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47D0C" w14:textId="68D115C5" w:rsidR="00005398" w:rsidRDefault="00005398" w:rsidP="00005398">
      <w:pPr>
        <w:bidi/>
        <w:spacing w:before="120" w:line="240" w:lineRule="auto"/>
        <w:jc w:val="center"/>
        <w:rPr>
          <w:rFonts w:ascii="Times New Roman" w:hAnsi="Times New Roman" w:cs="Simplified Arabic"/>
          <w:b/>
          <w:bCs/>
          <w:sz w:val="28"/>
          <w:szCs w:val="28"/>
          <w:rtl/>
          <w:lang w:bidi="ar-EG"/>
        </w:rPr>
      </w:pPr>
      <w:r>
        <w:rPr>
          <w:rFonts w:ascii="Times New Roman" w:hAnsi="Times New Roman" w:cs="Simplified Arabic"/>
          <w:b/>
          <w:bCs/>
          <w:noProof/>
          <w:sz w:val="28"/>
          <w:szCs w:val="28"/>
          <w:lang w:bidi="ar-EG"/>
        </w:rPr>
        <w:drawing>
          <wp:anchor distT="0" distB="0" distL="114300" distR="114300" simplePos="0" relativeHeight="251659264" behindDoc="1" locked="0" layoutInCell="1" allowOverlap="1" wp14:anchorId="5B0826CD" wp14:editId="62C57B36">
            <wp:simplePos x="0" y="0"/>
            <wp:positionH relativeFrom="column">
              <wp:posOffset>-144780</wp:posOffset>
            </wp:positionH>
            <wp:positionV relativeFrom="paragraph">
              <wp:posOffset>3810</wp:posOffset>
            </wp:positionV>
            <wp:extent cx="1729740" cy="647700"/>
            <wp:effectExtent l="0" t="0" r="3810" b="0"/>
            <wp:wrapTight wrapText="bothSides">
              <wp:wrapPolygon edited="0">
                <wp:start x="0" y="0"/>
                <wp:lineTo x="0" y="20965"/>
                <wp:lineTo x="21410" y="20965"/>
                <wp:lineTo x="21410" y="0"/>
                <wp:lineTo x="0" y="0"/>
              </wp:wrapPolygon>
            </wp:wrapTight>
            <wp:docPr id="434800963"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00963" name="Picture 1" descr="A logo for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729740" cy="647700"/>
                    </a:xfrm>
                    <a:prstGeom prst="rect">
                      <a:avLst/>
                    </a:prstGeom>
                  </pic:spPr>
                </pic:pic>
              </a:graphicData>
            </a:graphic>
            <wp14:sizeRelH relativeFrom="margin">
              <wp14:pctWidth>0</wp14:pctWidth>
            </wp14:sizeRelH>
            <wp14:sizeRelV relativeFrom="margin">
              <wp14:pctHeight>0</wp14:pctHeight>
            </wp14:sizeRelV>
          </wp:anchor>
        </w:drawing>
      </w:r>
    </w:p>
    <w:p w14:paraId="196D65A1" w14:textId="77777777" w:rsidR="00005398" w:rsidRDefault="00005398" w:rsidP="00005398">
      <w:pPr>
        <w:bidi/>
        <w:spacing w:before="120" w:line="240" w:lineRule="auto"/>
        <w:jc w:val="center"/>
        <w:rPr>
          <w:rFonts w:ascii="Times New Roman" w:hAnsi="Times New Roman" w:cs="Simplified Arabic"/>
          <w:b/>
          <w:bCs/>
          <w:sz w:val="28"/>
          <w:szCs w:val="28"/>
          <w:lang w:bidi="ar-EG"/>
        </w:rPr>
      </w:pPr>
    </w:p>
    <w:p w14:paraId="6DDDF558" w14:textId="77777777" w:rsidR="00005398" w:rsidRDefault="00005398" w:rsidP="00005398">
      <w:pPr>
        <w:bidi/>
        <w:spacing w:before="120" w:line="240" w:lineRule="auto"/>
        <w:jc w:val="center"/>
        <w:rPr>
          <w:rFonts w:ascii="Times New Roman" w:hAnsi="Times New Roman" w:cs="Simplified Arabic"/>
          <w:b/>
          <w:bCs/>
          <w:sz w:val="28"/>
          <w:szCs w:val="28"/>
          <w:lang w:bidi="ar-EG"/>
        </w:rPr>
      </w:pPr>
    </w:p>
    <w:p w14:paraId="771A35D0" w14:textId="77777777" w:rsidR="00005398" w:rsidRDefault="00005398" w:rsidP="00005398">
      <w:pPr>
        <w:bidi/>
        <w:spacing w:before="120" w:line="240" w:lineRule="auto"/>
        <w:jc w:val="center"/>
        <w:rPr>
          <w:rFonts w:ascii="Times New Roman" w:hAnsi="Times New Roman" w:cs="Simplified Arabic"/>
          <w:b/>
          <w:bCs/>
          <w:sz w:val="28"/>
          <w:szCs w:val="28"/>
          <w:lang w:bidi="ar-EG"/>
        </w:rPr>
      </w:pPr>
    </w:p>
    <w:p w14:paraId="70972996" w14:textId="77777777" w:rsidR="00005398" w:rsidRPr="00375E04" w:rsidRDefault="00005398" w:rsidP="00005398">
      <w:pPr>
        <w:bidi/>
        <w:spacing w:before="120" w:after="120" w:line="240" w:lineRule="auto"/>
        <w:jc w:val="center"/>
        <w:rPr>
          <w:rFonts w:ascii="Times New Roman" w:hAnsi="Times New Roman" w:cs="Simplified Arabic"/>
          <w:b/>
          <w:bCs/>
          <w:sz w:val="40"/>
          <w:szCs w:val="40"/>
          <w:rtl/>
        </w:rPr>
      </w:pPr>
      <w:r w:rsidRPr="00375E04">
        <w:rPr>
          <w:rFonts w:ascii="Times New Roman" w:hAnsi="Times New Roman" w:cs="Simplified Arabic"/>
          <w:b/>
          <w:bCs/>
          <w:sz w:val="40"/>
          <w:szCs w:val="40"/>
          <w:rtl/>
          <w:lang w:bidi="ar-EG"/>
        </w:rPr>
        <w:t>التحول الرقمي وأثره على كفاءة الأداء المؤسسي في المؤسسات الحكومية السعودية في ضوء رؤية المملكة 2030</w:t>
      </w:r>
      <w:r w:rsidRPr="00375E04">
        <w:rPr>
          <w:rFonts w:ascii="Times New Roman" w:hAnsi="Times New Roman" w:cs="Simplified Arabic" w:hint="cs"/>
          <w:b/>
          <w:bCs/>
          <w:sz w:val="40"/>
          <w:szCs w:val="40"/>
          <w:rtl/>
          <w:lang w:bidi="ar-EG"/>
        </w:rPr>
        <w:t>: دراسة ميدانية بالتطبيق على قطاع التعليم بالرياض</w:t>
      </w:r>
      <w:r>
        <w:rPr>
          <w:rFonts w:ascii="Times New Roman" w:hAnsi="Times New Roman" w:cs="Simplified Arabic"/>
          <w:b/>
          <w:bCs/>
          <w:sz w:val="40"/>
          <w:szCs w:val="40"/>
          <w:lang w:bidi="ar-EG"/>
        </w:rPr>
        <w:t xml:space="preserve"> </w:t>
      </w:r>
      <w:r>
        <w:rPr>
          <w:rFonts w:ascii="Times New Roman" w:hAnsi="Times New Roman" w:cs="Simplified Arabic" w:hint="cs"/>
          <w:b/>
          <w:bCs/>
          <w:sz w:val="40"/>
          <w:szCs w:val="40"/>
          <w:rtl/>
        </w:rPr>
        <w:t>2024-2025</w:t>
      </w:r>
    </w:p>
    <w:p w14:paraId="722347CA" w14:textId="77777777" w:rsidR="00005398" w:rsidRDefault="00005398" w:rsidP="00005398">
      <w:pPr>
        <w:bidi/>
        <w:spacing w:before="120" w:line="240" w:lineRule="auto"/>
        <w:jc w:val="center"/>
        <w:rPr>
          <w:rFonts w:ascii="Times New Roman" w:hAnsi="Times New Roman" w:cs="Simplified Arabic"/>
          <w:b/>
          <w:bCs/>
          <w:sz w:val="40"/>
          <w:szCs w:val="40"/>
          <w:u w:val="single"/>
          <w:lang w:bidi="ar-EG"/>
        </w:rPr>
      </w:pPr>
    </w:p>
    <w:p w14:paraId="4E860A97" w14:textId="77777777" w:rsidR="00005398" w:rsidRDefault="00005398" w:rsidP="00005398">
      <w:pPr>
        <w:bidi/>
        <w:spacing w:before="120" w:line="240" w:lineRule="auto"/>
        <w:jc w:val="center"/>
        <w:rPr>
          <w:rFonts w:ascii="Times New Roman" w:hAnsi="Times New Roman" w:cs="Simplified Arabic"/>
          <w:b/>
          <w:bCs/>
          <w:sz w:val="40"/>
          <w:szCs w:val="40"/>
          <w:u w:val="single"/>
          <w:rtl/>
          <w:lang w:bidi="ar-EG"/>
        </w:rPr>
      </w:pPr>
    </w:p>
    <w:p w14:paraId="07512697" w14:textId="77777777" w:rsidR="00005398" w:rsidRPr="00A94302" w:rsidRDefault="00005398" w:rsidP="00005398">
      <w:pPr>
        <w:bidi/>
        <w:spacing w:before="120" w:line="240" w:lineRule="auto"/>
        <w:jc w:val="center"/>
        <w:rPr>
          <w:rFonts w:ascii="Times New Roman" w:hAnsi="Times New Roman" w:cs="Simplified Arabic"/>
          <w:b/>
          <w:bCs/>
          <w:sz w:val="32"/>
          <w:szCs w:val="32"/>
          <w:lang w:bidi="ar-EG"/>
        </w:rPr>
      </w:pPr>
      <w:r w:rsidRPr="00B96CCD">
        <w:rPr>
          <w:rFonts w:ascii="Times New Roman" w:hAnsi="Times New Roman" w:cs="Simplified Arabic"/>
          <w:b/>
          <w:bCs/>
          <w:sz w:val="32"/>
          <w:szCs w:val="32"/>
          <w:lang w:bidi="ar-EG"/>
        </w:rPr>
        <w:t xml:space="preserve">Digital </w:t>
      </w:r>
      <w:r w:rsidRPr="00A94302">
        <w:rPr>
          <w:rFonts w:ascii="Times New Roman" w:hAnsi="Times New Roman" w:cs="Simplified Arabic"/>
          <w:b/>
          <w:bCs/>
          <w:sz w:val="32"/>
          <w:szCs w:val="32"/>
          <w:lang w:bidi="ar-EG"/>
        </w:rPr>
        <w:t>Transformation And Its Impact On The Efficiency Of Institutional Performance In Saudi Government Agencies In Light Of The Kingdom's Vision 2030: A Field Study Applied To The Education Sector In Riyadh</w:t>
      </w:r>
      <w:r>
        <w:rPr>
          <w:rFonts w:ascii="Times New Roman" w:hAnsi="Times New Roman" w:cs="Simplified Arabic"/>
          <w:b/>
          <w:bCs/>
          <w:sz w:val="32"/>
          <w:szCs w:val="32"/>
          <w:lang w:bidi="ar-EG"/>
        </w:rPr>
        <w:t xml:space="preserve"> 2024-2025</w:t>
      </w:r>
    </w:p>
    <w:p w14:paraId="4F421944" w14:textId="77777777" w:rsidR="00005398" w:rsidRDefault="00005398" w:rsidP="00005398">
      <w:pPr>
        <w:bidi/>
        <w:spacing w:before="120" w:line="240" w:lineRule="auto"/>
        <w:jc w:val="both"/>
        <w:rPr>
          <w:rFonts w:ascii="Times New Roman" w:hAnsi="Times New Roman" w:cs="Simplified Arabic"/>
          <w:b/>
          <w:bCs/>
          <w:sz w:val="28"/>
          <w:szCs w:val="28"/>
          <w:rtl/>
          <w:lang w:bidi="ar-EG"/>
        </w:rPr>
      </w:pPr>
    </w:p>
    <w:p w14:paraId="35D01833" w14:textId="77777777" w:rsidR="00005398" w:rsidRDefault="00005398" w:rsidP="00005398">
      <w:pPr>
        <w:bidi/>
        <w:spacing w:before="120" w:line="240" w:lineRule="auto"/>
        <w:jc w:val="both"/>
        <w:rPr>
          <w:rFonts w:ascii="Times New Roman" w:hAnsi="Times New Roman" w:cs="Simplified Arabic"/>
          <w:b/>
          <w:bCs/>
          <w:sz w:val="28"/>
          <w:szCs w:val="28"/>
          <w:lang w:bidi="ar-EG"/>
        </w:rPr>
      </w:pPr>
    </w:p>
    <w:p w14:paraId="0B3D35D8" w14:textId="77777777" w:rsidR="00005398" w:rsidRPr="00E20DAC" w:rsidRDefault="00005398" w:rsidP="00005398">
      <w:pPr>
        <w:bidi/>
        <w:spacing w:before="120" w:line="240" w:lineRule="auto"/>
        <w:rPr>
          <w:rFonts w:ascii="Times New Roman" w:hAnsi="Times New Roman" w:cs="Simplified Arabic"/>
          <w:b/>
          <w:bCs/>
          <w:sz w:val="36"/>
          <w:szCs w:val="36"/>
          <w:rtl/>
        </w:rPr>
      </w:pPr>
      <w:r w:rsidRPr="00E20DAC">
        <w:rPr>
          <w:rFonts w:ascii="Times New Roman" w:hAnsi="Times New Roman" w:cs="Simplified Arabic" w:hint="cs"/>
          <w:b/>
          <w:bCs/>
          <w:sz w:val="36"/>
          <w:szCs w:val="36"/>
          <w:rtl/>
          <w:lang w:bidi="ar-EG"/>
        </w:rPr>
        <w:t>اسم الباحث:</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rPr>
        <w:t>تهاني محمد الغيث</w:t>
      </w:r>
    </w:p>
    <w:p w14:paraId="464766BA" w14:textId="77777777" w:rsidR="00005398" w:rsidRPr="00E20DAC" w:rsidRDefault="00005398" w:rsidP="00005398">
      <w:pPr>
        <w:bidi/>
        <w:spacing w:before="120" w:line="240" w:lineRule="auto"/>
        <w:rPr>
          <w:rFonts w:ascii="Times New Roman" w:hAnsi="Times New Roman" w:cs="Simplified Arabic"/>
          <w:b/>
          <w:bCs/>
          <w:sz w:val="36"/>
          <w:szCs w:val="36"/>
          <w:rtl/>
          <w:lang w:bidi="ar-EG"/>
        </w:rPr>
      </w:pPr>
      <w:r w:rsidRPr="00E20DAC">
        <w:rPr>
          <w:rFonts w:ascii="Times New Roman" w:hAnsi="Times New Roman" w:cs="Simplified Arabic" w:hint="cs"/>
          <w:b/>
          <w:bCs/>
          <w:sz w:val="36"/>
          <w:szCs w:val="36"/>
          <w:rtl/>
          <w:lang w:bidi="ar-EG"/>
        </w:rPr>
        <w:t>الرقم الأكاديمي:</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232002589</w:t>
      </w:r>
    </w:p>
    <w:p w14:paraId="3C3CBD72" w14:textId="77777777" w:rsidR="00005398" w:rsidRDefault="00005398" w:rsidP="00005398">
      <w:pPr>
        <w:bidi/>
        <w:spacing w:before="120" w:line="240" w:lineRule="auto"/>
        <w:jc w:val="both"/>
        <w:rPr>
          <w:rFonts w:ascii="Times New Roman" w:hAnsi="Times New Roman" w:cs="Simplified Arabic"/>
          <w:b/>
          <w:bCs/>
          <w:sz w:val="28"/>
          <w:szCs w:val="28"/>
          <w:lang w:bidi="ar-EG"/>
        </w:rPr>
      </w:pPr>
      <w:r w:rsidRPr="00E20DAC">
        <w:rPr>
          <w:rFonts w:ascii="Times New Roman" w:hAnsi="Times New Roman" w:cs="Simplified Arabic" w:hint="cs"/>
          <w:b/>
          <w:bCs/>
          <w:sz w:val="36"/>
          <w:szCs w:val="36"/>
          <w:rtl/>
          <w:lang w:bidi="ar-EG"/>
        </w:rPr>
        <w:t>الكلية:</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الإدارة</w:t>
      </w:r>
    </w:p>
    <w:p w14:paraId="013C8A05" w14:textId="77777777" w:rsidR="00005398" w:rsidRDefault="00005398" w:rsidP="00005398">
      <w:pPr>
        <w:bidi/>
        <w:spacing w:before="120" w:line="240" w:lineRule="auto"/>
        <w:jc w:val="both"/>
        <w:rPr>
          <w:rFonts w:ascii="Times New Roman" w:hAnsi="Times New Roman" w:cs="Simplified Arabic"/>
          <w:b/>
          <w:bCs/>
          <w:sz w:val="28"/>
          <w:szCs w:val="28"/>
          <w:rtl/>
          <w:lang w:bidi="ar-EG"/>
        </w:rPr>
      </w:pPr>
    </w:p>
    <w:p w14:paraId="58E661DD" w14:textId="77777777" w:rsidR="00005398" w:rsidRDefault="00005398" w:rsidP="00005398">
      <w:pPr>
        <w:bidi/>
        <w:spacing w:before="120" w:line="240" w:lineRule="auto"/>
        <w:jc w:val="both"/>
        <w:rPr>
          <w:rFonts w:ascii="Times New Roman" w:hAnsi="Times New Roman" w:cs="Simplified Arabic"/>
          <w:b/>
          <w:bCs/>
          <w:sz w:val="28"/>
          <w:szCs w:val="28"/>
          <w:rtl/>
          <w:lang w:bidi="ar-EG"/>
        </w:rPr>
      </w:pPr>
    </w:p>
    <w:p w14:paraId="0A879FDC" w14:textId="7CF77D99" w:rsidR="00005398" w:rsidRDefault="00005398" w:rsidP="00005398">
      <w:pPr>
        <w:bidi/>
        <w:spacing w:before="120" w:line="240" w:lineRule="auto"/>
        <w:jc w:val="both"/>
        <w:rPr>
          <w:rFonts w:ascii="Times New Roman" w:hAnsi="Times New Roman" w:cs="Simplified Arabic"/>
          <w:b/>
          <w:bCs/>
          <w:sz w:val="28"/>
          <w:szCs w:val="28"/>
          <w:rtl/>
          <w:lang w:bidi="ar-EG"/>
        </w:rPr>
      </w:pPr>
      <w:r w:rsidRPr="007F47C1">
        <w:rPr>
          <w:rFonts w:ascii="Times New Roman" w:hAnsi="Times New Roman" w:cs="Simplified Arabic"/>
          <w:b/>
          <w:bCs/>
          <w:noProof/>
          <w:sz w:val="32"/>
          <w:szCs w:val="32"/>
          <w:rtl/>
          <w:lang w:val="ar-SA"/>
        </w:rPr>
        <w:drawing>
          <wp:anchor distT="0" distB="0" distL="114300" distR="114300" simplePos="0" relativeHeight="251660288" behindDoc="1" locked="0" layoutInCell="1" allowOverlap="1" wp14:anchorId="4D14A04E" wp14:editId="0DAC804B">
            <wp:simplePos x="0" y="0"/>
            <wp:positionH relativeFrom="column">
              <wp:posOffset>-398780</wp:posOffset>
            </wp:positionH>
            <wp:positionV relativeFrom="paragraph">
              <wp:posOffset>106045</wp:posOffset>
            </wp:positionV>
            <wp:extent cx="1303020" cy="582295"/>
            <wp:effectExtent l="0" t="0" r="0" b="8255"/>
            <wp:wrapTight wrapText="bothSides">
              <wp:wrapPolygon edited="0">
                <wp:start x="0" y="0"/>
                <wp:lineTo x="0" y="21200"/>
                <wp:lineTo x="21158" y="21200"/>
                <wp:lineTo x="21158" y="0"/>
                <wp:lineTo x="0" y="0"/>
              </wp:wrapPolygon>
            </wp:wrapTight>
            <wp:docPr id="2123581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81478" name="Picture 2123581478"/>
                    <pic:cNvPicPr/>
                  </pic:nvPicPr>
                  <pic:blipFill>
                    <a:blip r:embed="rId9">
                      <a:extLst>
                        <a:ext uri="{28A0092B-C50C-407E-A947-70E740481C1C}">
                          <a14:useLocalDpi xmlns:a14="http://schemas.microsoft.com/office/drawing/2010/main" val="0"/>
                        </a:ext>
                      </a:extLst>
                    </a:blip>
                    <a:stretch>
                      <a:fillRect/>
                    </a:stretch>
                  </pic:blipFill>
                  <pic:spPr>
                    <a:xfrm>
                      <a:off x="0" y="0"/>
                      <a:ext cx="1303020" cy="582295"/>
                    </a:xfrm>
                    <a:prstGeom prst="rect">
                      <a:avLst/>
                    </a:prstGeom>
                  </pic:spPr>
                </pic:pic>
              </a:graphicData>
            </a:graphic>
            <wp14:sizeRelH relativeFrom="margin">
              <wp14:pctWidth>0</wp14:pctWidth>
            </wp14:sizeRelH>
            <wp14:sizeRelV relativeFrom="margin">
              <wp14:pctHeight>0</wp14:pctHeight>
            </wp14:sizeRelV>
          </wp:anchor>
        </w:drawing>
      </w:r>
      <w:r w:rsidR="004D2DCC">
        <w:rPr>
          <w:rFonts w:ascii="Times New Roman" w:hAnsi="Times New Roman" w:cs="Simplified Arabic" w:hint="cs"/>
          <w:b/>
          <w:bCs/>
          <w:sz w:val="28"/>
          <w:szCs w:val="28"/>
          <w:rtl/>
          <w:lang w:bidi="ar-EG"/>
        </w:rPr>
        <w:t xml:space="preserve">الفصل الثاني: </w:t>
      </w:r>
      <w:r>
        <w:rPr>
          <w:rFonts w:ascii="Times New Roman" w:hAnsi="Times New Roman" w:cs="Simplified Arabic" w:hint="cs"/>
          <w:b/>
          <w:bCs/>
          <w:sz w:val="28"/>
          <w:szCs w:val="28"/>
          <w:rtl/>
          <w:lang w:bidi="ar-EG"/>
        </w:rPr>
        <w:t xml:space="preserve">الإطار النظري والدراسات السابقة </w:t>
      </w:r>
    </w:p>
    <w:p w14:paraId="100C7DB0" w14:textId="77777777" w:rsidR="00005398" w:rsidRDefault="00005398" w:rsidP="00005398">
      <w:pPr>
        <w:bidi/>
        <w:spacing w:before="120" w:line="240" w:lineRule="auto"/>
        <w:jc w:val="both"/>
        <w:rPr>
          <w:rFonts w:ascii="Times New Roman" w:hAnsi="Times New Roman" w:cs="Simplified Arabic"/>
          <w:b/>
          <w:bCs/>
          <w:sz w:val="28"/>
          <w:szCs w:val="28"/>
          <w:rtl/>
          <w:lang w:bidi="ar-EG"/>
        </w:rPr>
      </w:pPr>
      <w:r>
        <w:rPr>
          <w:rFonts w:ascii="Times New Roman" w:hAnsi="Times New Roman" w:cs="Simplified Arabic" w:hint="cs"/>
          <w:b/>
          <w:bCs/>
          <w:sz w:val="28"/>
          <w:szCs w:val="28"/>
          <w:rtl/>
          <w:lang w:bidi="ar-EG"/>
        </w:rPr>
        <w:t>بحث علمي لتسجيل درجة الدكتوراه</w:t>
      </w:r>
    </w:p>
    <w:p w14:paraId="197E289B" w14:textId="77777777" w:rsidR="00980BC1" w:rsidRDefault="00980BC1" w:rsidP="00C11932">
      <w:pPr>
        <w:spacing w:after="0" w:line="240" w:lineRule="auto"/>
        <w:jc w:val="center"/>
        <w:rPr>
          <w:rFonts w:ascii="Times New Roman" w:hAnsi="Times New Roman" w:cs="Simplified Arabic"/>
          <w:b/>
          <w:bCs/>
          <w:sz w:val="28"/>
          <w:szCs w:val="28"/>
          <w:lang w:bidi="ar-EG"/>
        </w:rPr>
      </w:pPr>
    </w:p>
    <w:p w14:paraId="4B323ABE" w14:textId="77777777" w:rsidR="00980BC1" w:rsidRDefault="00980BC1" w:rsidP="00C11932">
      <w:pPr>
        <w:spacing w:after="0" w:line="240" w:lineRule="auto"/>
        <w:jc w:val="center"/>
        <w:rPr>
          <w:rFonts w:ascii="Times New Roman" w:hAnsi="Times New Roman" w:cs="Simplified Arabic"/>
          <w:b/>
          <w:bCs/>
          <w:sz w:val="28"/>
          <w:szCs w:val="28"/>
          <w:lang w:bidi="ar-EG"/>
        </w:rPr>
      </w:pPr>
    </w:p>
    <w:p w14:paraId="36E7861F" w14:textId="7E0B7B17" w:rsidR="00C11932" w:rsidRPr="00963680" w:rsidRDefault="00C11932" w:rsidP="00C11932">
      <w:pPr>
        <w:spacing w:after="0" w:line="240" w:lineRule="auto"/>
        <w:jc w:val="center"/>
        <w:rPr>
          <w:rFonts w:ascii="Times New Roman" w:hAnsi="Times New Roman" w:cs="Simplified Arabic"/>
          <w:b/>
          <w:bCs/>
          <w:sz w:val="32"/>
          <w:szCs w:val="32"/>
        </w:rPr>
      </w:pPr>
      <w:r w:rsidRPr="00963680">
        <w:rPr>
          <w:rFonts w:ascii="Times New Roman" w:hAnsi="Times New Roman" w:cs="Simplified Arabic"/>
          <w:b/>
          <w:bCs/>
          <w:sz w:val="32"/>
          <w:szCs w:val="32"/>
          <w:rtl/>
        </w:rPr>
        <w:lastRenderedPageBreak/>
        <w:t>فهرس المحتويات</w:t>
      </w:r>
    </w:p>
    <w:p w14:paraId="6B112382" w14:textId="77777777" w:rsidR="00C11932" w:rsidRPr="00C11932" w:rsidRDefault="00C11932" w:rsidP="00C11932">
      <w:pPr>
        <w:spacing w:after="0" w:line="240" w:lineRule="auto"/>
        <w:jc w:val="right"/>
        <w:rPr>
          <w:rFonts w:ascii="Times New Roman" w:hAnsi="Times New Roman" w:cs="Simplified Arabic"/>
          <w:b/>
          <w:bCs/>
          <w:sz w:val="24"/>
          <w:szCs w:val="28"/>
        </w:rPr>
      </w:pPr>
    </w:p>
    <w:p w14:paraId="0B8C20AD" w14:textId="20610762" w:rsidR="00C11932" w:rsidRPr="00C11932" w:rsidRDefault="00C11932" w:rsidP="00C11932">
      <w:pPr>
        <w:spacing w:after="0" w:line="240" w:lineRule="auto"/>
        <w:jc w:val="right"/>
        <w:rPr>
          <w:rFonts w:ascii="Times New Roman" w:hAnsi="Times New Roman" w:cs="Simplified Arabic"/>
          <w:b/>
          <w:bCs/>
          <w:sz w:val="24"/>
          <w:szCs w:val="28"/>
        </w:rPr>
      </w:pPr>
      <w:r w:rsidRPr="00C11932">
        <w:rPr>
          <w:rFonts w:ascii="Times New Roman" w:hAnsi="Times New Roman" w:cs="Simplified Arabic"/>
          <w:b/>
          <w:bCs/>
          <w:sz w:val="24"/>
          <w:szCs w:val="28"/>
          <w:rtl/>
        </w:rPr>
        <w:t xml:space="preserve">الفصل </w:t>
      </w:r>
      <w:r w:rsidRPr="00C11932">
        <w:rPr>
          <w:rFonts w:ascii="Times New Roman" w:hAnsi="Times New Roman" w:cs="Simplified Arabic" w:hint="cs"/>
          <w:b/>
          <w:bCs/>
          <w:sz w:val="24"/>
          <w:szCs w:val="28"/>
          <w:rtl/>
        </w:rPr>
        <w:t>الثاني:</w:t>
      </w:r>
      <w:r w:rsidRPr="00C11932">
        <w:rPr>
          <w:rFonts w:ascii="Times New Roman" w:hAnsi="Times New Roman" w:cs="Simplified Arabic"/>
          <w:b/>
          <w:bCs/>
          <w:sz w:val="24"/>
          <w:szCs w:val="28"/>
          <w:rtl/>
        </w:rPr>
        <w:t xml:space="preserve"> الإطار النظري والدراسات السابقة</w:t>
      </w:r>
    </w:p>
    <w:p w14:paraId="19CE366F" w14:textId="77777777" w:rsidR="00C11932" w:rsidRPr="00C11932" w:rsidRDefault="00C11932" w:rsidP="00C11932">
      <w:pPr>
        <w:spacing w:after="0" w:line="240" w:lineRule="auto"/>
        <w:jc w:val="right"/>
        <w:rPr>
          <w:rFonts w:ascii="Times New Roman" w:hAnsi="Times New Roman" w:cs="Simplified Arabic"/>
          <w:b/>
          <w:bCs/>
          <w:sz w:val="24"/>
          <w:szCs w:val="28"/>
        </w:rPr>
      </w:pPr>
    </w:p>
    <w:p w14:paraId="170B12E6" w14:textId="1C324212" w:rsidR="00C11932" w:rsidRPr="00C11932" w:rsidRDefault="00C11932" w:rsidP="00C11932">
      <w:pPr>
        <w:spacing w:after="0" w:line="240" w:lineRule="auto"/>
        <w:jc w:val="right"/>
        <w:rPr>
          <w:rFonts w:ascii="Times New Roman" w:hAnsi="Times New Roman" w:cs="Simplified Arabic"/>
          <w:b/>
          <w:bCs/>
          <w:sz w:val="24"/>
          <w:szCs w:val="28"/>
        </w:rPr>
      </w:pPr>
      <w:r w:rsidRPr="00C11932">
        <w:rPr>
          <w:rFonts w:ascii="Times New Roman" w:hAnsi="Times New Roman" w:cs="Simplified Arabic"/>
          <w:b/>
          <w:bCs/>
          <w:sz w:val="24"/>
          <w:szCs w:val="28"/>
          <w:rtl/>
        </w:rPr>
        <w:t>مقدمة الفصل …………</w:t>
      </w:r>
      <w:r>
        <w:rPr>
          <w:rFonts w:ascii="Times New Roman" w:hAnsi="Times New Roman" w:cs="Simplified Arabic" w:hint="cs"/>
          <w:b/>
          <w:bCs/>
          <w:sz w:val="24"/>
          <w:szCs w:val="28"/>
          <w:rtl/>
        </w:rPr>
        <w:t>...........................</w:t>
      </w:r>
      <w:r w:rsidRPr="00C11932">
        <w:rPr>
          <w:rFonts w:ascii="Times New Roman" w:hAnsi="Times New Roman" w:cs="Simplified Arabic"/>
          <w:b/>
          <w:bCs/>
          <w:sz w:val="24"/>
          <w:szCs w:val="28"/>
          <w:rtl/>
        </w:rPr>
        <w:t xml:space="preserve">…………………………………… </w:t>
      </w:r>
      <w:r w:rsidRPr="00963680">
        <w:rPr>
          <w:rFonts w:ascii="Times New Roman" w:hAnsi="Times New Roman" w:cs="Simplified Arabic"/>
          <w:sz w:val="24"/>
          <w:szCs w:val="28"/>
          <w:rtl/>
        </w:rPr>
        <w:t>1</w:t>
      </w:r>
    </w:p>
    <w:p w14:paraId="1EE0BB7A" w14:textId="77777777" w:rsidR="00C11932" w:rsidRPr="00C11932" w:rsidRDefault="00C11932" w:rsidP="00C11932">
      <w:pPr>
        <w:spacing w:after="0" w:line="240" w:lineRule="auto"/>
        <w:jc w:val="right"/>
        <w:rPr>
          <w:rFonts w:ascii="Times New Roman" w:hAnsi="Times New Roman" w:cs="Simplified Arabic"/>
          <w:b/>
          <w:bCs/>
          <w:sz w:val="24"/>
          <w:szCs w:val="28"/>
        </w:rPr>
      </w:pPr>
    </w:p>
    <w:p w14:paraId="2F39F632" w14:textId="77777777" w:rsidR="00C11932" w:rsidRPr="00C11932" w:rsidRDefault="00C11932" w:rsidP="00C11932">
      <w:pPr>
        <w:spacing w:after="0" w:line="240" w:lineRule="auto"/>
        <w:jc w:val="right"/>
        <w:rPr>
          <w:rFonts w:ascii="Times New Roman" w:hAnsi="Times New Roman" w:cs="Simplified Arabic"/>
          <w:b/>
          <w:bCs/>
          <w:sz w:val="24"/>
          <w:szCs w:val="28"/>
        </w:rPr>
      </w:pPr>
      <w:r w:rsidRPr="00C11932">
        <w:rPr>
          <w:rFonts w:ascii="Times New Roman" w:hAnsi="Times New Roman" w:cs="Simplified Arabic"/>
          <w:b/>
          <w:bCs/>
          <w:sz w:val="24"/>
          <w:szCs w:val="28"/>
          <w:rtl/>
        </w:rPr>
        <w:t>أولاً: الإطار النظري</w:t>
      </w:r>
    </w:p>
    <w:p w14:paraId="5DA6ABF6" w14:textId="77777777" w:rsidR="00C11932" w:rsidRPr="00EA7B12" w:rsidRDefault="00C11932" w:rsidP="00EA7B12">
      <w:pPr>
        <w:spacing w:after="0" w:line="240" w:lineRule="auto"/>
        <w:jc w:val="right"/>
        <w:rPr>
          <w:rFonts w:ascii="Times New Roman" w:hAnsi="Times New Roman" w:cs="Simplified Arabic"/>
          <w:sz w:val="24"/>
          <w:szCs w:val="28"/>
        </w:rPr>
      </w:pPr>
    </w:p>
    <w:p w14:paraId="5E1FE75D" w14:textId="647AD3C9"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المحور الأول: التحول الرقمي في قطاع التعليم العام</w:t>
      </w:r>
    </w:p>
    <w:p w14:paraId="3D809673" w14:textId="3B616F04" w:rsidR="00C11932" w:rsidRPr="00EA7B12" w:rsidRDefault="00C11932" w:rsidP="00EA7B12">
      <w:pPr>
        <w:bidi/>
        <w:spacing w:after="0" w:line="240" w:lineRule="auto"/>
        <w:rPr>
          <w:rFonts w:ascii="Times New Roman" w:hAnsi="Times New Roman" w:cs="Simplified Arabic"/>
          <w:sz w:val="24"/>
          <w:szCs w:val="28"/>
        </w:rPr>
      </w:pPr>
      <w:r w:rsidRPr="00EA7B12">
        <w:rPr>
          <w:rFonts w:ascii="Times New Roman" w:hAnsi="Times New Roman" w:cs="Simplified Arabic"/>
          <w:sz w:val="28"/>
          <w:szCs w:val="28"/>
        </w:rPr>
        <w:t>2.1.1</w:t>
      </w:r>
      <w:r w:rsidRPr="00EA7B12">
        <w:rPr>
          <w:rFonts w:ascii="Times New Roman" w:hAnsi="Times New Roman" w:cs="Simplified Arabic"/>
          <w:sz w:val="24"/>
          <w:szCs w:val="28"/>
        </w:rPr>
        <w:t xml:space="preserve"> </w:t>
      </w:r>
      <w:r w:rsidRPr="00EA7B12">
        <w:rPr>
          <w:rFonts w:ascii="Times New Roman" w:hAnsi="Times New Roman" w:cs="Simplified Arabic" w:hint="cs"/>
          <w:sz w:val="24"/>
          <w:szCs w:val="28"/>
          <w:rtl/>
        </w:rPr>
        <w:t xml:space="preserve"> </w:t>
      </w:r>
      <w:r w:rsidRPr="00EA7B12">
        <w:rPr>
          <w:rFonts w:ascii="Times New Roman" w:hAnsi="Times New Roman" w:cs="Simplified Arabic"/>
          <w:sz w:val="24"/>
          <w:szCs w:val="28"/>
          <w:rtl/>
        </w:rPr>
        <w:t>مفهوم التحول الرقمي في قطاع التعليم …</w:t>
      </w:r>
      <w:r w:rsidRPr="00EA7B12">
        <w:rPr>
          <w:rFonts w:ascii="Times New Roman" w:hAnsi="Times New Roman" w:cs="Simplified Arabic" w:hint="cs"/>
          <w:sz w:val="24"/>
          <w:szCs w:val="28"/>
          <w:rtl/>
        </w:rPr>
        <w:t>...........</w:t>
      </w:r>
      <w:r w:rsidRPr="00EA7B12">
        <w:rPr>
          <w:rFonts w:ascii="Times New Roman" w:hAnsi="Times New Roman" w:cs="Simplified Arabic"/>
          <w:sz w:val="24"/>
          <w:szCs w:val="28"/>
          <w:rtl/>
        </w:rPr>
        <w:t>………………</w:t>
      </w:r>
      <w:r w:rsidR="00EA7B12">
        <w:rPr>
          <w:rFonts w:ascii="Times New Roman" w:hAnsi="Times New Roman" w:cs="Simplified Arabic" w:hint="cs"/>
          <w:sz w:val="24"/>
          <w:szCs w:val="28"/>
          <w:rtl/>
        </w:rPr>
        <w:t>...</w:t>
      </w:r>
      <w:r w:rsidR="00963680">
        <w:rPr>
          <w:rFonts w:ascii="Times New Roman" w:hAnsi="Times New Roman" w:cs="Simplified Arabic" w:hint="cs"/>
          <w:sz w:val="24"/>
          <w:szCs w:val="28"/>
          <w:rtl/>
        </w:rPr>
        <w:t>..</w:t>
      </w:r>
      <w:r w:rsidRPr="00EA7B12">
        <w:rPr>
          <w:rFonts w:ascii="Times New Roman" w:hAnsi="Times New Roman" w:cs="Simplified Arabic"/>
          <w:sz w:val="24"/>
          <w:szCs w:val="28"/>
          <w:rtl/>
        </w:rPr>
        <w:t>………… 2</w:t>
      </w:r>
    </w:p>
    <w:p w14:paraId="0E822A78" w14:textId="24897F95"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2.1.2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مفهوم التحول الرقمي في الأدبيات المعاصرة ………</w:t>
      </w:r>
      <w:r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963680">
        <w:rPr>
          <w:rFonts w:ascii="Times New Roman" w:hAnsi="Times New Roman" w:cs="Simplified Arabic" w:hint="cs"/>
          <w:sz w:val="28"/>
          <w:szCs w:val="28"/>
          <w:rtl/>
        </w:rPr>
        <w:t>....</w:t>
      </w:r>
      <w:r w:rsidRPr="00EA7B12">
        <w:rPr>
          <w:rFonts w:ascii="Times New Roman" w:hAnsi="Times New Roman" w:cs="Simplified Arabic"/>
          <w:sz w:val="28"/>
          <w:szCs w:val="28"/>
          <w:rtl/>
        </w:rPr>
        <w:t>….. 3</w:t>
      </w:r>
    </w:p>
    <w:p w14:paraId="5A12E6CA" w14:textId="6DB53CE2"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2.1.3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تطور التحول الرقمي في قطاع التعليم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963680">
        <w:rPr>
          <w:rFonts w:ascii="Times New Roman" w:hAnsi="Times New Roman" w:cs="Simplified Arabic" w:hint="cs"/>
          <w:sz w:val="28"/>
          <w:szCs w:val="28"/>
          <w:rtl/>
        </w:rPr>
        <w:t>....</w:t>
      </w:r>
      <w:r w:rsidRPr="00EA7B12">
        <w:rPr>
          <w:rFonts w:ascii="Times New Roman" w:hAnsi="Times New Roman" w:cs="Simplified Arabic"/>
          <w:sz w:val="28"/>
          <w:szCs w:val="28"/>
          <w:rtl/>
        </w:rPr>
        <w:t>……… 4</w:t>
      </w:r>
    </w:p>
    <w:p w14:paraId="2B53C376" w14:textId="5CEDADD3"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2.1.4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تطور التحول الرقمي في قطاع التعليم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963680">
        <w:rPr>
          <w:rFonts w:ascii="Times New Roman" w:hAnsi="Times New Roman" w:cs="Simplified Arabic" w:hint="cs"/>
          <w:sz w:val="28"/>
          <w:szCs w:val="28"/>
          <w:rtl/>
        </w:rPr>
        <w:t>.</w:t>
      </w:r>
      <w:r w:rsidRPr="00EA7B12">
        <w:rPr>
          <w:rFonts w:ascii="Times New Roman" w:hAnsi="Times New Roman" w:cs="Simplified Arabic"/>
          <w:sz w:val="28"/>
          <w:szCs w:val="28"/>
          <w:rtl/>
        </w:rPr>
        <w:t>…….. 5</w:t>
      </w:r>
    </w:p>
    <w:p w14:paraId="536D13FB" w14:textId="0A5AA8CF"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2.1.5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أهمية التحول الرقمي في قطاع التعليم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6</w:t>
      </w:r>
    </w:p>
    <w:p w14:paraId="2FDD10A9" w14:textId="778FC60F"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2.1.6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أهمية التحول الرقمي في المؤسسات التعليمية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EF18EA">
        <w:rPr>
          <w:rFonts w:ascii="Times New Roman" w:hAnsi="Times New Roman" w:cs="Simplified Arabic"/>
          <w:sz w:val="28"/>
          <w:szCs w:val="28"/>
        </w:rPr>
        <w:t>8</w:t>
      </w:r>
    </w:p>
    <w:p w14:paraId="5C31B666" w14:textId="79389ED8"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2.1.7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أبعاد التحول الرقمي في قطاع التعليم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8</w:t>
      </w:r>
    </w:p>
    <w:p w14:paraId="03661105" w14:textId="07C2FFB5"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2.1.8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البيئة التعليمية الرقمية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EF18EA">
        <w:rPr>
          <w:rFonts w:ascii="Times New Roman" w:hAnsi="Times New Roman" w:cs="Simplified Arabic"/>
          <w:sz w:val="28"/>
          <w:szCs w:val="28"/>
        </w:rPr>
        <w:t>8</w:t>
      </w:r>
    </w:p>
    <w:p w14:paraId="23AEA40E" w14:textId="318FE35B"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2.1.9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الفصول الدراسية الافتراضية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EF18EA">
        <w:rPr>
          <w:rFonts w:ascii="Times New Roman" w:hAnsi="Times New Roman" w:cs="Simplified Arabic"/>
          <w:sz w:val="28"/>
          <w:szCs w:val="28"/>
        </w:rPr>
        <w:t>9</w:t>
      </w:r>
    </w:p>
    <w:p w14:paraId="768F05D6" w14:textId="2D4731C9" w:rsidR="00C11932" w:rsidRPr="00EA7B12" w:rsidRDefault="00C11932" w:rsidP="00EA7B12">
      <w:pPr>
        <w:bidi/>
        <w:spacing w:after="0" w:line="240" w:lineRule="auto"/>
        <w:rPr>
          <w:rFonts w:ascii="Times New Roman" w:hAnsi="Times New Roman" w:cs="Simplified Arabic"/>
          <w:sz w:val="28"/>
          <w:szCs w:val="28"/>
          <w:rtl/>
        </w:rPr>
      </w:pPr>
      <w:r w:rsidRPr="00EA7B12">
        <w:rPr>
          <w:rFonts w:ascii="Times New Roman" w:hAnsi="Times New Roman" w:cs="Simplified Arabic"/>
          <w:sz w:val="28"/>
          <w:szCs w:val="28"/>
        </w:rPr>
        <w:t xml:space="preserve">2.1.10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البنية التحتية الرقمية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0</w:t>
      </w:r>
    </w:p>
    <w:p w14:paraId="1168C2CE" w14:textId="02C0FC39"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2.1.11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القيادة الرقمية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1</w:t>
      </w:r>
    </w:p>
    <w:p w14:paraId="3277C636" w14:textId="4018842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2.1.12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التعليم المدمج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2</w:t>
      </w:r>
    </w:p>
    <w:p w14:paraId="504BD021" w14:textId="48C8364C"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2.1.13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الثقافة التنظيمية الرقمية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2</w:t>
      </w:r>
    </w:p>
    <w:p w14:paraId="4AA790FF" w14:textId="4DF8DAB2"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2.1.14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أبعاد التحول الرقمي في المؤسسات التعليمية …</w:t>
      </w:r>
      <w:r w:rsidR="00EA7B12" w:rsidRPr="00EA7B12">
        <w:rPr>
          <w:rFonts w:ascii="Times New Roman" w:hAnsi="Times New Roman" w:cs="Simplified Arabic" w:hint="cs"/>
          <w:sz w:val="28"/>
          <w:szCs w:val="28"/>
          <w:rtl/>
        </w:rPr>
        <w:t>................</w:t>
      </w:r>
      <w:r w:rsidR="00963680">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4</w:t>
      </w:r>
    </w:p>
    <w:p w14:paraId="2ED42DD1" w14:textId="77777777" w:rsidR="00C11932" w:rsidRPr="00C11932" w:rsidRDefault="00C11932" w:rsidP="00C11932">
      <w:pPr>
        <w:bidi/>
        <w:spacing w:after="0" w:line="240" w:lineRule="auto"/>
        <w:rPr>
          <w:rFonts w:ascii="Times New Roman" w:hAnsi="Times New Roman" w:cs="Simplified Arabic"/>
          <w:b/>
          <w:bCs/>
          <w:sz w:val="28"/>
          <w:szCs w:val="28"/>
        </w:rPr>
      </w:pPr>
    </w:p>
    <w:p w14:paraId="1CEE794E" w14:textId="2A50ECA1"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Pr>
        <w:t xml:space="preserve">2.2 </w:t>
      </w:r>
      <w:r>
        <w:rPr>
          <w:rFonts w:ascii="Times New Roman" w:hAnsi="Times New Roman" w:cs="Simplified Arabic" w:hint="cs"/>
          <w:b/>
          <w:bCs/>
          <w:sz w:val="28"/>
          <w:szCs w:val="28"/>
          <w:rtl/>
        </w:rPr>
        <w:t xml:space="preserve"> </w:t>
      </w:r>
      <w:r w:rsidRPr="00C11932">
        <w:rPr>
          <w:rFonts w:ascii="Times New Roman" w:hAnsi="Times New Roman" w:cs="Simplified Arabic"/>
          <w:b/>
          <w:bCs/>
          <w:sz w:val="28"/>
          <w:szCs w:val="28"/>
          <w:rtl/>
        </w:rPr>
        <w:t>المحور الثاني</w:t>
      </w:r>
    </w:p>
    <w:p w14:paraId="1F46357F" w14:textId="77777777"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tl/>
        </w:rPr>
        <w:t>كفاءة الأداء المؤسسي في المؤسسات التعليمية العامة</w:t>
      </w:r>
    </w:p>
    <w:p w14:paraId="1AD8D742" w14:textId="13E3D95D"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2.2.1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مفهوم الأداء المؤسسي في المؤسسات التعليمية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5</w:t>
      </w:r>
    </w:p>
    <w:p w14:paraId="656A67C1" w14:textId="261E7C59"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2.2.2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مفهوم كفاءة الأداء المؤسسي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6</w:t>
      </w:r>
    </w:p>
    <w:p w14:paraId="34B04CA0" w14:textId="46584204"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2.2.3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ماهية كفاءة الأداء المؤسسي في المؤسسات التعليمية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6</w:t>
      </w:r>
    </w:p>
    <w:p w14:paraId="252D994A" w14:textId="0F2132C9"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2.2.4 </w:t>
      </w:r>
      <w:r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أهمية كفاءة الأداء المؤسسي في المؤسسات التعليمية …</w:t>
      </w:r>
      <w:r w:rsidR="00EA7B12" w:rsidRPr="00EA7B12">
        <w:rPr>
          <w:rFonts w:ascii="Times New Roman" w:hAnsi="Times New Roman" w:cs="Simplified Arabic" w:hint="cs"/>
          <w:sz w:val="28"/>
          <w:szCs w:val="28"/>
          <w:rtl/>
        </w:rPr>
        <w:t>.................</w:t>
      </w:r>
      <w:r w:rsidR="006937A0">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1</w:t>
      </w:r>
      <w:r w:rsidR="00EF18EA">
        <w:rPr>
          <w:rFonts w:ascii="Times New Roman" w:hAnsi="Times New Roman" w:cs="Simplified Arabic" w:hint="cs"/>
          <w:sz w:val="28"/>
          <w:szCs w:val="28"/>
          <w:rtl/>
        </w:rPr>
        <w:t>8</w:t>
      </w:r>
    </w:p>
    <w:p w14:paraId="7FE6F6C6" w14:textId="1E54DC42"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2.2.5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أبعاد الأداء المؤسسي في المؤسسات التعليمية ……</w:t>
      </w:r>
      <w:r w:rsidR="006937A0">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CE4EF1">
        <w:rPr>
          <w:rFonts w:ascii="Times New Roman" w:hAnsi="Times New Roman" w:cs="Simplified Arabic" w:hint="cs"/>
          <w:sz w:val="28"/>
          <w:szCs w:val="28"/>
          <w:rtl/>
        </w:rPr>
        <w:t>18</w:t>
      </w:r>
    </w:p>
    <w:p w14:paraId="4AF8361D" w14:textId="58B2D87D"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lastRenderedPageBreak/>
        <w:t xml:space="preserve">2.2.6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أثر التحول الرقمي على كفاءة الأداء في المؤسسات التعليمية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00CE4EF1">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CE4EF1">
        <w:rPr>
          <w:rFonts w:ascii="Times New Roman" w:hAnsi="Times New Roman" w:cs="Simplified Arabic" w:hint="cs"/>
          <w:sz w:val="28"/>
          <w:szCs w:val="28"/>
          <w:rtl/>
        </w:rPr>
        <w:t>20</w:t>
      </w:r>
    </w:p>
    <w:p w14:paraId="63FFAAA0" w14:textId="7B99C188"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2.2.7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العلاقة بين التحول الرقمي وكفاءة الأداء المؤسسي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2</w:t>
      </w:r>
      <w:r w:rsidR="00CE4EF1">
        <w:rPr>
          <w:rFonts w:ascii="Times New Roman" w:hAnsi="Times New Roman" w:cs="Simplified Arabic" w:hint="cs"/>
          <w:sz w:val="28"/>
          <w:szCs w:val="28"/>
          <w:rtl/>
        </w:rPr>
        <w:t>2</w:t>
      </w:r>
    </w:p>
    <w:p w14:paraId="095993F3" w14:textId="7E86E8D4" w:rsidR="00C11932" w:rsidRPr="00EA7B12" w:rsidRDefault="00B6554F" w:rsidP="00EA7B12">
      <w:pPr>
        <w:bidi/>
        <w:spacing w:after="0" w:line="240" w:lineRule="auto"/>
        <w:rPr>
          <w:rFonts w:ascii="Times New Roman" w:hAnsi="Times New Roman" w:cs="Simplified Arabic"/>
          <w:sz w:val="28"/>
          <w:szCs w:val="28"/>
        </w:rPr>
      </w:pPr>
      <w:r w:rsidRPr="00EA7B12">
        <w:rPr>
          <w:rFonts w:ascii="Times New Roman" w:hAnsi="Times New Roman" w:cs="Simplified Arabic" w:hint="cs"/>
          <w:sz w:val="28"/>
          <w:szCs w:val="28"/>
          <w:rtl/>
        </w:rPr>
        <w:t xml:space="preserve"> </w:t>
      </w:r>
      <w:r w:rsidR="00C11932" w:rsidRPr="00EA7B12">
        <w:rPr>
          <w:rFonts w:ascii="Times New Roman" w:hAnsi="Times New Roman" w:cs="Simplified Arabic"/>
          <w:sz w:val="28"/>
          <w:szCs w:val="28"/>
        </w:rPr>
        <w:t xml:space="preserve">2.2.8 </w:t>
      </w:r>
      <w:r w:rsidRPr="00EA7B12">
        <w:rPr>
          <w:rFonts w:ascii="Times New Roman" w:hAnsi="Times New Roman" w:cs="Simplified Arabic" w:hint="cs"/>
          <w:sz w:val="28"/>
          <w:szCs w:val="28"/>
          <w:rtl/>
        </w:rPr>
        <w:t xml:space="preserve"> </w:t>
      </w:r>
      <w:r w:rsidR="00C11932" w:rsidRPr="00EA7B12">
        <w:rPr>
          <w:rFonts w:ascii="Times New Roman" w:hAnsi="Times New Roman" w:cs="Simplified Arabic"/>
          <w:sz w:val="28"/>
          <w:szCs w:val="28"/>
          <w:rtl/>
        </w:rPr>
        <w:t>أثر التحول الرقمي على الأداء الاستراتيجي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C11932" w:rsidRPr="00EA7B12">
        <w:rPr>
          <w:rFonts w:ascii="Times New Roman" w:hAnsi="Times New Roman" w:cs="Simplified Arabic"/>
          <w:sz w:val="28"/>
          <w:szCs w:val="28"/>
          <w:rtl/>
        </w:rPr>
        <w:t>…….. 24</w:t>
      </w:r>
    </w:p>
    <w:p w14:paraId="6BDD1546" w14:textId="76F46E75"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2.2.9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 xml:space="preserve">النظريات المفسرة للعلاقة بين التحول الرقمي والأداء المؤسسي </w:t>
      </w:r>
      <w:r w:rsidR="00EA7B12" w:rsidRPr="00EA7B12">
        <w:rPr>
          <w:rFonts w:ascii="Times New Roman" w:hAnsi="Times New Roman" w:cs="Simplified Arabic" w:hint="cs"/>
          <w:sz w:val="28"/>
          <w:szCs w:val="28"/>
          <w:rtl/>
        </w:rPr>
        <w:t>............</w:t>
      </w:r>
      <w:r w:rsidR="006937A0">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2</w:t>
      </w:r>
      <w:r w:rsidR="00CE4EF1">
        <w:rPr>
          <w:rFonts w:ascii="Times New Roman" w:hAnsi="Times New Roman" w:cs="Simplified Arabic" w:hint="cs"/>
          <w:sz w:val="28"/>
          <w:szCs w:val="28"/>
          <w:rtl/>
        </w:rPr>
        <w:t>4</w:t>
      </w:r>
    </w:p>
    <w:p w14:paraId="6DF6600A" w14:textId="77777777" w:rsidR="00C11932" w:rsidRPr="00C11932" w:rsidRDefault="00C11932" w:rsidP="00C11932">
      <w:pPr>
        <w:bidi/>
        <w:spacing w:after="0" w:line="240" w:lineRule="auto"/>
        <w:rPr>
          <w:rFonts w:ascii="Times New Roman" w:hAnsi="Times New Roman" w:cs="Simplified Arabic"/>
          <w:b/>
          <w:bCs/>
          <w:sz w:val="28"/>
          <w:szCs w:val="28"/>
        </w:rPr>
      </w:pPr>
    </w:p>
    <w:p w14:paraId="1FCF5CFE" w14:textId="0ACEF476"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Pr>
        <w:t xml:space="preserve">2.3 </w:t>
      </w:r>
      <w:r w:rsidR="00B6554F">
        <w:rPr>
          <w:rFonts w:ascii="Times New Roman" w:hAnsi="Times New Roman" w:cs="Simplified Arabic" w:hint="cs"/>
          <w:b/>
          <w:bCs/>
          <w:sz w:val="28"/>
          <w:szCs w:val="28"/>
          <w:rtl/>
        </w:rPr>
        <w:t xml:space="preserve"> </w:t>
      </w:r>
      <w:r w:rsidRPr="00C11932">
        <w:rPr>
          <w:rFonts w:ascii="Times New Roman" w:hAnsi="Times New Roman" w:cs="Simplified Arabic"/>
          <w:b/>
          <w:bCs/>
          <w:sz w:val="28"/>
          <w:szCs w:val="28"/>
          <w:rtl/>
        </w:rPr>
        <w:t>المحور الثالث</w:t>
      </w:r>
    </w:p>
    <w:p w14:paraId="3D108A59" w14:textId="77777777"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tl/>
        </w:rPr>
        <w:t>التحول الرقمي وكفاءة أداء المؤسسات الحكومية السعودية في ضوء رؤية المملكة 2030</w:t>
      </w:r>
    </w:p>
    <w:p w14:paraId="769A9C60" w14:textId="3DD7C41A"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2.3.1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مفهوم رؤية المملكة العربية السعودية 2030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8D1AD3">
        <w:rPr>
          <w:rFonts w:ascii="Times New Roman" w:hAnsi="Times New Roman" w:cs="Simplified Arabic"/>
          <w:sz w:val="28"/>
          <w:szCs w:val="28"/>
        </w:rPr>
        <w:t>….</w:t>
      </w:r>
      <w:r w:rsidRPr="00EA7B12">
        <w:rPr>
          <w:rFonts w:ascii="Times New Roman" w:hAnsi="Times New Roman" w:cs="Simplified Arabic"/>
          <w:sz w:val="28"/>
          <w:szCs w:val="28"/>
          <w:rtl/>
        </w:rPr>
        <w:t xml:space="preserve"> 2</w:t>
      </w:r>
      <w:r w:rsidR="009A18C5">
        <w:rPr>
          <w:rFonts w:ascii="Times New Roman" w:hAnsi="Times New Roman" w:cs="Simplified Arabic" w:hint="cs"/>
          <w:sz w:val="28"/>
          <w:szCs w:val="28"/>
          <w:rtl/>
        </w:rPr>
        <w:t>8</w:t>
      </w:r>
    </w:p>
    <w:p w14:paraId="2B459B09" w14:textId="7FE4544F"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2.3.2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التحول الرقمي في وزارة التعليم السعودية وأثره في تطوير الأداء المؤسسي ……</w:t>
      </w:r>
      <w:r w:rsidR="00EA7B12">
        <w:rPr>
          <w:rFonts w:ascii="Times New Roman" w:hAnsi="Times New Roman" w:cs="Simplified Arabic" w:hint="cs"/>
          <w:sz w:val="28"/>
          <w:szCs w:val="28"/>
          <w:rtl/>
        </w:rPr>
        <w:t>..</w:t>
      </w:r>
      <w:r w:rsidR="008D1AD3">
        <w:rPr>
          <w:rFonts w:ascii="Times New Roman" w:hAnsi="Times New Roman" w:cs="Simplified Arabic"/>
          <w:sz w:val="28"/>
          <w:szCs w:val="28"/>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9A18C5">
        <w:rPr>
          <w:rFonts w:ascii="Times New Roman" w:hAnsi="Times New Roman" w:cs="Simplified Arabic" w:hint="cs"/>
          <w:sz w:val="28"/>
          <w:szCs w:val="28"/>
          <w:rtl/>
        </w:rPr>
        <w:t>30</w:t>
      </w:r>
    </w:p>
    <w:p w14:paraId="08CDCCCB" w14:textId="00E0795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2.3.3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مستوى تطبيق التحول الرقمي في وزارة التعليم السعودية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9A18C5">
        <w:rPr>
          <w:rFonts w:ascii="Times New Roman" w:hAnsi="Times New Roman" w:cs="Simplified Arabic" w:hint="cs"/>
          <w:sz w:val="28"/>
          <w:szCs w:val="28"/>
          <w:rtl/>
        </w:rPr>
        <w:t>31</w:t>
      </w:r>
    </w:p>
    <w:p w14:paraId="6D70EC8A" w14:textId="1C9D8512"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2.3.4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أثر التحول الرقمي على كفاءة أداء وزارة التعليم السعودية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6937A0">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3</w:t>
      </w:r>
      <w:r w:rsidR="009A18C5">
        <w:rPr>
          <w:rFonts w:ascii="Times New Roman" w:hAnsi="Times New Roman" w:cs="Simplified Arabic" w:hint="cs"/>
          <w:sz w:val="28"/>
          <w:szCs w:val="28"/>
          <w:rtl/>
        </w:rPr>
        <w:t>4</w:t>
      </w:r>
    </w:p>
    <w:p w14:paraId="55CD19E3" w14:textId="385712BA"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2.3.5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أساليب التحول الرقمي في وزارة التعليم في ضوء رؤية 2030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3</w:t>
      </w:r>
      <w:r w:rsidR="009A18C5">
        <w:rPr>
          <w:rFonts w:ascii="Times New Roman" w:hAnsi="Times New Roman" w:cs="Simplified Arabic" w:hint="cs"/>
          <w:sz w:val="28"/>
          <w:szCs w:val="28"/>
          <w:rtl/>
        </w:rPr>
        <w:t>5</w:t>
      </w:r>
    </w:p>
    <w:p w14:paraId="63344A9D" w14:textId="764CED17"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2.3.6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تحديات التحول الرقمي في قطاع التعليم السعودي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3</w:t>
      </w:r>
      <w:r w:rsidR="009A18C5">
        <w:rPr>
          <w:rFonts w:ascii="Times New Roman" w:hAnsi="Times New Roman" w:cs="Simplified Arabic" w:hint="cs"/>
          <w:sz w:val="28"/>
          <w:szCs w:val="28"/>
          <w:rtl/>
        </w:rPr>
        <w:t>7</w:t>
      </w:r>
    </w:p>
    <w:p w14:paraId="169C8BC7" w14:textId="60A3477D" w:rsidR="00C11932" w:rsidRPr="00EA7B12" w:rsidRDefault="00B6554F" w:rsidP="00EA7B12">
      <w:pPr>
        <w:bidi/>
        <w:spacing w:after="0" w:line="240" w:lineRule="auto"/>
        <w:rPr>
          <w:rFonts w:ascii="Times New Roman" w:hAnsi="Times New Roman" w:cs="Simplified Arabic"/>
          <w:sz w:val="28"/>
          <w:szCs w:val="28"/>
        </w:rPr>
      </w:pPr>
      <w:r w:rsidRPr="00EA7B12">
        <w:rPr>
          <w:rFonts w:ascii="Times New Roman" w:hAnsi="Times New Roman" w:cs="Simplified Arabic" w:hint="cs"/>
          <w:sz w:val="28"/>
          <w:szCs w:val="28"/>
          <w:rtl/>
        </w:rPr>
        <w:t xml:space="preserve"> </w:t>
      </w:r>
      <w:r w:rsidR="00C11932" w:rsidRPr="00EA7B12">
        <w:rPr>
          <w:rFonts w:ascii="Times New Roman" w:hAnsi="Times New Roman" w:cs="Simplified Arabic"/>
          <w:sz w:val="28"/>
          <w:szCs w:val="28"/>
        </w:rPr>
        <w:t xml:space="preserve">2.3.7 </w:t>
      </w:r>
      <w:r w:rsidRPr="00EA7B12">
        <w:rPr>
          <w:rFonts w:ascii="Times New Roman" w:hAnsi="Times New Roman" w:cs="Simplified Arabic" w:hint="cs"/>
          <w:sz w:val="28"/>
          <w:szCs w:val="28"/>
          <w:rtl/>
        </w:rPr>
        <w:t xml:space="preserve"> </w:t>
      </w:r>
      <w:r w:rsidR="00C11932" w:rsidRPr="00EA7B12">
        <w:rPr>
          <w:rFonts w:ascii="Times New Roman" w:hAnsi="Times New Roman" w:cs="Simplified Arabic"/>
          <w:sz w:val="28"/>
          <w:szCs w:val="28"/>
          <w:rtl/>
        </w:rPr>
        <w:t xml:space="preserve">مقترحات تعزيز التحول الرقمي في قطاع التعليم السعودي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006937A0">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00C11932" w:rsidRPr="00EA7B12">
        <w:rPr>
          <w:rFonts w:ascii="Times New Roman" w:hAnsi="Times New Roman" w:cs="Simplified Arabic"/>
          <w:sz w:val="28"/>
          <w:szCs w:val="28"/>
          <w:rtl/>
        </w:rPr>
        <w:t>.. 3</w:t>
      </w:r>
      <w:r w:rsidR="009A18C5">
        <w:rPr>
          <w:rFonts w:ascii="Times New Roman" w:hAnsi="Times New Roman" w:cs="Simplified Arabic" w:hint="cs"/>
          <w:sz w:val="28"/>
          <w:szCs w:val="28"/>
          <w:rtl/>
        </w:rPr>
        <w:t>8</w:t>
      </w:r>
    </w:p>
    <w:p w14:paraId="5F228F29" w14:textId="77777777" w:rsidR="00C11932" w:rsidRPr="00C11932" w:rsidRDefault="00C11932" w:rsidP="00C11932">
      <w:pPr>
        <w:bidi/>
        <w:spacing w:after="0" w:line="240" w:lineRule="auto"/>
        <w:rPr>
          <w:rFonts w:ascii="Times New Roman" w:hAnsi="Times New Roman" w:cs="Simplified Arabic"/>
          <w:b/>
          <w:bCs/>
          <w:sz w:val="28"/>
          <w:szCs w:val="28"/>
        </w:rPr>
      </w:pPr>
    </w:p>
    <w:p w14:paraId="4BDAF1BC" w14:textId="77777777"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tl/>
        </w:rPr>
        <w:t>ثانياً: الدراسات السابقة</w:t>
      </w:r>
    </w:p>
    <w:p w14:paraId="1078257D" w14:textId="7DBFD96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2.4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الدراسات العربية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9A18C5">
        <w:rPr>
          <w:rFonts w:ascii="Times New Roman" w:hAnsi="Times New Roman" w:cs="Simplified Arabic" w:hint="cs"/>
          <w:sz w:val="28"/>
          <w:szCs w:val="28"/>
          <w:rtl/>
        </w:rPr>
        <w:t>42</w:t>
      </w:r>
    </w:p>
    <w:p w14:paraId="5AD64D2E" w14:textId="1BFBDEF1"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2.5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الدراسات الأجنبية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4</w:t>
      </w:r>
      <w:r w:rsidR="009A18C5">
        <w:rPr>
          <w:rFonts w:ascii="Times New Roman" w:hAnsi="Times New Roman" w:cs="Simplified Arabic" w:hint="cs"/>
          <w:sz w:val="28"/>
          <w:szCs w:val="28"/>
          <w:rtl/>
        </w:rPr>
        <w:t>7</w:t>
      </w:r>
    </w:p>
    <w:p w14:paraId="5F4C4379" w14:textId="5FF8C25A"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2.6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تحليل الدراسات السابقة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5</w:t>
      </w:r>
      <w:r w:rsidR="0030332B">
        <w:rPr>
          <w:rFonts w:ascii="Times New Roman" w:hAnsi="Times New Roman" w:cs="Simplified Arabic" w:hint="cs"/>
          <w:sz w:val="28"/>
          <w:szCs w:val="28"/>
          <w:rtl/>
        </w:rPr>
        <w:t>6</w:t>
      </w:r>
    </w:p>
    <w:p w14:paraId="305BBBDD" w14:textId="206A969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2.6.1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التعليق العام على الدراسات السابقة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5</w:t>
      </w:r>
      <w:r w:rsidR="0030332B">
        <w:rPr>
          <w:rFonts w:ascii="Times New Roman" w:hAnsi="Times New Roman" w:cs="Simplified Arabic" w:hint="cs"/>
          <w:sz w:val="28"/>
          <w:szCs w:val="28"/>
          <w:rtl/>
        </w:rPr>
        <w:t>6</w:t>
      </w:r>
    </w:p>
    <w:p w14:paraId="00EC27DB" w14:textId="1B89595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2.6.2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أوجه الاتفاق والاختلاف بين الدراسات السابقة ……………</w:t>
      </w:r>
      <w:r w:rsidR="00EA7B12" w:rsidRPr="00EA7B12">
        <w:rPr>
          <w:rFonts w:ascii="Times New Roman" w:hAnsi="Times New Roman" w:cs="Simplified Arabic" w:hint="cs"/>
          <w:sz w:val="28"/>
          <w:szCs w:val="28"/>
          <w:rtl/>
        </w:rPr>
        <w:t>..............</w:t>
      </w:r>
      <w:r w:rsidR="00EA7B12">
        <w:rPr>
          <w:rFonts w:ascii="Times New Roman" w:hAnsi="Times New Roman" w:cs="Simplified Arabic" w:hint="cs"/>
          <w:sz w:val="28"/>
          <w:szCs w:val="28"/>
          <w:rtl/>
        </w:rPr>
        <w:t>..</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 5</w:t>
      </w:r>
      <w:r w:rsidR="00BA1C1A">
        <w:rPr>
          <w:rFonts w:ascii="Times New Roman" w:hAnsi="Times New Roman" w:cs="Simplified Arabic" w:hint="cs"/>
          <w:sz w:val="28"/>
          <w:szCs w:val="28"/>
          <w:rtl/>
        </w:rPr>
        <w:t>7</w:t>
      </w:r>
    </w:p>
    <w:p w14:paraId="68B04DC0" w14:textId="7021F63E"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Pr>
        <w:t xml:space="preserve">2.6.3 </w:t>
      </w:r>
      <w:r w:rsidR="00B6554F" w:rsidRPr="00EA7B12">
        <w:rPr>
          <w:rFonts w:ascii="Times New Roman" w:hAnsi="Times New Roman" w:cs="Simplified Arabic" w:hint="cs"/>
          <w:sz w:val="28"/>
          <w:szCs w:val="28"/>
          <w:rtl/>
        </w:rPr>
        <w:t xml:space="preserve"> </w:t>
      </w:r>
      <w:r w:rsidRPr="00EA7B12">
        <w:rPr>
          <w:rFonts w:ascii="Times New Roman" w:hAnsi="Times New Roman" w:cs="Simplified Arabic"/>
          <w:sz w:val="28"/>
          <w:szCs w:val="28"/>
          <w:rtl/>
        </w:rPr>
        <w:t>الفجوة البحثية للدراسة الحالية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BA1C1A">
        <w:rPr>
          <w:rFonts w:ascii="Times New Roman" w:hAnsi="Times New Roman" w:cs="Simplified Arabic" w:hint="cs"/>
          <w:sz w:val="28"/>
          <w:szCs w:val="28"/>
          <w:rtl/>
        </w:rPr>
        <w:t>60</w:t>
      </w:r>
    </w:p>
    <w:p w14:paraId="625A27D8" w14:textId="77777777" w:rsidR="00C11932" w:rsidRPr="00C11932" w:rsidRDefault="00C11932" w:rsidP="00C11932">
      <w:pPr>
        <w:bidi/>
        <w:spacing w:after="0" w:line="240" w:lineRule="auto"/>
        <w:rPr>
          <w:rFonts w:ascii="Times New Roman" w:hAnsi="Times New Roman" w:cs="Simplified Arabic"/>
          <w:b/>
          <w:bCs/>
          <w:sz w:val="28"/>
          <w:szCs w:val="28"/>
        </w:rPr>
      </w:pPr>
    </w:p>
    <w:p w14:paraId="37B77118" w14:textId="77777777" w:rsidR="00C11932" w:rsidRPr="00C11932" w:rsidRDefault="00C11932" w:rsidP="00C11932">
      <w:pPr>
        <w:bidi/>
        <w:spacing w:after="0" w:line="240" w:lineRule="auto"/>
        <w:rPr>
          <w:rFonts w:ascii="Times New Roman" w:hAnsi="Times New Roman" w:cs="Simplified Arabic"/>
          <w:b/>
          <w:bCs/>
          <w:sz w:val="28"/>
          <w:szCs w:val="28"/>
        </w:rPr>
      </w:pPr>
      <w:r w:rsidRPr="00C11932">
        <w:rPr>
          <w:rFonts w:ascii="Times New Roman" w:hAnsi="Times New Roman" w:cs="Simplified Arabic"/>
          <w:b/>
          <w:bCs/>
          <w:sz w:val="28"/>
          <w:szCs w:val="28"/>
          <w:rtl/>
        </w:rPr>
        <w:t>قائمة المراجع</w:t>
      </w:r>
    </w:p>
    <w:p w14:paraId="5EAFF4C8" w14:textId="5D824915" w:rsidR="00C11932" w:rsidRPr="00EA7B12" w:rsidRDefault="00C11932" w:rsidP="00EA7B12">
      <w:pPr>
        <w:bidi/>
        <w:spacing w:after="0" w:line="240" w:lineRule="auto"/>
        <w:rPr>
          <w:rFonts w:ascii="Times New Roman" w:hAnsi="Times New Roman" w:cs="Simplified Arabic"/>
          <w:sz w:val="28"/>
          <w:szCs w:val="28"/>
        </w:rPr>
      </w:pPr>
      <w:r w:rsidRPr="00EA7B12">
        <w:rPr>
          <w:rFonts w:ascii="Times New Roman" w:hAnsi="Times New Roman" w:cs="Simplified Arabic"/>
          <w:sz w:val="28"/>
          <w:szCs w:val="28"/>
          <w:rtl/>
        </w:rPr>
        <w:t>المراجع العربية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C3587D">
        <w:rPr>
          <w:rFonts w:ascii="Times New Roman" w:hAnsi="Times New Roman" w:cs="Simplified Arabic" w:hint="cs"/>
          <w:sz w:val="28"/>
          <w:szCs w:val="28"/>
          <w:rtl/>
        </w:rPr>
        <w:t>62</w:t>
      </w:r>
    </w:p>
    <w:p w14:paraId="63C0D0DC" w14:textId="71A91220" w:rsidR="00C11932" w:rsidRPr="00EA7B12" w:rsidRDefault="00C11932" w:rsidP="00EA7B12">
      <w:pPr>
        <w:bidi/>
        <w:spacing w:after="0" w:line="240" w:lineRule="auto"/>
        <w:rPr>
          <w:rFonts w:ascii="Times New Roman" w:hAnsi="Times New Roman" w:cs="Simplified Arabic"/>
          <w:sz w:val="28"/>
          <w:szCs w:val="28"/>
          <w:rtl/>
        </w:rPr>
      </w:pPr>
      <w:r w:rsidRPr="00EA7B12">
        <w:rPr>
          <w:rFonts w:ascii="Times New Roman" w:hAnsi="Times New Roman" w:cs="Simplified Arabic"/>
          <w:sz w:val="28"/>
          <w:szCs w:val="28"/>
          <w:rtl/>
        </w:rPr>
        <w:t>المراجع الأجنبية ……………………………</w:t>
      </w:r>
      <w:r w:rsidR="00EA7B12" w:rsidRPr="00EA7B12">
        <w:rPr>
          <w:rFonts w:ascii="Times New Roman" w:hAnsi="Times New Roman" w:cs="Simplified Arabic" w:hint="cs"/>
          <w:sz w:val="28"/>
          <w:szCs w:val="28"/>
          <w:rtl/>
        </w:rPr>
        <w:t>.................</w:t>
      </w:r>
      <w:r w:rsidRPr="00EA7B12">
        <w:rPr>
          <w:rFonts w:ascii="Times New Roman" w:hAnsi="Times New Roman" w:cs="Simplified Arabic"/>
          <w:sz w:val="28"/>
          <w:szCs w:val="28"/>
          <w:rtl/>
        </w:rPr>
        <w:t>………………</w:t>
      </w:r>
      <w:r w:rsidR="00EA7B12">
        <w:rPr>
          <w:rFonts w:ascii="Times New Roman" w:hAnsi="Times New Roman" w:cs="Simplified Arabic" w:hint="cs"/>
          <w:sz w:val="28"/>
          <w:szCs w:val="28"/>
          <w:rtl/>
        </w:rPr>
        <w:t>....</w:t>
      </w:r>
      <w:r w:rsidRPr="00EA7B12">
        <w:rPr>
          <w:rFonts w:ascii="Times New Roman" w:hAnsi="Times New Roman" w:cs="Simplified Arabic"/>
          <w:sz w:val="28"/>
          <w:szCs w:val="28"/>
          <w:rtl/>
        </w:rPr>
        <w:t xml:space="preserve">….. </w:t>
      </w:r>
      <w:r w:rsidR="00C3587D">
        <w:rPr>
          <w:rFonts w:ascii="Times New Roman" w:hAnsi="Times New Roman" w:cs="Simplified Arabic" w:hint="cs"/>
          <w:sz w:val="28"/>
          <w:szCs w:val="28"/>
          <w:rtl/>
        </w:rPr>
        <w:t>71</w:t>
      </w:r>
    </w:p>
    <w:p w14:paraId="3FC6573F" w14:textId="77777777" w:rsidR="00C11932" w:rsidRPr="00EA7B12" w:rsidRDefault="00C11932" w:rsidP="00EA7B12">
      <w:pPr>
        <w:bidi/>
        <w:spacing w:after="0" w:line="240" w:lineRule="auto"/>
        <w:rPr>
          <w:rFonts w:ascii="Times New Roman" w:hAnsi="Times New Roman" w:cs="Simplified Arabic"/>
          <w:sz w:val="28"/>
          <w:szCs w:val="28"/>
          <w:rtl/>
        </w:rPr>
      </w:pPr>
    </w:p>
    <w:p w14:paraId="2A586C13" w14:textId="77777777" w:rsidR="00C11932" w:rsidRPr="00C11932" w:rsidRDefault="00C11932" w:rsidP="00C11932">
      <w:pPr>
        <w:bidi/>
        <w:spacing w:after="0" w:line="240" w:lineRule="auto"/>
        <w:rPr>
          <w:rFonts w:ascii="Times New Roman" w:hAnsi="Times New Roman" w:cs="Simplified Arabic"/>
          <w:b/>
          <w:bCs/>
          <w:sz w:val="28"/>
          <w:szCs w:val="28"/>
          <w:rtl/>
        </w:rPr>
      </w:pPr>
    </w:p>
    <w:p w14:paraId="5A9238D2" w14:textId="77777777" w:rsidR="00C11932" w:rsidRPr="00C11932" w:rsidRDefault="00C11932" w:rsidP="00C11932">
      <w:pPr>
        <w:bidi/>
        <w:spacing w:after="0" w:line="240" w:lineRule="auto"/>
        <w:rPr>
          <w:rFonts w:ascii="Times New Roman" w:hAnsi="Times New Roman" w:cs="Simplified Arabic"/>
          <w:b/>
          <w:bCs/>
          <w:sz w:val="28"/>
          <w:szCs w:val="28"/>
          <w:rtl/>
        </w:rPr>
      </w:pPr>
    </w:p>
    <w:p w14:paraId="69FE5D4F" w14:textId="77777777" w:rsidR="00C11932" w:rsidRPr="00C11932" w:rsidRDefault="00C11932" w:rsidP="00C11932">
      <w:pPr>
        <w:bidi/>
        <w:spacing w:after="0" w:line="240" w:lineRule="auto"/>
        <w:rPr>
          <w:rFonts w:ascii="Times New Roman" w:hAnsi="Times New Roman" w:cs="Simplified Arabic"/>
          <w:b/>
          <w:bCs/>
          <w:sz w:val="28"/>
          <w:szCs w:val="28"/>
          <w:rtl/>
        </w:rPr>
      </w:pPr>
    </w:p>
    <w:p w14:paraId="1FC29261" w14:textId="77777777" w:rsidR="00C11932" w:rsidRDefault="00C11932" w:rsidP="005A35E6">
      <w:pPr>
        <w:spacing w:after="0" w:line="240" w:lineRule="auto"/>
        <w:rPr>
          <w:rFonts w:ascii="Times New Roman" w:hAnsi="Times New Roman" w:cs="Simplified Arabic"/>
          <w:b/>
          <w:bCs/>
          <w:sz w:val="24"/>
          <w:szCs w:val="28"/>
        </w:rPr>
        <w:sectPr w:rsidR="00C11932" w:rsidSect="00FC4B75">
          <w:footerReference w:type="default" r:id="rId10"/>
          <w:pgSz w:w="11907" w:h="16840" w:code="9"/>
          <w:pgMar w:top="1418" w:right="1985" w:bottom="1418" w:left="1418" w:header="720" w:footer="720" w:gutter="0"/>
          <w:cols w:space="720"/>
          <w:vAlign w:val="center"/>
          <w:titlePg/>
          <w:docGrid w:linePitch="360"/>
        </w:sectPr>
      </w:pPr>
    </w:p>
    <w:p w14:paraId="7D6925D2" w14:textId="76F632B3" w:rsidR="005A35E6" w:rsidRDefault="005A35E6" w:rsidP="000C617F">
      <w:pPr>
        <w:bidi/>
        <w:spacing w:after="0" w:line="240" w:lineRule="auto"/>
        <w:contextualSpacing/>
        <w:jc w:val="center"/>
        <w:outlineLvl w:val="0"/>
        <w:rPr>
          <w:rFonts w:ascii="Times New Roman" w:hAnsi="Times New Roman" w:cs="Simplified Arabic"/>
          <w:b/>
          <w:bCs/>
          <w:sz w:val="32"/>
          <w:szCs w:val="36"/>
          <w:rtl/>
          <w:lang w:bidi="ar-EG"/>
        </w:rPr>
      </w:pPr>
      <w:bookmarkStart w:id="0" w:name="_Toc222577664"/>
      <w:r w:rsidRPr="000C617F">
        <w:rPr>
          <w:rFonts w:ascii="Times New Roman" w:hAnsi="Times New Roman" w:cs="Simplified Arabic" w:hint="cs"/>
          <w:b/>
          <w:bCs/>
          <w:sz w:val="32"/>
          <w:szCs w:val="36"/>
          <w:rtl/>
          <w:lang w:bidi="ar-EG"/>
        </w:rPr>
        <w:lastRenderedPageBreak/>
        <w:t>الفصل الثاني: الإطار النظري والدراسات السابقة</w:t>
      </w:r>
      <w:bookmarkEnd w:id="0"/>
    </w:p>
    <w:p w14:paraId="52A63D33" w14:textId="2169562D" w:rsidR="00753DDB" w:rsidRPr="00A22254" w:rsidRDefault="00753DDB" w:rsidP="00753DDB">
      <w:pPr>
        <w:bidi/>
        <w:spacing w:after="0" w:line="240" w:lineRule="auto"/>
        <w:contextualSpacing/>
        <w:outlineLvl w:val="1"/>
        <w:rPr>
          <w:rFonts w:ascii="Times New Roman" w:hAnsi="Times New Roman" w:cs="Simplified Arabic"/>
          <w:b/>
          <w:bCs/>
          <w:sz w:val="32"/>
          <w:szCs w:val="32"/>
          <w:rtl/>
        </w:rPr>
      </w:pPr>
      <w:bookmarkStart w:id="1" w:name="_Toc222577665"/>
      <w:proofErr w:type="spellStart"/>
      <w:r w:rsidRPr="00A22254">
        <w:rPr>
          <w:rFonts w:ascii="Simplified Arabic" w:hAnsi="Simplified Arabic" w:cs="Simplified Arabic"/>
          <w:b/>
          <w:bCs/>
          <w:sz w:val="32"/>
          <w:szCs w:val="32"/>
        </w:rPr>
        <w:t>مقدمة</w:t>
      </w:r>
      <w:proofErr w:type="spellEnd"/>
      <w:r w:rsidRPr="00A22254">
        <w:rPr>
          <w:rFonts w:ascii="Simplified Arabic" w:hAnsi="Simplified Arabic" w:cs="Simplified Arabic"/>
          <w:b/>
          <w:bCs/>
          <w:sz w:val="32"/>
          <w:szCs w:val="32"/>
        </w:rPr>
        <w:t xml:space="preserve"> </w:t>
      </w:r>
    </w:p>
    <w:p w14:paraId="5878B98E" w14:textId="3263466E" w:rsidR="00753DDB" w:rsidRPr="00234719" w:rsidRDefault="00753DDB" w:rsidP="00F82EBE">
      <w:pPr>
        <w:bidi/>
        <w:jc w:val="both"/>
        <w:rPr>
          <w:rFonts w:ascii="Simplified Arabic" w:hAnsi="Simplified Arabic" w:cs="Simplified Arabic"/>
          <w:sz w:val="28"/>
          <w:szCs w:val="28"/>
        </w:rPr>
      </w:pPr>
      <w:proofErr w:type="spellStart"/>
      <w:r w:rsidRPr="00234719">
        <w:rPr>
          <w:rFonts w:ascii="Simplified Arabic" w:hAnsi="Simplified Arabic" w:cs="Simplified Arabic"/>
          <w:sz w:val="28"/>
          <w:szCs w:val="28"/>
        </w:rPr>
        <w:t>يمثل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الإطار</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النظري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الركيزة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العلمية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تستند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إليها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الدراسات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الأكاديمية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تفسير</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الظواهر</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البحثية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وتحليل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العلاقات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بين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المتغيرات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المختلفة</w:t>
      </w:r>
      <w:proofErr w:type="spellEnd"/>
      <w:r w:rsidR="008E2665">
        <w:rPr>
          <w:rFonts w:ascii="Simplified Arabic" w:hAnsi="Simplified Arabic" w:cs="Simplified Arabic" w:hint="cs"/>
          <w:sz w:val="28"/>
          <w:szCs w:val="28"/>
          <w:rtl/>
        </w:rPr>
        <w:t xml:space="preserve">، </w:t>
      </w:r>
      <w:proofErr w:type="spellStart"/>
      <w:r w:rsidRPr="00234719">
        <w:rPr>
          <w:rFonts w:ascii="Simplified Arabic" w:hAnsi="Simplified Arabic" w:cs="Simplified Arabic"/>
          <w:sz w:val="28"/>
          <w:szCs w:val="28"/>
        </w:rPr>
        <w:t>ويعد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بناء</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إطار</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نظري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متماسك</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أمراً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أساسياً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الدراسات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الإدارية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المعاصرة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حيث</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يساعد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توضيح</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المفاهيم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الرئيسة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للدراسة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وربطها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بالنظريات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العلمية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ذات</w:t>
      </w:r>
      <w:proofErr w:type="spellEnd"/>
      <w:r w:rsidRPr="00234719">
        <w:rPr>
          <w:rFonts w:ascii="Simplified Arabic" w:hAnsi="Simplified Arabic" w:cs="Simplified Arabic"/>
          <w:sz w:val="28"/>
          <w:szCs w:val="28"/>
        </w:rPr>
        <w:t xml:space="preserve"> </w:t>
      </w:r>
      <w:r w:rsidR="00A22254">
        <w:rPr>
          <w:rFonts w:ascii="Simplified Arabic" w:hAnsi="Simplified Arabic" w:cs="Simplified Arabic" w:hint="cs"/>
          <w:sz w:val="28"/>
          <w:szCs w:val="28"/>
          <w:rtl/>
        </w:rPr>
        <w:t>الصلة .</w:t>
      </w:r>
    </w:p>
    <w:p w14:paraId="241BB509" w14:textId="77777777" w:rsidR="00A22254" w:rsidRDefault="00753DDB" w:rsidP="00F82EBE">
      <w:pPr>
        <w:bidi/>
        <w:jc w:val="both"/>
        <w:rPr>
          <w:rFonts w:ascii="Simplified Arabic" w:hAnsi="Simplified Arabic" w:cs="Simplified Arabic"/>
          <w:sz w:val="28"/>
          <w:szCs w:val="28"/>
          <w:rtl/>
        </w:rPr>
      </w:pPr>
      <w:proofErr w:type="spellStart"/>
      <w:r w:rsidRPr="00234719">
        <w:rPr>
          <w:rFonts w:ascii="Simplified Arabic" w:hAnsi="Simplified Arabic" w:cs="Simplified Arabic"/>
          <w:sz w:val="28"/>
          <w:szCs w:val="28"/>
        </w:rPr>
        <w:t>وفي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ظل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التحولات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الرقمية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المتسارعة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يشهدها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العالم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أصبح</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التحول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الرقمي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أحد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أبرز</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الاتجاهات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الاستراتيجية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تسعى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الحكومية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إلى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تبنيها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بهدف</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تحسين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كفاءة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الأداء</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وتعزيز</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جودة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الخدمات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المقدمة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للمستفيدين</w:t>
      </w:r>
      <w:proofErr w:type="spellEnd"/>
      <w:r w:rsidRPr="00234719">
        <w:rPr>
          <w:rFonts w:ascii="Simplified Arabic" w:hAnsi="Simplified Arabic" w:cs="Simplified Arabic"/>
          <w:sz w:val="28"/>
          <w:szCs w:val="28"/>
        </w:rPr>
        <w:t xml:space="preserve">. </w:t>
      </w:r>
    </w:p>
    <w:p w14:paraId="2A7364D0" w14:textId="34D5C9B9" w:rsidR="00753DDB" w:rsidRPr="00234719" w:rsidRDefault="00753DDB" w:rsidP="00A22254">
      <w:pPr>
        <w:bidi/>
        <w:jc w:val="both"/>
        <w:rPr>
          <w:rFonts w:ascii="Simplified Arabic" w:hAnsi="Simplified Arabic" w:cs="Simplified Arabic"/>
          <w:sz w:val="28"/>
          <w:szCs w:val="28"/>
        </w:rPr>
      </w:pPr>
      <w:proofErr w:type="spellStart"/>
      <w:r w:rsidRPr="00234719">
        <w:rPr>
          <w:rFonts w:ascii="Simplified Arabic" w:hAnsi="Simplified Arabic" w:cs="Simplified Arabic"/>
          <w:sz w:val="28"/>
          <w:szCs w:val="28"/>
        </w:rPr>
        <w:t>وقد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برزت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أهمية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التحول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الرقمي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بشكل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خاص</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التعليمية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حيث</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أصبح</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استخدام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التقنيات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الرقمية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جزءاً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أساسياً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عمليات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الإدارة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والتعليم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والتواصل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المؤسسي</w:t>
      </w:r>
      <w:proofErr w:type="spellEnd"/>
      <w:r w:rsidR="00A22254">
        <w:rPr>
          <w:rFonts w:ascii="Simplified Arabic" w:hAnsi="Simplified Arabic" w:cs="Simplified Arabic" w:hint="cs"/>
          <w:sz w:val="28"/>
          <w:szCs w:val="28"/>
          <w:rtl/>
        </w:rPr>
        <w:t xml:space="preserve"> .</w:t>
      </w:r>
    </w:p>
    <w:p w14:paraId="53F5E0E4" w14:textId="3521930E" w:rsidR="00753DDB" w:rsidRDefault="00753DDB" w:rsidP="00F82EBE">
      <w:pPr>
        <w:bidi/>
        <w:spacing w:after="0" w:line="240" w:lineRule="auto"/>
        <w:contextualSpacing/>
        <w:jc w:val="both"/>
        <w:outlineLvl w:val="1"/>
        <w:rPr>
          <w:rFonts w:ascii="Simplified Arabic" w:hAnsi="Simplified Arabic" w:cs="Simplified Arabic"/>
          <w:sz w:val="28"/>
          <w:szCs w:val="28"/>
          <w:rtl/>
        </w:rPr>
      </w:pPr>
      <w:proofErr w:type="spellStart"/>
      <w:r w:rsidRPr="00234719">
        <w:rPr>
          <w:rFonts w:ascii="Simplified Arabic" w:hAnsi="Simplified Arabic" w:cs="Simplified Arabic"/>
          <w:sz w:val="28"/>
          <w:szCs w:val="28"/>
        </w:rPr>
        <w:t>ويهدف</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هذا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الفصل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إلى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تقديم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عرض</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تحليلي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شامل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لمفهوم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التحول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الرقمي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وأبعاده</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ومتطلباته</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الحكومية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إضافة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إلى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مناقشة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مفهوم</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كفاءة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الأداء</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المؤسسي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وأهميته</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تحسين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أداء</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المنظمات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المعاصرة</w:t>
      </w:r>
      <w:proofErr w:type="spellEnd"/>
      <w:r w:rsidR="008E2665">
        <w:rPr>
          <w:rFonts w:ascii="Simplified Arabic" w:hAnsi="Simplified Arabic" w:cs="Simplified Arabic" w:hint="cs"/>
          <w:sz w:val="28"/>
          <w:szCs w:val="28"/>
          <w:rtl/>
        </w:rPr>
        <w:t xml:space="preserve">، </w:t>
      </w:r>
      <w:proofErr w:type="spellStart"/>
      <w:r w:rsidRPr="00234719">
        <w:rPr>
          <w:rFonts w:ascii="Simplified Arabic" w:hAnsi="Simplified Arabic" w:cs="Simplified Arabic"/>
          <w:sz w:val="28"/>
          <w:szCs w:val="28"/>
        </w:rPr>
        <w:t>كما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يتضمن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الفصل</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عرضاً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تحليلياً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للدراسات</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السابقة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العربية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والأجنبية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المرتبطة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بموضوع</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الدراسة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وذلك</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بهدف</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الاستفادة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من</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نتائجها</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في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بناء</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الإطار</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المفاهيمي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للدراسة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الحالية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وتحديد</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الفجوة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البحثية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التي</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تسعى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الدراسة</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إلى</w:t>
      </w:r>
      <w:proofErr w:type="spellEnd"/>
      <w:r w:rsidRPr="00234719">
        <w:rPr>
          <w:rFonts w:ascii="Simplified Arabic" w:hAnsi="Simplified Arabic" w:cs="Simplified Arabic"/>
          <w:sz w:val="28"/>
          <w:szCs w:val="28"/>
        </w:rPr>
        <w:t xml:space="preserve"> </w:t>
      </w:r>
      <w:proofErr w:type="spellStart"/>
      <w:r w:rsidRPr="00234719">
        <w:rPr>
          <w:rFonts w:ascii="Simplified Arabic" w:hAnsi="Simplified Arabic" w:cs="Simplified Arabic"/>
          <w:sz w:val="28"/>
          <w:szCs w:val="28"/>
        </w:rPr>
        <w:t>معالجتها</w:t>
      </w:r>
      <w:proofErr w:type="spellEnd"/>
      <w:r w:rsidR="008E2665">
        <w:rPr>
          <w:rFonts w:ascii="Simplified Arabic" w:hAnsi="Simplified Arabic" w:cs="Simplified Arabic" w:hint="cs"/>
          <w:sz w:val="28"/>
          <w:szCs w:val="28"/>
          <w:rtl/>
        </w:rPr>
        <w:t xml:space="preserve"> .</w:t>
      </w:r>
    </w:p>
    <w:p w14:paraId="198AC7EF" w14:textId="0CCA9D01" w:rsidR="00753DDB" w:rsidRPr="000C617F" w:rsidRDefault="00AC2DD0" w:rsidP="00753DDB">
      <w:pPr>
        <w:bidi/>
        <w:spacing w:after="0" w:line="240" w:lineRule="auto"/>
        <w:contextualSpacing/>
        <w:outlineLvl w:val="1"/>
        <w:rPr>
          <w:rFonts w:ascii="Times New Roman" w:hAnsi="Times New Roman" w:cs="Simplified Arabic"/>
          <w:b/>
          <w:bCs/>
          <w:sz w:val="28"/>
          <w:szCs w:val="32"/>
          <w:rtl/>
        </w:rPr>
      </w:pPr>
      <w:r w:rsidRPr="000C617F">
        <w:rPr>
          <w:rFonts w:ascii="Times New Roman" w:hAnsi="Times New Roman" w:cs="Simplified Arabic"/>
          <w:b/>
          <w:bCs/>
          <w:sz w:val="28"/>
          <w:szCs w:val="32"/>
          <w:rtl/>
        </w:rPr>
        <w:t xml:space="preserve">أولاً: </w:t>
      </w:r>
      <w:r w:rsidR="007530EF" w:rsidRPr="000C617F">
        <w:rPr>
          <w:rFonts w:ascii="Times New Roman" w:hAnsi="Times New Roman" w:cs="Simplified Arabic"/>
          <w:b/>
          <w:bCs/>
          <w:sz w:val="28"/>
          <w:szCs w:val="32"/>
          <w:rtl/>
        </w:rPr>
        <w:t>ال</w:t>
      </w:r>
      <w:r w:rsidRPr="000C617F">
        <w:rPr>
          <w:rFonts w:ascii="Times New Roman" w:hAnsi="Times New Roman" w:cs="Simplified Arabic"/>
          <w:b/>
          <w:bCs/>
          <w:sz w:val="28"/>
          <w:szCs w:val="32"/>
          <w:rtl/>
        </w:rPr>
        <w:t>إ</w:t>
      </w:r>
      <w:r w:rsidR="007530EF" w:rsidRPr="000C617F">
        <w:rPr>
          <w:rFonts w:ascii="Times New Roman" w:hAnsi="Times New Roman" w:cs="Simplified Arabic"/>
          <w:b/>
          <w:bCs/>
          <w:sz w:val="28"/>
          <w:szCs w:val="32"/>
          <w:rtl/>
        </w:rPr>
        <w:t>طار النظري</w:t>
      </w:r>
      <w:bookmarkEnd w:id="1"/>
    </w:p>
    <w:p w14:paraId="2F8F8FB6" w14:textId="2E9A01BA" w:rsidR="00AC2DD0" w:rsidRPr="00D95985" w:rsidRDefault="00AC2DD0" w:rsidP="00D95985">
      <w:pPr>
        <w:pStyle w:val="ListParagraph"/>
        <w:numPr>
          <w:ilvl w:val="1"/>
          <w:numId w:val="27"/>
        </w:numPr>
        <w:bidi/>
        <w:spacing w:after="0" w:line="240" w:lineRule="auto"/>
        <w:outlineLvl w:val="2"/>
        <w:rPr>
          <w:rFonts w:ascii="Times New Roman" w:hAnsi="Times New Roman" w:cs="Simplified Arabic"/>
          <w:b/>
          <w:bCs/>
          <w:sz w:val="24"/>
          <w:szCs w:val="28"/>
          <w:rtl/>
        </w:rPr>
      </w:pPr>
      <w:bookmarkStart w:id="2" w:name="_Toc222577666"/>
      <w:r w:rsidRPr="00D95985">
        <w:rPr>
          <w:rFonts w:ascii="Times New Roman" w:hAnsi="Times New Roman" w:cs="Simplified Arabic"/>
          <w:b/>
          <w:bCs/>
          <w:sz w:val="24"/>
          <w:szCs w:val="28"/>
          <w:rtl/>
        </w:rPr>
        <w:t xml:space="preserve">المحور الأول: التحول الرقمي في </w:t>
      </w:r>
      <w:r w:rsidR="00E54451" w:rsidRPr="00D95985">
        <w:rPr>
          <w:rFonts w:ascii="Times New Roman" w:hAnsi="Times New Roman" w:cs="Simplified Arabic"/>
          <w:b/>
          <w:bCs/>
          <w:sz w:val="24"/>
          <w:szCs w:val="28"/>
          <w:rtl/>
        </w:rPr>
        <w:t>قطاع التعليم العام</w:t>
      </w:r>
      <w:bookmarkEnd w:id="2"/>
    </w:p>
    <w:p w14:paraId="363FC485" w14:textId="77777777" w:rsidR="00FC12B4" w:rsidRDefault="00AA71B7" w:rsidP="00FC12B4">
      <w:pPr>
        <w:bidi/>
        <w:spacing w:after="0" w:line="240" w:lineRule="auto"/>
        <w:ind w:firstLine="720"/>
        <w:contextualSpacing/>
        <w:jc w:val="both"/>
        <w:rPr>
          <w:rFonts w:ascii="Times New Roman" w:hAnsi="Times New Roman" w:cs="Simplified Arabic"/>
          <w:sz w:val="24"/>
          <w:szCs w:val="28"/>
          <w:lang w:bidi="ar-EG"/>
        </w:rPr>
      </w:pPr>
      <w:r w:rsidRPr="005A35E6">
        <w:rPr>
          <w:rFonts w:ascii="Times New Roman" w:hAnsi="Times New Roman" w:cs="Simplified Arabic"/>
          <w:sz w:val="24"/>
          <w:szCs w:val="28"/>
          <w:rtl/>
        </w:rPr>
        <w:t>مع التغيرات السريعة التي يشهدها العالم في مختلف المجالات، أصبح التحول الرقمي ضرورة استراتيجية لا غنى عنها لمواكبة العصر وتطوير الأداء</w:t>
      </w:r>
      <w:r w:rsidRPr="005A35E6">
        <w:rPr>
          <w:rFonts w:ascii="Times New Roman" w:hAnsi="Times New Roman" w:cs="Simplified Arabic" w:hint="cs"/>
          <w:sz w:val="24"/>
          <w:szCs w:val="28"/>
          <w:rtl/>
        </w:rPr>
        <w:t xml:space="preserve">، </w:t>
      </w:r>
      <w:r w:rsidR="00B521FD" w:rsidRPr="005A35E6">
        <w:rPr>
          <w:rFonts w:ascii="Times New Roman" w:hAnsi="Times New Roman" w:cs="Simplified Arabic" w:hint="cs"/>
          <w:sz w:val="24"/>
          <w:szCs w:val="28"/>
          <w:rtl/>
          <w:lang w:bidi="ar-EG"/>
        </w:rPr>
        <w:t xml:space="preserve">وهو ما أشار إليه إبراهيم </w:t>
      </w:r>
      <w:r w:rsidR="00B521FD" w:rsidRPr="005A35E6">
        <w:rPr>
          <w:rFonts w:ascii="Times New Roman" w:hAnsi="Times New Roman" w:cs="Simplified Arabic"/>
          <w:sz w:val="24"/>
          <w:szCs w:val="28"/>
          <w:rtl/>
          <w:lang w:bidi="ar-EG"/>
        </w:rPr>
        <w:t>(2022، ص.35)</w:t>
      </w:r>
      <w:r w:rsidR="00B521FD" w:rsidRPr="005A35E6">
        <w:rPr>
          <w:rFonts w:ascii="Times New Roman" w:hAnsi="Times New Roman" w:cs="Simplified Arabic" w:hint="cs"/>
          <w:sz w:val="24"/>
          <w:szCs w:val="28"/>
          <w:rtl/>
          <w:lang w:bidi="ar-EG"/>
        </w:rPr>
        <w:t xml:space="preserve"> حيث</w:t>
      </w:r>
      <w:r w:rsidR="00072F2E" w:rsidRPr="005A35E6">
        <w:rPr>
          <w:rFonts w:ascii="Times New Roman" w:hAnsi="Times New Roman" w:cs="Simplified Arabic"/>
          <w:sz w:val="24"/>
          <w:szCs w:val="28"/>
          <w:rtl/>
          <w:lang w:bidi="ar-EG"/>
        </w:rPr>
        <w:t xml:space="preserve"> شهد العالم في الآونة الأخيرة طفرةً في ديناميكيات العمل</w:t>
      </w:r>
      <w:r w:rsidR="00D36337" w:rsidRPr="005A35E6">
        <w:rPr>
          <w:rFonts w:ascii="Times New Roman" w:hAnsi="Times New Roman" w:cs="Simplified Arabic" w:hint="cs"/>
          <w:sz w:val="24"/>
          <w:szCs w:val="28"/>
          <w:rtl/>
          <w:lang w:bidi="ar-EG"/>
        </w:rPr>
        <w:t>؛</w:t>
      </w:r>
      <w:r w:rsidR="00072F2E" w:rsidRPr="005A35E6">
        <w:rPr>
          <w:rFonts w:ascii="Times New Roman" w:hAnsi="Times New Roman" w:cs="Simplified Arabic"/>
          <w:sz w:val="24"/>
          <w:szCs w:val="28"/>
          <w:rtl/>
          <w:lang w:bidi="ar-EG"/>
        </w:rPr>
        <w:t xml:space="preserve"> </w:t>
      </w:r>
      <w:r w:rsidR="000A27B6" w:rsidRPr="005A35E6">
        <w:rPr>
          <w:rFonts w:ascii="Times New Roman" w:hAnsi="Times New Roman" w:cs="Simplified Arabic" w:hint="cs"/>
          <w:sz w:val="24"/>
          <w:szCs w:val="28"/>
          <w:rtl/>
          <w:lang w:bidi="ar-EG"/>
        </w:rPr>
        <w:t xml:space="preserve">حيث </w:t>
      </w:r>
      <w:r w:rsidR="00072F2E" w:rsidRPr="005A35E6">
        <w:rPr>
          <w:rFonts w:ascii="Times New Roman" w:hAnsi="Times New Roman" w:cs="Simplified Arabic"/>
          <w:sz w:val="24"/>
          <w:szCs w:val="28"/>
          <w:rtl/>
          <w:lang w:bidi="ar-EG"/>
        </w:rPr>
        <w:t>ظهر</w:t>
      </w:r>
      <w:r w:rsidR="000A27B6" w:rsidRPr="005A35E6">
        <w:rPr>
          <w:rFonts w:ascii="Times New Roman" w:hAnsi="Times New Roman" w:cs="Simplified Arabic" w:hint="cs"/>
          <w:sz w:val="24"/>
          <w:szCs w:val="28"/>
          <w:rtl/>
          <w:lang w:bidi="ar-EG"/>
        </w:rPr>
        <w:t>ت</w:t>
      </w:r>
      <w:r w:rsidR="00072F2E" w:rsidRPr="005A35E6">
        <w:rPr>
          <w:rFonts w:ascii="Times New Roman" w:hAnsi="Times New Roman" w:cs="Simplified Arabic"/>
          <w:sz w:val="24"/>
          <w:szCs w:val="28"/>
          <w:rtl/>
          <w:lang w:bidi="ar-EG"/>
        </w:rPr>
        <w:t xml:space="preserve"> العديد من المصطلحات الجديدة من أبرزهم مصطلح التحول الرقمي، الذي أصبح من أهم الاستراتيجيات والأهداف التي يسعى لها الكثير من الدول، فهو ضرورة لتحقيق التميز في الأداء، ورفع جودة الخدمات، كما يساهم التحوُّل الرقمي في توفير الوقت، والجهد، والمال على المستفيدين، ورفع الإنتاجية وخلق مكانة محفزة على المنافسة لجذب الاستثمارات</w:t>
      </w:r>
      <w:r w:rsidR="00B521FD" w:rsidRPr="005A35E6">
        <w:rPr>
          <w:rFonts w:ascii="Times New Roman" w:hAnsi="Times New Roman" w:cs="Simplified Arabic" w:hint="cs"/>
          <w:sz w:val="24"/>
          <w:szCs w:val="28"/>
          <w:rtl/>
          <w:lang w:bidi="ar-EG"/>
        </w:rPr>
        <w:t>.</w:t>
      </w:r>
    </w:p>
    <w:p w14:paraId="3B0AAA09" w14:textId="5BDFDD75" w:rsidR="0054083C" w:rsidRDefault="00072F2E" w:rsidP="00FC12B4">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lastRenderedPageBreak/>
        <w:t xml:space="preserve">وبالتالي </w:t>
      </w:r>
      <w:r w:rsidR="00B023A3" w:rsidRPr="005A35E6">
        <w:rPr>
          <w:rFonts w:ascii="Times New Roman" w:hAnsi="Times New Roman" w:cs="Simplified Arabic" w:hint="cs"/>
          <w:sz w:val="24"/>
          <w:szCs w:val="28"/>
          <w:rtl/>
          <w:lang w:bidi="ar-EG"/>
        </w:rPr>
        <w:t>يعد</w:t>
      </w:r>
      <w:r w:rsidRPr="005A35E6">
        <w:rPr>
          <w:rFonts w:ascii="Times New Roman" w:hAnsi="Times New Roman" w:cs="Simplified Arabic"/>
          <w:sz w:val="24"/>
          <w:szCs w:val="28"/>
          <w:rtl/>
          <w:lang w:bidi="ar-EG"/>
        </w:rPr>
        <w:t xml:space="preserve"> التحوُّل الرقمي استثمارًا فكري</w:t>
      </w:r>
      <w:r w:rsidR="008E2665">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وتغيير</w:t>
      </w:r>
      <w:r w:rsidR="008E2665">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سلوكي</w:t>
      </w:r>
      <w:r w:rsidR="008E2665">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يُحدِث تحو</w:t>
      </w:r>
      <w:r w:rsidR="008F0BDF" w:rsidRPr="005A35E6">
        <w:rPr>
          <w:rFonts w:ascii="Times New Roman" w:hAnsi="Times New Roman" w:cs="Simplified Arabic" w:hint="cs"/>
          <w:sz w:val="24"/>
          <w:szCs w:val="28"/>
          <w:rtl/>
          <w:lang w:bidi="ar-EG"/>
        </w:rPr>
        <w:t>لً</w:t>
      </w:r>
      <w:r w:rsidRPr="005A35E6">
        <w:rPr>
          <w:rFonts w:ascii="Times New Roman" w:hAnsi="Times New Roman" w:cs="Simplified Arabic"/>
          <w:sz w:val="24"/>
          <w:szCs w:val="28"/>
          <w:rtl/>
          <w:lang w:bidi="ar-EG"/>
        </w:rPr>
        <w:t>ا في أساليب العمل؛ حيث يوفر إمكانياتٍ كبيرةً لبناء مجتمعات فعّالة ومستدامة؛ حيث يتطلب هذا التحول نشر ثقافة الإبداع وتغيير المكونات الأساسية للعمل (</w:t>
      </w:r>
      <w:proofErr w:type="spellStart"/>
      <w:r w:rsidRPr="005A35E6">
        <w:rPr>
          <w:rFonts w:ascii="Times New Roman" w:hAnsi="Times New Roman" w:cs="Simplified Arabic"/>
          <w:sz w:val="24"/>
          <w:szCs w:val="28"/>
          <w:rtl/>
          <w:lang w:bidi="ar-EG"/>
        </w:rPr>
        <w:t>عيشور</w:t>
      </w:r>
      <w:proofErr w:type="spellEnd"/>
      <w:r w:rsidRPr="005A35E6">
        <w:rPr>
          <w:rFonts w:ascii="Times New Roman" w:hAnsi="Times New Roman" w:cs="Simplified Arabic"/>
          <w:sz w:val="24"/>
          <w:szCs w:val="28"/>
          <w:rtl/>
          <w:lang w:bidi="ar-EG"/>
        </w:rPr>
        <w:t>، 2022، ص.92).</w:t>
      </w:r>
      <w:r w:rsidR="000A27B6" w:rsidRPr="005A35E6">
        <w:rPr>
          <w:rFonts w:ascii="Times New Roman" w:hAnsi="Times New Roman" w:cs="Simplified Arabic" w:hint="cs"/>
          <w:sz w:val="24"/>
          <w:szCs w:val="28"/>
          <w:rtl/>
          <w:lang w:bidi="ar-EG"/>
        </w:rPr>
        <w:t xml:space="preserve"> </w:t>
      </w:r>
    </w:p>
    <w:p w14:paraId="19851DAD" w14:textId="77777777" w:rsidR="0054083C" w:rsidRDefault="000A27B6" w:rsidP="0054083C">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وبالتالي فإن التحول الرقمي يتطلب برامج تربوية </w:t>
      </w:r>
      <w:r w:rsidRPr="005A35E6">
        <w:rPr>
          <w:rFonts w:ascii="Times New Roman" w:hAnsi="Times New Roman" w:cs="Simplified Arabic"/>
          <w:sz w:val="24"/>
          <w:szCs w:val="28"/>
          <w:rtl/>
          <w:lang w:bidi="ar-EG"/>
        </w:rPr>
        <w:t>وتدريبية تركز على مهارات الاتصال واتخاذ القرار والتوجيه الذاتي ومهارات القيادة ومهارات العمل الجماعي والتعلم الذاتي المستمر التي تساعد في بقاء أثر التعلم وجعل عملية التعلم أكثر متعة</w:t>
      </w:r>
      <w:r w:rsidRPr="005A35E6">
        <w:rPr>
          <w:rFonts w:ascii="Times New Roman" w:hAnsi="Times New Roman" w:cs="Simplified Arabic" w:hint="cs"/>
          <w:sz w:val="24"/>
          <w:szCs w:val="28"/>
          <w:rtl/>
          <w:lang w:bidi="ar-EG"/>
        </w:rPr>
        <w:t xml:space="preserve"> (الشريف، 2021، ص.3565)</w:t>
      </w:r>
      <w:r w:rsidRPr="005A35E6">
        <w:rPr>
          <w:rFonts w:ascii="Times New Roman" w:hAnsi="Times New Roman" w:cs="Simplified Arabic"/>
          <w:sz w:val="24"/>
          <w:szCs w:val="28"/>
          <w:rtl/>
          <w:lang w:bidi="ar-EG"/>
        </w:rPr>
        <w:t>.</w:t>
      </w:r>
      <w:r w:rsidR="00D36337" w:rsidRPr="005A35E6">
        <w:rPr>
          <w:rFonts w:ascii="Times New Roman" w:hAnsi="Times New Roman" w:cs="Simplified Arabic" w:hint="cs"/>
          <w:sz w:val="24"/>
          <w:szCs w:val="28"/>
          <w:rtl/>
          <w:lang w:bidi="ar-EG"/>
        </w:rPr>
        <w:t xml:space="preserve"> </w:t>
      </w:r>
    </w:p>
    <w:p w14:paraId="48735155" w14:textId="2329E6B9" w:rsidR="00A2646B" w:rsidRPr="005A35E6" w:rsidRDefault="00D36337" w:rsidP="0054083C">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rPr>
        <w:t>يشمل التحول الرقمي في التعليم أكثر من مجرد استخدام التكنولوجيا، فهو يسعى إلى تحسين تجربة التعلم من خلال تعزيز الفهم والإبداع والتفاعل، وجعل التعليم أكثر شمولية وتفاعلية، مع التكيف مع احتياجات كل طالب بشكل فردي</w:t>
      </w:r>
      <w:r w:rsidRPr="005A35E6">
        <w:rPr>
          <w:rFonts w:ascii="Times New Roman" w:hAnsi="Times New Roman" w:cs="Simplified Arabic" w:hint="cs"/>
          <w:sz w:val="24"/>
          <w:szCs w:val="28"/>
          <w:rtl/>
          <w:lang w:bidi="ar-EG"/>
        </w:rPr>
        <w:t xml:space="preserve"> </w:t>
      </w:r>
      <w:r w:rsidR="00A2646B" w:rsidRPr="005A35E6">
        <w:rPr>
          <w:rFonts w:ascii="Times New Roman" w:hAnsi="Times New Roman" w:cs="Simplified Arabic" w:hint="cs"/>
          <w:sz w:val="24"/>
          <w:szCs w:val="28"/>
          <w:rtl/>
          <w:lang w:bidi="ar-EG"/>
        </w:rPr>
        <w:t>(مخزوم، 2024، ص.3)</w:t>
      </w:r>
      <w:r w:rsidR="00A2646B" w:rsidRPr="005A35E6">
        <w:rPr>
          <w:rFonts w:ascii="Times New Roman" w:hAnsi="Times New Roman" w:cs="Simplified Arabic"/>
          <w:sz w:val="24"/>
          <w:szCs w:val="28"/>
          <w:rtl/>
          <w:lang w:bidi="ar-EG"/>
        </w:rPr>
        <w:t>.</w:t>
      </w:r>
    </w:p>
    <w:p w14:paraId="0958111D" w14:textId="0FCCCC57" w:rsidR="00C24708" w:rsidRDefault="00B521FD" w:rsidP="005A35E6">
      <w:pPr>
        <w:bidi/>
        <w:spacing w:after="0" w:line="240" w:lineRule="auto"/>
        <w:ind w:firstLine="720"/>
        <w:contextualSpacing/>
        <w:jc w:val="both"/>
        <w:rPr>
          <w:rFonts w:ascii="Times New Roman" w:hAnsi="Times New Roman" w:cs="Simplified Arabic"/>
          <w:sz w:val="24"/>
          <w:szCs w:val="28"/>
          <w:lang w:bidi="ar-EG"/>
        </w:rPr>
      </w:pPr>
      <w:r w:rsidRPr="005A35E6">
        <w:rPr>
          <w:rFonts w:ascii="Times New Roman" w:hAnsi="Times New Roman" w:cs="Simplified Arabic" w:hint="cs"/>
          <w:sz w:val="24"/>
          <w:szCs w:val="28"/>
          <w:rtl/>
        </w:rPr>
        <w:t xml:space="preserve">مما سبق، </w:t>
      </w:r>
      <w:r w:rsidRPr="005A35E6">
        <w:rPr>
          <w:rFonts w:ascii="Times New Roman" w:hAnsi="Times New Roman" w:cs="Simplified Arabic"/>
          <w:sz w:val="24"/>
          <w:szCs w:val="28"/>
          <w:rtl/>
        </w:rPr>
        <w:t>يظهر أن التحول الرقمي لم 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عد مجرد تقنية</w:t>
      </w:r>
      <w:r w:rsidR="00AA71B7"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بل أصبح استراتيجية شاملة تؤثر في أساليب العمل والمجتمع</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ومع تطبيقه في التعليم، يمكن تحسين تجربة التعلم وجعلها أكثر تفاعلية وشخصية مع تعزيز مهارات الطلاب والمعلمين على حد سواء</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لذلك يُعد الاستثمار في التحول الرقمي خطوة أساسية نحو تطوير التعليم وتهيئة بيئة تعليمية متقدمة تتكيف مع احتياجات العصر</w:t>
      </w:r>
      <w:r w:rsidRPr="005A35E6">
        <w:rPr>
          <w:rFonts w:ascii="Times New Roman" w:hAnsi="Times New Roman" w:cs="Simplified Arabic"/>
          <w:sz w:val="24"/>
          <w:szCs w:val="28"/>
          <w:lang w:bidi="ar-EG"/>
        </w:rPr>
        <w:t>.</w:t>
      </w:r>
    </w:p>
    <w:p w14:paraId="4CD07A63" w14:textId="77777777" w:rsidR="00D95985" w:rsidRDefault="00D95985" w:rsidP="00D95985">
      <w:pPr>
        <w:bidi/>
        <w:spacing w:after="0" w:line="240" w:lineRule="auto"/>
        <w:ind w:firstLine="720"/>
        <w:contextualSpacing/>
        <w:jc w:val="both"/>
        <w:rPr>
          <w:rFonts w:ascii="Times New Roman" w:hAnsi="Times New Roman" w:cs="Simplified Arabic"/>
          <w:sz w:val="24"/>
          <w:szCs w:val="28"/>
          <w:rtl/>
          <w:lang w:bidi="ar-EG"/>
        </w:rPr>
      </w:pPr>
    </w:p>
    <w:p w14:paraId="28A61C30" w14:textId="241A3495" w:rsidR="007530EF" w:rsidRPr="009B59B6" w:rsidRDefault="007530EF" w:rsidP="00864041">
      <w:pPr>
        <w:pStyle w:val="ListParagraph"/>
        <w:numPr>
          <w:ilvl w:val="0"/>
          <w:numId w:val="18"/>
        </w:numPr>
        <w:bidi/>
        <w:spacing w:after="0" w:line="240" w:lineRule="auto"/>
        <w:ind w:left="849" w:hanging="850"/>
        <w:outlineLvl w:val="2"/>
        <w:rPr>
          <w:rFonts w:ascii="Times New Roman" w:hAnsi="Times New Roman" w:cs="Simplified Arabic"/>
          <w:b/>
          <w:bCs/>
          <w:sz w:val="24"/>
          <w:szCs w:val="28"/>
          <w:rtl/>
        </w:rPr>
      </w:pPr>
      <w:bookmarkStart w:id="3" w:name="_Toc222577667"/>
      <w:r w:rsidRPr="009B59B6">
        <w:rPr>
          <w:rFonts w:ascii="Times New Roman" w:hAnsi="Times New Roman" w:cs="Simplified Arabic"/>
          <w:b/>
          <w:bCs/>
          <w:sz w:val="24"/>
          <w:szCs w:val="28"/>
          <w:rtl/>
        </w:rPr>
        <w:t xml:space="preserve">مفهوم التحول الرقمي في </w:t>
      </w:r>
      <w:r w:rsidR="00E54451" w:rsidRPr="009B59B6">
        <w:rPr>
          <w:rFonts w:ascii="Times New Roman" w:hAnsi="Times New Roman" w:cs="Simplified Arabic"/>
          <w:b/>
          <w:bCs/>
          <w:sz w:val="24"/>
          <w:szCs w:val="28"/>
          <w:rtl/>
        </w:rPr>
        <w:t>قطاع</w:t>
      </w:r>
      <w:r w:rsidRPr="009B59B6">
        <w:rPr>
          <w:rFonts w:ascii="Times New Roman" w:hAnsi="Times New Roman" w:cs="Simplified Arabic"/>
          <w:b/>
          <w:bCs/>
          <w:sz w:val="24"/>
          <w:szCs w:val="28"/>
          <w:rtl/>
        </w:rPr>
        <w:t xml:space="preserve"> </w:t>
      </w:r>
      <w:r w:rsidR="00E54451" w:rsidRPr="009B59B6">
        <w:rPr>
          <w:rFonts w:ascii="Times New Roman" w:hAnsi="Times New Roman" w:cs="Simplified Arabic"/>
          <w:b/>
          <w:bCs/>
          <w:sz w:val="24"/>
          <w:szCs w:val="28"/>
          <w:rtl/>
        </w:rPr>
        <w:t>التعليم</w:t>
      </w:r>
      <w:bookmarkEnd w:id="3"/>
    </w:p>
    <w:p w14:paraId="473F88E2" w14:textId="39841987" w:rsidR="00072F2E" w:rsidRPr="005A35E6" w:rsidRDefault="00072F2E"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التحول الرقمي من المفاهيم الحديثة التي تمتد إلى مختلف المجالات، وهناك العديد من التعريفات التي تناولتها الأدبيات التي تتعلق بمفهوم التحوُّل الرقمي، ومن أبرز هذه التعريفات ما يلي:</w:t>
      </w:r>
    </w:p>
    <w:p w14:paraId="393469B6" w14:textId="6ECB7930" w:rsidR="000A27B6" w:rsidRPr="005A35E6" w:rsidRDefault="004C4A3B"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فقد </w:t>
      </w:r>
      <w:r w:rsidR="000A27B6" w:rsidRPr="005A35E6">
        <w:rPr>
          <w:rFonts w:ascii="Times New Roman" w:hAnsi="Times New Roman" w:cs="Simplified Arabic" w:hint="cs"/>
          <w:sz w:val="24"/>
          <w:szCs w:val="28"/>
          <w:rtl/>
          <w:lang w:bidi="ar-EG"/>
        </w:rPr>
        <w:t>عرف الشريف (2021، ص.3569) التحول الرقمي في التعليم بأنه</w:t>
      </w:r>
      <w:r w:rsidR="00FB2D4B" w:rsidRPr="005A35E6">
        <w:rPr>
          <w:rFonts w:ascii="Times New Roman" w:hAnsi="Times New Roman" w:cs="Simplified Arabic" w:hint="cs"/>
          <w:sz w:val="24"/>
          <w:szCs w:val="28"/>
          <w:rtl/>
          <w:lang w:bidi="ar-EG"/>
        </w:rPr>
        <w:t>:</w:t>
      </w:r>
      <w:r w:rsidR="000A27B6" w:rsidRPr="005A35E6">
        <w:rPr>
          <w:rFonts w:ascii="Times New Roman" w:hAnsi="Times New Roman" w:cs="Simplified Arabic" w:hint="cs"/>
          <w:sz w:val="24"/>
          <w:szCs w:val="28"/>
          <w:rtl/>
          <w:lang w:bidi="ar-EG"/>
        </w:rPr>
        <w:t xml:space="preserve"> </w:t>
      </w:r>
      <w:r w:rsidR="000A27B6" w:rsidRPr="005A35E6">
        <w:rPr>
          <w:rFonts w:ascii="Times New Roman" w:hAnsi="Times New Roman" w:cs="Simplified Arabic"/>
          <w:sz w:val="24"/>
          <w:szCs w:val="28"/>
          <w:rtl/>
          <w:lang w:bidi="ar-EG"/>
        </w:rPr>
        <w:t xml:space="preserve">الانتقال من الاتجاهات التعليمية التقليدية إلى الاتجاهات التعليمية التقنية التي تعتمد على استخدام وتوظيف </w:t>
      </w:r>
      <w:proofErr w:type="spellStart"/>
      <w:r w:rsidR="000A27B6" w:rsidRPr="005A35E6">
        <w:rPr>
          <w:rFonts w:ascii="Times New Roman" w:hAnsi="Times New Roman" w:cs="Simplified Arabic"/>
          <w:sz w:val="24"/>
          <w:szCs w:val="28"/>
          <w:rtl/>
          <w:lang w:bidi="ar-EG"/>
        </w:rPr>
        <w:t>الرقمنة</w:t>
      </w:r>
      <w:proofErr w:type="spellEnd"/>
      <w:r w:rsidR="000A27B6" w:rsidRPr="005A35E6">
        <w:rPr>
          <w:rFonts w:ascii="Times New Roman" w:hAnsi="Times New Roman" w:cs="Simplified Arabic"/>
          <w:sz w:val="24"/>
          <w:szCs w:val="28"/>
          <w:rtl/>
          <w:lang w:bidi="ar-EG"/>
        </w:rPr>
        <w:t xml:space="preserve"> في العملية التعليمية وتوجيه التعليم نحو التعلم الذاتي والمستمر، والتركيز على زيادة واستثمار المعرفة بالممارسة والاستخدام ونشرها بسرعة من خلال الشبكات الإلكترونية في بيئة تمكينية من الجهات المسؤولة والمشاركة المجتمعية الواعية</w:t>
      </w:r>
      <w:r w:rsidR="000A27B6" w:rsidRPr="005A35E6">
        <w:rPr>
          <w:rFonts w:ascii="Times New Roman" w:hAnsi="Times New Roman" w:cs="Simplified Arabic" w:hint="cs"/>
          <w:sz w:val="24"/>
          <w:szCs w:val="28"/>
          <w:rtl/>
          <w:lang w:bidi="ar-EG"/>
        </w:rPr>
        <w:t>.</w:t>
      </w:r>
    </w:p>
    <w:p w14:paraId="2547EA86" w14:textId="57246184" w:rsidR="00D36337" w:rsidRPr="005A35E6" w:rsidRDefault="00D36337"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عرف </w:t>
      </w:r>
      <w:proofErr w:type="spellStart"/>
      <w:r w:rsidRPr="005A35E6">
        <w:rPr>
          <w:rFonts w:ascii="Times New Roman" w:hAnsi="Times New Roman" w:cs="Simplified Arabic" w:hint="cs"/>
          <w:sz w:val="24"/>
          <w:szCs w:val="28"/>
          <w:rtl/>
          <w:lang w:bidi="ar-EG"/>
        </w:rPr>
        <w:t>المفيز</w:t>
      </w:r>
      <w:proofErr w:type="spellEnd"/>
      <w:r w:rsidRPr="005A35E6">
        <w:rPr>
          <w:rFonts w:ascii="Times New Roman" w:hAnsi="Times New Roman" w:cs="Simplified Arabic" w:hint="cs"/>
          <w:sz w:val="24"/>
          <w:szCs w:val="28"/>
          <w:rtl/>
          <w:lang w:bidi="ar-EG"/>
        </w:rPr>
        <w:t xml:space="preserve"> والعيفان والريس (2021، ص.661) التحول الرقمي في التعليم بأنه</w:t>
      </w:r>
      <w:r w:rsidR="00FB2D4B" w:rsidRPr="005A35E6">
        <w:rPr>
          <w:rFonts w:ascii="Times New Roman" w:hAnsi="Times New Roman" w:cs="Simplified Arabic" w:hint="cs"/>
          <w:sz w:val="24"/>
          <w:szCs w:val="28"/>
          <w:rtl/>
          <w:lang w:bidi="ar-EG"/>
        </w:rPr>
        <w:t>:</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العوامل البشرية والتنظيمية والتقنية المؤثرة سلبا على تحقيق أهداف التحول الرقمي في المدارس المطبقة لبوابة المستقبل في المملكة العربية السعودية.</w:t>
      </w:r>
    </w:p>
    <w:p w14:paraId="4FA5ED26" w14:textId="308750D8" w:rsidR="00C24708" w:rsidRPr="005A35E6" w:rsidRDefault="004C4A3B"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كما </w:t>
      </w:r>
      <w:r w:rsidR="00C24708" w:rsidRPr="005A35E6">
        <w:rPr>
          <w:rFonts w:ascii="Times New Roman" w:hAnsi="Times New Roman" w:cs="Simplified Arabic"/>
          <w:sz w:val="24"/>
          <w:szCs w:val="28"/>
          <w:rtl/>
          <w:lang w:bidi="ar-EG"/>
        </w:rPr>
        <w:t>عرف</w:t>
      </w:r>
      <w:r w:rsidR="00C24708" w:rsidRPr="005A35E6">
        <w:rPr>
          <w:rFonts w:ascii="Times New Roman" w:hAnsi="Times New Roman" w:cs="Simplified Arabic"/>
          <w:sz w:val="24"/>
          <w:szCs w:val="28"/>
          <w:lang w:bidi="ar-EG"/>
        </w:rPr>
        <w:t xml:space="preserve"> </w:t>
      </w:r>
      <w:r w:rsidR="00C24708" w:rsidRPr="005A35E6">
        <w:rPr>
          <w:rFonts w:ascii="Times New Roman" w:hAnsi="Times New Roman" w:cs="Simplified Arabic"/>
          <w:sz w:val="24"/>
          <w:szCs w:val="28"/>
          <w:rtl/>
          <w:lang w:bidi="ar-EG"/>
        </w:rPr>
        <w:t>"</w:t>
      </w:r>
      <w:proofErr w:type="spellStart"/>
      <w:r w:rsidR="00C24708" w:rsidRPr="005A35E6">
        <w:rPr>
          <w:rFonts w:ascii="Times New Roman" w:hAnsi="Times New Roman" w:cs="Simplified Arabic"/>
          <w:sz w:val="24"/>
          <w:szCs w:val="28"/>
          <w:rtl/>
          <w:lang w:bidi="ar-EG"/>
        </w:rPr>
        <w:t>مونيشا</w:t>
      </w:r>
      <w:proofErr w:type="spellEnd"/>
      <w:r w:rsidR="00C24708" w:rsidRPr="005A35E6">
        <w:rPr>
          <w:rFonts w:ascii="Times New Roman" w:hAnsi="Times New Roman" w:cs="Simplified Arabic"/>
          <w:sz w:val="24"/>
          <w:szCs w:val="28"/>
          <w:rtl/>
          <w:lang w:bidi="ar-EG"/>
        </w:rPr>
        <w:t xml:space="preserve"> </w:t>
      </w:r>
      <w:proofErr w:type="spellStart"/>
      <w:r w:rsidR="00C24708" w:rsidRPr="005A35E6">
        <w:rPr>
          <w:rFonts w:ascii="Times New Roman" w:hAnsi="Times New Roman" w:cs="Simplified Arabic"/>
          <w:sz w:val="24"/>
          <w:szCs w:val="28"/>
          <w:rtl/>
          <w:lang w:bidi="ar-EG"/>
        </w:rPr>
        <w:t>وفالانتينا</w:t>
      </w:r>
      <w:proofErr w:type="spellEnd"/>
      <w:r w:rsidR="00D36337" w:rsidRPr="005A35E6">
        <w:rPr>
          <w:rFonts w:ascii="Times New Roman" w:hAnsi="Times New Roman" w:cs="Simplified Arabic" w:hint="cs"/>
          <w:sz w:val="24"/>
          <w:szCs w:val="28"/>
          <w:rtl/>
          <w:lang w:bidi="ar-EG"/>
        </w:rPr>
        <w:t xml:space="preserve">" </w:t>
      </w:r>
      <w:r w:rsidR="00C24708" w:rsidRPr="005A35E6">
        <w:rPr>
          <w:rFonts w:ascii="Times New Roman" w:hAnsi="Times New Roman" w:cs="Simplified Arabic"/>
          <w:sz w:val="24"/>
          <w:szCs w:val="28"/>
          <w:rtl/>
          <w:lang w:bidi="ar-EG"/>
        </w:rPr>
        <w:t>(</w:t>
      </w:r>
      <w:r w:rsidR="00C24708" w:rsidRPr="005A35E6">
        <w:rPr>
          <w:rFonts w:ascii="Times New Roman" w:hAnsi="Times New Roman" w:cs="Simplified Arabic"/>
          <w:sz w:val="24"/>
          <w:szCs w:val="28"/>
        </w:rPr>
        <w:t xml:space="preserve">Monisha &amp; </w:t>
      </w:r>
      <w:proofErr w:type="spellStart"/>
      <w:r w:rsidR="00C24708" w:rsidRPr="005A35E6">
        <w:rPr>
          <w:rFonts w:ascii="Times New Roman" w:hAnsi="Times New Roman" w:cs="Simplified Arabic"/>
          <w:sz w:val="24"/>
          <w:szCs w:val="28"/>
        </w:rPr>
        <w:t>Valanteena</w:t>
      </w:r>
      <w:proofErr w:type="spellEnd"/>
      <w:r w:rsidR="00C24708" w:rsidRPr="005A35E6">
        <w:rPr>
          <w:rFonts w:ascii="Times New Roman" w:hAnsi="Times New Roman" w:cs="Simplified Arabic"/>
          <w:sz w:val="24"/>
          <w:szCs w:val="28"/>
        </w:rPr>
        <w:t>, 2022, P. 58</w:t>
      </w:r>
      <w:r w:rsidR="00C24708" w:rsidRPr="005A35E6">
        <w:rPr>
          <w:rFonts w:ascii="Times New Roman" w:hAnsi="Times New Roman" w:cs="Simplified Arabic"/>
          <w:sz w:val="24"/>
          <w:szCs w:val="28"/>
          <w:rtl/>
          <w:lang w:bidi="ar-EG"/>
        </w:rPr>
        <w:t xml:space="preserve">) </w:t>
      </w:r>
      <w:bookmarkStart w:id="4" w:name="_Hlk221598374"/>
      <w:r w:rsidR="00C24708" w:rsidRPr="005A35E6">
        <w:rPr>
          <w:rFonts w:ascii="Times New Roman" w:hAnsi="Times New Roman" w:cs="Simplified Arabic"/>
          <w:sz w:val="24"/>
          <w:szCs w:val="28"/>
          <w:rtl/>
          <w:lang w:bidi="ar-EG"/>
        </w:rPr>
        <w:t>التحول الرقمي في قطاع التعليم على أنه</w:t>
      </w:r>
      <w:bookmarkEnd w:id="4"/>
      <w:r w:rsidR="002C5B6A" w:rsidRPr="005A35E6">
        <w:rPr>
          <w:rFonts w:ascii="Times New Roman" w:hAnsi="Times New Roman" w:cs="Simplified Arabic" w:hint="cs"/>
          <w:sz w:val="24"/>
          <w:szCs w:val="28"/>
          <w:rtl/>
          <w:lang w:bidi="ar-EG"/>
        </w:rPr>
        <w:t>:</w:t>
      </w:r>
      <w:r w:rsidR="002C5B6A" w:rsidRPr="005A35E6">
        <w:rPr>
          <w:rFonts w:ascii="Times New Roman" w:hAnsi="Times New Roman" w:cs="Simplified Arabic"/>
          <w:sz w:val="24"/>
          <w:szCs w:val="28"/>
          <w:rtl/>
        </w:rPr>
        <w:t xml:space="preserve"> إدخال تحسينات أو تحديثات على نظام التعليم القائم بهدف مواكبة التطلعات المتزايدة للطلاب والمعلمين، وتعزيز التواصل الفعّال بينهم</w:t>
      </w:r>
      <w:r w:rsidR="00C24708" w:rsidRPr="005A35E6">
        <w:rPr>
          <w:rFonts w:ascii="Times New Roman" w:hAnsi="Times New Roman" w:cs="Simplified Arabic"/>
          <w:sz w:val="24"/>
          <w:szCs w:val="28"/>
          <w:rtl/>
          <w:lang w:bidi="ar-EG"/>
        </w:rPr>
        <w:t>.</w:t>
      </w:r>
    </w:p>
    <w:p w14:paraId="783F3ECC" w14:textId="02312CE2" w:rsidR="005A25D3" w:rsidRPr="005A35E6" w:rsidRDefault="00072F2E"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lastRenderedPageBreak/>
        <w:t xml:space="preserve">وفي السياق نفسه عرّف كلٌّ من </w:t>
      </w:r>
      <w:proofErr w:type="spellStart"/>
      <w:r w:rsidRPr="005A35E6">
        <w:rPr>
          <w:rFonts w:ascii="Times New Roman" w:hAnsi="Times New Roman" w:cs="Simplified Arabic"/>
          <w:sz w:val="24"/>
          <w:szCs w:val="28"/>
          <w:rtl/>
          <w:lang w:bidi="ar-EG"/>
        </w:rPr>
        <w:t>شاوشي</w:t>
      </w:r>
      <w:proofErr w:type="spellEnd"/>
      <w:r w:rsidRPr="005A35E6">
        <w:rPr>
          <w:rFonts w:ascii="Times New Roman" w:hAnsi="Times New Roman" w:cs="Simplified Arabic"/>
          <w:sz w:val="24"/>
          <w:szCs w:val="28"/>
          <w:rtl/>
          <w:lang w:bidi="ar-EG"/>
        </w:rPr>
        <w:t xml:space="preserve"> وخلوف (2023</w:t>
      </w:r>
      <w:r w:rsidRPr="005A35E6">
        <w:rPr>
          <w:rFonts w:ascii="Times New Roman" w:hAnsi="Times New Roman" w:cs="Simplified Arabic" w:hint="eastAsia"/>
          <w:sz w:val="24"/>
          <w:szCs w:val="28"/>
          <w:rtl/>
          <w:lang w:bidi="ar-EG"/>
        </w:rPr>
        <w:t>،</w:t>
      </w:r>
      <w:r w:rsidRPr="005A35E6">
        <w:rPr>
          <w:rFonts w:ascii="Times New Roman" w:hAnsi="Times New Roman" w:cs="Simplified Arabic"/>
          <w:sz w:val="24"/>
          <w:szCs w:val="28"/>
          <w:rtl/>
          <w:lang w:bidi="ar-EG"/>
        </w:rPr>
        <w:t xml:space="preserve"> ص.19) التحول الرقمي</w:t>
      </w:r>
      <w:r w:rsidR="000A27B6" w:rsidRPr="005A35E6">
        <w:rPr>
          <w:rFonts w:ascii="Times New Roman" w:hAnsi="Times New Roman" w:cs="Simplified Arabic" w:hint="cs"/>
          <w:sz w:val="24"/>
          <w:szCs w:val="28"/>
          <w:rtl/>
          <w:lang w:bidi="ar-EG"/>
        </w:rPr>
        <w:t xml:space="preserve"> في التعليم</w:t>
      </w:r>
      <w:r w:rsidRPr="005A35E6">
        <w:rPr>
          <w:rFonts w:ascii="Times New Roman" w:hAnsi="Times New Roman" w:cs="Simplified Arabic"/>
          <w:sz w:val="24"/>
          <w:szCs w:val="28"/>
          <w:rtl/>
          <w:lang w:bidi="ar-EG"/>
        </w:rPr>
        <w:t xml:space="preserve"> بأن</w:t>
      </w:r>
      <w:r w:rsidR="00FB2D4B" w:rsidRPr="005A35E6">
        <w:rPr>
          <w:rFonts w:ascii="Times New Roman" w:hAnsi="Times New Roman" w:cs="Simplified Arabic" w:hint="cs"/>
          <w:sz w:val="24"/>
          <w:szCs w:val="28"/>
          <w:rtl/>
          <w:lang w:bidi="ar-EG"/>
        </w:rPr>
        <w:t>ه</w:t>
      </w:r>
      <w:r w:rsidR="004C4A3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عملية الانتقال بالمؤسسات من نموذج العمل التقليدي إلى نموذج العمل التكنولوجي والرقمي، والتي تتمثل في تحويل جميع الخدمات الأساسية التي ترتبط بالأفراد والمنظمات والمؤسسات.</w:t>
      </w:r>
    </w:p>
    <w:p w14:paraId="5E14CE05" w14:textId="7BBBC7D7" w:rsidR="00C24708" w:rsidRPr="005A35E6" w:rsidRDefault="00C24708"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بينما يعرف "</w:t>
      </w:r>
      <w:proofErr w:type="spellStart"/>
      <w:r w:rsidRPr="005A35E6">
        <w:rPr>
          <w:rFonts w:ascii="Times New Roman" w:hAnsi="Times New Roman" w:cs="Simplified Arabic"/>
          <w:sz w:val="24"/>
          <w:szCs w:val="28"/>
          <w:rtl/>
          <w:lang w:bidi="ar-EG"/>
        </w:rPr>
        <w:t>أونفان</w:t>
      </w:r>
      <w:proofErr w:type="spellEnd"/>
      <w:r w:rsidRPr="005A35E6">
        <w:rPr>
          <w:rFonts w:ascii="Times New Roman" w:hAnsi="Times New Roman" w:cs="Simplified Arabic"/>
          <w:sz w:val="24"/>
          <w:szCs w:val="28"/>
          <w:rtl/>
          <w:lang w:bidi="ar-EG"/>
        </w:rPr>
        <w:t>"</w:t>
      </w:r>
      <w:r w:rsidR="002C5B6A"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w:t>
      </w:r>
      <w:r w:rsidRPr="005A35E6">
        <w:rPr>
          <w:rFonts w:ascii="Times New Roman" w:hAnsi="Times New Roman" w:cs="Simplified Arabic"/>
          <w:sz w:val="24"/>
          <w:szCs w:val="28"/>
        </w:rPr>
        <w:t>ÜNVAN, 2023, P. 4</w:t>
      </w:r>
      <w:r w:rsidRPr="005A35E6">
        <w:rPr>
          <w:rFonts w:ascii="Times New Roman" w:hAnsi="Times New Roman" w:cs="Simplified Arabic"/>
          <w:sz w:val="24"/>
          <w:szCs w:val="28"/>
          <w:rtl/>
          <w:lang w:bidi="ar-EG"/>
        </w:rPr>
        <w:t>) التحول الرقمي على أنه</w:t>
      </w:r>
      <w:r w:rsidR="004C4A3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w:t>
      </w:r>
      <w:r w:rsidR="002C5B6A" w:rsidRPr="005A35E6">
        <w:rPr>
          <w:rFonts w:ascii="Times New Roman" w:hAnsi="Times New Roman" w:cs="Simplified Arabic"/>
          <w:sz w:val="24"/>
          <w:szCs w:val="28"/>
          <w:rtl/>
        </w:rPr>
        <w:t>عملية تغيير تتضمن توظيف التكنولوجيا الرقمية بشكل مبتكر، مع الاستفادة الاستراتيجية من الموارد والقدرات الأساسية، بهدف تحقيق تحسين جذري للمؤسسة</w:t>
      </w:r>
      <w:r w:rsidR="002C5B6A" w:rsidRPr="005A35E6">
        <w:rPr>
          <w:rFonts w:ascii="Times New Roman" w:hAnsi="Times New Roman" w:cs="Simplified Arabic" w:hint="cs"/>
          <w:sz w:val="24"/>
          <w:szCs w:val="28"/>
          <w:rtl/>
        </w:rPr>
        <w:t>.</w:t>
      </w:r>
    </w:p>
    <w:p w14:paraId="0C2CCE6D" w14:textId="44E47D9D" w:rsidR="007472A9" w:rsidRPr="005A35E6" w:rsidRDefault="00072F2E"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وفي الأخير عرّف سقاط (2024</w:t>
      </w:r>
      <w:r w:rsidRPr="005A35E6">
        <w:rPr>
          <w:rFonts w:ascii="Times New Roman" w:hAnsi="Times New Roman" w:cs="Simplified Arabic" w:hint="eastAsia"/>
          <w:sz w:val="24"/>
          <w:szCs w:val="28"/>
          <w:rtl/>
          <w:lang w:bidi="ar-EG"/>
        </w:rPr>
        <w:t>،</w:t>
      </w:r>
      <w:r w:rsidRPr="005A35E6">
        <w:rPr>
          <w:rFonts w:ascii="Times New Roman" w:hAnsi="Times New Roman" w:cs="Simplified Arabic"/>
          <w:sz w:val="24"/>
          <w:szCs w:val="28"/>
          <w:rtl/>
          <w:lang w:bidi="ar-EG"/>
        </w:rPr>
        <w:t xml:space="preserve"> ص.123) التحول الرقمي </w:t>
      </w:r>
      <w:r w:rsidR="006E585D" w:rsidRPr="005A35E6">
        <w:rPr>
          <w:rFonts w:ascii="Times New Roman" w:hAnsi="Times New Roman" w:cs="Simplified Arabic" w:hint="cs"/>
          <w:sz w:val="24"/>
          <w:szCs w:val="28"/>
          <w:rtl/>
          <w:lang w:bidi="ar-EG"/>
        </w:rPr>
        <w:t xml:space="preserve">في التعليم </w:t>
      </w:r>
      <w:r w:rsidRPr="005A35E6">
        <w:rPr>
          <w:rFonts w:ascii="Times New Roman" w:hAnsi="Times New Roman" w:cs="Simplified Arabic"/>
          <w:sz w:val="24"/>
          <w:szCs w:val="28"/>
          <w:rtl/>
          <w:lang w:bidi="ar-EG"/>
        </w:rPr>
        <w:t>بأنه</w:t>
      </w:r>
      <w:r w:rsidR="00FB2D4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عملية مستمرة تتم من خلالها إدخال جميع عناصر التكنولوجيا والوسائل الإلكترونية الجدية في جميع سياسات وإجراءات العمل </w:t>
      </w:r>
      <w:r w:rsidR="006E585D" w:rsidRPr="005A35E6">
        <w:rPr>
          <w:rFonts w:ascii="Times New Roman" w:hAnsi="Times New Roman" w:cs="Simplified Arabic" w:hint="cs"/>
          <w:sz w:val="24"/>
          <w:szCs w:val="28"/>
          <w:rtl/>
          <w:lang w:bidi="ar-EG"/>
        </w:rPr>
        <w:t xml:space="preserve">في المؤسسات التعليمية </w:t>
      </w:r>
      <w:r w:rsidRPr="005A35E6">
        <w:rPr>
          <w:rFonts w:ascii="Times New Roman" w:hAnsi="Times New Roman" w:cs="Simplified Arabic"/>
          <w:sz w:val="24"/>
          <w:szCs w:val="28"/>
          <w:rtl/>
          <w:lang w:bidi="ar-EG"/>
        </w:rPr>
        <w:t>من أجل تقديم خدمات عالية الجودة.</w:t>
      </w:r>
    </w:p>
    <w:p w14:paraId="5E03BAFC" w14:textId="3175BEA5" w:rsidR="00C24708" w:rsidRPr="005A35E6" w:rsidRDefault="004C4A3B"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أشار</w:t>
      </w:r>
      <w:r w:rsidR="00C24708" w:rsidRPr="005A35E6">
        <w:rPr>
          <w:rFonts w:ascii="Times New Roman" w:hAnsi="Times New Roman" w:cs="Simplified Arabic"/>
          <w:sz w:val="24"/>
          <w:szCs w:val="28"/>
          <w:rtl/>
          <w:lang w:bidi="ar-EG"/>
        </w:rPr>
        <w:t xml:space="preserve"> "جوزيف وآخرون"(</w:t>
      </w:r>
      <w:r w:rsidR="00C24708" w:rsidRPr="005A35E6">
        <w:rPr>
          <w:rFonts w:ascii="Times New Roman" w:hAnsi="Times New Roman" w:cs="Simplified Arabic"/>
          <w:color w:val="222222"/>
          <w:sz w:val="24"/>
          <w:szCs w:val="28"/>
          <w:shd w:val="clear" w:color="auto" w:fill="FFFFFF"/>
        </w:rPr>
        <w:t>Joseph et al., 2024, P. 2785</w:t>
      </w:r>
      <w:r w:rsidR="00C24708"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إلى </w:t>
      </w:r>
      <w:r w:rsidR="00C24708" w:rsidRPr="005A35E6">
        <w:rPr>
          <w:rFonts w:ascii="Times New Roman" w:hAnsi="Times New Roman" w:cs="Simplified Arabic"/>
          <w:sz w:val="24"/>
          <w:szCs w:val="28"/>
          <w:rtl/>
          <w:lang w:bidi="ar-EG"/>
        </w:rPr>
        <w:t>التحول الرقمي في قطاع التعليم على أنه</w:t>
      </w:r>
      <w:r w:rsidRPr="005A35E6">
        <w:rPr>
          <w:rFonts w:ascii="Times New Roman" w:hAnsi="Times New Roman" w:cs="Simplified Arabic" w:hint="cs"/>
          <w:sz w:val="24"/>
          <w:szCs w:val="28"/>
          <w:rtl/>
          <w:lang w:bidi="ar-EG"/>
        </w:rPr>
        <w:t>:</w:t>
      </w:r>
      <w:r w:rsidR="00C24708" w:rsidRPr="005A35E6">
        <w:rPr>
          <w:rFonts w:ascii="Times New Roman" w:hAnsi="Times New Roman" w:cs="Simplified Arabic"/>
          <w:sz w:val="24"/>
          <w:szCs w:val="28"/>
          <w:rtl/>
          <w:lang w:bidi="ar-EG"/>
        </w:rPr>
        <w:t xml:space="preserve"> </w:t>
      </w:r>
      <w:r w:rsidR="00971489" w:rsidRPr="005A35E6">
        <w:rPr>
          <w:rFonts w:ascii="Times New Roman" w:hAnsi="Times New Roman" w:cs="Simplified Arabic"/>
          <w:sz w:val="24"/>
          <w:szCs w:val="28"/>
          <w:rtl/>
        </w:rPr>
        <w:t>توظيف التقنيات الرقمية في كافة جوانب العملية التعليمية لتعزيز تجربة التعلم وتحقيق نتائج تعليمية أفضل</w:t>
      </w:r>
      <w:r w:rsidR="00971489" w:rsidRPr="005A35E6">
        <w:rPr>
          <w:rFonts w:ascii="Times New Roman" w:hAnsi="Times New Roman" w:cs="Simplified Arabic" w:hint="cs"/>
          <w:sz w:val="24"/>
          <w:szCs w:val="28"/>
          <w:rtl/>
        </w:rPr>
        <w:t>.</w:t>
      </w:r>
    </w:p>
    <w:p w14:paraId="175BA371" w14:textId="41C620CB" w:rsidR="000A27B6" w:rsidRPr="005A35E6" w:rsidRDefault="000A27B6"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عرف لعجال (2024، ص.257)</w:t>
      </w:r>
      <w:r w:rsidRPr="005A35E6">
        <w:rPr>
          <w:rFonts w:ascii="Times New Roman" w:hAnsi="Times New Roman" w:cs="Simplified Arabic"/>
          <w:sz w:val="24"/>
          <w:szCs w:val="28"/>
          <w:rtl/>
          <w:lang w:bidi="ar-EG"/>
        </w:rPr>
        <w:t xml:space="preserve"> التحول الرقمي</w:t>
      </w:r>
      <w:r w:rsidR="006E585D" w:rsidRPr="005A35E6">
        <w:rPr>
          <w:rFonts w:ascii="Times New Roman" w:hAnsi="Times New Roman" w:cs="Simplified Arabic" w:hint="cs"/>
          <w:sz w:val="24"/>
          <w:szCs w:val="28"/>
          <w:rtl/>
          <w:lang w:bidi="ar-EG"/>
        </w:rPr>
        <w:t xml:space="preserve"> في التعليم</w:t>
      </w:r>
      <w:r w:rsidRPr="005A35E6">
        <w:rPr>
          <w:rFonts w:ascii="Times New Roman" w:hAnsi="Times New Roman" w:cs="Simplified Arabic"/>
          <w:sz w:val="24"/>
          <w:szCs w:val="28"/>
          <w:rtl/>
          <w:lang w:bidi="ar-EG"/>
        </w:rPr>
        <w:t xml:space="preserve"> هو</w:t>
      </w:r>
      <w:r w:rsidR="00FB2D4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عملية تغيير العمليات والأنشطة التقليدية في المؤسسات</w:t>
      </w:r>
      <w:r w:rsidR="006E585D" w:rsidRPr="005A35E6">
        <w:rPr>
          <w:rFonts w:ascii="Times New Roman" w:hAnsi="Times New Roman" w:cs="Simplified Arabic" w:hint="cs"/>
          <w:sz w:val="24"/>
          <w:szCs w:val="28"/>
          <w:rtl/>
          <w:lang w:bidi="ar-EG"/>
        </w:rPr>
        <w:t xml:space="preserve"> التعليمية</w:t>
      </w:r>
      <w:r w:rsidRPr="005A35E6">
        <w:rPr>
          <w:rFonts w:ascii="Times New Roman" w:hAnsi="Times New Roman" w:cs="Simplified Arabic"/>
          <w:sz w:val="24"/>
          <w:szCs w:val="28"/>
          <w:rtl/>
          <w:lang w:bidi="ar-EG"/>
        </w:rPr>
        <w:t xml:space="preserve"> والمجتمعات باستخدام التكنولوجيا الرقمية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مما يهدف إلى تحسين الكفاءة وتطوير الخدمات وتحقيق التنافسية العالمية</w:t>
      </w:r>
      <w:r w:rsidR="006E585D" w:rsidRPr="005A35E6">
        <w:rPr>
          <w:rFonts w:ascii="Times New Roman" w:hAnsi="Times New Roman" w:cs="Simplified Arabic" w:hint="cs"/>
          <w:sz w:val="24"/>
          <w:szCs w:val="28"/>
          <w:rtl/>
          <w:lang w:bidi="ar-EG"/>
        </w:rPr>
        <w:t>.</w:t>
      </w:r>
    </w:p>
    <w:p w14:paraId="5362AE36" w14:textId="2506643F" w:rsidR="00F23E14" w:rsidRPr="005A35E6" w:rsidRDefault="00F23E14"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عرف </w:t>
      </w:r>
      <w:proofErr w:type="spellStart"/>
      <w:r w:rsidRPr="005A35E6">
        <w:rPr>
          <w:rFonts w:ascii="Times New Roman" w:hAnsi="Times New Roman" w:cs="Simplified Arabic" w:hint="cs"/>
          <w:sz w:val="24"/>
          <w:szCs w:val="28"/>
          <w:rtl/>
          <w:lang w:bidi="ar-EG"/>
        </w:rPr>
        <w:t>الخاطري</w:t>
      </w:r>
      <w:proofErr w:type="spellEnd"/>
      <w:r w:rsidRPr="005A35E6">
        <w:rPr>
          <w:rFonts w:ascii="Times New Roman" w:hAnsi="Times New Roman" w:cs="Simplified Arabic" w:hint="cs"/>
          <w:sz w:val="24"/>
          <w:szCs w:val="28"/>
          <w:rtl/>
          <w:lang w:bidi="ar-EG"/>
        </w:rPr>
        <w:t xml:space="preserve"> والرمحي والهنائي (2025، ص.7) التحول الرقمي في التعليم بأنه</w:t>
      </w:r>
      <w:r w:rsidR="00FB2D4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عملية استخدام التكنولوجيا الرقمية لدعم العملية التعليمية وتعزيزها، يشمل استخدام الأجهزة الرقمية البرامج، والإنترنت لتسهيل التعلم وتحسين جودته، سواء داخل الفصول الدراسية التقليدية أو عبر البيئات</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الافتراضية</w:t>
      </w:r>
      <w:r w:rsidRPr="005A35E6">
        <w:rPr>
          <w:rFonts w:ascii="Times New Roman" w:hAnsi="Times New Roman" w:cs="Simplified Arabic" w:hint="cs"/>
          <w:sz w:val="24"/>
          <w:szCs w:val="28"/>
          <w:rtl/>
          <w:lang w:bidi="ar-EG"/>
        </w:rPr>
        <w:t>.</w:t>
      </w:r>
    </w:p>
    <w:p w14:paraId="5F335CC0" w14:textId="394B5356" w:rsidR="00C24708" w:rsidRDefault="00C24708"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lang w:bidi="ar-EG"/>
        </w:rPr>
        <w:t>كما عرّف "</w:t>
      </w:r>
      <w:proofErr w:type="spellStart"/>
      <w:r w:rsidRPr="005A35E6">
        <w:rPr>
          <w:rFonts w:ascii="Times New Roman" w:hAnsi="Times New Roman" w:cs="Simplified Arabic"/>
          <w:sz w:val="24"/>
          <w:szCs w:val="28"/>
          <w:rtl/>
          <w:lang w:bidi="ar-EG"/>
        </w:rPr>
        <w:t>مابوثا</w:t>
      </w:r>
      <w:proofErr w:type="spellEnd"/>
      <w:r w:rsidRPr="005A35E6">
        <w:rPr>
          <w:rFonts w:ascii="Times New Roman" w:hAnsi="Times New Roman" w:cs="Simplified Arabic"/>
          <w:sz w:val="24"/>
          <w:szCs w:val="28"/>
          <w:rtl/>
          <w:lang w:bidi="ar-EG"/>
        </w:rPr>
        <w:t xml:space="preserve"> </w:t>
      </w:r>
      <w:proofErr w:type="spellStart"/>
      <w:r w:rsidRPr="005A35E6">
        <w:rPr>
          <w:rFonts w:ascii="Times New Roman" w:hAnsi="Times New Roman" w:cs="Simplified Arabic"/>
          <w:sz w:val="24"/>
          <w:szCs w:val="28"/>
          <w:rtl/>
          <w:lang w:bidi="ar-EG"/>
        </w:rPr>
        <w:t>ونجكامو</w:t>
      </w:r>
      <w:proofErr w:type="spellEnd"/>
      <w:r w:rsidRPr="005A35E6">
        <w:rPr>
          <w:rFonts w:ascii="Times New Roman" w:hAnsi="Times New Roman" w:cs="Simplified Arabic"/>
          <w:sz w:val="24"/>
          <w:szCs w:val="28"/>
          <w:rtl/>
          <w:lang w:bidi="ar-EG"/>
        </w:rPr>
        <w:t>"(</w:t>
      </w:r>
      <w:proofErr w:type="spellStart"/>
      <w:r w:rsidRPr="005A35E6">
        <w:rPr>
          <w:rFonts w:ascii="Times New Roman" w:hAnsi="Times New Roman" w:cs="Simplified Arabic"/>
          <w:sz w:val="24"/>
          <w:szCs w:val="28"/>
        </w:rPr>
        <w:t>Mabotha</w:t>
      </w:r>
      <w:proofErr w:type="spellEnd"/>
      <w:r w:rsidRPr="005A35E6">
        <w:rPr>
          <w:rFonts w:ascii="Times New Roman" w:hAnsi="Times New Roman" w:cs="Simplified Arabic"/>
          <w:sz w:val="24"/>
          <w:szCs w:val="28"/>
        </w:rPr>
        <w:t xml:space="preserve"> &amp; </w:t>
      </w:r>
      <w:proofErr w:type="spellStart"/>
      <w:r w:rsidRPr="005A35E6">
        <w:rPr>
          <w:rFonts w:ascii="Times New Roman" w:hAnsi="Times New Roman" w:cs="Simplified Arabic"/>
          <w:sz w:val="24"/>
          <w:szCs w:val="28"/>
        </w:rPr>
        <w:t>Ngcamu</w:t>
      </w:r>
      <w:proofErr w:type="spellEnd"/>
      <w:r w:rsidRPr="005A35E6">
        <w:rPr>
          <w:rFonts w:ascii="Times New Roman" w:hAnsi="Times New Roman" w:cs="Simplified Arabic"/>
          <w:sz w:val="24"/>
          <w:szCs w:val="28"/>
        </w:rPr>
        <w:t>, 2026, P. 6</w:t>
      </w:r>
      <w:r w:rsidRPr="005A35E6">
        <w:rPr>
          <w:rFonts w:ascii="Times New Roman" w:hAnsi="Times New Roman" w:cs="Simplified Arabic"/>
          <w:sz w:val="24"/>
          <w:szCs w:val="28"/>
          <w:rtl/>
          <w:lang w:bidi="ar-EG"/>
        </w:rPr>
        <w:t>) مفهوم التحول الرقمي في قطاع التعليم على أنه</w:t>
      </w:r>
      <w:r w:rsidR="00971489" w:rsidRPr="005A35E6">
        <w:rPr>
          <w:rFonts w:ascii="Times New Roman" w:hAnsi="Times New Roman" w:cs="Simplified Arabic" w:hint="cs"/>
          <w:sz w:val="24"/>
          <w:szCs w:val="28"/>
          <w:rtl/>
          <w:lang w:bidi="ar-EG"/>
        </w:rPr>
        <w:t>:</w:t>
      </w:r>
      <w:r w:rsidR="00971489" w:rsidRPr="005A35E6">
        <w:rPr>
          <w:rFonts w:ascii="Times New Roman" w:hAnsi="Times New Roman" w:cs="Simplified Arabic"/>
          <w:sz w:val="24"/>
          <w:szCs w:val="28"/>
          <w:rtl/>
        </w:rPr>
        <w:t xml:space="preserve"> عملية إدماج تكنولوجيا المعلومات في التعليم على المستويين الفردي والمؤسسي، بالاعتماد على التقنيات الرقمية مثل وسائل التواصل الاجتماعي، الهواتف المحمولة، الحوسبة السحابية، وإنترنت الأشياء، لتصبح جزءًا أساسيًا من العملية التعليمية</w:t>
      </w:r>
      <w:r w:rsidR="00971489" w:rsidRPr="005A35E6">
        <w:rPr>
          <w:rFonts w:ascii="Times New Roman" w:hAnsi="Times New Roman" w:cs="Simplified Arabic" w:hint="cs"/>
          <w:sz w:val="24"/>
          <w:szCs w:val="28"/>
          <w:rtl/>
        </w:rPr>
        <w:t>.</w:t>
      </w:r>
    </w:p>
    <w:p w14:paraId="2A54BE38" w14:textId="286BF77B" w:rsidR="0054083C" w:rsidRPr="0054083C" w:rsidRDefault="0054083C" w:rsidP="0054083C">
      <w:pPr>
        <w:bidi/>
        <w:spacing w:after="0" w:line="240" w:lineRule="auto"/>
        <w:ind w:firstLine="720"/>
        <w:contextualSpacing/>
        <w:jc w:val="both"/>
        <w:rPr>
          <w:rFonts w:ascii="Times New Roman" w:hAnsi="Times New Roman" w:cs="Simplified Arabic"/>
          <w:b/>
          <w:bCs/>
          <w:sz w:val="24"/>
          <w:szCs w:val="28"/>
          <w:lang w:bidi="ar-EG"/>
        </w:rPr>
      </w:pPr>
      <w:r w:rsidRPr="0054083C">
        <w:rPr>
          <w:rFonts w:ascii="Times New Roman" w:hAnsi="Times New Roman" w:cs="Simplified Arabic" w:hint="cs"/>
          <w:b/>
          <w:bCs/>
          <w:sz w:val="24"/>
          <w:szCs w:val="28"/>
          <w:rtl/>
        </w:rPr>
        <w:t>التعريف الإجرائي للتحول الرقمي في الدراسة</w:t>
      </w:r>
    </w:p>
    <w:p w14:paraId="55770AED" w14:textId="54660C58" w:rsidR="00C24708" w:rsidRDefault="002D7D77"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من خلال هذه التعريفات يمكن تعريف </w:t>
      </w:r>
      <w:r w:rsidRPr="005A35E6">
        <w:rPr>
          <w:rFonts w:ascii="Times New Roman" w:hAnsi="Times New Roman" w:cs="Simplified Arabic"/>
          <w:sz w:val="24"/>
          <w:szCs w:val="28"/>
          <w:rtl/>
        </w:rPr>
        <w:t>التحول الرقمي في التعليم</w:t>
      </w:r>
      <w:r w:rsidRPr="005A35E6">
        <w:rPr>
          <w:rFonts w:ascii="Times New Roman" w:hAnsi="Times New Roman" w:cs="Simplified Arabic" w:hint="cs"/>
          <w:sz w:val="24"/>
          <w:szCs w:val="28"/>
          <w:rtl/>
        </w:rPr>
        <w:t xml:space="preserve"> بأنه</w:t>
      </w:r>
      <w:r w:rsidRPr="005A35E6">
        <w:rPr>
          <w:rFonts w:ascii="Times New Roman" w:hAnsi="Times New Roman" w:cs="Simplified Arabic"/>
          <w:sz w:val="24"/>
          <w:szCs w:val="28"/>
          <w:rtl/>
        </w:rPr>
        <w:t xml:space="preserve"> عملية مستمرة تهدف إلى تطوير نظم التعليم التقليدية من خلال دمج التقنيات الرقمية والأدوات الإلكترونية في جميع جوانب العملية التعليمية</w:t>
      </w:r>
      <w:r w:rsidRPr="005A35E6">
        <w:rPr>
          <w:rFonts w:ascii="Times New Roman" w:hAnsi="Times New Roman" w:cs="Simplified Arabic" w:hint="cs"/>
          <w:sz w:val="24"/>
          <w:szCs w:val="28"/>
          <w:rtl/>
        </w:rPr>
        <w:t>، </w:t>
      </w:r>
      <w:r w:rsidRPr="005A35E6">
        <w:rPr>
          <w:rFonts w:ascii="Times New Roman" w:hAnsi="Times New Roman" w:cs="Simplified Arabic"/>
          <w:sz w:val="24"/>
          <w:szCs w:val="28"/>
          <w:rtl/>
        </w:rPr>
        <w:t>يركز هذا التحول على تحسين جودة التعلم، وتعزيز التواصل والتفاعل بين الطلاب والمعلمين، وتسهيل اكتساب المعرفة وتطبيقها بشكل فع</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ال</w:t>
      </w:r>
      <w:r w:rsidRPr="005A35E6">
        <w:rPr>
          <w:rFonts w:ascii="Times New Roman" w:hAnsi="Times New Roman" w:cs="Simplified Arabic" w:hint="cs"/>
          <w:sz w:val="24"/>
          <w:szCs w:val="28"/>
          <w:rtl/>
        </w:rPr>
        <w:t>.</w:t>
      </w:r>
    </w:p>
    <w:p w14:paraId="7502375E" w14:textId="042C2676" w:rsidR="005C5ED2" w:rsidRDefault="005C5ED2" w:rsidP="00864041">
      <w:pPr>
        <w:pStyle w:val="ListParagraph"/>
        <w:numPr>
          <w:ilvl w:val="0"/>
          <w:numId w:val="18"/>
        </w:numPr>
        <w:bidi/>
        <w:spacing w:after="0" w:line="240" w:lineRule="auto"/>
        <w:ind w:left="849" w:hanging="850"/>
        <w:outlineLvl w:val="2"/>
        <w:rPr>
          <w:rFonts w:ascii="Times New Roman" w:hAnsi="Times New Roman" w:cs="Simplified Arabic"/>
          <w:b/>
          <w:bCs/>
          <w:sz w:val="24"/>
          <w:szCs w:val="28"/>
          <w:rtl/>
        </w:rPr>
      </w:pPr>
      <w:r w:rsidRPr="005C5ED2">
        <w:rPr>
          <w:rFonts w:ascii="Times New Roman" w:hAnsi="Times New Roman" w:cs="Simplified Arabic" w:hint="cs"/>
          <w:b/>
          <w:bCs/>
          <w:sz w:val="24"/>
          <w:szCs w:val="28"/>
          <w:rtl/>
        </w:rPr>
        <w:t>تحليل مفهوم التحول الرقمي في ال</w:t>
      </w:r>
      <w:r w:rsidR="000A79E9">
        <w:rPr>
          <w:rFonts w:ascii="Times New Roman" w:hAnsi="Times New Roman" w:cs="Simplified Arabic" w:hint="cs"/>
          <w:b/>
          <w:bCs/>
          <w:sz w:val="24"/>
          <w:szCs w:val="28"/>
          <w:rtl/>
        </w:rPr>
        <w:t>أ</w:t>
      </w:r>
      <w:r w:rsidRPr="005C5ED2">
        <w:rPr>
          <w:rFonts w:ascii="Times New Roman" w:hAnsi="Times New Roman" w:cs="Simplified Arabic" w:hint="cs"/>
          <w:b/>
          <w:bCs/>
          <w:sz w:val="24"/>
          <w:szCs w:val="28"/>
          <w:rtl/>
        </w:rPr>
        <w:t>دبيات المعاصرة</w:t>
      </w:r>
    </w:p>
    <w:p w14:paraId="0F20B36A" w14:textId="0CA67DCF" w:rsidR="005C5ED2" w:rsidRPr="005C5ED2" w:rsidRDefault="005C5ED2" w:rsidP="00E416CB">
      <w:pPr>
        <w:bidi/>
        <w:jc w:val="both"/>
        <w:rPr>
          <w:rFonts w:ascii="Simplified Arabic" w:hAnsi="Simplified Arabic" w:cs="Simplified Arabic"/>
          <w:sz w:val="28"/>
          <w:szCs w:val="28"/>
          <w:rtl/>
        </w:rPr>
      </w:pPr>
      <w:r w:rsidRPr="005C5ED2">
        <w:rPr>
          <w:rFonts w:ascii="Simplified Arabic" w:hAnsi="Simplified Arabic" w:cs="Simplified Arabic"/>
          <w:sz w:val="28"/>
          <w:szCs w:val="28"/>
          <w:rtl/>
        </w:rPr>
        <w:lastRenderedPageBreak/>
        <w:t>من خلال استعراض التعريفات السابقة لمفهوم التحول الرقمي يتضح وجود تباين نسبي بين الباحثين في تحديد أبعاد هذا المفهوم، حيث يركز بعض الباحثين على الجانب التقني المرتبط باستخدام التقنيات الرقمية الحديثة في تطوير العمليات المؤسسية، بينما يركز آخرون على البعد الاستراتيجي الذي يتضمن إعادة تصميم نماذج العمل المؤسسي بما يتوافق مع متطلبات البيئة الرقمية</w:t>
      </w:r>
      <w:r w:rsidRPr="005C5ED2">
        <w:rPr>
          <w:rFonts w:ascii="Simplified Arabic" w:hAnsi="Simplified Arabic" w:cs="Simplified Arabic"/>
          <w:sz w:val="28"/>
          <w:szCs w:val="28"/>
        </w:rPr>
        <w:t>.</w:t>
      </w:r>
    </w:p>
    <w:p w14:paraId="44B71F05" w14:textId="32960BBF" w:rsidR="005C5ED2" w:rsidRPr="005C5ED2" w:rsidRDefault="005C5ED2" w:rsidP="005C5ED2">
      <w:pPr>
        <w:bidi/>
        <w:jc w:val="both"/>
        <w:rPr>
          <w:rFonts w:ascii="Simplified Arabic" w:hAnsi="Simplified Arabic" w:cs="Simplified Arabic"/>
          <w:sz w:val="28"/>
          <w:szCs w:val="28"/>
          <w:rtl/>
        </w:rPr>
      </w:pPr>
      <w:r w:rsidRPr="005C5ED2">
        <w:rPr>
          <w:rFonts w:ascii="Simplified Arabic" w:hAnsi="Simplified Arabic" w:cs="Simplified Arabic"/>
          <w:sz w:val="28"/>
          <w:szCs w:val="28"/>
          <w:rtl/>
        </w:rPr>
        <w:t>كما تشير بعض الأدبيات إلى أن التحول الرقمي يمثل عملية تغيير تنظيمي شامل تتجاوز مجرد استخدام التكنولوجيا، لتشمل تطوير الثقافة التنظيمية والمهارات البشرية وأساليب القيادة داخل المؤسسة. وفي هذا السياق يمكن القول إن التحول الرقمي لا يقتصر على إدخال الأنظمة الرقمية، بل يمثل تحولاً استراتيجياً يعيد تشكيل طرق العمل المؤسسي وأساليب تقديم الخدمات</w:t>
      </w:r>
      <w:r w:rsidRPr="005C5ED2">
        <w:rPr>
          <w:rFonts w:ascii="Simplified Arabic" w:hAnsi="Simplified Arabic" w:cs="Simplified Arabic"/>
          <w:sz w:val="28"/>
          <w:szCs w:val="28"/>
        </w:rPr>
        <w:t>.</w:t>
      </w:r>
    </w:p>
    <w:p w14:paraId="5175BED5" w14:textId="20C7E39A" w:rsidR="005C5ED2" w:rsidRPr="005C5ED2" w:rsidRDefault="005C5ED2" w:rsidP="005C5ED2">
      <w:pPr>
        <w:bidi/>
        <w:spacing w:after="0" w:line="240" w:lineRule="auto"/>
        <w:contextualSpacing/>
        <w:jc w:val="both"/>
        <w:rPr>
          <w:rFonts w:ascii="Simplified Arabic" w:hAnsi="Simplified Arabic" w:cs="Simplified Arabic"/>
          <w:sz w:val="28"/>
          <w:szCs w:val="28"/>
          <w:rtl/>
        </w:rPr>
      </w:pPr>
      <w:r w:rsidRPr="005C5ED2">
        <w:rPr>
          <w:rFonts w:ascii="Simplified Arabic" w:hAnsi="Simplified Arabic" w:cs="Simplified Arabic"/>
          <w:sz w:val="28"/>
          <w:szCs w:val="28"/>
          <w:rtl/>
        </w:rPr>
        <w:t xml:space="preserve">وبناءً على ذلك يمكن استخلاص أن التحول الرقمي يتضمن ثلاثة أبعاد رئيسية مترابطة تتمثل في البعد التقني المرتبط بالبنية التحتية الرقمية، والبعد التنظيمي المرتبط بإعادة تصميم العمليات والهياكل التنظيمية، والبعد البشري المرتبط بتطوير المهارات الرقمية وتعزيز الثقافة التنظيمية الداعمة </w:t>
      </w:r>
      <w:r w:rsidR="00E416CB" w:rsidRPr="005C5ED2">
        <w:rPr>
          <w:rFonts w:ascii="Simplified Arabic" w:hAnsi="Simplified Arabic" w:cs="Simplified Arabic" w:hint="cs"/>
          <w:sz w:val="28"/>
          <w:szCs w:val="28"/>
          <w:rtl/>
        </w:rPr>
        <w:t>للابتكار</w:t>
      </w:r>
      <w:r w:rsidR="00E416CB">
        <w:rPr>
          <w:rFonts w:ascii="Simplified Arabic" w:hAnsi="Simplified Arabic" w:cs="Simplified Arabic" w:hint="cs"/>
          <w:sz w:val="28"/>
          <w:szCs w:val="28"/>
          <w:rtl/>
        </w:rPr>
        <w:t>.</w:t>
      </w:r>
    </w:p>
    <w:p w14:paraId="41BF4704" w14:textId="77777777" w:rsidR="005C5ED2" w:rsidRPr="005C5ED2" w:rsidRDefault="005C5ED2" w:rsidP="005C5ED2">
      <w:pPr>
        <w:bidi/>
        <w:spacing w:after="0" w:line="240" w:lineRule="auto"/>
        <w:contextualSpacing/>
        <w:jc w:val="both"/>
        <w:rPr>
          <w:rFonts w:ascii="Simplified Arabic" w:hAnsi="Simplified Arabic" w:cs="Simplified Arabic"/>
          <w:b/>
          <w:bCs/>
          <w:sz w:val="24"/>
          <w:szCs w:val="24"/>
          <w:rtl/>
          <w:lang w:bidi="ar-EG"/>
        </w:rPr>
      </w:pPr>
    </w:p>
    <w:p w14:paraId="3075F009" w14:textId="2DF7D02A" w:rsidR="007530EF" w:rsidRPr="005A35E6" w:rsidRDefault="007530EF" w:rsidP="009B59B6">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tl/>
        </w:rPr>
      </w:pPr>
      <w:bookmarkStart w:id="5" w:name="_Toc222577668"/>
      <w:r w:rsidRPr="005A35E6">
        <w:rPr>
          <w:rFonts w:ascii="Times New Roman" w:hAnsi="Times New Roman" w:cs="Simplified Arabic"/>
          <w:b/>
          <w:bCs/>
          <w:sz w:val="24"/>
          <w:szCs w:val="28"/>
          <w:rtl/>
        </w:rPr>
        <w:t xml:space="preserve">تطور التحول الرقمي في </w:t>
      </w:r>
      <w:r w:rsidR="00E54451" w:rsidRPr="005A35E6">
        <w:rPr>
          <w:rFonts w:ascii="Times New Roman" w:hAnsi="Times New Roman" w:cs="Simplified Arabic"/>
          <w:b/>
          <w:bCs/>
          <w:sz w:val="24"/>
          <w:szCs w:val="28"/>
          <w:rtl/>
        </w:rPr>
        <w:t>قطاع التعليم</w:t>
      </w:r>
      <w:bookmarkEnd w:id="5"/>
    </w:p>
    <w:p w14:paraId="1113BBC8" w14:textId="1E60DBC7" w:rsidR="00AB529C" w:rsidRPr="005A35E6" w:rsidRDefault="00C423C7"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w:t>
      </w:r>
      <w:r w:rsidR="007C1952"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مثل التطورات الصناعية عبر العصور الأساس الذي بُنيت عليه التغيرات التكنولوجية الكبرى</w:t>
      </w:r>
      <w:r w:rsidR="007C1952"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مهدت كل مرحلة لاحقة لظهور تقنيات أكثر تعقيدًا وتأثيرًا في الحياة الاقتصادية والاجتماعية</w:t>
      </w:r>
      <w:r w:rsidRPr="005A35E6">
        <w:rPr>
          <w:rFonts w:ascii="Times New Roman" w:hAnsi="Times New Roman" w:cs="Simplified Arabic" w:hint="cs"/>
          <w:sz w:val="24"/>
          <w:szCs w:val="28"/>
          <w:rtl/>
        </w:rPr>
        <w:t xml:space="preserve">، </w:t>
      </w:r>
      <w:r w:rsidR="00AB529C" w:rsidRPr="005A35E6">
        <w:rPr>
          <w:rFonts w:ascii="Times New Roman" w:hAnsi="Times New Roman" w:cs="Simplified Arabic" w:hint="cs"/>
          <w:sz w:val="24"/>
          <w:szCs w:val="28"/>
          <w:rtl/>
          <w:lang w:bidi="ar-EG"/>
        </w:rPr>
        <w:t xml:space="preserve">وهو ما توصل إليه السواط والحربي (2022، ص.ص653-654) </w:t>
      </w:r>
      <w:r w:rsidR="00FB2D4B" w:rsidRPr="005A35E6">
        <w:rPr>
          <w:rFonts w:ascii="Times New Roman" w:hAnsi="Times New Roman" w:cs="Simplified Arabic" w:hint="cs"/>
          <w:sz w:val="24"/>
          <w:szCs w:val="28"/>
          <w:rtl/>
          <w:lang w:bidi="ar-EG"/>
        </w:rPr>
        <w:t xml:space="preserve">حيث </w:t>
      </w:r>
      <w:r w:rsidR="007C1952" w:rsidRPr="005A35E6">
        <w:rPr>
          <w:rFonts w:ascii="Times New Roman" w:hAnsi="Times New Roman" w:cs="Simplified Arabic"/>
          <w:sz w:val="24"/>
          <w:szCs w:val="28"/>
          <w:rtl/>
        </w:rPr>
        <w:t>شهد العالم منذ القرن الثامن عشر سلسلة من الثورات الصناعية، بدءًا بالتصنيع الميكانيكي باستخدام المياه والبخار</w:t>
      </w:r>
      <w:r w:rsidR="007C1952" w:rsidRPr="005A35E6">
        <w:rPr>
          <w:rFonts w:ascii="Times New Roman" w:hAnsi="Times New Roman" w:cs="Simplified Arabic" w:hint="cs"/>
          <w:sz w:val="24"/>
          <w:szCs w:val="28"/>
          <w:rtl/>
          <w:lang w:bidi="ar-EG"/>
        </w:rPr>
        <w:t xml:space="preserve">، </w:t>
      </w:r>
      <w:r w:rsidR="007C1952" w:rsidRPr="005A35E6">
        <w:rPr>
          <w:rFonts w:ascii="Times New Roman" w:hAnsi="Times New Roman" w:cs="Simplified Arabic"/>
          <w:sz w:val="24"/>
          <w:szCs w:val="28"/>
          <w:rtl/>
        </w:rPr>
        <w:t>وفي القرن العشرين أدى استخدام الكهرباء ومحركات الاحتراق إلى تطوير الإنتاج العام ومسارات التجميع، بينما أتاحت الثورة الصناعية الثالثة في السبعينيات الأتمتة والروبوتات</w:t>
      </w:r>
      <w:r w:rsidR="007C1952" w:rsidRPr="005A35E6">
        <w:rPr>
          <w:rFonts w:ascii="Times New Roman" w:hAnsi="Times New Roman" w:cs="Simplified Arabic" w:hint="cs"/>
          <w:sz w:val="24"/>
          <w:szCs w:val="28"/>
          <w:rtl/>
          <w:lang w:bidi="ar-EG"/>
        </w:rPr>
        <w:t xml:space="preserve">، </w:t>
      </w:r>
      <w:r w:rsidR="007C1952" w:rsidRPr="005A35E6">
        <w:rPr>
          <w:rFonts w:ascii="Times New Roman" w:hAnsi="Times New Roman" w:cs="Simplified Arabic"/>
          <w:sz w:val="24"/>
          <w:szCs w:val="28"/>
          <w:rtl/>
        </w:rPr>
        <w:t>وقد أسهمت الإلكترونيات والحواسيب والإنترنت في إطلاق عصر المعلومات الحديث، ممهدة الطريق للتحول الرقمي في جميع المجالات</w:t>
      </w:r>
      <w:r w:rsidR="007C1952" w:rsidRPr="005A35E6">
        <w:rPr>
          <w:rFonts w:ascii="Times New Roman" w:hAnsi="Times New Roman" w:cs="Simplified Arabic"/>
          <w:sz w:val="24"/>
          <w:szCs w:val="28"/>
          <w:lang w:bidi="ar-EG"/>
        </w:rPr>
        <w:t>.</w:t>
      </w:r>
    </w:p>
    <w:p w14:paraId="10218EF3" w14:textId="17BDD419" w:rsidR="00AB529C" w:rsidRPr="005A35E6" w:rsidRDefault="00390253"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ف</w:t>
      </w:r>
      <w:r w:rsidR="002F3391" w:rsidRPr="005A35E6">
        <w:rPr>
          <w:rFonts w:ascii="Times New Roman" w:hAnsi="Times New Roman" w:cs="Simplified Arabic"/>
          <w:sz w:val="24"/>
          <w:szCs w:val="28"/>
          <w:rtl/>
        </w:rPr>
        <w:t xml:space="preserve">بدأ </w:t>
      </w:r>
      <w:r w:rsidR="002F3391" w:rsidRPr="005A35E6">
        <w:rPr>
          <w:rFonts w:ascii="Times New Roman" w:hAnsi="Times New Roman" w:cs="Simplified Arabic" w:hint="cs"/>
          <w:sz w:val="24"/>
          <w:szCs w:val="28"/>
          <w:rtl/>
        </w:rPr>
        <w:t>التحول</w:t>
      </w:r>
      <w:r w:rsidR="002F3391" w:rsidRPr="005A35E6">
        <w:rPr>
          <w:rFonts w:ascii="Times New Roman" w:hAnsi="Times New Roman" w:cs="Simplified Arabic"/>
          <w:sz w:val="24"/>
          <w:szCs w:val="28"/>
          <w:rtl/>
        </w:rPr>
        <w:t xml:space="preserve"> الرقمي</w:t>
      </w:r>
      <w:r w:rsidR="002F3391" w:rsidRPr="005A35E6">
        <w:rPr>
          <w:rFonts w:ascii="Times New Roman" w:hAnsi="Times New Roman" w:cs="Simplified Arabic" w:hint="cs"/>
          <w:sz w:val="24"/>
          <w:szCs w:val="28"/>
          <w:rtl/>
        </w:rPr>
        <w:t xml:space="preserve"> </w:t>
      </w:r>
      <w:r w:rsidR="002F3391" w:rsidRPr="005A35E6">
        <w:rPr>
          <w:rFonts w:ascii="Times New Roman" w:hAnsi="Times New Roman" w:cs="Simplified Arabic"/>
          <w:sz w:val="24"/>
          <w:szCs w:val="28"/>
          <w:rtl/>
        </w:rPr>
        <w:t>في القرن التاسع عشر بالاتصالات السلكية واللاسلكية، ومن ثم انطلقت في القرن العشرين بالصمام الإلكتروني وأفرزت بعد ذلك الحاسب وطورته وصولًا إلى الإنترنت والموبايل الذكي وربط أطراف العالم بعضها البعض</w:t>
      </w:r>
      <w:r w:rsidR="002F3391" w:rsidRPr="005A35E6">
        <w:rPr>
          <w:rFonts w:ascii="Times New Roman" w:hAnsi="Times New Roman" w:cs="Simplified Arabic" w:hint="cs"/>
          <w:sz w:val="24"/>
          <w:szCs w:val="28"/>
          <w:rtl/>
        </w:rPr>
        <w:t xml:space="preserve"> (</w:t>
      </w:r>
      <w:r w:rsidR="002F3391" w:rsidRPr="005A35E6">
        <w:rPr>
          <w:rFonts w:ascii="Times New Roman" w:hAnsi="Times New Roman" w:cs="Simplified Arabic"/>
          <w:sz w:val="24"/>
          <w:szCs w:val="28"/>
          <w:rtl/>
        </w:rPr>
        <w:t>عفيف</w:t>
      </w:r>
      <w:r w:rsidR="002F3391" w:rsidRPr="005A35E6">
        <w:rPr>
          <w:rFonts w:ascii="Times New Roman" w:hAnsi="Times New Roman" w:cs="Simplified Arabic" w:hint="cs"/>
          <w:sz w:val="24"/>
          <w:szCs w:val="28"/>
          <w:rtl/>
        </w:rPr>
        <w:t xml:space="preserve"> </w:t>
      </w:r>
      <w:proofErr w:type="spellStart"/>
      <w:r w:rsidR="002F3391" w:rsidRPr="005A35E6">
        <w:rPr>
          <w:rFonts w:ascii="Times New Roman" w:hAnsi="Times New Roman" w:cs="Simplified Arabic" w:hint="cs"/>
          <w:sz w:val="24"/>
          <w:szCs w:val="28"/>
          <w:rtl/>
        </w:rPr>
        <w:t>و</w:t>
      </w:r>
      <w:r w:rsidR="002F3391" w:rsidRPr="005A35E6">
        <w:rPr>
          <w:rFonts w:ascii="Times New Roman" w:hAnsi="Times New Roman" w:cs="Simplified Arabic"/>
          <w:sz w:val="24"/>
          <w:szCs w:val="28"/>
          <w:rtl/>
        </w:rPr>
        <w:t>خولوفي</w:t>
      </w:r>
      <w:proofErr w:type="spellEnd"/>
      <w:r w:rsidR="002F3391" w:rsidRPr="005A35E6">
        <w:rPr>
          <w:rFonts w:ascii="Times New Roman" w:hAnsi="Times New Roman" w:cs="Simplified Arabic" w:hint="cs"/>
          <w:sz w:val="24"/>
          <w:szCs w:val="28"/>
          <w:rtl/>
        </w:rPr>
        <w:t>، 2022، ص.277)</w:t>
      </w:r>
      <w:r w:rsidR="002F3391" w:rsidRPr="005A35E6">
        <w:rPr>
          <w:rFonts w:ascii="Times New Roman" w:hAnsi="Times New Roman" w:cs="Simplified Arabic"/>
          <w:sz w:val="24"/>
          <w:szCs w:val="28"/>
          <w:rtl/>
        </w:rPr>
        <w:t>.</w:t>
      </w:r>
      <w:r w:rsidR="00FB2D4B" w:rsidRPr="005A35E6">
        <w:rPr>
          <w:rFonts w:ascii="Times New Roman" w:hAnsi="Times New Roman" w:cs="Simplified Arabic" w:hint="cs"/>
          <w:sz w:val="24"/>
          <w:szCs w:val="28"/>
          <w:rtl/>
          <w:lang w:bidi="ar-EG"/>
        </w:rPr>
        <w:t xml:space="preserve"> </w:t>
      </w:r>
      <w:r w:rsidR="00072F2E" w:rsidRPr="005A35E6">
        <w:rPr>
          <w:rFonts w:ascii="Times New Roman" w:hAnsi="Times New Roman" w:cs="Simplified Arabic"/>
          <w:sz w:val="24"/>
          <w:szCs w:val="28"/>
          <w:rtl/>
          <w:lang w:bidi="ar-EG"/>
        </w:rPr>
        <w:t>حيث أسهمت ثورة المعلومات والاتصالات منذ التسعينات في تعزيز الاقتصاد الرقمي في عدة مجالات؛ حيث أدت إلى تحسين كفاءة القطاعات الاقتصادية، من خلال تقليل الوقت والجهد اللازمين لإنجاز المعاملات، وقد ارتبط تزايد دور الاقتصاد الرقمي في القرنين الأول والثاني من الألفية الجديدة بتطوير تقنيات الثورة الصناعية، مثل: الذكاء الاصطناعي، والبيانات الكبيرة، وإنترنت الأشياء (عبد الغني، 2022، ص.46).</w:t>
      </w:r>
    </w:p>
    <w:p w14:paraId="3773E8FD" w14:textId="77777777" w:rsidR="00FC5BF5" w:rsidRDefault="00AF5BE9"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lastRenderedPageBreak/>
        <w:t xml:space="preserve">والوصول إلى الثورة الصناعية الرابعة يعد </w:t>
      </w:r>
      <w:r w:rsidRPr="005A35E6">
        <w:rPr>
          <w:rFonts w:ascii="Times New Roman" w:hAnsi="Times New Roman" w:cs="Simplified Arabic"/>
          <w:sz w:val="24"/>
          <w:szCs w:val="28"/>
          <w:rtl/>
          <w:lang w:bidi="ar-EG"/>
        </w:rPr>
        <w:t xml:space="preserve">التحول الرقمي أساس </w:t>
      </w:r>
      <w:r w:rsidRPr="005A35E6">
        <w:rPr>
          <w:rFonts w:ascii="Times New Roman" w:hAnsi="Times New Roman" w:cs="Simplified Arabic" w:hint="cs"/>
          <w:sz w:val="24"/>
          <w:szCs w:val="28"/>
          <w:rtl/>
          <w:lang w:bidi="ar-EG"/>
        </w:rPr>
        <w:t xml:space="preserve">هذه </w:t>
      </w:r>
      <w:r w:rsidRPr="005A35E6">
        <w:rPr>
          <w:rFonts w:ascii="Times New Roman" w:hAnsi="Times New Roman" w:cs="Simplified Arabic"/>
          <w:sz w:val="24"/>
          <w:szCs w:val="28"/>
          <w:rtl/>
          <w:lang w:bidi="ar-EG"/>
        </w:rPr>
        <w:t xml:space="preserve">الثورة بسبب ما أحدثته من تغير تكنولوجي وما يعيشه المجتمع من عصر العولمة، ينطوي على اعتماد مهارات جديدة للأفراد، </w:t>
      </w:r>
      <w:r w:rsidR="0085069E" w:rsidRPr="005A35E6">
        <w:rPr>
          <w:rFonts w:ascii="Times New Roman" w:hAnsi="Times New Roman" w:cs="Simplified Arabic" w:hint="cs"/>
          <w:sz w:val="24"/>
          <w:szCs w:val="28"/>
          <w:rtl/>
          <w:lang w:bidi="ar-EG"/>
        </w:rPr>
        <w:t>بال</w:t>
      </w:r>
      <w:r w:rsidRPr="005A35E6">
        <w:rPr>
          <w:rFonts w:ascii="Times New Roman" w:hAnsi="Times New Roman" w:cs="Simplified Arabic"/>
          <w:sz w:val="24"/>
          <w:szCs w:val="28"/>
          <w:rtl/>
          <w:lang w:bidi="ar-EG"/>
        </w:rPr>
        <w:t>إضافة إلى إعادة هيكلة المؤسسات وقد أحدثت هذه الطفرة التكنولوجية نقلة نوعية في أداء المؤسسات المجتمعية المختلفة التي أدركت أهمية اللحاق بثورة التقنيات الحديثة لتكون أكثر إدراك</w:t>
      </w:r>
      <w:r w:rsidR="0085069E"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ا ومرونة في العمل، وأكثر قدرة على التجديد والإبداع والابتكار</w:t>
      </w:r>
      <w:r w:rsidR="009A33B8" w:rsidRPr="005A35E6">
        <w:rPr>
          <w:rFonts w:ascii="Times New Roman" w:hAnsi="Times New Roman" w:cs="Simplified Arabic" w:hint="cs"/>
          <w:sz w:val="24"/>
          <w:szCs w:val="28"/>
          <w:rtl/>
          <w:lang w:bidi="ar-EG"/>
        </w:rPr>
        <w:t xml:space="preserve"> (نصار، 2025، ص.604).</w:t>
      </w:r>
      <w:r w:rsidR="0085069E" w:rsidRPr="005A35E6">
        <w:rPr>
          <w:rFonts w:ascii="Times New Roman" w:hAnsi="Times New Roman" w:cs="Simplified Arabic" w:hint="cs"/>
          <w:sz w:val="24"/>
          <w:szCs w:val="28"/>
          <w:rtl/>
          <w:lang w:bidi="ar-EG"/>
        </w:rPr>
        <w:t xml:space="preserve"> </w:t>
      </w:r>
    </w:p>
    <w:p w14:paraId="7D639C3B" w14:textId="057D6AB9" w:rsidR="00AB529C" w:rsidRPr="005A35E6" w:rsidRDefault="0085069E" w:rsidP="00FC5BF5">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تطور التحول الرقمي مع التغيرات السريعة في التكنولوجيا، بدءًا من أتمتة العمليات لتحسين الكفاءة، مرورًا بتحسين تفاعل العملاء وتقديم خدمات مخصصة باستخدام البيانات والتقنيات المحمولة، وصولًا إلى العصر الحالي حيث تساهم النظم الرقمية المتقدمة مثل الذكاء الاصطناعي وإنترنت الأشياء في ابتكار نماذج أعمال جديدة وتعزيز الأتمتة</w:t>
      </w:r>
      <w:r w:rsidR="002F3391" w:rsidRPr="005A35E6">
        <w:rPr>
          <w:rFonts w:ascii="Times New Roman" w:hAnsi="Times New Roman" w:cs="Simplified Arabic"/>
          <w:sz w:val="24"/>
          <w:szCs w:val="28"/>
        </w:rPr>
        <w:t xml:space="preserve"> (Munachi et al., 2024, P. 388)</w:t>
      </w:r>
      <w:r w:rsidR="002F3391" w:rsidRPr="005A35E6">
        <w:rPr>
          <w:rFonts w:ascii="Times New Roman" w:hAnsi="Times New Roman" w:cs="Simplified Arabic"/>
          <w:sz w:val="24"/>
          <w:szCs w:val="28"/>
          <w:rtl/>
        </w:rPr>
        <w:t>.</w:t>
      </w:r>
    </w:p>
    <w:p w14:paraId="3F7411A5" w14:textId="6D34612E" w:rsidR="002F3391" w:rsidRPr="005A35E6" w:rsidRDefault="002F3391"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وقد تطور مفهوم</w:t>
      </w:r>
      <w:r w:rsidRPr="005A35E6">
        <w:rPr>
          <w:rFonts w:ascii="Times New Roman" w:hAnsi="Times New Roman" w:cs="Simplified Arabic"/>
          <w:sz w:val="24"/>
          <w:szCs w:val="28"/>
          <w:rtl/>
          <w:lang w:bidi="ar-EG"/>
        </w:rPr>
        <w:t xml:space="preserve"> التحول الرقمي </w:t>
      </w:r>
      <w:r w:rsidRPr="005A35E6">
        <w:rPr>
          <w:rFonts w:ascii="Times New Roman" w:hAnsi="Times New Roman" w:cs="Simplified Arabic" w:hint="cs"/>
          <w:sz w:val="24"/>
          <w:szCs w:val="28"/>
          <w:rtl/>
          <w:lang w:bidi="ar-EG"/>
        </w:rPr>
        <w:t xml:space="preserve">بدايةً </w:t>
      </w:r>
      <w:r w:rsidRPr="005A35E6">
        <w:rPr>
          <w:rFonts w:ascii="Times New Roman" w:hAnsi="Times New Roman" w:cs="Simplified Arabic"/>
          <w:sz w:val="24"/>
          <w:szCs w:val="28"/>
          <w:rtl/>
          <w:lang w:bidi="ar-EG"/>
        </w:rPr>
        <w:t>من</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 xml:space="preserve">نهايات القرن العشرين ومطلع الألفية الجديد، </w:t>
      </w:r>
      <w:r w:rsidRPr="005A35E6">
        <w:rPr>
          <w:rFonts w:ascii="Times New Roman" w:hAnsi="Times New Roman" w:cs="Simplified Arabic" w:hint="cs"/>
          <w:sz w:val="24"/>
          <w:szCs w:val="28"/>
          <w:rtl/>
          <w:lang w:bidi="ar-EG"/>
        </w:rPr>
        <w:t>وتجلى ذلك في استخدام</w:t>
      </w:r>
      <w:r w:rsidRPr="005A35E6">
        <w:rPr>
          <w:rFonts w:ascii="Times New Roman" w:hAnsi="Times New Roman" w:cs="Simplified Arabic"/>
          <w:sz w:val="24"/>
          <w:szCs w:val="28"/>
          <w:rtl/>
          <w:lang w:bidi="ar-EG"/>
        </w:rPr>
        <w:t xml:space="preserve"> الخدمات والوسائط الرقمية في التعليم</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وقد أدى ظهور الأجهزة الذكية ومنصات التعليم الإلكتروني ووسائل التواصل الأكاديمية في الفترة من 2000 إلى 2015 إلى تغير جذري في طرق تواصل الطلاب وأعضاء هيئة التدريس مع المؤسسات التعليمية، وكذلك في توقعاتهم بشأن سرعة الاستجابة وتوافر قنوات متعددة للتعلم والدعم الأكاديمي</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كما ساهمت منصات الدفع الإلكتروني وأنظمة التسجيل الرقمية في تسهيل العمليات الأكاديمية وتوسيع نطاق الوصول إلى الخدمات التعليمية عبر الإنترنت</w:t>
      </w:r>
      <w:r w:rsidRPr="005A35E6">
        <w:rPr>
          <w:rFonts w:ascii="Times New Roman" w:hAnsi="Times New Roman" w:cs="Simplified Arabic"/>
          <w:sz w:val="24"/>
          <w:szCs w:val="28"/>
          <w:lang w:bidi="ar-EG"/>
        </w:rPr>
        <w:t>(Schallmo et al., 2017, PP. 2-3</w:t>
      </w:r>
      <w:r w:rsidR="009778D4" w:rsidRPr="005A35E6">
        <w:rPr>
          <w:rFonts w:ascii="Times New Roman" w:hAnsi="Times New Roman" w:cs="Simplified Arabic" w:hint="cs"/>
          <w:sz w:val="24"/>
          <w:szCs w:val="28"/>
          <w:rtl/>
          <w:lang w:bidi="ar-EG"/>
        </w:rPr>
        <w:t>).</w:t>
      </w:r>
    </w:p>
    <w:p w14:paraId="21D3C656" w14:textId="67BF001A" w:rsidR="002F3391" w:rsidRDefault="009778D4"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lang w:bidi="ar-EG"/>
        </w:rPr>
        <w:t>ي</w:t>
      </w:r>
      <w:r w:rsidR="00607BEF">
        <w:rPr>
          <w:rFonts w:ascii="Times New Roman" w:hAnsi="Times New Roman" w:cs="Simplified Arabic" w:hint="cs"/>
          <w:sz w:val="24"/>
          <w:szCs w:val="28"/>
          <w:rtl/>
          <w:lang w:bidi="ar-EG"/>
        </w:rPr>
        <w:t>تضح</w:t>
      </w:r>
      <w:r w:rsidRPr="005A35E6">
        <w:rPr>
          <w:rFonts w:ascii="Times New Roman" w:hAnsi="Times New Roman" w:cs="Simplified Arabic" w:hint="cs"/>
          <w:sz w:val="24"/>
          <w:szCs w:val="28"/>
          <w:rtl/>
          <w:lang w:bidi="ar-EG"/>
        </w:rPr>
        <w:t xml:space="preserve"> من خلال </w:t>
      </w:r>
      <w:r w:rsidR="00607BEF">
        <w:rPr>
          <w:rFonts w:ascii="Times New Roman" w:hAnsi="Times New Roman" w:cs="Simplified Arabic" w:hint="cs"/>
          <w:sz w:val="24"/>
          <w:szCs w:val="28"/>
          <w:rtl/>
          <w:lang w:bidi="ar-EG"/>
        </w:rPr>
        <w:t>استعراض الأدبيات السابقة</w:t>
      </w:r>
      <w:r w:rsidRPr="005A35E6">
        <w:rPr>
          <w:rFonts w:ascii="Times New Roman" w:hAnsi="Times New Roman" w:cs="Simplified Arabic" w:hint="cs"/>
          <w:sz w:val="24"/>
          <w:szCs w:val="28"/>
          <w:rtl/>
          <w:lang w:bidi="ar-EG"/>
        </w:rPr>
        <w:t xml:space="preserve"> أن </w:t>
      </w:r>
      <w:r w:rsidRPr="005A35E6">
        <w:rPr>
          <w:rFonts w:ascii="Times New Roman" w:hAnsi="Times New Roman" w:cs="Simplified Arabic"/>
          <w:sz w:val="24"/>
          <w:szCs w:val="28"/>
          <w:rtl/>
        </w:rPr>
        <w:t>يشهد العالم اليوم مرحلة متقدمة من التحول الرقمي التي تؤثر على جميع جوانب الحياة، بما في ذلك التعليم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فقد أصبحت المؤسسات التعليمية تعتمد بشكل متزايد على الأدوات الرقمية لتسهيل التعلم، وتحسين التفاعل بين الطلاب والمدرسين، وتقديم خدمات أكثر مرونة وسرعة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هذا التطور يعكس كيف يمكن للتكنولوجيا أن تعيد تشكيل أساليب التعليم وتفتح آفاقاً جديدة للابتكار والتطوير، مما يجعل العملية التعليمية أكثر شمولاً وكفاءة</w:t>
      </w:r>
      <w:r w:rsidRPr="005A35E6">
        <w:rPr>
          <w:rFonts w:ascii="Times New Roman" w:hAnsi="Times New Roman" w:cs="Simplified Arabic" w:hint="cs"/>
          <w:sz w:val="24"/>
          <w:szCs w:val="28"/>
          <w:rtl/>
        </w:rPr>
        <w:t>.</w:t>
      </w:r>
    </w:p>
    <w:p w14:paraId="020EE4A2" w14:textId="2113F223" w:rsidR="002C4C02" w:rsidRDefault="002C4C02" w:rsidP="002C4C02">
      <w:pPr>
        <w:bidi/>
        <w:spacing w:after="0" w:line="240" w:lineRule="auto"/>
        <w:ind w:firstLine="720"/>
        <w:contextualSpacing/>
        <w:jc w:val="both"/>
        <w:rPr>
          <w:rFonts w:ascii="Times New Roman" w:hAnsi="Times New Roman" w:cs="Simplified Arabic"/>
          <w:sz w:val="24"/>
          <w:szCs w:val="28"/>
          <w:rtl/>
        </w:rPr>
      </w:pPr>
    </w:p>
    <w:p w14:paraId="4670D535" w14:textId="5D62076B" w:rsidR="002C4C02" w:rsidRDefault="002C4C02" w:rsidP="00864041">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tl/>
        </w:rPr>
      </w:pPr>
      <w:r w:rsidRPr="002C4C02">
        <w:rPr>
          <w:rFonts w:ascii="Times New Roman" w:hAnsi="Times New Roman" w:cs="Simplified Arabic" w:hint="cs"/>
          <w:b/>
          <w:bCs/>
          <w:sz w:val="24"/>
          <w:szCs w:val="28"/>
          <w:rtl/>
        </w:rPr>
        <w:t xml:space="preserve">تحليل تطور التحول الرقمي في </w:t>
      </w:r>
      <w:r w:rsidR="00EC1207">
        <w:rPr>
          <w:rFonts w:ascii="Times New Roman" w:hAnsi="Times New Roman" w:cs="Simplified Arabic" w:hint="cs"/>
          <w:b/>
          <w:bCs/>
          <w:sz w:val="24"/>
          <w:szCs w:val="28"/>
          <w:rtl/>
        </w:rPr>
        <w:t>قطاع التعليم</w:t>
      </w:r>
    </w:p>
    <w:p w14:paraId="3C7B530C" w14:textId="74BE0B12" w:rsidR="002C4C02" w:rsidRPr="002C4C02" w:rsidRDefault="002C4C02" w:rsidP="00FC5BF5">
      <w:pPr>
        <w:bidi/>
        <w:spacing w:after="0" w:line="240" w:lineRule="auto"/>
        <w:ind w:firstLine="720"/>
        <w:contextualSpacing/>
        <w:jc w:val="both"/>
        <w:rPr>
          <w:rFonts w:ascii="Simplified Arabic" w:hAnsi="Simplified Arabic" w:cs="Simplified Arabic"/>
          <w:sz w:val="28"/>
          <w:szCs w:val="28"/>
          <w:rtl/>
        </w:rPr>
      </w:pPr>
      <w:r w:rsidRPr="002C4C02">
        <w:rPr>
          <w:rFonts w:ascii="Simplified Arabic" w:hAnsi="Simplified Arabic" w:cs="Simplified Arabic"/>
          <w:sz w:val="28"/>
          <w:szCs w:val="28"/>
          <w:rtl/>
        </w:rPr>
        <w:t>يشير تطور مفهوم التحول الرقمي إلى التحولات العميقة التي شهدتها المجتمعات المعاصرة نتيجة التقدم المتسارع في تقنيات المعلومات والاتصالات، خاصة مع بروز ما يعرف بالثورة الصناعية الرابعة التي تعتمد على التقنيات الذكية مثل الذكاء الاصطناعي والحوسبة السحابية وإنترنت الأشياء وتحليل البيانات الضخمة. وقد أدى هذا التطور التقني إلى إعادة تشكيل العديد من القطاعات الحيوية، ومن أبرزها قطاع التعليم الذي أصبح مطالباً بمواكبة هذه التحولات من خلال تبني نماذج تعليمية أكثر مرونة واعتماداً على التقنيات الرقمية</w:t>
      </w:r>
      <w:r w:rsidRPr="002C4C02">
        <w:rPr>
          <w:rFonts w:ascii="Simplified Arabic" w:hAnsi="Simplified Arabic" w:cs="Simplified Arabic"/>
          <w:sz w:val="28"/>
          <w:szCs w:val="28"/>
        </w:rPr>
        <w:t>.</w:t>
      </w:r>
    </w:p>
    <w:p w14:paraId="717ECDAE" w14:textId="77777777" w:rsidR="00FC5BF5" w:rsidRDefault="002C4C02" w:rsidP="002C4C02">
      <w:pPr>
        <w:bidi/>
        <w:spacing w:after="0" w:line="240" w:lineRule="auto"/>
        <w:ind w:firstLine="720"/>
        <w:contextualSpacing/>
        <w:jc w:val="both"/>
        <w:rPr>
          <w:rFonts w:ascii="Simplified Arabic" w:hAnsi="Simplified Arabic" w:cs="Simplified Arabic"/>
          <w:sz w:val="28"/>
          <w:szCs w:val="28"/>
          <w:rtl/>
        </w:rPr>
      </w:pPr>
      <w:r w:rsidRPr="002C4C02">
        <w:rPr>
          <w:rFonts w:ascii="Simplified Arabic" w:hAnsi="Simplified Arabic" w:cs="Simplified Arabic"/>
          <w:sz w:val="28"/>
          <w:szCs w:val="28"/>
          <w:rtl/>
        </w:rPr>
        <w:lastRenderedPageBreak/>
        <w:t xml:space="preserve">وفي هذا السياق، لم يعد التحول الرقمي في التعليم يقتصر على استخدام الوسائل التقنية في العملية التعليمية، بل أصبح يمثل تحولاً استراتيجياً شاملاً يشمل تطوير أساليب التعليم والتعلم، وإعادة تصميم العمليات الإدارية والتعليمية، وتعزيز استخدام المنصات التعليمية الرقمية التي تتيح فرصاً أكبر للتفاعل والتعلم المستمر. </w:t>
      </w:r>
    </w:p>
    <w:p w14:paraId="79EF57B3" w14:textId="39BBB796" w:rsidR="002C4C02" w:rsidRDefault="002C4C02" w:rsidP="00FC5BF5">
      <w:pPr>
        <w:bidi/>
        <w:spacing w:after="0" w:line="240" w:lineRule="auto"/>
        <w:ind w:firstLine="720"/>
        <w:contextualSpacing/>
        <w:jc w:val="both"/>
        <w:rPr>
          <w:rFonts w:ascii="Simplified Arabic" w:hAnsi="Simplified Arabic" w:cs="Simplified Arabic"/>
          <w:sz w:val="28"/>
          <w:szCs w:val="28"/>
          <w:rtl/>
        </w:rPr>
      </w:pPr>
      <w:r w:rsidRPr="002C4C02">
        <w:rPr>
          <w:rFonts w:ascii="Simplified Arabic" w:hAnsi="Simplified Arabic" w:cs="Simplified Arabic"/>
          <w:sz w:val="28"/>
          <w:szCs w:val="28"/>
          <w:rtl/>
        </w:rPr>
        <w:t>كما أسهمت التطورات الرقمية في توسيع نطاق الوصول إلى المعرفة وتحسين كفاءة إدارة المؤسسات التعليمية، الأمر الذي يعزز قدرتها على تحقيق أهدافها التعليمية بكفاءة وفاعلية في ظل متطلبات الاقتصاد المعرفي.</w:t>
      </w:r>
    </w:p>
    <w:p w14:paraId="4A5863FA" w14:textId="77777777" w:rsidR="002C4C02" w:rsidRPr="005A35E6" w:rsidRDefault="002C4C02" w:rsidP="002C4C02">
      <w:pPr>
        <w:bidi/>
        <w:spacing w:after="0" w:line="240" w:lineRule="auto"/>
        <w:ind w:firstLine="720"/>
        <w:contextualSpacing/>
        <w:jc w:val="both"/>
        <w:rPr>
          <w:rFonts w:ascii="Times New Roman" w:hAnsi="Times New Roman" w:cs="Simplified Arabic"/>
          <w:sz w:val="24"/>
          <w:szCs w:val="28"/>
          <w:rtl/>
        </w:rPr>
      </w:pPr>
    </w:p>
    <w:p w14:paraId="58D949C1" w14:textId="0294698E" w:rsidR="005E0F81" w:rsidRPr="005A35E6" w:rsidRDefault="005E0F81" w:rsidP="009B59B6">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tl/>
        </w:rPr>
      </w:pPr>
      <w:bookmarkStart w:id="6" w:name="_Toc222577669"/>
      <w:r w:rsidRPr="005A35E6">
        <w:rPr>
          <w:rFonts w:ascii="Times New Roman" w:hAnsi="Times New Roman" w:cs="Simplified Arabic"/>
          <w:b/>
          <w:bCs/>
          <w:sz w:val="24"/>
          <w:szCs w:val="28"/>
          <w:rtl/>
        </w:rPr>
        <w:t>أهمية</w:t>
      </w:r>
      <w:r w:rsidR="007530EF" w:rsidRPr="005A35E6">
        <w:rPr>
          <w:rFonts w:ascii="Times New Roman" w:hAnsi="Times New Roman" w:cs="Simplified Arabic"/>
          <w:b/>
          <w:bCs/>
          <w:sz w:val="24"/>
          <w:szCs w:val="28"/>
          <w:rtl/>
        </w:rPr>
        <w:t xml:space="preserve"> التحول الرقمي في </w:t>
      </w:r>
      <w:r w:rsidR="00E54451" w:rsidRPr="005A35E6">
        <w:rPr>
          <w:rFonts w:ascii="Times New Roman" w:hAnsi="Times New Roman" w:cs="Simplified Arabic"/>
          <w:b/>
          <w:bCs/>
          <w:sz w:val="24"/>
          <w:szCs w:val="28"/>
          <w:rtl/>
        </w:rPr>
        <w:t>قطاع التعليم</w:t>
      </w:r>
      <w:bookmarkEnd w:id="6"/>
    </w:p>
    <w:p w14:paraId="12A216A0" w14:textId="1DB2D19C" w:rsidR="007472A9" w:rsidRPr="005A35E6" w:rsidRDefault="009E41D0"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في ظل التطور السريع للتقنيات الحديثة، أصبح الاعتماد على الأدوات الرقمية ضرورة لتطوير أداء المؤسسات التعليمية وتحقيق أفضل النتائج</w:t>
      </w:r>
      <w:r w:rsidRPr="005A35E6">
        <w:rPr>
          <w:rFonts w:ascii="Times New Roman" w:hAnsi="Times New Roman" w:cs="Simplified Arabic" w:hint="cs"/>
          <w:sz w:val="24"/>
          <w:szCs w:val="28"/>
          <w:rtl/>
        </w:rPr>
        <w:t xml:space="preserve">، </w:t>
      </w:r>
      <w:r w:rsidR="00F34F4B" w:rsidRPr="005A35E6">
        <w:rPr>
          <w:rFonts w:ascii="Times New Roman" w:hAnsi="Times New Roman" w:cs="Simplified Arabic" w:hint="cs"/>
          <w:sz w:val="24"/>
          <w:szCs w:val="28"/>
          <w:rtl/>
          <w:lang w:bidi="ar-EG"/>
        </w:rPr>
        <w:t xml:space="preserve">وهو ما أشار إليه مخزوم (2024، ص.4) </w:t>
      </w:r>
      <w:r w:rsidR="0048664C" w:rsidRPr="005A35E6">
        <w:rPr>
          <w:rFonts w:ascii="Times New Roman" w:hAnsi="Times New Roman" w:cs="Simplified Arabic" w:hint="cs"/>
          <w:sz w:val="24"/>
          <w:szCs w:val="28"/>
          <w:rtl/>
          <w:lang w:bidi="ar-EG"/>
        </w:rPr>
        <w:t xml:space="preserve">حيث </w:t>
      </w:r>
      <w:r w:rsidR="0048664C" w:rsidRPr="005A35E6">
        <w:rPr>
          <w:rFonts w:ascii="Times New Roman" w:hAnsi="Times New Roman" w:cs="Simplified Arabic"/>
          <w:sz w:val="24"/>
          <w:szCs w:val="28"/>
          <w:rtl/>
        </w:rPr>
        <w:t>تتجلى أهمية التحول الرقمي في التعليم في تعزيز الكفاءة والإنتاجية من خلال تبسيط العمليات والأتمتة، وتحسين التجربة الشخصية بتخصيص المناهج وفق احتياجات كل طالب، بالإضافة إلى تحفيز الابتكار عبر استخدام التقنيات الحديثة لتطوير منتجات وخدمات تعليمية تلبي احتياجات السوق المتغيرة</w:t>
      </w:r>
      <w:r w:rsidR="0048664C" w:rsidRPr="005A35E6">
        <w:rPr>
          <w:rFonts w:ascii="Times New Roman" w:hAnsi="Times New Roman" w:cs="Simplified Arabic" w:hint="cs"/>
          <w:sz w:val="24"/>
          <w:szCs w:val="28"/>
          <w:rtl/>
        </w:rPr>
        <w:t>.</w:t>
      </w:r>
    </w:p>
    <w:p w14:paraId="7092ED7E" w14:textId="4E47004F" w:rsidR="00B21616" w:rsidRPr="005A35E6" w:rsidRDefault="0048664C"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يشمل التحول الرقمي في التعليم استخدام المحتوى الرقمي التفاعلي، والتعليم عن بعد، والواقع الافتراضي والمعزز، بهدف تطوير العملية التعليمية، تعزيز مهارات التفكير النقدي والتحليلي لدى الطلاب، جعل التعلم أكثر متعة وابتكارًا، والحفاظ على المعلومات، تسهيل البحث والاسترجاع، تقليل التكاليف، وتقديم خدمات معلوماتية متقدمة مثل الترجمة الآلية والخدمة المرجعية الرقمية</w:t>
      </w:r>
      <w:r w:rsidRPr="005A35E6">
        <w:rPr>
          <w:rFonts w:ascii="Times New Roman" w:hAnsi="Times New Roman" w:cs="Simplified Arabic" w:hint="cs"/>
          <w:sz w:val="24"/>
          <w:szCs w:val="28"/>
          <w:rtl/>
          <w:lang w:bidi="ar-EG"/>
        </w:rPr>
        <w:t xml:space="preserve"> </w:t>
      </w:r>
      <w:r w:rsidR="00D4511D" w:rsidRPr="005A35E6">
        <w:rPr>
          <w:rFonts w:ascii="Times New Roman" w:hAnsi="Times New Roman" w:cs="Simplified Arabic" w:hint="cs"/>
          <w:sz w:val="24"/>
          <w:szCs w:val="28"/>
          <w:rtl/>
          <w:lang w:bidi="ar-EG"/>
        </w:rPr>
        <w:t>(الحمداني، 2025، ص.652).</w:t>
      </w:r>
      <w:r w:rsidRPr="005A35E6">
        <w:rPr>
          <w:rFonts w:ascii="Times New Roman" w:hAnsi="Times New Roman" w:cs="Simplified Arabic" w:hint="cs"/>
          <w:sz w:val="24"/>
          <w:szCs w:val="28"/>
          <w:rtl/>
          <w:lang w:bidi="ar-EG"/>
        </w:rPr>
        <w:t xml:space="preserve"> </w:t>
      </w:r>
      <w:r w:rsidR="00B21616" w:rsidRPr="005A35E6">
        <w:rPr>
          <w:rFonts w:ascii="Times New Roman" w:hAnsi="Times New Roman" w:cs="Simplified Arabic" w:hint="cs"/>
          <w:sz w:val="24"/>
          <w:szCs w:val="28"/>
          <w:rtl/>
          <w:lang w:bidi="ar-EG"/>
        </w:rPr>
        <w:t xml:space="preserve">وبالتالي أضاف الأشقر (2023، ص.3) إلى </w:t>
      </w:r>
      <w:r w:rsidRPr="005A35E6">
        <w:rPr>
          <w:rFonts w:ascii="Times New Roman" w:hAnsi="Times New Roman" w:cs="Simplified Arabic"/>
          <w:sz w:val="24"/>
          <w:szCs w:val="28"/>
          <w:rtl/>
        </w:rPr>
        <w:t>أهمية التحول الرقمي في التعليم في تنمية مهارات التعلم الذاتي لدى الطلاب، جعل التعليم أكثر جاذبية، توفير تغذية راجعة فورية، تقديم محتوى متعدد الوسائط يمكن تحديثه بسهولة، وتقديم حلول مبتكرة لمشكلات التعليم التقليدي مثل ازدحام القاعات، مع خلق بيئة إلكترونية آمنة وتشجيع مشاركة أوسع للطلاب</w:t>
      </w:r>
      <w:r w:rsidRPr="005A35E6">
        <w:rPr>
          <w:rFonts w:ascii="Times New Roman" w:hAnsi="Times New Roman" w:cs="Simplified Arabic" w:hint="cs"/>
          <w:sz w:val="24"/>
          <w:szCs w:val="28"/>
          <w:rtl/>
        </w:rPr>
        <w:t>.</w:t>
      </w:r>
    </w:p>
    <w:p w14:paraId="70D4FE04" w14:textId="77777777" w:rsidR="00FC5BF5" w:rsidRDefault="00105B9B"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تتجلى أهمية التحول الرقمي في التعليم أيضًا في تعزيز التعلم عن بعد، وتمكين المتعلمين من اختيار المحتوى ووقت التعلم وأساليبه وطرق التقويم بما يناسبهم، مع مراعاة الفروق الفردية، بالإضافة إلى تسهيل التفاعل والتعامل بين الأفراد من خلال تكنولوجيا المعلومات والاتصال ودعم تنظيم المعرفة واتخاذ القرارات عبر المؤتمرات الرقمية</w:t>
      </w:r>
      <w:r w:rsidRPr="005A35E6">
        <w:rPr>
          <w:rFonts w:ascii="Times New Roman" w:hAnsi="Times New Roman" w:cs="Simplified Arabic" w:hint="cs"/>
          <w:sz w:val="24"/>
          <w:szCs w:val="28"/>
          <w:rtl/>
          <w:lang w:bidi="ar-EG"/>
        </w:rPr>
        <w:t xml:space="preserve"> </w:t>
      </w:r>
      <w:r w:rsidR="00082E5C" w:rsidRPr="005A35E6">
        <w:rPr>
          <w:rFonts w:ascii="Times New Roman" w:hAnsi="Times New Roman" w:cs="Simplified Arabic" w:hint="cs"/>
          <w:sz w:val="24"/>
          <w:szCs w:val="28"/>
          <w:rtl/>
          <w:lang w:bidi="ar-EG"/>
        </w:rPr>
        <w:t>(</w:t>
      </w:r>
      <w:proofErr w:type="spellStart"/>
      <w:r w:rsidR="00082E5C" w:rsidRPr="005A35E6">
        <w:rPr>
          <w:rFonts w:ascii="Times New Roman" w:hAnsi="Times New Roman" w:cs="Simplified Arabic"/>
          <w:sz w:val="24"/>
          <w:szCs w:val="28"/>
          <w:rtl/>
          <w:lang w:bidi="ar-EG"/>
        </w:rPr>
        <w:t>حشلاف</w:t>
      </w:r>
      <w:proofErr w:type="spellEnd"/>
      <w:r w:rsidR="00082E5C" w:rsidRPr="005A35E6">
        <w:rPr>
          <w:rFonts w:ascii="Times New Roman" w:hAnsi="Times New Roman" w:cs="Simplified Arabic"/>
          <w:sz w:val="24"/>
          <w:szCs w:val="28"/>
          <w:rtl/>
          <w:lang w:bidi="ar-EG"/>
        </w:rPr>
        <w:t xml:space="preserve"> </w:t>
      </w:r>
      <w:proofErr w:type="spellStart"/>
      <w:r w:rsidR="00082E5C" w:rsidRPr="005A35E6">
        <w:rPr>
          <w:rFonts w:ascii="Times New Roman" w:hAnsi="Times New Roman" w:cs="Simplified Arabic" w:hint="cs"/>
          <w:sz w:val="24"/>
          <w:szCs w:val="28"/>
          <w:rtl/>
          <w:lang w:bidi="ar-EG"/>
        </w:rPr>
        <w:t>و</w:t>
      </w:r>
      <w:r w:rsidR="00082E5C" w:rsidRPr="005A35E6">
        <w:rPr>
          <w:rFonts w:ascii="Times New Roman" w:hAnsi="Times New Roman" w:cs="Simplified Arabic"/>
          <w:sz w:val="24"/>
          <w:szCs w:val="28"/>
          <w:rtl/>
          <w:lang w:bidi="ar-EG"/>
        </w:rPr>
        <w:t>شرابشة</w:t>
      </w:r>
      <w:proofErr w:type="spellEnd"/>
      <w:r w:rsidR="00082E5C" w:rsidRPr="005A35E6">
        <w:rPr>
          <w:rFonts w:ascii="Times New Roman" w:hAnsi="Times New Roman" w:cs="Simplified Arabic" w:hint="cs"/>
          <w:sz w:val="24"/>
          <w:szCs w:val="28"/>
          <w:rtl/>
          <w:lang w:bidi="ar-EG"/>
        </w:rPr>
        <w:t>، 2024، ص.125)</w:t>
      </w:r>
      <w:r w:rsidR="00082E5C"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w:t>
      </w:r>
    </w:p>
    <w:p w14:paraId="7552E2EE" w14:textId="28A58466" w:rsidR="00D81BBD" w:rsidRPr="005A35E6" w:rsidRDefault="00D81BBD" w:rsidP="00FC5BF5">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لذا تتمثل أهمية التحول الرقمي في قدرته على حل المشكلات البشرية والإدارية في </w:t>
      </w:r>
      <w:r w:rsidRPr="005A35E6">
        <w:rPr>
          <w:rFonts w:ascii="Times New Roman" w:hAnsi="Times New Roman" w:cs="Simplified Arabic" w:hint="cs"/>
          <w:sz w:val="24"/>
          <w:szCs w:val="28"/>
          <w:rtl/>
          <w:lang w:bidi="ar-EG"/>
        </w:rPr>
        <w:t>المؤسسات التعليمية</w:t>
      </w:r>
      <w:r w:rsidRPr="005A35E6">
        <w:rPr>
          <w:rFonts w:ascii="Times New Roman" w:hAnsi="Times New Roman" w:cs="Simplified Arabic"/>
          <w:sz w:val="24"/>
          <w:szCs w:val="28"/>
          <w:rtl/>
          <w:lang w:bidi="ar-EG"/>
        </w:rPr>
        <w:t xml:space="preserve"> من ناحية، وقدرته على تعزيز التنمية واستدامتها في المجتمع من ناحية أخري، ويتضمن </w:t>
      </w:r>
      <w:r w:rsidRPr="005A35E6">
        <w:rPr>
          <w:rFonts w:ascii="Times New Roman" w:hAnsi="Times New Roman" w:cs="Simplified Arabic"/>
          <w:sz w:val="24"/>
          <w:szCs w:val="28"/>
          <w:rtl/>
          <w:lang w:bidi="ar-EG"/>
        </w:rPr>
        <w:lastRenderedPageBreak/>
        <w:t xml:space="preserve">ذلك كافة الجوانب </w:t>
      </w:r>
      <w:r w:rsidR="00105B9B" w:rsidRPr="005A35E6">
        <w:rPr>
          <w:rFonts w:ascii="Times New Roman" w:hAnsi="Times New Roman" w:cs="Simplified Arabic" w:hint="cs"/>
          <w:sz w:val="24"/>
          <w:szCs w:val="28"/>
          <w:rtl/>
          <w:lang w:bidi="ar-EG"/>
        </w:rPr>
        <w:t>الاقتصادية</w:t>
      </w:r>
      <w:r w:rsidR="00105B9B" w:rsidRPr="005A35E6">
        <w:rPr>
          <w:rFonts w:ascii="Times New Roman" w:hAnsi="Times New Roman" w:cs="Simplified Arabic" w:hint="eastAsia"/>
          <w:sz w:val="24"/>
          <w:szCs w:val="28"/>
          <w:rtl/>
          <w:lang w:bidi="ar-EG"/>
        </w:rPr>
        <w:t>،</w:t>
      </w:r>
      <w:r w:rsidRPr="005A35E6">
        <w:rPr>
          <w:rFonts w:ascii="Times New Roman" w:hAnsi="Times New Roman" w:cs="Simplified Arabic"/>
          <w:sz w:val="24"/>
          <w:szCs w:val="28"/>
          <w:rtl/>
          <w:lang w:bidi="ar-EG"/>
        </w:rPr>
        <w:t xml:space="preserve"> </w:t>
      </w:r>
      <w:r w:rsidR="00105B9B" w:rsidRPr="005A35E6">
        <w:rPr>
          <w:rFonts w:ascii="Times New Roman" w:hAnsi="Times New Roman" w:cs="Simplified Arabic" w:hint="cs"/>
          <w:sz w:val="24"/>
          <w:szCs w:val="28"/>
          <w:rtl/>
          <w:lang w:bidi="ar-EG"/>
        </w:rPr>
        <w:t>والاجتماعية</w:t>
      </w:r>
      <w:r w:rsidR="00105B9B" w:rsidRPr="005A35E6">
        <w:rPr>
          <w:rFonts w:ascii="Times New Roman" w:hAnsi="Times New Roman" w:cs="Simplified Arabic" w:hint="eastAsia"/>
          <w:sz w:val="24"/>
          <w:szCs w:val="28"/>
          <w:rtl/>
          <w:lang w:bidi="ar-EG"/>
        </w:rPr>
        <w:t>،</w:t>
      </w:r>
      <w:r w:rsidRPr="005A35E6">
        <w:rPr>
          <w:rFonts w:ascii="Times New Roman" w:hAnsi="Times New Roman" w:cs="Simplified Arabic"/>
          <w:sz w:val="24"/>
          <w:szCs w:val="28"/>
          <w:rtl/>
          <w:lang w:bidi="ar-EG"/>
        </w:rPr>
        <w:t xml:space="preserve"> </w:t>
      </w:r>
      <w:r w:rsidR="00105B9B" w:rsidRPr="005A35E6">
        <w:rPr>
          <w:rFonts w:ascii="Times New Roman" w:hAnsi="Times New Roman" w:cs="Simplified Arabic" w:hint="cs"/>
          <w:sz w:val="24"/>
          <w:szCs w:val="28"/>
          <w:rtl/>
          <w:lang w:bidi="ar-EG"/>
        </w:rPr>
        <w:t>والثقافية</w:t>
      </w:r>
      <w:r w:rsidR="00105B9B" w:rsidRPr="005A35E6">
        <w:rPr>
          <w:rFonts w:ascii="Times New Roman" w:hAnsi="Times New Roman" w:cs="Simplified Arabic" w:hint="eastAsia"/>
          <w:sz w:val="24"/>
          <w:szCs w:val="28"/>
          <w:rtl/>
          <w:lang w:bidi="ar-EG"/>
        </w:rPr>
        <w:t>،</w:t>
      </w:r>
      <w:r w:rsidRPr="005A35E6">
        <w:rPr>
          <w:rFonts w:ascii="Times New Roman" w:hAnsi="Times New Roman" w:cs="Simplified Arabic"/>
          <w:sz w:val="24"/>
          <w:szCs w:val="28"/>
          <w:rtl/>
          <w:lang w:bidi="ar-EG"/>
        </w:rPr>
        <w:t xml:space="preserve"> والبيئية</w:t>
      </w:r>
      <w:r w:rsidR="00105B9B"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وتعتبر التقنيات التكنولوجية العامل المحفز والأداة الرئيسية في جميع هذه الجوانب</w:t>
      </w:r>
      <w:r w:rsidRPr="005A35E6">
        <w:rPr>
          <w:rFonts w:ascii="Times New Roman" w:hAnsi="Times New Roman" w:cs="Simplified Arabic" w:hint="cs"/>
          <w:sz w:val="24"/>
          <w:szCs w:val="28"/>
          <w:rtl/>
          <w:lang w:bidi="ar-EG"/>
        </w:rPr>
        <w:t xml:space="preserve"> (رجب، 2022، ص.62)</w:t>
      </w:r>
      <w:r w:rsidRPr="005A35E6">
        <w:rPr>
          <w:rFonts w:ascii="Times New Roman" w:hAnsi="Times New Roman" w:cs="Simplified Arabic"/>
          <w:sz w:val="24"/>
          <w:szCs w:val="28"/>
          <w:rtl/>
          <w:lang w:bidi="ar-EG"/>
        </w:rPr>
        <w:t>.</w:t>
      </w:r>
    </w:p>
    <w:p w14:paraId="74E7F85B" w14:textId="4CC551F4" w:rsidR="00D32195" w:rsidRPr="005A35E6" w:rsidRDefault="00105B9B"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يساعد التحول الرقمي في التعليم على استخدام تكنولوجيا المعلومات والاتصالات لضمان استمرار العملية التعليمية أثناء الأزمات والطوارئ، متجاوزًا قيود الزمان والمكان، وتوفير بيئة تعليمية ملائمة تلبي احتياجات الطلاب وتمكنهم من الاستمرار في التعلم رغم الصعوبات</w:t>
      </w:r>
      <w:r w:rsidRPr="005A35E6">
        <w:rPr>
          <w:rFonts w:ascii="Times New Roman" w:hAnsi="Times New Roman" w:cs="Simplified Arabic" w:hint="cs"/>
          <w:sz w:val="24"/>
          <w:szCs w:val="28"/>
          <w:rtl/>
          <w:lang w:bidi="ar-EG"/>
        </w:rPr>
        <w:t xml:space="preserve"> </w:t>
      </w:r>
      <w:r w:rsidR="00821D35" w:rsidRPr="005A35E6">
        <w:rPr>
          <w:rFonts w:ascii="Times New Roman" w:hAnsi="Times New Roman" w:cs="Simplified Arabic" w:hint="cs"/>
          <w:sz w:val="24"/>
          <w:szCs w:val="28"/>
          <w:rtl/>
          <w:lang w:bidi="ar-EG"/>
        </w:rPr>
        <w:t>(حيدر والخطيب، 2023، ص.85)</w:t>
      </w:r>
      <w:r w:rsidR="00821D35" w:rsidRPr="005A35E6">
        <w:rPr>
          <w:rFonts w:ascii="Times New Roman" w:hAnsi="Times New Roman" w:cs="Simplified Arabic"/>
          <w:sz w:val="24"/>
          <w:szCs w:val="28"/>
          <w:rtl/>
          <w:lang w:bidi="ar-EG"/>
        </w:rPr>
        <w:t>.</w:t>
      </w:r>
      <w:r w:rsidR="00376C44" w:rsidRPr="005A35E6">
        <w:rPr>
          <w:rFonts w:ascii="Times New Roman" w:hAnsi="Times New Roman" w:cs="Simplified Arabic" w:hint="cs"/>
          <w:sz w:val="24"/>
          <w:szCs w:val="28"/>
          <w:rtl/>
          <w:lang w:bidi="ar-EG"/>
        </w:rPr>
        <w:t xml:space="preserve"> </w:t>
      </w:r>
      <w:r w:rsidR="00D32195" w:rsidRPr="005A35E6">
        <w:rPr>
          <w:rFonts w:ascii="Times New Roman" w:hAnsi="Times New Roman" w:cs="Simplified Arabic" w:hint="cs"/>
          <w:sz w:val="24"/>
          <w:szCs w:val="28"/>
          <w:rtl/>
          <w:lang w:bidi="ar-EG"/>
        </w:rPr>
        <w:t xml:space="preserve">وأضاف </w:t>
      </w:r>
      <w:r w:rsidR="003C6DF5" w:rsidRPr="005A35E6">
        <w:rPr>
          <w:rFonts w:ascii="Times New Roman" w:hAnsi="Times New Roman" w:cs="Simplified Arabic" w:hint="cs"/>
          <w:sz w:val="24"/>
          <w:szCs w:val="28"/>
          <w:rtl/>
          <w:lang w:bidi="ar-EG"/>
        </w:rPr>
        <w:t xml:space="preserve">السيد </w:t>
      </w:r>
      <w:r w:rsidR="00D32195" w:rsidRPr="005A35E6">
        <w:rPr>
          <w:rFonts w:ascii="Times New Roman" w:hAnsi="Times New Roman" w:cs="Simplified Arabic" w:hint="cs"/>
          <w:sz w:val="24"/>
          <w:szCs w:val="28"/>
          <w:rtl/>
          <w:lang w:bidi="ar-EG"/>
        </w:rPr>
        <w:t>(</w:t>
      </w:r>
      <w:r w:rsidR="003C6DF5" w:rsidRPr="005A35E6">
        <w:rPr>
          <w:rFonts w:ascii="Times New Roman" w:hAnsi="Times New Roman" w:cs="Simplified Arabic" w:hint="cs"/>
          <w:sz w:val="24"/>
          <w:szCs w:val="28"/>
          <w:rtl/>
          <w:lang w:bidi="ar-EG"/>
        </w:rPr>
        <w:t>2022</w:t>
      </w:r>
      <w:r w:rsidR="00D32195" w:rsidRPr="005A35E6">
        <w:rPr>
          <w:rFonts w:ascii="Times New Roman" w:hAnsi="Times New Roman" w:cs="Simplified Arabic" w:hint="cs"/>
          <w:sz w:val="24"/>
          <w:szCs w:val="28"/>
          <w:rtl/>
          <w:lang w:bidi="ar-EG"/>
        </w:rPr>
        <w:t xml:space="preserve">، ص.ص16-17) </w:t>
      </w:r>
      <w:r w:rsidR="00376C44" w:rsidRPr="005A35E6">
        <w:rPr>
          <w:rFonts w:ascii="Times New Roman" w:hAnsi="Times New Roman" w:cs="Simplified Arabic" w:hint="cs"/>
          <w:sz w:val="24"/>
          <w:szCs w:val="28"/>
          <w:rtl/>
          <w:lang w:bidi="ar-EG"/>
        </w:rPr>
        <w:t>أن التحول الرقمي</w:t>
      </w:r>
      <w:r w:rsidR="003C6DF5" w:rsidRPr="005A35E6">
        <w:rPr>
          <w:rFonts w:ascii="Times New Roman" w:hAnsi="Times New Roman" w:cs="Simplified Arabic" w:hint="cs"/>
          <w:sz w:val="24"/>
          <w:szCs w:val="28"/>
          <w:rtl/>
          <w:lang w:bidi="ar-EG"/>
        </w:rPr>
        <w:t xml:space="preserve"> </w:t>
      </w:r>
      <w:r w:rsidR="00376C44" w:rsidRPr="005A35E6">
        <w:rPr>
          <w:rFonts w:ascii="Times New Roman" w:hAnsi="Times New Roman" w:cs="Simplified Arabic"/>
          <w:sz w:val="24"/>
          <w:szCs w:val="28"/>
          <w:rtl/>
        </w:rPr>
        <w:t>يساعد في التعليم المؤسسات على التكيف بسرعة مع التغيرات المستمرة في عالم الأعمال، والحفاظ على مستوى عالٍ من التميز والمنافسة عالميًا، وتقديم خدمات متكاملة تفيد الأفراد، مع تعزيز التنظيم الهيكلي المتماسك داخل الحرم الجامعي وخارجه وعلى المستويين المحلي والعالم</w:t>
      </w:r>
      <w:r w:rsidR="00376C44" w:rsidRPr="005A35E6">
        <w:rPr>
          <w:rFonts w:ascii="Times New Roman" w:hAnsi="Times New Roman" w:cs="Simplified Arabic" w:hint="cs"/>
          <w:sz w:val="24"/>
          <w:szCs w:val="28"/>
          <w:rtl/>
        </w:rPr>
        <w:t>ي.</w:t>
      </w:r>
    </w:p>
    <w:p w14:paraId="4907FBC8" w14:textId="4F661323" w:rsidR="00195792" w:rsidRPr="005A35E6" w:rsidRDefault="00376C44"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rPr>
        <w:t>يُعدّ التحوّل الرقمي في التعليم عاملًا أساسيًا في تحسين أساليب التدريس ونتائج الطلاب، من خلال إنشاء بيئات تعليمية تفاعلية تلبي احتياجات المتعلمين، دعم التعلم الفردي والتعاون، وتمكين المعلمين من تقديم دروس مخصصة باستخدام الموارد الرقمية، مما يعزز مشاركة الطلاب وفهمهم ويدعم الابتكار والتميز في العملية التعليمية للأجيال القادمة</w:t>
      </w:r>
      <w:r w:rsidRPr="005A35E6">
        <w:rPr>
          <w:rFonts w:ascii="Times New Roman" w:hAnsi="Times New Roman" w:cs="Simplified Arabic"/>
          <w:sz w:val="24"/>
          <w:szCs w:val="28"/>
        </w:rPr>
        <w:t xml:space="preserve"> </w:t>
      </w:r>
      <w:r w:rsidR="00195792" w:rsidRPr="005A35E6">
        <w:rPr>
          <w:rFonts w:ascii="Times New Roman" w:hAnsi="Times New Roman" w:cs="Simplified Arabic"/>
          <w:sz w:val="24"/>
          <w:szCs w:val="28"/>
        </w:rPr>
        <w:t xml:space="preserve">(KAMALAKANNAN, 2024, PP. 144-145) </w:t>
      </w:r>
      <w:r w:rsidR="00195792" w:rsidRPr="005A35E6">
        <w:rPr>
          <w:rFonts w:ascii="Times New Roman" w:hAnsi="Times New Roman" w:cs="Simplified Arabic"/>
          <w:sz w:val="24"/>
          <w:szCs w:val="28"/>
          <w:rtl/>
        </w:rPr>
        <w:t>.</w:t>
      </w:r>
      <w:r w:rsidR="00D34D5E" w:rsidRPr="005A35E6">
        <w:rPr>
          <w:rFonts w:ascii="Times New Roman" w:hAnsi="Times New Roman" w:cs="Simplified Arabic" w:hint="cs"/>
          <w:sz w:val="24"/>
          <w:szCs w:val="28"/>
          <w:rtl/>
        </w:rPr>
        <w:t xml:space="preserve"> </w:t>
      </w:r>
      <w:r w:rsidR="00195792" w:rsidRPr="005A35E6">
        <w:rPr>
          <w:rFonts w:ascii="Times New Roman" w:hAnsi="Times New Roman" w:cs="Simplified Arabic"/>
          <w:sz w:val="24"/>
          <w:szCs w:val="28"/>
          <w:rtl/>
          <w:lang w:bidi="ar-EG"/>
        </w:rPr>
        <w:t>كما أشار "</w:t>
      </w:r>
      <w:proofErr w:type="spellStart"/>
      <w:r w:rsidR="00195792" w:rsidRPr="005A35E6">
        <w:rPr>
          <w:rFonts w:ascii="Times New Roman" w:hAnsi="Times New Roman" w:cs="Simplified Arabic"/>
          <w:sz w:val="24"/>
          <w:szCs w:val="28"/>
          <w:rtl/>
          <w:lang w:bidi="ar-EG"/>
        </w:rPr>
        <w:t>مابوثا</w:t>
      </w:r>
      <w:proofErr w:type="spellEnd"/>
      <w:r w:rsidR="00195792" w:rsidRPr="005A35E6">
        <w:rPr>
          <w:rFonts w:ascii="Times New Roman" w:hAnsi="Times New Roman" w:cs="Simplified Arabic"/>
          <w:sz w:val="24"/>
          <w:szCs w:val="28"/>
          <w:rtl/>
          <w:lang w:bidi="ar-EG"/>
        </w:rPr>
        <w:t xml:space="preserve"> </w:t>
      </w:r>
      <w:proofErr w:type="spellStart"/>
      <w:r w:rsidR="00195792" w:rsidRPr="005A35E6">
        <w:rPr>
          <w:rFonts w:ascii="Times New Roman" w:hAnsi="Times New Roman" w:cs="Simplified Arabic"/>
          <w:sz w:val="24"/>
          <w:szCs w:val="28"/>
          <w:rtl/>
          <w:lang w:bidi="ar-EG"/>
        </w:rPr>
        <w:t>ونجكامو</w:t>
      </w:r>
      <w:proofErr w:type="spellEnd"/>
      <w:r w:rsidR="00195792" w:rsidRPr="005A35E6">
        <w:rPr>
          <w:rFonts w:ascii="Times New Roman" w:hAnsi="Times New Roman" w:cs="Simplified Arabic"/>
          <w:sz w:val="24"/>
          <w:szCs w:val="28"/>
          <w:rtl/>
          <w:lang w:bidi="ar-EG"/>
        </w:rPr>
        <w:t>"(</w:t>
      </w:r>
      <w:proofErr w:type="spellStart"/>
      <w:r w:rsidR="00195792" w:rsidRPr="005A35E6">
        <w:rPr>
          <w:rFonts w:ascii="Times New Roman" w:hAnsi="Times New Roman" w:cs="Simplified Arabic"/>
          <w:sz w:val="24"/>
          <w:szCs w:val="28"/>
          <w:lang w:bidi="ar-EG"/>
        </w:rPr>
        <w:t>Mabotha</w:t>
      </w:r>
      <w:proofErr w:type="spellEnd"/>
      <w:r w:rsidR="00195792" w:rsidRPr="005A35E6">
        <w:rPr>
          <w:rFonts w:ascii="Times New Roman" w:hAnsi="Times New Roman" w:cs="Simplified Arabic"/>
          <w:sz w:val="24"/>
          <w:szCs w:val="28"/>
          <w:lang w:bidi="ar-EG"/>
        </w:rPr>
        <w:t xml:space="preserve"> &amp; </w:t>
      </w:r>
      <w:proofErr w:type="spellStart"/>
      <w:r w:rsidR="00195792" w:rsidRPr="005A35E6">
        <w:rPr>
          <w:rFonts w:ascii="Times New Roman" w:hAnsi="Times New Roman" w:cs="Simplified Arabic"/>
          <w:sz w:val="24"/>
          <w:szCs w:val="28"/>
          <w:lang w:bidi="ar-EG"/>
        </w:rPr>
        <w:t>Ngcamu</w:t>
      </w:r>
      <w:proofErr w:type="spellEnd"/>
      <w:r w:rsidR="00195792" w:rsidRPr="005A35E6">
        <w:rPr>
          <w:rFonts w:ascii="Times New Roman" w:hAnsi="Times New Roman" w:cs="Simplified Arabic"/>
          <w:sz w:val="24"/>
          <w:szCs w:val="28"/>
          <w:lang w:bidi="ar-EG"/>
        </w:rPr>
        <w:t>, 2026, PP. 8-9</w:t>
      </w:r>
      <w:r w:rsidR="00195792" w:rsidRPr="005A35E6">
        <w:rPr>
          <w:rFonts w:ascii="Times New Roman" w:hAnsi="Times New Roman" w:cs="Simplified Arabic"/>
          <w:sz w:val="24"/>
          <w:szCs w:val="28"/>
          <w:rtl/>
          <w:lang w:bidi="ar-EG"/>
        </w:rPr>
        <w:t xml:space="preserve">) إلى أنه </w:t>
      </w:r>
      <w:r w:rsidR="00D34D5E" w:rsidRPr="005A35E6">
        <w:rPr>
          <w:rFonts w:ascii="Times New Roman" w:hAnsi="Times New Roman" w:cs="Simplified Arabic"/>
          <w:sz w:val="24"/>
          <w:szCs w:val="28"/>
          <w:lang w:bidi="ar-EG"/>
        </w:rPr>
        <w:t>"</w:t>
      </w:r>
      <w:r w:rsidR="00D34D5E" w:rsidRPr="005A35E6">
        <w:rPr>
          <w:rFonts w:ascii="Times New Roman" w:hAnsi="Times New Roman" w:cs="Simplified Arabic"/>
          <w:sz w:val="24"/>
          <w:szCs w:val="28"/>
          <w:rtl/>
        </w:rPr>
        <w:t>تبرز أهمية التحول الرقمي في التعليم في تعزيز الابتكار وتحسين جودة المواد والمناهج، وتصميم امتحانات حديثة، وتقديم خدمات تعليمية متقدمة، وتحسين تجربة الطلاب وأدائهم مع دعم إعادة الهيكلة التنظيمية، وتنمية الهوية الثقافية والمعرفة الوطنية، وزيادة الفوائد الاقتصادية من خلال رفع كفاءة العمليات وتقليل التكاليف، وتطوير المهارات الرقمية بما يتوافق مع احتياجات سوق العمل، وترسيخ أساليب تدريس وتعلم أكثر فعالية</w:t>
      </w:r>
      <w:r w:rsidR="00D34D5E" w:rsidRPr="005A35E6">
        <w:rPr>
          <w:rFonts w:ascii="Times New Roman" w:hAnsi="Times New Roman" w:cs="Simplified Arabic" w:hint="cs"/>
          <w:sz w:val="24"/>
          <w:szCs w:val="28"/>
          <w:rtl/>
        </w:rPr>
        <w:t>.</w:t>
      </w:r>
    </w:p>
    <w:p w14:paraId="6D2A9FCF" w14:textId="3762389B" w:rsidR="007A29C0" w:rsidRPr="005A35E6" w:rsidRDefault="00D34D5E"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ف</w:t>
      </w:r>
      <w:r w:rsidRPr="005A35E6">
        <w:rPr>
          <w:rFonts w:ascii="Times New Roman" w:hAnsi="Times New Roman" w:cs="Simplified Arabic"/>
          <w:sz w:val="24"/>
          <w:szCs w:val="28"/>
          <w:rtl/>
        </w:rPr>
        <w:t>أصبح التحول الرقمي في قطاع التعليم</w:t>
      </w:r>
      <w:r w:rsidRPr="005A35E6">
        <w:rPr>
          <w:rFonts w:ascii="Times New Roman" w:hAnsi="Times New Roman" w:cs="Simplified Arabic"/>
          <w:sz w:val="24"/>
          <w:szCs w:val="28"/>
        </w:rPr>
        <w:t xml:space="preserve"> </w:t>
      </w:r>
      <w:r w:rsidRPr="005A35E6">
        <w:rPr>
          <w:rFonts w:ascii="Times New Roman" w:hAnsi="Times New Roman" w:cs="Simplified Arabic"/>
          <w:sz w:val="24"/>
          <w:szCs w:val="28"/>
          <w:rtl/>
          <w:lang w:bidi="ar-EG"/>
        </w:rPr>
        <w:t>مفهوم</w:t>
      </w:r>
      <w:r w:rsidRPr="005A35E6">
        <w:rPr>
          <w:rFonts w:ascii="Times New Roman" w:hAnsi="Times New Roman" w:cs="Simplified Arabic"/>
          <w:sz w:val="24"/>
          <w:szCs w:val="28"/>
          <w:rtl/>
        </w:rPr>
        <w:t xml:space="preserve"> شامل، إذ يغطي النظام التعليمي بأكمله؛ حيث تُدرج العديد من المؤسسات التعليمية، كالمدارس والجامعات وغيرها، البيئة الرقمية والتقنيات الرقمية في نموذجها للعملية التعليمية، وبفضل أدوات التحول الرقمي تزداد الأهمية الاجتماعية والاقتصادية لتنمية معارف الطلاب، وتصبح العملية التعليمية أكثر شفافية وكفاءة وفعالية، كما يُؤثر استخدام ألعاب التعلم الرقمية في المدرسة بشكل إيجابي على تنمية التفكير الإبداعي لدى الطلاب</w:t>
      </w:r>
      <w:r w:rsidRPr="005A35E6">
        <w:rPr>
          <w:rFonts w:ascii="Times New Roman" w:hAnsi="Times New Roman" w:cs="Simplified Arabic"/>
          <w:sz w:val="24"/>
          <w:szCs w:val="28"/>
        </w:rPr>
        <w:t xml:space="preserve"> (</w:t>
      </w:r>
      <w:proofErr w:type="spellStart"/>
      <w:r w:rsidRPr="005A35E6">
        <w:rPr>
          <w:rFonts w:ascii="Times New Roman" w:hAnsi="Times New Roman" w:cs="Simplified Arabic"/>
          <w:color w:val="222222"/>
          <w:sz w:val="24"/>
          <w:szCs w:val="28"/>
          <w:shd w:val="clear" w:color="auto" w:fill="FFFFFF"/>
        </w:rPr>
        <w:t>Zizikova</w:t>
      </w:r>
      <w:proofErr w:type="spellEnd"/>
      <w:r w:rsidRPr="005A35E6">
        <w:rPr>
          <w:rFonts w:ascii="Times New Roman" w:hAnsi="Times New Roman" w:cs="Simplified Arabic"/>
          <w:color w:val="222222"/>
          <w:sz w:val="24"/>
          <w:szCs w:val="28"/>
          <w:shd w:val="clear" w:color="auto" w:fill="FFFFFF"/>
        </w:rPr>
        <w:t xml:space="preserve"> et al., 2023, P.2)</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r w:rsidRPr="005A35E6">
        <w:rPr>
          <w:rFonts w:ascii="Times New Roman" w:hAnsi="Times New Roman" w:cs="Simplified Arabic" w:hint="cs"/>
          <w:sz w:val="24"/>
          <w:szCs w:val="28"/>
          <w:rtl/>
          <w:lang w:bidi="ar-EG"/>
        </w:rPr>
        <w:t>كما</w:t>
      </w:r>
      <w:r w:rsidR="007A29C0" w:rsidRPr="005A35E6">
        <w:rPr>
          <w:rFonts w:ascii="Times New Roman" w:hAnsi="Times New Roman" w:cs="Simplified Arabic"/>
          <w:sz w:val="24"/>
          <w:szCs w:val="28"/>
          <w:rtl/>
          <w:lang w:bidi="ar-EG"/>
        </w:rPr>
        <w:t xml:space="preserve"> أشار "</w:t>
      </w:r>
      <w:proofErr w:type="spellStart"/>
      <w:r w:rsidR="007A29C0" w:rsidRPr="005A35E6">
        <w:rPr>
          <w:rFonts w:ascii="Times New Roman" w:hAnsi="Times New Roman" w:cs="Simplified Arabic"/>
          <w:sz w:val="24"/>
          <w:szCs w:val="28"/>
          <w:rtl/>
          <w:lang w:bidi="ar-EG"/>
        </w:rPr>
        <w:t>مونيشا</w:t>
      </w:r>
      <w:proofErr w:type="spellEnd"/>
      <w:r w:rsidR="007A29C0" w:rsidRPr="005A35E6">
        <w:rPr>
          <w:rFonts w:ascii="Times New Roman" w:hAnsi="Times New Roman" w:cs="Simplified Arabic"/>
          <w:sz w:val="24"/>
          <w:szCs w:val="28"/>
          <w:rtl/>
          <w:lang w:bidi="ar-EG"/>
        </w:rPr>
        <w:t xml:space="preserve"> </w:t>
      </w:r>
      <w:proofErr w:type="spellStart"/>
      <w:r w:rsidR="007A29C0" w:rsidRPr="005A35E6">
        <w:rPr>
          <w:rFonts w:ascii="Times New Roman" w:hAnsi="Times New Roman" w:cs="Simplified Arabic"/>
          <w:sz w:val="24"/>
          <w:szCs w:val="28"/>
          <w:rtl/>
          <w:lang w:bidi="ar-EG"/>
        </w:rPr>
        <w:t>وفالانتينا</w:t>
      </w:r>
      <w:proofErr w:type="spellEnd"/>
      <w:r w:rsidR="007A29C0" w:rsidRPr="005A35E6">
        <w:rPr>
          <w:rFonts w:ascii="Times New Roman" w:hAnsi="Times New Roman" w:cs="Simplified Arabic"/>
          <w:sz w:val="24"/>
          <w:szCs w:val="28"/>
          <w:rtl/>
          <w:lang w:bidi="ar-EG"/>
        </w:rPr>
        <w:t>"(</w:t>
      </w:r>
      <w:r w:rsidR="007A29C0" w:rsidRPr="005A35E6">
        <w:rPr>
          <w:rFonts w:ascii="Times New Roman" w:hAnsi="Times New Roman" w:cs="Simplified Arabic"/>
          <w:sz w:val="24"/>
          <w:szCs w:val="28"/>
        </w:rPr>
        <w:t xml:space="preserve">Monisha &amp; </w:t>
      </w:r>
      <w:proofErr w:type="spellStart"/>
      <w:r w:rsidR="007A29C0" w:rsidRPr="005A35E6">
        <w:rPr>
          <w:rFonts w:ascii="Times New Roman" w:hAnsi="Times New Roman" w:cs="Simplified Arabic"/>
          <w:sz w:val="24"/>
          <w:szCs w:val="28"/>
        </w:rPr>
        <w:t>Valanteena</w:t>
      </w:r>
      <w:proofErr w:type="spellEnd"/>
      <w:r w:rsidR="007A29C0" w:rsidRPr="005A35E6">
        <w:rPr>
          <w:rFonts w:ascii="Times New Roman" w:hAnsi="Times New Roman" w:cs="Simplified Arabic"/>
          <w:sz w:val="24"/>
          <w:szCs w:val="28"/>
        </w:rPr>
        <w:t>, 2022, PP. 58-59</w:t>
      </w:r>
      <w:r w:rsidR="007A29C0" w:rsidRPr="005A35E6">
        <w:rPr>
          <w:rFonts w:ascii="Times New Roman" w:hAnsi="Times New Roman" w:cs="Simplified Arabic"/>
          <w:sz w:val="24"/>
          <w:szCs w:val="28"/>
          <w:rtl/>
          <w:lang w:bidi="ar-EG"/>
        </w:rPr>
        <w:t xml:space="preserve">) إلى أنه تتمثل أهمية </w:t>
      </w:r>
      <w:r w:rsidR="007A29C0" w:rsidRPr="005A35E6">
        <w:rPr>
          <w:rFonts w:ascii="Times New Roman" w:hAnsi="Times New Roman" w:cs="Simplified Arabic"/>
          <w:sz w:val="24"/>
          <w:szCs w:val="28"/>
          <w:rtl/>
        </w:rPr>
        <w:t>التحول الرقمي في قطاع التعليم الطلاب في</w:t>
      </w:r>
      <w:r w:rsidR="007A29C0" w:rsidRPr="005A35E6">
        <w:rPr>
          <w:rFonts w:ascii="Times New Roman" w:hAnsi="Times New Roman" w:cs="Simplified Arabic" w:hint="cs"/>
          <w:sz w:val="24"/>
          <w:szCs w:val="28"/>
          <w:rtl/>
        </w:rPr>
        <w:t xml:space="preserve"> </w:t>
      </w:r>
      <w:r w:rsidR="007A29C0" w:rsidRPr="005A35E6">
        <w:rPr>
          <w:rFonts w:ascii="Times New Roman" w:hAnsi="Times New Roman" w:cs="Simplified Arabic"/>
          <w:sz w:val="24"/>
          <w:szCs w:val="28"/>
          <w:rtl/>
        </w:rPr>
        <w:t>تطوير مهارات التعلم الذاتي</w:t>
      </w:r>
      <w:r w:rsidR="007A29C0" w:rsidRPr="005A35E6">
        <w:rPr>
          <w:rFonts w:ascii="Times New Roman" w:hAnsi="Times New Roman" w:cs="Simplified Arabic" w:hint="cs"/>
          <w:sz w:val="24"/>
          <w:szCs w:val="28"/>
          <w:rtl/>
        </w:rPr>
        <w:t xml:space="preserve">، </w:t>
      </w:r>
      <w:r w:rsidR="007A29C0" w:rsidRPr="005A35E6">
        <w:rPr>
          <w:rFonts w:ascii="Times New Roman" w:hAnsi="Times New Roman" w:cs="Simplified Arabic"/>
          <w:sz w:val="24"/>
          <w:szCs w:val="28"/>
          <w:rtl/>
        </w:rPr>
        <w:t>تنمية مهارات التفكير التحليلي</w:t>
      </w:r>
      <w:r w:rsidR="007A29C0" w:rsidRPr="005A35E6">
        <w:rPr>
          <w:rFonts w:ascii="Times New Roman" w:hAnsi="Times New Roman" w:cs="Simplified Arabic" w:hint="cs"/>
          <w:sz w:val="24"/>
          <w:szCs w:val="28"/>
          <w:rtl/>
        </w:rPr>
        <w:t xml:space="preserve">، </w:t>
      </w:r>
      <w:r w:rsidR="007A29C0" w:rsidRPr="005A35E6">
        <w:rPr>
          <w:rFonts w:ascii="Times New Roman" w:hAnsi="Times New Roman" w:cs="Simplified Arabic"/>
          <w:sz w:val="24"/>
          <w:szCs w:val="28"/>
          <w:rtl/>
        </w:rPr>
        <w:t>التحلي بقدر أكبر من المسؤولية</w:t>
      </w:r>
      <w:r w:rsidR="007A29C0" w:rsidRPr="005A35E6">
        <w:rPr>
          <w:rFonts w:ascii="Times New Roman" w:hAnsi="Times New Roman" w:cs="Simplified Arabic" w:hint="cs"/>
          <w:sz w:val="24"/>
          <w:szCs w:val="28"/>
          <w:rtl/>
        </w:rPr>
        <w:t xml:space="preserve">، </w:t>
      </w:r>
      <w:r w:rsidR="007A29C0" w:rsidRPr="005A35E6">
        <w:rPr>
          <w:rFonts w:ascii="Times New Roman" w:hAnsi="Times New Roman" w:cs="Simplified Arabic"/>
          <w:sz w:val="24"/>
          <w:szCs w:val="28"/>
          <w:rtl/>
        </w:rPr>
        <w:t>فهم المفاهيم بطريقة واقعية</w:t>
      </w:r>
      <w:r w:rsidR="007A29C0" w:rsidRPr="005A35E6">
        <w:rPr>
          <w:rFonts w:ascii="Times New Roman" w:hAnsi="Times New Roman" w:cs="Simplified Arabic" w:hint="cs"/>
          <w:sz w:val="24"/>
          <w:szCs w:val="28"/>
          <w:rtl/>
        </w:rPr>
        <w:t>، و</w:t>
      </w:r>
      <w:r w:rsidR="007A29C0" w:rsidRPr="005A35E6">
        <w:rPr>
          <w:rFonts w:ascii="Times New Roman" w:hAnsi="Times New Roman" w:cs="Simplified Arabic"/>
          <w:sz w:val="24"/>
          <w:szCs w:val="28"/>
          <w:rtl/>
        </w:rPr>
        <w:t>تقليل التكاليف وتعظيم النمو الإيجابي للطلاب والمعلمين على حد سواء.</w:t>
      </w:r>
    </w:p>
    <w:p w14:paraId="12B0BD23" w14:textId="3573FC89" w:rsidR="004B061B" w:rsidRDefault="00C414BB" w:rsidP="00FC5BF5">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rPr>
        <w:t>ي</w:t>
      </w:r>
      <w:r w:rsidR="00FC5BF5">
        <w:rPr>
          <w:rFonts w:ascii="Times New Roman" w:hAnsi="Times New Roman" w:cs="Simplified Arabic" w:hint="cs"/>
          <w:sz w:val="24"/>
          <w:szCs w:val="28"/>
          <w:rtl/>
        </w:rPr>
        <w:t>تضح</w:t>
      </w:r>
      <w:r w:rsidR="00D32C58" w:rsidRPr="005A35E6">
        <w:rPr>
          <w:rFonts w:ascii="Times New Roman" w:hAnsi="Times New Roman" w:cs="Simplified Arabic" w:hint="cs"/>
          <w:sz w:val="24"/>
          <w:szCs w:val="28"/>
          <w:rtl/>
        </w:rPr>
        <w:t xml:space="preserve"> مما سبق أن</w:t>
      </w:r>
      <w:r w:rsidRPr="005A35E6">
        <w:rPr>
          <w:rFonts w:ascii="Times New Roman" w:hAnsi="Times New Roman" w:cs="Simplified Arabic"/>
          <w:sz w:val="24"/>
          <w:szCs w:val="28"/>
          <w:rtl/>
        </w:rPr>
        <w:t xml:space="preserve"> التحول الرقمي خطوة جوهرية نحو تطوير التعليم ليصبح أكثر مرونة وشمولية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يوفر أدوات وتقنيات تدعم التعلم الفردي والجماعي، وتساعد على تحسين جودة </w:t>
      </w:r>
      <w:r w:rsidRPr="005A35E6">
        <w:rPr>
          <w:rFonts w:ascii="Times New Roman" w:hAnsi="Times New Roman" w:cs="Simplified Arabic"/>
          <w:sz w:val="24"/>
          <w:szCs w:val="28"/>
          <w:rtl/>
        </w:rPr>
        <w:lastRenderedPageBreak/>
        <w:t>المحتوى وأساليب التدريس</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كما يعزز القدرة على الابتكار ومواكبة التغيرات المستمرة في المجتمع وسوق العمل، ويوفر بيئة تعليمية أكثر أمانًا وكفاءة للطلاب والمعلمين على حد سواء</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بهذا الشكل يصبح التعليم الرقمي أداة فعّالة لبناء مهارات المستقبل وتحقيق نتائج تعليمية أفضل</w:t>
      </w:r>
      <w:r w:rsidRPr="005A35E6">
        <w:rPr>
          <w:rFonts w:ascii="Times New Roman" w:hAnsi="Times New Roman" w:cs="Simplified Arabic"/>
          <w:sz w:val="24"/>
          <w:szCs w:val="28"/>
        </w:rPr>
        <w:t>.</w:t>
      </w:r>
    </w:p>
    <w:p w14:paraId="2EA1CDB3" w14:textId="77777777" w:rsidR="004B061B" w:rsidRPr="004B061B" w:rsidRDefault="004B061B" w:rsidP="004B061B">
      <w:pPr>
        <w:bidi/>
        <w:spacing w:after="0" w:line="240" w:lineRule="auto"/>
        <w:ind w:firstLine="720"/>
        <w:contextualSpacing/>
        <w:rPr>
          <w:rFonts w:ascii="Simplified Arabic" w:hAnsi="Simplified Arabic" w:cs="Simplified Arabic"/>
          <w:b/>
          <w:bCs/>
          <w:sz w:val="28"/>
          <w:szCs w:val="28"/>
          <w:rtl/>
        </w:rPr>
      </w:pPr>
    </w:p>
    <w:p w14:paraId="60406A4B" w14:textId="4654D1A5" w:rsidR="004B061B" w:rsidRPr="004B061B" w:rsidRDefault="004B061B" w:rsidP="00864041">
      <w:pPr>
        <w:pStyle w:val="ListParagraph"/>
        <w:numPr>
          <w:ilvl w:val="0"/>
          <w:numId w:val="18"/>
        </w:numPr>
        <w:bidi/>
        <w:spacing w:after="0" w:line="240" w:lineRule="auto"/>
        <w:ind w:left="849" w:hanging="850"/>
        <w:jc w:val="both"/>
        <w:outlineLvl w:val="2"/>
        <w:rPr>
          <w:rFonts w:ascii="Simplified Arabic" w:hAnsi="Simplified Arabic" w:cs="Simplified Arabic"/>
          <w:b/>
          <w:bCs/>
          <w:sz w:val="28"/>
          <w:szCs w:val="28"/>
          <w:rtl/>
        </w:rPr>
      </w:pPr>
      <w:r w:rsidRPr="00864041">
        <w:rPr>
          <w:rFonts w:ascii="Times New Roman" w:hAnsi="Times New Roman" w:cs="Simplified Arabic" w:hint="cs"/>
          <w:b/>
          <w:bCs/>
          <w:sz w:val="24"/>
          <w:szCs w:val="28"/>
          <w:rtl/>
        </w:rPr>
        <w:t xml:space="preserve">تحليل </w:t>
      </w:r>
      <w:r w:rsidRPr="00864041">
        <w:rPr>
          <w:rFonts w:ascii="Times New Roman" w:hAnsi="Times New Roman" w:cs="Simplified Arabic"/>
          <w:b/>
          <w:bCs/>
          <w:sz w:val="24"/>
          <w:szCs w:val="28"/>
          <w:rtl/>
        </w:rPr>
        <w:t>أهمية التحول الرقمي في المؤسسات التعليمية</w:t>
      </w:r>
      <w:r>
        <w:rPr>
          <w:rFonts w:ascii="Simplified Arabic" w:hAnsi="Simplified Arabic" w:cs="Simplified Arabic"/>
          <w:b/>
          <w:bCs/>
          <w:sz w:val="28"/>
          <w:szCs w:val="28"/>
          <w:rtl/>
        </w:rPr>
        <w:tab/>
      </w:r>
      <w:r>
        <w:rPr>
          <w:rFonts w:ascii="Simplified Arabic" w:hAnsi="Simplified Arabic" w:cs="Simplified Arabic"/>
          <w:b/>
          <w:bCs/>
          <w:sz w:val="28"/>
          <w:szCs w:val="28"/>
          <w:rtl/>
        </w:rPr>
        <w:tab/>
      </w:r>
    </w:p>
    <w:p w14:paraId="223AAAB2" w14:textId="77777777" w:rsidR="004B061B" w:rsidRPr="004B061B" w:rsidRDefault="004B061B" w:rsidP="004B061B">
      <w:pPr>
        <w:bidi/>
        <w:spacing w:after="0" w:line="240" w:lineRule="auto"/>
        <w:ind w:firstLine="720"/>
        <w:contextualSpacing/>
        <w:jc w:val="both"/>
        <w:rPr>
          <w:rFonts w:ascii="Simplified Arabic" w:hAnsi="Simplified Arabic" w:cs="Simplified Arabic"/>
          <w:sz w:val="28"/>
          <w:szCs w:val="28"/>
          <w:rtl/>
        </w:rPr>
      </w:pPr>
      <w:r w:rsidRPr="004B061B">
        <w:rPr>
          <w:rFonts w:ascii="Simplified Arabic" w:hAnsi="Simplified Arabic" w:cs="Simplified Arabic"/>
          <w:sz w:val="28"/>
          <w:szCs w:val="28"/>
          <w:rtl/>
        </w:rPr>
        <w:t>يتضح من استعراض الأدبيات المرتبطة بالتحول الرقمي في قطاع التعليم أن أهميته لا تقتصر على توظيف التقنيات الحديثة في العملية التعليمية فحسب، بل تمتد لتشمل إحداث تحول جوهري في نماذج التعليم والإدارة التعليمية. فقد أصبح التحول الرقمي يمثل أحد المحركات الرئيسة لتطوير المؤسسات التعليمية في ظل التحولات المتسارعة التي يشهدها العالم في مجالات المعرفة والتكنولوجيا</w:t>
      </w:r>
      <w:r w:rsidRPr="004B061B">
        <w:rPr>
          <w:rFonts w:ascii="Simplified Arabic" w:hAnsi="Simplified Arabic" w:cs="Simplified Arabic"/>
          <w:sz w:val="28"/>
          <w:szCs w:val="28"/>
        </w:rPr>
        <w:t>.</w:t>
      </w:r>
    </w:p>
    <w:p w14:paraId="3FB33446" w14:textId="77777777" w:rsidR="004B061B" w:rsidRPr="004B061B" w:rsidRDefault="004B061B" w:rsidP="004B061B">
      <w:pPr>
        <w:bidi/>
        <w:spacing w:after="0" w:line="240" w:lineRule="auto"/>
        <w:ind w:firstLine="720"/>
        <w:contextualSpacing/>
        <w:jc w:val="both"/>
        <w:rPr>
          <w:rFonts w:ascii="Simplified Arabic" w:hAnsi="Simplified Arabic" w:cs="Simplified Arabic"/>
          <w:sz w:val="28"/>
          <w:szCs w:val="28"/>
          <w:rtl/>
        </w:rPr>
      </w:pPr>
      <w:r w:rsidRPr="004B061B">
        <w:rPr>
          <w:rFonts w:ascii="Simplified Arabic" w:hAnsi="Simplified Arabic" w:cs="Simplified Arabic"/>
          <w:sz w:val="28"/>
          <w:szCs w:val="28"/>
          <w:rtl/>
        </w:rPr>
        <w:t>كما تشير العديد من الدراسات إلى أن تبني المؤسسات التعليمية لمبادرات التحول الرقمي يسهم في تحسين كفاءة العمليات التعليمية والإدارية من خلال تبسيط الإجراءات، وتعزيز سرعة الوصول إلى المعلومات، وتحسين جودة الخدمات التعليمية المقدمة للطلاب والمستفيدين. إضافة إلى ذلك، يوفر التحول الرقمي بيئة تعليمية أكثر تفاعلاً ومرونة، تسمح بتوظيف التقنيات الحديثة في دعم التعلم الذاتي والتعليم عن بعد</w:t>
      </w:r>
      <w:r w:rsidRPr="004B061B">
        <w:rPr>
          <w:rFonts w:ascii="Simplified Arabic" w:hAnsi="Simplified Arabic" w:cs="Simplified Arabic"/>
          <w:sz w:val="28"/>
          <w:szCs w:val="28"/>
        </w:rPr>
        <w:t>.</w:t>
      </w:r>
    </w:p>
    <w:p w14:paraId="58E93174" w14:textId="77777777" w:rsidR="004B061B" w:rsidRPr="002C4C02" w:rsidRDefault="004B061B" w:rsidP="004B061B">
      <w:pPr>
        <w:bidi/>
        <w:spacing w:after="0" w:line="240" w:lineRule="auto"/>
        <w:ind w:firstLine="720"/>
        <w:contextualSpacing/>
        <w:jc w:val="both"/>
        <w:rPr>
          <w:rFonts w:ascii="Simplified Arabic" w:hAnsi="Simplified Arabic" w:cs="Simplified Arabic"/>
          <w:sz w:val="28"/>
          <w:szCs w:val="28"/>
          <w:rtl/>
        </w:rPr>
      </w:pPr>
      <w:r w:rsidRPr="004B061B">
        <w:rPr>
          <w:rFonts w:ascii="Simplified Arabic" w:hAnsi="Simplified Arabic" w:cs="Simplified Arabic"/>
          <w:sz w:val="28"/>
          <w:szCs w:val="28"/>
          <w:rtl/>
        </w:rPr>
        <w:t>وفي هذا السياق، تبرز أهمية التحول الرقمي كأداة استراتيجية تسهم في تعزيز قدرة المؤسسات التعليمية على التكيف مع متطلبات العصر الرقمي، وتحقيق مستويات أعلى من الكفاءة المؤسسية وجودة الأداء التعليمي، الأمر الذي يتماشى مع توجهات العديد من الدول نحو تطوير أنظمتها التعليمية في إطار الاقتصاد المعرفي</w:t>
      </w:r>
      <w:r>
        <w:rPr>
          <w:rFonts w:ascii="Simplified Arabic" w:hAnsi="Simplified Arabic" w:cs="Simplified Arabic" w:hint="cs"/>
          <w:sz w:val="28"/>
          <w:szCs w:val="28"/>
          <w:rtl/>
        </w:rPr>
        <w:t xml:space="preserve"> .</w:t>
      </w:r>
    </w:p>
    <w:p w14:paraId="44E110FE" w14:textId="77777777" w:rsidR="004B061B" w:rsidRPr="005A35E6" w:rsidRDefault="004B061B" w:rsidP="004B061B">
      <w:pPr>
        <w:bidi/>
        <w:spacing w:after="0" w:line="240" w:lineRule="auto"/>
        <w:ind w:firstLine="720"/>
        <w:contextualSpacing/>
        <w:jc w:val="both"/>
        <w:rPr>
          <w:rFonts w:ascii="Times New Roman" w:hAnsi="Times New Roman" w:cs="Simplified Arabic"/>
          <w:sz w:val="24"/>
          <w:szCs w:val="28"/>
          <w:rtl/>
        </w:rPr>
      </w:pPr>
    </w:p>
    <w:p w14:paraId="042D711F" w14:textId="4F00480F" w:rsidR="007530EF" w:rsidRPr="005A35E6" w:rsidRDefault="007530EF" w:rsidP="009B59B6">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tl/>
        </w:rPr>
      </w:pPr>
      <w:bookmarkStart w:id="7" w:name="_Toc222577670"/>
      <w:r w:rsidRPr="005A35E6">
        <w:rPr>
          <w:rFonts w:ascii="Times New Roman" w:hAnsi="Times New Roman" w:cs="Simplified Arabic"/>
          <w:b/>
          <w:bCs/>
          <w:sz w:val="24"/>
          <w:szCs w:val="28"/>
          <w:rtl/>
        </w:rPr>
        <w:t xml:space="preserve">أبعاد التحول الرقمي في </w:t>
      </w:r>
      <w:r w:rsidR="00E54451" w:rsidRPr="005A35E6">
        <w:rPr>
          <w:rFonts w:ascii="Times New Roman" w:hAnsi="Times New Roman" w:cs="Simplified Arabic"/>
          <w:b/>
          <w:bCs/>
          <w:sz w:val="24"/>
          <w:szCs w:val="28"/>
          <w:rtl/>
        </w:rPr>
        <w:t>قطاع التعليم</w:t>
      </w:r>
      <w:bookmarkEnd w:id="7"/>
    </w:p>
    <w:p w14:paraId="3AF77375" w14:textId="4F51D75F" w:rsidR="00AC357C" w:rsidRDefault="00AC357C"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rPr>
        <w:t>يشهد قطاع التعليم تحولات رقمية متسارعة تؤثر على أساليب التعلم والتدريس وإدارة المؤسسات التعليمية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00FC5BF5">
        <w:rPr>
          <w:rFonts w:ascii="Times New Roman" w:hAnsi="Times New Roman" w:cs="Simplified Arabic" w:hint="cs"/>
          <w:sz w:val="24"/>
          <w:szCs w:val="28"/>
          <w:rtl/>
        </w:rPr>
        <w:t xml:space="preserve">ويمكن تصنيف أبعاد التحول الرقمي في المؤسسات التعليمية الى عدد من الأبعاد الرئيسية كما يلي </w:t>
      </w:r>
      <w:r w:rsidRPr="005A35E6">
        <w:rPr>
          <w:rFonts w:ascii="Times New Roman" w:hAnsi="Times New Roman" w:cs="Simplified Arabic"/>
          <w:sz w:val="24"/>
          <w:szCs w:val="28"/>
        </w:rPr>
        <w:t>:</w:t>
      </w:r>
    </w:p>
    <w:p w14:paraId="3F7388B3" w14:textId="77777777" w:rsidR="00160453" w:rsidRDefault="00160453" w:rsidP="00160453">
      <w:pPr>
        <w:bidi/>
        <w:spacing w:after="0" w:line="240" w:lineRule="auto"/>
        <w:ind w:firstLine="720"/>
        <w:contextualSpacing/>
        <w:jc w:val="both"/>
        <w:rPr>
          <w:rFonts w:ascii="Times New Roman" w:hAnsi="Times New Roman" w:cs="Simplified Arabic"/>
          <w:sz w:val="24"/>
          <w:szCs w:val="28"/>
          <w:rtl/>
        </w:rPr>
      </w:pPr>
    </w:p>
    <w:p w14:paraId="2FA759F5" w14:textId="77777777" w:rsidR="00160453" w:rsidRDefault="00E54451"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160453">
        <w:rPr>
          <w:rFonts w:ascii="Times New Roman" w:hAnsi="Times New Roman" w:cs="Simplified Arabic"/>
          <w:b/>
          <w:bCs/>
          <w:sz w:val="24"/>
          <w:szCs w:val="28"/>
          <w:rtl/>
        </w:rPr>
        <w:t>البيئة التعليمية</w:t>
      </w:r>
      <w:r w:rsidR="007530EF" w:rsidRPr="00160453">
        <w:rPr>
          <w:rFonts w:ascii="Times New Roman" w:hAnsi="Times New Roman" w:cs="Simplified Arabic"/>
          <w:b/>
          <w:bCs/>
          <w:sz w:val="24"/>
          <w:szCs w:val="28"/>
          <w:rtl/>
        </w:rPr>
        <w:t xml:space="preserve"> الرقمية</w:t>
      </w:r>
      <w:r w:rsidR="006F5C36" w:rsidRPr="00160453">
        <w:rPr>
          <w:rFonts w:ascii="Times New Roman" w:hAnsi="Times New Roman" w:cs="Simplified Arabic" w:hint="cs"/>
          <w:b/>
          <w:bCs/>
          <w:sz w:val="24"/>
          <w:szCs w:val="28"/>
          <w:rtl/>
        </w:rPr>
        <w:t xml:space="preserve"> </w:t>
      </w:r>
      <w:r w:rsidR="00AA05F7" w:rsidRPr="00160453">
        <w:rPr>
          <w:rFonts w:ascii="Times New Roman" w:hAnsi="Times New Roman" w:cs="Simplified Arabic" w:hint="cs"/>
          <w:b/>
          <w:bCs/>
          <w:sz w:val="24"/>
          <w:szCs w:val="28"/>
          <w:rtl/>
        </w:rPr>
        <w:t>:</w:t>
      </w:r>
    </w:p>
    <w:p w14:paraId="5A89688A" w14:textId="0D026347" w:rsidR="00AA05F7" w:rsidRPr="00160453" w:rsidRDefault="00AA05F7" w:rsidP="00160453">
      <w:pPr>
        <w:bidi/>
        <w:spacing w:after="0" w:line="240" w:lineRule="auto"/>
        <w:ind w:left="-1"/>
        <w:jc w:val="both"/>
        <w:outlineLvl w:val="2"/>
        <w:rPr>
          <w:rFonts w:ascii="Times New Roman" w:hAnsi="Times New Roman" w:cs="Simplified Arabic"/>
          <w:b/>
          <w:bCs/>
          <w:sz w:val="24"/>
          <w:szCs w:val="28"/>
        </w:rPr>
      </w:pPr>
      <w:r w:rsidRPr="00160453">
        <w:rPr>
          <w:rFonts w:ascii="Times New Roman" w:hAnsi="Times New Roman" w:cs="Simplified Arabic" w:hint="cs"/>
          <w:b/>
          <w:bCs/>
          <w:sz w:val="24"/>
          <w:szCs w:val="28"/>
          <w:rtl/>
        </w:rPr>
        <w:t xml:space="preserve"> </w:t>
      </w:r>
      <w:r w:rsidR="00B05D5A" w:rsidRPr="00160453">
        <w:rPr>
          <w:rFonts w:ascii="Times New Roman" w:hAnsi="Times New Roman" w:cs="Simplified Arabic"/>
          <w:sz w:val="24"/>
          <w:szCs w:val="28"/>
          <w:rtl/>
          <w:lang w:bidi="ar-EG"/>
        </w:rPr>
        <w:t>بيئات التعلم الرقمية هي طريقة لتقديم المحتوى التعليمي تعتمد على تكنولوجيا المعلومات والاتصالات، وتهدف إلى تطوير طرق عرض المحتوى الإلكتروني بما يتوافق مع معارف المتعلمين والنظريات التعليمية، مما يسهل على المعلمين والمصممين الوصول إلى المحتوى المناسب وتوظيفه بكفاءة لتوفير الوقت والجهد</w:t>
      </w:r>
      <w:r w:rsidR="00B05D5A" w:rsidRPr="00160453">
        <w:rPr>
          <w:rFonts w:ascii="Times New Roman" w:hAnsi="Times New Roman" w:cs="Simplified Arabic" w:hint="cs"/>
          <w:sz w:val="24"/>
          <w:szCs w:val="28"/>
          <w:rtl/>
          <w:lang w:bidi="ar-EG"/>
        </w:rPr>
        <w:t xml:space="preserve"> </w:t>
      </w:r>
      <w:r w:rsidR="009B7C55" w:rsidRPr="00160453">
        <w:rPr>
          <w:rFonts w:ascii="Times New Roman" w:hAnsi="Times New Roman" w:cs="Simplified Arabic" w:hint="cs"/>
          <w:sz w:val="24"/>
          <w:szCs w:val="28"/>
          <w:rtl/>
          <w:lang w:bidi="ar-EG"/>
        </w:rPr>
        <w:t>(حريز، 2025، ص.638)</w:t>
      </w:r>
      <w:r w:rsidR="009B7C55" w:rsidRPr="00160453">
        <w:rPr>
          <w:rFonts w:ascii="Times New Roman" w:hAnsi="Times New Roman" w:cs="Simplified Arabic"/>
          <w:sz w:val="24"/>
          <w:szCs w:val="28"/>
          <w:rtl/>
          <w:lang w:bidi="ar-EG"/>
        </w:rPr>
        <w:t>.</w:t>
      </w:r>
      <w:r w:rsidR="00B05D5A" w:rsidRPr="00160453">
        <w:rPr>
          <w:rFonts w:ascii="Times New Roman" w:hAnsi="Times New Roman" w:cs="Simplified Arabic" w:hint="cs"/>
          <w:sz w:val="24"/>
          <w:szCs w:val="28"/>
          <w:rtl/>
          <w:lang w:bidi="ar-EG"/>
        </w:rPr>
        <w:t xml:space="preserve"> </w:t>
      </w:r>
    </w:p>
    <w:p w14:paraId="1BE1F9D2" w14:textId="1501BD60" w:rsidR="00B05D5A" w:rsidRPr="00160453" w:rsidRDefault="00B05D5A" w:rsidP="00160453">
      <w:pPr>
        <w:bidi/>
        <w:spacing w:after="0" w:line="240" w:lineRule="auto"/>
        <w:jc w:val="both"/>
        <w:rPr>
          <w:rFonts w:ascii="Times New Roman" w:hAnsi="Times New Roman" w:cs="Simplified Arabic"/>
          <w:b/>
          <w:bCs/>
          <w:sz w:val="24"/>
          <w:szCs w:val="28"/>
          <w:rtl/>
        </w:rPr>
      </w:pPr>
      <w:r w:rsidRPr="00160453">
        <w:rPr>
          <w:rFonts w:ascii="Times New Roman" w:hAnsi="Times New Roman" w:cs="Simplified Arabic" w:hint="cs"/>
          <w:sz w:val="24"/>
          <w:szCs w:val="28"/>
          <w:rtl/>
          <w:lang w:bidi="ar-EG"/>
        </w:rPr>
        <w:lastRenderedPageBreak/>
        <w:t>و</w:t>
      </w:r>
      <w:r w:rsidR="002947B0" w:rsidRPr="00160453">
        <w:rPr>
          <w:rFonts w:ascii="Times New Roman" w:hAnsi="Times New Roman" w:cs="Simplified Arabic" w:hint="cs"/>
          <w:sz w:val="24"/>
          <w:szCs w:val="28"/>
          <w:rtl/>
          <w:lang w:bidi="ar-EG"/>
        </w:rPr>
        <w:t xml:space="preserve">تتمثل البيئة التعليمية الرقمي في </w:t>
      </w:r>
      <w:r w:rsidR="002947B0" w:rsidRPr="00160453">
        <w:rPr>
          <w:rFonts w:ascii="Times New Roman" w:hAnsi="Times New Roman" w:cs="Simplified Arabic"/>
          <w:sz w:val="24"/>
          <w:szCs w:val="28"/>
          <w:rtl/>
          <w:lang w:bidi="ar-EG"/>
        </w:rPr>
        <w:t xml:space="preserve">مجموعة وسائل وأدوات تتيح لعضو هيئة التدريس حرية نقل المعلومات والمحتوى الدراسي </w:t>
      </w:r>
      <w:r w:rsidR="00AA05F7" w:rsidRPr="00160453">
        <w:rPr>
          <w:rFonts w:ascii="Times New Roman" w:hAnsi="Times New Roman" w:cs="Simplified Arabic" w:hint="cs"/>
          <w:sz w:val="24"/>
          <w:szCs w:val="28"/>
          <w:rtl/>
          <w:lang w:bidi="ar-EG"/>
        </w:rPr>
        <w:t>عبر</w:t>
      </w:r>
      <w:r w:rsidR="002947B0" w:rsidRPr="00160453">
        <w:rPr>
          <w:rFonts w:ascii="Times New Roman" w:hAnsi="Times New Roman" w:cs="Simplified Arabic"/>
          <w:sz w:val="24"/>
          <w:szCs w:val="28"/>
          <w:rtl/>
          <w:lang w:bidi="ar-EG"/>
        </w:rPr>
        <w:t xml:space="preserve"> شبكة الإنترنت بالاستعانة ببعض البرامج الحاسوبية التي تساعده على التواصل والتشارك بينه وبين طلبته، كما تساعد الطالبات على التواصل والتشارك بشكل إلكتروني، بما يكسر حاجزي الوقت والمكان</w:t>
      </w:r>
      <w:r w:rsidR="002947B0" w:rsidRPr="00160453">
        <w:rPr>
          <w:rFonts w:ascii="Times New Roman" w:hAnsi="Times New Roman" w:cs="Simplified Arabic" w:hint="cs"/>
          <w:sz w:val="24"/>
          <w:szCs w:val="28"/>
          <w:rtl/>
          <w:lang w:bidi="ar-EG"/>
        </w:rPr>
        <w:t xml:space="preserve"> (عبد المنعم، 2021، ص.286).</w:t>
      </w:r>
      <w:r w:rsidRPr="00160453">
        <w:rPr>
          <w:rFonts w:ascii="Times New Roman" w:hAnsi="Times New Roman" w:cs="Simplified Arabic" w:hint="cs"/>
          <w:sz w:val="24"/>
          <w:szCs w:val="28"/>
          <w:rtl/>
          <w:lang w:bidi="ar-EG"/>
        </w:rPr>
        <w:t xml:space="preserve"> </w:t>
      </w:r>
    </w:p>
    <w:p w14:paraId="147BA270" w14:textId="77777777" w:rsidR="00AA05F7" w:rsidRDefault="009B7C55"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 xml:space="preserve">تعتمد بيئات التعلم الحديثة على نموذج تعليمي ينظر إلى التعلم على أنه عملية نشطة وبنّاءة؛ حيث يُتوقع من الطلاب أن يكونوا متعلمين نشطين، وأن يستخدموا التكنولوجيا للوصول إلى البيانات ومعالجتها لاستخلاص </w:t>
      </w:r>
      <w:r w:rsidRPr="005A35E6">
        <w:rPr>
          <w:rFonts w:ascii="Times New Roman" w:hAnsi="Times New Roman" w:cs="Simplified Arabic" w:hint="cs"/>
          <w:sz w:val="24"/>
          <w:szCs w:val="28"/>
          <w:rtl/>
        </w:rPr>
        <w:t>ال</w:t>
      </w:r>
      <w:r w:rsidRPr="005A35E6">
        <w:rPr>
          <w:rFonts w:ascii="Times New Roman" w:hAnsi="Times New Roman" w:cs="Simplified Arabic"/>
          <w:sz w:val="24"/>
          <w:szCs w:val="28"/>
          <w:rtl/>
        </w:rPr>
        <w:t xml:space="preserve">معلومات، ولا يُنظر إلى المعلمين كأساتذة تقليديين يقدمون مواد مكتوبة مسبقًا في الكتب، بل يتمثل دورهم في </w:t>
      </w:r>
      <w:proofErr w:type="spellStart"/>
      <w:r w:rsidRPr="005A35E6">
        <w:rPr>
          <w:rFonts w:ascii="Times New Roman" w:hAnsi="Times New Roman" w:cs="Simplified Arabic" w:hint="cs"/>
          <w:sz w:val="24"/>
          <w:szCs w:val="28"/>
          <w:rtl/>
        </w:rPr>
        <w:t>الارشاد</w:t>
      </w:r>
      <w:proofErr w:type="spellEnd"/>
      <w:r w:rsidRPr="005A35E6">
        <w:rPr>
          <w:rFonts w:ascii="Times New Roman" w:hAnsi="Times New Roman" w:cs="Simplified Arabic" w:hint="cs"/>
          <w:sz w:val="24"/>
          <w:szCs w:val="28"/>
          <w:rtl/>
        </w:rPr>
        <w:t xml:space="preserve"> والتحفيز</w:t>
      </w:r>
      <w:r w:rsidRPr="005A35E6">
        <w:rPr>
          <w:rFonts w:ascii="Times New Roman" w:hAnsi="Times New Roman" w:cs="Simplified Arabic"/>
          <w:sz w:val="24"/>
          <w:szCs w:val="28"/>
          <w:rtl/>
        </w:rPr>
        <w:t xml:space="preserve"> في عملية تعلم الطلاب، كما أن للتفاعل مع الزملاء دورًا هامًا في التعلم</w:t>
      </w:r>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Pr>
        <w:t>Sirkemaa</w:t>
      </w:r>
      <w:proofErr w:type="spellEnd"/>
      <w:r w:rsidRPr="005A35E6">
        <w:rPr>
          <w:rFonts w:ascii="Times New Roman" w:hAnsi="Times New Roman" w:cs="Simplified Arabic"/>
          <w:sz w:val="24"/>
          <w:szCs w:val="28"/>
        </w:rPr>
        <w:t xml:space="preserve"> &amp; </w:t>
      </w:r>
      <w:proofErr w:type="spellStart"/>
      <w:r w:rsidRPr="005A35E6">
        <w:rPr>
          <w:rFonts w:ascii="Times New Roman" w:hAnsi="Times New Roman" w:cs="Simplified Arabic"/>
          <w:sz w:val="24"/>
          <w:szCs w:val="28"/>
        </w:rPr>
        <w:t>Varpelaide</w:t>
      </w:r>
      <w:proofErr w:type="spellEnd"/>
      <w:r w:rsidRPr="005A35E6">
        <w:rPr>
          <w:rFonts w:ascii="Times New Roman" w:hAnsi="Times New Roman" w:cs="Simplified Arabic"/>
          <w:sz w:val="24"/>
          <w:szCs w:val="28"/>
        </w:rPr>
        <w:t>, 2018, P. 170)</w:t>
      </w:r>
      <w:r w:rsidRPr="005A35E6">
        <w:rPr>
          <w:rFonts w:ascii="Times New Roman" w:hAnsi="Times New Roman" w:cs="Simplified Arabic"/>
          <w:sz w:val="24"/>
          <w:szCs w:val="28"/>
          <w:rtl/>
        </w:rPr>
        <w:t xml:space="preserve">. </w:t>
      </w:r>
    </w:p>
    <w:p w14:paraId="04CE7644" w14:textId="647C6D58" w:rsidR="009B7C55" w:rsidRPr="005A35E6" w:rsidRDefault="00B05D5A" w:rsidP="00AA05F7">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كما </w:t>
      </w:r>
      <w:r w:rsidRPr="005A35E6">
        <w:rPr>
          <w:rFonts w:ascii="Times New Roman" w:hAnsi="Times New Roman" w:cs="Simplified Arabic"/>
          <w:sz w:val="24"/>
          <w:szCs w:val="28"/>
          <w:rtl/>
        </w:rPr>
        <w:t>تُعد بيئة التعلم الرقمية من الركائز الأساسية في مسار التحول الرقمي في المؤسسات التعليمية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ويتطلّب تصميم هذه البيئة المرور بعدة مراحل منهجي</w:t>
      </w:r>
      <w:r w:rsidRPr="005A35E6">
        <w:rPr>
          <w:rFonts w:ascii="Times New Roman" w:hAnsi="Times New Roman" w:cs="Simplified Arabic" w:hint="cs"/>
          <w:sz w:val="24"/>
          <w:szCs w:val="28"/>
          <w:rtl/>
        </w:rPr>
        <w:t xml:space="preserve">ة؛ حيث </w:t>
      </w:r>
      <w:r w:rsidRPr="005A35E6">
        <w:rPr>
          <w:rFonts w:ascii="Times New Roman" w:hAnsi="Times New Roman" w:cs="Simplified Arabic"/>
          <w:sz w:val="24"/>
          <w:szCs w:val="28"/>
          <w:rtl/>
        </w:rPr>
        <w:t>تبدأ بتشخيص الواقع الحالي، من خلال تحليل الوضع القائم وتحديد نقاط القوة والضعف</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 xml:space="preserve">يلي ذلك تحديد المشكلات والاحتياجات وصياغة الأهداف المرجوة، </w:t>
      </w:r>
      <w:r w:rsidRPr="005A35E6">
        <w:rPr>
          <w:rFonts w:ascii="Times New Roman" w:hAnsi="Times New Roman" w:cs="Simplified Arabic" w:hint="cs"/>
          <w:sz w:val="24"/>
          <w:szCs w:val="28"/>
          <w:rtl/>
        </w:rPr>
        <w:t xml:space="preserve">ثم يتم </w:t>
      </w:r>
      <w:r w:rsidRPr="005A35E6">
        <w:rPr>
          <w:rFonts w:ascii="Times New Roman" w:hAnsi="Times New Roman" w:cs="Simplified Arabic"/>
          <w:sz w:val="24"/>
          <w:szCs w:val="28"/>
          <w:rtl/>
        </w:rPr>
        <w:t xml:space="preserve">اختيار أدوات بيئة التعلّم الرقمية </w:t>
      </w:r>
      <w:r w:rsidRPr="005A35E6">
        <w:rPr>
          <w:rFonts w:ascii="Times New Roman" w:hAnsi="Times New Roman" w:cs="Simplified Arabic" w:hint="cs"/>
          <w:sz w:val="24"/>
          <w:szCs w:val="28"/>
          <w:rtl/>
        </w:rPr>
        <w:t>وفقًا ل</w:t>
      </w:r>
      <w:r w:rsidRPr="005A35E6">
        <w:rPr>
          <w:rFonts w:ascii="Times New Roman" w:hAnsi="Times New Roman" w:cs="Simplified Arabic"/>
          <w:sz w:val="24"/>
          <w:szCs w:val="28"/>
          <w:rtl/>
        </w:rPr>
        <w:t>مدى توافقها مع الأهداف التعليمية والمعايير المعتمدة</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ينبغي اختيار أدوات التعلّم الرقمية بعناية بحيث تدعم التفاعل، والتعلم التعاوني، والتقويم المستمر</w:t>
      </w:r>
      <w:r w:rsidRPr="005A35E6">
        <w:rPr>
          <w:rFonts w:ascii="Times New Roman" w:hAnsi="Times New Roman" w:cs="Simplified Arabic"/>
          <w:sz w:val="24"/>
          <w:szCs w:val="28"/>
        </w:rPr>
        <w:t>(</w:t>
      </w:r>
      <w:proofErr w:type="spellStart"/>
      <w:r w:rsidRPr="005A35E6">
        <w:rPr>
          <w:rFonts w:ascii="Times New Roman" w:hAnsi="Times New Roman" w:cs="Simplified Arabic"/>
          <w:sz w:val="24"/>
          <w:szCs w:val="28"/>
        </w:rPr>
        <w:t>Hrytsenchuk</w:t>
      </w:r>
      <w:proofErr w:type="spellEnd"/>
      <w:r w:rsidRPr="005A35E6">
        <w:rPr>
          <w:rFonts w:ascii="Times New Roman" w:hAnsi="Times New Roman" w:cs="Simplified Arabic"/>
          <w:sz w:val="24"/>
          <w:szCs w:val="28"/>
        </w:rPr>
        <w:t xml:space="preserve"> &amp; Trubachev, 2021, P. 158)</w:t>
      </w:r>
      <w:r w:rsidRPr="005A35E6">
        <w:rPr>
          <w:rFonts w:ascii="Times New Roman" w:hAnsi="Times New Roman" w:cs="Simplified Arabic" w:hint="cs"/>
          <w:sz w:val="24"/>
          <w:szCs w:val="28"/>
          <w:rtl/>
        </w:rPr>
        <w:t xml:space="preserve">. </w:t>
      </w:r>
    </w:p>
    <w:p w14:paraId="6B1D6978" w14:textId="6A8E9C33" w:rsidR="007472A9" w:rsidRPr="005A35E6" w:rsidRDefault="006E585D"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أشارت دراسة الشريف (2021، ص.3589) إلى البيئة التعليمية الرقمية في </w:t>
      </w:r>
      <w:r w:rsidRPr="005A35E6">
        <w:rPr>
          <w:rFonts w:ascii="Times New Roman" w:hAnsi="Times New Roman" w:cs="Simplified Arabic"/>
          <w:sz w:val="24"/>
          <w:szCs w:val="28"/>
          <w:rtl/>
          <w:lang w:bidi="ar-EG"/>
        </w:rPr>
        <w:t>تدريب أطراف العملية التعليمية على المهارات الأساسية الاستخدام المصادر التعليمية الرقمية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تدريب المعلمين على ابتكار طرق وأساليب تعليمية رقمية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تنمية الكفاءات التعليمية الرقمية لدعم برامج التحول الرقمي في التعليم</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توفير ضمانات دقة القياس والتقويم التربوي في منظومة التعليم الرقمي</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توفير أمن المعلومات في التعليم والتعلم الرقمي</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توفير شبكة أنترنت عالية السرعة والجودة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إنشاء موقع للتدريب على التحول الرقمي في التعليم يتسم بالوضوح وسهولة الاستخدام</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تزويد أطراف العملية التعليمية بمهارات استخدام التقنية في التعليم</w:t>
      </w:r>
      <w:r w:rsidRPr="005A35E6">
        <w:rPr>
          <w:rFonts w:ascii="Times New Roman" w:hAnsi="Times New Roman" w:cs="Simplified Arabic" w:hint="cs"/>
          <w:sz w:val="24"/>
          <w:szCs w:val="28"/>
          <w:rtl/>
          <w:lang w:bidi="ar-EG"/>
        </w:rPr>
        <w:t>.</w:t>
      </w:r>
    </w:p>
    <w:p w14:paraId="6B526BB0" w14:textId="77777777" w:rsidR="00160453" w:rsidRDefault="00E54451"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6F5C36">
        <w:rPr>
          <w:rFonts w:ascii="Times New Roman" w:hAnsi="Times New Roman" w:cs="Simplified Arabic"/>
          <w:b/>
          <w:bCs/>
          <w:sz w:val="24"/>
          <w:szCs w:val="28"/>
          <w:rtl/>
        </w:rPr>
        <w:t>الفصول الدراسية الافتراضية</w:t>
      </w:r>
      <w:r w:rsidR="006F5C36">
        <w:rPr>
          <w:rFonts w:ascii="Times New Roman" w:hAnsi="Times New Roman" w:cs="Simplified Arabic" w:hint="cs"/>
          <w:b/>
          <w:bCs/>
          <w:sz w:val="24"/>
          <w:szCs w:val="28"/>
          <w:rtl/>
        </w:rPr>
        <w:t xml:space="preserve"> </w:t>
      </w:r>
      <w:r w:rsidR="00CA5797">
        <w:rPr>
          <w:rFonts w:ascii="Times New Roman" w:hAnsi="Times New Roman" w:cs="Simplified Arabic" w:hint="cs"/>
          <w:b/>
          <w:bCs/>
          <w:sz w:val="24"/>
          <w:szCs w:val="28"/>
          <w:rtl/>
        </w:rPr>
        <w:t>:</w:t>
      </w:r>
    </w:p>
    <w:p w14:paraId="33EB572E" w14:textId="59960533" w:rsidR="00CA5797" w:rsidRPr="00160453" w:rsidRDefault="00CA5797" w:rsidP="00160453">
      <w:pPr>
        <w:bidi/>
        <w:spacing w:after="0" w:line="240" w:lineRule="auto"/>
        <w:ind w:left="-1"/>
        <w:jc w:val="both"/>
        <w:outlineLvl w:val="2"/>
        <w:rPr>
          <w:rFonts w:ascii="Times New Roman" w:hAnsi="Times New Roman" w:cs="Simplified Arabic"/>
          <w:b/>
          <w:bCs/>
          <w:sz w:val="24"/>
          <w:szCs w:val="28"/>
        </w:rPr>
      </w:pPr>
      <w:r w:rsidRPr="00160453">
        <w:rPr>
          <w:rFonts w:ascii="Times New Roman" w:hAnsi="Times New Roman" w:cs="Simplified Arabic" w:hint="cs"/>
          <w:b/>
          <w:bCs/>
          <w:sz w:val="24"/>
          <w:szCs w:val="28"/>
          <w:rtl/>
        </w:rPr>
        <w:t xml:space="preserve"> </w:t>
      </w:r>
      <w:r w:rsidR="00093568" w:rsidRPr="00160453">
        <w:rPr>
          <w:rFonts w:ascii="Times New Roman" w:hAnsi="Times New Roman" w:cs="Simplified Arabic"/>
          <w:sz w:val="24"/>
          <w:szCs w:val="28"/>
          <w:rtl/>
        </w:rPr>
        <w:t>الفصل الافتراضي هو حل تعليمي يتيح للمتعلمين التعلم عبر الإنترنت دون التقيد بالزمان أو المكان</w:t>
      </w:r>
      <w:r w:rsidRPr="00160453">
        <w:rPr>
          <w:rFonts w:ascii="Times New Roman" w:hAnsi="Times New Roman" w:cs="Simplified Arabic" w:hint="cs"/>
          <w:sz w:val="24"/>
          <w:szCs w:val="28"/>
          <w:rtl/>
        </w:rPr>
        <w:t>،</w:t>
      </w:r>
      <w:r w:rsidR="00093568" w:rsidRPr="00160453">
        <w:rPr>
          <w:rFonts w:ascii="Times New Roman" w:hAnsi="Times New Roman" w:cs="Simplified Arabic"/>
          <w:sz w:val="24"/>
          <w:szCs w:val="28"/>
          <w:rtl/>
        </w:rPr>
        <w:t xml:space="preserve"> حيث يمكن للمعلم عرض الدروس وتعيين الواجبات والأنشطة، بينما يستطيع الطلاب متابعة المادة العلمية، والمناقشة، والمشاركة، وحل المهام، مما يوفر تجربة تعلم تفاعلية تحاكي الواقع</w:t>
      </w:r>
      <w:r w:rsidR="003028F6" w:rsidRPr="00160453">
        <w:rPr>
          <w:rFonts w:ascii="Times New Roman" w:hAnsi="Times New Roman" w:cs="Simplified Arabic"/>
          <w:sz w:val="24"/>
          <w:szCs w:val="28"/>
          <w:rtl/>
        </w:rPr>
        <w:t xml:space="preserve"> </w:t>
      </w:r>
      <w:r w:rsidR="003028F6" w:rsidRPr="00160453">
        <w:rPr>
          <w:rFonts w:ascii="Times New Roman" w:hAnsi="Times New Roman" w:cs="Simplified Arabic" w:hint="cs"/>
          <w:sz w:val="24"/>
          <w:szCs w:val="28"/>
          <w:rtl/>
        </w:rPr>
        <w:t>(الرفاعي والأنصاري، 2021، ص.4).</w:t>
      </w:r>
      <w:r w:rsidR="00093568" w:rsidRPr="00160453">
        <w:rPr>
          <w:rFonts w:ascii="Times New Roman" w:hAnsi="Times New Roman" w:cs="Simplified Arabic" w:hint="cs"/>
          <w:sz w:val="24"/>
          <w:szCs w:val="28"/>
          <w:rtl/>
        </w:rPr>
        <w:t xml:space="preserve"> </w:t>
      </w:r>
    </w:p>
    <w:p w14:paraId="17436748" w14:textId="3D990F43" w:rsidR="00670BBF" w:rsidRPr="00160453" w:rsidRDefault="009C2CBA" w:rsidP="00160453">
      <w:pPr>
        <w:bidi/>
        <w:spacing w:after="0" w:line="240" w:lineRule="auto"/>
        <w:jc w:val="both"/>
        <w:rPr>
          <w:rFonts w:ascii="Times New Roman" w:hAnsi="Times New Roman" w:cs="Simplified Arabic"/>
          <w:b/>
          <w:bCs/>
          <w:sz w:val="24"/>
          <w:szCs w:val="28"/>
          <w:rtl/>
        </w:rPr>
      </w:pPr>
      <w:r w:rsidRPr="00160453">
        <w:rPr>
          <w:rFonts w:ascii="Times New Roman" w:hAnsi="Times New Roman" w:cs="Simplified Arabic"/>
          <w:sz w:val="24"/>
          <w:szCs w:val="28"/>
          <w:rtl/>
        </w:rPr>
        <w:t xml:space="preserve">تقدم الفصول الافتراضية العديد من الخدمات لكل من الطلاب وأعضاء هيئة التدريس كمشاركة الملفات والفيديوهات التعليمية، وكذلك مشاركة سطح المكتب والدردشة المتزامنة </w:t>
      </w:r>
      <w:r w:rsidRPr="00160453">
        <w:rPr>
          <w:rFonts w:ascii="Times New Roman" w:hAnsi="Times New Roman" w:cs="Simplified Arabic" w:hint="cs"/>
          <w:sz w:val="24"/>
          <w:szCs w:val="28"/>
          <w:rtl/>
        </w:rPr>
        <w:t xml:space="preserve">كما أن </w:t>
      </w:r>
      <w:r w:rsidRPr="00160453">
        <w:rPr>
          <w:rFonts w:ascii="Times New Roman" w:hAnsi="Times New Roman" w:cs="Simplified Arabic"/>
          <w:sz w:val="24"/>
          <w:szCs w:val="28"/>
          <w:rtl/>
        </w:rPr>
        <w:t xml:space="preserve">الفصل الافتراضي يوفر بيئة تعليمية تفاعلية من خلال دمج تكنولوجيا الإنترنت حيث يمكن للطلاب وأعضاء </w:t>
      </w:r>
      <w:r w:rsidRPr="00160453">
        <w:rPr>
          <w:rFonts w:ascii="Times New Roman" w:hAnsi="Times New Roman" w:cs="Simplified Arabic"/>
          <w:sz w:val="24"/>
          <w:szCs w:val="28"/>
          <w:rtl/>
        </w:rPr>
        <w:lastRenderedPageBreak/>
        <w:t>هيئة التدريس التعاون والتفاعل وشرح أفكارهم والتواصل في إجراءات تربوية وتقنية جيدة التنظيم</w:t>
      </w:r>
      <w:r w:rsidRPr="00160453">
        <w:rPr>
          <w:rFonts w:ascii="Times New Roman" w:hAnsi="Times New Roman" w:cs="Simplified Arabic" w:hint="cs"/>
          <w:sz w:val="24"/>
          <w:szCs w:val="28"/>
          <w:rtl/>
        </w:rPr>
        <w:t xml:space="preserve"> (الفقي والبيلي، 2022، ص.64).</w:t>
      </w:r>
    </w:p>
    <w:p w14:paraId="38CBDF80" w14:textId="77777777" w:rsidR="00CA5797" w:rsidRDefault="009C2CBA"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علاوة على ذلك تعمل الفصول الدراسة الافتراضية مساعدة</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الطلاب</w:t>
      </w:r>
      <w:r w:rsidRPr="005A35E6">
        <w:rPr>
          <w:rFonts w:ascii="Times New Roman" w:hAnsi="Times New Roman" w:cs="Simplified Arabic"/>
          <w:sz w:val="24"/>
          <w:szCs w:val="28"/>
          <w:rtl/>
        </w:rPr>
        <w:t xml:space="preserve"> على تنمية المهارات الاتصالية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 xml:space="preserve">ويوسع ويعمق فهم </w:t>
      </w:r>
      <w:r w:rsidRPr="005A35E6">
        <w:rPr>
          <w:rFonts w:ascii="Times New Roman" w:hAnsi="Times New Roman" w:cs="Simplified Arabic" w:hint="cs"/>
          <w:sz w:val="24"/>
          <w:szCs w:val="28"/>
          <w:rtl/>
        </w:rPr>
        <w:t>الطلاب</w:t>
      </w:r>
      <w:r w:rsidRPr="005A35E6">
        <w:rPr>
          <w:rFonts w:ascii="Times New Roman" w:hAnsi="Times New Roman" w:cs="Simplified Arabic"/>
          <w:sz w:val="24"/>
          <w:szCs w:val="28"/>
          <w:rtl/>
        </w:rPr>
        <w:t xml:space="preserve"> للاستخدامات التكنولوجيا في العملية التعليمية</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تسهيل على </w:t>
      </w:r>
      <w:r w:rsidRPr="005A35E6">
        <w:rPr>
          <w:rFonts w:ascii="Times New Roman" w:hAnsi="Times New Roman" w:cs="Simplified Arabic" w:hint="cs"/>
          <w:sz w:val="24"/>
          <w:szCs w:val="28"/>
          <w:rtl/>
        </w:rPr>
        <w:t>الطلاب</w:t>
      </w:r>
      <w:r w:rsidRPr="005A35E6">
        <w:rPr>
          <w:rFonts w:ascii="Times New Roman" w:hAnsi="Times New Roman" w:cs="Simplified Arabic"/>
          <w:sz w:val="24"/>
          <w:szCs w:val="28"/>
          <w:rtl/>
        </w:rPr>
        <w:t xml:space="preserve"> نقل الخبرات التي تم تعلمها إلى الواقع الفعلي</w:t>
      </w:r>
      <w:r w:rsidRPr="005A35E6">
        <w:rPr>
          <w:rFonts w:ascii="Times New Roman" w:hAnsi="Times New Roman" w:cs="Simplified Arabic" w:hint="cs"/>
          <w:sz w:val="24"/>
          <w:szCs w:val="28"/>
          <w:rtl/>
        </w:rPr>
        <w:t xml:space="preserve">، كما </w:t>
      </w:r>
      <w:r w:rsidRPr="005A35E6">
        <w:rPr>
          <w:rFonts w:ascii="Times New Roman" w:hAnsi="Times New Roman" w:cs="Simplified Arabic"/>
          <w:sz w:val="24"/>
          <w:szCs w:val="28"/>
          <w:rtl/>
        </w:rPr>
        <w:t xml:space="preserve">يتعلم </w:t>
      </w:r>
      <w:r w:rsidRPr="005A35E6">
        <w:rPr>
          <w:rFonts w:ascii="Times New Roman" w:hAnsi="Times New Roman" w:cs="Simplified Arabic" w:hint="cs"/>
          <w:sz w:val="24"/>
          <w:szCs w:val="28"/>
          <w:rtl/>
        </w:rPr>
        <w:t>الطلاب</w:t>
      </w:r>
      <w:r w:rsidRPr="005A35E6">
        <w:rPr>
          <w:rFonts w:ascii="Times New Roman" w:hAnsi="Times New Roman" w:cs="Simplified Arabic"/>
          <w:sz w:val="24"/>
          <w:szCs w:val="28"/>
          <w:rtl/>
        </w:rPr>
        <w:t xml:space="preserve"> أيضا كيف يتعاملن وجها لوجه وكيف يمكن أن يصبحن نشطين في بينات التعلم الافتراضية وأن يصبحن أكثر مهنية في ممارسة المستحدثات التكنولوجية</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يشعر </w:t>
      </w:r>
      <w:r w:rsidRPr="005A35E6">
        <w:rPr>
          <w:rFonts w:ascii="Times New Roman" w:hAnsi="Times New Roman" w:cs="Simplified Arabic" w:hint="cs"/>
          <w:sz w:val="24"/>
          <w:szCs w:val="28"/>
          <w:rtl/>
        </w:rPr>
        <w:t>الطلاب</w:t>
      </w:r>
      <w:r w:rsidRPr="005A35E6">
        <w:rPr>
          <w:rFonts w:ascii="Times New Roman" w:hAnsi="Times New Roman" w:cs="Simplified Arabic"/>
          <w:sz w:val="24"/>
          <w:szCs w:val="28"/>
          <w:rtl/>
        </w:rPr>
        <w:t xml:space="preserve"> بالارتياح عند استخدام الفصول الافتراضية في تدري</w:t>
      </w:r>
      <w:r w:rsidRPr="005A35E6">
        <w:rPr>
          <w:rFonts w:ascii="Times New Roman" w:hAnsi="Times New Roman" w:cs="Simplified Arabic" w:hint="cs"/>
          <w:sz w:val="24"/>
          <w:szCs w:val="28"/>
          <w:rtl/>
        </w:rPr>
        <w:t>بهم</w:t>
      </w:r>
      <w:r w:rsidRPr="005A35E6">
        <w:rPr>
          <w:rFonts w:ascii="Times New Roman" w:hAnsi="Times New Roman" w:cs="Simplified Arabic"/>
          <w:sz w:val="24"/>
          <w:szCs w:val="28"/>
          <w:rtl/>
        </w:rPr>
        <w:t xml:space="preserve"> أو تعليمه</w:t>
      </w:r>
      <w:r w:rsidRPr="005A35E6">
        <w:rPr>
          <w:rFonts w:ascii="Times New Roman" w:hAnsi="Times New Roman" w:cs="Simplified Arabic" w:hint="cs"/>
          <w:sz w:val="24"/>
          <w:szCs w:val="28"/>
          <w:rtl/>
        </w:rPr>
        <w:t>م</w:t>
      </w:r>
      <w:r w:rsidRPr="005A35E6">
        <w:rPr>
          <w:rFonts w:ascii="Times New Roman" w:hAnsi="Times New Roman" w:cs="Simplified Arabic"/>
          <w:sz w:val="24"/>
          <w:szCs w:val="28"/>
          <w:rtl/>
        </w:rPr>
        <w:t xml:space="preserve"> لأنها تراعي إمكانات وقدرات </w:t>
      </w:r>
      <w:r w:rsidRPr="005A35E6">
        <w:rPr>
          <w:rFonts w:ascii="Times New Roman" w:hAnsi="Times New Roman" w:cs="Simplified Arabic" w:hint="cs"/>
          <w:sz w:val="24"/>
          <w:szCs w:val="28"/>
          <w:rtl/>
        </w:rPr>
        <w:t>الطلاب (الحربي، 2023، ص.25).</w:t>
      </w:r>
      <w:r w:rsidR="00093568" w:rsidRPr="005A35E6">
        <w:rPr>
          <w:rFonts w:ascii="Times New Roman" w:hAnsi="Times New Roman" w:cs="Simplified Arabic" w:hint="cs"/>
          <w:sz w:val="24"/>
          <w:szCs w:val="28"/>
          <w:rtl/>
        </w:rPr>
        <w:t xml:space="preserve"> </w:t>
      </w:r>
    </w:p>
    <w:p w14:paraId="0076C602" w14:textId="4A4AF5FE" w:rsidR="00093568" w:rsidRDefault="00093568" w:rsidP="00CA5797">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ف</w:t>
      </w:r>
      <w:r w:rsidRPr="005A35E6">
        <w:rPr>
          <w:rFonts w:ascii="Times New Roman" w:hAnsi="Times New Roman" w:cs="Simplified Arabic"/>
          <w:sz w:val="24"/>
          <w:szCs w:val="28"/>
          <w:rtl/>
        </w:rPr>
        <w:t>الفصول الدراسية الافتراضية هي فصول تعليمية عبر الإنترنت تتيح تواصل المعلمين مع الطلاب عن بُعد بشكل مشابه للفصول التقليدية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وتنقسم إلى نوعين</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التعلم المتزامن حيث يتم التدريس في أوقات محددة مع تفاعل مباشر، والتعلم غير المتزامن حيث يتعلم الطالب وفق جدول يناسبه دون التقيد بالوقت، مما يمنحه مرونة أكبر في إدارة الأنشطة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Pr>
        <w:t>Maanvizhi</w:t>
      </w:r>
      <w:proofErr w:type="spellEnd"/>
      <w:r w:rsidRPr="005A35E6">
        <w:rPr>
          <w:rFonts w:ascii="Times New Roman" w:hAnsi="Times New Roman" w:cs="Simplified Arabic"/>
          <w:sz w:val="24"/>
          <w:szCs w:val="28"/>
        </w:rPr>
        <w:t xml:space="preserve"> et al., 2020, P. 433)</w:t>
      </w:r>
      <w:r w:rsidRPr="005A35E6">
        <w:rPr>
          <w:rFonts w:ascii="Times New Roman" w:hAnsi="Times New Roman" w:cs="Simplified Arabic"/>
          <w:sz w:val="24"/>
          <w:szCs w:val="28"/>
          <w:rtl/>
        </w:rPr>
        <w:t>.</w:t>
      </w:r>
    </w:p>
    <w:p w14:paraId="2E261156" w14:textId="77777777" w:rsidR="00160453" w:rsidRPr="005A35E6" w:rsidRDefault="00160453" w:rsidP="00160453">
      <w:pPr>
        <w:bidi/>
        <w:spacing w:after="0" w:line="240" w:lineRule="auto"/>
        <w:ind w:firstLine="720"/>
        <w:jc w:val="both"/>
        <w:rPr>
          <w:rFonts w:ascii="Times New Roman" w:hAnsi="Times New Roman" w:cs="Simplified Arabic"/>
          <w:sz w:val="24"/>
          <w:szCs w:val="28"/>
          <w:rtl/>
        </w:rPr>
      </w:pPr>
    </w:p>
    <w:p w14:paraId="7C938F07" w14:textId="77777777" w:rsidR="00160453" w:rsidRDefault="00E54451"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6F5C36">
        <w:rPr>
          <w:rFonts w:ascii="Times New Roman" w:hAnsi="Times New Roman" w:cs="Simplified Arabic"/>
          <w:b/>
          <w:bCs/>
          <w:sz w:val="24"/>
          <w:szCs w:val="28"/>
          <w:rtl/>
        </w:rPr>
        <w:t>البنية التحتية الرقمية</w:t>
      </w:r>
    </w:p>
    <w:p w14:paraId="31857297" w14:textId="63C44B8F" w:rsidR="00CA5797" w:rsidRPr="00160453" w:rsidRDefault="006F5C36" w:rsidP="00160453">
      <w:pPr>
        <w:bidi/>
        <w:spacing w:after="0" w:line="240" w:lineRule="auto"/>
        <w:ind w:left="-1"/>
        <w:jc w:val="both"/>
        <w:outlineLvl w:val="2"/>
        <w:rPr>
          <w:rFonts w:ascii="Times New Roman" w:hAnsi="Times New Roman" w:cs="Simplified Arabic"/>
          <w:b/>
          <w:bCs/>
          <w:sz w:val="24"/>
          <w:szCs w:val="28"/>
        </w:rPr>
      </w:pPr>
      <w:r w:rsidRPr="00160453">
        <w:rPr>
          <w:rFonts w:ascii="Times New Roman" w:hAnsi="Times New Roman" w:cs="Simplified Arabic" w:hint="cs"/>
          <w:b/>
          <w:bCs/>
          <w:sz w:val="24"/>
          <w:szCs w:val="28"/>
          <w:rtl/>
        </w:rPr>
        <w:t xml:space="preserve"> </w:t>
      </w:r>
      <w:r w:rsidR="0010597E" w:rsidRPr="00160453">
        <w:rPr>
          <w:rFonts w:ascii="Times New Roman" w:hAnsi="Times New Roman" w:cs="Simplified Arabic"/>
          <w:sz w:val="24"/>
          <w:szCs w:val="28"/>
          <w:rtl/>
        </w:rPr>
        <w:t>البنية الرقمية مفهوم حديث ظهر مع ثورة تكنولوجيا المعلومات والاتصالات، ويهدف إلى دعم اقتصاد المعرفة والرقمي</w:t>
      </w:r>
      <w:r w:rsidR="0010597E" w:rsidRPr="00160453">
        <w:rPr>
          <w:rFonts w:ascii="Times New Roman" w:hAnsi="Times New Roman" w:cs="Simplified Arabic" w:hint="cs"/>
          <w:sz w:val="24"/>
          <w:szCs w:val="28"/>
          <w:rtl/>
        </w:rPr>
        <w:t>؛</w:t>
      </w:r>
      <w:r w:rsidR="0010597E" w:rsidRPr="00160453">
        <w:rPr>
          <w:rFonts w:ascii="Times New Roman" w:hAnsi="Times New Roman" w:cs="Simplified Arabic"/>
          <w:sz w:val="24"/>
          <w:szCs w:val="28"/>
          <w:rtl/>
        </w:rPr>
        <w:t xml:space="preserve"> حيث ساهمت الابتكارات التكنولوجية وشبكة الإنترنت في تحسين البنية التحتية والعمليات الإدارية في القطاعات الحكومية والخاصة بكفاءة وسهولة</w:t>
      </w:r>
      <w:r w:rsidR="0010597E" w:rsidRPr="00160453">
        <w:rPr>
          <w:rFonts w:ascii="Times New Roman" w:hAnsi="Times New Roman" w:cs="Simplified Arabic" w:hint="cs"/>
          <w:sz w:val="24"/>
          <w:szCs w:val="28"/>
          <w:rtl/>
          <w:lang w:bidi="ar-EG"/>
        </w:rPr>
        <w:t xml:space="preserve"> </w:t>
      </w:r>
      <w:r w:rsidR="005F4CD3" w:rsidRPr="00160453">
        <w:rPr>
          <w:rFonts w:ascii="Times New Roman" w:hAnsi="Times New Roman" w:cs="Simplified Arabic" w:hint="cs"/>
          <w:sz w:val="24"/>
          <w:szCs w:val="28"/>
          <w:rtl/>
          <w:lang w:bidi="ar-EG"/>
        </w:rPr>
        <w:t>(رجب، 2022، ص.67)</w:t>
      </w:r>
      <w:r w:rsidR="005F4CD3" w:rsidRPr="00160453">
        <w:rPr>
          <w:rFonts w:ascii="Times New Roman" w:hAnsi="Times New Roman" w:cs="Simplified Arabic"/>
          <w:sz w:val="24"/>
          <w:szCs w:val="28"/>
          <w:rtl/>
          <w:lang w:bidi="ar-EG"/>
        </w:rPr>
        <w:t>.</w:t>
      </w:r>
      <w:r w:rsidR="0010597E" w:rsidRPr="00160453">
        <w:rPr>
          <w:rFonts w:ascii="Times New Roman" w:hAnsi="Times New Roman" w:cs="Simplified Arabic" w:hint="cs"/>
          <w:sz w:val="24"/>
          <w:szCs w:val="28"/>
          <w:rtl/>
        </w:rPr>
        <w:t xml:space="preserve"> </w:t>
      </w:r>
    </w:p>
    <w:p w14:paraId="2E0A8A15" w14:textId="0049FD42" w:rsidR="007472A9" w:rsidRPr="00160453" w:rsidRDefault="00D10B9C" w:rsidP="00160453">
      <w:pPr>
        <w:bidi/>
        <w:spacing w:after="0" w:line="240" w:lineRule="auto"/>
        <w:jc w:val="both"/>
        <w:rPr>
          <w:rFonts w:ascii="Times New Roman" w:hAnsi="Times New Roman" w:cs="Simplified Arabic"/>
          <w:b/>
          <w:bCs/>
          <w:sz w:val="24"/>
          <w:szCs w:val="28"/>
          <w:rtl/>
        </w:rPr>
      </w:pPr>
      <w:r w:rsidRPr="00160453">
        <w:rPr>
          <w:rFonts w:ascii="Times New Roman" w:hAnsi="Times New Roman" w:cs="Simplified Arabic" w:hint="cs"/>
          <w:sz w:val="24"/>
          <w:szCs w:val="28"/>
          <w:rtl/>
        </w:rPr>
        <w:t xml:space="preserve">وبالتالي </w:t>
      </w:r>
      <w:r w:rsidR="0089210E" w:rsidRPr="00160453">
        <w:rPr>
          <w:rFonts w:ascii="Times New Roman" w:hAnsi="Times New Roman" w:cs="Simplified Arabic"/>
          <w:sz w:val="24"/>
          <w:szCs w:val="28"/>
          <w:rtl/>
        </w:rPr>
        <w:t>تعد البنية التحتية الرقمية للتعليم عنصرا أساسيا لإنجاح</w:t>
      </w:r>
      <w:r w:rsidR="0089210E" w:rsidRPr="00160453">
        <w:rPr>
          <w:rFonts w:ascii="Times New Roman" w:hAnsi="Times New Roman" w:cs="Simplified Arabic" w:hint="cs"/>
          <w:sz w:val="24"/>
          <w:szCs w:val="28"/>
          <w:rtl/>
        </w:rPr>
        <w:t xml:space="preserve"> </w:t>
      </w:r>
      <w:r w:rsidR="0089210E" w:rsidRPr="00160453">
        <w:rPr>
          <w:rFonts w:ascii="Times New Roman" w:hAnsi="Times New Roman" w:cs="Simplified Arabic"/>
          <w:sz w:val="24"/>
          <w:szCs w:val="28"/>
          <w:rtl/>
        </w:rPr>
        <w:t>عملية التحول الرقمي، حيث تتيح الفرصة لضمان استدامة</w:t>
      </w:r>
      <w:r w:rsidR="0089210E" w:rsidRPr="00160453">
        <w:rPr>
          <w:rFonts w:ascii="Times New Roman" w:hAnsi="Times New Roman" w:cs="Simplified Arabic" w:hint="cs"/>
          <w:sz w:val="24"/>
          <w:szCs w:val="28"/>
          <w:rtl/>
        </w:rPr>
        <w:t xml:space="preserve"> </w:t>
      </w:r>
      <w:r w:rsidR="0089210E" w:rsidRPr="00160453">
        <w:rPr>
          <w:rFonts w:ascii="Times New Roman" w:hAnsi="Times New Roman" w:cs="Simplified Arabic"/>
          <w:sz w:val="24"/>
          <w:szCs w:val="28"/>
          <w:rtl/>
        </w:rPr>
        <w:t xml:space="preserve">التعليم الرقمي وتعزيز إمكانية الوصول إلى المصادر التعليمية الحديثة </w:t>
      </w:r>
      <w:r w:rsidR="0089210E" w:rsidRPr="00160453">
        <w:rPr>
          <w:rFonts w:ascii="Times New Roman" w:hAnsi="Times New Roman" w:cs="Simplified Arabic" w:hint="cs"/>
          <w:sz w:val="24"/>
          <w:szCs w:val="28"/>
          <w:rtl/>
        </w:rPr>
        <w:t>وعليه اهتمت</w:t>
      </w:r>
      <w:r w:rsidR="0089210E" w:rsidRPr="00160453">
        <w:rPr>
          <w:rFonts w:ascii="Times New Roman" w:hAnsi="Times New Roman" w:cs="Simplified Arabic"/>
          <w:sz w:val="24"/>
          <w:szCs w:val="28"/>
          <w:rtl/>
        </w:rPr>
        <w:t xml:space="preserve"> الأبحاث </w:t>
      </w:r>
      <w:r w:rsidR="0089210E" w:rsidRPr="00160453">
        <w:rPr>
          <w:rFonts w:ascii="Times New Roman" w:hAnsi="Times New Roman" w:cs="Simplified Arabic" w:hint="cs"/>
          <w:sz w:val="24"/>
          <w:szCs w:val="28"/>
          <w:rtl/>
        </w:rPr>
        <w:t>ب</w:t>
      </w:r>
      <w:r w:rsidR="0089210E" w:rsidRPr="00160453">
        <w:rPr>
          <w:rFonts w:ascii="Times New Roman" w:hAnsi="Times New Roman" w:cs="Simplified Arabic"/>
          <w:sz w:val="24"/>
          <w:szCs w:val="28"/>
          <w:rtl/>
        </w:rPr>
        <w:t>ا</w:t>
      </w:r>
      <w:r w:rsidR="0089210E" w:rsidRPr="00160453">
        <w:rPr>
          <w:rFonts w:ascii="Times New Roman" w:hAnsi="Times New Roman" w:cs="Simplified Arabic" w:hint="cs"/>
          <w:sz w:val="24"/>
          <w:szCs w:val="28"/>
          <w:rtl/>
        </w:rPr>
        <w:t>لا</w:t>
      </w:r>
      <w:r w:rsidR="0089210E" w:rsidRPr="00160453">
        <w:rPr>
          <w:rFonts w:ascii="Times New Roman" w:hAnsi="Times New Roman" w:cs="Simplified Arabic"/>
          <w:sz w:val="24"/>
          <w:szCs w:val="28"/>
          <w:rtl/>
        </w:rPr>
        <w:t>ستثمار في البنية التحتية الرقمية يجب أن يشمل عدة محاور رئيسة، منها تعزيز شبكات الإنترنت ذات النطاق العريض، وتوفير الأجهزة المتطورة، وإنشاء مراكز بيانات تعليمية تدعم</w:t>
      </w:r>
      <w:r w:rsidR="0089210E" w:rsidRPr="00160453">
        <w:rPr>
          <w:rFonts w:ascii="Times New Roman" w:hAnsi="Times New Roman" w:cs="Simplified Arabic" w:hint="cs"/>
          <w:sz w:val="24"/>
          <w:szCs w:val="28"/>
          <w:rtl/>
        </w:rPr>
        <w:t xml:space="preserve"> الخدمات التعليمية السحابية (</w:t>
      </w:r>
      <w:r w:rsidR="0089210E" w:rsidRPr="00160453">
        <w:rPr>
          <w:rFonts w:ascii="Times New Roman" w:hAnsi="Times New Roman" w:cs="Simplified Arabic"/>
          <w:sz w:val="24"/>
          <w:szCs w:val="28"/>
          <w:rtl/>
        </w:rPr>
        <w:t>المركز العربي للبحوث التربوية لدول الخليج</w:t>
      </w:r>
      <w:r w:rsidR="0089210E" w:rsidRPr="00160453">
        <w:rPr>
          <w:rFonts w:ascii="Times New Roman" w:hAnsi="Times New Roman" w:cs="Simplified Arabic" w:hint="cs"/>
          <w:sz w:val="24"/>
          <w:szCs w:val="28"/>
          <w:rtl/>
        </w:rPr>
        <w:t>، 2025، ص.36).</w:t>
      </w:r>
    </w:p>
    <w:p w14:paraId="31259491" w14:textId="77777777" w:rsidR="00CA5797" w:rsidRDefault="006824CE"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كما في البنية التحتية الرقمية </w:t>
      </w:r>
      <w:r w:rsidRPr="005A35E6">
        <w:rPr>
          <w:rFonts w:ascii="Times New Roman" w:hAnsi="Times New Roman" w:cs="Simplified Arabic"/>
          <w:sz w:val="24"/>
          <w:szCs w:val="28"/>
          <w:rtl/>
        </w:rPr>
        <w:t>يجب أن تتاح لكل معلم وطالب إمكانية الوصول دون عوائق إلى الأجهزة الرقمية (المحمولة) وإلى اتصال إنترنت عالي السرعة وموثوق به للتعليم والتعلم في المدرسة والمنزل عندما يحتاجون إليها</w:t>
      </w:r>
      <w:r w:rsidRPr="005A35E6">
        <w:rPr>
          <w:rFonts w:ascii="Times New Roman" w:hAnsi="Times New Roman" w:cs="Simplified Arabic" w:hint="cs"/>
          <w:sz w:val="24"/>
          <w:szCs w:val="28"/>
          <w:rtl/>
        </w:rPr>
        <w:t xml:space="preserve">، كما </w:t>
      </w:r>
      <w:r w:rsidRPr="005A35E6">
        <w:rPr>
          <w:rFonts w:ascii="Times New Roman" w:hAnsi="Times New Roman" w:cs="Simplified Arabic"/>
          <w:sz w:val="24"/>
          <w:szCs w:val="28"/>
          <w:rtl/>
        </w:rPr>
        <w:t>ينبغي أن يكون لدى كل مدرسة البنية التحتية الرقمية اللازمة مثل الشبكات، والخوادم، ومختبرات الحاسوب وأجهزة العرض الرقمية، والطابعات لاعتماد نهج فعالة للتعليم والتعلم</w:t>
      </w:r>
      <w:r w:rsidRPr="005A35E6">
        <w:rPr>
          <w:rFonts w:ascii="Times New Roman" w:hAnsi="Times New Roman" w:cs="Simplified Arabic" w:hint="cs"/>
          <w:sz w:val="24"/>
          <w:szCs w:val="28"/>
          <w:rtl/>
        </w:rPr>
        <w:t xml:space="preserve"> (</w:t>
      </w:r>
      <w:r w:rsidR="00C828DC" w:rsidRPr="005A35E6">
        <w:rPr>
          <w:rFonts w:ascii="Times New Roman" w:hAnsi="Times New Roman" w:cs="Simplified Arabic"/>
          <w:sz w:val="24"/>
          <w:szCs w:val="28"/>
          <w:rtl/>
        </w:rPr>
        <w:t>منظمة الأمم المتحدة للتربية والعلم والثقافة (اليونسكو)</w:t>
      </w:r>
      <w:r w:rsidRPr="005A35E6">
        <w:rPr>
          <w:rFonts w:ascii="Times New Roman" w:hAnsi="Times New Roman" w:cs="Simplified Arabic" w:hint="cs"/>
          <w:sz w:val="24"/>
          <w:szCs w:val="28"/>
          <w:rtl/>
        </w:rPr>
        <w:t xml:space="preserve">، </w:t>
      </w:r>
      <w:r w:rsidR="00C828DC" w:rsidRPr="005A35E6">
        <w:rPr>
          <w:rFonts w:ascii="Times New Roman" w:hAnsi="Times New Roman" w:cs="Simplified Arabic" w:hint="cs"/>
          <w:sz w:val="24"/>
          <w:szCs w:val="28"/>
          <w:rtl/>
        </w:rPr>
        <w:t>2023</w:t>
      </w:r>
      <w:r w:rsidRPr="005A35E6">
        <w:rPr>
          <w:rFonts w:ascii="Times New Roman" w:hAnsi="Times New Roman" w:cs="Simplified Arabic" w:hint="cs"/>
          <w:sz w:val="24"/>
          <w:szCs w:val="28"/>
          <w:rtl/>
        </w:rPr>
        <w:t>، ص.91)</w:t>
      </w:r>
      <w:r w:rsidRPr="005A35E6">
        <w:rPr>
          <w:rFonts w:ascii="Times New Roman" w:hAnsi="Times New Roman" w:cs="Simplified Arabic"/>
          <w:sz w:val="24"/>
          <w:szCs w:val="28"/>
          <w:rtl/>
        </w:rPr>
        <w:t>.</w:t>
      </w:r>
      <w:r w:rsidR="0010597E" w:rsidRPr="005A35E6">
        <w:rPr>
          <w:rFonts w:ascii="Times New Roman" w:hAnsi="Times New Roman" w:cs="Simplified Arabic" w:hint="cs"/>
          <w:sz w:val="24"/>
          <w:szCs w:val="28"/>
          <w:rtl/>
        </w:rPr>
        <w:t xml:space="preserve"> </w:t>
      </w:r>
    </w:p>
    <w:p w14:paraId="7BC2DB1A" w14:textId="6789EBBD" w:rsidR="0010597E" w:rsidRPr="005A35E6" w:rsidRDefault="0010597E" w:rsidP="00CA5797">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على الرغم من التأثير الكبير للتقنيات الرقمية في التعليم، تواجه المدارس تحديات مثل ضعف البنية التحتية وقلة إعداد المعلمين وعدم تكافؤ الوصول للموارد الرقمية</w:t>
      </w:r>
      <w:r w:rsidR="00405A09"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ويُعد وجود بنية تحتية رقمية </w:t>
      </w:r>
      <w:r w:rsidRPr="005A35E6">
        <w:rPr>
          <w:rFonts w:ascii="Times New Roman" w:hAnsi="Times New Roman" w:cs="Simplified Arabic"/>
          <w:sz w:val="24"/>
          <w:szCs w:val="28"/>
          <w:rtl/>
        </w:rPr>
        <w:lastRenderedPageBreak/>
        <w:t>موثوقة ومعلمين أكفاء أمرًا أساسيًا لتحقيق تحول رقمي فعّال ودعم دمج تكنولوجيا المعلومات والاتصالات بفاعلية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Pr>
        <w:t>(</w:t>
      </w:r>
      <w:proofErr w:type="spellStart"/>
      <w:r w:rsidRPr="005A35E6">
        <w:rPr>
          <w:rFonts w:ascii="Times New Roman" w:hAnsi="Times New Roman" w:cs="Simplified Arabic"/>
          <w:sz w:val="24"/>
          <w:szCs w:val="28"/>
        </w:rPr>
        <w:t>Tupag</w:t>
      </w:r>
      <w:proofErr w:type="spellEnd"/>
      <w:r w:rsidRPr="005A35E6">
        <w:rPr>
          <w:rFonts w:ascii="Times New Roman" w:hAnsi="Times New Roman" w:cs="Simplified Arabic"/>
          <w:sz w:val="24"/>
          <w:szCs w:val="28"/>
        </w:rPr>
        <w:t xml:space="preserve"> &amp; </w:t>
      </w:r>
      <w:proofErr w:type="spellStart"/>
      <w:r w:rsidRPr="005A35E6">
        <w:rPr>
          <w:rFonts w:ascii="Times New Roman" w:hAnsi="Times New Roman" w:cs="Simplified Arabic"/>
          <w:sz w:val="24"/>
          <w:szCs w:val="28"/>
        </w:rPr>
        <w:t>Ubayubay</w:t>
      </w:r>
      <w:proofErr w:type="spellEnd"/>
      <w:r w:rsidRPr="005A35E6">
        <w:rPr>
          <w:rFonts w:ascii="Times New Roman" w:hAnsi="Times New Roman" w:cs="Simplified Arabic"/>
          <w:sz w:val="24"/>
          <w:szCs w:val="28"/>
        </w:rPr>
        <w:t>, 2025, P. 3)</w:t>
      </w:r>
      <w:r w:rsidRPr="005A35E6">
        <w:rPr>
          <w:rFonts w:ascii="Times New Roman" w:hAnsi="Times New Roman" w:cs="Simplified Arabic"/>
          <w:sz w:val="24"/>
          <w:szCs w:val="28"/>
          <w:rtl/>
        </w:rPr>
        <w:t>.</w:t>
      </w:r>
    </w:p>
    <w:p w14:paraId="65B63AD3" w14:textId="6637EB7B" w:rsidR="00277E28" w:rsidRPr="005A35E6" w:rsidRDefault="00277E28"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lang w:bidi="ar-EG"/>
        </w:rPr>
        <w:t>يُعتبر تطوير البنية التحتية الرقمية أمر</w:t>
      </w:r>
      <w:r w:rsidR="00CA5797">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أساسي</w:t>
      </w:r>
      <w:r w:rsidR="00CA5797">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لتحقيق فوائد التكنولوجيا للمجتمع، إذ تشكل أساسًا لتمكين المؤسسات من التحول الرقمي واستثمار التقنيات الحديثة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تتكون هذه البنية من مكونات تقنية وتنظيمية، إضافة إلى العمليات والشبكات، وتشمل أيضًا البيئة الاجتماعية للمستخدمين والمطورين</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ولا يمكن تطوير التعليم دون دمج البنية التحتية الرقمية، فالتعليم الرقمي يتجاوز مجرد التعلم عن بعد، ليشمل استخدام الموارد التكنولوجية لتحسين جودة التعليم، وتحقيق تحول في طرق التدريس داخل الصفوف، مما يمكّن الطلاب من التكيف مع متطلبات الوظائف المستقبلية ويعزز فعالية نقل المعرفة</w:t>
      </w:r>
      <w:r w:rsidRPr="005A35E6">
        <w:rPr>
          <w:rFonts w:ascii="Times New Roman" w:hAnsi="Times New Roman" w:cs="Simplified Arabic"/>
          <w:sz w:val="24"/>
          <w:szCs w:val="28"/>
          <w:lang w:bidi="ar-EG"/>
        </w:rPr>
        <w:t>(</w:t>
      </w:r>
      <w:proofErr w:type="spellStart"/>
      <w:r w:rsidRPr="005A35E6">
        <w:rPr>
          <w:rFonts w:ascii="Times New Roman" w:hAnsi="Times New Roman" w:cs="Simplified Arabic"/>
          <w:sz w:val="24"/>
          <w:szCs w:val="28"/>
          <w:lang w:bidi="ar-EG"/>
        </w:rPr>
        <w:t>Owhoeke</w:t>
      </w:r>
      <w:proofErr w:type="spellEnd"/>
      <w:r w:rsidRPr="005A35E6">
        <w:rPr>
          <w:rFonts w:ascii="Times New Roman" w:hAnsi="Times New Roman" w:cs="Simplified Arabic"/>
          <w:sz w:val="24"/>
          <w:szCs w:val="28"/>
          <w:lang w:bidi="ar-EG"/>
        </w:rPr>
        <w:t xml:space="preserve"> et al., 2023, P. 57)</w:t>
      </w:r>
      <w:r w:rsidRPr="005A35E6">
        <w:rPr>
          <w:rFonts w:ascii="Times New Roman" w:hAnsi="Times New Roman" w:cs="Simplified Arabic"/>
          <w:sz w:val="24"/>
          <w:szCs w:val="28"/>
          <w:rtl/>
          <w:lang w:bidi="ar-EG"/>
        </w:rPr>
        <w:t>.</w:t>
      </w:r>
    </w:p>
    <w:p w14:paraId="786D4195" w14:textId="77777777" w:rsidR="00160453" w:rsidRDefault="00E54451"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9B59B6">
        <w:rPr>
          <w:rFonts w:ascii="Times New Roman" w:hAnsi="Times New Roman" w:cs="Simplified Arabic"/>
          <w:b/>
          <w:bCs/>
          <w:sz w:val="24"/>
          <w:szCs w:val="28"/>
          <w:rtl/>
        </w:rPr>
        <w:t>القيادة</w:t>
      </w:r>
      <w:r w:rsidR="007530EF" w:rsidRPr="009B59B6">
        <w:rPr>
          <w:rFonts w:ascii="Times New Roman" w:hAnsi="Times New Roman" w:cs="Simplified Arabic"/>
          <w:b/>
          <w:bCs/>
          <w:sz w:val="24"/>
          <w:szCs w:val="28"/>
          <w:rtl/>
        </w:rPr>
        <w:t xml:space="preserve"> الرقمية</w:t>
      </w:r>
      <w:r w:rsidR="009B59B6">
        <w:rPr>
          <w:rFonts w:ascii="Times New Roman" w:hAnsi="Times New Roman" w:cs="Simplified Arabic" w:hint="cs"/>
          <w:b/>
          <w:bCs/>
          <w:sz w:val="24"/>
          <w:szCs w:val="28"/>
          <w:rtl/>
        </w:rPr>
        <w:t xml:space="preserve"> </w:t>
      </w:r>
      <w:r w:rsidR="00CA5797">
        <w:rPr>
          <w:rFonts w:ascii="Times New Roman" w:hAnsi="Times New Roman" w:cs="Simplified Arabic" w:hint="cs"/>
          <w:b/>
          <w:bCs/>
          <w:sz w:val="24"/>
          <w:szCs w:val="28"/>
          <w:rtl/>
        </w:rPr>
        <w:t>:</w:t>
      </w:r>
    </w:p>
    <w:p w14:paraId="6AAA6472" w14:textId="70B55AE7" w:rsidR="00CA5797" w:rsidRPr="00160453" w:rsidRDefault="00CA5797" w:rsidP="00160453">
      <w:pPr>
        <w:bidi/>
        <w:spacing w:after="0" w:line="240" w:lineRule="auto"/>
        <w:ind w:left="-1"/>
        <w:jc w:val="both"/>
        <w:outlineLvl w:val="2"/>
        <w:rPr>
          <w:rFonts w:ascii="Times New Roman" w:hAnsi="Times New Roman" w:cs="Simplified Arabic"/>
          <w:b/>
          <w:bCs/>
          <w:sz w:val="24"/>
          <w:szCs w:val="28"/>
        </w:rPr>
      </w:pPr>
      <w:r w:rsidRPr="00160453">
        <w:rPr>
          <w:rFonts w:ascii="Times New Roman" w:hAnsi="Times New Roman" w:cs="Simplified Arabic" w:hint="cs"/>
          <w:b/>
          <w:bCs/>
          <w:sz w:val="24"/>
          <w:szCs w:val="28"/>
          <w:rtl/>
        </w:rPr>
        <w:t xml:space="preserve"> </w:t>
      </w:r>
      <w:r w:rsidR="00F375F8" w:rsidRPr="00160453">
        <w:rPr>
          <w:rFonts w:ascii="Times New Roman" w:hAnsi="Times New Roman" w:cs="Simplified Arabic"/>
          <w:sz w:val="24"/>
          <w:szCs w:val="28"/>
          <w:rtl/>
        </w:rPr>
        <w:t>القيادة الرقمية في المؤسسات التربوية تمكن من الوصول السهل للمعلومات والدعم التقني عن بُعد، وتساهم في تحسين أداء الإدارة، مما دفع العديد من الدول لاعتماد التحول الرقمي</w:t>
      </w:r>
      <w:r w:rsidR="00F375F8" w:rsidRPr="00160453">
        <w:rPr>
          <w:rFonts w:ascii="Times New Roman" w:hAnsi="Times New Roman" w:cs="Simplified Arabic" w:hint="cs"/>
          <w:sz w:val="24"/>
          <w:szCs w:val="28"/>
          <w:rtl/>
        </w:rPr>
        <w:t>،</w:t>
      </w:r>
      <w:r w:rsidR="00F375F8" w:rsidRPr="00160453">
        <w:rPr>
          <w:rFonts w:ascii="Times New Roman" w:hAnsi="Times New Roman" w:cs="Simplified Arabic"/>
          <w:sz w:val="24"/>
          <w:szCs w:val="28"/>
          <w:rtl/>
        </w:rPr>
        <w:t xml:space="preserve"> وت</w:t>
      </w:r>
      <w:r w:rsidR="00F375F8" w:rsidRPr="00160453">
        <w:rPr>
          <w:rFonts w:ascii="Times New Roman" w:hAnsi="Times New Roman" w:cs="Simplified Arabic" w:hint="cs"/>
          <w:sz w:val="24"/>
          <w:szCs w:val="28"/>
          <w:rtl/>
        </w:rPr>
        <w:t>ُ</w:t>
      </w:r>
      <w:r w:rsidR="00F375F8" w:rsidRPr="00160453">
        <w:rPr>
          <w:rFonts w:ascii="Times New Roman" w:hAnsi="Times New Roman" w:cs="Simplified Arabic"/>
          <w:sz w:val="24"/>
          <w:szCs w:val="28"/>
          <w:rtl/>
        </w:rPr>
        <w:t>عد مهارات القيادة الرقمية ضرورية لتمكين العاملين في المؤسسات التعليمية من التعامل بفعالية مع مختلف المواقف</w:t>
      </w:r>
      <w:r w:rsidR="00F375F8" w:rsidRPr="00160453">
        <w:rPr>
          <w:rFonts w:ascii="Times New Roman" w:hAnsi="Times New Roman" w:cs="Simplified Arabic" w:hint="cs"/>
          <w:sz w:val="24"/>
          <w:szCs w:val="28"/>
          <w:rtl/>
        </w:rPr>
        <w:t xml:space="preserve"> </w:t>
      </w:r>
      <w:r w:rsidR="00B85853" w:rsidRPr="00160453">
        <w:rPr>
          <w:rFonts w:ascii="Times New Roman" w:hAnsi="Times New Roman" w:cs="Simplified Arabic" w:hint="cs"/>
          <w:sz w:val="24"/>
          <w:szCs w:val="28"/>
          <w:rtl/>
        </w:rPr>
        <w:t>(علاونة وآخرون، 2022، ص.ص57-58)</w:t>
      </w:r>
      <w:r w:rsidR="00B85853" w:rsidRPr="00160453">
        <w:rPr>
          <w:rFonts w:ascii="Times New Roman" w:hAnsi="Times New Roman" w:cs="Simplified Arabic"/>
          <w:sz w:val="24"/>
          <w:szCs w:val="28"/>
          <w:rtl/>
        </w:rPr>
        <w:t>.</w:t>
      </w:r>
      <w:r w:rsidR="00F375F8" w:rsidRPr="00160453">
        <w:rPr>
          <w:rFonts w:ascii="Times New Roman" w:hAnsi="Times New Roman" w:cs="Simplified Arabic" w:hint="cs"/>
          <w:sz w:val="24"/>
          <w:szCs w:val="28"/>
          <w:rtl/>
        </w:rPr>
        <w:t xml:space="preserve"> </w:t>
      </w:r>
    </w:p>
    <w:p w14:paraId="47A0195B" w14:textId="592E922B" w:rsidR="00F375F8" w:rsidRPr="00160453" w:rsidRDefault="00F375F8" w:rsidP="00160453">
      <w:pPr>
        <w:bidi/>
        <w:spacing w:after="0" w:line="240" w:lineRule="auto"/>
        <w:jc w:val="both"/>
        <w:rPr>
          <w:rFonts w:ascii="Times New Roman" w:hAnsi="Times New Roman" w:cs="Simplified Arabic"/>
          <w:b/>
          <w:bCs/>
          <w:sz w:val="24"/>
          <w:szCs w:val="28"/>
        </w:rPr>
      </w:pPr>
      <w:r w:rsidRPr="00160453">
        <w:rPr>
          <w:rFonts w:ascii="Times New Roman" w:hAnsi="Times New Roman" w:cs="Simplified Arabic" w:hint="cs"/>
          <w:sz w:val="24"/>
          <w:szCs w:val="28"/>
          <w:rtl/>
        </w:rPr>
        <w:t xml:space="preserve">كما </w:t>
      </w:r>
      <w:r w:rsidRPr="00160453">
        <w:rPr>
          <w:rFonts w:ascii="Times New Roman" w:hAnsi="Times New Roman" w:cs="Simplified Arabic"/>
          <w:sz w:val="24"/>
          <w:szCs w:val="28"/>
          <w:rtl/>
        </w:rPr>
        <w:t>تلعب القيادة الرقمية دورًا أساسيًا في تطوير المؤسسات التعليمية في عصر التحول الرقمي</w:t>
      </w:r>
      <w:r w:rsidRPr="00160453">
        <w:rPr>
          <w:rFonts w:ascii="Times New Roman" w:hAnsi="Times New Roman" w:cs="Simplified Arabic" w:hint="cs"/>
          <w:sz w:val="24"/>
          <w:szCs w:val="28"/>
          <w:rtl/>
        </w:rPr>
        <w:t>؛</w:t>
      </w:r>
      <w:r w:rsidRPr="00160453">
        <w:rPr>
          <w:rFonts w:ascii="Times New Roman" w:hAnsi="Times New Roman" w:cs="Simplified Arabic"/>
          <w:sz w:val="24"/>
          <w:szCs w:val="28"/>
          <w:rtl/>
        </w:rPr>
        <w:t xml:space="preserve"> حيث يتطلب الأمر من القادة مهارات التأثير والتحفيز والإدارة، ودمج التكنولوجيا في جميع الأنشطة، وإدارة الموارد البشرية والمادية مع الحفاظ على التواصل الفعّال، لتحقيق أهداف المؤسسة التعليمية والتكيف مع التغيرات السريعة للثورة الصناعية الرابعة</w:t>
      </w:r>
      <w:r w:rsidRPr="00160453">
        <w:rPr>
          <w:rFonts w:ascii="Times New Roman" w:hAnsi="Times New Roman" w:cs="Simplified Arabic" w:hint="cs"/>
          <w:sz w:val="24"/>
          <w:szCs w:val="28"/>
          <w:rtl/>
        </w:rPr>
        <w:t xml:space="preserve"> </w:t>
      </w:r>
      <w:r w:rsidRPr="00160453">
        <w:rPr>
          <w:rFonts w:ascii="Times New Roman" w:hAnsi="Times New Roman" w:cs="Simplified Arabic"/>
          <w:sz w:val="24"/>
          <w:szCs w:val="28"/>
        </w:rPr>
        <w:t>. (</w:t>
      </w:r>
      <w:proofErr w:type="spellStart"/>
      <w:r w:rsidRPr="00160453">
        <w:rPr>
          <w:rFonts w:ascii="Times New Roman" w:hAnsi="Times New Roman" w:cs="Simplified Arabic"/>
          <w:sz w:val="24"/>
          <w:szCs w:val="28"/>
        </w:rPr>
        <w:t>Ridho</w:t>
      </w:r>
      <w:proofErr w:type="spellEnd"/>
      <w:r w:rsidRPr="00160453">
        <w:rPr>
          <w:rFonts w:ascii="Times New Roman" w:hAnsi="Times New Roman" w:cs="Simplified Arabic"/>
          <w:sz w:val="24"/>
          <w:szCs w:val="28"/>
        </w:rPr>
        <w:t xml:space="preserve"> et al., 2023, P. 55)</w:t>
      </w:r>
    </w:p>
    <w:p w14:paraId="0A25BF76" w14:textId="77777777" w:rsidR="00CA5797" w:rsidRDefault="00A70E60"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تُعد القيادة الرقمية في التعليم عاملًا حاسماً لنجاح المؤسسات التعليمية في بيئة تكنولوجية متغيرة، حيث تساهم في تطوير المعلمين ومديري المدارس، وتأهيلهم لمواكبة العصر الرقمي، كما توجه الطلاب وأولياء الأمور لاستخدام الأدوات الرقمية بفعالية، وتدعم دمج التكنولوجيا في الفصول وزيادة دافعية الطلاب وتعزيز استراتيجيات التدريس</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Pr>
        <w:t>(</w:t>
      </w:r>
      <w:r w:rsidRPr="005A35E6">
        <w:rPr>
          <w:rFonts w:ascii="Times New Roman" w:hAnsi="Times New Roman" w:cs="Simplified Arabic"/>
          <w:color w:val="222222"/>
          <w:sz w:val="24"/>
          <w:szCs w:val="28"/>
          <w:shd w:val="clear" w:color="auto" w:fill="FFFFFF"/>
        </w:rPr>
        <w:t>Ören &amp; Atik, 2025, P. 141)</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p>
    <w:p w14:paraId="4FE80089" w14:textId="77777777" w:rsidR="00CA5797" w:rsidRDefault="00A70E60" w:rsidP="00CA5797">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تساهم القيادة الرقمية التربوية في تبسيط الإجراءات الإدارية، وتمكين الموظفين من المشاركة في اتخاذ القرارات، وتحسين التخطيط وتنفيذ العمل بكفاءة وجودة عالية، كما تسهل إدارة المعلومات، وتسهيل انتقالها عبر المستويات الإدارية المختلفة، وتعزيز الاتصال والعلاقات مع المؤسسات الأخرى</w:t>
      </w:r>
      <w:r w:rsidRPr="005A35E6">
        <w:rPr>
          <w:rFonts w:ascii="Times New Roman" w:hAnsi="Times New Roman" w:cs="Simplified Arabic" w:hint="cs"/>
          <w:sz w:val="24"/>
          <w:szCs w:val="28"/>
          <w:rtl/>
        </w:rPr>
        <w:t xml:space="preserve"> </w:t>
      </w:r>
      <w:r w:rsidR="00E960E2" w:rsidRPr="005A35E6">
        <w:rPr>
          <w:rFonts w:ascii="Times New Roman" w:hAnsi="Times New Roman" w:cs="Simplified Arabic" w:hint="cs"/>
          <w:sz w:val="24"/>
          <w:szCs w:val="28"/>
          <w:rtl/>
        </w:rPr>
        <w:t>(الشمراني، 2023، ص.ص504-505).</w:t>
      </w:r>
      <w:r w:rsidRPr="005A35E6">
        <w:rPr>
          <w:rFonts w:ascii="Times New Roman" w:hAnsi="Times New Roman" w:cs="Simplified Arabic" w:hint="cs"/>
          <w:sz w:val="24"/>
          <w:szCs w:val="28"/>
          <w:rtl/>
        </w:rPr>
        <w:t xml:space="preserve"> </w:t>
      </w:r>
    </w:p>
    <w:p w14:paraId="642847C1" w14:textId="652ECFD5" w:rsidR="00EF39C2" w:rsidRPr="005A35E6" w:rsidRDefault="00A70E60" w:rsidP="00CA5797">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ف</w:t>
      </w:r>
      <w:r w:rsidRPr="005A35E6">
        <w:rPr>
          <w:rFonts w:ascii="Times New Roman" w:hAnsi="Times New Roman" w:cs="Simplified Arabic"/>
          <w:sz w:val="24"/>
          <w:szCs w:val="28"/>
          <w:rtl/>
        </w:rPr>
        <w:t xml:space="preserve">يجب تصميم برامج تدريبية شاملة ومستدامة للقادة والمعلمين وأعضاء الهيئة التدريسية لتطوير مهارات استخدام الأدوات الرقمية واستراتيجيات التعليم في البيئات الرقمية، بما في ذلك تطبيقات الذكاء الاصطناعي والواقع المعزز، مع بناء كوادر متخصصة ودعمها بحوافز مادية </w:t>
      </w:r>
      <w:r w:rsidRPr="005A35E6">
        <w:rPr>
          <w:rFonts w:ascii="Times New Roman" w:hAnsi="Times New Roman" w:cs="Simplified Arabic"/>
          <w:sz w:val="24"/>
          <w:szCs w:val="28"/>
          <w:rtl/>
        </w:rPr>
        <w:lastRenderedPageBreak/>
        <w:t>ومعنوية لتفعيل التعليم الرقمي بفاعلية داخل المؤسسات التعليمية</w:t>
      </w:r>
      <w:r w:rsidRPr="005A35E6">
        <w:rPr>
          <w:rFonts w:ascii="Times New Roman" w:hAnsi="Times New Roman" w:cs="Simplified Arabic" w:hint="cs"/>
          <w:sz w:val="24"/>
          <w:szCs w:val="28"/>
          <w:rtl/>
        </w:rPr>
        <w:t xml:space="preserve"> </w:t>
      </w:r>
      <w:r w:rsidR="00EF39C2" w:rsidRPr="005A35E6">
        <w:rPr>
          <w:rFonts w:ascii="Times New Roman" w:hAnsi="Times New Roman" w:cs="Simplified Arabic" w:hint="cs"/>
          <w:sz w:val="24"/>
          <w:szCs w:val="28"/>
          <w:rtl/>
        </w:rPr>
        <w:t>(</w:t>
      </w:r>
      <w:r w:rsidR="00EF39C2" w:rsidRPr="005A35E6">
        <w:rPr>
          <w:rFonts w:ascii="Times New Roman" w:hAnsi="Times New Roman" w:cs="Simplified Arabic"/>
          <w:sz w:val="24"/>
          <w:szCs w:val="28"/>
          <w:rtl/>
        </w:rPr>
        <w:t>المركز العربي للبحوث التربوية لدول الخليج</w:t>
      </w:r>
      <w:r w:rsidR="00EF39C2" w:rsidRPr="005A35E6">
        <w:rPr>
          <w:rFonts w:ascii="Times New Roman" w:hAnsi="Times New Roman" w:cs="Simplified Arabic" w:hint="cs"/>
          <w:sz w:val="24"/>
          <w:szCs w:val="28"/>
          <w:rtl/>
        </w:rPr>
        <w:t>، 2025، ص.32)</w:t>
      </w:r>
      <w:r w:rsidR="00EF39C2" w:rsidRPr="005A35E6">
        <w:rPr>
          <w:rFonts w:ascii="Times New Roman" w:hAnsi="Times New Roman" w:cs="Simplified Arabic"/>
          <w:sz w:val="24"/>
          <w:szCs w:val="28"/>
          <w:rtl/>
        </w:rPr>
        <w:t>.</w:t>
      </w:r>
    </w:p>
    <w:p w14:paraId="50159844" w14:textId="77777777" w:rsidR="00160453" w:rsidRDefault="00E54451"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9B59B6">
        <w:rPr>
          <w:rFonts w:ascii="Times New Roman" w:hAnsi="Times New Roman" w:cs="Simplified Arabic"/>
          <w:b/>
          <w:bCs/>
          <w:sz w:val="24"/>
          <w:szCs w:val="28"/>
          <w:rtl/>
        </w:rPr>
        <w:t>التعليم المدمج</w:t>
      </w:r>
      <w:r w:rsidR="009B59B6">
        <w:rPr>
          <w:rFonts w:ascii="Times New Roman" w:hAnsi="Times New Roman" w:cs="Simplified Arabic" w:hint="cs"/>
          <w:b/>
          <w:bCs/>
          <w:sz w:val="24"/>
          <w:szCs w:val="28"/>
          <w:rtl/>
        </w:rPr>
        <w:t xml:space="preserve"> </w:t>
      </w:r>
    </w:p>
    <w:p w14:paraId="43DF9B33" w14:textId="0DDC1B72" w:rsidR="00CA5797" w:rsidRPr="00160453" w:rsidRDefault="00135D9F" w:rsidP="00160453">
      <w:pPr>
        <w:bidi/>
        <w:spacing w:after="0" w:line="240" w:lineRule="auto"/>
        <w:ind w:left="-1"/>
        <w:jc w:val="both"/>
        <w:outlineLvl w:val="2"/>
        <w:rPr>
          <w:rFonts w:ascii="Times New Roman" w:hAnsi="Times New Roman" w:cs="Simplified Arabic"/>
          <w:b/>
          <w:bCs/>
          <w:sz w:val="24"/>
          <w:szCs w:val="28"/>
        </w:rPr>
      </w:pPr>
      <w:r w:rsidRPr="00160453">
        <w:rPr>
          <w:rFonts w:ascii="Times New Roman" w:hAnsi="Times New Roman" w:cs="Simplified Arabic"/>
          <w:sz w:val="24"/>
          <w:szCs w:val="28"/>
          <w:rtl/>
        </w:rPr>
        <w:t>يُعد التعليم المدمج أسلوبًا يجمع بين التعليم التقليدي والتعليم المحوسب لتحقيق الاستفادة من مميزات كلٍ منهما</w:t>
      </w:r>
      <w:r w:rsidRPr="00160453">
        <w:rPr>
          <w:rFonts w:ascii="Times New Roman" w:hAnsi="Times New Roman" w:cs="Simplified Arabic" w:hint="cs"/>
          <w:sz w:val="24"/>
          <w:szCs w:val="28"/>
          <w:rtl/>
        </w:rPr>
        <w:t>؛</w:t>
      </w:r>
      <w:r w:rsidRPr="00160453">
        <w:rPr>
          <w:rFonts w:ascii="Times New Roman" w:hAnsi="Times New Roman" w:cs="Simplified Arabic"/>
          <w:sz w:val="24"/>
          <w:szCs w:val="28"/>
          <w:rtl/>
        </w:rPr>
        <w:t xml:space="preserve"> حيث يدمج التكنولوجيا الرقمية بما توفره من وسائط متعددة وبرامج تفاعلية ووسائل تواصل حديثة، مما يعزز فاعلية العملية التعليمية مقارنة بالتعليم التقليدي وحده</w:t>
      </w:r>
      <w:r w:rsidR="00062F3C" w:rsidRPr="00160453">
        <w:rPr>
          <w:rFonts w:ascii="Times New Roman" w:hAnsi="Times New Roman" w:cs="Simplified Arabic" w:hint="cs"/>
          <w:sz w:val="24"/>
          <w:szCs w:val="28"/>
          <w:rtl/>
        </w:rPr>
        <w:t xml:space="preserve"> (</w:t>
      </w:r>
      <w:r w:rsidR="004C3B22" w:rsidRPr="00160453">
        <w:rPr>
          <w:rFonts w:ascii="Times New Roman" w:hAnsi="Times New Roman" w:cs="Simplified Arabic" w:hint="cs"/>
          <w:sz w:val="24"/>
          <w:szCs w:val="28"/>
          <w:rtl/>
        </w:rPr>
        <w:t xml:space="preserve">محمود </w:t>
      </w:r>
      <w:proofErr w:type="spellStart"/>
      <w:r w:rsidR="004C3B22" w:rsidRPr="00160453">
        <w:rPr>
          <w:rFonts w:ascii="Times New Roman" w:hAnsi="Times New Roman" w:cs="Simplified Arabic" w:hint="cs"/>
          <w:sz w:val="24"/>
          <w:szCs w:val="28"/>
          <w:rtl/>
        </w:rPr>
        <w:t>وأمجيسر</w:t>
      </w:r>
      <w:proofErr w:type="spellEnd"/>
      <w:r w:rsidR="004C3B22" w:rsidRPr="00160453">
        <w:rPr>
          <w:rFonts w:ascii="Times New Roman" w:hAnsi="Times New Roman" w:cs="Simplified Arabic" w:hint="cs"/>
          <w:sz w:val="24"/>
          <w:szCs w:val="28"/>
          <w:rtl/>
        </w:rPr>
        <w:t>، 2022، ص.48</w:t>
      </w:r>
      <w:r w:rsidR="00062F3C" w:rsidRPr="00160453">
        <w:rPr>
          <w:rFonts w:ascii="Times New Roman" w:hAnsi="Times New Roman" w:cs="Simplified Arabic" w:hint="cs"/>
          <w:sz w:val="24"/>
          <w:szCs w:val="28"/>
          <w:rtl/>
        </w:rPr>
        <w:t>).</w:t>
      </w:r>
      <w:r w:rsidRPr="00160453">
        <w:rPr>
          <w:rFonts w:ascii="Times New Roman" w:hAnsi="Times New Roman" w:cs="Simplified Arabic" w:hint="cs"/>
          <w:sz w:val="24"/>
          <w:szCs w:val="28"/>
          <w:rtl/>
        </w:rPr>
        <w:t xml:space="preserve"> </w:t>
      </w:r>
    </w:p>
    <w:p w14:paraId="58689F46" w14:textId="6F87B2B4" w:rsidR="00135D9F" w:rsidRPr="00160453" w:rsidRDefault="007B0D9E" w:rsidP="00160453">
      <w:pPr>
        <w:bidi/>
        <w:spacing w:after="0" w:line="240" w:lineRule="auto"/>
        <w:jc w:val="both"/>
        <w:rPr>
          <w:rFonts w:ascii="Times New Roman" w:hAnsi="Times New Roman" w:cs="Simplified Arabic"/>
          <w:b/>
          <w:bCs/>
          <w:sz w:val="24"/>
          <w:szCs w:val="28"/>
          <w:rtl/>
        </w:rPr>
      </w:pPr>
      <w:r w:rsidRPr="00160453">
        <w:rPr>
          <w:rFonts w:ascii="Times New Roman" w:hAnsi="Times New Roman" w:cs="Simplified Arabic"/>
          <w:sz w:val="24"/>
          <w:szCs w:val="28"/>
          <w:rtl/>
        </w:rPr>
        <w:t>يتميز التعليم المدمج بزيادة مشاركة الطلبة وتعزيز التفاعل مع المعلم، وتنمية مسؤوليتهم عن تعلمهم، إضافة إلى مرونته في إدارة الأنشطة وتحسين مخرجات التعلم</w:t>
      </w:r>
      <w:r w:rsidRPr="00160453">
        <w:rPr>
          <w:rFonts w:ascii="Times New Roman" w:hAnsi="Times New Roman" w:cs="Simplified Arabic" w:hint="cs"/>
          <w:sz w:val="24"/>
          <w:szCs w:val="28"/>
          <w:rtl/>
        </w:rPr>
        <w:t>،</w:t>
      </w:r>
      <w:r w:rsidRPr="00160453">
        <w:rPr>
          <w:rFonts w:ascii="Times New Roman" w:hAnsi="Times New Roman" w:cs="Simplified Arabic"/>
          <w:sz w:val="24"/>
          <w:szCs w:val="28"/>
          <w:rtl/>
        </w:rPr>
        <w:t xml:space="preserve"> كما يسهم في تنمية مهارات التعلم الذاتي، وتحسين الوصول إلى المعلومات، ورفع رضا الطلبة، وتعزيز فرص التعلم التعاوني وتحسين صورة المؤسسات التعليمية</w:t>
      </w:r>
      <w:r w:rsidRPr="00160453">
        <w:rPr>
          <w:rFonts w:ascii="Times New Roman" w:hAnsi="Times New Roman" w:cs="Simplified Arabic" w:hint="cs"/>
          <w:sz w:val="24"/>
          <w:szCs w:val="28"/>
          <w:rtl/>
        </w:rPr>
        <w:t xml:space="preserve"> </w:t>
      </w:r>
      <w:r w:rsidR="00062F3C" w:rsidRPr="00160453">
        <w:rPr>
          <w:rFonts w:ascii="Times New Roman" w:hAnsi="Times New Roman" w:cs="Simplified Arabic" w:hint="cs"/>
          <w:sz w:val="24"/>
          <w:szCs w:val="28"/>
          <w:rtl/>
        </w:rPr>
        <w:t>(المركز العربي للبحوث التربوية لدول الخليج، 2021، ص.23).</w:t>
      </w:r>
    </w:p>
    <w:p w14:paraId="03CFC357" w14:textId="77777777" w:rsidR="00CA5797" w:rsidRDefault="007B0D9E"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ف</w:t>
      </w:r>
      <w:r w:rsidRPr="005A35E6">
        <w:rPr>
          <w:rFonts w:ascii="Times New Roman" w:hAnsi="Times New Roman" w:cs="Simplified Arabic"/>
          <w:sz w:val="24"/>
          <w:szCs w:val="28"/>
          <w:rtl/>
        </w:rPr>
        <w:t>التعلم المدمج هو نهج يجمع بين التعليم التقليدي وجهاً لوجه والتعليم عبر الإنترنت</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يتيح التفاعل مع المعلم واستخدام أدوات رقمية مع منح الطلاب مرونة في الوقت والمكان وسرعة التعلم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ويساهم دمج التكنولوجيا في تحسين التحصيل الأكاديمي، وتعزيز المشاركة والفهم، وإدارة الصف بفعالية، وتهيئة بيئة تعلم إيجابية لكل من المعلمين والطلاب، بما يتوافق مع متطلبات التحول الرقمي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Pr>
        <w:t>(Parveen, 2021, P. 65)</w:t>
      </w:r>
      <w:r w:rsidRPr="005A35E6">
        <w:rPr>
          <w:rFonts w:ascii="Times New Roman" w:hAnsi="Times New Roman" w:cs="Simplified Arabic" w:hint="cs"/>
          <w:sz w:val="24"/>
          <w:szCs w:val="28"/>
          <w:rtl/>
        </w:rPr>
        <w:t>.</w:t>
      </w:r>
      <w:r w:rsidR="00135D9F" w:rsidRPr="005A35E6">
        <w:rPr>
          <w:rFonts w:ascii="Times New Roman" w:hAnsi="Times New Roman" w:cs="Simplified Arabic" w:hint="cs"/>
          <w:sz w:val="24"/>
          <w:szCs w:val="28"/>
          <w:rtl/>
        </w:rPr>
        <w:t xml:space="preserve"> </w:t>
      </w:r>
    </w:p>
    <w:p w14:paraId="4A6D9688" w14:textId="7451DE72" w:rsidR="00062F3C" w:rsidRPr="005A35E6" w:rsidRDefault="00135D9F" w:rsidP="00CA5797">
      <w:pPr>
        <w:bidi/>
        <w:spacing w:after="0" w:line="240" w:lineRule="auto"/>
        <w:ind w:firstLine="720"/>
        <w:jc w:val="both"/>
        <w:rPr>
          <w:rFonts w:ascii="Times New Roman" w:hAnsi="Times New Roman" w:cs="Simplified Arabic"/>
          <w:sz w:val="24"/>
          <w:szCs w:val="28"/>
        </w:rPr>
      </w:pPr>
      <w:r w:rsidRPr="005A35E6">
        <w:rPr>
          <w:rFonts w:ascii="Times New Roman" w:hAnsi="Times New Roman" w:cs="Simplified Arabic"/>
          <w:sz w:val="24"/>
          <w:szCs w:val="28"/>
          <w:rtl/>
        </w:rPr>
        <w:t>يقوم التعلم المدمج على توظيف التكنولوجيا لتطوير التعليم التقليدي دون أن يكون بديل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عنه، تحقيقًا للتوازن بين الجانبين التقني والإنساني في العملية التعليمية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فهو يمزج بين استراتيجيات التعليم التقليدي والوسائل التكنولوجية المناسبة، ويُعرف بمصطلحات مثل التعلم </w:t>
      </w:r>
      <w:proofErr w:type="spellStart"/>
      <w:r w:rsidRPr="005A35E6">
        <w:rPr>
          <w:rFonts w:ascii="Times New Roman" w:hAnsi="Times New Roman" w:cs="Simplified Arabic"/>
          <w:sz w:val="24"/>
          <w:szCs w:val="28"/>
          <w:rtl/>
        </w:rPr>
        <w:t>المتمازج</w:t>
      </w:r>
      <w:proofErr w:type="spellEnd"/>
      <w:r w:rsidRPr="005A35E6">
        <w:rPr>
          <w:rFonts w:ascii="Times New Roman" w:hAnsi="Times New Roman" w:cs="Simplified Arabic"/>
          <w:sz w:val="24"/>
          <w:szCs w:val="28"/>
          <w:rtl/>
        </w:rPr>
        <w:t xml:space="preserve"> أو المختلط أو الهجين</w:t>
      </w:r>
      <w:r w:rsidRPr="005A35E6">
        <w:rPr>
          <w:rFonts w:ascii="Times New Roman" w:hAnsi="Times New Roman" w:cs="Simplified Arabic" w:hint="cs"/>
          <w:sz w:val="24"/>
          <w:szCs w:val="28"/>
          <w:rtl/>
        </w:rPr>
        <w:t xml:space="preserve"> </w:t>
      </w:r>
      <w:r w:rsidR="00867A9F" w:rsidRPr="005A35E6">
        <w:rPr>
          <w:rFonts w:ascii="Times New Roman" w:hAnsi="Times New Roman" w:cs="Simplified Arabic" w:hint="cs"/>
          <w:sz w:val="24"/>
          <w:szCs w:val="28"/>
          <w:rtl/>
        </w:rPr>
        <w:t>(عليان، 2025، ص.136).</w:t>
      </w:r>
    </w:p>
    <w:p w14:paraId="765D12C7" w14:textId="6F4AA7C7" w:rsidR="007530EF" w:rsidRPr="005A35E6" w:rsidRDefault="00E54451" w:rsidP="009B59B6">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bookmarkStart w:id="8" w:name="_Toc222577671"/>
      <w:r w:rsidRPr="005A35E6">
        <w:rPr>
          <w:rFonts w:ascii="Times New Roman" w:hAnsi="Times New Roman" w:cs="Simplified Arabic"/>
          <w:b/>
          <w:bCs/>
          <w:sz w:val="24"/>
          <w:szCs w:val="28"/>
          <w:rtl/>
        </w:rPr>
        <w:t>الثقافة التنظيمية الرقمية</w:t>
      </w:r>
      <w:bookmarkEnd w:id="8"/>
    </w:p>
    <w:p w14:paraId="3F363023" w14:textId="1092FA9F" w:rsidR="00FA31ED" w:rsidRPr="005A35E6" w:rsidRDefault="00FA31ED" w:rsidP="009B59B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عرف </w:t>
      </w:r>
      <w:proofErr w:type="spellStart"/>
      <w:r w:rsidRPr="005A35E6">
        <w:rPr>
          <w:rFonts w:ascii="Times New Roman" w:hAnsi="Times New Roman" w:cs="Simplified Arabic"/>
          <w:sz w:val="24"/>
          <w:szCs w:val="28"/>
          <w:rtl/>
          <w:lang w:bidi="ar-EG"/>
        </w:rPr>
        <w:t>أورتيز</w:t>
      </w:r>
      <w:proofErr w:type="spellEnd"/>
      <w:r w:rsidRPr="005A35E6">
        <w:rPr>
          <w:rFonts w:ascii="Times New Roman" w:hAnsi="Times New Roman" w:cs="Simplified Arabic"/>
          <w:sz w:val="24"/>
          <w:szCs w:val="28"/>
          <w:rtl/>
          <w:lang w:bidi="ar-EG"/>
        </w:rPr>
        <w:t xml:space="preserve"> كولون وآخرون (</w:t>
      </w:r>
      <w:proofErr w:type="spellStart"/>
      <w:r w:rsidRPr="005A35E6">
        <w:rPr>
          <w:rFonts w:ascii="Times New Roman" w:hAnsi="Times New Roman" w:cs="Simplified Arabic"/>
          <w:sz w:val="24"/>
          <w:szCs w:val="28"/>
          <w:lang w:bidi="ar-EG"/>
        </w:rPr>
        <w:t>ortiz-colón</w:t>
      </w:r>
      <w:proofErr w:type="spellEnd"/>
      <w:r w:rsidRPr="005A35E6">
        <w:rPr>
          <w:rFonts w:ascii="Times New Roman" w:hAnsi="Times New Roman" w:cs="Simplified Arabic"/>
          <w:sz w:val="24"/>
          <w:szCs w:val="28"/>
          <w:lang w:bidi="ar-EG"/>
        </w:rPr>
        <w:t>, et al., 2017, p.2</w:t>
      </w:r>
      <w:r w:rsidRPr="005A35E6">
        <w:rPr>
          <w:rFonts w:ascii="Times New Roman" w:hAnsi="Times New Roman" w:cs="Simplified Arabic"/>
          <w:sz w:val="24"/>
          <w:szCs w:val="28"/>
          <w:rtl/>
          <w:lang w:bidi="ar-EG"/>
        </w:rPr>
        <w:t>) مفهوم الثقافة التنظيمية بأنه</w:t>
      </w:r>
      <w:r w:rsidR="00DC74ED" w:rsidRPr="005A35E6">
        <w:rPr>
          <w:rFonts w:ascii="Times New Roman" w:hAnsi="Times New Roman" w:cs="Simplified Arabic" w:hint="cs"/>
          <w:sz w:val="24"/>
          <w:szCs w:val="28"/>
          <w:rtl/>
          <w:lang w:bidi="ar-EG"/>
        </w:rPr>
        <w:t>ا:</w:t>
      </w:r>
      <w:r w:rsidRPr="005A35E6">
        <w:rPr>
          <w:rFonts w:ascii="Times New Roman" w:hAnsi="Times New Roman" w:cs="Simplified Arabic"/>
          <w:sz w:val="24"/>
          <w:szCs w:val="28"/>
          <w:rtl/>
          <w:lang w:bidi="ar-EG"/>
        </w:rPr>
        <w:t xml:space="preserve"> "مجموعة القيم والمعتقدات والافتراضات الأساسية، وأنماط التفكير والتصرفات المشتركة بين أفراد </w:t>
      </w:r>
      <w:r w:rsidRPr="005A35E6">
        <w:rPr>
          <w:rFonts w:ascii="Times New Roman" w:hAnsi="Times New Roman" w:cs="Simplified Arabic" w:hint="cs"/>
          <w:sz w:val="24"/>
          <w:szCs w:val="28"/>
          <w:rtl/>
          <w:lang w:bidi="ar-EG"/>
        </w:rPr>
        <w:t>المؤسسة</w:t>
      </w:r>
      <w:r w:rsidRPr="005A35E6">
        <w:rPr>
          <w:rFonts w:ascii="Times New Roman" w:hAnsi="Times New Roman" w:cs="Simplified Arabic"/>
          <w:sz w:val="24"/>
          <w:szCs w:val="28"/>
          <w:rtl/>
          <w:lang w:bidi="ar-EG"/>
        </w:rPr>
        <w:t>، والتي تُميزها عن غيرها من الم</w:t>
      </w:r>
      <w:r w:rsidRPr="005A35E6">
        <w:rPr>
          <w:rFonts w:ascii="Times New Roman" w:hAnsi="Times New Roman" w:cs="Simplified Arabic" w:hint="cs"/>
          <w:sz w:val="24"/>
          <w:szCs w:val="28"/>
          <w:rtl/>
          <w:lang w:bidi="ar-EG"/>
        </w:rPr>
        <w:t>ؤسسات</w:t>
      </w:r>
      <w:r w:rsidRPr="005A35E6">
        <w:rPr>
          <w:rFonts w:ascii="Times New Roman" w:hAnsi="Times New Roman" w:cs="Simplified Arabic"/>
          <w:sz w:val="24"/>
          <w:szCs w:val="28"/>
          <w:rtl/>
          <w:lang w:bidi="ar-EG"/>
        </w:rPr>
        <w:t>".</w:t>
      </w:r>
    </w:p>
    <w:p w14:paraId="61564E7E" w14:textId="562E4248" w:rsidR="00820016" w:rsidRPr="005A35E6" w:rsidRDefault="00CA5797" w:rsidP="00CA5797">
      <w:pPr>
        <w:bidi/>
        <w:spacing w:after="0" w:line="240" w:lineRule="auto"/>
        <w:ind w:firstLine="720"/>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تشير</w:t>
      </w:r>
      <w:r w:rsidR="008249A4" w:rsidRPr="005A35E6">
        <w:rPr>
          <w:rFonts w:ascii="Times New Roman" w:hAnsi="Times New Roman" w:cs="Simplified Arabic" w:hint="cs"/>
          <w:sz w:val="24"/>
          <w:szCs w:val="28"/>
          <w:rtl/>
          <w:lang w:bidi="ar-EG"/>
        </w:rPr>
        <w:t xml:space="preserve"> الثقافة التنظيمية الرقمية </w:t>
      </w:r>
      <w:r>
        <w:rPr>
          <w:rFonts w:ascii="Times New Roman" w:hAnsi="Times New Roman" w:cs="Simplified Arabic" w:hint="cs"/>
          <w:sz w:val="24"/>
          <w:szCs w:val="28"/>
          <w:rtl/>
          <w:lang w:bidi="ar-EG"/>
        </w:rPr>
        <w:t>الى أن</w:t>
      </w:r>
      <w:r w:rsidR="008249A4" w:rsidRPr="005A35E6">
        <w:rPr>
          <w:rFonts w:ascii="Times New Roman" w:hAnsi="Times New Roman" w:cs="Simplified Arabic" w:hint="cs"/>
          <w:sz w:val="24"/>
          <w:szCs w:val="28"/>
          <w:rtl/>
          <w:lang w:bidi="ar-EG"/>
        </w:rPr>
        <w:t xml:space="preserve"> </w:t>
      </w:r>
      <w:r w:rsidR="00072F2E" w:rsidRPr="005A35E6">
        <w:rPr>
          <w:rFonts w:ascii="Times New Roman" w:hAnsi="Times New Roman" w:cs="Simplified Arabic"/>
          <w:sz w:val="24"/>
          <w:szCs w:val="28"/>
          <w:rtl/>
          <w:lang w:bidi="ar-EG"/>
        </w:rPr>
        <w:t xml:space="preserve">عملية </w:t>
      </w:r>
      <w:proofErr w:type="spellStart"/>
      <w:r w:rsidR="00072F2E" w:rsidRPr="005A35E6">
        <w:rPr>
          <w:rFonts w:ascii="Times New Roman" w:hAnsi="Times New Roman" w:cs="Simplified Arabic"/>
          <w:sz w:val="24"/>
          <w:szCs w:val="28"/>
          <w:rtl/>
          <w:lang w:bidi="ar-EG"/>
        </w:rPr>
        <w:t>الرقمنة</w:t>
      </w:r>
      <w:proofErr w:type="spellEnd"/>
      <w:r w:rsidR="00072F2E" w:rsidRPr="005A35E6">
        <w:rPr>
          <w:rFonts w:ascii="Times New Roman" w:hAnsi="Times New Roman" w:cs="Simplified Arabic"/>
          <w:sz w:val="24"/>
          <w:szCs w:val="28"/>
          <w:rtl/>
          <w:lang w:bidi="ar-EG"/>
        </w:rPr>
        <w:t xml:space="preserve"> لا تقتصر على تحديث المعدات التقنية أو تعيين مسؤول عن تكنولوجيا المعلومات، بل تتطلب تغييرات شاملة وعميقة داخل المؤسسة، تشمل قرارات استراتيجية مستدامة، وتعزيز ثقافة تنظيمية تدعم التحول الرقمي كما أن فعالية هذا البُعد تستلزم أن يتسم صنع القرار بالانفتاح والشفافية، وأن يقوم على دمج التقنيات الحديثة والتعامل الإيجابي مع الأخطاء (بن قارة </w:t>
      </w:r>
      <w:proofErr w:type="spellStart"/>
      <w:r w:rsidR="00072F2E" w:rsidRPr="005A35E6">
        <w:rPr>
          <w:rFonts w:ascii="Times New Roman" w:hAnsi="Times New Roman" w:cs="Simplified Arabic"/>
          <w:sz w:val="24"/>
          <w:szCs w:val="28"/>
          <w:rtl/>
          <w:lang w:bidi="ar-EG"/>
        </w:rPr>
        <w:t>وزيغم</w:t>
      </w:r>
      <w:proofErr w:type="spellEnd"/>
      <w:r w:rsidR="00072F2E" w:rsidRPr="005A35E6">
        <w:rPr>
          <w:rFonts w:ascii="Times New Roman" w:hAnsi="Times New Roman" w:cs="Simplified Arabic" w:hint="cs"/>
          <w:sz w:val="24"/>
          <w:szCs w:val="28"/>
          <w:rtl/>
          <w:lang w:bidi="ar-EG"/>
        </w:rPr>
        <w:t>،</w:t>
      </w:r>
      <w:r w:rsidR="00072F2E" w:rsidRPr="005A35E6">
        <w:rPr>
          <w:rFonts w:ascii="Times New Roman" w:hAnsi="Times New Roman" w:cs="Simplified Arabic"/>
          <w:sz w:val="24"/>
          <w:szCs w:val="28"/>
          <w:rtl/>
          <w:lang w:bidi="ar-EG"/>
        </w:rPr>
        <w:t xml:space="preserve"> 2023، ص.13)</w:t>
      </w:r>
      <w:r>
        <w:rPr>
          <w:rFonts w:ascii="Times New Roman" w:hAnsi="Times New Roman" w:cs="Simplified Arabic" w:hint="cs"/>
          <w:sz w:val="24"/>
          <w:szCs w:val="28"/>
          <w:rtl/>
          <w:lang w:bidi="ar-EG"/>
        </w:rPr>
        <w:t xml:space="preserve"> </w:t>
      </w:r>
      <w:r w:rsidR="00820016" w:rsidRPr="005A35E6">
        <w:rPr>
          <w:rFonts w:ascii="Times New Roman" w:hAnsi="Times New Roman" w:cs="Simplified Arabic" w:hint="cs"/>
          <w:sz w:val="24"/>
          <w:szCs w:val="28"/>
          <w:rtl/>
          <w:lang w:bidi="ar-EG"/>
        </w:rPr>
        <w:t>حيث</w:t>
      </w:r>
      <w:r w:rsidR="00820016" w:rsidRPr="005A35E6">
        <w:rPr>
          <w:rFonts w:ascii="Times New Roman" w:hAnsi="Times New Roman" w:cs="Simplified Arabic"/>
          <w:sz w:val="24"/>
          <w:szCs w:val="28"/>
          <w:rtl/>
          <w:lang w:bidi="ar-EG"/>
        </w:rPr>
        <w:t xml:space="preserve"> يحتاج النجاح في التحول الرقمي إلى تعزيز ثقافة </w:t>
      </w:r>
      <w:r w:rsidR="00820016" w:rsidRPr="005A35E6">
        <w:rPr>
          <w:rFonts w:ascii="Times New Roman" w:hAnsi="Times New Roman" w:cs="Simplified Arabic" w:hint="cs"/>
          <w:sz w:val="24"/>
          <w:szCs w:val="28"/>
          <w:rtl/>
          <w:lang w:bidi="ar-EG"/>
        </w:rPr>
        <w:t>التنظيمية</w:t>
      </w:r>
      <w:r w:rsidR="00820016" w:rsidRPr="005A35E6">
        <w:rPr>
          <w:rFonts w:ascii="Times New Roman" w:hAnsi="Times New Roman" w:cs="Simplified Arabic"/>
          <w:sz w:val="24"/>
          <w:szCs w:val="28"/>
          <w:rtl/>
          <w:lang w:bidi="ar-EG"/>
        </w:rPr>
        <w:t xml:space="preserve"> والتحول الرقمي في المؤسسات التعليمية </w:t>
      </w:r>
      <w:r w:rsidR="00820016" w:rsidRPr="005A35E6">
        <w:rPr>
          <w:rFonts w:ascii="Times New Roman" w:hAnsi="Times New Roman" w:cs="Simplified Arabic" w:hint="cs"/>
          <w:sz w:val="24"/>
          <w:szCs w:val="28"/>
          <w:rtl/>
          <w:lang w:bidi="ar-EG"/>
        </w:rPr>
        <w:t xml:space="preserve">كما </w:t>
      </w:r>
      <w:r w:rsidR="00820016" w:rsidRPr="005A35E6">
        <w:rPr>
          <w:rFonts w:ascii="Times New Roman" w:hAnsi="Times New Roman" w:cs="Simplified Arabic"/>
          <w:sz w:val="24"/>
          <w:szCs w:val="28"/>
          <w:rtl/>
          <w:lang w:bidi="ar-EG"/>
        </w:rPr>
        <w:t xml:space="preserve">يجب تشجيع المجتمع الأكاديمي </w:t>
      </w:r>
      <w:r w:rsidR="00820016" w:rsidRPr="005A35E6">
        <w:rPr>
          <w:rFonts w:ascii="Times New Roman" w:hAnsi="Times New Roman" w:cs="Simplified Arabic"/>
          <w:sz w:val="24"/>
          <w:szCs w:val="28"/>
          <w:rtl/>
          <w:lang w:bidi="ar-EG"/>
        </w:rPr>
        <w:lastRenderedPageBreak/>
        <w:t xml:space="preserve">والإداري والطلاب على قبول التحول الرقمي واستخدام التكنولوجيا بشكل فعال في العملية التعليمية والمشاركة في تطويرها </w:t>
      </w:r>
      <w:r w:rsidR="00820016" w:rsidRPr="005A35E6">
        <w:rPr>
          <w:rFonts w:ascii="Times New Roman" w:hAnsi="Times New Roman" w:cs="Simplified Arabic" w:hint="cs"/>
          <w:sz w:val="24"/>
          <w:szCs w:val="28"/>
          <w:rtl/>
          <w:lang w:bidi="ar-EG"/>
        </w:rPr>
        <w:t>(</w:t>
      </w:r>
      <w:proofErr w:type="spellStart"/>
      <w:r w:rsidR="00820016" w:rsidRPr="005A35E6">
        <w:rPr>
          <w:rFonts w:ascii="Times New Roman" w:hAnsi="Times New Roman" w:cs="Simplified Arabic" w:hint="cs"/>
          <w:sz w:val="24"/>
          <w:szCs w:val="28"/>
          <w:rtl/>
          <w:lang w:bidi="ar-EG"/>
        </w:rPr>
        <w:t>شلغوم</w:t>
      </w:r>
      <w:proofErr w:type="spellEnd"/>
      <w:r w:rsidR="00820016" w:rsidRPr="005A35E6">
        <w:rPr>
          <w:rFonts w:ascii="Times New Roman" w:hAnsi="Times New Roman" w:cs="Simplified Arabic" w:hint="cs"/>
          <w:sz w:val="24"/>
          <w:szCs w:val="28"/>
          <w:rtl/>
          <w:lang w:bidi="ar-EG"/>
        </w:rPr>
        <w:t xml:space="preserve"> وجمعة، 2023، ص.7)</w:t>
      </w:r>
      <w:r w:rsidR="00820016" w:rsidRPr="005A35E6">
        <w:rPr>
          <w:rFonts w:ascii="Times New Roman" w:hAnsi="Times New Roman" w:cs="Simplified Arabic"/>
          <w:sz w:val="24"/>
          <w:szCs w:val="28"/>
          <w:rtl/>
          <w:lang w:bidi="ar-EG"/>
        </w:rPr>
        <w:t>.</w:t>
      </w:r>
    </w:p>
    <w:p w14:paraId="189FD559" w14:textId="77777777" w:rsidR="00275C2A" w:rsidRDefault="00275C2A" w:rsidP="009B59B6">
      <w:pPr>
        <w:bidi/>
        <w:spacing w:after="0" w:line="240" w:lineRule="auto"/>
        <w:ind w:firstLine="720"/>
        <w:jc w:val="both"/>
        <w:rPr>
          <w:rFonts w:ascii="Times New Roman" w:hAnsi="Times New Roman" w:cs="Simplified Arabic"/>
          <w:sz w:val="24"/>
          <w:szCs w:val="28"/>
          <w:rtl/>
        </w:rPr>
      </w:pPr>
      <w:r>
        <w:rPr>
          <w:rFonts w:ascii="Times New Roman" w:hAnsi="Times New Roman" w:cs="Simplified Arabic" w:hint="cs"/>
          <w:sz w:val="24"/>
          <w:szCs w:val="28"/>
          <w:rtl/>
        </w:rPr>
        <w:t xml:space="preserve">كما </w:t>
      </w:r>
      <w:r w:rsidR="00DC74ED" w:rsidRPr="005A35E6">
        <w:rPr>
          <w:rFonts w:ascii="Times New Roman" w:hAnsi="Times New Roman" w:cs="Simplified Arabic"/>
          <w:sz w:val="24"/>
          <w:szCs w:val="28"/>
          <w:rtl/>
        </w:rPr>
        <w:t xml:space="preserve">تشير الثقافة التنظيمية الرقمية إلى ثقافة استخدام الحاسوب والإنترنت، وتقوم على عدة أبعاد تشمل: البعد المعرفي المرتبط بفهم التكنولوجيا وحل المشكلات التقنية، والبعد المهاري الذي يضم مهارات التفكير والتحليل والإبداع، والبعد العاطفي المتعلق بالاهتمام بالتكنولوجيا والعمل بها، </w:t>
      </w:r>
      <w:r w:rsidR="00DC74ED" w:rsidRPr="005A35E6">
        <w:rPr>
          <w:rFonts w:ascii="Times New Roman" w:hAnsi="Times New Roman" w:cs="Simplified Arabic" w:hint="cs"/>
          <w:sz w:val="24"/>
          <w:szCs w:val="28"/>
          <w:rtl/>
        </w:rPr>
        <w:t>بال</w:t>
      </w:r>
      <w:r w:rsidR="00DC74ED" w:rsidRPr="005A35E6">
        <w:rPr>
          <w:rFonts w:ascii="Times New Roman" w:hAnsi="Times New Roman" w:cs="Simplified Arabic"/>
          <w:sz w:val="24"/>
          <w:szCs w:val="28"/>
          <w:rtl/>
        </w:rPr>
        <w:t>إضافة إلى البعد الأخلاقي في حسن استخدامها، والبعد الاجتماعي الذي يعزز المسؤولية وعادات العمل الإيجابية</w:t>
      </w:r>
      <w:r w:rsidR="00DC74ED" w:rsidRPr="005A35E6">
        <w:rPr>
          <w:rFonts w:ascii="Times New Roman" w:hAnsi="Times New Roman" w:cs="Simplified Arabic"/>
          <w:sz w:val="24"/>
          <w:szCs w:val="28"/>
          <w:lang w:bidi="ar-EG"/>
        </w:rPr>
        <w:t xml:space="preserve"> </w:t>
      </w:r>
      <w:r w:rsidR="00FA31ED" w:rsidRPr="005A35E6">
        <w:rPr>
          <w:rFonts w:ascii="Times New Roman" w:hAnsi="Times New Roman" w:cs="Simplified Arabic"/>
          <w:sz w:val="24"/>
          <w:szCs w:val="28"/>
        </w:rPr>
        <w:t>(Salah El-Din, 2025, P. 415)</w:t>
      </w:r>
      <w:r w:rsidR="00FA31ED" w:rsidRPr="005A35E6">
        <w:rPr>
          <w:rFonts w:ascii="Times New Roman" w:hAnsi="Times New Roman" w:cs="Simplified Arabic"/>
          <w:sz w:val="24"/>
          <w:szCs w:val="28"/>
          <w:rtl/>
        </w:rPr>
        <w:t>.</w:t>
      </w:r>
      <w:r w:rsidR="00DC74ED" w:rsidRPr="005A35E6">
        <w:rPr>
          <w:rFonts w:ascii="Times New Roman" w:hAnsi="Times New Roman" w:cs="Simplified Arabic" w:hint="cs"/>
          <w:sz w:val="24"/>
          <w:szCs w:val="28"/>
          <w:rtl/>
        </w:rPr>
        <w:t xml:space="preserve"> </w:t>
      </w:r>
    </w:p>
    <w:p w14:paraId="5BF57225" w14:textId="2DCFD15E" w:rsidR="00FA31ED" w:rsidRPr="005A35E6" w:rsidRDefault="00FA31ED" w:rsidP="00275C2A">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لقد أدت التطورات السريعة في التقنيات الرقمية إلى تغيير جذري في بيئة عمل المؤسسات، مما استلزم التحول من نماذج الأعمال التقليدية إلى مؤسسات رقمية متطورة، ويشير التحول الرقمي للأعمال إلى دمج التكنولوجيا الرقمية في جميع مجالات العمل، مما يغير بشكل جذري كيفية عمل المؤسسات؛ بحيث لا يقتصر هذا التحول على تبني تقنيات جديدة فحسب، بل يشمل أيضًا تحولًا عميقًا في ثقافة المؤسسة وعملياتها وقدراتها، وهو ما يسمى بالثقافة التنظيمية الرقمية</w:t>
      </w:r>
      <w:r w:rsidRPr="005A35E6">
        <w:rPr>
          <w:rFonts w:ascii="Times New Roman" w:hAnsi="Times New Roman" w:cs="Simplified Arabic"/>
          <w:sz w:val="24"/>
          <w:szCs w:val="28"/>
        </w:rPr>
        <w:t xml:space="preserve"> (Munachi et al., 2024, P. 385)</w:t>
      </w:r>
      <w:r w:rsidRPr="005A35E6">
        <w:rPr>
          <w:rFonts w:ascii="Times New Roman" w:hAnsi="Times New Roman" w:cs="Simplified Arabic"/>
          <w:sz w:val="24"/>
          <w:szCs w:val="28"/>
          <w:rtl/>
        </w:rPr>
        <w:t>.</w:t>
      </w:r>
    </w:p>
    <w:p w14:paraId="4A23B90C" w14:textId="77777777" w:rsidR="00C20373" w:rsidRDefault="00DC74ED"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يتطلب التحول الرقمي في التعليم وضع استراتيجية وطنية شاملة تتضمن سياسات مرنة ومعايير جودة واضحة للتعليم الرقمي، وآليات فعالة لتقييم الأداء مع مراجعة وتحديث السياسات التعليمية دوريًا بما يتوافق مع التطورات التكنولوجية والمعايير الدولية لضمان الجودة</w:t>
      </w:r>
      <w:r w:rsidRPr="005A35E6">
        <w:rPr>
          <w:rFonts w:ascii="Times New Roman" w:hAnsi="Times New Roman" w:cs="Simplified Arabic" w:hint="cs"/>
          <w:sz w:val="24"/>
          <w:szCs w:val="28"/>
          <w:rtl/>
        </w:rPr>
        <w:t xml:space="preserve"> </w:t>
      </w:r>
      <w:r w:rsidR="00EF39C2" w:rsidRPr="005A35E6">
        <w:rPr>
          <w:rFonts w:ascii="Times New Roman" w:hAnsi="Times New Roman" w:cs="Simplified Arabic" w:hint="cs"/>
          <w:sz w:val="24"/>
          <w:szCs w:val="28"/>
          <w:rtl/>
        </w:rPr>
        <w:t>(</w:t>
      </w:r>
      <w:r w:rsidR="00EF39C2" w:rsidRPr="005A35E6">
        <w:rPr>
          <w:rFonts w:ascii="Times New Roman" w:hAnsi="Times New Roman" w:cs="Simplified Arabic"/>
          <w:sz w:val="24"/>
          <w:szCs w:val="28"/>
          <w:rtl/>
        </w:rPr>
        <w:t>المركز العربي للبحوث التربوية لدول الخليج</w:t>
      </w:r>
      <w:r w:rsidR="00EF39C2" w:rsidRPr="005A35E6">
        <w:rPr>
          <w:rFonts w:ascii="Times New Roman" w:hAnsi="Times New Roman" w:cs="Simplified Arabic" w:hint="cs"/>
          <w:sz w:val="24"/>
          <w:szCs w:val="28"/>
          <w:rtl/>
        </w:rPr>
        <w:t>، 2025، ص.32)</w:t>
      </w:r>
      <w:r w:rsidR="00EF39C2"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p>
    <w:p w14:paraId="722CC32B" w14:textId="5BB5023D" w:rsidR="008249A4" w:rsidRPr="005A35E6" w:rsidRDefault="008249A4" w:rsidP="00C20373">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بالتالي</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فإ</w:t>
      </w:r>
      <w:r w:rsidRPr="005A35E6">
        <w:rPr>
          <w:rFonts w:ascii="Times New Roman" w:hAnsi="Times New Roman" w:cs="Simplified Arabic"/>
          <w:sz w:val="24"/>
          <w:szCs w:val="28"/>
          <w:rtl/>
        </w:rPr>
        <w:t>ن الثقافة التنظيمية الرقمية عملية ديناميكية متغيرة باستمرار، إذ تتأثر بطبيعة البنية التنظيمية للمنظمات المختلفة، وتوفر مجموعة معقدة من الأدوات الرقمية تعمل على تنظيم علاقات جديدة من المعلومات والتفاعل الثقافي العالمي والمحلي، وتتميز بمشاركة المعلومات والمعرفة بين مختلف أصحاب المصلحة في المنظمة من أجل إنشاء معلومات استخباراتية جماعية تولد قيمة للمنظمة</w:t>
      </w:r>
      <w:r w:rsidRPr="005A35E6">
        <w:rPr>
          <w:rFonts w:ascii="Times New Roman" w:hAnsi="Times New Roman" w:cs="Simplified Arabic" w:hint="cs"/>
          <w:sz w:val="24"/>
          <w:szCs w:val="28"/>
          <w:rtl/>
        </w:rPr>
        <w:t xml:space="preserve"> (العيسي، 2023، ص.18).</w:t>
      </w:r>
    </w:p>
    <w:p w14:paraId="3B584D16" w14:textId="5BEB7C46" w:rsidR="000D3DF7" w:rsidRDefault="00BA5D5E"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يتبين مما </w:t>
      </w:r>
      <w:r w:rsidR="00C52B82">
        <w:rPr>
          <w:rFonts w:ascii="Times New Roman" w:hAnsi="Times New Roman" w:cs="Simplified Arabic" w:hint="cs"/>
          <w:sz w:val="24"/>
          <w:szCs w:val="28"/>
          <w:rtl/>
        </w:rPr>
        <w:t>سب</w:t>
      </w:r>
      <w:r w:rsidRPr="005A35E6">
        <w:rPr>
          <w:rFonts w:ascii="Times New Roman" w:hAnsi="Times New Roman" w:cs="Simplified Arabic" w:hint="cs"/>
          <w:sz w:val="24"/>
          <w:szCs w:val="28"/>
          <w:rtl/>
        </w:rPr>
        <w:t xml:space="preserve">ق أن </w:t>
      </w:r>
      <w:r w:rsidR="000D3DF7" w:rsidRPr="005A35E6">
        <w:rPr>
          <w:rFonts w:ascii="Times New Roman" w:hAnsi="Times New Roman" w:cs="Simplified Arabic"/>
          <w:sz w:val="24"/>
          <w:szCs w:val="28"/>
          <w:rtl/>
        </w:rPr>
        <w:t xml:space="preserve">أبعاد التحول الرقمي في التعليم </w:t>
      </w:r>
      <w:r w:rsidRPr="005A35E6">
        <w:rPr>
          <w:rFonts w:ascii="Times New Roman" w:hAnsi="Times New Roman" w:cs="Simplified Arabic"/>
          <w:sz w:val="24"/>
          <w:szCs w:val="28"/>
          <w:rtl/>
        </w:rPr>
        <w:t>ت</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شكل </w:t>
      </w:r>
      <w:r w:rsidR="000D3DF7" w:rsidRPr="005A35E6">
        <w:rPr>
          <w:rFonts w:ascii="Times New Roman" w:hAnsi="Times New Roman" w:cs="Simplified Arabic"/>
          <w:sz w:val="24"/>
          <w:szCs w:val="28"/>
          <w:rtl/>
        </w:rPr>
        <w:t>إطار</w:t>
      </w:r>
      <w:r w:rsidR="001663AE">
        <w:rPr>
          <w:rFonts w:ascii="Times New Roman" w:hAnsi="Times New Roman" w:cs="Simplified Arabic" w:hint="cs"/>
          <w:sz w:val="24"/>
          <w:szCs w:val="28"/>
          <w:rtl/>
        </w:rPr>
        <w:t>اً</w:t>
      </w:r>
      <w:r w:rsidR="000D3DF7" w:rsidRPr="005A35E6">
        <w:rPr>
          <w:rFonts w:ascii="Times New Roman" w:hAnsi="Times New Roman" w:cs="Simplified Arabic"/>
          <w:sz w:val="24"/>
          <w:szCs w:val="28"/>
          <w:rtl/>
        </w:rPr>
        <w:t xml:space="preserve"> متكاملًا لتطوير العملية التعليمية</w:t>
      </w:r>
      <w:r w:rsidR="000D3DF7" w:rsidRPr="005A35E6">
        <w:rPr>
          <w:rFonts w:ascii="Times New Roman" w:hAnsi="Times New Roman" w:cs="Simplified Arabic" w:hint="cs"/>
          <w:sz w:val="24"/>
          <w:szCs w:val="28"/>
          <w:rtl/>
        </w:rPr>
        <w:t>؛</w:t>
      </w:r>
      <w:r w:rsidR="000D3DF7" w:rsidRPr="005A35E6">
        <w:rPr>
          <w:rFonts w:ascii="Times New Roman" w:hAnsi="Times New Roman" w:cs="Simplified Arabic"/>
          <w:sz w:val="24"/>
          <w:szCs w:val="28"/>
          <w:rtl/>
        </w:rPr>
        <w:t xml:space="preserve"> حيث تتيح التكنولوجيا إنشاء بيئات تعليمية مرنة وتفاعلية، وت</w:t>
      </w:r>
      <w:r w:rsidR="004008EE" w:rsidRPr="005A35E6">
        <w:rPr>
          <w:rFonts w:ascii="Times New Roman" w:hAnsi="Times New Roman" w:cs="Simplified Arabic" w:hint="cs"/>
          <w:sz w:val="24"/>
          <w:szCs w:val="28"/>
          <w:rtl/>
        </w:rPr>
        <w:t>ُ</w:t>
      </w:r>
      <w:r w:rsidR="000D3DF7" w:rsidRPr="005A35E6">
        <w:rPr>
          <w:rFonts w:ascii="Times New Roman" w:hAnsi="Times New Roman" w:cs="Simplified Arabic"/>
          <w:sz w:val="24"/>
          <w:szCs w:val="28"/>
          <w:rtl/>
        </w:rPr>
        <w:t>عزز تواصل المعلمين والطلاب، وتدعم التعلم المدمج والتفاعلي</w:t>
      </w:r>
      <w:r w:rsidR="000D3DF7" w:rsidRPr="005A35E6">
        <w:rPr>
          <w:rFonts w:ascii="Times New Roman" w:hAnsi="Times New Roman" w:cs="Simplified Arabic" w:hint="cs"/>
          <w:sz w:val="24"/>
          <w:szCs w:val="28"/>
          <w:rtl/>
        </w:rPr>
        <w:t>،</w:t>
      </w:r>
      <w:r w:rsidR="000D3DF7" w:rsidRPr="005A35E6">
        <w:rPr>
          <w:rFonts w:ascii="Times New Roman" w:hAnsi="Times New Roman" w:cs="Simplified Arabic"/>
          <w:sz w:val="24"/>
          <w:szCs w:val="28"/>
          <w:rtl/>
        </w:rPr>
        <w:t xml:space="preserve"> كما تسهم البنية التحتية الرقمية والقيادة الرقمية والثقافة التنظيمية الرقمية في تعزيز الكفاءة المؤسسية وضمان استدامة التعليم، وتمكين جميع الأطراف من التكيف مع التطورات التكنولوجية السريعة، بما يسهم في تحسين جودة التعلم وتطوير مهارات المتعلمين وتأهيلهم لمتطلبات المستقبل الرقمي</w:t>
      </w:r>
      <w:r w:rsidR="000D3DF7" w:rsidRPr="005A35E6">
        <w:rPr>
          <w:rFonts w:ascii="Times New Roman" w:hAnsi="Times New Roman" w:cs="Simplified Arabic"/>
          <w:sz w:val="24"/>
          <w:szCs w:val="28"/>
        </w:rPr>
        <w:t>.</w:t>
      </w:r>
    </w:p>
    <w:p w14:paraId="0387302F" w14:textId="77777777" w:rsidR="00160453" w:rsidRDefault="00160453" w:rsidP="00160453">
      <w:pPr>
        <w:bidi/>
        <w:spacing w:after="0" w:line="240" w:lineRule="auto"/>
        <w:ind w:firstLine="720"/>
        <w:jc w:val="both"/>
        <w:rPr>
          <w:rFonts w:ascii="Times New Roman" w:hAnsi="Times New Roman" w:cs="Simplified Arabic"/>
          <w:sz w:val="24"/>
          <w:szCs w:val="28"/>
          <w:rtl/>
        </w:rPr>
      </w:pPr>
    </w:p>
    <w:p w14:paraId="747ED025" w14:textId="77777777" w:rsidR="001663AE" w:rsidRDefault="001663AE" w:rsidP="00C20373">
      <w:pPr>
        <w:bidi/>
        <w:spacing w:after="0" w:line="240" w:lineRule="auto"/>
        <w:jc w:val="both"/>
        <w:rPr>
          <w:rFonts w:ascii="Times New Roman" w:hAnsi="Times New Roman" w:cs="Simplified Arabic"/>
          <w:sz w:val="24"/>
          <w:szCs w:val="28"/>
          <w:rtl/>
        </w:rPr>
      </w:pPr>
    </w:p>
    <w:p w14:paraId="75510934" w14:textId="0F81BA55" w:rsidR="001663AE" w:rsidRPr="001663AE" w:rsidRDefault="001663AE" w:rsidP="00160453">
      <w:pPr>
        <w:pStyle w:val="ListParagraph"/>
        <w:numPr>
          <w:ilvl w:val="0"/>
          <w:numId w:val="18"/>
        </w:numPr>
        <w:bidi/>
        <w:spacing w:after="0" w:line="240" w:lineRule="auto"/>
        <w:ind w:left="849" w:hanging="850"/>
        <w:jc w:val="both"/>
        <w:outlineLvl w:val="2"/>
        <w:rPr>
          <w:rFonts w:ascii="Times New Roman" w:hAnsi="Times New Roman" w:cs="Simplified Arabic"/>
          <w:b/>
          <w:bCs/>
          <w:sz w:val="24"/>
          <w:szCs w:val="28"/>
        </w:rPr>
      </w:pPr>
      <w:r w:rsidRPr="001663AE">
        <w:rPr>
          <w:rFonts w:ascii="Times New Roman" w:hAnsi="Times New Roman" w:cs="Simplified Arabic" w:hint="cs"/>
          <w:b/>
          <w:bCs/>
          <w:sz w:val="24"/>
          <w:szCs w:val="28"/>
          <w:rtl/>
        </w:rPr>
        <w:lastRenderedPageBreak/>
        <w:t>تحليل أبعاد</w:t>
      </w:r>
      <w:r>
        <w:rPr>
          <w:rFonts w:ascii="Times New Roman" w:hAnsi="Times New Roman" w:cs="Simplified Arabic" w:hint="cs"/>
          <w:sz w:val="24"/>
          <w:szCs w:val="28"/>
          <w:rtl/>
        </w:rPr>
        <w:t xml:space="preserve"> </w:t>
      </w:r>
      <w:r w:rsidRPr="001663AE">
        <w:rPr>
          <w:rFonts w:ascii="Times New Roman" w:hAnsi="Times New Roman" w:cs="Simplified Arabic" w:hint="cs"/>
          <w:b/>
          <w:bCs/>
          <w:sz w:val="24"/>
          <w:szCs w:val="28"/>
          <w:rtl/>
        </w:rPr>
        <w:t>التحول الرقمي في المؤسسات التعليمية</w:t>
      </w:r>
    </w:p>
    <w:p w14:paraId="2D27393B" w14:textId="36CEA1E9" w:rsidR="001663AE" w:rsidRPr="001663AE" w:rsidRDefault="001663AE" w:rsidP="00781AD5">
      <w:pPr>
        <w:bidi/>
        <w:spacing w:after="0" w:line="240" w:lineRule="auto"/>
        <w:jc w:val="both"/>
        <w:rPr>
          <w:rFonts w:ascii="Simplified Arabic" w:hAnsi="Simplified Arabic" w:cs="Simplified Arabic"/>
          <w:sz w:val="28"/>
          <w:szCs w:val="28"/>
          <w:rtl/>
        </w:rPr>
      </w:pPr>
      <w:r w:rsidRPr="001663AE">
        <w:rPr>
          <w:rFonts w:ascii="Simplified Arabic" w:hAnsi="Simplified Arabic" w:cs="Simplified Arabic"/>
          <w:sz w:val="28"/>
          <w:szCs w:val="28"/>
          <w:rtl/>
        </w:rPr>
        <w:t>يتضح من استعراض أبعاد التحول الرقمي في المؤسسات التعليمية أن نجاح تطبيق هذا التحول لا يعتمد على توفر التقنيات الرقمية فقط، بل يتطلب تكاملاً بين مجموعة من العوامل التنظيمية والبشرية والتقنية التي تعمل معاً لتحقيق التحول المؤسسي المنشود. فالبنية التحتية الرقمية تمثل الأساس التقني الذي يدعم تشغيل الأنظمة الرقمية وتبادل المعلومات داخل المؤسسة، إلا أن توفر هذه البنية وحده لا يضمن نجاح التحول الرقمي ما لم يتوافر دعم إداري وقيادي يسهم في توجيه جهود المؤسسة نحو تبني التقنيات الحديثة</w:t>
      </w:r>
      <w:r w:rsidRPr="001663AE">
        <w:rPr>
          <w:rFonts w:ascii="Simplified Arabic" w:hAnsi="Simplified Arabic" w:cs="Simplified Arabic"/>
          <w:sz w:val="28"/>
          <w:szCs w:val="28"/>
        </w:rPr>
        <w:t>.</w:t>
      </w:r>
    </w:p>
    <w:p w14:paraId="153455C0" w14:textId="30264348" w:rsidR="001663AE" w:rsidRPr="001663AE" w:rsidRDefault="001663AE" w:rsidP="00781AD5">
      <w:pPr>
        <w:bidi/>
        <w:spacing w:after="0" w:line="240" w:lineRule="auto"/>
        <w:jc w:val="both"/>
        <w:rPr>
          <w:rFonts w:ascii="Simplified Arabic" w:hAnsi="Simplified Arabic" w:cs="Simplified Arabic"/>
          <w:sz w:val="28"/>
          <w:szCs w:val="28"/>
          <w:rtl/>
        </w:rPr>
      </w:pPr>
      <w:r w:rsidRPr="001663AE">
        <w:rPr>
          <w:rFonts w:ascii="Simplified Arabic" w:hAnsi="Simplified Arabic" w:cs="Simplified Arabic"/>
          <w:sz w:val="28"/>
          <w:szCs w:val="28"/>
          <w:rtl/>
        </w:rPr>
        <w:t>كما تشير الأدبيات الحديثة إلى أن القيادة الرقمية تلعب دوراً محورياً في تعزيز التحول الرقمي داخل المؤسسات التعليمية، حيث تسهم القيادات الإدارية في صياغة الرؤية الاستراتيجية للتحول الرقمي وتوجيه الموارد التنظيمية نحو تطوير العمليات التعليمية والإدارية. ومن ناحية أخرى، يمثل العامل البشري أحد أهم عناصر نجاح التحول الرقمي، إذ إن امتلاك العاملين للمهارات الرقمية والقدرة على استخدام التقنيات الحديثة يعد شرطاً أساسياً لتحقيق الاستفادة الفعلية من الأنظمة الرقمية</w:t>
      </w:r>
      <w:r w:rsidRPr="001663AE">
        <w:rPr>
          <w:rFonts w:ascii="Simplified Arabic" w:hAnsi="Simplified Arabic" w:cs="Simplified Arabic"/>
          <w:sz w:val="28"/>
          <w:szCs w:val="28"/>
        </w:rPr>
        <w:t>.</w:t>
      </w:r>
    </w:p>
    <w:p w14:paraId="22B5A100" w14:textId="4CC82F62" w:rsidR="008249A4" w:rsidRPr="00781AD5" w:rsidRDefault="001663AE" w:rsidP="00781AD5">
      <w:pPr>
        <w:bidi/>
        <w:spacing w:after="0" w:line="240" w:lineRule="auto"/>
        <w:jc w:val="both"/>
        <w:rPr>
          <w:rFonts w:ascii="Simplified Arabic" w:hAnsi="Simplified Arabic" w:cs="Simplified Arabic"/>
          <w:sz w:val="28"/>
          <w:szCs w:val="28"/>
          <w:rtl/>
        </w:rPr>
      </w:pPr>
      <w:r w:rsidRPr="001663AE">
        <w:rPr>
          <w:rFonts w:ascii="Simplified Arabic" w:hAnsi="Simplified Arabic" w:cs="Simplified Arabic"/>
          <w:sz w:val="28"/>
          <w:szCs w:val="28"/>
          <w:rtl/>
        </w:rPr>
        <w:t>وبناءً على ذلك يمكن القول إن أبعاد التحول الرقمي تشكل منظومة متكاملة تسهم في تحسين كفاءة الأداء المؤسسي في المؤسسات التعليمية، حيث تساعد هذه الأبعاد في تطوير العمليات التنظيمية، وتحسين جودة الخدمات التعليمية، وتعزيز سرعة إنجاز الأعمال واتخاذ القرار، الأمر الذي يؤدي في النهاية إلى رفع مستوى الكفاءة المؤسسية وتحقيق أهداف المؤسسة التعليمية بكفاءة وفاعلي</w:t>
      </w:r>
      <w:r>
        <w:rPr>
          <w:rFonts w:ascii="Simplified Arabic" w:hAnsi="Simplified Arabic" w:cs="Simplified Arabic" w:hint="cs"/>
          <w:sz w:val="28"/>
          <w:szCs w:val="28"/>
          <w:rtl/>
        </w:rPr>
        <w:t>ة .</w:t>
      </w:r>
    </w:p>
    <w:p w14:paraId="6DFDE430" w14:textId="111E26EE" w:rsidR="007472A9" w:rsidRPr="005A35E6" w:rsidRDefault="007472A9" w:rsidP="005A35E6">
      <w:pPr>
        <w:spacing w:after="0" w:line="240" w:lineRule="auto"/>
        <w:jc w:val="both"/>
        <w:rPr>
          <w:rFonts w:ascii="Times New Roman" w:hAnsi="Times New Roman" w:cs="Simplified Arabic"/>
          <w:b/>
          <w:bCs/>
          <w:sz w:val="24"/>
          <w:szCs w:val="28"/>
          <w:rtl/>
          <w:lang w:bidi="ar-EG"/>
        </w:rPr>
      </w:pPr>
    </w:p>
    <w:p w14:paraId="1ABEE986" w14:textId="5B8C9A66" w:rsidR="00E54451" w:rsidRPr="00EF18EA" w:rsidRDefault="00E54451" w:rsidP="00EF18EA">
      <w:pPr>
        <w:pStyle w:val="ListParagraph"/>
        <w:numPr>
          <w:ilvl w:val="1"/>
          <w:numId w:val="27"/>
        </w:numPr>
        <w:bidi/>
        <w:spacing w:after="0" w:line="240" w:lineRule="auto"/>
        <w:jc w:val="both"/>
        <w:outlineLvl w:val="2"/>
        <w:rPr>
          <w:rFonts w:ascii="Times New Roman" w:hAnsi="Times New Roman" w:cs="Simplified Arabic"/>
          <w:b/>
          <w:bCs/>
          <w:sz w:val="24"/>
          <w:szCs w:val="28"/>
          <w:rtl/>
        </w:rPr>
      </w:pPr>
      <w:bookmarkStart w:id="9" w:name="_Toc222577672"/>
      <w:r w:rsidRPr="00EF18EA">
        <w:rPr>
          <w:rFonts w:ascii="Times New Roman" w:hAnsi="Times New Roman" w:cs="Simplified Arabic"/>
          <w:b/>
          <w:bCs/>
          <w:sz w:val="24"/>
          <w:szCs w:val="28"/>
          <w:rtl/>
        </w:rPr>
        <w:t xml:space="preserve">المحور الثاني: كفاءة الأداء المؤسسي في </w:t>
      </w:r>
      <w:r w:rsidR="005E0F81" w:rsidRPr="00EF18EA">
        <w:rPr>
          <w:rFonts w:ascii="Times New Roman" w:hAnsi="Times New Roman" w:cs="Simplified Arabic"/>
          <w:b/>
          <w:bCs/>
          <w:sz w:val="24"/>
          <w:szCs w:val="28"/>
          <w:rtl/>
        </w:rPr>
        <w:t xml:space="preserve">المؤسسات التعليمية </w:t>
      </w:r>
      <w:r w:rsidRPr="00EF18EA">
        <w:rPr>
          <w:rFonts w:ascii="Times New Roman" w:hAnsi="Times New Roman" w:cs="Simplified Arabic"/>
          <w:b/>
          <w:bCs/>
          <w:sz w:val="24"/>
          <w:szCs w:val="28"/>
          <w:rtl/>
        </w:rPr>
        <w:t>العام</w:t>
      </w:r>
      <w:r w:rsidR="005E0F81" w:rsidRPr="00EF18EA">
        <w:rPr>
          <w:rFonts w:ascii="Times New Roman" w:hAnsi="Times New Roman" w:cs="Simplified Arabic"/>
          <w:b/>
          <w:bCs/>
          <w:sz w:val="24"/>
          <w:szCs w:val="28"/>
          <w:rtl/>
        </w:rPr>
        <w:t>ة</w:t>
      </w:r>
      <w:bookmarkEnd w:id="9"/>
    </w:p>
    <w:p w14:paraId="66732E15" w14:textId="77C8CF2B" w:rsidR="006915F1" w:rsidRPr="005A35E6" w:rsidRDefault="00022590" w:rsidP="007D7548">
      <w:pPr>
        <w:bidi/>
        <w:spacing w:after="0" w:line="240" w:lineRule="auto"/>
        <w:ind w:firstLine="720"/>
        <w:contextualSpacing/>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 xml:space="preserve">يشير </w:t>
      </w:r>
      <w:proofErr w:type="spellStart"/>
      <w:r w:rsidR="009C32C3" w:rsidRPr="005A35E6">
        <w:rPr>
          <w:rFonts w:ascii="Times New Roman" w:hAnsi="Times New Roman" w:cs="Simplified Arabic" w:hint="cs"/>
          <w:sz w:val="24"/>
          <w:szCs w:val="28"/>
          <w:rtl/>
          <w:lang w:bidi="ar-EG"/>
        </w:rPr>
        <w:t>المشاقبه</w:t>
      </w:r>
      <w:proofErr w:type="spellEnd"/>
      <w:r w:rsidR="009C32C3" w:rsidRPr="005A35E6">
        <w:rPr>
          <w:rFonts w:ascii="Times New Roman" w:hAnsi="Times New Roman" w:cs="Simplified Arabic" w:hint="cs"/>
          <w:sz w:val="24"/>
          <w:szCs w:val="28"/>
          <w:rtl/>
          <w:lang w:bidi="ar-EG"/>
        </w:rPr>
        <w:t xml:space="preserve"> (2023، ص.64) </w:t>
      </w:r>
      <w:r>
        <w:rPr>
          <w:rFonts w:ascii="Times New Roman" w:hAnsi="Times New Roman" w:cs="Simplified Arabic" w:hint="cs"/>
          <w:sz w:val="24"/>
          <w:szCs w:val="28"/>
          <w:rtl/>
          <w:lang w:bidi="ar-EG"/>
        </w:rPr>
        <w:t>الى أن</w:t>
      </w:r>
      <w:r w:rsidR="006915F1" w:rsidRPr="005A35E6">
        <w:rPr>
          <w:rFonts w:ascii="Times New Roman" w:hAnsi="Times New Roman" w:cs="Simplified Arabic" w:hint="cs"/>
          <w:sz w:val="24"/>
          <w:szCs w:val="28"/>
          <w:rtl/>
          <w:lang w:bidi="ar-EG"/>
        </w:rPr>
        <w:t xml:space="preserve"> الأداء المؤسسي </w:t>
      </w:r>
      <w:r>
        <w:rPr>
          <w:rFonts w:ascii="Times New Roman" w:hAnsi="Times New Roman" w:cs="Simplified Arabic" w:hint="cs"/>
          <w:sz w:val="24"/>
          <w:szCs w:val="28"/>
          <w:rtl/>
          <w:lang w:bidi="ar-EG"/>
        </w:rPr>
        <w:t xml:space="preserve">يقيس </w:t>
      </w:r>
      <w:r w:rsidR="006915F1" w:rsidRPr="005A35E6">
        <w:rPr>
          <w:rFonts w:ascii="Times New Roman" w:hAnsi="Times New Roman" w:cs="Simplified Arabic" w:hint="cs"/>
          <w:sz w:val="24"/>
          <w:szCs w:val="28"/>
          <w:rtl/>
          <w:lang w:bidi="ar-EG"/>
        </w:rPr>
        <w:t>قدرة المنظمة على استخدام مواردها بكفاءة وإنتاج مخرجات متناغمة مع أهدافها ومناسبة لمستخدميها إلا أن هناك تعددًا في المفاهيم العلمية التي تسعى لتحديدها</w:t>
      </w:r>
      <w:r w:rsidR="009C32C3" w:rsidRPr="005A35E6">
        <w:rPr>
          <w:rFonts w:ascii="Times New Roman" w:hAnsi="Times New Roman" w:cs="Simplified Arabic" w:hint="cs"/>
          <w:sz w:val="24"/>
          <w:szCs w:val="28"/>
          <w:rtl/>
          <w:lang w:bidi="ar-EG"/>
        </w:rPr>
        <w:t>.</w:t>
      </w:r>
    </w:p>
    <w:p w14:paraId="34F3D9A0" w14:textId="0B8CACF1" w:rsidR="005C38B6" w:rsidRPr="005A35E6" w:rsidRDefault="006915F1"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حيث يرتبط الأداء المؤسسي بالهيكل التنظيمي لذا نال اهتمام متزايد من الباحثين والمفكرين في مجال الإدارة يعني العمل الذي يؤديه الفرد ومدى تفهمه لدوره واختصاصاته ومدى اتباعه لطريقة وأسلوب تنفيذه لمهامه بما يحقق الأهداف التنظيمية للمنشأة (النيل وسليمان، 2018، ص.102).</w:t>
      </w:r>
      <w:r w:rsidR="00A477FA" w:rsidRPr="005A35E6">
        <w:rPr>
          <w:rFonts w:ascii="Times New Roman" w:hAnsi="Times New Roman" w:cs="Simplified Arabic"/>
          <w:sz w:val="24"/>
          <w:szCs w:val="28"/>
          <w:lang w:bidi="ar-EG"/>
        </w:rPr>
        <w:t xml:space="preserve"> </w:t>
      </w:r>
      <w:r w:rsidR="009C32C3" w:rsidRPr="005A35E6">
        <w:rPr>
          <w:rFonts w:ascii="Times New Roman" w:hAnsi="Times New Roman" w:cs="Simplified Arabic" w:hint="cs"/>
          <w:sz w:val="24"/>
          <w:szCs w:val="28"/>
          <w:rtl/>
          <w:lang w:bidi="ar-EG"/>
        </w:rPr>
        <w:t xml:space="preserve">كما </w:t>
      </w:r>
      <w:r w:rsidR="00564242" w:rsidRPr="005A35E6">
        <w:rPr>
          <w:rFonts w:ascii="Times New Roman" w:hAnsi="Times New Roman" w:cs="Simplified Arabic" w:hint="cs"/>
          <w:sz w:val="24"/>
          <w:szCs w:val="28"/>
          <w:rtl/>
          <w:lang w:bidi="ar-EG"/>
        </w:rPr>
        <w:t>ي</w:t>
      </w:r>
      <w:r w:rsidR="009C32C3" w:rsidRPr="005A35E6">
        <w:rPr>
          <w:rFonts w:ascii="Times New Roman" w:hAnsi="Times New Roman" w:cs="Simplified Arabic" w:hint="cs"/>
          <w:sz w:val="24"/>
          <w:szCs w:val="28"/>
          <w:rtl/>
          <w:lang w:bidi="ar-EG"/>
        </w:rPr>
        <w:t>ُ</w:t>
      </w:r>
      <w:r w:rsidR="00564242" w:rsidRPr="005A35E6">
        <w:rPr>
          <w:rFonts w:ascii="Times New Roman" w:hAnsi="Times New Roman" w:cs="Simplified Arabic" w:hint="cs"/>
          <w:sz w:val="24"/>
          <w:szCs w:val="28"/>
          <w:rtl/>
          <w:lang w:bidi="ar-EG"/>
        </w:rPr>
        <w:t xml:space="preserve">عد تطبيق الأداء المؤسسي بكفاءة وفاعلية في المؤسسات التعليمية بشكل خاص بأهمية بالغة التي يقع على عاتقها الجزء الأكبر من عملية التنمية الشاملة للمجتمعات والعمل على تحقيق أهدافها والمتمثلة في تقديم أفضل الخدمات في مجال التعليم والتدريب وخدمة المجتمع والشراكة مع القطاع الخاص والحفاظ </w:t>
      </w:r>
      <w:r w:rsidR="00564242" w:rsidRPr="005A35E6">
        <w:rPr>
          <w:rFonts w:ascii="Times New Roman" w:hAnsi="Times New Roman" w:cs="Simplified Arabic"/>
          <w:sz w:val="24"/>
          <w:szCs w:val="28"/>
          <w:rtl/>
        </w:rPr>
        <w:t xml:space="preserve">على موقعها واستمراريتها في ظل تحديات المجتمع المتطور باستمرار، وكان لا بد أن تكون هناك عملية تقييم مستمر للمؤسسات التعليمية، وبالأخص الجامعات من جهة تفعيل الأداء </w:t>
      </w:r>
      <w:r w:rsidR="00564242" w:rsidRPr="005A35E6">
        <w:rPr>
          <w:rFonts w:ascii="Times New Roman" w:hAnsi="Times New Roman" w:cs="Simplified Arabic"/>
          <w:sz w:val="24"/>
          <w:szCs w:val="28"/>
          <w:rtl/>
        </w:rPr>
        <w:lastRenderedPageBreak/>
        <w:t>الإداري بفاعلية عالية، من أجل تحقيق أهدافها المنشودة وترسيخ رسالتها الإنسانية</w:t>
      </w:r>
      <w:r w:rsidR="00564242" w:rsidRPr="005A35E6">
        <w:rPr>
          <w:rFonts w:ascii="Times New Roman" w:hAnsi="Times New Roman" w:cs="Simplified Arabic" w:hint="cs"/>
          <w:sz w:val="24"/>
          <w:szCs w:val="28"/>
          <w:rtl/>
        </w:rPr>
        <w:t xml:space="preserve"> (</w:t>
      </w:r>
      <w:proofErr w:type="spellStart"/>
      <w:r w:rsidR="00564242" w:rsidRPr="005A35E6">
        <w:rPr>
          <w:rFonts w:ascii="Times New Roman" w:hAnsi="Times New Roman" w:cs="Simplified Arabic"/>
          <w:sz w:val="24"/>
          <w:szCs w:val="28"/>
          <w:rtl/>
        </w:rPr>
        <w:t>حتامله</w:t>
      </w:r>
      <w:proofErr w:type="spellEnd"/>
      <w:r w:rsidR="00564242" w:rsidRPr="005A35E6">
        <w:rPr>
          <w:rFonts w:ascii="Times New Roman" w:hAnsi="Times New Roman" w:cs="Simplified Arabic" w:hint="cs"/>
          <w:sz w:val="24"/>
          <w:szCs w:val="28"/>
          <w:rtl/>
        </w:rPr>
        <w:t xml:space="preserve"> </w:t>
      </w:r>
      <w:proofErr w:type="spellStart"/>
      <w:r w:rsidR="00564242" w:rsidRPr="005A35E6">
        <w:rPr>
          <w:rFonts w:ascii="Times New Roman" w:hAnsi="Times New Roman" w:cs="Simplified Arabic" w:hint="cs"/>
          <w:sz w:val="24"/>
          <w:szCs w:val="28"/>
          <w:rtl/>
        </w:rPr>
        <w:t>و</w:t>
      </w:r>
      <w:r w:rsidR="00564242" w:rsidRPr="005A35E6">
        <w:rPr>
          <w:rFonts w:ascii="Times New Roman" w:hAnsi="Times New Roman" w:cs="Simplified Arabic"/>
          <w:sz w:val="24"/>
          <w:szCs w:val="28"/>
          <w:rtl/>
        </w:rPr>
        <w:t>دراوشه</w:t>
      </w:r>
      <w:proofErr w:type="spellEnd"/>
      <w:r w:rsidR="00564242" w:rsidRPr="005A35E6">
        <w:rPr>
          <w:rFonts w:ascii="Times New Roman" w:hAnsi="Times New Roman" w:cs="Simplified Arabic" w:hint="cs"/>
          <w:sz w:val="24"/>
          <w:szCs w:val="28"/>
          <w:rtl/>
        </w:rPr>
        <w:t>، 2019، ص.270)</w:t>
      </w:r>
      <w:r w:rsidR="00564242" w:rsidRPr="005A35E6">
        <w:rPr>
          <w:rFonts w:ascii="Times New Roman" w:hAnsi="Times New Roman" w:cs="Simplified Arabic" w:hint="cs"/>
          <w:sz w:val="24"/>
          <w:szCs w:val="28"/>
          <w:rtl/>
          <w:lang w:bidi="ar-EG"/>
        </w:rPr>
        <w:t>.</w:t>
      </w:r>
    </w:p>
    <w:p w14:paraId="1BF17BEF" w14:textId="5CD96328" w:rsidR="006915F1" w:rsidRDefault="006915F1"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يمكن القول إن كفاءة الأداء المؤسسي تمثل حجر الزاوية في نجاح أي منظمة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إذ تضمن الاستخدام الأمثل للموارد وتحقيق الأهداف بفعالية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وفي المؤسسات التعليمية، يسهم الأداء الجيد في تعزيز الجودة التعليمية واستدامة الخدمات، مع ضرورة وجود آليات تقييم مستمرة لضمان التحسين والتطوير بما يتماشى مع متطلبات المجتمع المتطور</w:t>
      </w:r>
      <w:r w:rsidRPr="005A35E6">
        <w:rPr>
          <w:rFonts w:ascii="Times New Roman" w:hAnsi="Times New Roman" w:cs="Simplified Arabic" w:hint="cs"/>
          <w:sz w:val="24"/>
          <w:szCs w:val="28"/>
          <w:rtl/>
          <w:lang w:bidi="ar-EG"/>
        </w:rPr>
        <w:t>.</w:t>
      </w:r>
    </w:p>
    <w:p w14:paraId="38369565" w14:textId="77777777" w:rsidR="00E05607" w:rsidRPr="005A35E6" w:rsidRDefault="00E05607" w:rsidP="00E05607">
      <w:pPr>
        <w:bidi/>
        <w:spacing w:after="0" w:line="240" w:lineRule="auto"/>
        <w:ind w:firstLine="720"/>
        <w:contextualSpacing/>
        <w:jc w:val="both"/>
        <w:rPr>
          <w:rFonts w:ascii="Times New Roman" w:hAnsi="Times New Roman" w:cs="Simplified Arabic"/>
          <w:sz w:val="24"/>
          <w:szCs w:val="28"/>
          <w:rtl/>
          <w:lang w:bidi="ar-EG"/>
        </w:rPr>
      </w:pPr>
    </w:p>
    <w:p w14:paraId="3E3672CF" w14:textId="09F0A90B" w:rsidR="005E0F81" w:rsidRPr="009B59B6" w:rsidRDefault="005E0F81" w:rsidP="009B59B6">
      <w:pPr>
        <w:pStyle w:val="ListParagraph"/>
        <w:numPr>
          <w:ilvl w:val="0"/>
          <w:numId w:val="19"/>
        </w:numPr>
        <w:bidi/>
        <w:spacing w:after="0" w:line="240" w:lineRule="auto"/>
        <w:ind w:left="424"/>
        <w:jc w:val="both"/>
        <w:outlineLvl w:val="2"/>
        <w:rPr>
          <w:rFonts w:ascii="Times New Roman" w:hAnsi="Times New Roman" w:cs="Simplified Arabic"/>
          <w:b/>
          <w:bCs/>
          <w:sz w:val="24"/>
          <w:szCs w:val="28"/>
          <w:rtl/>
        </w:rPr>
      </w:pPr>
      <w:bookmarkStart w:id="10" w:name="_Toc222577673"/>
      <w:r w:rsidRPr="009B59B6">
        <w:rPr>
          <w:rFonts w:ascii="Times New Roman" w:hAnsi="Times New Roman" w:cs="Simplified Arabic"/>
          <w:b/>
          <w:bCs/>
          <w:sz w:val="24"/>
          <w:szCs w:val="28"/>
          <w:rtl/>
        </w:rPr>
        <w:t>مفهوم الأداء المؤسسي في المؤسسات التعليمية</w:t>
      </w:r>
      <w:bookmarkEnd w:id="10"/>
    </w:p>
    <w:p w14:paraId="7091BD45" w14:textId="29BCFD93" w:rsidR="005C38B6" w:rsidRPr="005A35E6" w:rsidRDefault="001853C7" w:rsidP="009B59B6">
      <w:pPr>
        <w:bidi/>
        <w:spacing w:after="0" w:line="240" w:lineRule="auto"/>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تعددت التعر</w:t>
      </w:r>
      <w:r w:rsidR="00C75BD9" w:rsidRPr="005A35E6">
        <w:rPr>
          <w:rFonts w:ascii="Times New Roman" w:hAnsi="Times New Roman" w:cs="Simplified Arabic" w:hint="cs"/>
          <w:sz w:val="24"/>
          <w:szCs w:val="28"/>
          <w:rtl/>
          <w:lang w:bidi="ar-EG"/>
        </w:rPr>
        <w:t>يفات المتعلقة بمفهوم الأداء المؤسسي في المؤسسات التعليمية، كما يلي:</w:t>
      </w:r>
    </w:p>
    <w:p w14:paraId="606E8EFE" w14:textId="33CF78AE" w:rsidR="00564242" w:rsidRPr="005A35E6" w:rsidRDefault="00C75BD9"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فقد </w:t>
      </w:r>
      <w:r w:rsidR="00564242" w:rsidRPr="005A35E6">
        <w:rPr>
          <w:rFonts w:ascii="Times New Roman" w:hAnsi="Times New Roman" w:cs="Simplified Arabic" w:hint="cs"/>
          <w:sz w:val="24"/>
          <w:szCs w:val="28"/>
          <w:rtl/>
          <w:lang w:bidi="ar-EG"/>
        </w:rPr>
        <w:t xml:space="preserve">عرف </w:t>
      </w:r>
      <w:r w:rsidR="00564242" w:rsidRPr="005A35E6">
        <w:rPr>
          <w:rFonts w:ascii="Times New Roman" w:hAnsi="Times New Roman" w:cs="Simplified Arabic"/>
          <w:sz w:val="24"/>
          <w:szCs w:val="28"/>
          <w:rtl/>
          <w:lang w:bidi="ar-EG"/>
        </w:rPr>
        <w:t>رشاد</w:t>
      </w:r>
      <w:r w:rsidR="00564242" w:rsidRPr="005A35E6">
        <w:rPr>
          <w:rFonts w:ascii="Times New Roman" w:hAnsi="Times New Roman" w:cs="Simplified Arabic" w:hint="cs"/>
          <w:sz w:val="24"/>
          <w:szCs w:val="28"/>
          <w:rtl/>
          <w:lang w:bidi="ar-EG"/>
        </w:rPr>
        <w:t xml:space="preserve"> و</w:t>
      </w:r>
      <w:r w:rsidR="00564242" w:rsidRPr="005A35E6">
        <w:rPr>
          <w:rFonts w:ascii="Times New Roman" w:hAnsi="Times New Roman" w:cs="Simplified Arabic"/>
          <w:sz w:val="24"/>
          <w:szCs w:val="28"/>
          <w:rtl/>
          <w:lang w:bidi="ar-EG"/>
        </w:rPr>
        <w:t>حباكة</w:t>
      </w:r>
      <w:r w:rsidR="00564242" w:rsidRPr="005A35E6">
        <w:rPr>
          <w:rFonts w:ascii="Times New Roman" w:hAnsi="Times New Roman" w:cs="Simplified Arabic" w:hint="cs"/>
          <w:sz w:val="24"/>
          <w:szCs w:val="28"/>
          <w:rtl/>
          <w:lang w:bidi="ar-EG"/>
        </w:rPr>
        <w:t xml:space="preserve"> (2017، ص.36) الأداء المؤسسي وهو المنظومة المتكاملة التي تحقق النجاح التنظيمي والفاعلية في الوصول إلى مخرجات متميزة أو تحقيق أهداف متميزة في مجالات الأداء بالجامعات وهم التدريس والبحث العلمي وخدمة المجتمع من خلال تفاعل مجموعة من العوامل والموارد المادية والبشرية والبيئية داخل المؤسسة وخارجها.</w:t>
      </w:r>
    </w:p>
    <w:p w14:paraId="644D5958" w14:textId="6294FC68" w:rsidR="00564242" w:rsidRPr="005A35E6" w:rsidRDefault="00564242"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كما عرف </w:t>
      </w:r>
      <w:proofErr w:type="spellStart"/>
      <w:r w:rsidRPr="005A35E6">
        <w:rPr>
          <w:rFonts w:ascii="Times New Roman" w:hAnsi="Times New Roman" w:cs="Simplified Arabic"/>
          <w:sz w:val="24"/>
          <w:szCs w:val="28"/>
          <w:rtl/>
        </w:rPr>
        <w:t>حتامله</w:t>
      </w:r>
      <w:proofErr w:type="spellEnd"/>
      <w:r w:rsidRPr="005A35E6">
        <w:rPr>
          <w:rFonts w:ascii="Times New Roman" w:hAnsi="Times New Roman" w:cs="Simplified Arabic" w:hint="cs"/>
          <w:sz w:val="24"/>
          <w:szCs w:val="28"/>
          <w:rtl/>
        </w:rPr>
        <w:t xml:space="preserve"> </w:t>
      </w:r>
      <w:proofErr w:type="spellStart"/>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دراوشه</w:t>
      </w:r>
      <w:proofErr w:type="spellEnd"/>
      <w:r w:rsidRPr="005A35E6">
        <w:rPr>
          <w:rFonts w:ascii="Times New Roman" w:hAnsi="Times New Roman" w:cs="Simplified Arabic" w:hint="cs"/>
          <w:sz w:val="24"/>
          <w:szCs w:val="28"/>
          <w:rtl/>
        </w:rPr>
        <w:t xml:space="preserve"> (2019، ص.274) الأداء المؤسسي بأنه مدى قدرة القادة الأكاديميين داخل المؤسسات الجامعية في إدارة أنشطتها الإدارية والأكاديمية المختلفة بكفاءة، وإنجاز المهام والأعمال الموكلة إليها بفاعلية عالية خلال فترة زمنية محددة من خلال تحسين أداء العاملين فيها وتحويل المدخلات والموارد المتاحة إلى مخرجات بالنوعية والكمية والجودة المطلوبة.</w:t>
      </w:r>
    </w:p>
    <w:p w14:paraId="6E7D5ACD" w14:textId="614411FD" w:rsidR="00564242" w:rsidRPr="005A35E6" w:rsidRDefault="00564242"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وأضاف </w:t>
      </w:r>
      <w:r w:rsidRPr="005A35E6">
        <w:rPr>
          <w:rFonts w:ascii="Times New Roman" w:hAnsi="Times New Roman" w:cs="Simplified Arabic"/>
          <w:sz w:val="24"/>
          <w:szCs w:val="28"/>
          <w:rtl/>
        </w:rPr>
        <w:t>فياض</w:t>
      </w:r>
      <w:r w:rsidRPr="005A35E6">
        <w:rPr>
          <w:rFonts w:ascii="Times New Roman" w:hAnsi="Times New Roman" w:cs="Simplified Arabic" w:hint="cs"/>
          <w:sz w:val="24"/>
          <w:szCs w:val="28"/>
          <w:rtl/>
        </w:rPr>
        <w:t xml:space="preserve"> و</w:t>
      </w:r>
      <w:r w:rsidRPr="005A35E6">
        <w:rPr>
          <w:rFonts w:ascii="Times New Roman" w:hAnsi="Times New Roman" w:cs="Simplified Arabic"/>
          <w:sz w:val="24"/>
          <w:szCs w:val="28"/>
          <w:rtl/>
        </w:rPr>
        <w:t>الخطيب</w:t>
      </w:r>
      <w:r w:rsidRPr="005A35E6">
        <w:rPr>
          <w:rFonts w:ascii="Times New Roman" w:hAnsi="Times New Roman" w:cs="Simplified Arabic" w:hint="cs"/>
          <w:sz w:val="24"/>
          <w:szCs w:val="28"/>
          <w:rtl/>
        </w:rPr>
        <w:t xml:space="preserve"> (2019، ص.32) تعريف الأداء المؤسسي وهو عملية نظامية هادفة تقيس ما أنجزته المنظمة خلال مدة زمنية محددة من خلال مقارنة نتائج الأداء الحالية مع نتائج الأداء الم</w:t>
      </w:r>
      <w:r w:rsidR="00E05607">
        <w:rPr>
          <w:rFonts w:ascii="Times New Roman" w:hAnsi="Times New Roman" w:cs="Simplified Arabic" w:hint="cs"/>
          <w:sz w:val="24"/>
          <w:szCs w:val="28"/>
          <w:rtl/>
        </w:rPr>
        <w:t>ستهدفة</w:t>
      </w:r>
      <w:r w:rsidRPr="005A35E6">
        <w:rPr>
          <w:rFonts w:ascii="Times New Roman" w:hAnsi="Times New Roman" w:cs="Simplified Arabic" w:hint="cs"/>
          <w:sz w:val="24"/>
          <w:szCs w:val="28"/>
          <w:rtl/>
        </w:rPr>
        <w:t xml:space="preserve"> والتعرف على مدى قدرتها على استغلال مواردها بكفاءة عالية لتحقيق أهدافها.</w:t>
      </w:r>
    </w:p>
    <w:p w14:paraId="2AB2FE6D" w14:textId="69292CEF" w:rsidR="00564242" w:rsidRPr="005A35E6" w:rsidRDefault="00AF659A"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كما أضاف</w:t>
      </w:r>
      <w:r w:rsidR="00564242" w:rsidRPr="005A35E6">
        <w:rPr>
          <w:rFonts w:ascii="Times New Roman" w:hAnsi="Times New Roman" w:cs="Simplified Arabic"/>
          <w:sz w:val="24"/>
          <w:szCs w:val="28"/>
          <w:rtl/>
        </w:rPr>
        <w:t xml:space="preserve"> منصوري </w:t>
      </w:r>
      <w:proofErr w:type="spellStart"/>
      <w:r w:rsidR="00564242" w:rsidRPr="005A35E6">
        <w:rPr>
          <w:rFonts w:ascii="Times New Roman" w:hAnsi="Times New Roman" w:cs="Simplified Arabic"/>
          <w:sz w:val="24"/>
          <w:szCs w:val="28"/>
          <w:rtl/>
        </w:rPr>
        <w:t>وقشقري</w:t>
      </w:r>
      <w:proofErr w:type="spellEnd"/>
      <w:r w:rsidR="00564242" w:rsidRPr="005A35E6">
        <w:rPr>
          <w:rFonts w:ascii="Times New Roman" w:hAnsi="Times New Roman" w:cs="Simplified Arabic"/>
          <w:sz w:val="24"/>
          <w:szCs w:val="28"/>
          <w:rtl/>
        </w:rPr>
        <w:t xml:space="preserve"> (2020، ص.234) الأداء المؤسسي بأنه</w:t>
      </w:r>
      <w:r w:rsidR="00564242" w:rsidRPr="005A35E6">
        <w:rPr>
          <w:rFonts w:ascii="Times New Roman" w:hAnsi="Times New Roman" w:cs="Simplified Arabic" w:hint="cs"/>
          <w:sz w:val="24"/>
          <w:szCs w:val="28"/>
          <w:rtl/>
        </w:rPr>
        <w:t xml:space="preserve"> </w:t>
      </w:r>
      <w:r w:rsidR="00564242" w:rsidRPr="005A35E6">
        <w:rPr>
          <w:rFonts w:ascii="Times New Roman" w:hAnsi="Times New Roman" w:cs="Simplified Arabic"/>
          <w:sz w:val="24"/>
          <w:szCs w:val="28"/>
          <w:rtl/>
        </w:rPr>
        <w:t>مستوى معين من الأهداف المحققة سواء الاستراتيجية أو التشغيلية من خلال ضمان رضا العاملين وضمان تعلمهم ونموهم وكفاءة أعمالهم، بما يحقق التنافسية والتميز والابتكار والاستدامة للمؤسسة.</w:t>
      </w:r>
    </w:p>
    <w:p w14:paraId="2F0E5D73" w14:textId="16E7EEB4" w:rsidR="001853C7" w:rsidRPr="005A35E6" w:rsidRDefault="001853C7"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في حين يعرف "</w:t>
      </w:r>
      <w:r w:rsidRPr="005A35E6">
        <w:rPr>
          <w:rFonts w:ascii="Times New Roman" w:hAnsi="Times New Roman" w:cs="Simplified Arabic" w:hint="cs"/>
          <w:sz w:val="24"/>
          <w:szCs w:val="28"/>
          <w:rtl/>
          <w:lang w:bidi="ar-EG"/>
        </w:rPr>
        <w:t>الصرايرة والصرايرة</w:t>
      </w:r>
      <w:r w:rsidRPr="005A35E6">
        <w:rPr>
          <w:rFonts w:ascii="Times New Roman" w:hAnsi="Times New Roman" w:cs="Simplified Arabic"/>
          <w:sz w:val="24"/>
          <w:szCs w:val="28"/>
          <w:rtl/>
          <w:lang w:bidi="ar-EG"/>
        </w:rPr>
        <w:t>"(</w:t>
      </w:r>
      <w:proofErr w:type="spellStart"/>
      <w:r w:rsidRPr="005A35E6">
        <w:rPr>
          <w:rFonts w:ascii="Times New Roman" w:hAnsi="Times New Roman" w:cs="Simplified Arabic"/>
          <w:sz w:val="24"/>
          <w:szCs w:val="28"/>
        </w:rPr>
        <w:t>Alsarayrah</w:t>
      </w:r>
      <w:proofErr w:type="spellEnd"/>
      <w:r w:rsidRPr="005A35E6">
        <w:rPr>
          <w:rFonts w:ascii="Times New Roman" w:hAnsi="Times New Roman" w:cs="Simplified Arabic"/>
          <w:sz w:val="24"/>
          <w:szCs w:val="28"/>
        </w:rPr>
        <w:t xml:space="preserve"> &amp; </w:t>
      </w:r>
      <w:proofErr w:type="spellStart"/>
      <w:r w:rsidRPr="005A35E6">
        <w:rPr>
          <w:rFonts w:ascii="Times New Roman" w:hAnsi="Times New Roman" w:cs="Simplified Arabic"/>
          <w:sz w:val="24"/>
          <w:szCs w:val="28"/>
        </w:rPr>
        <w:t>Alsarayrah</w:t>
      </w:r>
      <w:proofErr w:type="spellEnd"/>
      <w:r w:rsidRPr="005A35E6">
        <w:rPr>
          <w:rFonts w:ascii="Times New Roman" w:hAnsi="Times New Roman" w:cs="Simplified Arabic"/>
          <w:sz w:val="24"/>
          <w:szCs w:val="28"/>
        </w:rPr>
        <w:t>, 2021, P. 161</w:t>
      </w:r>
      <w:r w:rsidRPr="005A35E6">
        <w:rPr>
          <w:rFonts w:ascii="Times New Roman" w:hAnsi="Times New Roman" w:cs="Simplified Arabic"/>
          <w:sz w:val="24"/>
          <w:szCs w:val="28"/>
          <w:rtl/>
          <w:lang w:bidi="ar-EG"/>
        </w:rPr>
        <w:t xml:space="preserve">) الأداء المؤسسي على </w:t>
      </w:r>
      <w:r w:rsidR="00255E30" w:rsidRPr="005A35E6">
        <w:rPr>
          <w:rFonts w:ascii="Times New Roman" w:hAnsi="Times New Roman" w:cs="Simplified Arabic" w:hint="cs"/>
          <w:sz w:val="24"/>
          <w:szCs w:val="28"/>
          <w:rtl/>
          <w:lang w:bidi="ar-EG"/>
        </w:rPr>
        <w:t xml:space="preserve">أنه: </w:t>
      </w:r>
      <w:r w:rsidR="00255E30" w:rsidRPr="005A35E6">
        <w:rPr>
          <w:rFonts w:ascii="Times New Roman" w:hAnsi="Times New Roman" w:cs="Simplified Arabic"/>
          <w:sz w:val="24"/>
          <w:szCs w:val="28"/>
          <w:rtl/>
        </w:rPr>
        <w:t>عملية إدارية متكاملة تتضمن ممارسات منظمة تشمل التقييم الذاتي للعاملين، تنسيق الجهود، إدارة الموارد والعمليات، رصد الأخطاء والانحرافات، والعمل على تحسين الأداء بشكل مستمر لتحقيق أهداف المؤسسة بكفاءة وفاعلية</w:t>
      </w:r>
      <w:r w:rsidR="00255E30" w:rsidRPr="005A35E6">
        <w:rPr>
          <w:rFonts w:ascii="Times New Roman" w:hAnsi="Times New Roman" w:cs="Simplified Arabic" w:hint="cs"/>
          <w:sz w:val="24"/>
          <w:szCs w:val="28"/>
          <w:rtl/>
        </w:rPr>
        <w:t>.</w:t>
      </w:r>
    </w:p>
    <w:p w14:paraId="232CBF35" w14:textId="360FBDAC" w:rsidR="00564242" w:rsidRPr="005A35E6" w:rsidRDefault="00AF659A"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أشار</w:t>
      </w:r>
      <w:r w:rsidR="00564242" w:rsidRPr="005A35E6">
        <w:rPr>
          <w:rFonts w:ascii="Times New Roman" w:hAnsi="Times New Roman" w:cs="Simplified Arabic" w:hint="cs"/>
          <w:sz w:val="24"/>
          <w:szCs w:val="28"/>
          <w:rtl/>
        </w:rPr>
        <w:t xml:space="preserve"> </w:t>
      </w:r>
      <w:proofErr w:type="spellStart"/>
      <w:r w:rsidR="00564242" w:rsidRPr="005A35E6">
        <w:rPr>
          <w:rFonts w:ascii="Times New Roman" w:hAnsi="Times New Roman" w:cs="Simplified Arabic"/>
          <w:sz w:val="24"/>
          <w:szCs w:val="28"/>
          <w:rtl/>
        </w:rPr>
        <w:t>المواضية</w:t>
      </w:r>
      <w:proofErr w:type="spellEnd"/>
      <w:r w:rsidR="00564242" w:rsidRPr="005A35E6">
        <w:rPr>
          <w:rFonts w:ascii="Times New Roman" w:hAnsi="Times New Roman" w:cs="Simplified Arabic" w:hint="cs"/>
          <w:sz w:val="24"/>
          <w:szCs w:val="28"/>
          <w:rtl/>
        </w:rPr>
        <w:t xml:space="preserve"> و</w:t>
      </w:r>
      <w:r w:rsidR="00564242" w:rsidRPr="005A35E6">
        <w:rPr>
          <w:rFonts w:ascii="Times New Roman" w:hAnsi="Times New Roman" w:cs="Simplified Arabic"/>
          <w:sz w:val="24"/>
          <w:szCs w:val="28"/>
          <w:rtl/>
        </w:rPr>
        <w:t>الجعافرة</w:t>
      </w:r>
      <w:r w:rsidR="00564242" w:rsidRPr="005A35E6">
        <w:rPr>
          <w:rFonts w:ascii="Times New Roman" w:hAnsi="Times New Roman" w:cs="Simplified Arabic" w:hint="cs"/>
          <w:sz w:val="24"/>
          <w:szCs w:val="28"/>
          <w:rtl/>
        </w:rPr>
        <w:t xml:space="preserve"> (2021، ص.176) </w:t>
      </w:r>
      <w:r w:rsidRPr="005A35E6">
        <w:rPr>
          <w:rFonts w:ascii="Times New Roman" w:hAnsi="Times New Roman" w:cs="Simplified Arabic" w:hint="cs"/>
          <w:sz w:val="24"/>
          <w:szCs w:val="28"/>
          <w:rtl/>
        </w:rPr>
        <w:t xml:space="preserve">إلى </w:t>
      </w:r>
      <w:r w:rsidR="00564242" w:rsidRPr="005A35E6">
        <w:rPr>
          <w:rFonts w:ascii="Times New Roman" w:hAnsi="Times New Roman" w:cs="Simplified Arabic" w:hint="cs"/>
          <w:sz w:val="24"/>
          <w:szCs w:val="28"/>
          <w:rtl/>
        </w:rPr>
        <w:t>الأداء المؤسسي بأنه مجموع</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المدخلات</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والمخرجات</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التي</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تنتج</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عن</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تفاعل</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المنظومة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المتكاملة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لعمليات</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الإدارة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ومكوناتها</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مع</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البيئة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الداخلية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والخارجية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داخل</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المستشفى</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لتحقق</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أهدافها</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التنظيمية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بكفاءة</w:t>
      </w:r>
      <w:r w:rsidR="00564242" w:rsidRPr="005A35E6">
        <w:rPr>
          <w:rFonts w:ascii="Times New Roman" w:hAnsi="Times New Roman" w:cs="Simplified Arabic"/>
          <w:sz w:val="24"/>
          <w:szCs w:val="28"/>
          <w:rtl/>
        </w:rPr>
        <w:t xml:space="preserve"> </w:t>
      </w:r>
      <w:r w:rsidR="00564242" w:rsidRPr="005A35E6">
        <w:rPr>
          <w:rFonts w:ascii="Times New Roman" w:hAnsi="Times New Roman" w:cs="Simplified Arabic" w:hint="cs"/>
          <w:sz w:val="24"/>
          <w:szCs w:val="28"/>
          <w:rtl/>
        </w:rPr>
        <w:t>وفعالية.</w:t>
      </w:r>
    </w:p>
    <w:p w14:paraId="1EE5B315" w14:textId="06C5CF46" w:rsidR="001853C7" w:rsidRPr="005A35E6" w:rsidRDefault="00AF659A" w:rsidP="005A35E6">
      <w:pPr>
        <w:bidi/>
        <w:spacing w:after="0" w:line="240" w:lineRule="auto"/>
        <w:ind w:firstLine="720"/>
        <w:contextualSpacing/>
        <w:jc w:val="both"/>
        <w:rPr>
          <w:rFonts w:ascii="Times New Roman" w:hAnsi="Times New Roman" w:cs="Simplified Arabic"/>
          <w:sz w:val="24"/>
          <w:szCs w:val="28"/>
          <w:lang w:bidi="ar-EG"/>
        </w:rPr>
      </w:pPr>
      <w:r w:rsidRPr="005A35E6">
        <w:rPr>
          <w:rFonts w:ascii="Times New Roman" w:hAnsi="Times New Roman" w:cs="Simplified Arabic" w:hint="cs"/>
          <w:sz w:val="24"/>
          <w:szCs w:val="28"/>
          <w:rtl/>
          <w:lang w:bidi="ar-EG"/>
        </w:rPr>
        <w:lastRenderedPageBreak/>
        <w:t xml:space="preserve">كما أشار </w:t>
      </w:r>
      <w:r w:rsidR="001853C7" w:rsidRPr="005A35E6">
        <w:rPr>
          <w:rFonts w:ascii="Times New Roman" w:hAnsi="Times New Roman" w:cs="Simplified Arabic"/>
          <w:sz w:val="24"/>
          <w:szCs w:val="28"/>
          <w:rtl/>
          <w:lang w:bidi="ar-EG"/>
        </w:rPr>
        <w:t>"</w:t>
      </w:r>
      <w:r w:rsidR="001853C7" w:rsidRPr="005A35E6">
        <w:rPr>
          <w:rFonts w:ascii="Times New Roman" w:hAnsi="Times New Roman" w:cs="Simplified Arabic"/>
          <w:sz w:val="24"/>
          <w:szCs w:val="28"/>
          <w:rtl/>
        </w:rPr>
        <w:t xml:space="preserve"> </w:t>
      </w:r>
      <w:proofErr w:type="spellStart"/>
      <w:r w:rsidR="001853C7" w:rsidRPr="005A35E6">
        <w:rPr>
          <w:rFonts w:ascii="Times New Roman" w:hAnsi="Times New Roman" w:cs="Simplified Arabic"/>
          <w:sz w:val="24"/>
          <w:szCs w:val="28"/>
          <w:rtl/>
          <w:lang w:bidi="ar-EG"/>
        </w:rPr>
        <w:t>الراباي</w:t>
      </w:r>
      <w:proofErr w:type="spellEnd"/>
      <w:r w:rsidR="001853C7" w:rsidRPr="005A35E6">
        <w:rPr>
          <w:rFonts w:ascii="Times New Roman" w:hAnsi="Times New Roman" w:cs="Simplified Arabic"/>
          <w:sz w:val="24"/>
          <w:szCs w:val="28"/>
          <w:rtl/>
          <w:lang w:bidi="ar-EG"/>
        </w:rPr>
        <w:t xml:space="preserve"> وآخرون"</w:t>
      </w:r>
      <w:r w:rsidR="001853C7" w:rsidRPr="005A35E6">
        <w:rPr>
          <w:rFonts w:ascii="Times New Roman" w:hAnsi="Times New Roman" w:cs="Simplified Arabic"/>
          <w:sz w:val="24"/>
          <w:szCs w:val="28"/>
          <w:lang w:bidi="ar-EG"/>
        </w:rPr>
        <w:t>(</w:t>
      </w:r>
      <w:proofErr w:type="spellStart"/>
      <w:r w:rsidR="001853C7" w:rsidRPr="005A35E6">
        <w:rPr>
          <w:rFonts w:ascii="Times New Roman" w:hAnsi="Times New Roman" w:cs="Simplified Arabic"/>
          <w:sz w:val="24"/>
          <w:szCs w:val="28"/>
        </w:rPr>
        <w:t>Alraba'y</w:t>
      </w:r>
      <w:proofErr w:type="spellEnd"/>
      <w:r w:rsidR="001853C7" w:rsidRPr="005A35E6">
        <w:rPr>
          <w:rFonts w:ascii="Times New Roman" w:hAnsi="Times New Roman" w:cs="Simplified Arabic"/>
          <w:sz w:val="24"/>
          <w:szCs w:val="28"/>
        </w:rPr>
        <w:t xml:space="preserve"> et al., 2024, P. 8352)</w:t>
      </w:r>
      <w:r w:rsidR="001853C7"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إلى </w:t>
      </w:r>
      <w:r w:rsidR="001853C7" w:rsidRPr="005A35E6">
        <w:rPr>
          <w:rFonts w:ascii="Times New Roman" w:hAnsi="Times New Roman" w:cs="Simplified Arabic"/>
          <w:sz w:val="24"/>
          <w:szCs w:val="28"/>
          <w:rtl/>
          <w:lang w:bidi="ar-EG"/>
        </w:rPr>
        <w:t>الأداء المؤسسي في المؤسسات التعليمية على أنه</w:t>
      </w:r>
      <w:r w:rsidR="00255E30" w:rsidRPr="005A35E6">
        <w:rPr>
          <w:rFonts w:ascii="Times New Roman" w:hAnsi="Times New Roman" w:cs="Simplified Arabic" w:hint="cs"/>
          <w:sz w:val="24"/>
          <w:szCs w:val="28"/>
          <w:rtl/>
          <w:lang w:bidi="ar-EG"/>
        </w:rPr>
        <w:t xml:space="preserve">: </w:t>
      </w:r>
      <w:r w:rsidR="00255E30" w:rsidRPr="005A35E6">
        <w:rPr>
          <w:rFonts w:ascii="Times New Roman" w:hAnsi="Times New Roman" w:cs="Simplified Arabic"/>
          <w:sz w:val="24"/>
          <w:szCs w:val="28"/>
          <w:rtl/>
        </w:rPr>
        <w:t>يمثل ذلك طريقة استخدام المؤسسة لمواردها المادية والبشرية واستغلالها بشكل فعّال لتحقيق أهدافها وفق الخطط الموضوعة مسبقًا</w:t>
      </w:r>
      <w:r w:rsidR="00255E30" w:rsidRPr="005A35E6">
        <w:rPr>
          <w:rFonts w:ascii="Times New Roman" w:hAnsi="Times New Roman" w:cs="Simplified Arabic" w:hint="cs"/>
          <w:sz w:val="24"/>
          <w:szCs w:val="28"/>
          <w:rtl/>
        </w:rPr>
        <w:t>.</w:t>
      </w:r>
    </w:p>
    <w:p w14:paraId="59F17490" w14:textId="72CAC767" w:rsidR="001853C7" w:rsidRPr="005A35E6" w:rsidRDefault="001853C7"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كما يعرف "</w:t>
      </w:r>
      <w:proofErr w:type="spellStart"/>
      <w:r w:rsidRPr="005A35E6">
        <w:rPr>
          <w:rFonts w:ascii="Times New Roman" w:hAnsi="Times New Roman" w:cs="Simplified Arabic"/>
          <w:sz w:val="24"/>
          <w:szCs w:val="28"/>
          <w:rtl/>
          <w:lang w:bidi="ar-EG"/>
        </w:rPr>
        <w:t>أنجريني</w:t>
      </w:r>
      <w:proofErr w:type="spellEnd"/>
      <w:r w:rsidRPr="005A35E6">
        <w:rPr>
          <w:rFonts w:ascii="Times New Roman" w:hAnsi="Times New Roman" w:cs="Simplified Arabic"/>
          <w:sz w:val="24"/>
          <w:szCs w:val="28"/>
          <w:rtl/>
          <w:lang w:bidi="ar-EG"/>
        </w:rPr>
        <w:t xml:space="preserve"> وآخرون"(</w:t>
      </w:r>
      <w:proofErr w:type="spellStart"/>
      <w:r w:rsidRPr="005A35E6">
        <w:rPr>
          <w:rFonts w:ascii="Times New Roman" w:hAnsi="Times New Roman" w:cs="Simplified Arabic"/>
          <w:sz w:val="24"/>
          <w:szCs w:val="28"/>
        </w:rPr>
        <w:t>Anggraeni</w:t>
      </w:r>
      <w:proofErr w:type="spellEnd"/>
      <w:r w:rsidRPr="005A35E6">
        <w:rPr>
          <w:rFonts w:ascii="Times New Roman" w:hAnsi="Times New Roman" w:cs="Simplified Arabic"/>
          <w:sz w:val="24"/>
          <w:szCs w:val="28"/>
        </w:rPr>
        <w:t xml:space="preserve"> et al., 2025, P. 116</w:t>
      </w:r>
      <w:r w:rsidRPr="005A35E6">
        <w:rPr>
          <w:rFonts w:ascii="Times New Roman" w:hAnsi="Times New Roman" w:cs="Simplified Arabic"/>
          <w:sz w:val="24"/>
          <w:szCs w:val="28"/>
          <w:rtl/>
          <w:lang w:bidi="ar-EG"/>
        </w:rPr>
        <w:t>) الأداء المؤسسي على أنه</w:t>
      </w:r>
      <w:r w:rsidR="00255E30" w:rsidRPr="005A35E6">
        <w:rPr>
          <w:rFonts w:ascii="Times New Roman" w:hAnsi="Times New Roman" w:cs="Simplified Arabic" w:hint="cs"/>
          <w:sz w:val="24"/>
          <w:szCs w:val="28"/>
          <w:rtl/>
          <w:lang w:bidi="ar-EG"/>
        </w:rPr>
        <w:t xml:space="preserve">: </w:t>
      </w:r>
      <w:r w:rsidR="00CB6984" w:rsidRPr="005A35E6">
        <w:rPr>
          <w:rFonts w:ascii="Times New Roman" w:hAnsi="Times New Roman" w:cs="Simplified Arabic"/>
          <w:sz w:val="24"/>
          <w:szCs w:val="28"/>
          <w:rtl/>
        </w:rPr>
        <w:t>يمثل هذا مقياسًا لمستوى الإنجازات والنتائج التي تحققها المؤسسة في تحقيق أهدافها ورسالتها، من خلال الاستخدام الفعّال والمستدام لمواردها، بما يعكس قدرتها على ترشيد المدخلات وتعظيم المخرجات وتحقيق قيمة مضافة على المدى الطويل</w:t>
      </w:r>
      <w:r w:rsidR="00CB6984" w:rsidRPr="005A35E6">
        <w:rPr>
          <w:rFonts w:ascii="Times New Roman" w:hAnsi="Times New Roman" w:cs="Simplified Arabic" w:hint="cs"/>
          <w:sz w:val="24"/>
          <w:szCs w:val="28"/>
          <w:rtl/>
        </w:rPr>
        <w:t>.</w:t>
      </w:r>
    </w:p>
    <w:p w14:paraId="6BEDDA89" w14:textId="23E02B2A" w:rsidR="001853C7" w:rsidRDefault="00AF659A"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يتبين من هذه التعريفات أن </w:t>
      </w:r>
      <w:r w:rsidR="00C75BD9" w:rsidRPr="005A35E6">
        <w:rPr>
          <w:rFonts w:ascii="Times New Roman" w:hAnsi="Times New Roman" w:cs="Simplified Arabic"/>
          <w:sz w:val="24"/>
          <w:szCs w:val="28"/>
          <w:rtl/>
        </w:rPr>
        <w:t>الأداء المؤسسي في المؤسسات التعليمية هو قدرة المؤسسة على تنظيم مواردها المختلفة</w:t>
      </w:r>
      <w:r w:rsidR="00C75BD9" w:rsidRPr="005A35E6">
        <w:rPr>
          <w:rFonts w:ascii="Times New Roman" w:hAnsi="Times New Roman" w:cs="Simplified Arabic" w:hint="cs"/>
          <w:sz w:val="24"/>
          <w:szCs w:val="28"/>
          <w:rtl/>
        </w:rPr>
        <w:t xml:space="preserve"> </w:t>
      </w:r>
      <w:r w:rsidR="00C75BD9" w:rsidRPr="005A35E6">
        <w:rPr>
          <w:rFonts w:ascii="Times New Roman" w:hAnsi="Times New Roman" w:cs="Simplified Arabic"/>
          <w:sz w:val="24"/>
          <w:szCs w:val="28"/>
          <w:rtl/>
        </w:rPr>
        <w:t>البشرية والمادية</w:t>
      </w:r>
      <w:r w:rsidR="00C75BD9" w:rsidRPr="005A35E6">
        <w:rPr>
          <w:rFonts w:ascii="Times New Roman" w:hAnsi="Times New Roman" w:cs="Simplified Arabic" w:hint="cs"/>
          <w:sz w:val="24"/>
          <w:szCs w:val="28"/>
          <w:rtl/>
        </w:rPr>
        <w:t xml:space="preserve"> </w:t>
      </w:r>
      <w:r w:rsidR="00C75BD9" w:rsidRPr="005A35E6">
        <w:rPr>
          <w:rFonts w:ascii="Times New Roman" w:hAnsi="Times New Roman" w:cs="Simplified Arabic"/>
          <w:sz w:val="24"/>
          <w:szCs w:val="28"/>
          <w:rtl/>
        </w:rPr>
        <w:t>وتنسيق أنشطتها الأكاديمية والإدارية بشكل متكامل، بهدف تحقيق أهدافها التعليمية والتدريبية وخدمة المجتمع بفعالية وكفاءة</w:t>
      </w:r>
      <w:r w:rsidR="00C75BD9" w:rsidRPr="005A35E6">
        <w:rPr>
          <w:rFonts w:ascii="Times New Roman" w:hAnsi="Times New Roman" w:cs="Simplified Arabic" w:hint="cs"/>
          <w:sz w:val="24"/>
          <w:szCs w:val="28"/>
          <w:rtl/>
        </w:rPr>
        <w:t>،</w:t>
      </w:r>
      <w:r w:rsidR="00C75BD9" w:rsidRPr="005A35E6">
        <w:rPr>
          <w:rFonts w:ascii="Times New Roman" w:hAnsi="Times New Roman" w:cs="Simplified Arabic"/>
          <w:sz w:val="24"/>
          <w:szCs w:val="28"/>
          <w:rtl/>
        </w:rPr>
        <w:t xml:space="preserve"> ويعكس هذا الأداء مستوى الإنجاز والتميز في النتائج</w:t>
      </w:r>
      <w:r w:rsidR="003C1B89" w:rsidRPr="005A35E6">
        <w:rPr>
          <w:rFonts w:ascii="Times New Roman" w:hAnsi="Times New Roman" w:cs="Simplified Arabic"/>
          <w:sz w:val="24"/>
          <w:szCs w:val="28"/>
        </w:rPr>
        <w:t>.</w:t>
      </w:r>
    </w:p>
    <w:p w14:paraId="4F228C1C" w14:textId="4F50FE04" w:rsidR="00590BCF" w:rsidRDefault="00590BCF" w:rsidP="00160453">
      <w:pPr>
        <w:pStyle w:val="ListParagraph"/>
        <w:numPr>
          <w:ilvl w:val="0"/>
          <w:numId w:val="19"/>
        </w:numPr>
        <w:bidi/>
        <w:spacing w:after="0" w:line="240" w:lineRule="auto"/>
        <w:ind w:left="424"/>
        <w:jc w:val="both"/>
        <w:outlineLvl w:val="2"/>
        <w:rPr>
          <w:rFonts w:ascii="Times New Roman" w:hAnsi="Times New Roman" w:cs="Simplified Arabic"/>
          <w:b/>
          <w:bCs/>
          <w:sz w:val="24"/>
          <w:szCs w:val="28"/>
          <w:rtl/>
        </w:rPr>
      </w:pPr>
      <w:r w:rsidRPr="00590BCF">
        <w:rPr>
          <w:rFonts w:ascii="Times New Roman" w:hAnsi="Times New Roman" w:cs="Simplified Arabic" w:hint="cs"/>
          <w:b/>
          <w:bCs/>
          <w:sz w:val="24"/>
          <w:szCs w:val="28"/>
          <w:rtl/>
        </w:rPr>
        <w:t>تحليل مفهوم كفاءة الأداء المؤسسي في المؤسسات التعليمية</w:t>
      </w:r>
    </w:p>
    <w:p w14:paraId="182CFBEC" w14:textId="44EE48E7" w:rsidR="00590BCF" w:rsidRPr="00590BCF" w:rsidRDefault="00590BCF" w:rsidP="00590BCF">
      <w:pPr>
        <w:bidi/>
        <w:spacing w:after="0" w:line="240" w:lineRule="auto"/>
        <w:ind w:firstLine="720"/>
        <w:contextualSpacing/>
        <w:jc w:val="both"/>
        <w:rPr>
          <w:rFonts w:ascii="Times New Roman" w:hAnsi="Times New Roman" w:cs="Simplified Arabic"/>
          <w:sz w:val="24"/>
          <w:szCs w:val="28"/>
          <w:rtl/>
          <w:lang w:bidi="ar-EG"/>
        </w:rPr>
      </w:pPr>
      <w:r w:rsidRPr="00590BCF">
        <w:rPr>
          <w:rFonts w:ascii="Times New Roman" w:hAnsi="Times New Roman" w:cs="Simplified Arabic"/>
          <w:sz w:val="24"/>
          <w:szCs w:val="28"/>
          <w:rtl/>
          <w:lang w:bidi="ar-EG"/>
        </w:rPr>
        <w:t>يتضح من استعراض التعريفات المختلفة لمفهوم كفاءة الأداء المؤسسي أن هذا المفهوم يرتبط ارتباطاً وثيقاً بقدرة المنظمة على تحقيق أهدافها الاستراتيجية من خلال الاستخدام الأمثل للموارد المتاحة. ولا يقتصر الأداء المؤسسي على قياس حجم المخرجات أو النتائج التي تحققها المؤسسة، بل يشمل أيضاً مدى كفاءة العمليات التنظيمية وجودة الخدمات المقدمة للمستفيدين</w:t>
      </w:r>
      <w:r w:rsidRPr="00590BCF">
        <w:rPr>
          <w:rFonts w:ascii="Times New Roman" w:hAnsi="Times New Roman" w:cs="Simplified Arabic"/>
          <w:sz w:val="24"/>
          <w:szCs w:val="28"/>
          <w:lang w:bidi="ar-EG"/>
        </w:rPr>
        <w:t>.</w:t>
      </w:r>
    </w:p>
    <w:p w14:paraId="15045A08" w14:textId="046FA3CF" w:rsidR="00590BCF" w:rsidRPr="00590BCF" w:rsidRDefault="00590BCF" w:rsidP="00590BCF">
      <w:pPr>
        <w:bidi/>
        <w:spacing w:after="0" w:line="240" w:lineRule="auto"/>
        <w:ind w:firstLine="720"/>
        <w:contextualSpacing/>
        <w:jc w:val="both"/>
        <w:rPr>
          <w:rFonts w:ascii="Times New Roman" w:hAnsi="Times New Roman" w:cs="Simplified Arabic"/>
          <w:sz w:val="24"/>
          <w:szCs w:val="28"/>
          <w:rtl/>
          <w:lang w:bidi="ar-EG"/>
        </w:rPr>
      </w:pPr>
      <w:r w:rsidRPr="00590BCF">
        <w:rPr>
          <w:rFonts w:ascii="Times New Roman" w:hAnsi="Times New Roman" w:cs="Simplified Arabic"/>
          <w:sz w:val="24"/>
          <w:szCs w:val="28"/>
          <w:rtl/>
          <w:lang w:bidi="ar-EG"/>
        </w:rPr>
        <w:t>كما تشير الأدبيات الإدارية الحديثة إلى أن كفاءة الأداء المؤسسي في المؤسسات الحكومية تتأثر بمجموعة من العوامل التنظيمية والتقنية والبشرية، حيث يسهم تطوير العمليات الإدارية واستخدام التقنيات الحديثة في تحسين كفاءة العمل المؤسسي وتقليل الوقت والجهد اللازمين لإنجاز المهام. وفي هذا السياق، يبرز التحول الرقمي كأحد العوامل الرئيسة التي يمكن أن تسهم في رفع مستوى كفاءة الأداء المؤسسي من خلال أتمتة الإجراءات الإدارية، وتحسين تدفق المعلومات، وتعزيز القدرة على اتخاذ القرار المبني على البيانات</w:t>
      </w:r>
      <w:r w:rsidRPr="00590BCF">
        <w:rPr>
          <w:rFonts w:ascii="Times New Roman" w:hAnsi="Times New Roman" w:cs="Simplified Arabic"/>
          <w:sz w:val="24"/>
          <w:szCs w:val="28"/>
          <w:lang w:bidi="ar-EG"/>
        </w:rPr>
        <w:t>.</w:t>
      </w:r>
    </w:p>
    <w:p w14:paraId="019A8A63" w14:textId="79038C49" w:rsidR="00590BCF" w:rsidRDefault="00590BCF" w:rsidP="00590BCF">
      <w:pPr>
        <w:bidi/>
        <w:spacing w:after="0" w:line="240" w:lineRule="auto"/>
        <w:ind w:firstLine="720"/>
        <w:contextualSpacing/>
        <w:jc w:val="both"/>
        <w:rPr>
          <w:rFonts w:ascii="Times New Roman" w:hAnsi="Times New Roman" w:cs="Simplified Arabic"/>
          <w:sz w:val="24"/>
          <w:szCs w:val="28"/>
          <w:rtl/>
          <w:lang w:bidi="ar-EG"/>
        </w:rPr>
      </w:pPr>
      <w:r w:rsidRPr="00590BCF">
        <w:rPr>
          <w:rFonts w:ascii="Times New Roman" w:hAnsi="Times New Roman" w:cs="Simplified Arabic"/>
          <w:sz w:val="24"/>
          <w:szCs w:val="28"/>
          <w:rtl/>
          <w:lang w:bidi="ar-EG"/>
        </w:rPr>
        <w:t>وبناءً على ذلك يمكن القول إن تحسين كفاءة الأداء المؤسسي في المؤسسات التعليمية الحكومية يتطلب تبني استراتيجيات حديثة تعتمد على توظيف التقنيات الرقمية في تطوير العمليات التنظيمية والتعليمية، الأمر الذي يسهم في رفع جودة الخدمات التعليمية وتحقيق الأهداف المؤسسية بكفاءة وفاعلية</w:t>
      </w:r>
      <w:r>
        <w:rPr>
          <w:rFonts w:ascii="Times New Roman" w:hAnsi="Times New Roman" w:cs="Simplified Arabic" w:hint="cs"/>
          <w:sz w:val="24"/>
          <w:szCs w:val="28"/>
          <w:rtl/>
          <w:lang w:bidi="ar-EG"/>
        </w:rPr>
        <w:t xml:space="preserve"> .</w:t>
      </w:r>
    </w:p>
    <w:p w14:paraId="3F5F7C99" w14:textId="2216FBB3" w:rsidR="00E54451" w:rsidRPr="005A35E6" w:rsidRDefault="005E0F81" w:rsidP="009B59B6">
      <w:pPr>
        <w:pStyle w:val="ListParagraph"/>
        <w:numPr>
          <w:ilvl w:val="0"/>
          <w:numId w:val="19"/>
        </w:numPr>
        <w:bidi/>
        <w:spacing w:after="0" w:line="240" w:lineRule="auto"/>
        <w:ind w:left="424"/>
        <w:jc w:val="both"/>
        <w:outlineLvl w:val="2"/>
        <w:rPr>
          <w:rFonts w:ascii="Times New Roman" w:hAnsi="Times New Roman" w:cs="Simplified Arabic"/>
          <w:b/>
          <w:bCs/>
          <w:sz w:val="24"/>
          <w:szCs w:val="28"/>
          <w:rtl/>
        </w:rPr>
      </w:pPr>
      <w:bookmarkStart w:id="11" w:name="_Toc222577674"/>
      <w:r w:rsidRPr="005A35E6">
        <w:rPr>
          <w:rFonts w:ascii="Times New Roman" w:hAnsi="Times New Roman" w:cs="Simplified Arabic"/>
          <w:b/>
          <w:bCs/>
          <w:sz w:val="24"/>
          <w:szCs w:val="28"/>
          <w:rtl/>
        </w:rPr>
        <w:t>ماهية</w:t>
      </w:r>
      <w:r w:rsidR="00E54451" w:rsidRPr="005A35E6">
        <w:rPr>
          <w:rFonts w:ascii="Times New Roman" w:hAnsi="Times New Roman" w:cs="Simplified Arabic"/>
          <w:b/>
          <w:bCs/>
          <w:sz w:val="24"/>
          <w:szCs w:val="28"/>
          <w:rtl/>
        </w:rPr>
        <w:t xml:space="preserve"> كفاءة الأداء المؤسسي في </w:t>
      </w:r>
      <w:r w:rsidRPr="005A35E6">
        <w:rPr>
          <w:rFonts w:ascii="Times New Roman" w:hAnsi="Times New Roman" w:cs="Simplified Arabic"/>
          <w:b/>
          <w:bCs/>
          <w:sz w:val="24"/>
          <w:szCs w:val="28"/>
          <w:rtl/>
        </w:rPr>
        <w:t>المؤسسات التعليمية</w:t>
      </w:r>
      <w:bookmarkEnd w:id="11"/>
    </w:p>
    <w:p w14:paraId="44A6C1A8" w14:textId="3F209D93" w:rsidR="00964ABC" w:rsidRPr="005A35E6" w:rsidRDefault="00E26257" w:rsidP="005A35E6">
      <w:pPr>
        <w:bidi/>
        <w:spacing w:after="0" w:line="240" w:lineRule="auto"/>
        <w:ind w:firstLine="720"/>
        <w:contextualSpacing/>
        <w:jc w:val="both"/>
        <w:rPr>
          <w:rFonts w:ascii="Times New Roman" w:hAnsi="Times New Roman" w:cs="Simplified Arabic"/>
          <w:sz w:val="24"/>
          <w:szCs w:val="28"/>
        </w:rPr>
      </w:pPr>
      <w:r w:rsidRPr="005A35E6">
        <w:rPr>
          <w:rFonts w:ascii="Times New Roman" w:hAnsi="Times New Roman" w:cs="Simplified Arabic"/>
          <w:sz w:val="24"/>
          <w:szCs w:val="28"/>
          <w:rtl/>
        </w:rPr>
        <w:t>تسعى المؤسسات التعليمية اليوم إلى تعزيز قدرتها على تحقيق أهدافها بكفاءة وفاعلية، من خلال تنظيم الموارد والاستفادة المثلى منها، وهو ما يجعل دراسة كفاءة الأداء المؤسسي أمر</w:t>
      </w:r>
      <w:r w:rsidR="00E05607">
        <w:rPr>
          <w:rFonts w:ascii="Times New Roman" w:hAnsi="Times New Roman" w:cs="Simplified Arabic" w:hint="cs"/>
          <w:sz w:val="24"/>
          <w:szCs w:val="28"/>
          <w:rtl/>
        </w:rPr>
        <w:t>اً</w:t>
      </w:r>
      <w:r w:rsidRPr="005A35E6">
        <w:rPr>
          <w:rFonts w:ascii="Times New Roman" w:hAnsi="Times New Roman" w:cs="Simplified Arabic"/>
          <w:sz w:val="24"/>
          <w:szCs w:val="28"/>
          <w:rtl/>
        </w:rPr>
        <w:t xml:space="preserve"> ضروري</w:t>
      </w:r>
      <w:r w:rsidR="00E05607">
        <w:rPr>
          <w:rFonts w:ascii="Times New Roman" w:hAnsi="Times New Roman" w:cs="Simplified Arabic" w:hint="cs"/>
          <w:sz w:val="24"/>
          <w:szCs w:val="28"/>
          <w:rtl/>
        </w:rPr>
        <w:t>اً</w:t>
      </w:r>
      <w:r w:rsidRPr="005A35E6">
        <w:rPr>
          <w:rFonts w:ascii="Times New Roman" w:hAnsi="Times New Roman" w:cs="Simplified Arabic"/>
          <w:sz w:val="24"/>
          <w:szCs w:val="28"/>
          <w:rtl/>
        </w:rPr>
        <w:t xml:space="preserve"> لفهم مدى نجاحها واستدامتها</w:t>
      </w:r>
      <w:r w:rsidRPr="005A35E6">
        <w:rPr>
          <w:rFonts w:ascii="Times New Roman" w:hAnsi="Times New Roman" w:cs="Simplified Arabic" w:hint="cs"/>
          <w:sz w:val="24"/>
          <w:szCs w:val="28"/>
          <w:rtl/>
        </w:rPr>
        <w:t xml:space="preserve">، </w:t>
      </w:r>
      <w:r w:rsidR="00E3292A" w:rsidRPr="005A35E6">
        <w:rPr>
          <w:rFonts w:ascii="Times New Roman" w:hAnsi="Times New Roman" w:cs="Simplified Arabic" w:hint="cs"/>
          <w:sz w:val="24"/>
          <w:szCs w:val="28"/>
          <w:rtl/>
        </w:rPr>
        <w:t xml:space="preserve">مثلما أشار "الربعي وآخرون" </w:t>
      </w:r>
      <w:r w:rsidR="00E3292A" w:rsidRPr="005A35E6">
        <w:rPr>
          <w:rFonts w:ascii="Times New Roman" w:hAnsi="Times New Roman" w:cs="Simplified Arabic"/>
          <w:sz w:val="24"/>
          <w:szCs w:val="28"/>
        </w:rPr>
        <w:t>(</w:t>
      </w:r>
      <w:proofErr w:type="spellStart"/>
      <w:r w:rsidR="00E3292A" w:rsidRPr="005A35E6">
        <w:rPr>
          <w:rFonts w:ascii="Times New Roman" w:hAnsi="Times New Roman" w:cs="Simplified Arabic"/>
          <w:sz w:val="24"/>
          <w:szCs w:val="28"/>
        </w:rPr>
        <w:t>Alraba'y</w:t>
      </w:r>
      <w:proofErr w:type="spellEnd"/>
      <w:r w:rsidR="00E3292A" w:rsidRPr="005A35E6">
        <w:rPr>
          <w:rFonts w:ascii="Times New Roman" w:hAnsi="Times New Roman" w:cs="Simplified Arabic"/>
          <w:sz w:val="24"/>
          <w:szCs w:val="28"/>
        </w:rPr>
        <w:t xml:space="preserve"> et al., 2024, P. 8360)</w:t>
      </w:r>
      <w:r w:rsidR="00E3292A" w:rsidRPr="005A35E6">
        <w:rPr>
          <w:rFonts w:ascii="Times New Roman" w:hAnsi="Times New Roman" w:cs="Simplified Arabic" w:hint="cs"/>
          <w:sz w:val="24"/>
          <w:szCs w:val="28"/>
          <w:rtl/>
        </w:rPr>
        <w:t xml:space="preserve"> حيث </w:t>
      </w:r>
      <w:r w:rsidR="00964ABC" w:rsidRPr="005A35E6">
        <w:rPr>
          <w:rFonts w:ascii="Times New Roman" w:hAnsi="Times New Roman" w:cs="Simplified Arabic"/>
          <w:sz w:val="24"/>
          <w:szCs w:val="28"/>
          <w:rtl/>
        </w:rPr>
        <w:lastRenderedPageBreak/>
        <w:t xml:space="preserve">يشير الأداء المؤسسي إلى مدى كفاءة الفرد أو </w:t>
      </w:r>
      <w:r w:rsidR="00964ABC" w:rsidRPr="005A35E6">
        <w:rPr>
          <w:rFonts w:ascii="Times New Roman" w:hAnsi="Times New Roman" w:cs="Simplified Arabic"/>
          <w:sz w:val="24"/>
          <w:szCs w:val="28"/>
          <w:rtl/>
          <w:lang w:bidi="ar-EG"/>
        </w:rPr>
        <w:t>المؤسسة بشكل عام</w:t>
      </w:r>
      <w:r w:rsidR="00964ABC" w:rsidRPr="005A35E6">
        <w:rPr>
          <w:rFonts w:ascii="Times New Roman" w:hAnsi="Times New Roman" w:cs="Simplified Arabic"/>
          <w:sz w:val="24"/>
          <w:szCs w:val="28"/>
          <w:rtl/>
        </w:rPr>
        <w:t xml:space="preserve">، </w:t>
      </w:r>
      <w:r w:rsidR="00964ABC" w:rsidRPr="005A35E6">
        <w:rPr>
          <w:rFonts w:ascii="Times New Roman" w:hAnsi="Times New Roman" w:cs="Simplified Arabic" w:hint="cs"/>
          <w:sz w:val="24"/>
          <w:szCs w:val="28"/>
          <w:rtl/>
        </w:rPr>
        <w:t>والذي يتجلى في</w:t>
      </w:r>
      <w:r w:rsidR="00964ABC" w:rsidRPr="005A35E6">
        <w:rPr>
          <w:rFonts w:ascii="Times New Roman" w:hAnsi="Times New Roman" w:cs="Simplified Arabic"/>
          <w:sz w:val="24"/>
          <w:szCs w:val="28"/>
          <w:rtl/>
        </w:rPr>
        <w:t xml:space="preserve"> القدرة على إنجاز المهام من خلال الاستخدام الأمثل للموارد المتاحة، أي أن</w:t>
      </w:r>
      <w:r w:rsidR="00964ABC" w:rsidRPr="005A35E6">
        <w:rPr>
          <w:rFonts w:ascii="Times New Roman" w:hAnsi="Times New Roman" w:cs="Simplified Arabic" w:hint="cs"/>
          <w:sz w:val="24"/>
          <w:szCs w:val="28"/>
          <w:rtl/>
        </w:rPr>
        <w:t>ه</w:t>
      </w:r>
      <w:r w:rsidR="00964ABC" w:rsidRPr="005A35E6">
        <w:rPr>
          <w:rFonts w:ascii="Times New Roman" w:hAnsi="Times New Roman" w:cs="Simplified Arabic"/>
          <w:sz w:val="24"/>
          <w:szCs w:val="28"/>
          <w:rtl/>
        </w:rPr>
        <w:t xml:space="preserve"> الجهود المبذولة لتحقيق أهداف المؤسسة من خلال الاستخدام الفعال للموارد البشرية والمادية والبيئية المحيطة، ويُعرف الأداء المؤسسي بأنه النظام المتكامل لنتائج عمل المؤسسة في ضوء تفاعلها مع عناصر بيئتها الداخلية والخارجية، وهو دليل على حيوية المؤسسة وقدرتها على تنفيذ الأنشطة بكفاءة وفعالية لتحقيق أهداف محددة، وتساعد كفاءة الأداء المؤسسي المؤسسات التعليمية على معالجة مشكلاتها، وتحقيق أهدافها من خلال استخدام مواردها بكفاءة وفعالية لإنتاج مخرجات ممتازة</w:t>
      </w:r>
      <w:r w:rsidR="00964ABC" w:rsidRPr="005A35E6">
        <w:rPr>
          <w:rFonts w:ascii="Times New Roman" w:hAnsi="Times New Roman" w:cs="Simplified Arabic" w:hint="cs"/>
          <w:sz w:val="24"/>
          <w:szCs w:val="28"/>
          <w:rtl/>
        </w:rPr>
        <w:t xml:space="preserve"> </w:t>
      </w:r>
      <w:r w:rsidR="00964ABC" w:rsidRPr="005A35E6">
        <w:rPr>
          <w:rFonts w:ascii="Times New Roman" w:hAnsi="Times New Roman" w:cs="Simplified Arabic"/>
          <w:sz w:val="24"/>
          <w:szCs w:val="28"/>
          <w:rtl/>
        </w:rPr>
        <w:t>تُرضي أفراد المجتمع ومؤسساته</w:t>
      </w:r>
      <w:r w:rsidR="00E3292A" w:rsidRPr="005A35E6">
        <w:rPr>
          <w:rFonts w:ascii="Times New Roman" w:hAnsi="Times New Roman" w:cs="Simplified Arabic" w:hint="cs"/>
          <w:sz w:val="24"/>
          <w:szCs w:val="28"/>
          <w:rtl/>
        </w:rPr>
        <w:t>.</w:t>
      </w:r>
    </w:p>
    <w:p w14:paraId="6DDF84D8" w14:textId="0784FBF6" w:rsidR="00E05607" w:rsidRDefault="00964ABC"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lang w:bidi="ar-EG"/>
        </w:rPr>
        <w:t>يُعد الأداء المؤسسي سمة ديناميكية أساسية مسؤولة بشكل كامل عن نجاح المؤسسات التعليمية؛ فمن المتوقع أن تحقق المؤسسات التي تمتلك القدرات اللازمة لتجاوز المعوقات الرئيسية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 xml:space="preserve">أداءً متميزًا، </w:t>
      </w:r>
      <w:r w:rsidRPr="005A35E6">
        <w:rPr>
          <w:rFonts w:ascii="Times New Roman" w:hAnsi="Times New Roman" w:cs="Simplified Arabic" w:hint="cs"/>
          <w:sz w:val="24"/>
          <w:szCs w:val="28"/>
          <w:rtl/>
          <w:lang w:bidi="ar-EG"/>
        </w:rPr>
        <w:t>م</w:t>
      </w:r>
      <w:r w:rsidRPr="005A35E6">
        <w:rPr>
          <w:rFonts w:ascii="Times New Roman" w:hAnsi="Times New Roman" w:cs="Simplified Arabic"/>
          <w:sz w:val="24"/>
          <w:szCs w:val="28"/>
          <w:rtl/>
          <w:lang w:bidi="ar-EG"/>
        </w:rPr>
        <w:t>ما يسهم في تعزيز نجاحها ضمن بيئة تنافسية معاصرة، وفي هذا السياق، تحتاج المؤسسات إلى تطبيق سياسات شفافة وفعّالة تتعلق بالتوظيف والتدريب ونظام المكافآت والتحفيز، بهدف ضمان الاستخدام الأمثل للموارد المؤسسية، ومن خلال ذلك، يمكن للمؤسسات تلبية متطلبات أصحاب المصلحة وتحقيق المكانة والتصنيف المرجوَّين على المستويين المحلي والدولي</w:t>
      </w:r>
      <w:r w:rsidRPr="005A35E6">
        <w:rPr>
          <w:rFonts w:ascii="Times New Roman" w:hAnsi="Times New Roman" w:cs="Simplified Arabic"/>
          <w:sz w:val="24"/>
          <w:szCs w:val="28"/>
          <w:lang w:bidi="ar-EG"/>
        </w:rPr>
        <w:t>(Khan et al., 2020, PP. 134-135)</w:t>
      </w:r>
      <w:r w:rsidRPr="005A35E6">
        <w:rPr>
          <w:rFonts w:ascii="Times New Roman" w:hAnsi="Times New Roman" w:cs="Simplified Arabic"/>
          <w:sz w:val="24"/>
          <w:szCs w:val="28"/>
          <w:rtl/>
          <w:lang w:bidi="ar-EG"/>
        </w:rPr>
        <w:t>.</w:t>
      </w:r>
      <w:r w:rsidR="003C1B89" w:rsidRPr="005A35E6">
        <w:rPr>
          <w:rFonts w:ascii="Times New Roman" w:hAnsi="Times New Roman" w:cs="Simplified Arabic"/>
          <w:sz w:val="24"/>
          <w:szCs w:val="28"/>
          <w:lang w:bidi="ar-EG"/>
        </w:rPr>
        <w:t xml:space="preserve"> </w:t>
      </w:r>
      <w:r w:rsidR="00E05607">
        <w:rPr>
          <w:rFonts w:ascii="Times New Roman" w:hAnsi="Times New Roman" w:cs="Simplified Arabic"/>
          <w:sz w:val="24"/>
          <w:szCs w:val="28"/>
          <w:lang w:bidi="ar-EG"/>
        </w:rPr>
        <w:t>t</w:t>
      </w:r>
    </w:p>
    <w:p w14:paraId="23BF50DB" w14:textId="6149F8ED" w:rsidR="00564242" w:rsidRPr="005A35E6" w:rsidRDefault="00564242" w:rsidP="00E05607">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ي</w:t>
      </w:r>
      <w:r w:rsidRPr="005A35E6">
        <w:rPr>
          <w:rFonts w:ascii="Times New Roman" w:hAnsi="Times New Roman" w:cs="Simplified Arabic" w:hint="cs"/>
          <w:sz w:val="24"/>
          <w:szCs w:val="28"/>
          <w:rtl/>
          <w:lang w:bidi="ar-EG"/>
        </w:rPr>
        <w:t>تمثل الأداء المؤسسي بأن تكون واضحة الأهداف ومحددة المدخلات والمخرجات وتركز على النتائج لا على الإجراءات وتكون ذات صلاحيات واسعة وقادرة على المنافسة وتراجع باستمرار إجراءاتها وتواصلها الدائم مع المعنين والشركاء والمستفيدين وتتعلم وتتغير وتكون قيادتها من الداخل وقراراتها جماعية (</w:t>
      </w:r>
      <w:proofErr w:type="spellStart"/>
      <w:r w:rsidRPr="005A35E6">
        <w:rPr>
          <w:rFonts w:ascii="Times New Roman" w:hAnsi="Times New Roman" w:cs="Simplified Arabic"/>
          <w:sz w:val="24"/>
          <w:szCs w:val="28"/>
          <w:rtl/>
          <w:lang w:bidi="ar-EG"/>
        </w:rPr>
        <w:t>الشميلي</w:t>
      </w:r>
      <w:proofErr w:type="spellEnd"/>
      <w:r w:rsidRPr="005A35E6">
        <w:rPr>
          <w:rFonts w:ascii="Times New Roman" w:hAnsi="Times New Roman" w:cs="Simplified Arabic" w:hint="cs"/>
          <w:sz w:val="24"/>
          <w:szCs w:val="28"/>
          <w:rtl/>
          <w:lang w:bidi="ar-EG"/>
        </w:rPr>
        <w:t>، 2017، ص.12).</w:t>
      </w:r>
    </w:p>
    <w:p w14:paraId="66C2D0C6" w14:textId="3130BE5D" w:rsidR="005C38B6" w:rsidRPr="005A35E6" w:rsidRDefault="00564242"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وأشار كساب (2021، ص.195) إلى أن الأداء المؤسسي يتمثل في وضع</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نظام</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معلومات</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عن</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أداء</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الموارد</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البشرية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وما</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يطرأ</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عليها</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من</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تغيير، وإعطاء</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الفرصة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لتبادل</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المعلومات</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والآراء</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والخبرات</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بين</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هذه</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الموارد</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وقيادتها، و</w:t>
      </w:r>
      <w:r w:rsidRPr="005A35E6">
        <w:rPr>
          <w:rFonts w:ascii="Times New Roman" w:hAnsi="Times New Roman" w:cs="Simplified Arabic"/>
          <w:sz w:val="24"/>
          <w:szCs w:val="28"/>
          <w:rtl/>
        </w:rPr>
        <w:t>تسهيل عملية قيام المشرفين بتوجيه وإرشاد الموارد البشرية</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التقويم المستمر </w:t>
      </w:r>
      <w:r w:rsidRPr="005A35E6">
        <w:rPr>
          <w:rFonts w:ascii="Times New Roman" w:hAnsi="Times New Roman" w:cs="Simplified Arabic" w:hint="cs"/>
          <w:sz w:val="24"/>
          <w:szCs w:val="28"/>
          <w:rtl/>
        </w:rPr>
        <w:t>للأداء</w:t>
      </w:r>
      <w:r w:rsidRPr="005A35E6">
        <w:rPr>
          <w:rFonts w:ascii="Times New Roman" w:hAnsi="Times New Roman" w:cs="Simplified Arabic"/>
          <w:sz w:val="24"/>
          <w:szCs w:val="28"/>
          <w:rtl/>
        </w:rPr>
        <w:t xml:space="preserve"> الخاطئ قبل أن يتحول إلى جزء من السلوك الدائم للموارد البشرية</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التركيز على تصحيح </w:t>
      </w:r>
      <w:r w:rsidRPr="005A35E6">
        <w:rPr>
          <w:rFonts w:ascii="Times New Roman" w:hAnsi="Times New Roman" w:cs="Simplified Arabic" w:hint="cs"/>
          <w:sz w:val="24"/>
          <w:szCs w:val="28"/>
          <w:rtl/>
        </w:rPr>
        <w:t>الأداء</w:t>
      </w:r>
      <w:r w:rsidRPr="005A35E6">
        <w:rPr>
          <w:rFonts w:ascii="Times New Roman" w:hAnsi="Times New Roman" w:cs="Simplified Arabic"/>
          <w:sz w:val="24"/>
          <w:szCs w:val="28"/>
          <w:rtl/>
        </w:rPr>
        <w:t xml:space="preserve"> والقضاء على مفهوم تقييم </w:t>
      </w:r>
      <w:r w:rsidRPr="005A35E6">
        <w:rPr>
          <w:rFonts w:ascii="Times New Roman" w:hAnsi="Times New Roman" w:cs="Simplified Arabic" w:hint="cs"/>
          <w:sz w:val="24"/>
          <w:szCs w:val="28"/>
          <w:rtl/>
        </w:rPr>
        <w:t>الأداء</w:t>
      </w:r>
      <w:r w:rsidRPr="005A35E6">
        <w:rPr>
          <w:rFonts w:ascii="Times New Roman" w:hAnsi="Times New Roman" w:cs="Simplified Arabic"/>
          <w:sz w:val="24"/>
          <w:szCs w:val="28"/>
          <w:rtl/>
        </w:rPr>
        <w:t xml:space="preserve"> لمجرد الثواب والعقاب فقط</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القيام بعمليات تخطيط الموارد البشرية بالشكل الصحيح في المنظمات</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rPr>
        <w:t xml:space="preserve">توفير المناخ المناسب للتفاوض حول </w:t>
      </w:r>
      <w:r w:rsidRPr="005A35E6">
        <w:rPr>
          <w:rFonts w:ascii="Times New Roman" w:hAnsi="Times New Roman" w:cs="Simplified Arabic" w:hint="cs"/>
          <w:sz w:val="24"/>
          <w:szCs w:val="28"/>
          <w:rtl/>
        </w:rPr>
        <w:t>المشكلات، و</w:t>
      </w:r>
      <w:r w:rsidRPr="005A35E6">
        <w:rPr>
          <w:rFonts w:ascii="Times New Roman" w:hAnsi="Times New Roman" w:cs="Simplified Arabic"/>
          <w:sz w:val="24"/>
          <w:szCs w:val="28"/>
          <w:rtl/>
        </w:rPr>
        <w:t>تسهيل عملية اختيار القيادات وتفويض المساعدين</w:t>
      </w:r>
      <w:r w:rsidRPr="005A35E6">
        <w:rPr>
          <w:rFonts w:ascii="Times New Roman" w:hAnsi="Times New Roman" w:cs="Simplified Arabic" w:hint="cs"/>
          <w:sz w:val="24"/>
          <w:szCs w:val="28"/>
          <w:rtl/>
          <w:lang w:bidi="ar-EG"/>
        </w:rPr>
        <w:t>,</w:t>
      </w:r>
    </w:p>
    <w:p w14:paraId="25106D1B" w14:textId="4107F4F6" w:rsidR="00564242" w:rsidRDefault="00964ABC"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وبالتالي، يمكن القول إن</w:t>
      </w:r>
      <w:r w:rsidRPr="005A35E6">
        <w:rPr>
          <w:rFonts w:ascii="Times New Roman" w:hAnsi="Times New Roman" w:cs="Simplified Arabic"/>
          <w:sz w:val="24"/>
          <w:szCs w:val="28"/>
          <w:rtl/>
        </w:rPr>
        <w:t xml:space="preserve"> الأداء المؤسسي في المؤسسات التعليمية</w:t>
      </w:r>
      <w:r w:rsidRPr="005A35E6">
        <w:rPr>
          <w:rFonts w:ascii="Times New Roman" w:hAnsi="Times New Roman" w:cs="Simplified Arabic" w:hint="cs"/>
          <w:sz w:val="24"/>
          <w:szCs w:val="28"/>
          <w:rtl/>
        </w:rPr>
        <w:t xml:space="preserve"> يُعد</w:t>
      </w:r>
      <w:r w:rsidRPr="005A35E6">
        <w:rPr>
          <w:rFonts w:ascii="Times New Roman" w:hAnsi="Times New Roman" w:cs="Simplified Arabic"/>
          <w:sz w:val="24"/>
          <w:szCs w:val="28"/>
          <w:rtl/>
        </w:rPr>
        <w:t xml:space="preserve"> عاملاً محوريًا يضمن تحقيق الأهداف بكفاءة واستثمار الموارد بشكل فعّال، من خلال تنظيم العمليات واتخاذ القرارات المناسبة، وتعزيز التواصل والتعاون بين القيادات والأفراد</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كما يسهم في تطوير قدرات المؤسسة للتكيف مع التغيرات ومواجهة التحديات، وتحسين النتائج التعليمية والخدمات المقدمة للمجتمع، بما ي</w:t>
      </w:r>
      <w:r w:rsidR="00E3292A"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عزز مكانتها وقدرتها على المنافسة في بيئة متجددة ومتطلبة</w:t>
      </w:r>
      <w:r w:rsidRPr="005A35E6">
        <w:rPr>
          <w:rFonts w:ascii="Times New Roman" w:hAnsi="Times New Roman" w:cs="Simplified Arabic"/>
          <w:sz w:val="24"/>
          <w:szCs w:val="28"/>
          <w:lang w:bidi="ar-EG"/>
        </w:rPr>
        <w:t>.</w:t>
      </w:r>
    </w:p>
    <w:p w14:paraId="393BF9F9" w14:textId="5AD03876" w:rsidR="005E0F81" w:rsidRPr="005A35E6" w:rsidRDefault="005E0F81" w:rsidP="009B59B6">
      <w:pPr>
        <w:pStyle w:val="ListParagraph"/>
        <w:numPr>
          <w:ilvl w:val="0"/>
          <w:numId w:val="19"/>
        </w:numPr>
        <w:bidi/>
        <w:spacing w:after="0" w:line="240" w:lineRule="auto"/>
        <w:ind w:left="424"/>
        <w:jc w:val="both"/>
        <w:outlineLvl w:val="2"/>
        <w:rPr>
          <w:rFonts w:ascii="Times New Roman" w:hAnsi="Times New Roman" w:cs="Simplified Arabic"/>
          <w:b/>
          <w:bCs/>
          <w:sz w:val="24"/>
          <w:szCs w:val="28"/>
          <w:rtl/>
        </w:rPr>
      </w:pPr>
      <w:bookmarkStart w:id="12" w:name="_Toc222577675"/>
      <w:r w:rsidRPr="005A35E6">
        <w:rPr>
          <w:rFonts w:ascii="Times New Roman" w:hAnsi="Times New Roman" w:cs="Simplified Arabic"/>
          <w:b/>
          <w:bCs/>
          <w:sz w:val="24"/>
          <w:szCs w:val="28"/>
          <w:rtl/>
        </w:rPr>
        <w:lastRenderedPageBreak/>
        <w:t>أهمية كفاءة الأداء في المؤسسات التعليمية</w:t>
      </w:r>
      <w:bookmarkEnd w:id="12"/>
    </w:p>
    <w:p w14:paraId="632D393B" w14:textId="19129174" w:rsidR="00F4754C" w:rsidRPr="005A35E6" w:rsidRDefault="00C666D3"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تسعى المؤسسات التعليمية إلى تعزيز قدرتها على التطوير المستمر وتحسين جودة العمل، بما يضمن تنظيم العمليات وتحقيق الأهداف بكفاءة عالية، وهو ما يجعل دراسة دور كفاءة الأداء المؤسسي أمرًا جوهريًا</w:t>
      </w:r>
      <w:r w:rsidRPr="005A35E6">
        <w:rPr>
          <w:rFonts w:ascii="Times New Roman" w:hAnsi="Times New Roman" w:cs="Simplified Arabic" w:hint="cs"/>
          <w:sz w:val="24"/>
          <w:szCs w:val="28"/>
          <w:rtl/>
        </w:rPr>
        <w:t xml:space="preserve">، </w:t>
      </w:r>
      <w:r w:rsidR="00BC223E" w:rsidRPr="005A35E6">
        <w:rPr>
          <w:rFonts w:ascii="Times New Roman" w:hAnsi="Times New Roman" w:cs="Simplified Arabic" w:hint="cs"/>
          <w:sz w:val="24"/>
          <w:szCs w:val="28"/>
          <w:rtl/>
          <w:lang w:bidi="ar-EG"/>
        </w:rPr>
        <w:t xml:space="preserve">وهو ما أشار إليه "الربعي وآخرون" </w:t>
      </w:r>
      <w:r w:rsidR="00BC223E" w:rsidRPr="005A35E6">
        <w:rPr>
          <w:rFonts w:ascii="Times New Roman" w:hAnsi="Times New Roman" w:cs="Simplified Arabic"/>
          <w:sz w:val="24"/>
          <w:szCs w:val="28"/>
        </w:rPr>
        <w:t>(</w:t>
      </w:r>
      <w:proofErr w:type="spellStart"/>
      <w:r w:rsidR="00BC223E" w:rsidRPr="005A35E6">
        <w:rPr>
          <w:rFonts w:ascii="Times New Roman" w:hAnsi="Times New Roman" w:cs="Simplified Arabic"/>
          <w:sz w:val="24"/>
          <w:szCs w:val="28"/>
        </w:rPr>
        <w:t>Alraba'y</w:t>
      </w:r>
      <w:proofErr w:type="spellEnd"/>
      <w:r w:rsidR="00BC223E" w:rsidRPr="005A35E6">
        <w:rPr>
          <w:rFonts w:ascii="Times New Roman" w:hAnsi="Times New Roman" w:cs="Simplified Arabic"/>
          <w:sz w:val="24"/>
          <w:szCs w:val="28"/>
        </w:rPr>
        <w:t xml:space="preserve"> et al., 2024, P. 8352)</w:t>
      </w:r>
      <w:r w:rsidR="00BC223E" w:rsidRPr="005A35E6">
        <w:rPr>
          <w:rFonts w:ascii="Times New Roman" w:hAnsi="Times New Roman" w:cs="Simplified Arabic" w:hint="cs"/>
          <w:sz w:val="24"/>
          <w:szCs w:val="28"/>
          <w:rtl/>
          <w:lang w:bidi="ar-EG"/>
        </w:rPr>
        <w:t xml:space="preserve"> </w:t>
      </w:r>
      <w:r w:rsidR="003C1B89" w:rsidRPr="005A35E6">
        <w:rPr>
          <w:rFonts w:ascii="Times New Roman" w:hAnsi="Times New Roman" w:cs="Simplified Arabic" w:hint="cs"/>
          <w:sz w:val="24"/>
          <w:szCs w:val="28"/>
          <w:rtl/>
          <w:lang w:bidi="ar-EG"/>
        </w:rPr>
        <w:t xml:space="preserve">حيث </w:t>
      </w:r>
      <w:r w:rsidR="003C1B89" w:rsidRPr="005A35E6">
        <w:rPr>
          <w:rFonts w:ascii="Times New Roman" w:hAnsi="Times New Roman" w:cs="Simplified Arabic"/>
          <w:sz w:val="24"/>
          <w:szCs w:val="28"/>
          <w:rtl/>
        </w:rPr>
        <w:t>تسهم كفاءة الأداء المؤسسي في تطوير الأنظمة الإدارية من خلال وضوح الأدوار والمسؤوليات، ورفع مستوى أداء العاملين، وتلبية احتياجات الطلاب والمجتمع، وتوفير بيئة تعاونية إيجابية</w:t>
      </w:r>
      <w:r w:rsidR="003C1B89" w:rsidRPr="005A35E6">
        <w:rPr>
          <w:rFonts w:ascii="Times New Roman" w:hAnsi="Times New Roman" w:cs="Simplified Arabic" w:hint="cs"/>
          <w:sz w:val="24"/>
          <w:szCs w:val="28"/>
          <w:rtl/>
        </w:rPr>
        <w:t>،</w:t>
      </w:r>
      <w:r w:rsidR="003C1B89" w:rsidRPr="005A35E6">
        <w:rPr>
          <w:rFonts w:ascii="Times New Roman" w:hAnsi="Times New Roman" w:cs="Simplified Arabic"/>
          <w:sz w:val="24"/>
          <w:szCs w:val="28"/>
          <w:rtl/>
        </w:rPr>
        <w:t xml:space="preserve"> كما تساعد على تحليل المشكلات علميًا ومعالجتها بإجراءات تصحيحية ووقائية، وتحقيق الاستخدام الأمثل للموارد البشرية، وتعزيز التعليم المستمر والقدرة التنافسية، مما يرفع فعالية المؤسسة ويحقق أهدافها</w:t>
      </w:r>
      <w:r w:rsidR="003C1B89" w:rsidRPr="005A35E6">
        <w:rPr>
          <w:rFonts w:ascii="Times New Roman" w:hAnsi="Times New Roman" w:cs="Simplified Arabic"/>
          <w:sz w:val="24"/>
          <w:szCs w:val="28"/>
          <w:lang w:bidi="ar-EG"/>
        </w:rPr>
        <w:t>.</w:t>
      </w:r>
    </w:p>
    <w:p w14:paraId="0112DC5D" w14:textId="62D5A145" w:rsidR="005C38B6" w:rsidRPr="005A35E6" w:rsidRDefault="00B1773F"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وتبرز أهمية تطوير الأداء المؤسسي في الجهد المخطط والمستمر لتحسين المستوى من خلال الإشراف على والتقويم المستمر، والتشخيص العلمي الدقيق للأداء المؤسسي باستخدام أدوات علمية مقننة تجمع بواسطتها الأدلة للحكم على مجالات العمل المؤسسي، وتحديد الأساليب والنشاطات المستخدمة، وبيان مواطن القوة وأولويات التطوير فيها، بما يتيح الفرصة لتصحيح الأداء، وبناء الخطة التطويرية للمؤسسة لتوفير الإمكانيات البشرية والمادية اللازمة لتحقيق الأهداف المنشودة (إسماعيل، 2023، ص.18).</w:t>
      </w:r>
    </w:p>
    <w:p w14:paraId="65CA409D" w14:textId="12D6ABA6" w:rsidR="00F4754C" w:rsidRDefault="00BC223E"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rPr>
        <w:t>تُظهر كفاءة الأداء المؤسسي أهميتها في تعزيز قدرة المؤسسات التعليمية على التنظيم والتحسين المستمر، وتمكين القيادات والعاملين من اتخاذ القرارات السليمة وتحقيق الأهداف بفاعلية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كما تساهم في بناء بيئة تعليمية متوازنة تشجع التعاون والابتكار، وتضمن استخدام الموارد المتاحة بشكل مثمر لدعم جودة التعليم وتلبية توقعات المجتمع بشكل مستدام</w:t>
      </w:r>
      <w:r w:rsidRPr="005A35E6">
        <w:rPr>
          <w:rFonts w:ascii="Times New Roman" w:hAnsi="Times New Roman" w:cs="Simplified Arabic" w:hint="cs"/>
          <w:sz w:val="24"/>
          <w:szCs w:val="28"/>
          <w:rtl/>
        </w:rPr>
        <w:t>.</w:t>
      </w:r>
    </w:p>
    <w:p w14:paraId="0ED1D24A" w14:textId="77777777" w:rsidR="00E05607" w:rsidRPr="005A35E6" w:rsidRDefault="00E05607" w:rsidP="00E05607">
      <w:pPr>
        <w:bidi/>
        <w:spacing w:after="0" w:line="240" w:lineRule="auto"/>
        <w:ind w:firstLine="720"/>
        <w:contextualSpacing/>
        <w:jc w:val="both"/>
        <w:rPr>
          <w:rFonts w:ascii="Times New Roman" w:hAnsi="Times New Roman" w:cs="Simplified Arabic"/>
          <w:sz w:val="24"/>
          <w:szCs w:val="28"/>
          <w:rtl/>
        </w:rPr>
      </w:pPr>
    </w:p>
    <w:p w14:paraId="217E9810" w14:textId="56FCBF19" w:rsidR="00E54451" w:rsidRPr="005A35E6" w:rsidRDefault="002C68C2" w:rsidP="009B59B6">
      <w:pPr>
        <w:pStyle w:val="ListParagraph"/>
        <w:numPr>
          <w:ilvl w:val="0"/>
          <w:numId w:val="19"/>
        </w:numPr>
        <w:bidi/>
        <w:spacing w:after="0" w:line="240" w:lineRule="auto"/>
        <w:ind w:left="424"/>
        <w:jc w:val="both"/>
        <w:outlineLvl w:val="2"/>
        <w:rPr>
          <w:rFonts w:ascii="Times New Roman" w:hAnsi="Times New Roman" w:cs="Simplified Arabic"/>
          <w:b/>
          <w:bCs/>
          <w:sz w:val="24"/>
          <w:szCs w:val="28"/>
          <w:rtl/>
        </w:rPr>
      </w:pPr>
      <w:bookmarkStart w:id="13" w:name="_Toc222577676"/>
      <w:r w:rsidRPr="005A35E6">
        <w:rPr>
          <w:rFonts w:ascii="Times New Roman" w:hAnsi="Times New Roman" w:cs="Simplified Arabic"/>
          <w:b/>
          <w:bCs/>
          <w:sz w:val="24"/>
          <w:szCs w:val="28"/>
          <w:rtl/>
        </w:rPr>
        <w:t xml:space="preserve">أبعاد الأداء المؤسسي </w:t>
      </w:r>
      <w:r w:rsidR="00115EFE" w:rsidRPr="005A35E6">
        <w:rPr>
          <w:rFonts w:ascii="Times New Roman" w:hAnsi="Times New Roman" w:cs="Simplified Arabic"/>
          <w:b/>
          <w:bCs/>
          <w:sz w:val="24"/>
          <w:szCs w:val="28"/>
          <w:rtl/>
        </w:rPr>
        <w:t xml:space="preserve">في </w:t>
      </w:r>
      <w:r w:rsidR="005E0F81" w:rsidRPr="005A35E6">
        <w:rPr>
          <w:rFonts w:ascii="Times New Roman" w:hAnsi="Times New Roman" w:cs="Simplified Arabic"/>
          <w:b/>
          <w:bCs/>
          <w:sz w:val="24"/>
          <w:szCs w:val="28"/>
          <w:rtl/>
        </w:rPr>
        <w:t>المؤسسات التعليمية</w:t>
      </w:r>
      <w:bookmarkEnd w:id="13"/>
    </w:p>
    <w:p w14:paraId="4CA6FC0B" w14:textId="071A4FBF" w:rsidR="005A69D2" w:rsidRPr="009B59B6" w:rsidRDefault="002C68C2" w:rsidP="009B59B6">
      <w:pPr>
        <w:pStyle w:val="ListParagraph"/>
        <w:numPr>
          <w:ilvl w:val="0"/>
          <w:numId w:val="20"/>
        </w:numPr>
        <w:bidi/>
        <w:spacing w:after="0" w:line="240" w:lineRule="auto"/>
        <w:ind w:left="707"/>
        <w:jc w:val="both"/>
        <w:rPr>
          <w:rFonts w:ascii="Times New Roman" w:hAnsi="Times New Roman" w:cs="Simplified Arabic"/>
          <w:b/>
          <w:bCs/>
          <w:sz w:val="24"/>
          <w:szCs w:val="28"/>
          <w:rtl/>
        </w:rPr>
      </w:pPr>
      <w:r w:rsidRPr="009B59B6">
        <w:rPr>
          <w:rFonts w:ascii="Times New Roman" w:hAnsi="Times New Roman" w:cs="Simplified Arabic"/>
          <w:b/>
          <w:bCs/>
          <w:sz w:val="24"/>
          <w:szCs w:val="28"/>
          <w:rtl/>
        </w:rPr>
        <w:t>أداء الأفراد</w:t>
      </w:r>
      <w:r w:rsidR="009B59B6">
        <w:rPr>
          <w:rFonts w:ascii="Times New Roman" w:hAnsi="Times New Roman" w:cs="Simplified Arabic" w:hint="cs"/>
          <w:b/>
          <w:bCs/>
          <w:sz w:val="24"/>
          <w:szCs w:val="28"/>
          <w:rtl/>
        </w:rPr>
        <w:t xml:space="preserve"> </w:t>
      </w:r>
      <w:r w:rsidR="005A69D2" w:rsidRPr="009B59B6">
        <w:rPr>
          <w:rFonts w:ascii="Times New Roman" w:hAnsi="Times New Roman" w:cs="Simplified Arabic" w:hint="cs"/>
          <w:sz w:val="24"/>
          <w:szCs w:val="28"/>
          <w:rtl/>
          <w:lang w:bidi="ar-EG"/>
        </w:rPr>
        <w:t>أشار "</w:t>
      </w:r>
      <w:proofErr w:type="spellStart"/>
      <w:r w:rsidR="005A69D2" w:rsidRPr="009B59B6">
        <w:rPr>
          <w:rFonts w:ascii="Times New Roman" w:hAnsi="Times New Roman" w:cs="Simplified Arabic"/>
          <w:sz w:val="24"/>
          <w:szCs w:val="28"/>
          <w:rtl/>
          <w:lang w:bidi="ar-EG"/>
        </w:rPr>
        <w:t>هاسينات</w:t>
      </w:r>
      <w:proofErr w:type="spellEnd"/>
      <w:r w:rsidR="005A69D2" w:rsidRPr="009B59B6">
        <w:rPr>
          <w:rFonts w:ascii="Times New Roman" w:hAnsi="Times New Roman" w:cs="Simplified Arabic"/>
          <w:sz w:val="24"/>
          <w:szCs w:val="28"/>
          <w:rtl/>
          <w:lang w:bidi="ar-EG"/>
        </w:rPr>
        <w:t xml:space="preserve"> وآخرون</w:t>
      </w:r>
      <w:r w:rsidR="005A69D2" w:rsidRPr="009B59B6">
        <w:rPr>
          <w:rFonts w:ascii="Times New Roman" w:hAnsi="Times New Roman" w:cs="Simplified Arabic" w:hint="cs"/>
          <w:sz w:val="24"/>
          <w:szCs w:val="28"/>
          <w:rtl/>
          <w:lang w:bidi="ar-EG"/>
        </w:rPr>
        <w:t>"(</w:t>
      </w:r>
      <w:r w:rsidR="005A69D2" w:rsidRPr="009B59B6">
        <w:rPr>
          <w:rFonts w:ascii="Times New Roman" w:hAnsi="Times New Roman" w:cs="Simplified Arabic"/>
          <w:sz w:val="24"/>
          <w:szCs w:val="28"/>
        </w:rPr>
        <w:t>HASINAT et al., 2024, P. 9557</w:t>
      </w:r>
      <w:r w:rsidR="005A69D2" w:rsidRPr="009B59B6">
        <w:rPr>
          <w:rFonts w:ascii="Times New Roman" w:hAnsi="Times New Roman" w:cs="Simplified Arabic" w:hint="cs"/>
          <w:sz w:val="24"/>
          <w:szCs w:val="28"/>
          <w:rtl/>
          <w:lang w:bidi="ar-EG"/>
        </w:rPr>
        <w:t xml:space="preserve">) إلى أنه </w:t>
      </w:r>
      <w:r w:rsidR="005A69D2" w:rsidRPr="009B59B6">
        <w:rPr>
          <w:rFonts w:ascii="Times New Roman" w:hAnsi="Times New Roman" w:cs="Simplified Arabic"/>
          <w:sz w:val="24"/>
          <w:szCs w:val="28"/>
          <w:rtl/>
          <w:lang w:bidi="ar-EG"/>
        </w:rPr>
        <w:t>يُعد الأداء الفردي في العمل عاملاً رئيسي</w:t>
      </w:r>
      <w:r w:rsidR="0075717C">
        <w:rPr>
          <w:rFonts w:ascii="Times New Roman" w:hAnsi="Times New Roman" w:cs="Simplified Arabic" w:hint="cs"/>
          <w:sz w:val="24"/>
          <w:szCs w:val="28"/>
          <w:rtl/>
          <w:lang w:bidi="ar-EG"/>
        </w:rPr>
        <w:t>اً</w:t>
      </w:r>
      <w:r w:rsidR="005A69D2" w:rsidRPr="009B59B6">
        <w:rPr>
          <w:rFonts w:ascii="Times New Roman" w:hAnsi="Times New Roman" w:cs="Simplified Arabic"/>
          <w:sz w:val="24"/>
          <w:szCs w:val="28"/>
          <w:rtl/>
          <w:lang w:bidi="ar-EG"/>
        </w:rPr>
        <w:t xml:space="preserve"> يحدد نجاح المؤسسة، حيث يؤثر بشكل مباشر على الإنتاجية وجودة الخدمة ورضا الموظفين</w:t>
      </w:r>
      <w:r w:rsidR="005A69D2" w:rsidRPr="009B59B6">
        <w:rPr>
          <w:rFonts w:ascii="Times New Roman" w:hAnsi="Times New Roman" w:cs="Simplified Arabic" w:hint="cs"/>
          <w:sz w:val="24"/>
          <w:szCs w:val="28"/>
          <w:rtl/>
          <w:lang w:bidi="ar-EG"/>
        </w:rPr>
        <w:t>،</w:t>
      </w:r>
      <w:r w:rsidR="005A69D2" w:rsidRPr="009B59B6">
        <w:rPr>
          <w:rFonts w:ascii="Times New Roman" w:hAnsi="Times New Roman" w:cs="Simplified Arabic"/>
          <w:sz w:val="24"/>
          <w:szCs w:val="28"/>
          <w:rtl/>
          <w:lang w:bidi="ar-EG"/>
        </w:rPr>
        <w:t xml:space="preserve"> </w:t>
      </w:r>
      <w:r w:rsidR="005A69D2" w:rsidRPr="009B59B6">
        <w:rPr>
          <w:rFonts w:ascii="Times New Roman" w:hAnsi="Times New Roman" w:cs="Simplified Arabic" w:hint="cs"/>
          <w:sz w:val="24"/>
          <w:szCs w:val="28"/>
          <w:rtl/>
          <w:lang w:bidi="ar-EG"/>
        </w:rPr>
        <w:t xml:space="preserve">وهناك </w:t>
      </w:r>
      <w:r w:rsidR="005A69D2" w:rsidRPr="009B59B6">
        <w:rPr>
          <w:rFonts w:ascii="Times New Roman" w:hAnsi="Times New Roman" w:cs="Simplified Arabic"/>
          <w:sz w:val="24"/>
          <w:szCs w:val="28"/>
          <w:rtl/>
          <w:lang w:bidi="ar-EG"/>
        </w:rPr>
        <w:t>أربعة أبعاد رئيسية</w:t>
      </w:r>
      <w:r w:rsidR="005A69D2" w:rsidRPr="009B59B6">
        <w:rPr>
          <w:rFonts w:ascii="Times New Roman" w:hAnsi="Times New Roman" w:cs="Simplified Arabic" w:hint="cs"/>
          <w:sz w:val="24"/>
          <w:szCs w:val="28"/>
          <w:rtl/>
          <w:lang w:bidi="ar-EG"/>
        </w:rPr>
        <w:t xml:space="preserve"> للأداء الفردي، والتي تتضمن </w:t>
      </w:r>
      <w:r w:rsidR="005A69D2" w:rsidRPr="009B59B6">
        <w:rPr>
          <w:rFonts w:ascii="Times New Roman" w:hAnsi="Times New Roman" w:cs="Simplified Arabic"/>
          <w:sz w:val="24"/>
          <w:szCs w:val="28"/>
          <w:rtl/>
          <w:lang w:bidi="ar-EG"/>
        </w:rPr>
        <w:t>أداء المهام</w:t>
      </w:r>
      <w:r w:rsidR="005A69D2" w:rsidRPr="009B59B6">
        <w:rPr>
          <w:rFonts w:ascii="Times New Roman" w:hAnsi="Times New Roman" w:cs="Simplified Arabic" w:hint="cs"/>
          <w:sz w:val="24"/>
          <w:szCs w:val="28"/>
          <w:rtl/>
          <w:lang w:bidi="ar-EG"/>
        </w:rPr>
        <w:t xml:space="preserve"> حيث </w:t>
      </w:r>
      <w:r w:rsidR="005A69D2" w:rsidRPr="009B59B6">
        <w:rPr>
          <w:rFonts w:ascii="Times New Roman" w:hAnsi="Times New Roman" w:cs="Simplified Arabic"/>
          <w:sz w:val="24"/>
          <w:szCs w:val="28"/>
          <w:rtl/>
          <w:lang w:bidi="ar-EG"/>
        </w:rPr>
        <w:t xml:space="preserve">يشمل القدرة على التخطيط،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 xml:space="preserve">جودة التخطيط،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 xml:space="preserve">تحديد الأهداف،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القدرة على ترتيب الأولويات، والكفاءة والفعالية في إنجاز المهام</w:t>
      </w:r>
      <w:r w:rsidR="005A69D2" w:rsidRPr="009B59B6">
        <w:rPr>
          <w:rFonts w:ascii="Times New Roman" w:hAnsi="Times New Roman" w:cs="Simplified Arabic" w:hint="cs"/>
          <w:sz w:val="24"/>
          <w:szCs w:val="28"/>
          <w:rtl/>
          <w:lang w:bidi="ar-EG"/>
        </w:rPr>
        <w:t xml:space="preserve">، </w:t>
      </w:r>
      <w:r w:rsidR="005A69D2" w:rsidRPr="009B59B6">
        <w:rPr>
          <w:rFonts w:ascii="Times New Roman" w:hAnsi="Times New Roman" w:cs="Simplified Arabic"/>
          <w:sz w:val="24"/>
          <w:szCs w:val="28"/>
          <w:rtl/>
          <w:lang w:bidi="ar-EG"/>
        </w:rPr>
        <w:t>الأداء ال</w:t>
      </w:r>
      <w:r w:rsidR="005A69D2" w:rsidRPr="009B59B6">
        <w:rPr>
          <w:rFonts w:ascii="Times New Roman" w:hAnsi="Times New Roman" w:cs="Simplified Arabic" w:hint="cs"/>
          <w:sz w:val="24"/>
          <w:szCs w:val="28"/>
          <w:rtl/>
          <w:lang w:bidi="ar-EG"/>
        </w:rPr>
        <w:t xml:space="preserve">تنظيمي والذي يتضمن </w:t>
      </w:r>
      <w:r w:rsidR="005A69D2" w:rsidRPr="009B59B6">
        <w:rPr>
          <w:rFonts w:ascii="Times New Roman" w:hAnsi="Times New Roman" w:cs="Simplified Arabic"/>
          <w:sz w:val="24"/>
          <w:szCs w:val="28"/>
          <w:rtl/>
          <w:lang w:bidi="ar-EG"/>
        </w:rPr>
        <w:t>المبادرة، والفعالية، وقبول التحديات، والسعي للمشاريع المحفزة، والمشاركة الفاعلة في الاجتماعات والالتزام بمسؤوليات الفريق</w:t>
      </w:r>
      <w:r w:rsidR="005A69D2" w:rsidRPr="009B59B6">
        <w:rPr>
          <w:rFonts w:ascii="Times New Roman" w:hAnsi="Times New Roman" w:cs="Simplified Arabic" w:hint="cs"/>
          <w:sz w:val="24"/>
          <w:szCs w:val="28"/>
          <w:rtl/>
          <w:lang w:bidi="ar-EG"/>
        </w:rPr>
        <w:t>، و</w:t>
      </w:r>
      <w:r w:rsidR="005A69D2" w:rsidRPr="009B59B6">
        <w:rPr>
          <w:rFonts w:ascii="Times New Roman" w:hAnsi="Times New Roman" w:cs="Simplified Arabic"/>
          <w:sz w:val="24"/>
          <w:szCs w:val="28"/>
          <w:rtl/>
          <w:lang w:bidi="ar-EG"/>
        </w:rPr>
        <w:t>الأداء التكيفي</w:t>
      </w:r>
      <w:r w:rsidR="005A69D2" w:rsidRPr="009B59B6">
        <w:rPr>
          <w:rFonts w:ascii="Times New Roman" w:hAnsi="Times New Roman" w:cs="Simplified Arabic" w:hint="cs"/>
          <w:sz w:val="24"/>
          <w:szCs w:val="28"/>
          <w:rtl/>
          <w:lang w:bidi="ar-EG"/>
        </w:rPr>
        <w:t xml:space="preserve"> والذي يتضمن </w:t>
      </w:r>
      <w:r w:rsidR="005A69D2" w:rsidRPr="009B59B6">
        <w:rPr>
          <w:rFonts w:ascii="Times New Roman" w:hAnsi="Times New Roman" w:cs="Simplified Arabic"/>
          <w:sz w:val="24"/>
          <w:szCs w:val="28"/>
          <w:rtl/>
          <w:lang w:bidi="ar-EG"/>
        </w:rPr>
        <w:t xml:space="preserve">المرونة والتكيف مع التغيرات،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 xml:space="preserve">إدارة المواقف الصعبة،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 xml:space="preserve">القدرة على الصمود،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 xml:space="preserve">الإبداع في حل المشكلات، </w:t>
      </w:r>
      <w:r w:rsidR="005A69D2" w:rsidRPr="009B59B6">
        <w:rPr>
          <w:rFonts w:ascii="Times New Roman" w:hAnsi="Times New Roman" w:cs="Simplified Arabic" w:hint="cs"/>
          <w:sz w:val="24"/>
          <w:szCs w:val="28"/>
          <w:rtl/>
          <w:lang w:bidi="ar-EG"/>
        </w:rPr>
        <w:t>و</w:t>
      </w:r>
      <w:r w:rsidR="005A69D2" w:rsidRPr="009B59B6">
        <w:rPr>
          <w:rFonts w:ascii="Times New Roman" w:hAnsi="Times New Roman" w:cs="Simplified Arabic"/>
          <w:sz w:val="24"/>
          <w:szCs w:val="28"/>
          <w:rtl/>
          <w:lang w:bidi="ar-EG"/>
        </w:rPr>
        <w:t>إدارة حالة عدم اليقين، والتكيف مع التغيير المستمر</w:t>
      </w:r>
      <w:r w:rsidR="005A69D2" w:rsidRPr="009B59B6">
        <w:rPr>
          <w:rFonts w:ascii="Times New Roman" w:hAnsi="Times New Roman" w:cs="Simplified Arabic"/>
          <w:sz w:val="24"/>
          <w:szCs w:val="28"/>
          <w:lang w:bidi="ar-EG"/>
        </w:rPr>
        <w:t>.</w:t>
      </w:r>
    </w:p>
    <w:p w14:paraId="10025DBC" w14:textId="57612B0F" w:rsidR="00B1773F" w:rsidRDefault="00193873" w:rsidP="007D7548">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lastRenderedPageBreak/>
        <w:t>فالأداء الفردي هو الأعمال التي يمارسها الفرد بمسئولياته التي يضطلع بتنفيذها في المؤسسة التنظيمية بهدف الوصول لتحقيق الأهداف التي وضعت له، والتي تساهم بدورها في تحقيق أهداف الوحدة التنظيمية، ويقوم بتقييمه الرئيس المباشر يقاس فيه، والوقت المستنفذ، والتكلفة، والجودة ومؤشرات القياس والوقت المعياري، والتكلفة المعيارية والأهداف المعيارية (</w:t>
      </w:r>
      <w:proofErr w:type="spellStart"/>
      <w:r w:rsidRPr="005A35E6">
        <w:rPr>
          <w:rFonts w:ascii="Times New Roman" w:hAnsi="Times New Roman" w:cs="Simplified Arabic"/>
          <w:sz w:val="24"/>
          <w:szCs w:val="28"/>
          <w:rtl/>
        </w:rPr>
        <w:t>المشابقة</w:t>
      </w:r>
      <w:proofErr w:type="spellEnd"/>
      <w:r w:rsidRPr="005A35E6">
        <w:rPr>
          <w:rFonts w:ascii="Times New Roman" w:hAnsi="Times New Roman" w:cs="Simplified Arabic"/>
          <w:sz w:val="24"/>
          <w:szCs w:val="28"/>
          <w:rtl/>
        </w:rPr>
        <w:t>، 2023، ص.63).</w:t>
      </w:r>
      <w:r w:rsidR="003C1B89" w:rsidRPr="005A35E6">
        <w:rPr>
          <w:rFonts w:ascii="Times New Roman" w:hAnsi="Times New Roman" w:cs="Simplified Arabic" w:hint="cs"/>
          <w:sz w:val="24"/>
          <w:szCs w:val="28"/>
          <w:rtl/>
        </w:rPr>
        <w:t xml:space="preserve"> </w:t>
      </w:r>
      <w:r w:rsidR="00B1773F" w:rsidRPr="005A35E6">
        <w:rPr>
          <w:rFonts w:ascii="Times New Roman" w:hAnsi="Times New Roman" w:cs="Simplified Arabic"/>
          <w:sz w:val="24"/>
          <w:szCs w:val="28"/>
          <w:rtl/>
        </w:rPr>
        <w:t>يعتبر وأن يكون للأداء الفردي القدرة على الأداء الجيد، وأم يكون هناك نظام موضوعي لتقييم الأداء يقيس ويقدر الأداء الفردي، وتكون العلاقة بين الأداء الفردي والمكافآت قوية إذا كانت المكافآت مجزية وتعزز الأداء الفردي ومعايير تقييم الأداء ترى أن الأداء يستحق المكافآت، فإنها ستكون مشجعة على الاستمرار بالأداء الجيد، مع إجراء عملية مقارنة مع زملائهم عند شعورهم بالعدالة (المدو، 2020، ص.259)</w:t>
      </w:r>
      <w:r w:rsidR="00B1773F" w:rsidRPr="005A35E6">
        <w:rPr>
          <w:rFonts w:ascii="Times New Roman" w:hAnsi="Times New Roman" w:cs="Simplified Arabic" w:hint="cs"/>
          <w:sz w:val="24"/>
          <w:szCs w:val="28"/>
          <w:rtl/>
        </w:rPr>
        <w:t>.</w:t>
      </w:r>
    </w:p>
    <w:p w14:paraId="1F63BB98" w14:textId="77777777" w:rsidR="0075717C" w:rsidRPr="0075717C" w:rsidRDefault="002C68C2" w:rsidP="007D7548">
      <w:pPr>
        <w:pStyle w:val="ListParagraph"/>
        <w:numPr>
          <w:ilvl w:val="0"/>
          <w:numId w:val="20"/>
        </w:numPr>
        <w:bidi/>
        <w:spacing w:after="0" w:line="240" w:lineRule="auto"/>
        <w:ind w:left="707"/>
        <w:jc w:val="both"/>
        <w:rPr>
          <w:rFonts w:ascii="Times New Roman" w:hAnsi="Times New Roman" w:cs="Simplified Arabic"/>
          <w:b/>
          <w:bCs/>
          <w:sz w:val="24"/>
          <w:szCs w:val="28"/>
        </w:rPr>
      </w:pPr>
      <w:r w:rsidRPr="009B59B6">
        <w:rPr>
          <w:rFonts w:ascii="Times New Roman" w:hAnsi="Times New Roman" w:cs="Simplified Arabic"/>
          <w:b/>
          <w:bCs/>
          <w:sz w:val="24"/>
          <w:szCs w:val="28"/>
          <w:rtl/>
        </w:rPr>
        <w:t xml:space="preserve">أداء الوحدات التنظيمية </w:t>
      </w:r>
      <w:r w:rsidR="00B1773F" w:rsidRPr="009B59B6">
        <w:rPr>
          <w:rFonts w:ascii="Times New Roman" w:hAnsi="Times New Roman" w:cs="Simplified Arabic"/>
          <w:sz w:val="24"/>
          <w:szCs w:val="28"/>
          <w:rtl/>
        </w:rPr>
        <w:t>وهي الأعمال التي تمارسها الوحدة التنظيمية للقيام بدورها الذي تضطلع بتنفيذه في المؤسسة، وصولًا لتحقيق الأهداف التي وضعت لها على ضوء الأهداف الاستراتيجية للمؤسسة وسياساتها العامة يقوم بتقييمه الإدارة العليا وأجهزة الرقابة الداخلية، يقاس فيه الفعاليات الاقتصادية والفعاليات الإدارية ومؤشرات القياس، ودرجة تقسيم العمل، ودرجة التخصص، ودرجة الآلية ونظم إنتاج المخرجات ودرجة المركزية، وأنظمة الجزاء وتدرجها وفعالية الاتصالات (</w:t>
      </w:r>
      <w:proofErr w:type="spellStart"/>
      <w:r w:rsidR="00B1773F" w:rsidRPr="009B59B6">
        <w:rPr>
          <w:rFonts w:ascii="Times New Roman" w:hAnsi="Times New Roman" w:cs="Simplified Arabic"/>
          <w:sz w:val="24"/>
          <w:szCs w:val="28"/>
          <w:rtl/>
        </w:rPr>
        <w:t>المشابقة</w:t>
      </w:r>
      <w:proofErr w:type="spellEnd"/>
      <w:r w:rsidR="00B1773F" w:rsidRPr="009B59B6">
        <w:rPr>
          <w:rFonts w:ascii="Times New Roman" w:hAnsi="Times New Roman" w:cs="Simplified Arabic"/>
          <w:sz w:val="24"/>
          <w:szCs w:val="28"/>
          <w:rtl/>
        </w:rPr>
        <w:t>، 2023، ص.63).</w:t>
      </w:r>
      <w:r w:rsidR="003C1B89" w:rsidRPr="009B59B6">
        <w:rPr>
          <w:rFonts w:ascii="Times New Roman" w:hAnsi="Times New Roman" w:cs="Simplified Arabic" w:hint="cs"/>
          <w:sz w:val="24"/>
          <w:szCs w:val="28"/>
          <w:rtl/>
        </w:rPr>
        <w:t xml:space="preserve"> </w:t>
      </w:r>
    </w:p>
    <w:p w14:paraId="11E2D542" w14:textId="44F252EA" w:rsidR="003C1B89" w:rsidRPr="009B59B6" w:rsidRDefault="00193873" w:rsidP="0075717C">
      <w:pPr>
        <w:pStyle w:val="ListParagraph"/>
        <w:bidi/>
        <w:spacing w:after="0" w:line="240" w:lineRule="auto"/>
        <w:ind w:left="707"/>
        <w:jc w:val="both"/>
        <w:rPr>
          <w:rFonts w:ascii="Times New Roman" w:hAnsi="Times New Roman" w:cs="Simplified Arabic"/>
          <w:b/>
          <w:bCs/>
          <w:sz w:val="24"/>
          <w:szCs w:val="28"/>
          <w:rtl/>
        </w:rPr>
      </w:pPr>
      <w:r w:rsidRPr="009B59B6">
        <w:rPr>
          <w:rFonts w:ascii="Times New Roman" w:hAnsi="Times New Roman" w:cs="Simplified Arabic"/>
          <w:sz w:val="24"/>
          <w:szCs w:val="28"/>
          <w:rtl/>
        </w:rPr>
        <w:t xml:space="preserve">يلعب الهيكل التنظيمي دورًا محوريًا في تحسين أداء أي مؤسسة، لذلك يجب على </w:t>
      </w:r>
      <w:r w:rsidRPr="009B59B6">
        <w:rPr>
          <w:rFonts w:ascii="Times New Roman" w:hAnsi="Times New Roman" w:cs="Simplified Arabic" w:hint="cs"/>
          <w:sz w:val="24"/>
          <w:szCs w:val="28"/>
          <w:rtl/>
        </w:rPr>
        <w:t>قادة</w:t>
      </w:r>
      <w:r w:rsidRPr="009B59B6">
        <w:rPr>
          <w:rFonts w:ascii="Times New Roman" w:hAnsi="Times New Roman" w:cs="Simplified Arabic"/>
          <w:sz w:val="24"/>
          <w:szCs w:val="28"/>
          <w:rtl/>
        </w:rPr>
        <w:t xml:space="preserve"> ال</w:t>
      </w:r>
      <w:r w:rsidRPr="009B59B6">
        <w:rPr>
          <w:rFonts w:ascii="Times New Roman" w:hAnsi="Times New Roman" w:cs="Simplified Arabic" w:hint="cs"/>
          <w:sz w:val="24"/>
          <w:szCs w:val="28"/>
          <w:rtl/>
        </w:rPr>
        <w:t>مؤسسات</w:t>
      </w:r>
      <w:r w:rsidRPr="009B59B6">
        <w:rPr>
          <w:rFonts w:ascii="Times New Roman" w:hAnsi="Times New Roman" w:cs="Simplified Arabic"/>
          <w:sz w:val="24"/>
          <w:szCs w:val="28"/>
          <w:rtl/>
        </w:rPr>
        <w:t xml:space="preserve"> فهم أهمية تنظيم هيكلها بشكل صحيح</w:t>
      </w:r>
      <w:r w:rsidRPr="009B59B6">
        <w:rPr>
          <w:rFonts w:ascii="Times New Roman" w:hAnsi="Times New Roman" w:cs="Simplified Arabic" w:hint="cs"/>
          <w:sz w:val="24"/>
          <w:szCs w:val="28"/>
          <w:rtl/>
        </w:rPr>
        <w:t>،</w:t>
      </w:r>
      <w:r w:rsidRPr="009B59B6">
        <w:rPr>
          <w:rFonts w:ascii="Times New Roman" w:hAnsi="Times New Roman" w:cs="Simplified Arabic"/>
          <w:sz w:val="24"/>
          <w:szCs w:val="28"/>
          <w:rtl/>
        </w:rPr>
        <w:t xml:space="preserve"> ويُعتبر التنظيم، بوجه عام، وظيفة إدارية أساسية تشمل تجميع الأنشطة، وتحديد علاقات السلطة والمسؤولية، وتنسيق الأنشطة الوظيفية المختلفة، بهدف تحقيق الأهداف والغايات العامة للم</w:t>
      </w:r>
      <w:r w:rsidRPr="009B59B6">
        <w:rPr>
          <w:rFonts w:ascii="Times New Roman" w:hAnsi="Times New Roman" w:cs="Simplified Arabic" w:hint="cs"/>
          <w:sz w:val="24"/>
          <w:szCs w:val="28"/>
          <w:rtl/>
        </w:rPr>
        <w:t>ؤسسة</w:t>
      </w:r>
      <w:r w:rsidRPr="009B59B6">
        <w:rPr>
          <w:rFonts w:ascii="Times New Roman" w:hAnsi="Times New Roman" w:cs="Simplified Arabic"/>
          <w:sz w:val="24"/>
          <w:szCs w:val="28"/>
          <w:rtl/>
        </w:rPr>
        <w:t xml:space="preserve">، بالإضافة إلى تفويض الصلاحيات لضمان سير العمل </w:t>
      </w:r>
      <w:r w:rsidRPr="009B59B6">
        <w:rPr>
          <w:rFonts w:ascii="Times New Roman" w:hAnsi="Times New Roman" w:cs="Simplified Arabic" w:hint="cs"/>
          <w:sz w:val="24"/>
          <w:szCs w:val="28"/>
          <w:rtl/>
        </w:rPr>
        <w:t>بكفاءة</w:t>
      </w:r>
      <w:r w:rsidRPr="009B59B6">
        <w:rPr>
          <w:rFonts w:ascii="Times New Roman" w:hAnsi="Times New Roman" w:cs="Simplified Arabic"/>
          <w:sz w:val="24"/>
          <w:szCs w:val="28"/>
        </w:rPr>
        <w:t xml:space="preserve"> (</w:t>
      </w:r>
      <w:r w:rsidRPr="009B59B6">
        <w:rPr>
          <w:rFonts w:ascii="Times New Roman" w:hAnsi="Times New Roman" w:cs="Simplified Arabic"/>
          <w:color w:val="222222"/>
          <w:sz w:val="24"/>
          <w:szCs w:val="28"/>
          <w:shd w:val="clear" w:color="auto" w:fill="FFFFFF"/>
        </w:rPr>
        <w:t>Eze et al., 2017, P. 46)</w:t>
      </w:r>
      <w:r w:rsidRPr="009B59B6">
        <w:rPr>
          <w:rFonts w:ascii="Times New Roman" w:hAnsi="Times New Roman" w:cs="Simplified Arabic"/>
          <w:sz w:val="24"/>
          <w:szCs w:val="28"/>
          <w:rtl/>
        </w:rPr>
        <w:t>.</w:t>
      </w:r>
      <w:r w:rsidR="003C1B89" w:rsidRPr="009B59B6">
        <w:rPr>
          <w:rFonts w:ascii="Times New Roman" w:hAnsi="Times New Roman" w:cs="Simplified Arabic" w:hint="cs"/>
          <w:sz w:val="24"/>
          <w:szCs w:val="28"/>
          <w:rtl/>
        </w:rPr>
        <w:t xml:space="preserve"> </w:t>
      </w:r>
    </w:p>
    <w:p w14:paraId="72E52DC5" w14:textId="09FEDFF8" w:rsidR="00193873" w:rsidRPr="005A35E6" w:rsidRDefault="00193873"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 xml:space="preserve">يمكن فهم الهيكل التنظيمي على أنه درجة التقسيم والتكامل داخل </w:t>
      </w:r>
      <w:r w:rsidRPr="005A35E6">
        <w:rPr>
          <w:rFonts w:ascii="Times New Roman" w:hAnsi="Times New Roman" w:cs="Simplified Arabic" w:hint="cs"/>
          <w:sz w:val="24"/>
          <w:szCs w:val="28"/>
          <w:rtl/>
        </w:rPr>
        <w:t>المؤسسة،</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عرف الهيكل التنظيمي على أنه توزيع المهام داخل المؤسسة ونظام لتحديد السلطة</w:t>
      </w:r>
      <w:r w:rsidRPr="005A35E6">
        <w:rPr>
          <w:rFonts w:ascii="Times New Roman" w:hAnsi="Times New Roman" w:cs="Simplified Arabic" w:hint="cs"/>
          <w:sz w:val="24"/>
          <w:szCs w:val="28"/>
          <w:rtl/>
        </w:rPr>
        <w:t>، وهو</w:t>
      </w:r>
      <w:r w:rsidRPr="005A35E6">
        <w:rPr>
          <w:rFonts w:ascii="Times New Roman" w:hAnsi="Times New Roman" w:cs="Simplified Arabic"/>
          <w:sz w:val="24"/>
          <w:szCs w:val="28"/>
          <w:rtl/>
        </w:rPr>
        <w:t xml:space="preserve"> نظام رسمي من القواعد والواجبات والصلاحيات التي تنسق بين الأفراد وتتحكم في الموارد لتحقيق أهداف </w:t>
      </w:r>
      <w:r w:rsidRPr="005A35E6">
        <w:rPr>
          <w:rFonts w:ascii="Times New Roman" w:hAnsi="Times New Roman" w:cs="Simplified Arabic" w:hint="cs"/>
          <w:sz w:val="24"/>
          <w:szCs w:val="28"/>
          <w:rtl/>
        </w:rPr>
        <w:t xml:space="preserve">المؤسسة، وهو ما </w:t>
      </w:r>
      <w:r w:rsidRPr="005A35E6">
        <w:rPr>
          <w:rFonts w:ascii="Times New Roman" w:hAnsi="Times New Roman" w:cs="Simplified Arabic"/>
          <w:sz w:val="24"/>
          <w:szCs w:val="28"/>
          <w:rtl/>
        </w:rPr>
        <w:t>يعكس الأدوار الرسمية والعلاقات بين الأفراد والمجموعات داخل نظام موحد</w:t>
      </w:r>
      <w:r w:rsidRPr="005A35E6">
        <w:rPr>
          <w:rFonts w:ascii="Times New Roman" w:hAnsi="Times New Roman" w:cs="Simplified Arabic" w:hint="cs"/>
          <w:sz w:val="24"/>
          <w:szCs w:val="28"/>
          <w:rtl/>
        </w:rPr>
        <w:t>، وتعد كفاءة أداء الوحدات التنظيمية من بين أبعاد الأداء المؤسسي التي تؤثر على كفاءة المؤسسة بشكل عام</w:t>
      </w:r>
      <w:r w:rsidRPr="005A35E6">
        <w:rPr>
          <w:rFonts w:ascii="Times New Roman" w:hAnsi="Times New Roman" w:cs="Simplified Arabic"/>
          <w:sz w:val="24"/>
          <w:szCs w:val="28"/>
        </w:rPr>
        <w:t xml:space="preserve"> (Lee, 2020, P. 3)</w:t>
      </w:r>
      <w:r w:rsidRPr="005A35E6">
        <w:rPr>
          <w:rFonts w:ascii="Times New Roman" w:hAnsi="Times New Roman" w:cs="Simplified Arabic" w:hint="cs"/>
          <w:sz w:val="24"/>
          <w:szCs w:val="28"/>
          <w:rtl/>
        </w:rPr>
        <w:t>.</w:t>
      </w:r>
    </w:p>
    <w:p w14:paraId="17365477" w14:textId="5505122E" w:rsidR="004A679B" w:rsidRPr="009B59B6" w:rsidRDefault="002C68C2" w:rsidP="007D7548">
      <w:pPr>
        <w:pStyle w:val="ListParagraph"/>
        <w:numPr>
          <w:ilvl w:val="0"/>
          <w:numId w:val="20"/>
        </w:numPr>
        <w:bidi/>
        <w:spacing w:after="0" w:line="240" w:lineRule="auto"/>
        <w:ind w:left="707"/>
        <w:jc w:val="both"/>
        <w:rPr>
          <w:rFonts w:ascii="Times New Roman" w:hAnsi="Times New Roman" w:cs="Simplified Arabic"/>
          <w:b/>
          <w:bCs/>
          <w:sz w:val="24"/>
          <w:szCs w:val="28"/>
          <w:rtl/>
        </w:rPr>
      </w:pPr>
      <w:r w:rsidRPr="005A35E6">
        <w:rPr>
          <w:rFonts w:ascii="Times New Roman" w:hAnsi="Times New Roman" w:cs="Simplified Arabic"/>
          <w:b/>
          <w:bCs/>
          <w:sz w:val="24"/>
          <w:szCs w:val="28"/>
          <w:rtl/>
        </w:rPr>
        <w:t>أداء المؤسسة</w:t>
      </w:r>
      <w:r w:rsidR="009B59B6">
        <w:rPr>
          <w:rFonts w:ascii="Times New Roman" w:hAnsi="Times New Roman" w:cs="Simplified Arabic" w:hint="cs"/>
          <w:b/>
          <w:bCs/>
          <w:sz w:val="24"/>
          <w:szCs w:val="28"/>
          <w:rtl/>
        </w:rPr>
        <w:t xml:space="preserve"> </w:t>
      </w:r>
      <w:r w:rsidR="00B1773F" w:rsidRPr="009B59B6">
        <w:rPr>
          <w:rFonts w:ascii="Times New Roman" w:hAnsi="Times New Roman" w:cs="Simplified Arabic" w:hint="cs"/>
          <w:sz w:val="24"/>
          <w:szCs w:val="28"/>
          <w:rtl/>
        </w:rPr>
        <w:t xml:space="preserve">وهي المنظومة المتكاملة لنتاج أعمال المنظمة في ضوء تفاعلها مع عناصر بيئتها الداخلة الخارجية، ويقوم بتقييمه أجهزة الرقابة المركزية والوزارات المعنية وأجهزة السلطة التشريعية وأجهزة الرقابة الشعبية، ويقاس فيه الفعالية البيئية والفعالية السياسية ومؤشرات القياس، ودرجة القبول الاجتماعي لقرارات المنظمة ودرجة القبول الاجتماعي لقرارات المنظمة </w:t>
      </w:r>
      <w:r w:rsidR="00B1773F" w:rsidRPr="009B59B6">
        <w:rPr>
          <w:rFonts w:ascii="Times New Roman" w:hAnsi="Times New Roman" w:cs="Simplified Arabic" w:hint="cs"/>
          <w:sz w:val="24"/>
          <w:szCs w:val="28"/>
          <w:rtl/>
        </w:rPr>
        <w:lastRenderedPageBreak/>
        <w:t>ودرجة الاستقلالية في عمل المنظمة ومدى توافر أيديولوجية محددة للعمل ومدى التمثيل الاجتماعي للمنظمة (</w:t>
      </w:r>
      <w:proofErr w:type="spellStart"/>
      <w:r w:rsidR="00B1773F" w:rsidRPr="009B59B6">
        <w:rPr>
          <w:rFonts w:ascii="Times New Roman" w:hAnsi="Times New Roman" w:cs="Simplified Arabic" w:hint="cs"/>
          <w:sz w:val="24"/>
          <w:szCs w:val="28"/>
          <w:rtl/>
        </w:rPr>
        <w:t>المشابقه</w:t>
      </w:r>
      <w:proofErr w:type="spellEnd"/>
      <w:r w:rsidR="00B1773F" w:rsidRPr="009B59B6">
        <w:rPr>
          <w:rFonts w:ascii="Times New Roman" w:hAnsi="Times New Roman" w:cs="Simplified Arabic" w:hint="cs"/>
          <w:sz w:val="24"/>
          <w:szCs w:val="28"/>
          <w:rtl/>
        </w:rPr>
        <w:t>، 2023، ص.ص63-64)</w:t>
      </w:r>
      <w:r w:rsidR="00B1773F" w:rsidRPr="009B59B6">
        <w:rPr>
          <w:rFonts w:ascii="Times New Roman" w:hAnsi="Times New Roman" w:cs="Simplified Arabic"/>
          <w:sz w:val="24"/>
          <w:szCs w:val="28"/>
          <w:rtl/>
        </w:rPr>
        <w:t>.</w:t>
      </w:r>
      <w:r w:rsidR="00B1773F" w:rsidRPr="009B59B6">
        <w:rPr>
          <w:rFonts w:ascii="Times New Roman" w:hAnsi="Times New Roman" w:cs="Simplified Arabic" w:hint="cs"/>
          <w:b/>
          <w:bCs/>
          <w:sz w:val="24"/>
          <w:szCs w:val="28"/>
          <w:rtl/>
        </w:rPr>
        <w:t xml:space="preserve"> </w:t>
      </w:r>
      <w:r w:rsidR="00B1773F" w:rsidRPr="009B59B6">
        <w:rPr>
          <w:rFonts w:ascii="Times New Roman" w:hAnsi="Times New Roman" w:cs="Simplified Arabic" w:hint="cs"/>
          <w:sz w:val="24"/>
          <w:szCs w:val="28"/>
          <w:rtl/>
        </w:rPr>
        <w:t>وتتضمن فعالية أداء المؤسسة</w:t>
      </w:r>
      <w:r w:rsidR="00B1773F" w:rsidRPr="009B59B6">
        <w:rPr>
          <w:rFonts w:ascii="Times New Roman" w:hAnsi="Times New Roman" w:cs="Simplified Arabic" w:hint="cs"/>
          <w:b/>
          <w:bCs/>
          <w:sz w:val="24"/>
          <w:szCs w:val="28"/>
          <w:rtl/>
        </w:rPr>
        <w:t xml:space="preserve"> </w:t>
      </w:r>
      <w:r w:rsidR="00B1773F" w:rsidRPr="009B59B6">
        <w:rPr>
          <w:rFonts w:ascii="Times New Roman" w:hAnsi="Times New Roman" w:cs="Simplified Arabic" w:hint="cs"/>
          <w:sz w:val="24"/>
          <w:szCs w:val="28"/>
          <w:rtl/>
        </w:rPr>
        <w:t>مقارنة النتائج المتوقعة مع الفعلية، والتحقق من الانحراف عن الخطة، وتقييم الأداء الفردي، تفحص ودراسة التقدم الذي تم للوصول إلى الأهداف الموضوعية (الجابري، 2020، ص.117).</w:t>
      </w:r>
    </w:p>
    <w:p w14:paraId="0749FA6B" w14:textId="77777777" w:rsidR="0075717C" w:rsidRDefault="00193873"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 xml:space="preserve">يُساعد الأداء المؤسسي على تحسين سير العمليات اليومية للمؤسسة ورفع مستوي نتائج المؤسسة مما يُساعد في تحقيق مستوى تنافسية أعلى وتلبية احتياجات </w:t>
      </w:r>
      <w:r w:rsidRPr="005A35E6">
        <w:rPr>
          <w:rFonts w:ascii="Times New Roman" w:hAnsi="Times New Roman" w:cs="Simplified Arabic" w:hint="cs"/>
          <w:sz w:val="24"/>
          <w:szCs w:val="28"/>
          <w:rtl/>
        </w:rPr>
        <w:t>الأفراد</w:t>
      </w:r>
      <w:r w:rsidRPr="005A35E6">
        <w:rPr>
          <w:rFonts w:ascii="Times New Roman" w:hAnsi="Times New Roman" w:cs="Simplified Arabic"/>
          <w:sz w:val="24"/>
          <w:szCs w:val="28"/>
          <w:rtl/>
        </w:rPr>
        <w:t xml:space="preserve"> وتحسين الأداء المالي والتشغيلي للمؤسسة (</w:t>
      </w:r>
      <w:r w:rsidRPr="005A35E6">
        <w:rPr>
          <w:rFonts w:ascii="Times New Roman" w:hAnsi="Times New Roman" w:cs="Simplified Arabic"/>
          <w:sz w:val="24"/>
          <w:szCs w:val="28"/>
        </w:rPr>
        <w:t>Kamau &amp; Wachira&amp; Mwenda, 2024, P.353</w:t>
      </w:r>
      <w:r w:rsidRPr="005A35E6">
        <w:rPr>
          <w:rFonts w:ascii="Times New Roman" w:hAnsi="Times New Roman" w:cs="Simplified Arabic"/>
          <w:sz w:val="24"/>
          <w:szCs w:val="28"/>
          <w:rtl/>
        </w:rPr>
        <w:t>).</w:t>
      </w:r>
      <w:r w:rsidR="005C2342" w:rsidRPr="005A35E6">
        <w:rPr>
          <w:rFonts w:ascii="Times New Roman" w:hAnsi="Times New Roman" w:cs="Simplified Arabic" w:hint="cs"/>
          <w:sz w:val="24"/>
          <w:szCs w:val="28"/>
          <w:rtl/>
        </w:rPr>
        <w:t xml:space="preserve"> </w:t>
      </w:r>
    </w:p>
    <w:p w14:paraId="282063A5" w14:textId="50206EDD" w:rsidR="00193873" w:rsidRPr="005A35E6" w:rsidRDefault="005C2342" w:rsidP="0075717C">
      <w:pPr>
        <w:bidi/>
        <w:spacing w:after="0" w:line="240" w:lineRule="auto"/>
        <w:ind w:firstLine="720"/>
        <w:jc w:val="both"/>
        <w:rPr>
          <w:rFonts w:ascii="Times New Roman" w:hAnsi="Times New Roman" w:cs="Simplified Arabic"/>
          <w:sz w:val="24"/>
          <w:szCs w:val="28"/>
        </w:rPr>
      </w:pPr>
      <w:r w:rsidRPr="005A35E6">
        <w:rPr>
          <w:rFonts w:ascii="Times New Roman" w:hAnsi="Times New Roman" w:cs="Simplified Arabic" w:hint="cs"/>
          <w:sz w:val="24"/>
          <w:szCs w:val="28"/>
          <w:rtl/>
        </w:rPr>
        <w:t xml:space="preserve">كما </w:t>
      </w:r>
      <w:r w:rsidR="00193873" w:rsidRPr="005A35E6">
        <w:rPr>
          <w:rFonts w:ascii="Times New Roman" w:hAnsi="Times New Roman" w:cs="Simplified Arabic"/>
          <w:sz w:val="24"/>
          <w:szCs w:val="28"/>
          <w:rtl/>
        </w:rPr>
        <w:t xml:space="preserve">يساعد الأداء المؤسسي في رفع قدرة المؤسسة على تحقيق أهدافها وزيادة مستوي الربحية ورفع معايير جودة الخدمات المُقدمة </w:t>
      </w:r>
      <w:r w:rsidR="00193873" w:rsidRPr="005A35E6">
        <w:rPr>
          <w:rFonts w:ascii="Times New Roman" w:hAnsi="Times New Roman" w:cs="Simplified Arabic" w:hint="cs"/>
          <w:sz w:val="24"/>
          <w:szCs w:val="28"/>
          <w:rtl/>
        </w:rPr>
        <w:t>للأفراد</w:t>
      </w:r>
      <w:r w:rsidR="00193873" w:rsidRPr="005A35E6">
        <w:rPr>
          <w:rFonts w:ascii="Times New Roman" w:hAnsi="Times New Roman" w:cs="Simplified Arabic"/>
          <w:sz w:val="24"/>
          <w:szCs w:val="28"/>
          <w:rtl/>
        </w:rPr>
        <w:t xml:space="preserve"> وبالتالي زيادة ولاء</w:t>
      </w:r>
      <w:r w:rsidR="00193873" w:rsidRPr="005A35E6">
        <w:rPr>
          <w:rFonts w:ascii="Times New Roman" w:hAnsi="Times New Roman" w:cs="Simplified Arabic" w:hint="cs"/>
          <w:sz w:val="24"/>
          <w:szCs w:val="28"/>
          <w:rtl/>
        </w:rPr>
        <w:t>هم</w:t>
      </w:r>
      <w:r w:rsidR="00193873" w:rsidRPr="005A35E6">
        <w:rPr>
          <w:rFonts w:ascii="Times New Roman" w:hAnsi="Times New Roman" w:cs="Simplified Arabic"/>
          <w:sz w:val="24"/>
          <w:szCs w:val="28"/>
          <w:rtl/>
        </w:rPr>
        <w:t xml:space="preserve"> للمؤسسة</w:t>
      </w:r>
      <w:r w:rsidR="00193873" w:rsidRPr="005A35E6">
        <w:rPr>
          <w:rFonts w:ascii="Times New Roman" w:hAnsi="Times New Roman" w:cs="Simplified Arabic" w:hint="cs"/>
          <w:sz w:val="24"/>
          <w:szCs w:val="28"/>
          <w:rtl/>
        </w:rPr>
        <w:t>،</w:t>
      </w:r>
      <w:r w:rsidR="00193873" w:rsidRPr="005A35E6">
        <w:rPr>
          <w:rFonts w:ascii="Times New Roman" w:hAnsi="Times New Roman" w:cs="Simplified Arabic"/>
          <w:sz w:val="24"/>
          <w:szCs w:val="28"/>
          <w:rtl/>
        </w:rPr>
        <w:t xml:space="preserve"> لأنه يعتمد على مجموعة من الاستراتيجيات التي تحقق </w:t>
      </w:r>
      <w:r w:rsidR="00193873" w:rsidRPr="005A35E6">
        <w:rPr>
          <w:rFonts w:ascii="Times New Roman" w:hAnsi="Times New Roman" w:cs="Simplified Arabic" w:hint="cs"/>
          <w:sz w:val="24"/>
          <w:szCs w:val="28"/>
          <w:rtl/>
        </w:rPr>
        <w:t>النجاح،</w:t>
      </w:r>
      <w:r w:rsidR="00193873" w:rsidRPr="005A35E6">
        <w:rPr>
          <w:rFonts w:ascii="Times New Roman" w:hAnsi="Times New Roman" w:cs="Simplified Arabic"/>
          <w:sz w:val="24"/>
          <w:szCs w:val="28"/>
          <w:rtl/>
        </w:rPr>
        <w:t xml:space="preserve"> ويضع الأهداف طويلة المدي التي تسعى المؤسسي الى تحقيقها مما يُعزز الجودة والتنافسية (</w:t>
      </w:r>
      <w:r w:rsidR="00193873" w:rsidRPr="005A35E6">
        <w:rPr>
          <w:rFonts w:ascii="Times New Roman" w:hAnsi="Times New Roman" w:cs="Simplified Arabic"/>
          <w:sz w:val="24"/>
          <w:szCs w:val="28"/>
        </w:rPr>
        <w:t xml:space="preserve">Alvi, Bibi &amp; </w:t>
      </w:r>
      <w:proofErr w:type="spellStart"/>
      <w:r w:rsidR="00193873" w:rsidRPr="005A35E6">
        <w:rPr>
          <w:rFonts w:ascii="Times New Roman" w:hAnsi="Times New Roman" w:cs="Simplified Arabic"/>
          <w:sz w:val="24"/>
          <w:szCs w:val="28"/>
        </w:rPr>
        <w:t>Safder</w:t>
      </w:r>
      <w:proofErr w:type="spellEnd"/>
      <w:r w:rsidR="00193873" w:rsidRPr="005A35E6">
        <w:rPr>
          <w:rFonts w:ascii="Times New Roman" w:hAnsi="Times New Roman" w:cs="Simplified Arabic"/>
          <w:sz w:val="24"/>
          <w:szCs w:val="28"/>
        </w:rPr>
        <w:t>, 2020, P.1654</w:t>
      </w:r>
      <w:r w:rsidR="00193873" w:rsidRPr="005A35E6">
        <w:rPr>
          <w:rFonts w:ascii="Times New Roman" w:hAnsi="Times New Roman" w:cs="Simplified Arabic"/>
          <w:sz w:val="24"/>
          <w:szCs w:val="28"/>
          <w:rtl/>
        </w:rPr>
        <w:t>).</w:t>
      </w:r>
    </w:p>
    <w:p w14:paraId="7BAB3A1F" w14:textId="4342B240" w:rsidR="00193873" w:rsidRPr="005A35E6" w:rsidRDefault="00193873" w:rsidP="005A35E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وقد أشار "عبد المنعم وآخرون"(</w:t>
      </w:r>
      <w:proofErr w:type="spellStart"/>
      <w:r w:rsidRPr="005A35E6">
        <w:rPr>
          <w:rFonts w:ascii="Times New Roman" w:hAnsi="Times New Roman" w:cs="Simplified Arabic"/>
          <w:color w:val="222222"/>
          <w:sz w:val="24"/>
          <w:szCs w:val="28"/>
          <w:shd w:val="clear" w:color="auto" w:fill="FFFFFF"/>
        </w:rPr>
        <w:t>Abdalmenem</w:t>
      </w:r>
      <w:proofErr w:type="spellEnd"/>
      <w:r w:rsidRPr="005A35E6">
        <w:rPr>
          <w:rFonts w:ascii="Times New Roman" w:hAnsi="Times New Roman" w:cs="Simplified Arabic"/>
          <w:color w:val="222222"/>
          <w:sz w:val="24"/>
          <w:szCs w:val="28"/>
          <w:shd w:val="clear" w:color="auto" w:fill="FFFFFF"/>
        </w:rPr>
        <w:t xml:space="preserve"> et al., 2018, P. 14</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lang w:bidi="ar-EG"/>
        </w:rPr>
        <w:t>إلى أنه</w:t>
      </w:r>
      <w:r w:rsidR="005C2342" w:rsidRPr="005A35E6">
        <w:rPr>
          <w:rFonts w:ascii="Times New Roman" w:hAnsi="Times New Roman" w:cs="Simplified Arabic"/>
          <w:sz w:val="24"/>
          <w:szCs w:val="28"/>
          <w:rtl/>
        </w:rPr>
        <w:t xml:space="preserve"> يمكن قياس الأداء المؤسسي في المؤسسات التعليمية من خلال عدة مستويات، أبرزها الأداء التربوي الذي يركز على تطوير المعرفة ومواكبة المتغيرات العالمية وتعزيز التعلم الذاتي والإبداع لدى الطلاب، والأداء التعليمي الذي ينمي مهارات التفكير والتحليل والاستدلال لديهم</w:t>
      </w:r>
      <w:r w:rsidR="005C2342" w:rsidRPr="005A35E6">
        <w:rPr>
          <w:rFonts w:ascii="Times New Roman" w:hAnsi="Times New Roman" w:cs="Simplified Arabic" w:hint="cs"/>
          <w:sz w:val="24"/>
          <w:szCs w:val="28"/>
          <w:rtl/>
        </w:rPr>
        <w:t>،</w:t>
      </w:r>
      <w:r w:rsidR="005C2342" w:rsidRPr="005A35E6">
        <w:rPr>
          <w:rFonts w:ascii="Times New Roman" w:hAnsi="Times New Roman" w:cs="Simplified Arabic"/>
          <w:sz w:val="24"/>
          <w:szCs w:val="28"/>
          <w:rtl/>
        </w:rPr>
        <w:t xml:space="preserve"> كما يشمل تطوير التعليم العالي عبر تحديث العلوم الأساسية وتبني النظم الحديثة والتخصصات المتعددة، إضافة إلى متابعة العملية التعليمية وتقييم الطلاب واستكمال الكوادر والإمكانات الداعمة</w:t>
      </w:r>
      <w:r w:rsidR="005C2342" w:rsidRPr="005A35E6">
        <w:rPr>
          <w:rFonts w:ascii="Times New Roman" w:hAnsi="Times New Roman" w:cs="Simplified Arabic"/>
          <w:sz w:val="24"/>
          <w:szCs w:val="28"/>
          <w:lang w:bidi="ar-EG"/>
        </w:rPr>
        <w:t>.</w:t>
      </w:r>
    </w:p>
    <w:p w14:paraId="322AE662" w14:textId="2089562B" w:rsidR="00193873" w:rsidRDefault="00CB4D1B"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يمكن القول إن الأداء المؤسسي في المؤسسات التعليمية يمثل إطارًا متكامل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يربط بين مستوى كفاءة الأفراد، وفاعلية الوحدات التنظيمية، وقدرة المؤسسة على تحقيق أهدافها الاستراتيجية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فكل مستوى من هذه المستويات يسهم بدوره في تعزيز جودة النتائج ورفع قدرة المؤسسة على المنافسة، وتحسين الخدمات المقدمة للأفراد، وضمان التوافق مع بيئتها الداخلية والخارجية</w:t>
      </w:r>
      <w:r w:rsidR="00405A09"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وعليه</w:t>
      </w:r>
      <w:r w:rsidR="00405A09"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يمثل التوازن بين تطوير قدرات الأفراد، تنظيم الهيكل الإداري، ومتابعة الأداء الكلي للمؤسسة حجر الزاوية لضمان استدامة التحسين والتطوير المستمر</w:t>
      </w:r>
      <w:r w:rsidRPr="005A35E6">
        <w:rPr>
          <w:rFonts w:ascii="Times New Roman" w:hAnsi="Times New Roman" w:cs="Simplified Arabic" w:hint="cs"/>
          <w:sz w:val="24"/>
          <w:szCs w:val="28"/>
          <w:rtl/>
        </w:rPr>
        <w:t>.</w:t>
      </w:r>
    </w:p>
    <w:p w14:paraId="3F1CF6E1" w14:textId="5325AB6F" w:rsidR="005F65FD" w:rsidRPr="009B59B6" w:rsidRDefault="009B59B6" w:rsidP="009B59B6">
      <w:pPr>
        <w:pStyle w:val="ListParagraph"/>
        <w:numPr>
          <w:ilvl w:val="0"/>
          <w:numId w:val="19"/>
        </w:numPr>
        <w:bidi/>
        <w:spacing w:after="0" w:line="240" w:lineRule="auto"/>
        <w:ind w:left="419" w:hanging="357"/>
        <w:jc w:val="both"/>
        <w:outlineLvl w:val="1"/>
        <w:rPr>
          <w:rFonts w:ascii="Times New Roman" w:hAnsi="Times New Roman" w:cs="Simplified Arabic"/>
          <w:b/>
          <w:bCs/>
          <w:sz w:val="24"/>
          <w:szCs w:val="28"/>
          <w:rtl/>
        </w:rPr>
      </w:pPr>
      <w:r>
        <w:rPr>
          <w:rFonts w:ascii="Times New Roman" w:hAnsi="Times New Roman" w:cs="Simplified Arabic" w:hint="cs"/>
          <w:b/>
          <w:bCs/>
          <w:sz w:val="24"/>
          <w:szCs w:val="28"/>
          <w:rtl/>
        </w:rPr>
        <w:t xml:space="preserve"> </w:t>
      </w:r>
      <w:bookmarkStart w:id="14" w:name="_Toc222577677"/>
      <w:r w:rsidR="0072736C" w:rsidRPr="009B59B6">
        <w:rPr>
          <w:rFonts w:ascii="Times New Roman" w:hAnsi="Times New Roman" w:cs="Simplified Arabic"/>
          <w:b/>
          <w:bCs/>
          <w:sz w:val="24"/>
          <w:szCs w:val="28"/>
          <w:rtl/>
        </w:rPr>
        <w:t>أثر التحول الرقمي على كفاءة الأداء في المؤسسات التعليمية</w:t>
      </w:r>
      <w:bookmarkEnd w:id="14"/>
    </w:p>
    <w:p w14:paraId="12A9FA12" w14:textId="77777777" w:rsidR="0075717C" w:rsidRPr="0075717C" w:rsidRDefault="0072736C" w:rsidP="007D7548">
      <w:pPr>
        <w:pStyle w:val="ListParagraph"/>
        <w:numPr>
          <w:ilvl w:val="0"/>
          <w:numId w:val="3"/>
        </w:numPr>
        <w:bidi/>
        <w:spacing w:after="0" w:line="240" w:lineRule="auto"/>
        <w:jc w:val="both"/>
        <w:rPr>
          <w:rFonts w:ascii="Times New Roman" w:hAnsi="Times New Roman" w:cs="Simplified Arabic"/>
          <w:b/>
          <w:bCs/>
          <w:sz w:val="24"/>
          <w:szCs w:val="28"/>
          <w:lang w:bidi="ar-EG"/>
        </w:rPr>
      </w:pPr>
      <w:r w:rsidRPr="005A35E6">
        <w:rPr>
          <w:rFonts w:ascii="Times New Roman" w:hAnsi="Times New Roman" w:cs="Simplified Arabic"/>
          <w:b/>
          <w:bCs/>
          <w:sz w:val="24"/>
          <w:szCs w:val="28"/>
          <w:rtl/>
          <w:lang w:bidi="ar-EG"/>
        </w:rPr>
        <w:t>الأداء الفردي</w:t>
      </w:r>
      <w:r w:rsidR="009B59B6">
        <w:rPr>
          <w:rFonts w:ascii="Times New Roman" w:hAnsi="Times New Roman" w:cs="Simplified Arabic" w:hint="cs"/>
          <w:b/>
          <w:bCs/>
          <w:sz w:val="24"/>
          <w:szCs w:val="28"/>
          <w:rtl/>
          <w:lang w:bidi="ar-EG"/>
        </w:rPr>
        <w:t xml:space="preserve"> </w:t>
      </w:r>
      <w:r w:rsidR="004D0CB5" w:rsidRPr="009B59B6">
        <w:rPr>
          <w:rFonts w:ascii="Times New Roman" w:hAnsi="Times New Roman" w:cs="Simplified Arabic"/>
          <w:sz w:val="24"/>
          <w:szCs w:val="28"/>
          <w:rtl/>
          <w:lang w:bidi="ar-EG"/>
        </w:rPr>
        <w:t>يشير التحول الرقمي إلى تغيير جذري في كيفية توظيف التكنولوجيا والبيانات لتحسين الأداء داخل المؤسسات والشركات</w:t>
      </w:r>
      <w:r w:rsidR="004D0CB5" w:rsidRPr="009B59B6">
        <w:rPr>
          <w:rFonts w:ascii="Times New Roman" w:hAnsi="Times New Roman" w:cs="Simplified Arabic" w:hint="cs"/>
          <w:sz w:val="24"/>
          <w:szCs w:val="28"/>
          <w:rtl/>
          <w:lang w:bidi="ar-EG"/>
        </w:rPr>
        <w:t>،</w:t>
      </w:r>
      <w:r w:rsidR="004D0CB5" w:rsidRPr="009B59B6">
        <w:rPr>
          <w:rFonts w:ascii="Times New Roman" w:hAnsi="Times New Roman" w:cs="Simplified Arabic"/>
          <w:sz w:val="24"/>
          <w:szCs w:val="28"/>
          <w:rtl/>
          <w:lang w:bidi="ar-EG"/>
        </w:rPr>
        <w:t xml:space="preserve"> ويسهم في رفع كفاءة العمليات وزيادة الإنتاجية وتقليل الأخطاء، كما يعزز التواصل والتنسيق بين الأفراد والفرق بما يسرّع تحقيق الأهداف</w:t>
      </w:r>
      <w:r w:rsidR="004D0CB5" w:rsidRPr="009B59B6">
        <w:rPr>
          <w:rFonts w:ascii="Times New Roman" w:hAnsi="Times New Roman" w:cs="Simplified Arabic" w:hint="cs"/>
          <w:sz w:val="24"/>
          <w:szCs w:val="28"/>
          <w:rtl/>
          <w:lang w:bidi="ar-EG"/>
        </w:rPr>
        <w:t>،</w:t>
      </w:r>
      <w:r w:rsidR="004D0CB5" w:rsidRPr="009B59B6">
        <w:rPr>
          <w:rFonts w:ascii="Times New Roman" w:hAnsi="Times New Roman" w:cs="Simplified Arabic"/>
          <w:sz w:val="24"/>
          <w:szCs w:val="28"/>
          <w:rtl/>
          <w:lang w:bidi="ar-EG"/>
        </w:rPr>
        <w:t xml:space="preserve"> </w:t>
      </w:r>
      <w:r w:rsidR="004D0CB5" w:rsidRPr="009B59B6">
        <w:rPr>
          <w:rFonts w:ascii="Times New Roman" w:hAnsi="Times New Roman" w:cs="Simplified Arabic" w:hint="cs"/>
          <w:sz w:val="24"/>
          <w:szCs w:val="28"/>
          <w:rtl/>
          <w:lang w:bidi="ar-EG"/>
        </w:rPr>
        <w:t>بال</w:t>
      </w:r>
      <w:r w:rsidR="004D0CB5" w:rsidRPr="009B59B6">
        <w:rPr>
          <w:rFonts w:ascii="Times New Roman" w:hAnsi="Times New Roman" w:cs="Simplified Arabic"/>
          <w:sz w:val="24"/>
          <w:szCs w:val="28"/>
          <w:rtl/>
          <w:lang w:bidi="ar-EG"/>
        </w:rPr>
        <w:t>إضافة إلى ذلك يدعم اتخاذ القرارات من خلال توفير بيانات وتحليلات دقيقة تساعد على تطوير الخدمات وتحسينها باستمرار</w:t>
      </w:r>
      <w:r w:rsidR="00FA7DC0" w:rsidRPr="009B59B6">
        <w:rPr>
          <w:rFonts w:ascii="Times New Roman" w:hAnsi="Times New Roman" w:cs="Simplified Arabic" w:hint="cs"/>
          <w:sz w:val="24"/>
          <w:szCs w:val="28"/>
          <w:rtl/>
          <w:lang w:bidi="ar-EG"/>
        </w:rPr>
        <w:t xml:space="preserve"> (</w:t>
      </w:r>
      <w:proofErr w:type="spellStart"/>
      <w:r w:rsidR="00FA7DC0" w:rsidRPr="009B59B6">
        <w:rPr>
          <w:rFonts w:ascii="Times New Roman" w:hAnsi="Times New Roman" w:cs="Simplified Arabic"/>
          <w:sz w:val="24"/>
          <w:szCs w:val="28"/>
          <w:rtl/>
          <w:lang w:bidi="ar-EG"/>
        </w:rPr>
        <w:t>بوقزولة</w:t>
      </w:r>
      <w:proofErr w:type="spellEnd"/>
      <w:r w:rsidR="00FA7DC0" w:rsidRPr="009B59B6">
        <w:rPr>
          <w:rFonts w:ascii="Times New Roman" w:hAnsi="Times New Roman" w:cs="Simplified Arabic" w:hint="cs"/>
          <w:sz w:val="24"/>
          <w:szCs w:val="28"/>
          <w:rtl/>
          <w:lang w:bidi="ar-EG"/>
        </w:rPr>
        <w:t>، 2025، ص.ص25-26).</w:t>
      </w:r>
      <w:r w:rsidR="004D0CB5" w:rsidRPr="009B59B6">
        <w:rPr>
          <w:rFonts w:ascii="Times New Roman" w:hAnsi="Times New Roman" w:cs="Simplified Arabic" w:hint="cs"/>
          <w:sz w:val="24"/>
          <w:szCs w:val="28"/>
          <w:rtl/>
          <w:lang w:bidi="ar-EG"/>
        </w:rPr>
        <w:t xml:space="preserve"> </w:t>
      </w:r>
    </w:p>
    <w:p w14:paraId="0F67F855" w14:textId="3C187E17" w:rsidR="007F50E2" w:rsidRPr="009B59B6" w:rsidRDefault="007F50E2" w:rsidP="0075717C">
      <w:pPr>
        <w:pStyle w:val="ListParagraph"/>
        <w:bidi/>
        <w:spacing w:after="0" w:line="240" w:lineRule="auto"/>
        <w:jc w:val="both"/>
        <w:rPr>
          <w:rFonts w:ascii="Times New Roman" w:hAnsi="Times New Roman" w:cs="Simplified Arabic"/>
          <w:b/>
          <w:bCs/>
          <w:sz w:val="24"/>
          <w:szCs w:val="28"/>
          <w:rtl/>
          <w:lang w:bidi="ar-EG"/>
        </w:rPr>
      </w:pPr>
      <w:r w:rsidRPr="009B59B6">
        <w:rPr>
          <w:rFonts w:ascii="Times New Roman" w:hAnsi="Times New Roman" w:cs="Simplified Arabic" w:hint="cs"/>
          <w:sz w:val="24"/>
          <w:szCs w:val="28"/>
          <w:rtl/>
          <w:lang w:bidi="ar-EG"/>
        </w:rPr>
        <w:lastRenderedPageBreak/>
        <w:t xml:space="preserve">كما أن للتحول الرقمي </w:t>
      </w:r>
      <w:r w:rsidRPr="009B59B6">
        <w:rPr>
          <w:rFonts w:ascii="Times New Roman" w:hAnsi="Times New Roman" w:cs="Simplified Arabic"/>
          <w:sz w:val="24"/>
          <w:szCs w:val="28"/>
          <w:rtl/>
          <w:lang w:bidi="ar-EG"/>
        </w:rPr>
        <w:t xml:space="preserve">أثر إيجابي </w:t>
      </w:r>
      <w:r w:rsidRPr="009B59B6">
        <w:rPr>
          <w:rFonts w:ascii="Times New Roman" w:hAnsi="Times New Roman" w:cs="Simplified Arabic" w:hint="cs"/>
          <w:sz w:val="24"/>
          <w:szCs w:val="28"/>
          <w:rtl/>
          <w:lang w:bidi="ar-EG"/>
        </w:rPr>
        <w:t>في</w:t>
      </w:r>
      <w:r w:rsidRPr="009B59B6">
        <w:rPr>
          <w:rFonts w:ascii="Times New Roman" w:hAnsi="Times New Roman" w:cs="Simplified Arabic"/>
          <w:sz w:val="24"/>
          <w:szCs w:val="28"/>
          <w:rtl/>
          <w:lang w:bidi="ar-EG"/>
        </w:rPr>
        <w:t xml:space="preserve"> تعزيز</w:t>
      </w:r>
      <w:r w:rsidRPr="009B59B6">
        <w:rPr>
          <w:rFonts w:ascii="Times New Roman" w:hAnsi="Times New Roman" w:cs="Simplified Arabic" w:hint="cs"/>
          <w:sz w:val="24"/>
          <w:szCs w:val="28"/>
          <w:rtl/>
          <w:lang w:bidi="ar-EG"/>
        </w:rPr>
        <w:t xml:space="preserve"> </w:t>
      </w:r>
      <w:r w:rsidRPr="009B59B6">
        <w:rPr>
          <w:rFonts w:ascii="Times New Roman" w:hAnsi="Times New Roman" w:cs="Simplified Arabic"/>
          <w:sz w:val="24"/>
          <w:szCs w:val="28"/>
          <w:rtl/>
          <w:lang w:bidi="ar-EG"/>
        </w:rPr>
        <w:t xml:space="preserve">الأداء </w:t>
      </w:r>
      <w:r w:rsidRPr="009B59B6">
        <w:rPr>
          <w:rFonts w:ascii="Times New Roman" w:hAnsi="Times New Roman" w:cs="Simplified Arabic" w:hint="cs"/>
          <w:sz w:val="24"/>
          <w:szCs w:val="28"/>
          <w:rtl/>
          <w:lang w:bidi="ar-EG"/>
        </w:rPr>
        <w:t xml:space="preserve">الفردي </w:t>
      </w:r>
      <w:r w:rsidRPr="009B59B6">
        <w:rPr>
          <w:rFonts w:ascii="Times New Roman" w:hAnsi="Times New Roman" w:cs="Simplified Arabic"/>
          <w:sz w:val="24"/>
          <w:szCs w:val="28"/>
          <w:rtl/>
          <w:lang w:bidi="ar-EG"/>
        </w:rPr>
        <w:t>ويبدو أن هذا التأثير يرتبط بشكل رئيسي بتوفير الوقت، وتسهيل الوصول إلى المعرفة، وتحسين التفاعل مع الطلبة، مما يساهم في تطوير العملية التعليمية بشكل عام يعكس هذا التحليل أهمية التحول الرقمي المتزايدة في المؤسسات التعليمية، حيث يعتبر استخدام هذه الأدوات مؤشرا على التقدم الاجتماعي والتكيف مع مستجدات التكنولوجيا الحديثة</w:t>
      </w:r>
      <w:r w:rsidRPr="009B59B6">
        <w:rPr>
          <w:rFonts w:ascii="Times New Roman" w:hAnsi="Times New Roman" w:cs="Simplified Arabic" w:hint="cs"/>
          <w:sz w:val="24"/>
          <w:szCs w:val="28"/>
          <w:rtl/>
          <w:lang w:bidi="ar-EG"/>
        </w:rPr>
        <w:t xml:space="preserve"> (حدادو، 2025، ص.149)</w:t>
      </w:r>
      <w:r w:rsidRPr="009B59B6">
        <w:rPr>
          <w:rFonts w:ascii="Times New Roman" w:hAnsi="Times New Roman" w:cs="Simplified Arabic"/>
          <w:sz w:val="24"/>
          <w:szCs w:val="28"/>
          <w:rtl/>
          <w:lang w:bidi="ar-EG"/>
        </w:rPr>
        <w:t>.</w:t>
      </w:r>
    </w:p>
    <w:p w14:paraId="347D3250" w14:textId="18069F18" w:rsidR="00BA4913" w:rsidRPr="005A35E6" w:rsidRDefault="00227A33" w:rsidP="005A35E6">
      <w:pPr>
        <w:bidi/>
        <w:spacing w:after="0" w:line="240" w:lineRule="auto"/>
        <w:ind w:firstLine="720"/>
        <w:jc w:val="both"/>
        <w:rPr>
          <w:rFonts w:ascii="Times New Roman" w:hAnsi="Times New Roman" w:cs="Simplified Arabic"/>
          <w:sz w:val="24"/>
          <w:szCs w:val="28"/>
        </w:rPr>
      </w:pPr>
      <w:r w:rsidRPr="005A35E6">
        <w:rPr>
          <w:rFonts w:ascii="Times New Roman" w:hAnsi="Times New Roman" w:cs="Simplified Arabic" w:hint="cs"/>
          <w:sz w:val="24"/>
          <w:szCs w:val="28"/>
          <w:rtl/>
          <w:lang w:bidi="ar-EG"/>
        </w:rPr>
        <w:t>و</w:t>
      </w:r>
      <w:r w:rsidR="007F50E2" w:rsidRPr="005A35E6">
        <w:rPr>
          <w:rFonts w:ascii="Times New Roman" w:hAnsi="Times New Roman" w:cs="Simplified Arabic" w:hint="cs"/>
          <w:sz w:val="24"/>
          <w:szCs w:val="28"/>
          <w:rtl/>
          <w:lang w:bidi="ar-EG"/>
        </w:rPr>
        <w:t xml:space="preserve">أشارت دراسة السواط (2022، ص.677) إلى أثر التحول الرقمي على الأداء الفردي في </w:t>
      </w:r>
      <w:r w:rsidR="007F50E2" w:rsidRPr="005A35E6">
        <w:rPr>
          <w:rFonts w:ascii="Times New Roman" w:hAnsi="Times New Roman" w:cs="Simplified Arabic"/>
          <w:sz w:val="24"/>
          <w:szCs w:val="28"/>
          <w:rtl/>
          <w:lang w:bidi="ar-EG"/>
        </w:rPr>
        <w:t>تنظيم المقرر أفضل وتقديم محتوى اشمل</w:t>
      </w:r>
      <w:r w:rsidR="007F50E2" w:rsidRPr="005A35E6">
        <w:rPr>
          <w:rFonts w:ascii="Times New Roman" w:hAnsi="Times New Roman" w:cs="Simplified Arabic" w:hint="cs"/>
          <w:sz w:val="24"/>
          <w:szCs w:val="28"/>
          <w:rtl/>
          <w:lang w:bidi="ar-EG"/>
        </w:rPr>
        <w:t xml:space="preserve">، وتقديم </w:t>
      </w:r>
      <w:r w:rsidR="007F50E2" w:rsidRPr="005A35E6">
        <w:rPr>
          <w:rFonts w:ascii="Times New Roman" w:hAnsi="Times New Roman" w:cs="Simplified Arabic"/>
          <w:sz w:val="24"/>
          <w:szCs w:val="28"/>
          <w:rtl/>
          <w:lang w:bidi="ar-EG"/>
        </w:rPr>
        <w:t>نماذج إلكترونية للاختبارات بصورة اشمل وأدق</w:t>
      </w:r>
      <w:r w:rsidR="007F50E2" w:rsidRPr="005A35E6">
        <w:rPr>
          <w:rFonts w:ascii="Times New Roman" w:hAnsi="Times New Roman" w:cs="Simplified Arabic" w:hint="cs"/>
          <w:sz w:val="24"/>
          <w:szCs w:val="28"/>
          <w:rtl/>
          <w:lang w:bidi="ar-EG"/>
        </w:rPr>
        <w:t>، و</w:t>
      </w:r>
      <w:r w:rsidR="007F50E2" w:rsidRPr="005A35E6">
        <w:rPr>
          <w:rFonts w:ascii="Times New Roman" w:hAnsi="Times New Roman" w:cs="Simplified Arabic"/>
          <w:sz w:val="24"/>
          <w:szCs w:val="28"/>
          <w:rtl/>
          <w:lang w:bidi="ar-EG"/>
        </w:rPr>
        <w:t>تنظيم مجموعات نقاش بصورة مباشرة وتفاعلية</w:t>
      </w:r>
      <w:r w:rsidR="007F50E2" w:rsidRPr="005A35E6">
        <w:rPr>
          <w:rFonts w:ascii="Times New Roman" w:hAnsi="Times New Roman" w:cs="Simplified Arabic" w:hint="cs"/>
          <w:sz w:val="24"/>
          <w:szCs w:val="28"/>
          <w:rtl/>
          <w:lang w:bidi="ar-EG"/>
        </w:rPr>
        <w:t xml:space="preserve">، وهذا إلى جانب </w:t>
      </w:r>
      <w:r w:rsidR="007F50E2" w:rsidRPr="005A35E6">
        <w:rPr>
          <w:rFonts w:ascii="Times New Roman" w:hAnsi="Times New Roman" w:cs="Simplified Arabic"/>
          <w:sz w:val="24"/>
          <w:szCs w:val="28"/>
          <w:rtl/>
          <w:lang w:bidi="ar-EG"/>
        </w:rPr>
        <w:t>تنظيم مجموعات نقاش بصورة مباشرة وتفاعلية</w:t>
      </w:r>
      <w:r w:rsidR="007F50E2" w:rsidRPr="005A35E6">
        <w:rPr>
          <w:rFonts w:ascii="Times New Roman" w:hAnsi="Times New Roman" w:cs="Simplified Arabic" w:hint="cs"/>
          <w:sz w:val="24"/>
          <w:szCs w:val="28"/>
          <w:rtl/>
          <w:lang w:bidi="ar-EG"/>
        </w:rPr>
        <w:t>، و</w:t>
      </w:r>
      <w:r w:rsidR="007F50E2" w:rsidRPr="005A35E6">
        <w:rPr>
          <w:rFonts w:ascii="Times New Roman" w:hAnsi="Times New Roman" w:cs="Simplified Arabic"/>
          <w:sz w:val="24"/>
          <w:szCs w:val="28"/>
          <w:rtl/>
          <w:lang w:bidi="ar-EG"/>
        </w:rPr>
        <w:t>كسر الحواجز والقدرة على التواصل في أي وقت.</w:t>
      </w:r>
      <w:r w:rsidR="004D0CB5"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sz w:val="24"/>
          <w:szCs w:val="28"/>
          <w:rtl/>
          <w:lang w:bidi="ar-EG"/>
        </w:rPr>
        <w:t xml:space="preserve">كما </w:t>
      </w:r>
      <w:r w:rsidR="00BA4913" w:rsidRPr="005A35E6">
        <w:rPr>
          <w:rFonts w:ascii="Times New Roman" w:hAnsi="Times New Roman" w:cs="Simplified Arabic" w:hint="cs"/>
          <w:sz w:val="24"/>
          <w:szCs w:val="28"/>
          <w:rtl/>
          <w:lang w:bidi="ar-EG"/>
        </w:rPr>
        <w:t>أشار "</w:t>
      </w:r>
      <w:proofErr w:type="spellStart"/>
      <w:r w:rsidR="00BA4913" w:rsidRPr="005A35E6">
        <w:rPr>
          <w:rFonts w:ascii="Times New Roman" w:hAnsi="Times New Roman" w:cs="Simplified Arabic"/>
          <w:sz w:val="24"/>
          <w:szCs w:val="28"/>
          <w:rtl/>
          <w:lang w:bidi="ar-EG"/>
        </w:rPr>
        <w:t>كامالاكانان</w:t>
      </w:r>
      <w:proofErr w:type="spellEnd"/>
      <w:r w:rsidR="00BA4913" w:rsidRPr="005A35E6">
        <w:rPr>
          <w:rFonts w:ascii="Times New Roman" w:hAnsi="Times New Roman" w:cs="Simplified Arabic" w:hint="cs"/>
          <w:sz w:val="24"/>
          <w:szCs w:val="28"/>
          <w:rtl/>
          <w:lang w:bidi="ar-EG"/>
        </w:rPr>
        <w:t>"(</w:t>
      </w:r>
      <w:r w:rsidR="00BA4913" w:rsidRPr="005A35E6">
        <w:rPr>
          <w:rFonts w:ascii="Times New Roman" w:hAnsi="Times New Roman" w:cs="Simplified Arabic"/>
          <w:sz w:val="24"/>
          <w:szCs w:val="28"/>
        </w:rPr>
        <w:t>KAMALAKANNAN, 2024, P. 143</w:t>
      </w:r>
      <w:r w:rsidR="00BA4913" w:rsidRPr="005A35E6">
        <w:rPr>
          <w:rFonts w:ascii="Times New Roman" w:hAnsi="Times New Roman" w:cs="Simplified Arabic" w:hint="cs"/>
          <w:sz w:val="24"/>
          <w:szCs w:val="28"/>
          <w:rtl/>
          <w:lang w:bidi="ar-EG"/>
        </w:rPr>
        <w:t xml:space="preserve">) </w:t>
      </w:r>
      <w:r w:rsidR="00BA4913" w:rsidRPr="005A35E6">
        <w:rPr>
          <w:rFonts w:ascii="Times New Roman" w:hAnsi="Times New Roman" w:cs="Simplified Arabic"/>
          <w:sz w:val="24"/>
          <w:szCs w:val="28"/>
          <w:rtl/>
        </w:rPr>
        <w:t xml:space="preserve">إلى أن </w:t>
      </w:r>
      <w:r w:rsidRPr="005A35E6">
        <w:rPr>
          <w:rFonts w:ascii="Times New Roman" w:hAnsi="Times New Roman" w:cs="Simplified Arabic"/>
          <w:sz w:val="24"/>
          <w:szCs w:val="28"/>
          <w:rtl/>
        </w:rPr>
        <w:t>يعزز التحول الرقمي كفاءة أداء الأفراد في المؤسسات التعليمية من خلال تسهيل الوصول إلى الموارد التعليمية في أي وقت ومن أي مكان، وتقديم تجارب تعلم مخصصة تعتمد على تحليلات البيانات والذكاء الاصطناعي لمتابعة تقدم الطلاب ومعالجة جوانب الضعف</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كما يدعم التعاون والتواصل عبر أنظمة إدارة التعلم وأدوات التفاعل الرقمي، ويسهم في تطوير ممارسات التدريس باستخدام موارد مبتكرة، مع تمكين المعلمين من متابعة أداء الطلاب وتقديم تغذية راجعة فعّالة تعزز التحصيل والنمو الأكاديمي المستمر</w:t>
      </w:r>
      <w:r w:rsidRPr="005A35E6">
        <w:rPr>
          <w:rFonts w:ascii="Times New Roman" w:hAnsi="Times New Roman" w:cs="Simplified Arabic"/>
          <w:sz w:val="24"/>
          <w:szCs w:val="28"/>
        </w:rPr>
        <w:t>.</w:t>
      </w:r>
    </w:p>
    <w:p w14:paraId="5DA79F2E" w14:textId="30B0F2EC" w:rsidR="00376012" w:rsidRPr="009B59B6" w:rsidRDefault="0072736C" w:rsidP="007D7548">
      <w:pPr>
        <w:pStyle w:val="ListParagraph"/>
        <w:numPr>
          <w:ilvl w:val="0"/>
          <w:numId w:val="3"/>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الأداء المؤسسي</w:t>
      </w:r>
      <w:r w:rsidR="009B59B6">
        <w:rPr>
          <w:rFonts w:ascii="Times New Roman" w:hAnsi="Times New Roman" w:cs="Simplified Arabic" w:hint="cs"/>
          <w:b/>
          <w:bCs/>
          <w:sz w:val="24"/>
          <w:szCs w:val="28"/>
          <w:rtl/>
          <w:lang w:bidi="ar-EG"/>
        </w:rPr>
        <w:t xml:space="preserve"> </w:t>
      </w:r>
      <w:r w:rsidR="007F50E2" w:rsidRPr="009B59B6">
        <w:rPr>
          <w:rFonts w:ascii="Times New Roman" w:hAnsi="Times New Roman" w:cs="Simplified Arabic" w:hint="cs"/>
          <w:sz w:val="24"/>
          <w:szCs w:val="28"/>
          <w:rtl/>
          <w:lang w:bidi="ar-EG"/>
        </w:rPr>
        <w:t xml:space="preserve">أشارت دراسة السواط (2022، ص.678) إلى أثر التحول الرقمي على الأداء المؤسسي في </w:t>
      </w:r>
      <w:r w:rsidR="007F50E2" w:rsidRPr="009B59B6">
        <w:rPr>
          <w:rFonts w:ascii="Times New Roman" w:hAnsi="Times New Roman" w:cs="Simplified Arabic"/>
          <w:sz w:val="24"/>
          <w:szCs w:val="28"/>
          <w:rtl/>
          <w:lang w:bidi="ar-EG"/>
        </w:rPr>
        <w:t>توف</w:t>
      </w:r>
      <w:r w:rsidR="007F50E2" w:rsidRPr="009B59B6">
        <w:rPr>
          <w:rFonts w:ascii="Times New Roman" w:hAnsi="Times New Roman" w:cs="Simplified Arabic" w:hint="cs"/>
          <w:sz w:val="24"/>
          <w:szCs w:val="28"/>
          <w:rtl/>
          <w:lang w:bidi="ar-EG"/>
        </w:rPr>
        <w:t>ي</w:t>
      </w:r>
      <w:r w:rsidR="007F50E2" w:rsidRPr="009B59B6">
        <w:rPr>
          <w:rFonts w:ascii="Times New Roman" w:hAnsi="Times New Roman" w:cs="Simplified Arabic"/>
          <w:sz w:val="24"/>
          <w:szCs w:val="28"/>
          <w:rtl/>
          <w:lang w:bidi="ar-EG"/>
        </w:rPr>
        <w:t>ر الدعم الفني والتواصل على مدار الساعة</w:t>
      </w:r>
      <w:r w:rsidR="007F50E2" w:rsidRPr="009B59B6">
        <w:rPr>
          <w:rFonts w:ascii="Times New Roman" w:hAnsi="Times New Roman" w:cs="Simplified Arabic" w:hint="cs"/>
          <w:sz w:val="24"/>
          <w:szCs w:val="28"/>
          <w:rtl/>
          <w:lang w:bidi="ar-EG"/>
        </w:rPr>
        <w:t xml:space="preserve">، كما </w:t>
      </w:r>
      <w:r w:rsidR="007F50E2" w:rsidRPr="009B59B6">
        <w:rPr>
          <w:rFonts w:ascii="Times New Roman" w:hAnsi="Times New Roman" w:cs="Simplified Arabic"/>
          <w:sz w:val="24"/>
          <w:szCs w:val="28"/>
          <w:rtl/>
          <w:lang w:bidi="ar-EG"/>
        </w:rPr>
        <w:t>يوفر نظام البلاك بورد جميع الخدمات التقنية للأعضاء والطلاب</w:t>
      </w:r>
      <w:r w:rsidR="007F50E2" w:rsidRPr="009B59B6">
        <w:rPr>
          <w:rFonts w:ascii="Times New Roman" w:hAnsi="Times New Roman" w:cs="Simplified Arabic" w:hint="cs"/>
          <w:sz w:val="24"/>
          <w:szCs w:val="28"/>
          <w:rtl/>
          <w:lang w:bidi="ar-EG"/>
        </w:rPr>
        <w:t>، و</w:t>
      </w:r>
      <w:r w:rsidR="007F50E2" w:rsidRPr="009B59B6">
        <w:rPr>
          <w:rFonts w:ascii="Times New Roman" w:hAnsi="Times New Roman" w:cs="Simplified Arabic"/>
          <w:sz w:val="24"/>
          <w:szCs w:val="28"/>
          <w:rtl/>
          <w:lang w:bidi="ar-EG"/>
        </w:rPr>
        <w:t>تتوفر فرق عمل من الإداريين للتخطيط والتعلم الرقمي والإعلان عنه</w:t>
      </w:r>
      <w:r w:rsidR="007F50E2" w:rsidRPr="009B59B6">
        <w:rPr>
          <w:rFonts w:ascii="Times New Roman" w:hAnsi="Times New Roman" w:cs="Simplified Arabic" w:hint="cs"/>
          <w:sz w:val="24"/>
          <w:szCs w:val="28"/>
          <w:rtl/>
          <w:lang w:bidi="ar-EG"/>
        </w:rPr>
        <w:t xml:space="preserve">، إلى جانب </w:t>
      </w:r>
      <w:r w:rsidR="007F50E2" w:rsidRPr="009B59B6">
        <w:rPr>
          <w:rFonts w:ascii="Times New Roman" w:hAnsi="Times New Roman" w:cs="Simplified Arabic"/>
          <w:sz w:val="24"/>
          <w:szCs w:val="28"/>
          <w:rtl/>
          <w:lang w:bidi="ar-EG"/>
        </w:rPr>
        <w:t>إنشاء رؤية رقمية مشتركة، ومعروفة بين الأعضاء والطلاب</w:t>
      </w:r>
      <w:r w:rsidR="007F50E2" w:rsidRPr="009B59B6">
        <w:rPr>
          <w:rFonts w:ascii="Times New Roman" w:hAnsi="Times New Roman" w:cs="Simplified Arabic" w:hint="cs"/>
          <w:sz w:val="24"/>
          <w:szCs w:val="28"/>
          <w:rtl/>
          <w:lang w:bidi="ar-EG"/>
        </w:rPr>
        <w:t>، وإتاحة</w:t>
      </w:r>
      <w:r w:rsidR="007F50E2" w:rsidRPr="009B59B6">
        <w:rPr>
          <w:rFonts w:ascii="Times New Roman" w:hAnsi="Times New Roman" w:cs="Simplified Arabic"/>
          <w:sz w:val="24"/>
          <w:szCs w:val="28"/>
          <w:rtl/>
          <w:lang w:bidi="ar-EG"/>
        </w:rPr>
        <w:t xml:space="preserve"> محتوى تفاعلي بين الأستاذ والطلاب يسهل التحكم به</w:t>
      </w:r>
      <w:r w:rsidR="00405A09" w:rsidRPr="009B59B6">
        <w:rPr>
          <w:rFonts w:ascii="Times New Roman" w:hAnsi="Times New Roman" w:cs="Simplified Arabic" w:hint="cs"/>
          <w:sz w:val="24"/>
          <w:szCs w:val="28"/>
          <w:rtl/>
          <w:lang w:bidi="ar-EG"/>
        </w:rPr>
        <w:t>،</w:t>
      </w:r>
      <w:r w:rsidR="00376012" w:rsidRPr="009B59B6">
        <w:rPr>
          <w:rFonts w:ascii="Times New Roman" w:hAnsi="Times New Roman" w:cs="Simplified Arabic" w:hint="cs"/>
          <w:sz w:val="24"/>
          <w:szCs w:val="28"/>
          <w:rtl/>
          <w:lang w:bidi="ar-EG"/>
        </w:rPr>
        <w:t xml:space="preserve"> وبالتالي أضاف </w:t>
      </w:r>
      <w:r w:rsidR="0080386B" w:rsidRPr="009B59B6">
        <w:rPr>
          <w:rFonts w:ascii="Times New Roman" w:hAnsi="Times New Roman" w:cs="Simplified Arabic" w:hint="cs"/>
          <w:sz w:val="24"/>
          <w:szCs w:val="28"/>
          <w:rtl/>
          <w:lang w:bidi="ar-EG"/>
        </w:rPr>
        <w:t xml:space="preserve">الجبور </w:t>
      </w:r>
      <w:r w:rsidR="00376012" w:rsidRPr="009B59B6">
        <w:rPr>
          <w:rFonts w:ascii="Times New Roman" w:hAnsi="Times New Roman" w:cs="Simplified Arabic" w:hint="cs"/>
          <w:sz w:val="24"/>
          <w:szCs w:val="28"/>
          <w:rtl/>
          <w:lang w:bidi="ar-EG"/>
        </w:rPr>
        <w:t>(</w:t>
      </w:r>
      <w:r w:rsidR="0080386B" w:rsidRPr="009B59B6">
        <w:rPr>
          <w:rFonts w:ascii="Times New Roman" w:hAnsi="Times New Roman" w:cs="Simplified Arabic" w:hint="cs"/>
          <w:sz w:val="24"/>
          <w:szCs w:val="28"/>
          <w:rtl/>
          <w:lang w:bidi="ar-EG"/>
        </w:rPr>
        <w:t>2022</w:t>
      </w:r>
      <w:r w:rsidR="00376012" w:rsidRPr="009B59B6">
        <w:rPr>
          <w:rFonts w:ascii="Times New Roman" w:hAnsi="Times New Roman" w:cs="Simplified Arabic" w:hint="cs"/>
          <w:sz w:val="24"/>
          <w:szCs w:val="28"/>
          <w:rtl/>
          <w:lang w:bidi="ar-EG"/>
        </w:rPr>
        <w:t>، ص.53) أنه</w:t>
      </w:r>
      <w:r w:rsidR="00376012" w:rsidRPr="009B59B6">
        <w:rPr>
          <w:rFonts w:ascii="Times New Roman" w:hAnsi="Times New Roman" w:cs="Simplified Arabic"/>
          <w:sz w:val="24"/>
          <w:szCs w:val="28"/>
          <w:rtl/>
          <w:lang w:bidi="ar-EG"/>
        </w:rPr>
        <w:t xml:space="preserve"> تبين أن المنظمات التي تستطيع تطوير أدائها المؤسسي في ظل التنافسية الشديدة، هي تلك </w:t>
      </w:r>
      <w:r w:rsidR="00376012" w:rsidRPr="009B59B6">
        <w:rPr>
          <w:rFonts w:ascii="Times New Roman" w:hAnsi="Times New Roman" w:cs="Simplified Arabic" w:hint="cs"/>
          <w:sz w:val="24"/>
          <w:szCs w:val="28"/>
          <w:rtl/>
          <w:lang w:bidi="ar-EG"/>
        </w:rPr>
        <w:t>المؤسسات</w:t>
      </w:r>
      <w:r w:rsidR="00376012" w:rsidRPr="009B59B6">
        <w:rPr>
          <w:rFonts w:ascii="Times New Roman" w:hAnsi="Times New Roman" w:cs="Simplified Arabic"/>
          <w:sz w:val="24"/>
          <w:szCs w:val="28"/>
          <w:rtl/>
          <w:lang w:bidi="ar-EG"/>
        </w:rPr>
        <w:t xml:space="preserve"> التي تبنت التحول الرقمي في منظومة </w:t>
      </w:r>
      <w:r w:rsidR="00376012" w:rsidRPr="009B59B6">
        <w:rPr>
          <w:rFonts w:ascii="Times New Roman" w:hAnsi="Times New Roman" w:cs="Simplified Arabic" w:hint="cs"/>
          <w:sz w:val="24"/>
          <w:szCs w:val="28"/>
          <w:rtl/>
          <w:lang w:bidi="ar-EG"/>
        </w:rPr>
        <w:t>أعمالها،</w:t>
      </w:r>
      <w:r w:rsidR="00376012" w:rsidRPr="009B59B6">
        <w:rPr>
          <w:rFonts w:ascii="Times New Roman" w:hAnsi="Times New Roman" w:cs="Simplified Arabic"/>
          <w:sz w:val="24"/>
          <w:szCs w:val="28"/>
          <w:rtl/>
          <w:lang w:bidi="ar-EG"/>
        </w:rPr>
        <w:t xml:space="preserve"> والمبني على أسس علمية مدروسة.</w:t>
      </w:r>
    </w:p>
    <w:p w14:paraId="1CEA2CB9" w14:textId="5C770D9C" w:rsidR="00453FCE" w:rsidRPr="005A35E6" w:rsidRDefault="007F50E2" w:rsidP="007D7548">
      <w:pPr>
        <w:bidi/>
        <w:spacing w:after="0" w:line="240" w:lineRule="auto"/>
        <w:ind w:firstLine="720"/>
        <w:jc w:val="both"/>
        <w:rPr>
          <w:rFonts w:ascii="Times New Roman" w:hAnsi="Times New Roman" w:cs="Simplified Arabic"/>
          <w:sz w:val="24"/>
          <w:szCs w:val="28"/>
          <w:lang w:bidi="ar-EG"/>
        </w:rPr>
      </w:pPr>
      <w:r w:rsidRPr="005A35E6">
        <w:rPr>
          <w:rFonts w:ascii="Times New Roman" w:hAnsi="Times New Roman" w:cs="Simplified Arabic" w:hint="cs"/>
          <w:sz w:val="24"/>
          <w:szCs w:val="28"/>
          <w:rtl/>
          <w:lang w:bidi="ar-EG"/>
        </w:rPr>
        <w:t>كما ي</w:t>
      </w:r>
      <w:r w:rsidR="00453FCE"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عد التحول الرقمي </w:t>
      </w:r>
      <w:proofErr w:type="spellStart"/>
      <w:r w:rsidRPr="005A35E6">
        <w:rPr>
          <w:rFonts w:ascii="Times New Roman" w:hAnsi="Times New Roman" w:cs="Simplified Arabic"/>
          <w:sz w:val="24"/>
          <w:szCs w:val="28"/>
          <w:rtl/>
          <w:lang w:bidi="ar-EG"/>
        </w:rPr>
        <w:t>امرا</w:t>
      </w:r>
      <w:proofErr w:type="spellEnd"/>
      <w:r w:rsidRPr="005A35E6">
        <w:rPr>
          <w:rFonts w:ascii="Times New Roman" w:hAnsi="Times New Roman" w:cs="Simplified Arabic"/>
          <w:sz w:val="24"/>
          <w:szCs w:val="28"/>
          <w:rtl/>
          <w:lang w:bidi="ar-EG"/>
        </w:rPr>
        <w:t xml:space="preserve"> ضروريا للمؤسسات التعليمية، </w:t>
      </w:r>
      <w:r w:rsidR="00A64A89" w:rsidRPr="005A35E6">
        <w:rPr>
          <w:rFonts w:ascii="Times New Roman" w:hAnsi="Times New Roman" w:cs="Simplified Arabic" w:hint="cs"/>
          <w:sz w:val="24"/>
          <w:szCs w:val="28"/>
          <w:rtl/>
          <w:lang w:bidi="ar-EG"/>
        </w:rPr>
        <w:t>حيث يمكن</w:t>
      </w:r>
      <w:r w:rsidRPr="005A35E6">
        <w:rPr>
          <w:rFonts w:ascii="Times New Roman" w:hAnsi="Times New Roman" w:cs="Simplified Arabic"/>
          <w:sz w:val="24"/>
          <w:szCs w:val="28"/>
          <w:rtl/>
          <w:lang w:bidi="ar-EG"/>
        </w:rPr>
        <w:t xml:space="preserve"> للمؤسسات أن تكتسب ميزة تنافسية في </w:t>
      </w:r>
      <w:proofErr w:type="spellStart"/>
      <w:r w:rsidRPr="005A35E6">
        <w:rPr>
          <w:rFonts w:ascii="Times New Roman" w:hAnsi="Times New Roman" w:cs="Simplified Arabic"/>
          <w:sz w:val="24"/>
          <w:szCs w:val="28"/>
          <w:rtl/>
          <w:lang w:bidi="ar-EG"/>
        </w:rPr>
        <w:t>انجاز</w:t>
      </w:r>
      <w:proofErr w:type="spellEnd"/>
      <w:r w:rsidRPr="005A35E6">
        <w:rPr>
          <w:rFonts w:ascii="Times New Roman" w:hAnsi="Times New Roman" w:cs="Simplified Arabic"/>
          <w:sz w:val="24"/>
          <w:szCs w:val="28"/>
          <w:rtl/>
          <w:lang w:bidi="ar-EG"/>
        </w:rPr>
        <w:t xml:space="preserve"> </w:t>
      </w:r>
      <w:proofErr w:type="spellStart"/>
      <w:r w:rsidRPr="005A35E6">
        <w:rPr>
          <w:rFonts w:ascii="Times New Roman" w:hAnsi="Times New Roman" w:cs="Simplified Arabic"/>
          <w:sz w:val="24"/>
          <w:szCs w:val="28"/>
          <w:rtl/>
          <w:lang w:bidi="ar-EG"/>
        </w:rPr>
        <w:t>اعمالها</w:t>
      </w:r>
      <w:proofErr w:type="spellEnd"/>
      <w:r w:rsidRPr="005A35E6">
        <w:rPr>
          <w:rFonts w:ascii="Times New Roman" w:hAnsi="Times New Roman" w:cs="Simplified Arabic"/>
          <w:sz w:val="24"/>
          <w:szCs w:val="28"/>
          <w:rtl/>
          <w:lang w:bidi="ar-EG"/>
        </w:rPr>
        <w:t xml:space="preserve"> بسهولة وتخلصها من بعض الصعوبات التي يمكن أن تواجهها مثل </w:t>
      </w:r>
      <w:proofErr w:type="spellStart"/>
      <w:r w:rsidRPr="005A35E6">
        <w:rPr>
          <w:rFonts w:ascii="Times New Roman" w:hAnsi="Times New Roman" w:cs="Simplified Arabic"/>
          <w:sz w:val="24"/>
          <w:szCs w:val="28"/>
          <w:rtl/>
          <w:lang w:bidi="ar-EG"/>
        </w:rPr>
        <w:t>احداث</w:t>
      </w:r>
      <w:proofErr w:type="spellEnd"/>
      <w:r w:rsidRPr="005A35E6">
        <w:rPr>
          <w:rFonts w:ascii="Times New Roman" w:hAnsi="Times New Roman" w:cs="Simplified Arabic"/>
          <w:sz w:val="24"/>
          <w:szCs w:val="28"/>
          <w:rtl/>
          <w:lang w:bidi="ar-EG"/>
        </w:rPr>
        <w:t xml:space="preserve"> كرونا، وبالتالي أو لم يكن هناك تحول رقمي لكان هناك توقف في العمليات بالكامل بسبب التباعد والخوف من العدوى، وبالتالي فان الاعتماد على الأتمتة يمكنه أن يزيد ويسرع من العمليات الإنتاجية والتشغيلية، واستبعاد عملية التوقف في عمل المؤسسات التعليمية</w:t>
      </w:r>
      <w:r w:rsidR="00A64A89" w:rsidRPr="005A35E6">
        <w:rPr>
          <w:rFonts w:ascii="Times New Roman" w:hAnsi="Times New Roman" w:cs="Simplified Arabic" w:hint="cs"/>
          <w:sz w:val="24"/>
          <w:szCs w:val="28"/>
          <w:rtl/>
          <w:lang w:bidi="ar-EG"/>
        </w:rPr>
        <w:t xml:space="preserve"> (إبراهيم وعبد وصالح، 2025، ص.154)</w:t>
      </w:r>
      <w:r w:rsidR="00453FCE" w:rsidRPr="005A35E6">
        <w:rPr>
          <w:rFonts w:ascii="Times New Roman" w:hAnsi="Times New Roman" w:cs="Simplified Arabic" w:hint="cs"/>
          <w:sz w:val="24"/>
          <w:szCs w:val="28"/>
          <w:rtl/>
          <w:lang w:bidi="ar-EG"/>
        </w:rPr>
        <w:t>. و</w:t>
      </w:r>
      <w:r w:rsidR="00453FCE" w:rsidRPr="005A35E6">
        <w:rPr>
          <w:rFonts w:ascii="Times New Roman" w:hAnsi="Times New Roman" w:cs="Simplified Arabic"/>
          <w:sz w:val="24"/>
          <w:szCs w:val="28"/>
          <w:rtl/>
        </w:rPr>
        <w:t>يشكل التحول الرقمي أداة أساسية لتعزيز الأداء المؤسسي عبر تطوير العمليات التشغيلية وتحسين تجربة المستفيدين وتحديث نماذج العمل</w:t>
      </w:r>
      <w:r w:rsidR="00405A09" w:rsidRPr="005A35E6">
        <w:rPr>
          <w:rFonts w:ascii="Times New Roman" w:hAnsi="Times New Roman" w:cs="Simplified Arabic" w:hint="cs"/>
          <w:sz w:val="24"/>
          <w:szCs w:val="28"/>
          <w:rtl/>
        </w:rPr>
        <w:t>،</w:t>
      </w:r>
      <w:r w:rsidR="00453FCE" w:rsidRPr="005A35E6">
        <w:rPr>
          <w:rFonts w:ascii="Times New Roman" w:hAnsi="Times New Roman" w:cs="Simplified Arabic"/>
          <w:sz w:val="24"/>
          <w:szCs w:val="28"/>
          <w:rtl/>
        </w:rPr>
        <w:t xml:space="preserve"> ويتطلب ذلك بنية تحتية وتقنيات حديثة </w:t>
      </w:r>
      <w:r w:rsidR="00453FCE" w:rsidRPr="005A35E6">
        <w:rPr>
          <w:rFonts w:ascii="Times New Roman" w:hAnsi="Times New Roman" w:cs="Simplified Arabic"/>
          <w:sz w:val="24"/>
          <w:szCs w:val="28"/>
          <w:rtl/>
        </w:rPr>
        <w:lastRenderedPageBreak/>
        <w:t>وإدارة واعية لمتطلبات التحول</w:t>
      </w:r>
      <w:r w:rsidR="00405A09" w:rsidRPr="005A35E6">
        <w:rPr>
          <w:rFonts w:ascii="Times New Roman" w:hAnsi="Times New Roman" w:cs="Simplified Arabic" w:hint="cs"/>
          <w:sz w:val="24"/>
          <w:szCs w:val="28"/>
          <w:rtl/>
        </w:rPr>
        <w:t>،</w:t>
      </w:r>
      <w:r w:rsidR="00453FCE" w:rsidRPr="005A35E6">
        <w:rPr>
          <w:rFonts w:ascii="Times New Roman" w:hAnsi="Times New Roman" w:cs="Simplified Arabic"/>
          <w:sz w:val="24"/>
          <w:szCs w:val="28"/>
          <w:rtl/>
        </w:rPr>
        <w:t xml:space="preserve"> كما يسهم في رفع قدرة المؤسسة على التكيف مع بيئة المنافسة، من خلال تنمية الموارد البشرية ودمج المهارات والمعرفة والعمليات بشكل تكاملي، بما يعزز الكفاءة التشغيلية ويحقق الأهداف الاستراتيجية بفعالية</w:t>
      </w:r>
      <w:r w:rsidR="00453FCE" w:rsidRPr="005A35E6">
        <w:rPr>
          <w:rFonts w:ascii="Times New Roman" w:hAnsi="Times New Roman" w:cs="Simplified Arabic" w:hint="cs"/>
          <w:sz w:val="24"/>
          <w:szCs w:val="28"/>
          <w:rtl/>
        </w:rPr>
        <w:t xml:space="preserve"> </w:t>
      </w:r>
      <w:r w:rsidR="00453FCE" w:rsidRPr="005A35E6">
        <w:rPr>
          <w:rFonts w:ascii="Times New Roman" w:hAnsi="Times New Roman" w:cs="Simplified Arabic"/>
          <w:sz w:val="24"/>
          <w:szCs w:val="28"/>
          <w:lang w:bidi="ar-EG"/>
        </w:rPr>
        <w:t>(</w:t>
      </w:r>
      <w:proofErr w:type="spellStart"/>
      <w:r w:rsidR="00453FCE" w:rsidRPr="005A35E6">
        <w:rPr>
          <w:rFonts w:ascii="Times New Roman" w:hAnsi="Times New Roman" w:cs="Simplified Arabic"/>
          <w:sz w:val="24"/>
          <w:szCs w:val="28"/>
          <w:lang w:bidi="ar-EG"/>
        </w:rPr>
        <w:t>Martanti</w:t>
      </w:r>
      <w:proofErr w:type="spellEnd"/>
      <w:r w:rsidR="00453FCE" w:rsidRPr="005A35E6">
        <w:rPr>
          <w:rFonts w:ascii="Times New Roman" w:hAnsi="Times New Roman" w:cs="Simplified Arabic"/>
          <w:sz w:val="24"/>
          <w:szCs w:val="28"/>
          <w:lang w:bidi="ar-EG"/>
        </w:rPr>
        <w:t xml:space="preserve"> &amp; Gunawan, 2023, P. 9962)</w:t>
      </w:r>
      <w:r w:rsidR="00453FCE" w:rsidRPr="005A35E6">
        <w:rPr>
          <w:rFonts w:ascii="Times New Roman" w:hAnsi="Times New Roman" w:cs="Simplified Arabic" w:hint="cs"/>
          <w:sz w:val="24"/>
          <w:szCs w:val="28"/>
          <w:rtl/>
          <w:lang w:bidi="ar-EG"/>
        </w:rPr>
        <w:t>.</w:t>
      </w:r>
    </w:p>
    <w:p w14:paraId="5B0B9DE0" w14:textId="67196A40" w:rsidR="00376012" w:rsidRDefault="00376012"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وبالتالي فإن التحول الرقمي يساعد على تحسين الأداء المؤسسي من خلال </w:t>
      </w:r>
      <w:r w:rsidRPr="005A35E6">
        <w:rPr>
          <w:rFonts w:ascii="Times New Roman" w:hAnsi="Times New Roman" w:cs="Simplified Arabic"/>
          <w:sz w:val="24"/>
          <w:szCs w:val="28"/>
          <w:rtl/>
          <w:lang w:bidi="ar-EG"/>
        </w:rPr>
        <w:t xml:space="preserve">خفض التكاليف </w:t>
      </w:r>
      <w:r w:rsidRPr="005A35E6">
        <w:rPr>
          <w:rFonts w:ascii="Times New Roman" w:hAnsi="Times New Roman" w:cs="Simplified Arabic" w:hint="cs"/>
          <w:sz w:val="24"/>
          <w:szCs w:val="28"/>
          <w:rtl/>
          <w:lang w:bidi="ar-EG"/>
        </w:rPr>
        <w:t xml:space="preserve">حيث </w:t>
      </w:r>
      <w:r w:rsidRPr="005A35E6">
        <w:rPr>
          <w:rFonts w:ascii="Times New Roman" w:hAnsi="Times New Roman" w:cs="Simplified Arabic"/>
          <w:sz w:val="24"/>
          <w:szCs w:val="28"/>
          <w:rtl/>
          <w:lang w:bidi="ar-EG"/>
        </w:rPr>
        <w:t>يساهم التحول الرقمي في تقليل التكاليف التشغيلية من خلال</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تقليل الوسطاء، تقليص التكاليف المرتبطة بالمعلومات والتفاوض والمراقبة، تحسين كفاءة سلاسل التوريد واللوجستيات</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تحسين الكفاءة التشغيلية</w:t>
      </w:r>
      <w:r w:rsidRPr="005A35E6">
        <w:rPr>
          <w:rFonts w:ascii="Times New Roman" w:hAnsi="Times New Roman" w:cs="Simplified Arabic" w:hint="cs"/>
          <w:sz w:val="24"/>
          <w:szCs w:val="28"/>
          <w:rtl/>
          <w:lang w:bidi="ar-EG"/>
        </w:rPr>
        <w:t xml:space="preserve"> من خلال</w:t>
      </w:r>
      <w:r w:rsidRPr="005A35E6">
        <w:rPr>
          <w:rFonts w:ascii="Times New Roman" w:hAnsi="Times New Roman" w:cs="Simplified Arabic"/>
          <w:sz w:val="24"/>
          <w:szCs w:val="28"/>
          <w:rtl/>
          <w:lang w:bidi="ar-EG"/>
        </w:rPr>
        <w:t xml:space="preserve"> استخدام التكنولوجيا الرقمية يزيد من سرعة استجابة المؤسسة لاحتياجات العملاء، ويعزز من التعاون بين الوحدات الداخلية والشركاء الخارجيين وذلك من خلال تحفيز الابتكار، زيادة الإيرادات</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أثر السياسات العامة</w:t>
      </w:r>
      <w:r w:rsidR="00006190" w:rsidRPr="005A35E6">
        <w:rPr>
          <w:rFonts w:ascii="Times New Roman" w:hAnsi="Times New Roman" w:cs="Simplified Arabic" w:hint="cs"/>
          <w:sz w:val="24"/>
          <w:szCs w:val="28"/>
          <w:rtl/>
          <w:lang w:bidi="ar-EG"/>
        </w:rPr>
        <w:t>، ف</w:t>
      </w:r>
      <w:r w:rsidRPr="005A35E6">
        <w:rPr>
          <w:rFonts w:ascii="Times New Roman" w:hAnsi="Times New Roman" w:cs="Simplified Arabic"/>
          <w:sz w:val="24"/>
          <w:szCs w:val="28"/>
          <w:rtl/>
          <w:lang w:bidi="ar-EG"/>
        </w:rPr>
        <w:t>أ</w:t>
      </w:r>
      <w:r w:rsidR="00006190" w:rsidRPr="005A35E6">
        <w:rPr>
          <w:rFonts w:ascii="Times New Roman" w:hAnsi="Times New Roman" w:cs="Simplified Arabic" w:hint="cs"/>
          <w:sz w:val="24"/>
          <w:szCs w:val="28"/>
          <w:rtl/>
          <w:lang w:bidi="ar-EG"/>
        </w:rPr>
        <w:t>صبح أ</w:t>
      </w:r>
      <w:r w:rsidRPr="005A35E6">
        <w:rPr>
          <w:rFonts w:ascii="Times New Roman" w:hAnsi="Times New Roman" w:cs="Simplified Arabic"/>
          <w:sz w:val="24"/>
          <w:szCs w:val="28"/>
          <w:rtl/>
          <w:lang w:bidi="ar-EG"/>
        </w:rPr>
        <w:t>ثر التحول الرقمي على الأداء المؤسسي أقوى مع تطور السياسات العامة نحو الرقمية، فخلال مراحل السياسات المختلفة زاد أداء المؤسسات، وارتفعت مؤشرات الأداء والابتكار</w:t>
      </w:r>
      <w:r w:rsidRPr="005A35E6">
        <w:rPr>
          <w:rFonts w:ascii="Times New Roman" w:hAnsi="Times New Roman" w:cs="Simplified Arabic" w:hint="cs"/>
          <w:sz w:val="24"/>
          <w:szCs w:val="28"/>
          <w:rtl/>
          <w:lang w:bidi="ar-EG"/>
        </w:rPr>
        <w:t>(السايح، 2025، ص.25)</w:t>
      </w:r>
      <w:r w:rsidRPr="005A35E6">
        <w:rPr>
          <w:rFonts w:ascii="Times New Roman" w:hAnsi="Times New Roman" w:cs="Simplified Arabic"/>
          <w:sz w:val="24"/>
          <w:szCs w:val="28"/>
          <w:rtl/>
          <w:lang w:bidi="ar-EG"/>
        </w:rPr>
        <w:t>.</w:t>
      </w:r>
    </w:p>
    <w:p w14:paraId="373E9E50" w14:textId="77777777" w:rsidR="00590BCF" w:rsidRDefault="00590BCF" w:rsidP="00590BCF">
      <w:pPr>
        <w:bidi/>
        <w:spacing w:after="0" w:line="240" w:lineRule="auto"/>
        <w:ind w:firstLine="720"/>
        <w:jc w:val="both"/>
        <w:rPr>
          <w:rFonts w:ascii="Times New Roman" w:hAnsi="Times New Roman" w:cs="Simplified Arabic"/>
          <w:sz w:val="24"/>
          <w:szCs w:val="28"/>
          <w:rtl/>
          <w:lang w:bidi="ar-EG"/>
        </w:rPr>
      </w:pPr>
    </w:p>
    <w:p w14:paraId="57E2D17E" w14:textId="12C016BD" w:rsidR="00590BCF" w:rsidRDefault="00590BCF" w:rsidP="00160453">
      <w:pPr>
        <w:pStyle w:val="ListParagraph"/>
        <w:numPr>
          <w:ilvl w:val="0"/>
          <w:numId w:val="19"/>
        </w:numPr>
        <w:bidi/>
        <w:spacing w:after="0" w:line="240" w:lineRule="auto"/>
        <w:ind w:left="424"/>
        <w:jc w:val="both"/>
        <w:outlineLvl w:val="2"/>
        <w:rPr>
          <w:rFonts w:ascii="Times New Roman" w:hAnsi="Times New Roman" w:cs="Simplified Arabic"/>
          <w:b/>
          <w:bCs/>
          <w:sz w:val="24"/>
          <w:szCs w:val="28"/>
          <w:rtl/>
          <w:lang w:bidi="ar-EG"/>
        </w:rPr>
      </w:pPr>
      <w:r w:rsidRPr="00590BCF">
        <w:rPr>
          <w:rFonts w:ascii="Times New Roman" w:hAnsi="Times New Roman" w:cs="Simplified Arabic" w:hint="cs"/>
          <w:b/>
          <w:bCs/>
          <w:sz w:val="24"/>
          <w:szCs w:val="28"/>
          <w:rtl/>
          <w:lang w:bidi="ar-EG"/>
        </w:rPr>
        <w:t>تحليل العلاقة بين ال</w:t>
      </w:r>
      <w:r>
        <w:rPr>
          <w:rFonts w:ascii="Times New Roman" w:hAnsi="Times New Roman" w:cs="Simplified Arabic" w:hint="cs"/>
          <w:b/>
          <w:bCs/>
          <w:sz w:val="24"/>
          <w:szCs w:val="28"/>
          <w:rtl/>
          <w:lang w:bidi="ar-EG"/>
        </w:rPr>
        <w:t>تحول</w:t>
      </w:r>
      <w:r w:rsidRPr="00590BCF">
        <w:rPr>
          <w:rFonts w:ascii="Times New Roman" w:hAnsi="Times New Roman" w:cs="Simplified Arabic" w:hint="cs"/>
          <w:b/>
          <w:bCs/>
          <w:sz w:val="24"/>
          <w:szCs w:val="28"/>
          <w:rtl/>
          <w:lang w:bidi="ar-EG"/>
        </w:rPr>
        <w:t xml:space="preserve"> الرقمي وكفاءة الأداء المؤسسي</w:t>
      </w:r>
    </w:p>
    <w:p w14:paraId="6721512B" w14:textId="684F555A" w:rsidR="005B7238" w:rsidRPr="005B7238" w:rsidRDefault="005B7238" w:rsidP="005B7238">
      <w:pPr>
        <w:bidi/>
        <w:spacing w:after="0" w:line="240" w:lineRule="auto"/>
        <w:ind w:firstLine="720"/>
        <w:jc w:val="both"/>
        <w:rPr>
          <w:rFonts w:ascii="Times New Roman" w:hAnsi="Times New Roman" w:cs="Simplified Arabic"/>
          <w:sz w:val="24"/>
          <w:szCs w:val="28"/>
          <w:rtl/>
          <w:lang w:bidi="ar-EG"/>
        </w:rPr>
      </w:pPr>
      <w:r w:rsidRPr="005B7238">
        <w:rPr>
          <w:rFonts w:ascii="Times New Roman" w:hAnsi="Times New Roman" w:cs="Simplified Arabic"/>
          <w:sz w:val="24"/>
          <w:szCs w:val="28"/>
          <w:rtl/>
          <w:lang w:bidi="ar-EG"/>
        </w:rPr>
        <w:t>يتضح من استعراض الأدبيات المتعلقة بالتحول الرقمي والأداء المؤسسي أن العلاقة بينهما تمثل إحدى القضايا الرئيسة في الدراسات الإدارية المعاصرة، حيث أصبح التحول الرقمي أحد العوامل المؤثرة في تطوير الأداء المؤسسي داخل المنظمات الحكومية والتعليمية. ويعود ذلك إلى قدرة التقنيات الرقمية على إعادة تصميم العمليات التنظيمية وتحسين كفاءة إدارة الموارد والمعلومات داخل المؤسسة</w:t>
      </w:r>
      <w:r w:rsidRPr="005B7238">
        <w:rPr>
          <w:rFonts w:ascii="Times New Roman" w:hAnsi="Times New Roman" w:cs="Simplified Arabic"/>
          <w:sz w:val="24"/>
          <w:szCs w:val="28"/>
          <w:lang w:bidi="ar-EG"/>
        </w:rPr>
        <w:t>.</w:t>
      </w:r>
    </w:p>
    <w:p w14:paraId="51D8FA47" w14:textId="468A3D61" w:rsidR="005B7238" w:rsidRPr="005B7238" w:rsidRDefault="005B7238" w:rsidP="005B7238">
      <w:pPr>
        <w:bidi/>
        <w:spacing w:after="0" w:line="240" w:lineRule="auto"/>
        <w:ind w:firstLine="720"/>
        <w:jc w:val="both"/>
        <w:rPr>
          <w:rFonts w:ascii="Times New Roman" w:hAnsi="Times New Roman" w:cs="Simplified Arabic"/>
          <w:sz w:val="24"/>
          <w:szCs w:val="28"/>
          <w:rtl/>
          <w:lang w:bidi="ar-EG"/>
        </w:rPr>
      </w:pPr>
      <w:r w:rsidRPr="005B7238">
        <w:rPr>
          <w:rFonts w:ascii="Times New Roman" w:hAnsi="Times New Roman" w:cs="Simplified Arabic"/>
          <w:sz w:val="24"/>
          <w:szCs w:val="28"/>
          <w:rtl/>
          <w:lang w:bidi="ar-EG"/>
        </w:rPr>
        <w:t>كما تشير العديد من الدراسات إلى أن تبني التقنيات الرقمية يسهم في تحسين كفاءة الأداء المؤسسي من خلال أتمتة الإجراءات الإدارية وتقليل الاعتماد على العمليات التقليدية، الأمر الذي يؤدي إلى تسريع إنجاز المعاملات وتحسين جودة الخدمات المقدمة للمستفيدين. إضافة إلى ذلك، يتيح التحول الرقمي للمؤسسات إمكانية الاستفادة من البيانات الرقمية في دعم عملية اتخاذ القرار، مما يعزز قدرة القيادات الإدارية على التخطيط الاستراتيجي وإدارة الموارد بكفاءة أكبر</w:t>
      </w:r>
      <w:r w:rsidRPr="005B7238">
        <w:rPr>
          <w:rFonts w:ascii="Times New Roman" w:hAnsi="Times New Roman" w:cs="Simplified Arabic"/>
          <w:sz w:val="24"/>
          <w:szCs w:val="28"/>
          <w:lang w:bidi="ar-EG"/>
        </w:rPr>
        <w:t>.</w:t>
      </w:r>
    </w:p>
    <w:p w14:paraId="1375B7AD" w14:textId="0C0649F1" w:rsidR="00590BCF" w:rsidRDefault="005B7238" w:rsidP="005B7238">
      <w:pPr>
        <w:bidi/>
        <w:spacing w:after="0" w:line="240" w:lineRule="auto"/>
        <w:ind w:firstLine="720"/>
        <w:jc w:val="both"/>
        <w:rPr>
          <w:rFonts w:ascii="Times New Roman" w:hAnsi="Times New Roman" w:cs="Simplified Arabic"/>
          <w:sz w:val="24"/>
          <w:szCs w:val="28"/>
          <w:rtl/>
          <w:lang w:bidi="ar-EG"/>
        </w:rPr>
      </w:pPr>
      <w:r w:rsidRPr="005B7238">
        <w:rPr>
          <w:rFonts w:ascii="Times New Roman" w:hAnsi="Times New Roman" w:cs="Simplified Arabic"/>
          <w:sz w:val="24"/>
          <w:szCs w:val="28"/>
          <w:rtl/>
          <w:lang w:bidi="ar-EG"/>
        </w:rPr>
        <w:t>وفي سياق المؤسسات التعليمية، يسهم التحول الرقمي في تطوير أساليب الإدارة التعليمية وتحسين كفاءة العمليات الأكاديمية والإدارية، من خلال استخدام المنصات التعليمية الرقمية وأنظمة إدارة التعلم والتقنيات الحديثة في تنظيم العمل المؤسسي. وبناءً على ذلك يمكن القول إن التحول الرقمي يمثل أحد المحركات الأساسية لتحسين كفاءة الأداء المؤسسي في المؤسسات التعليمية، حيث يسهم في تطوير العمليات التنظيمية وتعزيز جودة الخدمات التعليمية وتحقيق مستويات أعلى من الكفاءة المؤسسية.</w:t>
      </w:r>
    </w:p>
    <w:p w14:paraId="79058FE9" w14:textId="77777777" w:rsidR="005B7238" w:rsidRDefault="005B7238" w:rsidP="005B7238">
      <w:pPr>
        <w:bidi/>
        <w:spacing w:after="0" w:line="240" w:lineRule="auto"/>
        <w:ind w:firstLine="720"/>
        <w:jc w:val="both"/>
        <w:rPr>
          <w:rFonts w:ascii="Times New Roman" w:hAnsi="Times New Roman" w:cs="Simplified Arabic"/>
          <w:sz w:val="24"/>
          <w:szCs w:val="28"/>
          <w:rtl/>
          <w:lang w:bidi="ar-EG"/>
        </w:rPr>
      </w:pPr>
    </w:p>
    <w:p w14:paraId="6625637A" w14:textId="5CC71318" w:rsidR="005B7238" w:rsidRPr="00590BCF" w:rsidRDefault="005B7238" w:rsidP="005B7238">
      <w:pPr>
        <w:bidi/>
        <w:spacing w:after="0" w:line="240" w:lineRule="auto"/>
        <w:ind w:firstLine="720"/>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lastRenderedPageBreak/>
        <w:t>في ضوء ما سبق يتضح أن التحول الرقمي لا يقتصر تأثيره على مستوى الأداء الفردي أو المؤسسي فحسب، بل يمتد ليشمل الأداء الإستراتيجي للمؤسسات التعليمية، وهو ما سيتم تناوله في الفقرة التالي :</w:t>
      </w:r>
    </w:p>
    <w:p w14:paraId="6FB62ACD" w14:textId="77777777" w:rsidR="00590BCF" w:rsidRPr="00590BCF" w:rsidRDefault="00590BCF" w:rsidP="00590BCF">
      <w:pPr>
        <w:bidi/>
        <w:spacing w:after="0" w:line="240" w:lineRule="auto"/>
        <w:ind w:firstLine="720"/>
        <w:jc w:val="both"/>
        <w:rPr>
          <w:rFonts w:ascii="Times New Roman" w:hAnsi="Times New Roman" w:cs="Simplified Arabic"/>
          <w:b/>
          <w:bCs/>
          <w:sz w:val="24"/>
          <w:szCs w:val="28"/>
          <w:lang w:bidi="ar-EG"/>
        </w:rPr>
      </w:pPr>
    </w:p>
    <w:p w14:paraId="2DD45252" w14:textId="38D51F61" w:rsidR="0080386B" w:rsidRPr="009B59B6" w:rsidRDefault="0072736C" w:rsidP="007D7548">
      <w:pPr>
        <w:pStyle w:val="ListParagraph"/>
        <w:numPr>
          <w:ilvl w:val="0"/>
          <w:numId w:val="3"/>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الأداء الاستراتيجي</w:t>
      </w:r>
      <w:r w:rsidR="009B59B6">
        <w:rPr>
          <w:rFonts w:ascii="Times New Roman" w:hAnsi="Times New Roman" w:cs="Simplified Arabic" w:hint="cs"/>
          <w:b/>
          <w:bCs/>
          <w:sz w:val="24"/>
          <w:szCs w:val="28"/>
          <w:rtl/>
          <w:lang w:bidi="ar-EG"/>
        </w:rPr>
        <w:t xml:space="preserve"> </w:t>
      </w:r>
      <w:r w:rsidR="0080386B" w:rsidRPr="009B59B6">
        <w:rPr>
          <w:rFonts w:ascii="Times New Roman" w:hAnsi="Times New Roman" w:cs="Simplified Arabic" w:hint="cs"/>
          <w:sz w:val="24"/>
          <w:szCs w:val="28"/>
          <w:rtl/>
          <w:lang w:bidi="ar-EG"/>
        </w:rPr>
        <w:t>أشارت دراسة</w:t>
      </w:r>
      <w:r w:rsidR="00DA1253" w:rsidRPr="009B59B6">
        <w:rPr>
          <w:rFonts w:ascii="Times New Roman" w:hAnsi="Times New Roman" w:cs="Simplified Arabic" w:hint="cs"/>
          <w:sz w:val="24"/>
          <w:szCs w:val="28"/>
          <w:rtl/>
          <w:lang w:bidi="ar-EG"/>
        </w:rPr>
        <w:t xml:space="preserve"> عطيه</w:t>
      </w:r>
      <w:r w:rsidR="0080386B" w:rsidRPr="009B59B6">
        <w:rPr>
          <w:rFonts w:ascii="Times New Roman" w:hAnsi="Times New Roman" w:cs="Simplified Arabic" w:hint="cs"/>
          <w:sz w:val="24"/>
          <w:szCs w:val="28"/>
          <w:rtl/>
          <w:lang w:bidi="ar-EG"/>
        </w:rPr>
        <w:t xml:space="preserve"> (2022، ص.511) </w:t>
      </w:r>
      <w:r w:rsidR="0080386B" w:rsidRPr="009B59B6">
        <w:rPr>
          <w:rFonts w:ascii="Times New Roman" w:hAnsi="Times New Roman" w:cs="Simplified Arabic"/>
          <w:sz w:val="24"/>
          <w:szCs w:val="28"/>
          <w:rtl/>
          <w:lang w:bidi="ar-EG"/>
        </w:rPr>
        <w:t xml:space="preserve">يساعد تطبيق التحول الرقمي على تحسين الأداء الاستراتيجي من خلال توفير دليل قويا على </w:t>
      </w:r>
      <w:r w:rsidR="0080386B" w:rsidRPr="009B59B6">
        <w:rPr>
          <w:rFonts w:ascii="Times New Roman" w:hAnsi="Times New Roman" w:cs="Simplified Arabic" w:hint="cs"/>
          <w:sz w:val="24"/>
          <w:szCs w:val="28"/>
          <w:rtl/>
          <w:lang w:bidi="ar-EG"/>
        </w:rPr>
        <w:t>للأنشطة والمهام الوظيفية داخل المؤسسة</w:t>
      </w:r>
      <w:r w:rsidR="0080386B" w:rsidRPr="009B59B6">
        <w:rPr>
          <w:rFonts w:ascii="Times New Roman" w:hAnsi="Times New Roman" w:cs="Simplified Arabic"/>
          <w:sz w:val="24"/>
          <w:szCs w:val="28"/>
          <w:rtl/>
          <w:lang w:bidi="ar-EG"/>
        </w:rPr>
        <w:t xml:space="preserve"> </w:t>
      </w:r>
      <w:r w:rsidR="0080386B" w:rsidRPr="009B59B6">
        <w:rPr>
          <w:rFonts w:ascii="Times New Roman" w:hAnsi="Times New Roman" w:cs="Simplified Arabic" w:hint="cs"/>
          <w:sz w:val="24"/>
          <w:szCs w:val="28"/>
          <w:rtl/>
          <w:lang w:bidi="ar-EG"/>
        </w:rPr>
        <w:t xml:space="preserve">وتتمثل في </w:t>
      </w:r>
      <w:r w:rsidR="0080386B" w:rsidRPr="009B59B6">
        <w:rPr>
          <w:rFonts w:ascii="Times New Roman" w:hAnsi="Times New Roman" w:cs="Simplified Arabic"/>
          <w:sz w:val="24"/>
          <w:szCs w:val="28"/>
          <w:rtl/>
          <w:lang w:bidi="ar-EG"/>
        </w:rPr>
        <w:t xml:space="preserve">التخطيط لعملية الأبحاث والتطوير حيث يتم </w:t>
      </w:r>
      <w:r w:rsidR="0080386B" w:rsidRPr="009B59B6">
        <w:rPr>
          <w:rFonts w:ascii="Times New Roman" w:hAnsi="Times New Roman" w:cs="Simplified Arabic" w:hint="cs"/>
          <w:sz w:val="24"/>
          <w:szCs w:val="28"/>
          <w:rtl/>
          <w:lang w:bidi="ar-EG"/>
        </w:rPr>
        <w:t xml:space="preserve">هذا </w:t>
      </w:r>
      <w:r w:rsidR="0080386B" w:rsidRPr="009B59B6">
        <w:rPr>
          <w:rFonts w:ascii="Times New Roman" w:hAnsi="Times New Roman" w:cs="Simplified Arabic"/>
          <w:sz w:val="24"/>
          <w:szCs w:val="28"/>
          <w:rtl/>
          <w:lang w:bidi="ar-EG"/>
        </w:rPr>
        <w:t>وفق تطبيق التحول الرقمي</w:t>
      </w:r>
      <w:r w:rsidR="0080386B" w:rsidRPr="009B59B6">
        <w:rPr>
          <w:rFonts w:ascii="Times New Roman" w:hAnsi="Times New Roman" w:cs="Simplified Arabic" w:hint="cs"/>
          <w:sz w:val="24"/>
          <w:szCs w:val="28"/>
          <w:rtl/>
          <w:lang w:bidi="ar-EG"/>
        </w:rPr>
        <w:t>، و</w:t>
      </w:r>
      <w:r w:rsidR="0080386B" w:rsidRPr="009B59B6">
        <w:rPr>
          <w:rFonts w:ascii="Times New Roman" w:hAnsi="Times New Roman" w:cs="Simplified Arabic"/>
          <w:sz w:val="24"/>
          <w:szCs w:val="28"/>
          <w:rtl/>
          <w:lang w:bidi="ar-EG"/>
        </w:rPr>
        <w:t xml:space="preserve">التخطيط لعملية الإنتاج حيث يتم تحديد التصميم المطلوب </w:t>
      </w:r>
      <w:r w:rsidR="0080386B" w:rsidRPr="009B59B6">
        <w:rPr>
          <w:rFonts w:ascii="Times New Roman" w:hAnsi="Times New Roman" w:cs="Simplified Arabic" w:hint="cs"/>
          <w:sz w:val="24"/>
          <w:szCs w:val="28"/>
          <w:rtl/>
          <w:lang w:bidi="ar-EG"/>
        </w:rPr>
        <w:t>للخدمات</w:t>
      </w:r>
      <w:r w:rsidR="0080386B" w:rsidRPr="009B59B6">
        <w:rPr>
          <w:rFonts w:ascii="Times New Roman" w:hAnsi="Times New Roman" w:cs="Simplified Arabic"/>
          <w:sz w:val="24"/>
          <w:szCs w:val="28"/>
          <w:rtl/>
          <w:lang w:bidi="ar-EG"/>
        </w:rPr>
        <w:t xml:space="preserve"> </w:t>
      </w:r>
      <w:r w:rsidR="0080386B" w:rsidRPr="009B59B6">
        <w:rPr>
          <w:rFonts w:ascii="Times New Roman" w:hAnsi="Times New Roman" w:cs="Simplified Arabic" w:hint="cs"/>
          <w:sz w:val="24"/>
          <w:szCs w:val="28"/>
          <w:rtl/>
          <w:lang w:bidi="ar-EG"/>
        </w:rPr>
        <w:t>و</w:t>
      </w:r>
      <w:r w:rsidR="0080386B" w:rsidRPr="009B59B6">
        <w:rPr>
          <w:rFonts w:ascii="Times New Roman" w:hAnsi="Times New Roman" w:cs="Simplified Arabic"/>
          <w:sz w:val="24"/>
          <w:szCs w:val="28"/>
          <w:rtl/>
          <w:lang w:bidi="ar-EG"/>
        </w:rPr>
        <w:t xml:space="preserve">طبيعة الخدمة المقدمة </w:t>
      </w:r>
      <w:r w:rsidR="0080386B" w:rsidRPr="009B59B6">
        <w:rPr>
          <w:rFonts w:ascii="Times New Roman" w:hAnsi="Times New Roman" w:cs="Simplified Arabic" w:hint="cs"/>
          <w:sz w:val="24"/>
          <w:szCs w:val="28"/>
          <w:rtl/>
          <w:lang w:bidi="ar-EG"/>
        </w:rPr>
        <w:t>للطلاب</w:t>
      </w:r>
      <w:r w:rsidR="0080386B" w:rsidRPr="009B59B6">
        <w:rPr>
          <w:rFonts w:ascii="Times New Roman" w:hAnsi="Times New Roman" w:cs="Simplified Arabic"/>
          <w:sz w:val="24"/>
          <w:szCs w:val="28"/>
          <w:rtl/>
          <w:lang w:bidi="ar-EG"/>
        </w:rPr>
        <w:t>، ويتم تحديد تكاليف الإنتاج</w:t>
      </w:r>
      <w:r w:rsidR="00DA1253" w:rsidRPr="009B59B6">
        <w:rPr>
          <w:rFonts w:ascii="Times New Roman" w:hAnsi="Times New Roman" w:cs="Simplified Arabic" w:hint="cs"/>
          <w:sz w:val="24"/>
          <w:szCs w:val="28"/>
          <w:rtl/>
          <w:lang w:bidi="ar-EG"/>
        </w:rPr>
        <w:t>، و</w:t>
      </w:r>
      <w:r w:rsidR="0080386B" w:rsidRPr="009B59B6">
        <w:rPr>
          <w:rFonts w:ascii="Times New Roman" w:hAnsi="Times New Roman" w:cs="Simplified Arabic"/>
          <w:sz w:val="24"/>
          <w:szCs w:val="28"/>
          <w:rtl/>
          <w:lang w:bidi="ar-EG"/>
        </w:rPr>
        <w:t>توفر رقابة فعالة على العمليات التشغيلية وتقليص حجم العمليات الإدارية</w:t>
      </w:r>
      <w:r w:rsidR="00DA1253" w:rsidRPr="009B59B6">
        <w:rPr>
          <w:rFonts w:ascii="Times New Roman" w:hAnsi="Times New Roman" w:cs="Simplified Arabic" w:hint="cs"/>
          <w:sz w:val="24"/>
          <w:szCs w:val="28"/>
          <w:rtl/>
          <w:lang w:bidi="ar-EG"/>
        </w:rPr>
        <w:t>، و</w:t>
      </w:r>
      <w:r w:rsidR="0080386B" w:rsidRPr="009B59B6">
        <w:rPr>
          <w:rFonts w:ascii="Times New Roman" w:hAnsi="Times New Roman" w:cs="Simplified Arabic"/>
          <w:sz w:val="24"/>
          <w:szCs w:val="28"/>
          <w:rtl/>
          <w:lang w:bidi="ar-EG"/>
        </w:rPr>
        <w:t>توفير الوقت حيث أن تطبيق التحول الرقمي يؤدى إلى تحديد الوقت الذي سوف تكون فيه العملية الإنتاجية</w:t>
      </w:r>
      <w:r w:rsidR="00DA1253" w:rsidRPr="009B59B6">
        <w:rPr>
          <w:rFonts w:ascii="Times New Roman" w:hAnsi="Times New Roman" w:cs="Simplified Arabic" w:hint="cs"/>
          <w:sz w:val="24"/>
          <w:szCs w:val="28"/>
          <w:rtl/>
          <w:lang w:bidi="ar-EG"/>
        </w:rPr>
        <w:t>.</w:t>
      </w:r>
    </w:p>
    <w:p w14:paraId="5159B291" w14:textId="5A9995C9" w:rsidR="000E4626" w:rsidRPr="005A35E6" w:rsidRDefault="00573A0A"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يؤثر التحول الرقمي إيجابيًا على الأداء الاستراتيجي في المؤسسات التعليمية من خلال تعزيز الابتكار وتطوير الخدمات وتسهيل وصول المستفيدين إليها</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فهو لا يقتصر على تطبيق التكنولوجيا فحسب، بل يمثل برنامجًا متكاملًا يغير طريقة عمل المؤسسات ويحسن تقديم المنتجات والخدمات بسرعة وسهولة، مما يزيد الكفاءة التشغيلية وجودة الخدمات ويعزز الأداء الاستراتيجي</w:t>
      </w:r>
      <w:r w:rsidRPr="005A35E6">
        <w:rPr>
          <w:rFonts w:ascii="Times New Roman" w:hAnsi="Times New Roman" w:cs="Simplified Arabic"/>
          <w:sz w:val="24"/>
          <w:szCs w:val="28"/>
          <w:lang w:bidi="ar-EG"/>
        </w:rPr>
        <w:t xml:space="preserve"> </w:t>
      </w:r>
      <w:r w:rsidR="009110FF" w:rsidRPr="005A35E6">
        <w:rPr>
          <w:rFonts w:ascii="Times New Roman" w:hAnsi="Times New Roman" w:cs="Simplified Arabic"/>
          <w:sz w:val="24"/>
          <w:szCs w:val="28"/>
          <w:lang w:bidi="ar-EG"/>
        </w:rPr>
        <w:t xml:space="preserve">(Al </w:t>
      </w:r>
      <w:proofErr w:type="spellStart"/>
      <w:r w:rsidR="009110FF" w:rsidRPr="005A35E6">
        <w:rPr>
          <w:rFonts w:ascii="Times New Roman" w:hAnsi="Times New Roman" w:cs="Simplified Arabic"/>
          <w:sz w:val="24"/>
          <w:szCs w:val="28"/>
          <w:lang w:bidi="ar-EG"/>
        </w:rPr>
        <w:t>Tahrawi</w:t>
      </w:r>
      <w:proofErr w:type="spellEnd"/>
      <w:r w:rsidR="009110FF" w:rsidRPr="005A35E6">
        <w:rPr>
          <w:rFonts w:ascii="Times New Roman" w:hAnsi="Times New Roman" w:cs="Simplified Arabic"/>
          <w:sz w:val="24"/>
          <w:szCs w:val="28"/>
          <w:lang w:bidi="ar-EG"/>
        </w:rPr>
        <w:t xml:space="preserve"> &amp; Al </w:t>
      </w:r>
      <w:proofErr w:type="spellStart"/>
      <w:r w:rsidR="009110FF" w:rsidRPr="005A35E6">
        <w:rPr>
          <w:rFonts w:ascii="Times New Roman" w:hAnsi="Times New Roman" w:cs="Simplified Arabic"/>
          <w:sz w:val="24"/>
          <w:szCs w:val="28"/>
          <w:lang w:bidi="ar-EG"/>
        </w:rPr>
        <w:t>Shawabkeh</w:t>
      </w:r>
      <w:proofErr w:type="spellEnd"/>
      <w:r w:rsidR="009110FF" w:rsidRPr="005A35E6">
        <w:rPr>
          <w:rFonts w:ascii="Times New Roman" w:hAnsi="Times New Roman" w:cs="Simplified Arabic"/>
          <w:sz w:val="24"/>
          <w:szCs w:val="28"/>
          <w:lang w:bidi="ar-EG"/>
        </w:rPr>
        <w:t>, 2024, P. 545)</w:t>
      </w:r>
      <w:r w:rsidR="009110FF" w:rsidRPr="005A35E6">
        <w:rPr>
          <w:rFonts w:ascii="Times New Roman" w:hAnsi="Times New Roman" w:cs="Simplified Arabic" w:hint="cs"/>
          <w:sz w:val="24"/>
          <w:szCs w:val="28"/>
          <w:rtl/>
          <w:lang w:bidi="ar-EG"/>
        </w:rPr>
        <w:t>.</w:t>
      </w:r>
      <w:r w:rsidR="00330AE2" w:rsidRPr="005A35E6">
        <w:rPr>
          <w:rFonts w:ascii="Times New Roman" w:hAnsi="Times New Roman" w:cs="Simplified Arabic" w:hint="cs"/>
          <w:sz w:val="24"/>
          <w:szCs w:val="28"/>
          <w:rtl/>
          <w:lang w:bidi="ar-EG"/>
        </w:rPr>
        <w:t xml:space="preserve"> و</w:t>
      </w:r>
      <w:r w:rsidR="00330AE2" w:rsidRPr="005A35E6">
        <w:rPr>
          <w:rFonts w:ascii="Times New Roman" w:hAnsi="Times New Roman" w:cs="Simplified Arabic"/>
          <w:sz w:val="24"/>
          <w:szCs w:val="28"/>
          <w:rtl/>
        </w:rPr>
        <w:t>يتضح أن التحول الرقمي يساهم في تطوير الأداء الاستراتيجي للمؤسسات التعليمية من خلال تقليل التكاليف والوقت والجهد، مع إضافة قيمة للعمل المؤسسي</w:t>
      </w:r>
      <w:r w:rsidR="00330AE2" w:rsidRPr="005A35E6">
        <w:rPr>
          <w:rFonts w:ascii="Times New Roman" w:hAnsi="Times New Roman" w:cs="Simplified Arabic" w:hint="cs"/>
          <w:sz w:val="24"/>
          <w:szCs w:val="28"/>
          <w:rtl/>
        </w:rPr>
        <w:t>،</w:t>
      </w:r>
      <w:r w:rsidR="00330AE2" w:rsidRPr="005A35E6">
        <w:rPr>
          <w:rFonts w:ascii="Times New Roman" w:hAnsi="Times New Roman" w:cs="Simplified Arabic"/>
          <w:sz w:val="24"/>
          <w:szCs w:val="28"/>
          <w:rtl/>
        </w:rPr>
        <w:t xml:space="preserve"> كما يشجع القيادات والعاملين على الابتكار وإيجاد طرق جديدة للأداء، ويسهّل إنشاء قواعد بيانات دقيقة ومتاحة، وتحسين التواصل وتبادل المعلومات بين الإدارات</w:t>
      </w:r>
      <w:r w:rsidR="00330AE2" w:rsidRPr="005A35E6">
        <w:rPr>
          <w:rFonts w:ascii="Times New Roman" w:hAnsi="Times New Roman" w:cs="Simplified Arabic" w:hint="cs"/>
          <w:sz w:val="24"/>
          <w:szCs w:val="28"/>
          <w:rtl/>
        </w:rPr>
        <w:t>،</w:t>
      </w:r>
      <w:r w:rsidR="00330AE2" w:rsidRPr="005A35E6">
        <w:rPr>
          <w:rFonts w:ascii="Times New Roman" w:hAnsi="Times New Roman" w:cs="Simplified Arabic"/>
          <w:sz w:val="24"/>
          <w:szCs w:val="28"/>
          <w:rtl/>
        </w:rPr>
        <w:t xml:space="preserve"> بالإضافة إلى ذلك</w:t>
      </w:r>
      <w:r w:rsidR="00330AE2" w:rsidRPr="005A35E6">
        <w:rPr>
          <w:rFonts w:ascii="Times New Roman" w:hAnsi="Times New Roman" w:cs="Simplified Arabic" w:hint="cs"/>
          <w:sz w:val="24"/>
          <w:szCs w:val="28"/>
          <w:rtl/>
        </w:rPr>
        <w:t xml:space="preserve"> </w:t>
      </w:r>
      <w:r w:rsidR="00330AE2" w:rsidRPr="005A35E6">
        <w:rPr>
          <w:rFonts w:ascii="Times New Roman" w:hAnsi="Times New Roman" w:cs="Simplified Arabic"/>
          <w:sz w:val="24"/>
          <w:szCs w:val="28"/>
          <w:rtl/>
        </w:rPr>
        <w:t>يعزز التحول الرقمي مرونة الاستراتيجيات، والعمل الجماعي، والتدريب الإلكتروني، مما يطور الأداء الاستراتيجي للقيادات الأكاديمية بشكل فعّال</w:t>
      </w:r>
      <w:r w:rsidR="00330AE2" w:rsidRPr="005A35E6">
        <w:rPr>
          <w:rFonts w:ascii="Times New Roman" w:hAnsi="Times New Roman" w:cs="Simplified Arabic" w:hint="cs"/>
          <w:sz w:val="24"/>
          <w:szCs w:val="28"/>
          <w:rtl/>
          <w:lang w:bidi="ar-EG"/>
        </w:rPr>
        <w:t xml:space="preserve"> </w:t>
      </w:r>
      <w:r w:rsidR="000E4626" w:rsidRPr="005A35E6">
        <w:rPr>
          <w:rFonts w:ascii="Times New Roman" w:hAnsi="Times New Roman" w:cs="Simplified Arabic" w:hint="cs"/>
          <w:sz w:val="24"/>
          <w:szCs w:val="28"/>
          <w:rtl/>
          <w:lang w:bidi="ar-EG"/>
        </w:rPr>
        <w:t>(إبراهيم ولوس، 2024، ص.ص152-153)</w:t>
      </w:r>
      <w:r w:rsidR="000E4626" w:rsidRPr="005A35E6">
        <w:rPr>
          <w:rFonts w:ascii="Times New Roman" w:hAnsi="Times New Roman" w:cs="Simplified Arabic"/>
          <w:sz w:val="24"/>
          <w:szCs w:val="28"/>
          <w:rtl/>
          <w:lang w:bidi="ar-EG"/>
        </w:rPr>
        <w:t>.</w:t>
      </w:r>
    </w:p>
    <w:p w14:paraId="5F2FDE35" w14:textId="4B04B23A" w:rsidR="009110FF" w:rsidRDefault="00F64ABA"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كما يتمثل دور التحول الرقمي في الأداء الاستراتيجي من خلال </w:t>
      </w:r>
      <w:r w:rsidRPr="005A35E6">
        <w:rPr>
          <w:rFonts w:ascii="Times New Roman" w:hAnsi="Times New Roman" w:cs="Simplified Arabic"/>
          <w:sz w:val="24"/>
          <w:szCs w:val="28"/>
          <w:rtl/>
          <w:lang w:bidi="ar-EG"/>
        </w:rPr>
        <w:t>أتمتة العمليات التحول الرقمي يتضمن استخدام التكنولوجيا الرقمية لتحسين وتبسيط العمليات المؤسسية، وعليه يمكن استخدام الأتمتة والتشغيل الآلي لتنفيذ المهام التقليدية والروتينية في عملية التدقيق، وهذا يساهم في تحسين كفاءة ودقة التدقيق وتوفير الوقت والجهد للمدققين لتركيز على المهام الأكثر تحليل</w:t>
      </w:r>
      <w:r w:rsidR="00330AE2"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ا واستراتيجية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استخدام تحليل البيانات والذكاء الاصطناعي التحول الرقمي يوفر وصول</w:t>
      </w:r>
      <w:r w:rsidR="00330AE2"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ا أسرع وأكثر شمولية إلى البيانات المؤسسية، وعليه يمكن استخدام تقنيات تحليل البيانات والذكاء الاصطناعي لاستخلاص أنماط وتوجيهات من البيانات المالية والتشغيلية، ويمكن للمدقق الاستفادة من هذه التقنيات لتحليل المعلومات وتحديد نقاط القوة والضعف وتوفير توصيات استراتيجية مستنيرة</w:t>
      </w:r>
      <w:r w:rsidRPr="005A35E6">
        <w:rPr>
          <w:rFonts w:ascii="Times New Roman" w:hAnsi="Times New Roman" w:cs="Simplified Arabic" w:hint="cs"/>
          <w:sz w:val="24"/>
          <w:szCs w:val="28"/>
          <w:rtl/>
          <w:lang w:bidi="ar-EG"/>
        </w:rPr>
        <w:t xml:space="preserve"> (</w:t>
      </w:r>
      <w:proofErr w:type="spellStart"/>
      <w:r w:rsidRPr="005A35E6">
        <w:rPr>
          <w:rFonts w:ascii="Times New Roman" w:hAnsi="Times New Roman" w:cs="Simplified Arabic" w:hint="cs"/>
          <w:sz w:val="24"/>
          <w:szCs w:val="28"/>
          <w:rtl/>
          <w:lang w:bidi="ar-EG"/>
        </w:rPr>
        <w:t>الجلامدة</w:t>
      </w:r>
      <w:proofErr w:type="spellEnd"/>
      <w:r w:rsidRPr="005A35E6">
        <w:rPr>
          <w:rFonts w:ascii="Times New Roman" w:hAnsi="Times New Roman" w:cs="Simplified Arabic" w:hint="cs"/>
          <w:sz w:val="24"/>
          <w:szCs w:val="28"/>
          <w:rtl/>
          <w:lang w:bidi="ar-EG"/>
        </w:rPr>
        <w:t>، 2023، ص.26)</w:t>
      </w:r>
      <w:r w:rsidRPr="005A35E6">
        <w:rPr>
          <w:rFonts w:ascii="Times New Roman" w:hAnsi="Times New Roman" w:cs="Simplified Arabic"/>
          <w:sz w:val="24"/>
          <w:szCs w:val="28"/>
          <w:rtl/>
          <w:lang w:bidi="ar-EG"/>
        </w:rPr>
        <w:t>.</w:t>
      </w:r>
    </w:p>
    <w:p w14:paraId="468763A3" w14:textId="68CDC88A" w:rsidR="00DE30A2" w:rsidRPr="00DE30A2" w:rsidRDefault="00DE30A2" w:rsidP="00474750">
      <w:pPr>
        <w:pStyle w:val="ListParagraph"/>
        <w:numPr>
          <w:ilvl w:val="0"/>
          <w:numId w:val="19"/>
        </w:numPr>
        <w:bidi/>
        <w:spacing w:after="0" w:line="240" w:lineRule="auto"/>
        <w:ind w:left="424"/>
        <w:jc w:val="both"/>
        <w:outlineLvl w:val="2"/>
        <w:rPr>
          <w:rFonts w:ascii="Times New Roman" w:hAnsi="Times New Roman" w:cs="Simplified Arabic"/>
          <w:b/>
          <w:bCs/>
          <w:sz w:val="24"/>
          <w:szCs w:val="28"/>
          <w:rtl/>
          <w:lang w:bidi="ar-EG"/>
        </w:rPr>
      </w:pPr>
      <w:r w:rsidRPr="00DE30A2">
        <w:rPr>
          <w:rFonts w:ascii="Times New Roman" w:hAnsi="Times New Roman" w:cs="Simplified Arabic"/>
          <w:b/>
          <w:bCs/>
          <w:sz w:val="24"/>
          <w:szCs w:val="28"/>
          <w:rtl/>
          <w:lang w:bidi="ar-EG"/>
        </w:rPr>
        <w:lastRenderedPageBreak/>
        <w:t>العلاقة بين التحول الرقمي وكفاءة الأداء المؤسسي</w:t>
      </w:r>
    </w:p>
    <w:p w14:paraId="33AC780F" w14:textId="1FCF794B" w:rsidR="00DE30A2" w:rsidRPr="00DE30A2" w:rsidRDefault="00DE30A2" w:rsidP="00DE30A2">
      <w:pPr>
        <w:bidi/>
        <w:spacing w:after="0" w:line="240" w:lineRule="auto"/>
        <w:ind w:firstLine="720"/>
        <w:jc w:val="both"/>
        <w:rPr>
          <w:rFonts w:ascii="Times New Roman" w:hAnsi="Times New Roman" w:cs="Simplified Arabic"/>
          <w:sz w:val="24"/>
          <w:szCs w:val="28"/>
          <w:rtl/>
          <w:lang w:bidi="ar-EG"/>
        </w:rPr>
      </w:pPr>
      <w:r w:rsidRPr="00DE30A2">
        <w:rPr>
          <w:rFonts w:ascii="Times New Roman" w:hAnsi="Times New Roman" w:cs="Simplified Arabic"/>
          <w:sz w:val="24"/>
          <w:szCs w:val="28"/>
          <w:rtl/>
          <w:lang w:bidi="ar-EG"/>
        </w:rPr>
        <w:t>تشير الأدبيات الحديثة في مجال الإدارة وتكنولوجيا المعلومات إلى وجود علاقة وثيقة بين التحول الرقمي وكفاءة الأداء المؤسسي، حيث يسهم التحول الرقمي في تطوير العمليات الإدارية والتنظيمية داخل المؤسسات، وتحسين جودة الخدمات المقدمة، إضافة إلى تعزيز القدرة على اتخاذ القرارات المبنية على البيانات والمعلومات الدقيقة</w:t>
      </w:r>
      <w:r w:rsidRPr="00DE30A2">
        <w:rPr>
          <w:rFonts w:ascii="Times New Roman" w:hAnsi="Times New Roman" w:cs="Simplified Arabic"/>
          <w:sz w:val="24"/>
          <w:szCs w:val="28"/>
          <w:lang w:bidi="ar-EG"/>
        </w:rPr>
        <w:t>.</w:t>
      </w:r>
    </w:p>
    <w:p w14:paraId="1941389B" w14:textId="756D0198" w:rsidR="00DE30A2" w:rsidRPr="00DE30A2" w:rsidRDefault="00DE30A2" w:rsidP="00DE30A2">
      <w:pPr>
        <w:bidi/>
        <w:spacing w:after="0" w:line="240" w:lineRule="auto"/>
        <w:ind w:firstLine="720"/>
        <w:jc w:val="both"/>
        <w:rPr>
          <w:rFonts w:ascii="Times New Roman" w:hAnsi="Times New Roman" w:cs="Simplified Arabic"/>
          <w:sz w:val="24"/>
          <w:szCs w:val="28"/>
          <w:rtl/>
          <w:lang w:bidi="ar-EG"/>
        </w:rPr>
      </w:pPr>
      <w:r w:rsidRPr="00DE30A2">
        <w:rPr>
          <w:rFonts w:ascii="Times New Roman" w:hAnsi="Times New Roman" w:cs="Simplified Arabic"/>
          <w:sz w:val="24"/>
          <w:szCs w:val="28"/>
          <w:rtl/>
          <w:lang w:bidi="ar-EG"/>
        </w:rPr>
        <w:t>ويعد التحول الرقمي أحد الأدوات الاستراتيجية التي تمكن المؤسسات من تحسين كفاءة استخدام مواردها البشرية والتقنية، وتبسيط الإجراءات الإدارية، ورفع مستوى الإنتاجية المؤسسية، الأمر الذي ينعكس إيجاباً على مستوى الأداء المؤسسي وفاعليته</w:t>
      </w:r>
      <w:r w:rsidRPr="00DE30A2">
        <w:rPr>
          <w:rFonts w:ascii="Times New Roman" w:hAnsi="Times New Roman" w:cs="Simplified Arabic"/>
          <w:sz w:val="24"/>
          <w:szCs w:val="28"/>
          <w:lang w:bidi="ar-EG"/>
        </w:rPr>
        <w:t>.</w:t>
      </w:r>
    </w:p>
    <w:p w14:paraId="0F887AF8" w14:textId="71E30BC4" w:rsidR="00DE30A2" w:rsidRPr="00DE30A2" w:rsidRDefault="00DE30A2" w:rsidP="00DE30A2">
      <w:pPr>
        <w:bidi/>
        <w:spacing w:after="0" w:line="240" w:lineRule="auto"/>
        <w:ind w:firstLine="720"/>
        <w:jc w:val="both"/>
        <w:rPr>
          <w:rFonts w:ascii="Times New Roman" w:hAnsi="Times New Roman" w:cs="Simplified Arabic"/>
          <w:sz w:val="24"/>
          <w:szCs w:val="28"/>
          <w:rtl/>
          <w:lang w:bidi="ar-EG"/>
        </w:rPr>
      </w:pPr>
      <w:r w:rsidRPr="00DE30A2">
        <w:rPr>
          <w:rFonts w:ascii="Times New Roman" w:hAnsi="Times New Roman" w:cs="Simplified Arabic"/>
          <w:sz w:val="24"/>
          <w:szCs w:val="28"/>
          <w:rtl/>
          <w:lang w:bidi="ar-EG"/>
        </w:rPr>
        <w:t>كما تشير العديد من الدراسات إلى أن تطبيق التقنيات الرقمية في المؤسسات التعليمية يسهم في تطوير أساليب العمل الإداري والتعليمي، وتحسين مستوى التواصل بين العاملين، وتعزيز القدرة على الابتكار والتطوير المستمر، مما يؤدي إلى رفع كفاءة الأداء المؤسسي وتحقيق التميز التنظيمي</w:t>
      </w:r>
      <w:r w:rsidRPr="00DE30A2">
        <w:rPr>
          <w:rFonts w:ascii="Times New Roman" w:hAnsi="Times New Roman" w:cs="Simplified Arabic"/>
          <w:sz w:val="24"/>
          <w:szCs w:val="28"/>
          <w:lang w:bidi="ar-EG"/>
        </w:rPr>
        <w:t>.</w:t>
      </w:r>
    </w:p>
    <w:p w14:paraId="6FF4FFDE" w14:textId="01E23F29" w:rsidR="00DE30A2" w:rsidRDefault="00DE30A2" w:rsidP="00DE30A2">
      <w:pPr>
        <w:bidi/>
        <w:spacing w:after="0" w:line="240" w:lineRule="auto"/>
        <w:ind w:firstLine="720"/>
        <w:jc w:val="both"/>
        <w:rPr>
          <w:rFonts w:ascii="Times New Roman" w:hAnsi="Times New Roman" w:cs="Simplified Arabic"/>
          <w:sz w:val="24"/>
          <w:szCs w:val="28"/>
          <w:rtl/>
          <w:lang w:bidi="ar-EG"/>
        </w:rPr>
      </w:pPr>
      <w:r w:rsidRPr="00DE30A2">
        <w:rPr>
          <w:rFonts w:ascii="Times New Roman" w:hAnsi="Times New Roman" w:cs="Simplified Arabic"/>
          <w:sz w:val="24"/>
          <w:szCs w:val="28"/>
          <w:rtl/>
          <w:lang w:bidi="ar-EG"/>
        </w:rPr>
        <w:t>وبناءً على ذلك يمكن القول إن التحول الرقمي يمثل أحد العوامل الرئيسة التي تسهم في تحسين كفاءة الأداء المؤسسي في المؤسسات التعليمية، خاصة في ظل التوجهات الحديثة التي تسعى إلى تطوير الإدارة التعليمية باستخدام التقنيات الرقمية المتقدمة.</w:t>
      </w:r>
    </w:p>
    <w:p w14:paraId="60592178" w14:textId="77777777" w:rsidR="00DE30A2" w:rsidRPr="005A35E6" w:rsidRDefault="00DE30A2" w:rsidP="00DE30A2">
      <w:pPr>
        <w:bidi/>
        <w:spacing w:after="0" w:line="240" w:lineRule="auto"/>
        <w:ind w:firstLine="720"/>
        <w:jc w:val="both"/>
        <w:rPr>
          <w:rFonts w:ascii="Times New Roman" w:hAnsi="Times New Roman" w:cs="Simplified Arabic"/>
          <w:sz w:val="24"/>
          <w:szCs w:val="28"/>
          <w:lang w:bidi="ar-EG"/>
        </w:rPr>
      </w:pPr>
    </w:p>
    <w:p w14:paraId="0DAD1059" w14:textId="24B59686" w:rsidR="00B93E18" w:rsidRPr="005A35E6" w:rsidRDefault="00B93E18" w:rsidP="009B59B6">
      <w:pPr>
        <w:pStyle w:val="ListParagraph"/>
        <w:numPr>
          <w:ilvl w:val="0"/>
          <w:numId w:val="19"/>
        </w:numPr>
        <w:bidi/>
        <w:spacing w:after="0" w:line="240" w:lineRule="auto"/>
        <w:ind w:left="419" w:hanging="357"/>
        <w:jc w:val="both"/>
        <w:outlineLvl w:val="1"/>
        <w:rPr>
          <w:rFonts w:ascii="Times New Roman" w:hAnsi="Times New Roman" w:cs="Simplified Arabic"/>
          <w:b/>
          <w:bCs/>
          <w:sz w:val="24"/>
          <w:szCs w:val="28"/>
          <w:rtl/>
        </w:rPr>
      </w:pPr>
      <w:bookmarkStart w:id="15" w:name="_Toc222577678"/>
      <w:r w:rsidRPr="005A35E6">
        <w:rPr>
          <w:rFonts w:ascii="Times New Roman" w:hAnsi="Times New Roman" w:cs="Simplified Arabic"/>
          <w:b/>
          <w:bCs/>
          <w:sz w:val="24"/>
          <w:szCs w:val="28"/>
          <w:rtl/>
        </w:rPr>
        <w:t>النظريات المفسرة</w:t>
      </w:r>
      <w:bookmarkEnd w:id="15"/>
    </w:p>
    <w:p w14:paraId="4F268D48" w14:textId="2ACE11F5" w:rsidR="00467B2C" w:rsidRPr="009B59B6" w:rsidRDefault="00B93E18" w:rsidP="009B59B6">
      <w:pPr>
        <w:pStyle w:val="ListParagraph"/>
        <w:numPr>
          <w:ilvl w:val="0"/>
          <w:numId w:val="8"/>
        </w:numPr>
        <w:bidi/>
        <w:spacing w:after="0" w:line="240" w:lineRule="auto"/>
        <w:jc w:val="both"/>
        <w:rPr>
          <w:rFonts w:ascii="Times New Roman" w:hAnsi="Times New Roman" w:cs="Simplified Arabic"/>
          <w:b/>
          <w:bCs/>
          <w:sz w:val="24"/>
          <w:szCs w:val="28"/>
          <w:lang w:bidi="ar-EG"/>
        </w:rPr>
      </w:pPr>
      <w:r w:rsidRPr="005A35E6">
        <w:rPr>
          <w:rFonts w:ascii="Times New Roman" w:hAnsi="Times New Roman" w:cs="Simplified Arabic"/>
          <w:b/>
          <w:bCs/>
          <w:sz w:val="24"/>
          <w:szCs w:val="28"/>
          <w:rtl/>
          <w:lang w:bidi="ar-EG"/>
        </w:rPr>
        <w:t xml:space="preserve">نظرية الموارد </w:t>
      </w:r>
      <w:r w:rsidR="005C38B6" w:rsidRPr="005A35E6">
        <w:rPr>
          <w:rFonts w:ascii="Times New Roman" w:hAnsi="Times New Roman" w:cs="Simplified Arabic" w:hint="cs"/>
          <w:b/>
          <w:bCs/>
          <w:sz w:val="24"/>
          <w:szCs w:val="28"/>
          <w:rtl/>
          <w:lang w:bidi="ar-EG"/>
        </w:rPr>
        <w:t xml:space="preserve">والقدرات </w:t>
      </w:r>
      <w:r w:rsidR="005C38B6" w:rsidRPr="005A35E6">
        <w:rPr>
          <w:rFonts w:ascii="Times New Roman" w:hAnsi="Times New Roman" w:cs="Simplified Arabic"/>
          <w:b/>
          <w:bCs/>
          <w:sz w:val="24"/>
          <w:szCs w:val="28"/>
          <w:lang w:bidi="ar-EG"/>
        </w:rPr>
        <w:t>Resource</w:t>
      </w:r>
      <w:r w:rsidRPr="005A35E6">
        <w:rPr>
          <w:rFonts w:ascii="Times New Roman" w:hAnsi="Times New Roman" w:cs="Simplified Arabic"/>
          <w:b/>
          <w:bCs/>
          <w:sz w:val="24"/>
          <w:szCs w:val="28"/>
          <w:lang w:bidi="ar-EG"/>
        </w:rPr>
        <w:t>-Based View – RBV</w:t>
      </w:r>
      <w:r w:rsidR="009B59B6">
        <w:rPr>
          <w:rFonts w:ascii="Times New Roman" w:hAnsi="Times New Roman" w:cs="Simplified Arabic" w:hint="cs"/>
          <w:b/>
          <w:bCs/>
          <w:sz w:val="24"/>
          <w:szCs w:val="28"/>
          <w:rtl/>
          <w:lang w:bidi="ar-EG"/>
        </w:rPr>
        <w:t xml:space="preserve"> </w:t>
      </w:r>
      <w:r w:rsidR="00101CF8" w:rsidRPr="009B59B6">
        <w:rPr>
          <w:rFonts w:ascii="Times New Roman" w:hAnsi="Times New Roman" w:cs="Simplified Arabic"/>
          <w:sz w:val="24"/>
          <w:szCs w:val="28"/>
          <w:rtl/>
          <w:lang w:bidi="ar-EG"/>
        </w:rPr>
        <w:t xml:space="preserve">تعتبر نظرية الموارد والقدرات ركيزة أساسية في الإدارة الاستراتيجية لفهم الميزة التنافسية المستدامة، مستندةً إلى أعمال بارني (1991) ورواد سابقين مثل </w:t>
      </w:r>
      <w:proofErr w:type="spellStart"/>
      <w:r w:rsidR="00101CF8" w:rsidRPr="009B59B6">
        <w:rPr>
          <w:rFonts w:ascii="Times New Roman" w:hAnsi="Times New Roman" w:cs="Simplified Arabic"/>
          <w:sz w:val="24"/>
          <w:szCs w:val="28"/>
          <w:rtl/>
          <w:lang w:bidi="ar-EG"/>
        </w:rPr>
        <w:t>بنروز</w:t>
      </w:r>
      <w:proofErr w:type="spellEnd"/>
      <w:r w:rsidR="00101CF8" w:rsidRPr="009B59B6">
        <w:rPr>
          <w:rFonts w:ascii="Times New Roman" w:hAnsi="Times New Roman" w:cs="Simplified Arabic"/>
          <w:sz w:val="24"/>
          <w:szCs w:val="28"/>
          <w:rtl/>
          <w:lang w:bidi="ar-EG"/>
        </w:rPr>
        <w:t xml:space="preserve"> </w:t>
      </w:r>
      <w:proofErr w:type="spellStart"/>
      <w:r w:rsidR="00101CF8" w:rsidRPr="009B59B6">
        <w:rPr>
          <w:rFonts w:ascii="Times New Roman" w:hAnsi="Times New Roman" w:cs="Simplified Arabic"/>
          <w:sz w:val="24"/>
          <w:szCs w:val="28"/>
          <w:rtl/>
          <w:lang w:bidi="ar-EG"/>
        </w:rPr>
        <w:t>وبراهلاد</w:t>
      </w:r>
      <w:proofErr w:type="spellEnd"/>
      <w:r w:rsidR="00101CF8" w:rsidRPr="009B59B6">
        <w:rPr>
          <w:rFonts w:ascii="Times New Roman" w:hAnsi="Times New Roman" w:cs="Simplified Arabic"/>
          <w:sz w:val="24"/>
          <w:szCs w:val="28"/>
          <w:rtl/>
          <w:lang w:bidi="ar-EG"/>
        </w:rPr>
        <w:t xml:space="preserve">، وتفترض النظرية أن تميز المؤسسات ينبع من امتلاك موارد وقدرات تتسم بالقيمة، والندرة، وصعوبة التقليد، كما تشترط النظرية وجود كفاءة تنظيمية لاستغلال هذه الأصول بفعالية، مما يجعل التميز الداخلي هو المحرك الأول للتفوق على المنافسين </w:t>
      </w:r>
      <w:r w:rsidR="00101CF8" w:rsidRPr="009B59B6">
        <w:rPr>
          <w:rFonts w:ascii="Times New Roman" w:hAnsi="Times New Roman" w:cs="Simplified Arabic"/>
          <w:sz w:val="24"/>
          <w:szCs w:val="28"/>
          <w:lang w:bidi="ar-EG"/>
        </w:rPr>
        <w:t>(Beamish &amp; Chakravarty, 2021, P. 1862)</w:t>
      </w:r>
      <w:r w:rsidR="00101CF8" w:rsidRPr="009B59B6">
        <w:rPr>
          <w:rFonts w:ascii="Times New Roman" w:hAnsi="Times New Roman" w:cs="Simplified Arabic"/>
          <w:sz w:val="24"/>
          <w:szCs w:val="28"/>
          <w:rtl/>
          <w:lang w:bidi="ar-EG"/>
        </w:rPr>
        <w:t>.</w:t>
      </w:r>
      <w:r w:rsidR="001E4E91" w:rsidRPr="009B59B6">
        <w:rPr>
          <w:rFonts w:ascii="Times New Roman" w:hAnsi="Times New Roman" w:cs="Simplified Arabic" w:hint="cs"/>
          <w:b/>
          <w:bCs/>
          <w:sz w:val="24"/>
          <w:szCs w:val="28"/>
          <w:rtl/>
          <w:lang w:bidi="ar-EG"/>
        </w:rPr>
        <w:t xml:space="preserve"> </w:t>
      </w:r>
      <w:r w:rsidR="00101CF8" w:rsidRPr="009B59B6">
        <w:rPr>
          <w:rFonts w:ascii="Times New Roman" w:hAnsi="Times New Roman" w:cs="Simplified Arabic" w:hint="cs"/>
          <w:sz w:val="24"/>
          <w:szCs w:val="28"/>
          <w:rtl/>
          <w:lang w:bidi="ar-EG"/>
        </w:rPr>
        <w:t>و</w:t>
      </w:r>
      <w:r w:rsidR="00101CF8" w:rsidRPr="009B59B6">
        <w:rPr>
          <w:rFonts w:ascii="Times New Roman" w:hAnsi="Times New Roman" w:cs="Simplified Arabic"/>
          <w:sz w:val="24"/>
          <w:szCs w:val="28"/>
          <w:rtl/>
          <w:lang w:bidi="ar-EG"/>
        </w:rPr>
        <w:t>ت</w:t>
      </w:r>
      <w:r w:rsidR="001E4E91" w:rsidRPr="009B59B6">
        <w:rPr>
          <w:rFonts w:ascii="Times New Roman" w:hAnsi="Times New Roman" w:cs="Simplified Arabic" w:hint="cs"/>
          <w:sz w:val="24"/>
          <w:szCs w:val="28"/>
          <w:rtl/>
          <w:lang w:bidi="ar-EG"/>
        </w:rPr>
        <w:t>ُ</w:t>
      </w:r>
      <w:r w:rsidR="00101CF8" w:rsidRPr="009B59B6">
        <w:rPr>
          <w:rFonts w:ascii="Times New Roman" w:hAnsi="Times New Roman" w:cs="Simplified Arabic"/>
          <w:sz w:val="24"/>
          <w:szCs w:val="28"/>
          <w:rtl/>
          <w:lang w:bidi="ar-EG"/>
        </w:rPr>
        <w:t>عد نظرية الموارد (</w:t>
      </w:r>
      <w:r w:rsidR="00101CF8" w:rsidRPr="009B59B6">
        <w:rPr>
          <w:rFonts w:ascii="Times New Roman" w:hAnsi="Times New Roman" w:cs="Simplified Arabic"/>
          <w:sz w:val="24"/>
          <w:szCs w:val="28"/>
          <w:lang w:bidi="ar-EG"/>
        </w:rPr>
        <w:t>RBV</w:t>
      </w:r>
      <w:r w:rsidR="00101CF8" w:rsidRPr="009B59B6">
        <w:rPr>
          <w:rFonts w:ascii="Times New Roman" w:hAnsi="Times New Roman" w:cs="Simplified Arabic"/>
          <w:sz w:val="24"/>
          <w:szCs w:val="28"/>
          <w:rtl/>
          <w:lang w:bidi="ar-EG"/>
        </w:rPr>
        <w:t>) من النظريات الأساسية في إدارة الاستراتيجية، حيث تركز على الموارد كعنصر محوري يؤثر على جودة الأداء</w:t>
      </w:r>
      <w:r w:rsidR="00101CF8" w:rsidRPr="009B59B6">
        <w:rPr>
          <w:rFonts w:ascii="Times New Roman" w:hAnsi="Times New Roman" w:cs="Simplified Arabic" w:hint="cs"/>
          <w:sz w:val="24"/>
          <w:szCs w:val="28"/>
          <w:rtl/>
          <w:lang w:bidi="ar-EG"/>
        </w:rPr>
        <w:t xml:space="preserve">، </w:t>
      </w:r>
      <w:r w:rsidR="00101CF8" w:rsidRPr="009B59B6">
        <w:rPr>
          <w:rFonts w:ascii="Times New Roman" w:hAnsi="Times New Roman" w:cs="Simplified Arabic"/>
          <w:sz w:val="24"/>
          <w:szCs w:val="28"/>
          <w:rtl/>
          <w:lang w:bidi="ar-EG"/>
        </w:rPr>
        <w:t>وفقًا لهذه النظرية، تمتلك المؤسسات التعليمية موارد متنوعة يمكن استغلالها لتحسين جودة التعليم، وتطوير رأس المال البشري، وزيادة القدرة التنافسية، وخفض التكاليف</w:t>
      </w:r>
      <w:r w:rsidR="00101CF8" w:rsidRPr="009B59B6">
        <w:rPr>
          <w:rFonts w:ascii="Times New Roman" w:hAnsi="Times New Roman" w:cs="Simplified Arabic" w:hint="cs"/>
          <w:sz w:val="24"/>
          <w:szCs w:val="28"/>
          <w:rtl/>
          <w:lang w:bidi="ar-EG"/>
        </w:rPr>
        <w:t>،</w:t>
      </w:r>
      <w:r w:rsidR="00101CF8" w:rsidRPr="009B59B6">
        <w:rPr>
          <w:rFonts w:ascii="Times New Roman" w:hAnsi="Times New Roman" w:cs="Simplified Arabic"/>
          <w:sz w:val="24"/>
          <w:szCs w:val="28"/>
          <w:rtl/>
          <w:lang w:bidi="ar-EG"/>
        </w:rPr>
        <w:t xml:space="preserve"> وتؤكد النظرية أن استدامة الميزة التنافسية تعتمد على الموارد النادرة والقيمة وغير القابلة للاستبدال، والتي تُدار بفاعلية لتحقيق أفضل النتائج</w:t>
      </w:r>
      <w:r w:rsidR="00101CF8" w:rsidRPr="009B59B6">
        <w:rPr>
          <w:rFonts w:ascii="Times New Roman" w:hAnsi="Times New Roman" w:cs="Simplified Arabic" w:hint="cs"/>
          <w:sz w:val="24"/>
          <w:szCs w:val="28"/>
          <w:rtl/>
          <w:lang w:bidi="ar-EG"/>
        </w:rPr>
        <w:t xml:space="preserve">، </w:t>
      </w:r>
      <w:r w:rsidR="00101CF8" w:rsidRPr="009B59B6">
        <w:rPr>
          <w:rFonts w:ascii="Times New Roman" w:hAnsi="Times New Roman" w:cs="Simplified Arabic"/>
          <w:sz w:val="24"/>
          <w:szCs w:val="28"/>
          <w:rtl/>
          <w:lang w:bidi="ar-EG"/>
        </w:rPr>
        <w:t xml:space="preserve">كما تتيح النظرية للمؤسسات التعليمية النظر إلى العلاقة بين الأفراد وجودة التعليم كمصدر للميزة التنافسية، ودمج الاستراتيجيات التقليدية مع الكفاءات المؤسسية الفريدة لتعزيز جودة الخدمات </w:t>
      </w:r>
      <w:r w:rsidR="00101CF8" w:rsidRPr="009B59B6">
        <w:rPr>
          <w:rFonts w:ascii="Times New Roman" w:hAnsi="Times New Roman" w:cs="Simplified Arabic"/>
          <w:sz w:val="24"/>
          <w:szCs w:val="28"/>
          <w:rtl/>
          <w:lang w:bidi="ar-EG"/>
        </w:rPr>
        <w:lastRenderedPageBreak/>
        <w:t xml:space="preserve">التعليمية وتحقيق أداء متفوق على المنافسين، بما يمكّنها من تحقيق ميزة تنافسية طويلة </w:t>
      </w:r>
      <w:r w:rsidR="00101CF8" w:rsidRPr="009B59B6">
        <w:rPr>
          <w:rFonts w:ascii="Times New Roman" w:hAnsi="Times New Roman" w:cs="Simplified Arabic" w:hint="cs"/>
          <w:sz w:val="24"/>
          <w:szCs w:val="28"/>
          <w:rtl/>
          <w:lang w:bidi="ar-EG"/>
        </w:rPr>
        <w:t>الأمد</w:t>
      </w:r>
      <w:r w:rsidR="00101CF8" w:rsidRPr="009B59B6">
        <w:rPr>
          <w:rFonts w:ascii="Times New Roman" w:hAnsi="Times New Roman" w:cs="Simplified Arabic"/>
          <w:sz w:val="24"/>
          <w:szCs w:val="28"/>
          <w:lang w:bidi="ar-EG"/>
        </w:rPr>
        <w:t xml:space="preserve"> (Vasudevan, 2021, P. 175)</w:t>
      </w:r>
      <w:r w:rsidR="00101CF8" w:rsidRPr="009B59B6">
        <w:rPr>
          <w:rFonts w:ascii="Times New Roman" w:hAnsi="Times New Roman" w:cs="Simplified Arabic"/>
          <w:sz w:val="24"/>
          <w:szCs w:val="28"/>
          <w:rtl/>
          <w:lang w:bidi="ar-EG"/>
        </w:rPr>
        <w:t>.</w:t>
      </w:r>
    </w:p>
    <w:p w14:paraId="0FE8012C" w14:textId="4E9A4FBC" w:rsidR="005C38B6" w:rsidRPr="009B59B6" w:rsidRDefault="00B93E18" w:rsidP="009B59B6">
      <w:pPr>
        <w:pStyle w:val="ListParagraph"/>
        <w:numPr>
          <w:ilvl w:val="0"/>
          <w:numId w:val="8"/>
        </w:numPr>
        <w:bidi/>
        <w:spacing w:after="0" w:line="240" w:lineRule="auto"/>
        <w:jc w:val="both"/>
        <w:rPr>
          <w:rFonts w:ascii="Times New Roman" w:hAnsi="Times New Roman" w:cs="Simplified Arabic"/>
          <w:b/>
          <w:bCs/>
          <w:sz w:val="24"/>
          <w:szCs w:val="28"/>
          <w:lang w:bidi="ar-EG"/>
        </w:rPr>
      </w:pPr>
      <w:r w:rsidRPr="005A35E6">
        <w:rPr>
          <w:rFonts w:ascii="Times New Roman" w:hAnsi="Times New Roman" w:cs="Simplified Arabic"/>
          <w:b/>
          <w:bCs/>
          <w:sz w:val="24"/>
          <w:szCs w:val="28"/>
          <w:rtl/>
          <w:lang w:bidi="ar-EG"/>
        </w:rPr>
        <w:t xml:space="preserve">نظرية النظم </w:t>
      </w:r>
      <w:r w:rsidRPr="005A35E6">
        <w:rPr>
          <w:rFonts w:ascii="Times New Roman" w:hAnsi="Times New Roman" w:cs="Simplified Arabic"/>
          <w:b/>
          <w:bCs/>
          <w:sz w:val="24"/>
          <w:szCs w:val="28"/>
          <w:lang w:bidi="ar-EG"/>
        </w:rPr>
        <w:t>Systems Theory</w:t>
      </w:r>
      <w:r w:rsidR="009B59B6">
        <w:rPr>
          <w:rFonts w:ascii="Times New Roman" w:hAnsi="Times New Roman" w:cs="Simplified Arabic" w:hint="cs"/>
          <w:b/>
          <w:bCs/>
          <w:sz w:val="24"/>
          <w:szCs w:val="28"/>
          <w:rtl/>
          <w:lang w:bidi="ar-EG"/>
        </w:rPr>
        <w:t xml:space="preserve"> </w:t>
      </w:r>
      <w:r w:rsidR="00101CF8" w:rsidRPr="009B59B6">
        <w:rPr>
          <w:rFonts w:ascii="Times New Roman" w:hAnsi="Times New Roman" w:cs="Simplified Arabic"/>
          <w:sz w:val="24"/>
          <w:szCs w:val="28"/>
          <w:rtl/>
        </w:rPr>
        <w:t>ت</w:t>
      </w:r>
      <w:r w:rsidR="001E4E91" w:rsidRPr="009B59B6">
        <w:rPr>
          <w:rFonts w:ascii="Times New Roman" w:hAnsi="Times New Roman" w:cs="Simplified Arabic" w:hint="cs"/>
          <w:sz w:val="24"/>
          <w:szCs w:val="28"/>
          <w:rtl/>
        </w:rPr>
        <w:t>ُ</w:t>
      </w:r>
      <w:r w:rsidR="00101CF8" w:rsidRPr="009B59B6">
        <w:rPr>
          <w:rFonts w:ascii="Times New Roman" w:hAnsi="Times New Roman" w:cs="Simplified Arabic"/>
          <w:sz w:val="24"/>
          <w:szCs w:val="28"/>
          <w:rtl/>
        </w:rPr>
        <w:t>عد نظرية النظم منهجًا يركز على دراسة المؤسسة التعليمية ككل مترابط من خلال التركيز على العلاقات والتفاعلات بين مكوناتها المختلفة، وبما أن المدرسة تعمل ضمن بيئة خارجية محددة، فإن نجاحها يعتمد على تحقيق توازن فعال بين عناصرها الداخلية والعوامل الخارجية المؤثرة، ويتكون النظام التعليمي من خمسة عناصر رئيسية: المدخلات والتي تتضمن الموارد المالية، العنصر البشري، المواد التعليمية، ودعم المجتمع، وعملية التحويل والتي تشمل الأنشطة التعليمية والتربوية داخل المدرسة، والمخرجات أي النتائج التعليمية والمهارات المكتسبة للطلاب، والتغذية الراجعة والتي تتمثل في المعلومات التي تعود لتقييم الأداء وتحسينه، والبيئة المحيطة التي تؤثر على سير التعليم، وبما أن هذه العناصر مترابطة ومتداخلة وتعتمد على بعضها البعض، فإن أي خلل أو ضعف في أحد مكونات النظام يؤثر سلبًا على النظام ككل، وقد يؤدي إلى فشله في تحقيق أهدافه</w:t>
      </w:r>
      <w:r w:rsidR="00101CF8" w:rsidRPr="009B59B6">
        <w:rPr>
          <w:rFonts w:ascii="Times New Roman" w:hAnsi="Times New Roman" w:cs="Simplified Arabic"/>
          <w:sz w:val="24"/>
          <w:szCs w:val="28"/>
        </w:rPr>
        <w:t>.(Khuzwayo, 2020, P. 3</w:t>
      </w:r>
    </w:p>
    <w:p w14:paraId="4D18630A" w14:textId="14E7E980" w:rsidR="00101CF8" w:rsidRPr="009B59B6" w:rsidRDefault="00B93E18" w:rsidP="009B59B6">
      <w:pPr>
        <w:pStyle w:val="ListParagraph"/>
        <w:numPr>
          <w:ilvl w:val="0"/>
          <w:numId w:val="8"/>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 xml:space="preserve">نموذج بطاقة الأداء المتوازن </w:t>
      </w:r>
      <w:r w:rsidRPr="005A35E6">
        <w:rPr>
          <w:rFonts w:ascii="Times New Roman" w:hAnsi="Times New Roman" w:cs="Simplified Arabic"/>
          <w:b/>
          <w:bCs/>
          <w:sz w:val="24"/>
          <w:szCs w:val="28"/>
          <w:lang w:bidi="ar-EG"/>
        </w:rPr>
        <w:t>Balanced Scorecard</w:t>
      </w:r>
      <w:r w:rsidR="009B59B6">
        <w:rPr>
          <w:rFonts w:ascii="Times New Roman" w:hAnsi="Times New Roman" w:cs="Simplified Arabic" w:hint="cs"/>
          <w:b/>
          <w:bCs/>
          <w:sz w:val="24"/>
          <w:szCs w:val="28"/>
          <w:rtl/>
          <w:lang w:bidi="ar-EG"/>
        </w:rPr>
        <w:t xml:space="preserve"> </w:t>
      </w:r>
      <w:r w:rsidR="00101CF8" w:rsidRPr="009B59B6">
        <w:rPr>
          <w:rFonts w:ascii="Times New Roman" w:hAnsi="Times New Roman" w:cs="Simplified Arabic"/>
          <w:sz w:val="24"/>
          <w:szCs w:val="28"/>
          <w:rtl/>
          <w:lang w:bidi="ar-EG"/>
        </w:rPr>
        <w:t>ت</w:t>
      </w:r>
      <w:r w:rsidR="00393677" w:rsidRPr="009B59B6">
        <w:rPr>
          <w:rFonts w:ascii="Times New Roman" w:hAnsi="Times New Roman" w:cs="Simplified Arabic" w:hint="cs"/>
          <w:sz w:val="24"/>
          <w:szCs w:val="28"/>
          <w:rtl/>
          <w:lang w:bidi="ar-EG"/>
        </w:rPr>
        <w:t>ُ</w:t>
      </w:r>
      <w:r w:rsidR="00101CF8" w:rsidRPr="009B59B6">
        <w:rPr>
          <w:rFonts w:ascii="Times New Roman" w:hAnsi="Times New Roman" w:cs="Simplified Arabic"/>
          <w:sz w:val="24"/>
          <w:szCs w:val="28"/>
          <w:rtl/>
          <w:lang w:bidi="ar-EG"/>
        </w:rPr>
        <w:t>عد بطاقة الأداء المتوازن هي مفهوم لتطبيق الاستراتيجية في المؤسسة، وتتمثل في تحويل رسالة المؤسسة ورؤيتها واستراتيجيتها إلى مقاييس وأهداف كمية، وتُعد بطاقة الأداء المتوازن أسلوبًا شائعًا بشكل متزايد يسمح بتحويل الأهداف الاستراتيجية الرئيسية إلى مهام تشغيلية تفصيلية، ويتمثل الهدف الأساسي لبطاقة الأداء المتوازن في تنسيق ودمج النتائج المالية للمؤسسة مع آفاق التنمية ونجاحات السوق</w:t>
      </w:r>
      <w:r w:rsidR="00101CF8" w:rsidRPr="009B59B6">
        <w:rPr>
          <w:rFonts w:ascii="Times New Roman" w:hAnsi="Times New Roman" w:cs="Simplified Arabic"/>
          <w:sz w:val="24"/>
          <w:szCs w:val="28"/>
          <w:lang w:bidi="ar-EG"/>
        </w:rPr>
        <w:t xml:space="preserve"> (Bochenek, 2019, P. 9)</w:t>
      </w:r>
      <w:r w:rsidR="00101CF8" w:rsidRPr="009B59B6">
        <w:rPr>
          <w:rFonts w:ascii="Times New Roman" w:hAnsi="Times New Roman" w:cs="Simplified Arabic"/>
          <w:sz w:val="24"/>
          <w:szCs w:val="28"/>
          <w:rtl/>
          <w:lang w:bidi="ar-EG"/>
        </w:rPr>
        <w:t>.</w:t>
      </w:r>
      <w:r w:rsidR="001E4E91" w:rsidRPr="009B59B6">
        <w:rPr>
          <w:rFonts w:ascii="Times New Roman" w:hAnsi="Times New Roman" w:cs="Simplified Arabic" w:hint="cs"/>
          <w:sz w:val="24"/>
          <w:szCs w:val="28"/>
          <w:rtl/>
          <w:lang w:bidi="ar-EG"/>
        </w:rPr>
        <w:t xml:space="preserve"> </w:t>
      </w:r>
      <w:r w:rsidR="00101CF8" w:rsidRPr="009B59B6">
        <w:rPr>
          <w:rFonts w:ascii="Times New Roman" w:hAnsi="Times New Roman" w:cs="Simplified Arabic" w:hint="cs"/>
          <w:sz w:val="24"/>
          <w:szCs w:val="28"/>
          <w:rtl/>
          <w:lang w:bidi="ar-EG"/>
        </w:rPr>
        <w:t>و</w:t>
      </w:r>
      <w:r w:rsidR="00101CF8" w:rsidRPr="009B59B6">
        <w:rPr>
          <w:rFonts w:ascii="Times New Roman" w:hAnsi="Times New Roman" w:cs="Simplified Arabic"/>
          <w:sz w:val="24"/>
          <w:szCs w:val="28"/>
          <w:rtl/>
          <w:lang w:bidi="ar-EG"/>
        </w:rPr>
        <w:t>تُعد بطاقة الأداء المتوازن (</w:t>
      </w:r>
      <w:r w:rsidR="00101CF8" w:rsidRPr="009B59B6">
        <w:rPr>
          <w:rFonts w:ascii="Times New Roman" w:hAnsi="Times New Roman" w:cs="Simplified Arabic"/>
          <w:sz w:val="24"/>
          <w:szCs w:val="28"/>
          <w:lang w:bidi="ar-EG"/>
        </w:rPr>
        <w:t>BSC</w:t>
      </w:r>
      <w:r w:rsidR="00101CF8" w:rsidRPr="009B59B6">
        <w:rPr>
          <w:rFonts w:ascii="Times New Roman" w:hAnsi="Times New Roman" w:cs="Simplified Arabic"/>
          <w:sz w:val="24"/>
          <w:szCs w:val="28"/>
          <w:rtl/>
          <w:lang w:bidi="ar-EG"/>
        </w:rPr>
        <w:t xml:space="preserve">) أداة استراتيجية لقياس وإدارة الأداء المؤسسي، طوَّرها كابلان </w:t>
      </w:r>
      <w:proofErr w:type="spellStart"/>
      <w:r w:rsidR="00101CF8" w:rsidRPr="009B59B6">
        <w:rPr>
          <w:rFonts w:ascii="Times New Roman" w:hAnsi="Times New Roman" w:cs="Simplified Arabic"/>
          <w:sz w:val="24"/>
          <w:szCs w:val="28"/>
          <w:rtl/>
          <w:lang w:bidi="ar-EG"/>
        </w:rPr>
        <w:t>ونورتون</w:t>
      </w:r>
      <w:proofErr w:type="spellEnd"/>
      <w:r w:rsidR="00101CF8" w:rsidRPr="009B59B6">
        <w:rPr>
          <w:rFonts w:ascii="Times New Roman" w:hAnsi="Times New Roman" w:cs="Simplified Arabic"/>
          <w:sz w:val="24"/>
          <w:szCs w:val="28"/>
          <w:rtl/>
          <w:lang w:bidi="ar-EG"/>
        </w:rPr>
        <w:t>، تركز البطاقة على الرؤية والرسالة الاستراتيجية، الأهداف الاقتصادية وغير الاقتصادية، مؤشرات الأداء، والمبادرات المرتبطة بها</w:t>
      </w:r>
      <w:r w:rsidR="00101CF8" w:rsidRPr="009B59B6">
        <w:rPr>
          <w:rFonts w:ascii="Times New Roman" w:hAnsi="Times New Roman" w:cs="Simplified Arabic" w:hint="cs"/>
          <w:sz w:val="24"/>
          <w:szCs w:val="28"/>
          <w:rtl/>
          <w:lang w:bidi="ar-EG"/>
        </w:rPr>
        <w:t>،</w:t>
      </w:r>
      <w:r w:rsidR="00101CF8" w:rsidRPr="009B59B6">
        <w:rPr>
          <w:rFonts w:ascii="Times New Roman" w:hAnsi="Times New Roman" w:cs="Simplified Arabic"/>
          <w:sz w:val="24"/>
          <w:szCs w:val="28"/>
          <w:rtl/>
          <w:lang w:bidi="ar-EG"/>
        </w:rPr>
        <w:t xml:space="preserve"> وتشمل جوانب الأداء المالي، رضا العملاء، كفاءة العمليات الداخلية، والابتكار والتعلم المستمر، لتترجم الاستراتيجية إلى أهداف قابلة للقياس وتوفر رؤية متوازنة عن تقدم المؤسسة</w:t>
      </w:r>
      <w:r w:rsidR="00101CF8" w:rsidRPr="009B59B6">
        <w:rPr>
          <w:rFonts w:ascii="Times New Roman" w:hAnsi="Times New Roman" w:cs="Simplified Arabic"/>
          <w:sz w:val="24"/>
          <w:szCs w:val="28"/>
          <w:lang w:bidi="ar-EG"/>
        </w:rPr>
        <w:t xml:space="preserve"> (Kumar et al., 2024, P. 2398)</w:t>
      </w:r>
      <w:r w:rsidR="00101CF8" w:rsidRPr="009B59B6">
        <w:rPr>
          <w:rFonts w:ascii="Times New Roman" w:hAnsi="Times New Roman" w:cs="Simplified Arabic"/>
          <w:sz w:val="24"/>
          <w:szCs w:val="28"/>
          <w:rtl/>
          <w:lang w:bidi="ar-EG"/>
        </w:rPr>
        <w:t>.</w:t>
      </w:r>
    </w:p>
    <w:p w14:paraId="7BA9A240" w14:textId="441DE1A6" w:rsidR="004A44A9" w:rsidRPr="005A35E6" w:rsidRDefault="001E4E91"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w:t>
      </w:r>
      <w:r w:rsidR="00467B2C" w:rsidRPr="005A35E6">
        <w:rPr>
          <w:rFonts w:ascii="Times New Roman" w:hAnsi="Times New Roman" w:cs="Simplified Arabic"/>
          <w:sz w:val="24"/>
          <w:szCs w:val="28"/>
          <w:rtl/>
          <w:lang w:bidi="ar-EG"/>
        </w:rPr>
        <w:t>تمتاز بطاقة الأداء المتوازن بقدرتها على تقديم نظرة شاملة ومتكاملة لأداء المؤسسة، فهي لا تكتفي بقياس النتائج المالية، بل تُراعي كافة العوامل المؤثرة في النجاح على المدى الطويل</w:t>
      </w:r>
      <w:r w:rsidR="00234FDE" w:rsidRPr="005A35E6">
        <w:rPr>
          <w:rFonts w:ascii="Times New Roman" w:hAnsi="Times New Roman" w:cs="Simplified Arabic" w:hint="cs"/>
          <w:sz w:val="24"/>
          <w:szCs w:val="28"/>
          <w:rtl/>
          <w:lang w:bidi="ar-EG"/>
        </w:rPr>
        <w:t xml:space="preserve"> </w:t>
      </w:r>
      <w:r w:rsidR="00467B2C" w:rsidRPr="005A35E6">
        <w:rPr>
          <w:rFonts w:ascii="Times New Roman" w:hAnsi="Times New Roman" w:cs="Simplified Arabic"/>
          <w:sz w:val="24"/>
          <w:szCs w:val="28"/>
          <w:rtl/>
          <w:lang w:bidi="ar-EG"/>
        </w:rPr>
        <w:t>كما أنها تسهل عملية المتابعة المستمرة للتقدم نحو الأهداف من خلال مؤشرات مرئية ودقيقة، مما يسمح للإدارة بتعديل المسار في الوقت المناسب</w:t>
      </w:r>
      <w:r w:rsidR="00234FDE" w:rsidRPr="005A35E6">
        <w:rPr>
          <w:rFonts w:ascii="Times New Roman" w:hAnsi="Times New Roman" w:cs="Simplified Arabic" w:hint="cs"/>
          <w:sz w:val="24"/>
          <w:szCs w:val="28"/>
          <w:rtl/>
          <w:lang w:bidi="ar-EG"/>
        </w:rPr>
        <w:t xml:space="preserve"> </w:t>
      </w:r>
      <w:r w:rsidR="00467B2C" w:rsidRPr="005A35E6">
        <w:rPr>
          <w:rFonts w:ascii="Times New Roman" w:hAnsi="Times New Roman" w:cs="Simplified Arabic"/>
          <w:sz w:val="24"/>
          <w:szCs w:val="28"/>
          <w:rtl/>
          <w:lang w:bidi="ar-EG"/>
        </w:rPr>
        <w:t>بالإضافة إلى ذلك، فإنها تمثل أداة فعالة لربط الأداء التشغيلي (الأنشطة اليومية) بالأداء الاستراتيجي الرؤية الكبرى، مما يساعد على توجيه كافة الجهود نحو أهداف موحدة وتحقيق التكامل بين مختلف إدارات المؤسسة</w:t>
      </w:r>
      <w:r w:rsidR="00234FDE" w:rsidRPr="005A35E6">
        <w:rPr>
          <w:rFonts w:ascii="Times New Roman" w:hAnsi="Times New Roman" w:cs="Simplified Arabic" w:hint="cs"/>
          <w:sz w:val="24"/>
          <w:szCs w:val="28"/>
          <w:rtl/>
          <w:lang w:bidi="ar-EG"/>
        </w:rPr>
        <w:t xml:space="preserve"> (حسان والطراونة، 2025، </w:t>
      </w:r>
      <w:r w:rsidR="00234FDE" w:rsidRPr="005A35E6">
        <w:rPr>
          <w:rFonts w:ascii="Times New Roman" w:hAnsi="Times New Roman" w:cs="Simplified Arabic" w:hint="cs"/>
          <w:sz w:val="24"/>
          <w:szCs w:val="28"/>
          <w:rtl/>
          <w:lang w:bidi="ar-EG"/>
        </w:rPr>
        <w:lastRenderedPageBreak/>
        <w:t>ص.623)</w:t>
      </w:r>
      <w:r w:rsidR="00467B2C"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w:t>
      </w:r>
      <w:r w:rsidR="00D72C10" w:rsidRPr="005A35E6">
        <w:rPr>
          <w:rFonts w:ascii="Times New Roman" w:hAnsi="Times New Roman" w:cs="Simplified Arabic" w:hint="cs"/>
          <w:sz w:val="24"/>
          <w:szCs w:val="28"/>
          <w:rtl/>
          <w:lang w:bidi="ar-EG"/>
        </w:rPr>
        <w:t>و</w:t>
      </w:r>
      <w:r w:rsidR="00FD0B5C" w:rsidRPr="005A35E6">
        <w:rPr>
          <w:rFonts w:ascii="Times New Roman" w:hAnsi="Times New Roman" w:cs="Simplified Arabic"/>
          <w:sz w:val="24"/>
          <w:szCs w:val="28"/>
          <w:rtl/>
          <w:lang w:bidi="ar-EG"/>
        </w:rPr>
        <w:t xml:space="preserve">يعد </w:t>
      </w:r>
      <w:r w:rsidR="00D72C10" w:rsidRPr="005A35E6">
        <w:rPr>
          <w:rFonts w:ascii="Times New Roman" w:hAnsi="Times New Roman" w:cs="Simplified Arabic" w:hint="cs"/>
          <w:sz w:val="24"/>
          <w:szCs w:val="28"/>
          <w:rtl/>
          <w:lang w:bidi="ar-EG"/>
        </w:rPr>
        <w:t>نموذج بطاقة</w:t>
      </w:r>
      <w:r w:rsidR="00FD0B5C" w:rsidRPr="005A35E6">
        <w:rPr>
          <w:rFonts w:ascii="Times New Roman" w:hAnsi="Times New Roman" w:cs="Simplified Arabic"/>
          <w:sz w:val="24"/>
          <w:szCs w:val="28"/>
          <w:rtl/>
          <w:lang w:bidi="ar-EG"/>
        </w:rPr>
        <w:t xml:space="preserve"> الأداء المتوازن نموذج رباعي الأبعاد فهو ينطلق من أربعة منظورات هي: منظور الأداء المالي ومنظور العلاقات مع العملاء ومنظور عمليات التشغيل الداخلية ومنظور عمليات التعليم والنمو</w:t>
      </w:r>
      <w:r w:rsidR="00D72C10" w:rsidRPr="005A35E6">
        <w:rPr>
          <w:rFonts w:ascii="Times New Roman" w:hAnsi="Times New Roman" w:cs="Simplified Arabic" w:hint="cs"/>
          <w:sz w:val="24"/>
          <w:szCs w:val="28"/>
          <w:rtl/>
          <w:lang w:bidi="ar-EG"/>
        </w:rPr>
        <w:t>، و</w:t>
      </w:r>
      <w:r w:rsidR="00FD0B5C" w:rsidRPr="005A35E6">
        <w:rPr>
          <w:rFonts w:ascii="Times New Roman" w:hAnsi="Times New Roman" w:cs="Simplified Arabic"/>
          <w:sz w:val="24"/>
          <w:szCs w:val="28"/>
          <w:rtl/>
          <w:lang w:bidi="ar-EG"/>
        </w:rPr>
        <w:t>تقويم بطاقة الأداء المتوازن على أساس تقسيم كل منظور إلي خمسة مكونات هي الهدف الإستراتيجي الفرعي، المؤشرات القيم المستهدفة الخطوات الإجرائية والمبادرات القيم الفعلية</w:t>
      </w:r>
      <w:r w:rsidR="00D72C10" w:rsidRPr="005A35E6">
        <w:rPr>
          <w:rFonts w:ascii="Times New Roman" w:hAnsi="Times New Roman" w:cs="Simplified Arabic" w:hint="cs"/>
          <w:sz w:val="24"/>
          <w:szCs w:val="28"/>
          <w:rtl/>
          <w:lang w:bidi="ar-EG"/>
        </w:rPr>
        <w:t xml:space="preserve"> وعليه</w:t>
      </w:r>
      <w:r w:rsidR="00D72C10" w:rsidRPr="005A35E6">
        <w:rPr>
          <w:rFonts w:ascii="Times New Roman" w:hAnsi="Times New Roman" w:cs="Simplified Arabic"/>
          <w:sz w:val="24"/>
          <w:szCs w:val="28"/>
          <w:rtl/>
          <w:lang w:bidi="ar-EG"/>
        </w:rPr>
        <w:t xml:space="preserve"> يستند مقياس الأداء المتوازن على أساس المزج بين المؤشرات المالية والمؤشرات غير المالية، وذلك بهدف التعرف على مدى التقدم نحو تحقيق الأهداف الإستراتيجية كمياً ومالياً</w:t>
      </w:r>
      <w:r w:rsidR="00D72C10" w:rsidRPr="005A35E6">
        <w:rPr>
          <w:rFonts w:ascii="Times New Roman" w:hAnsi="Times New Roman" w:cs="Simplified Arabic" w:hint="cs"/>
          <w:sz w:val="24"/>
          <w:szCs w:val="28"/>
          <w:rtl/>
          <w:lang w:bidi="ar-EG"/>
        </w:rPr>
        <w:t xml:space="preserve"> (المغربي، 2020، ص.128)</w:t>
      </w:r>
      <w:r w:rsidR="00D72C10" w:rsidRPr="005A35E6">
        <w:rPr>
          <w:rFonts w:ascii="Times New Roman" w:hAnsi="Times New Roman" w:cs="Simplified Arabic"/>
          <w:sz w:val="24"/>
          <w:szCs w:val="28"/>
          <w:rtl/>
          <w:lang w:bidi="ar-EG"/>
        </w:rPr>
        <w:t>.</w:t>
      </w:r>
    </w:p>
    <w:p w14:paraId="382606F6" w14:textId="0FABB320" w:rsidR="002A1242" w:rsidRPr="005A35E6" w:rsidRDefault="00BD27CE" w:rsidP="005A35E6">
      <w:pPr>
        <w:bidi/>
        <w:spacing w:after="0" w:line="240" w:lineRule="auto"/>
        <w:ind w:firstLine="720"/>
        <w:contextualSpacing/>
        <w:jc w:val="both"/>
        <w:rPr>
          <w:rFonts w:ascii="Times New Roman" w:hAnsi="Times New Roman" w:cs="Simplified Arabic"/>
          <w:sz w:val="24"/>
          <w:szCs w:val="28"/>
        </w:rPr>
      </w:pPr>
      <w:r w:rsidRPr="005A35E6">
        <w:rPr>
          <w:rFonts w:ascii="Times New Roman" w:hAnsi="Times New Roman" w:cs="Simplified Arabic" w:hint="cs"/>
          <w:sz w:val="24"/>
          <w:szCs w:val="28"/>
          <w:rtl/>
        </w:rPr>
        <w:t>ف</w:t>
      </w:r>
      <w:r w:rsidR="002A1242" w:rsidRPr="005A35E6">
        <w:rPr>
          <w:rFonts w:ascii="Times New Roman" w:hAnsi="Times New Roman" w:cs="Simplified Arabic"/>
          <w:sz w:val="24"/>
          <w:szCs w:val="28"/>
          <w:rtl/>
        </w:rPr>
        <w:t xml:space="preserve">أشار </w:t>
      </w:r>
      <w:r w:rsidR="002A1242" w:rsidRPr="005A35E6">
        <w:rPr>
          <w:rFonts w:ascii="Times New Roman" w:hAnsi="Times New Roman" w:cs="Simplified Arabic"/>
          <w:sz w:val="24"/>
          <w:szCs w:val="28"/>
          <w:rtl/>
          <w:lang w:bidi="ar-EG"/>
        </w:rPr>
        <w:t>"</w:t>
      </w:r>
      <w:r w:rsidR="002A1242" w:rsidRPr="005A35E6">
        <w:rPr>
          <w:rFonts w:ascii="Times New Roman" w:hAnsi="Times New Roman" w:cs="Simplified Arabic"/>
          <w:sz w:val="24"/>
          <w:szCs w:val="28"/>
          <w:rtl/>
        </w:rPr>
        <w:t xml:space="preserve"> </w:t>
      </w:r>
      <w:r w:rsidR="002A1242" w:rsidRPr="005A35E6">
        <w:rPr>
          <w:rFonts w:ascii="Times New Roman" w:hAnsi="Times New Roman" w:cs="Simplified Arabic"/>
          <w:sz w:val="24"/>
          <w:szCs w:val="28"/>
          <w:rtl/>
          <w:lang w:bidi="ar-EG"/>
        </w:rPr>
        <w:t>لاسود"(</w:t>
      </w:r>
      <w:r w:rsidR="002A1242" w:rsidRPr="005A35E6">
        <w:rPr>
          <w:rFonts w:ascii="Times New Roman" w:hAnsi="Times New Roman" w:cs="Simplified Arabic"/>
          <w:sz w:val="24"/>
          <w:szCs w:val="28"/>
        </w:rPr>
        <w:t>Lassoued, 2018, P. 206</w:t>
      </w:r>
      <w:r w:rsidR="002A1242" w:rsidRPr="005A35E6">
        <w:rPr>
          <w:rFonts w:ascii="Times New Roman" w:hAnsi="Times New Roman" w:cs="Simplified Arabic"/>
          <w:sz w:val="24"/>
          <w:szCs w:val="28"/>
          <w:rtl/>
          <w:lang w:bidi="ar-EG"/>
        </w:rPr>
        <w:t xml:space="preserve">) </w:t>
      </w:r>
      <w:r w:rsidR="002A1242" w:rsidRPr="005A35E6">
        <w:rPr>
          <w:rFonts w:ascii="Times New Roman" w:hAnsi="Times New Roman" w:cs="Simplified Arabic"/>
          <w:sz w:val="24"/>
          <w:szCs w:val="28"/>
          <w:rtl/>
        </w:rPr>
        <w:t xml:space="preserve">إلى أن </w:t>
      </w:r>
      <w:r w:rsidRPr="005A35E6">
        <w:rPr>
          <w:rFonts w:ascii="Times New Roman" w:hAnsi="Times New Roman" w:cs="Simplified Arabic"/>
          <w:sz w:val="24"/>
          <w:szCs w:val="28"/>
          <w:rtl/>
        </w:rPr>
        <w:t>تقوم بطاقة الأداء المتوازن</w:t>
      </w:r>
      <w:r w:rsidRPr="005A35E6">
        <w:rPr>
          <w:rFonts w:ascii="Times New Roman" w:hAnsi="Times New Roman" w:cs="Simplified Arabic"/>
          <w:sz w:val="24"/>
          <w:szCs w:val="28"/>
        </w:rPr>
        <w:t xml:space="preserve"> (BSC) </w:t>
      </w:r>
      <w:r w:rsidRPr="005A35E6">
        <w:rPr>
          <w:rFonts w:ascii="Times New Roman" w:hAnsi="Times New Roman" w:cs="Simplified Arabic"/>
          <w:sz w:val="24"/>
          <w:szCs w:val="28"/>
          <w:rtl/>
        </w:rPr>
        <w:t>على تقييم أداء المؤسسة عبر أربعة أبعاد متوازنة تتجاوز الجانب المالي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يشمل البعد المالي قياس الأرباح والعائد على الاستثمار والتدفقات النقدية، بينما يركز بعد العملاء على رضاهم وولائهم وقدرة المؤسسة على تلبية احتياجاتهم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تيح بعد العمليات الداخلية تقييم كفاءة وجودة العمليات التنظيمية، أما بعد الابتكار والتعلم فيركز على إدارة المعرفة، وتعزيز ثقافة التغيير والابتكار، وتطوير القدرات الفردية والمؤسسية لتعزيز التنافسية</w:t>
      </w:r>
      <w:r w:rsidRPr="005A35E6">
        <w:rPr>
          <w:rFonts w:ascii="Times New Roman" w:hAnsi="Times New Roman" w:cs="Simplified Arabic"/>
          <w:sz w:val="24"/>
          <w:szCs w:val="28"/>
        </w:rPr>
        <w:t>.</w:t>
      </w:r>
    </w:p>
    <w:p w14:paraId="749B5D4E" w14:textId="51F713A4" w:rsidR="002A1242" w:rsidRPr="005A35E6" w:rsidRDefault="002A1242" w:rsidP="005A35E6">
      <w:pPr>
        <w:bidi/>
        <w:spacing w:after="0" w:line="240" w:lineRule="auto"/>
        <w:ind w:firstLine="720"/>
        <w:contextualSpacing/>
        <w:jc w:val="both"/>
        <w:rPr>
          <w:rFonts w:ascii="Times New Roman" w:hAnsi="Times New Roman" w:cs="Simplified Arabic"/>
          <w:sz w:val="24"/>
          <w:szCs w:val="28"/>
        </w:rPr>
      </w:pPr>
      <w:r w:rsidRPr="005A35E6">
        <w:rPr>
          <w:rFonts w:ascii="Times New Roman" w:hAnsi="Times New Roman" w:cs="Simplified Arabic"/>
          <w:sz w:val="24"/>
          <w:szCs w:val="28"/>
          <w:rtl/>
        </w:rPr>
        <w:t xml:space="preserve">وقد أشار </w:t>
      </w:r>
      <w:r w:rsidRPr="005A35E6">
        <w:rPr>
          <w:rFonts w:ascii="Times New Roman" w:hAnsi="Times New Roman" w:cs="Simplified Arabic" w:hint="cs"/>
          <w:sz w:val="24"/>
          <w:szCs w:val="28"/>
          <w:rtl/>
          <w:lang w:bidi="ar-EG"/>
        </w:rPr>
        <w:t>"</w:t>
      </w:r>
      <w:proofErr w:type="spellStart"/>
      <w:r w:rsidRPr="005A35E6">
        <w:rPr>
          <w:rFonts w:ascii="Times New Roman" w:hAnsi="Times New Roman" w:cs="Simplified Arabic" w:hint="cs"/>
          <w:sz w:val="24"/>
          <w:szCs w:val="28"/>
          <w:rtl/>
          <w:lang w:bidi="ar-EG"/>
        </w:rPr>
        <w:t>ساكسونو</w:t>
      </w:r>
      <w:proofErr w:type="spellEnd"/>
      <w:r w:rsidRPr="005A35E6">
        <w:rPr>
          <w:rFonts w:ascii="Times New Roman" w:hAnsi="Times New Roman" w:cs="Simplified Arabic" w:hint="cs"/>
          <w:sz w:val="24"/>
          <w:szCs w:val="28"/>
          <w:rtl/>
          <w:lang w:bidi="ar-EG"/>
        </w:rPr>
        <w:t xml:space="preserve"> </w:t>
      </w:r>
      <w:proofErr w:type="spellStart"/>
      <w:r w:rsidRPr="005A35E6">
        <w:rPr>
          <w:rFonts w:ascii="Times New Roman" w:hAnsi="Times New Roman" w:cs="Simplified Arabic" w:hint="cs"/>
          <w:sz w:val="24"/>
          <w:szCs w:val="28"/>
          <w:rtl/>
          <w:lang w:bidi="ar-EG"/>
        </w:rPr>
        <w:t>وبرناردوس</w:t>
      </w:r>
      <w:proofErr w:type="spellEnd"/>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w:t>
      </w:r>
      <w:r w:rsidRPr="005A35E6">
        <w:rPr>
          <w:rFonts w:ascii="Times New Roman" w:hAnsi="Times New Roman" w:cs="Simplified Arabic"/>
          <w:sz w:val="24"/>
          <w:szCs w:val="28"/>
          <w:lang w:bidi="ar-EG"/>
        </w:rPr>
        <w:t>Saksono &amp; Bernardus, 2023, P. 172</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rPr>
        <w:t xml:space="preserve">إلى </w:t>
      </w:r>
      <w:r w:rsidR="00BD27CE" w:rsidRPr="005A35E6">
        <w:rPr>
          <w:rFonts w:ascii="Times New Roman" w:hAnsi="Times New Roman" w:cs="Simplified Arabic"/>
          <w:sz w:val="24"/>
          <w:szCs w:val="28"/>
          <w:rtl/>
        </w:rPr>
        <w:t>تُعد بطاقة الأداء المتوازن</w:t>
      </w:r>
      <w:r w:rsidR="00BD27CE" w:rsidRPr="005A35E6">
        <w:rPr>
          <w:rFonts w:ascii="Times New Roman" w:hAnsi="Times New Roman" w:cs="Simplified Arabic"/>
          <w:sz w:val="24"/>
          <w:szCs w:val="28"/>
        </w:rPr>
        <w:t xml:space="preserve"> (BSC) </w:t>
      </w:r>
      <w:r w:rsidR="00BD27CE" w:rsidRPr="005A35E6">
        <w:rPr>
          <w:rFonts w:ascii="Times New Roman" w:hAnsi="Times New Roman" w:cs="Simplified Arabic"/>
          <w:sz w:val="24"/>
          <w:szCs w:val="28"/>
          <w:rtl/>
        </w:rPr>
        <w:t xml:space="preserve">أداة استراتيجية لقياس الأداء المؤسسي، ابتكرها روبرت كابلان وديفيد </w:t>
      </w:r>
      <w:proofErr w:type="spellStart"/>
      <w:r w:rsidR="00BD27CE" w:rsidRPr="005A35E6">
        <w:rPr>
          <w:rFonts w:ascii="Times New Roman" w:hAnsi="Times New Roman" w:cs="Simplified Arabic"/>
          <w:sz w:val="24"/>
          <w:szCs w:val="28"/>
          <w:rtl/>
        </w:rPr>
        <w:t>نورتون</w:t>
      </w:r>
      <w:proofErr w:type="spellEnd"/>
      <w:r w:rsidR="00BD27CE" w:rsidRPr="005A35E6">
        <w:rPr>
          <w:rFonts w:ascii="Times New Roman" w:hAnsi="Times New Roman" w:cs="Simplified Arabic"/>
          <w:sz w:val="24"/>
          <w:szCs w:val="28"/>
          <w:rtl/>
        </w:rPr>
        <w:t xml:space="preserve"> في أوائل التسعينيات بالولايات المتحدة</w:t>
      </w:r>
      <w:r w:rsidR="00BD27CE" w:rsidRPr="005A35E6">
        <w:rPr>
          <w:rFonts w:ascii="Times New Roman" w:hAnsi="Times New Roman" w:cs="Simplified Arabic" w:hint="cs"/>
          <w:sz w:val="24"/>
          <w:szCs w:val="28"/>
          <w:rtl/>
        </w:rPr>
        <w:t>،</w:t>
      </w:r>
      <w:r w:rsidR="00BD27CE" w:rsidRPr="005A35E6">
        <w:rPr>
          <w:rFonts w:ascii="Times New Roman" w:hAnsi="Times New Roman" w:cs="Simplified Arabic"/>
          <w:sz w:val="24"/>
          <w:szCs w:val="28"/>
          <w:rtl/>
        </w:rPr>
        <w:t xml:space="preserve"> توفر البطاقة إطارًا لرؤية استراتيجيات خلق القيمة عبر أربعة أبعاد: البعد المالي لتلبية احتياجات المساهمين</w:t>
      </w:r>
      <w:r w:rsidR="00BD27CE" w:rsidRPr="005A35E6">
        <w:rPr>
          <w:rFonts w:ascii="Times New Roman" w:hAnsi="Times New Roman" w:cs="Simplified Arabic" w:hint="cs"/>
          <w:sz w:val="24"/>
          <w:szCs w:val="28"/>
          <w:rtl/>
        </w:rPr>
        <w:t>،</w:t>
      </w:r>
      <w:r w:rsidR="00BD27CE" w:rsidRPr="005A35E6">
        <w:rPr>
          <w:rFonts w:ascii="Times New Roman" w:hAnsi="Times New Roman" w:cs="Simplified Arabic"/>
          <w:sz w:val="24"/>
          <w:szCs w:val="28"/>
          <w:rtl/>
        </w:rPr>
        <w:t xml:space="preserve"> بعد العملاء لتلبية احتياجات العملاء، بعد العمليات الداخلية لتحديد الأولويات لنجاح المؤسسة، وبعد التعلم والتطور للحفاظ على قدرة المؤسسة على التغيير والتحسين المستمر</w:t>
      </w:r>
      <w:r w:rsidR="00BD27CE" w:rsidRPr="005A35E6">
        <w:rPr>
          <w:rFonts w:ascii="Times New Roman" w:hAnsi="Times New Roman" w:cs="Simplified Arabic" w:hint="cs"/>
          <w:sz w:val="24"/>
          <w:szCs w:val="28"/>
          <w:rtl/>
        </w:rPr>
        <w:t>،</w:t>
      </w:r>
      <w:r w:rsidR="00BD27CE" w:rsidRPr="005A35E6">
        <w:rPr>
          <w:rFonts w:ascii="Times New Roman" w:hAnsi="Times New Roman" w:cs="Simplified Arabic"/>
          <w:sz w:val="24"/>
          <w:szCs w:val="28"/>
          <w:rtl/>
        </w:rPr>
        <w:t xml:space="preserve"> وتجمع البطاقة بين المقاييس المالية وغير المالية بشكل متوازن لضمان استمرارية الأداء المؤسسي</w:t>
      </w:r>
      <w:r w:rsidR="00BD27CE" w:rsidRPr="005A35E6">
        <w:rPr>
          <w:rFonts w:ascii="Times New Roman" w:hAnsi="Times New Roman" w:cs="Simplified Arabic"/>
          <w:sz w:val="24"/>
          <w:szCs w:val="28"/>
        </w:rPr>
        <w:t>.</w:t>
      </w:r>
    </w:p>
    <w:p w14:paraId="6CFA3040" w14:textId="2F7A02C0" w:rsidR="00502003" w:rsidRDefault="00502003"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تُظهر النظريات السابقة أهمية الجمع بين الموارد الداخلية، والترابط بين مكونات المؤسسة، وآليات قياس الأداء الشاملة لتحقيق التميز المستدام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إذ توفر نظرية الموارد والقدرات إطارًا لفهم كيف يمكن للأصول الفريدة أن تمنح المؤسسات ميزة تنافسية، بينما تبرز نظرية النظم ضرورة توازن العناصر الداخلية مع البيئة المحيطة لضمان سير العمل بفعالية،</w:t>
      </w:r>
      <w:r w:rsidR="00FC7B1C" w:rsidRPr="005A35E6">
        <w:rPr>
          <w:rFonts w:ascii="Times New Roman" w:hAnsi="Times New Roman" w:cs="Simplified Arabic" w:hint="cs"/>
          <w:sz w:val="24"/>
          <w:szCs w:val="28"/>
          <w:rtl/>
        </w:rPr>
        <w:t xml:space="preserve"> كما</w:t>
      </w:r>
      <w:r w:rsidRPr="005A35E6">
        <w:rPr>
          <w:rFonts w:ascii="Times New Roman" w:hAnsi="Times New Roman" w:cs="Simplified Arabic"/>
          <w:sz w:val="24"/>
          <w:szCs w:val="28"/>
          <w:rtl/>
        </w:rPr>
        <w:t xml:space="preserve"> ي</w:t>
      </w:r>
      <w:r w:rsidR="00FC7B1C"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تيح نموذج بطاقة الأداء المتوازن ترجمة الاستراتيجيات إلى مؤشرات قابلة للقياس، تجمع بين الأداء المالي وغير المالي، وتوجه الجهود نحو تحسين النتائج على المستويين التشغيلي والاستراتيجي</w:t>
      </w:r>
      <w:r w:rsidR="00FC7B1C"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وبذلك، يمثل تكامل هذه النظريات أداة قوية لدعم اتخاذ القرار وتعزيز القدرة التنافسية وتحقيق أهداف المؤسسة التعليمية بشكل مستدام</w:t>
      </w:r>
      <w:r w:rsidRPr="005A35E6">
        <w:rPr>
          <w:rFonts w:ascii="Times New Roman" w:hAnsi="Times New Roman" w:cs="Simplified Arabic"/>
          <w:sz w:val="24"/>
          <w:szCs w:val="28"/>
          <w:lang w:bidi="ar-EG"/>
        </w:rPr>
        <w:t>.</w:t>
      </w:r>
    </w:p>
    <w:p w14:paraId="27C40451" w14:textId="77777777" w:rsidR="009A18C5" w:rsidRDefault="009A18C5" w:rsidP="009A18C5">
      <w:pPr>
        <w:bidi/>
        <w:spacing w:after="0" w:line="240" w:lineRule="auto"/>
        <w:ind w:firstLine="720"/>
        <w:contextualSpacing/>
        <w:jc w:val="both"/>
        <w:rPr>
          <w:rFonts w:ascii="Times New Roman" w:hAnsi="Times New Roman" w:cs="Simplified Arabic"/>
          <w:sz w:val="24"/>
          <w:szCs w:val="28"/>
          <w:rtl/>
          <w:lang w:bidi="ar-EG"/>
        </w:rPr>
      </w:pPr>
    </w:p>
    <w:p w14:paraId="120A6C9B" w14:textId="77777777" w:rsidR="009A18C5" w:rsidRPr="005A35E6" w:rsidRDefault="009A18C5" w:rsidP="009A18C5">
      <w:pPr>
        <w:bidi/>
        <w:spacing w:after="0" w:line="240" w:lineRule="auto"/>
        <w:ind w:firstLine="720"/>
        <w:contextualSpacing/>
        <w:jc w:val="both"/>
        <w:rPr>
          <w:rFonts w:ascii="Times New Roman" w:hAnsi="Times New Roman" w:cs="Simplified Arabic"/>
          <w:sz w:val="24"/>
          <w:szCs w:val="28"/>
          <w:lang w:bidi="ar-EG"/>
        </w:rPr>
      </w:pPr>
    </w:p>
    <w:p w14:paraId="5BF3EEC8" w14:textId="553BC5E4" w:rsidR="005B7238" w:rsidRDefault="005B7238" w:rsidP="005B7238">
      <w:pPr>
        <w:spacing w:after="0" w:line="240" w:lineRule="auto"/>
        <w:jc w:val="right"/>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lastRenderedPageBreak/>
        <w:t>استخلاص</w:t>
      </w:r>
      <w:proofErr w:type="spellStart"/>
      <w:r w:rsidR="00EF4FC3">
        <w:rPr>
          <w:rFonts w:ascii="Times New Roman" w:hAnsi="Times New Roman" w:cs="Simplified Arabic" w:hint="cs"/>
          <w:b/>
          <w:bCs/>
          <w:sz w:val="24"/>
          <w:szCs w:val="28"/>
          <w:rtl/>
        </w:rPr>
        <w:t>ات</w:t>
      </w:r>
      <w:proofErr w:type="spellEnd"/>
      <w:r>
        <w:rPr>
          <w:rFonts w:ascii="Times New Roman" w:hAnsi="Times New Roman" w:cs="Simplified Arabic" w:hint="cs"/>
          <w:b/>
          <w:bCs/>
          <w:sz w:val="24"/>
          <w:szCs w:val="28"/>
          <w:rtl/>
          <w:lang w:bidi="ar-EG"/>
        </w:rPr>
        <w:t xml:space="preserve"> الإطار النظري للدراسة</w:t>
      </w:r>
      <w:r>
        <w:rPr>
          <w:rFonts w:ascii="Times New Roman" w:hAnsi="Times New Roman" w:cs="Simplified Arabic"/>
          <w:b/>
          <w:bCs/>
          <w:sz w:val="24"/>
          <w:szCs w:val="28"/>
          <w:rtl/>
          <w:lang w:bidi="ar-EG"/>
        </w:rPr>
        <w:tab/>
      </w:r>
    </w:p>
    <w:p w14:paraId="0E9B53A9" w14:textId="77777777" w:rsidR="007132CA" w:rsidRDefault="007132CA" w:rsidP="007132CA">
      <w:pPr>
        <w:bidi/>
        <w:spacing w:after="0" w:line="240" w:lineRule="auto"/>
        <w:jc w:val="both"/>
        <w:rPr>
          <w:rFonts w:ascii="Times New Roman" w:hAnsi="Times New Roman" w:cs="Simplified Arabic"/>
          <w:sz w:val="24"/>
          <w:szCs w:val="28"/>
          <w:rtl/>
          <w:lang w:bidi="ar-EG"/>
        </w:rPr>
      </w:pPr>
      <w:r w:rsidRPr="007132CA">
        <w:rPr>
          <w:rFonts w:ascii="Times New Roman" w:hAnsi="Times New Roman" w:cs="Simplified Arabic"/>
          <w:sz w:val="24"/>
          <w:szCs w:val="28"/>
          <w:rtl/>
          <w:lang w:bidi="ar-EG"/>
        </w:rPr>
        <w:t xml:space="preserve">في ضوء ما تم عرضه من الأدبيات النظرية المتعلقة بالتحول الرقمي وكفاءة الأداء المؤسسي، يتضح أن التحول الرقمي يمثل أحد أهم الاتجاهات الحديثة في تطوير المؤسسات الحكومية وتحسين كفاءة أدائها في ظل التحولات المتسارعة التي يشهدها العالم في مجالات التكنولوجيا والمعرفة. </w:t>
      </w:r>
    </w:p>
    <w:p w14:paraId="12E27E0B" w14:textId="25899C6D" w:rsidR="007132CA" w:rsidRPr="007132CA" w:rsidRDefault="007132CA" w:rsidP="001B6C65">
      <w:pPr>
        <w:bidi/>
        <w:spacing w:after="0" w:line="240" w:lineRule="auto"/>
        <w:jc w:val="both"/>
        <w:rPr>
          <w:rFonts w:ascii="Times New Roman" w:hAnsi="Times New Roman" w:cs="Simplified Arabic"/>
          <w:sz w:val="24"/>
          <w:szCs w:val="28"/>
          <w:lang w:bidi="ar-EG"/>
        </w:rPr>
      </w:pPr>
      <w:r w:rsidRPr="007132CA">
        <w:rPr>
          <w:rFonts w:ascii="Times New Roman" w:hAnsi="Times New Roman" w:cs="Simplified Arabic"/>
          <w:sz w:val="24"/>
          <w:szCs w:val="28"/>
          <w:rtl/>
          <w:lang w:bidi="ar-EG"/>
        </w:rPr>
        <w:t>كما تشير الأدبيات إلى أن نجاح التحول الرقمي في المؤسسات لا يعتمد على توفر التقنيات الرقمية فحسب، بل يتطلب توافر مجموعة من العوامل التنظيمية والبشرية والتقنية التي تعمل بصورة متكاملة لتحقيق التحول المؤسسي المنشود</w:t>
      </w:r>
      <w:r w:rsidRPr="007132CA">
        <w:rPr>
          <w:rFonts w:ascii="Times New Roman" w:hAnsi="Times New Roman" w:cs="Simplified Arabic"/>
          <w:sz w:val="24"/>
          <w:szCs w:val="28"/>
          <w:lang w:bidi="ar-EG"/>
        </w:rPr>
        <w:t>.</w:t>
      </w:r>
    </w:p>
    <w:p w14:paraId="213A6A88" w14:textId="2B42CE8D" w:rsidR="007132CA" w:rsidRPr="001B6C65" w:rsidRDefault="007132CA" w:rsidP="001B6C65">
      <w:pPr>
        <w:bidi/>
        <w:spacing w:after="0" w:line="240" w:lineRule="auto"/>
        <w:jc w:val="both"/>
        <w:rPr>
          <w:rFonts w:ascii="Times New Roman" w:hAnsi="Times New Roman" w:cs="Simplified Arabic"/>
          <w:sz w:val="24"/>
          <w:szCs w:val="28"/>
          <w:lang w:bidi="ar-EG"/>
        </w:rPr>
      </w:pPr>
      <w:r w:rsidRPr="007132CA">
        <w:rPr>
          <w:rFonts w:ascii="Times New Roman" w:hAnsi="Times New Roman" w:cs="Simplified Arabic"/>
          <w:sz w:val="24"/>
          <w:szCs w:val="28"/>
          <w:rtl/>
          <w:lang w:bidi="ar-EG"/>
        </w:rPr>
        <w:t>كما يتبين من تحليل الأدبيات أن التحول الرقمي يسهم في تطوير العمليات التنظيمية وتحسين كفاءة استخدام الموارد داخل المؤسسات، من خلال أتمتة الإجراءات الإدارية وتعزيز سرعة تبادل المعلومات ودعم اتخاذ القرار المبني على البيانات</w:t>
      </w:r>
      <w:r w:rsidR="001B6C65">
        <w:rPr>
          <w:rFonts w:ascii="Times New Roman" w:hAnsi="Times New Roman" w:cs="Simplified Arabic" w:hint="cs"/>
          <w:sz w:val="24"/>
          <w:szCs w:val="28"/>
          <w:rtl/>
          <w:lang w:bidi="ar-EG"/>
        </w:rPr>
        <w:t>،</w:t>
      </w:r>
      <w:r w:rsidRPr="007132CA">
        <w:rPr>
          <w:rFonts w:ascii="Times New Roman" w:hAnsi="Times New Roman" w:cs="Simplified Arabic"/>
          <w:sz w:val="24"/>
          <w:szCs w:val="28"/>
          <w:rtl/>
          <w:lang w:bidi="ar-EG"/>
        </w:rPr>
        <w:t xml:space="preserve"> وفي هذا السياق، تبرز أهمية التحول الرقمي في المؤسسات التعليمية الحكومية باعتباره أداة استراتيجية يمكن أن تسهم في تحسين جودة الخدمات التعليمية ورفع كفاءة الأداء المؤسسي</w:t>
      </w:r>
      <w:r w:rsidRPr="007132CA">
        <w:rPr>
          <w:rFonts w:ascii="Times New Roman" w:hAnsi="Times New Roman" w:cs="Simplified Arabic"/>
          <w:sz w:val="24"/>
          <w:szCs w:val="28"/>
          <w:lang w:bidi="ar-EG"/>
        </w:rPr>
        <w:t>.</w:t>
      </w:r>
    </w:p>
    <w:p w14:paraId="7A95629D" w14:textId="77777777" w:rsidR="001B6C65" w:rsidRDefault="007132CA" w:rsidP="007132CA">
      <w:pPr>
        <w:bidi/>
        <w:spacing w:after="0" w:line="240" w:lineRule="auto"/>
        <w:jc w:val="both"/>
        <w:rPr>
          <w:rFonts w:ascii="Times New Roman" w:hAnsi="Times New Roman" w:cs="Simplified Arabic"/>
          <w:sz w:val="24"/>
          <w:szCs w:val="28"/>
          <w:rtl/>
          <w:lang w:bidi="ar-EG"/>
        </w:rPr>
      </w:pPr>
      <w:r w:rsidRPr="007132CA">
        <w:rPr>
          <w:rFonts w:ascii="Times New Roman" w:hAnsi="Times New Roman" w:cs="Simplified Arabic"/>
          <w:sz w:val="24"/>
          <w:szCs w:val="28"/>
          <w:rtl/>
          <w:lang w:bidi="ar-EG"/>
        </w:rPr>
        <w:t xml:space="preserve">وبناءً على ذلك، يمكن القول إن العلاقة بين التحول الرقمي وكفاءة الأداء المؤسسي تمثل أحد المحاور الأساسية في تطوير المؤسسات التعليمية المعاصرة، حيث يسهم توظيف التقنيات الرقمية في تحسين كفاءة العمليات التعليمية والإدارية وتعزيز قدرة المؤسسات التعليمية على تحقيق أهدافها الاستراتيجية بكفاءة وفاعلية. </w:t>
      </w:r>
    </w:p>
    <w:p w14:paraId="184AB848" w14:textId="3CFABF9B" w:rsidR="005B7238" w:rsidRDefault="007132CA" w:rsidP="001B6C65">
      <w:pPr>
        <w:bidi/>
        <w:spacing w:after="0" w:line="240" w:lineRule="auto"/>
        <w:jc w:val="both"/>
        <w:rPr>
          <w:rFonts w:ascii="Times New Roman" w:hAnsi="Times New Roman" w:cs="Simplified Arabic"/>
          <w:sz w:val="24"/>
          <w:szCs w:val="28"/>
          <w:rtl/>
          <w:lang w:bidi="ar-EG"/>
        </w:rPr>
      </w:pPr>
      <w:r w:rsidRPr="007132CA">
        <w:rPr>
          <w:rFonts w:ascii="Times New Roman" w:hAnsi="Times New Roman" w:cs="Simplified Arabic"/>
          <w:sz w:val="24"/>
          <w:szCs w:val="28"/>
          <w:rtl/>
          <w:lang w:bidi="ar-EG"/>
        </w:rPr>
        <w:t>ومن هذا المنطلق تسعى الدراسة الحالية إلى تحليل أثر التحول الرقمي على كفاءة الأداء المؤسسي في المؤسسات التعليمية الحكومية بمدينة الرياض في ضوء مستهدفات رؤية المملكة العربية السعودية 2030</w:t>
      </w:r>
      <w:r>
        <w:rPr>
          <w:rFonts w:ascii="Times New Roman" w:hAnsi="Times New Roman" w:cs="Simplified Arabic" w:hint="cs"/>
          <w:sz w:val="24"/>
          <w:szCs w:val="28"/>
          <w:rtl/>
          <w:lang w:bidi="ar-EG"/>
        </w:rPr>
        <w:t xml:space="preserve"> .</w:t>
      </w:r>
    </w:p>
    <w:p w14:paraId="52E680A2" w14:textId="77777777" w:rsidR="009A18C5" w:rsidRDefault="009A18C5" w:rsidP="009A18C5">
      <w:pPr>
        <w:bidi/>
        <w:spacing w:after="0" w:line="240" w:lineRule="auto"/>
        <w:jc w:val="both"/>
        <w:outlineLvl w:val="2"/>
        <w:rPr>
          <w:rFonts w:ascii="Times New Roman" w:hAnsi="Times New Roman" w:cs="Simplified Arabic"/>
          <w:sz w:val="24"/>
          <w:szCs w:val="28"/>
          <w:rtl/>
          <w:lang w:bidi="ar-EG"/>
        </w:rPr>
      </w:pPr>
      <w:bookmarkStart w:id="16" w:name="_Toc222577679"/>
    </w:p>
    <w:p w14:paraId="51BD6ADE" w14:textId="7F2BEB15" w:rsidR="00072F2E" w:rsidRPr="009A18C5" w:rsidRDefault="00E54451" w:rsidP="009A18C5">
      <w:pPr>
        <w:bidi/>
        <w:spacing w:after="0" w:line="240" w:lineRule="auto"/>
        <w:jc w:val="both"/>
        <w:outlineLvl w:val="2"/>
        <w:rPr>
          <w:rFonts w:ascii="Times New Roman" w:hAnsi="Times New Roman" w:cs="Simplified Arabic"/>
          <w:b/>
          <w:bCs/>
          <w:sz w:val="24"/>
          <w:szCs w:val="28"/>
          <w:rtl/>
        </w:rPr>
      </w:pPr>
      <w:r w:rsidRPr="009A18C5">
        <w:rPr>
          <w:rFonts w:ascii="Times New Roman" w:hAnsi="Times New Roman" w:cs="Simplified Arabic"/>
          <w:b/>
          <w:bCs/>
          <w:sz w:val="24"/>
          <w:szCs w:val="28"/>
          <w:rtl/>
        </w:rPr>
        <w:t>المحور الثالث: التحول الرقمي وكفاءة أداء المؤسسات الحكومية السعودية في ضوء رؤية</w:t>
      </w:r>
      <w:r w:rsidR="00CC37D8" w:rsidRPr="009A18C5">
        <w:rPr>
          <w:rFonts w:ascii="Times New Roman" w:hAnsi="Times New Roman" w:cs="Simplified Arabic" w:hint="cs"/>
          <w:b/>
          <w:bCs/>
          <w:sz w:val="24"/>
          <w:szCs w:val="28"/>
          <w:rtl/>
        </w:rPr>
        <w:t xml:space="preserve"> </w:t>
      </w:r>
      <w:r w:rsidRPr="009A18C5">
        <w:rPr>
          <w:rFonts w:ascii="Times New Roman" w:hAnsi="Times New Roman" w:cs="Simplified Arabic"/>
          <w:b/>
          <w:bCs/>
          <w:sz w:val="24"/>
          <w:szCs w:val="28"/>
          <w:rtl/>
        </w:rPr>
        <w:t>2030</w:t>
      </w:r>
      <w:r w:rsidR="00CC37D8" w:rsidRPr="009A18C5">
        <w:rPr>
          <w:rFonts w:ascii="Times New Roman" w:hAnsi="Times New Roman" w:cs="Simplified Arabic" w:hint="cs"/>
          <w:b/>
          <w:bCs/>
          <w:sz w:val="24"/>
          <w:szCs w:val="28"/>
          <w:rtl/>
        </w:rPr>
        <w:t>م</w:t>
      </w:r>
      <w:bookmarkEnd w:id="16"/>
    </w:p>
    <w:p w14:paraId="6CBF1F0E" w14:textId="7C6B3ABC" w:rsidR="00072F2E" w:rsidRPr="005A35E6" w:rsidRDefault="002251DA"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مع تسارع التطورات التكنولوجية عالميًا، أصبح التحوّل الرقمي أحد العوامل الرئيسية في تعزيز الكفاءة المؤسسية وتحقيق التنمية المستدامة</w:t>
      </w:r>
      <w:r w:rsidRPr="005A35E6">
        <w:rPr>
          <w:rFonts w:ascii="Times New Roman" w:hAnsi="Times New Roman" w:cs="Simplified Arabic" w:hint="cs"/>
          <w:sz w:val="24"/>
          <w:szCs w:val="28"/>
          <w:rtl/>
        </w:rPr>
        <w:t xml:space="preserve">، </w:t>
      </w:r>
      <w:r w:rsidR="00402BD5" w:rsidRPr="005A35E6">
        <w:rPr>
          <w:rFonts w:ascii="Times New Roman" w:hAnsi="Times New Roman" w:cs="Simplified Arabic" w:hint="cs"/>
          <w:sz w:val="24"/>
          <w:szCs w:val="28"/>
          <w:rtl/>
          <w:lang w:bidi="ar-EG"/>
        </w:rPr>
        <w:t xml:space="preserve">وهو ما توصل إليه البحيري </w:t>
      </w:r>
      <w:proofErr w:type="spellStart"/>
      <w:r w:rsidR="00402BD5" w:rsidRPr="005A35E6">
        <w:rPr>
          <w:rFonts w:ascii="Times New Roman" w:hAnsi="Times New Roman" w:cs="Simplified Arabic" w:hint="cs"/>
          <w:sz w:val="24"/>
          <w:szCs w:val="28"/>
          <w:rtl/>
          <w:lang w:bidi="ar-EG"/>
        </w:rPr>
        <w:t>والعلياني</w:t>
      </w:r>
      <w:proofErr w:type="spellEnd"/>
      <w:r w:rsidR="00402BD5" w:rsidRPr="005A35E6">
        <w:rPr>
          <w:rFonts w:ascii="Times New Roman" w:hAnsi="Times New Roman" w:cs="Simplified Arabic" w:hint="cs"/>
          <w:sz w:val="24"/>
          <w:szCs w:val="28"/>
          <w:rtl/>
          <w:lang w:bidi="ar-EG"/>
        </w:rPr>
        <w:t xml:space="preserve"> </w:t>
      </w:r>
      <w:r w:rsidR="00402BD5" w:rsidRPr="005A35E6">
        <w:rPr>
          <w:rFonts w:ascii="Times New Roman" w:hAnsi="Times New Roman" w:cs="Simplified Arabic"/>
          <w:sz w:val="24"/>
          <w:szCs w:val="28"/>
          <w:rtl/>
          <w:lang w:bidi="ar-EG"/>
        </w:rPr>
        <w:t>(2024، ص.354)</w:t>
      </w:r>
      <w:r w:rsidR="00402BD5" w:rsidRPr="005A35E6">
        <w:rPr>
          <w:rFonts w:ascii="Times New Roman" w:hAnsi="Times New Roman" w:cs="Simplified Arabic" w:hint="cs"/>
          <w:sz w:val="24"/>
          <w:szCs w:val="28"/>
          <w:rtl/>
          <w:lang w:bidi="ar-EG"/>
        </w:rPr>
        <w:t xml:space="preserve"> إذ </w:t>
      </w:r>
      <w:r w:rsidR="00072F2E" w:rsidRPr="005A35E6">
        <w:rPr>
          <w:rFonts w:ascii="Times New Roman" w:hAnsi="Times New Roman" w:cs="Simplified Arabic"/>
          <w:sz w:val="24"/>
          <w:szCs w:val="28"/>
          <w:rtl/>
          <w:lang w:bidi="ar-EG"/>
        </w:rPr>
        <w:t>يعيش العالم اليوم في عصر التقنية؛ حيث تسعى معظم الدول إلى تطبيقها في مختلف المجالات</w:t>
      </w:r>
      <w:r w:rsidRPr="005A35E6">
        <w:rPr>
          <w:rFonts w:ascii="Times New Roman" w:hAnsi="Times New Roman" w:cs="Simplified Arabic" w:hint="cs"/>
          <w:sz w:val="24"/>
          <w:szCs w:val="28"/>
          <w:rtl/>
          <w:lang w:bidi="ar-EG"/>
        </w:rPr>
        <w:t>،</w:t>
      </w:r>
      <w:r w:rsidR="00072F2E" w:rsidRPr="005A35E6">
        <w:rPr>
          <w:rFonts w:ascii="Times New Roman" w:hAnsi="Times New Roman" w:cs="Simplified Arabic"/>
          <w:sz w:val="24"/>
          <w:szCs w:val="28"/>
          <w:rtl/>
          <w:lang w:bidi="ar-EG"/>
        </w:rPr>
        <w:t xml:space="preserve"> بهدف بناء مجتمع رقمي مزدهر، ويتم ذلك من خلال تطوير المهارات، وتمكين الطاقات الوطنية الرقمية؛ ممّا يسهم في تسريع عملية التحوُّل الرقمي، وتعمل المؤسسات التعليمية على توطين التقنية وتطبيقها؛ لتحقيق الأهداف الاستراتيجية لرؤية المملكة 2030</w:t>
      </w:r>
      <w:r w:rsidR="00402BD5" w:rsidRPr="005A35E6">
        <w:rPr>
          <w:rFonts w:ascii="Times New Roman" w:hAnsi="Times New Roman" w:cs="Simplified Arabic" w:hint="cs"/>
          <w:sz w:val="24"/>
          <w:szCs w:val="28"/>
          <w:rtl/>
          <w:lang w:bidi="ar-EG"/>
        </w:rPr>
        <w:t>.</w:t>
      </w:r>
    </w:p>
    <w:p w14:paraId="484CF5AD" w14:textId="7BA7545B" w:rsidR="00072F2E" w:rsidRPr="005A35E6" w:rsidRDefault="00072F2E"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ففي سياق رؤية 2030 خصصت السعودية ميزانيات كبيرة؛ لتعزيز التعليم الرقمي وتطوير البنية التحتية التكنولوجية، وتهدف رؤية 2030 إلى تحويل الاقتصاد الوطني إلى اقتصاد يعتمد على المعرفة، مع التركيز بشكل خاص على التحوُّل الرقمي في مجال التعليم (المحيميد، 2024، </w:t>
      </w:r>
      <w:r w:rsidRPr="005A35E6">
        <w:rPr>
          <w:rFonts w:ascii="Times New Roman" w:hAnsi="Times New Roman" w:cs="Simplified Arabic"/>
          <w:sz w:val="24"/>
          <w:szCs w:val="28"/>
          <w:rtl/>
          <w:lang w:bidi="ar-EG"/>
        </w:rPr>
        <w:lastRenderedPageBreak/>
        <w:t>ص.718). كما تسعى المملكة العربية السعودية إلى تطوير سياسة التعليم بما يتماشى مع منظومة التحوُّل الرقمي، ويهدف هذا التوجه إلى توجيه مسار التحوُّل الرقمي في قطاع التعليم؛ ليتوافق مع الأهداف الوطنية ويُعزّز رؤية 2030 (الصانع، 2024، ص.59).</w:t>
      </w:r>
    </w:p>
    <w:p w14:paraId="0F70ADD6" w14:textId="58D93547" w:rsidR="007D5D94" w:rsidRDefault="00657B3D"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 xml:space="preserve">وبالتالي، </w:t>
      </w:r>
      <w:r w:rsidRPr="005A35E6">
        <w:rPr>
          <w:rFonts w:ascii="Times New Roman" w:hAnsi="Times New Roman" w:cs="Simplified Arabic"/>
          <w:sz w:val="24"/>
          <w:szCs w:val="28"/>
          <w:rtl/>
        </w:rPr>
        <w:t>يمثل التحوّل الرقمي محورًا أساسيًا لتطوير الأداء المؤسسي في المملكة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تسعى الجهات الحكومية إلى الاستفادة من التقنيات الحديثة لتعزيز الكفاءة وتحقيق أهداف التنمية الوطنية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ويُعد التعليم أحد أبرز القطاعات التي تشهد تطبيقًا عمليًا لهذه المبادرات، بما يسهم في إعداد كوادر وطنية قادرة على مواكبة مستجدات العصر الرقمي وتحقيق مستهدفات رؤية 2030</w:t>
      </w:r>
      <w:r w:rsidRPr="005A35E6">
        <w:rPr>
          <w:rFonts w:ascii="Times New Roman" w:hAnsi="Times New Roman" w:cs="Simplified Arabic"/>
          <w:sz w:val="24"/>
          <w:szCs w:val="28"/>
          <w:lang w:bidi="ar-EG"/>
        </w:rPr>
        <w:t>.</w:t>
      </w:r>
    </w:p>
    <w:p w14:paraId="05A9F6BC" w14:textId="77777777" w:rsidR="00474750" w:rsidRPr="005A35E6" w:rsidRDefault="00474750" w:rsidP="00474750">
      <w:pPr>
        <w:bidi/>
        <w:spacing w:after="0" w:line="240" w:lineRule="auto"/>
        <w:ind w:firstLine="720"/>
        <w:contextualSpacing/>
        <w:jc w:val="both"/>
        <w:rPr>
          <w:rFonts w:ascii="Times New Roman" w:hAnsi="Times New Roman" w:cs="Simplified Arabic"/>
          <w:sz w:val="24"/>
          <w:szCs w:val="28"/>
          <w:rtl/>
          <w:lang w:bidi="ar-EG"/>
        </w:rPr>
      </w:pPr>
    </w:p>
    <w:p w14:paraId="332B94A8" w14:textId="2813B602" w:rsidR="00BE749C" w:rsidRPr="00DB5B39" w:rsidRDefault="00BE749C" w:rsidP="00DB5B39">
      <w:pPr>
        <w:pStyle w:val="ListParagraph"/>
        <w:numPr>
          <w:ilvl w:val="0"/>
          <w:numId w:val="22"/>
        </w:numPr>
        <w:bidi/>
        <w:spacing w:after="0" w:line="240" w:lineRule="auto"/>
        <w:ind w:left="419" w:hanging="357"/>
        <w:jc w:val="both"/>
        <w:outlineLvl w:val="1"/>
        <w:rPr>
          <w:rFonts w:ascii="Times New Roman" w:hAnsi="Times New Roman" w:cs="Simplified Arabic"/>
          <w:b/>
          <w:bCs/>
          <w:sz w:val="24"/>
          <w:szCs w:val="28"/>
          <w:rtl/>
          <w:lang w:bidi="ar-EG"/>
        </w:rPr>
      </w:pPr>
      <w:bookmarkStart w:id="17" w:name="_Toc222577680"/>
      <w:r w:rsidRPr="00DB5B39">
        <w:rPr>
          <w:rFonts w:ascii="Times New Roman" w:hAnsi="Times New Roman" w:cs="Simplified Arabic"/>
          <w:b/>
          <w:bCs/>
          <w:sz w:val="24"/>
          <w:szCs w:val="28"/>
          <w:rtl/>
          <w:lang w:bidi="ar-EG"/>
        </w:rPr>
        <w:t>مفهوم رؤية 2030</w:t>
      </w:r>
      <w:bookmarkEnd w:id="17"/>
    </w:p>
    <w:p w14:paraId="1F1F43D7" w14:textId="115FAB5E" w:rsidR="00345B84" w:rsidRPr="005A35E6" w:rsidRDefault="00345B84" w:rsidP="00DB5B39">
      <w:pPr>
        <w:pStyle w:val="NormalWeb"/>
        <w:bidi/>
        <w:spacing w:before="0" w:beforeAutospacing="0" w:after="0" w:afterAutospacing="0"/>
        <w:jc w:val="both"/>
        <w:rPr>
          <w:rFonts w:eastAsiaTheme="minorHAnsi" w:cs="Simplified Arabic"/>
          <w:szCs w:val="28"/>
          <w:rtl/>
          <w:lang w:bidi="ar-EG"/>
        </w:rPr>
      </w:pPr>
      <w:r w:rsidRPr="005A35E6">
        <w:rPr>
          <w:rFonts w:eastAsiaTheme="minorHAnsi" w:cs="Simplified Arabic" w:hint="cs"/>
          <w:szCs w:val="28"/>
          <w:rtl/>
          <w:lang w:bidi="ar-EG"/>
        </w:rPr>
        <w:t>تعددت الآراء ووجهات النظر في مفهوم رؤية 2030، ولكنها تمحورت حول ما يلي:</w:t>
      </w:r>
    </w:p>
    <w:p w14:paraId="5540B14A" w14:textId="6085B9F5" w:rsidR="00502003" w:rsidRPr="005A35E6" w:rsidRDefault="00EB499A" w:rsidP="00DB5B39">
      <w:pPr>
        <w:pStyle w:val="NormalWeb"/>
        <w:bidi/>
        <w:spacing w:before="0" w:beforeAutospacing="0" w:after="0" w:afterAutospacing="0"/>
        <w:ind w:firstLine="720"/>
        <w:jc w:val="both"/>
        <w:rPr>
          <w:rFonts w:eastAsiaTheme="minorHAnsi" w:cs="Simplified Arabic"/>
          <w:szCs w:val="28"/>
          <w:lang w:bidi="ar-EG"/>
        </w:rPr>
      </w:pPr>
      <w:r w:rsidRPr="005A35E6">
        <w:rPr>
          <w:rFonts w:eastAsiaTheme="minorHAnsi" w:cs="Simplified Arabic" w:hint="cs"/>
          <w:szCs w:val="28"/>
          <w:rtl/>
          <w:lang w:bidi="ar-EG"/>
        </w:rPr>
        <w:t xml:space="preserve">فقد </w:t>
      </w:r>
      <w:r w:rsidR="00502003" w:rsidRPr="005A35E6">
        <w:rPr>
          <w:rFonts w:eastAsiaTheme="minorHAnsi" w:cs="Simplified Arabic"/>
          <w:szCs w:val="28"/>
          <w:rtl/>
          <w:lang w:bidi="ar-EG"/>
        </w:rPr>
        <w:t>عرف "الصرف ومصطفى"(</w:t>
      </w:r>
      <w:r w:rsidR="00502003" w:rsidRPr="005A35E6">
        <w:rPr>
          <w:rFonts w:eastAsiaTheme="minorHAnsi" w:cs="Simplified Arabic"/>
          <w:szCs w:val="28"/>
          <w:lang w:bidi="ar-EG"/>
        </w:rPr>
        <w:t>Al-surf &amp; Mostafa, 2017, P. 516</w:t>
      </w:r>
      <w:r w:rsidR="00502003" w:rsidRPr="005A35E6">
        <w:rPr>
          <w:rFonts w:eastAsiaTheme="minorHAnsi" w:cs="Simplified Arabic"/>
          <w:szCs w:val="28"/>
          <w:rtl/>
          <w:lang w:bidi="ar-EG"/>
        </w:rPr>
        <w:t>) رؤية المملكة على أنها</w:t>
      </w:r>
      <w:r w:rsidR="00CB6984" w:rsidRPr="005A35E6">
        <w:rPr>
          <w:rFonts w:eastAsiaTheme="minorHAnsi" w:cs="Simplified Arabic" w:hint="cs"/>
          <w:szCs w:val="28"/>
          <w:rtl/>
          <w:lang w:bidi="ar-EG"/>
        </w:rPr>
        <w:t xml:space="preserve">: </w:t>
      </w:r>
      <w:r w:rsidR="00CB6984" w:rsidRPr="005A35E6">
        <w:rPr>
          <w:rFonts w:eastAsiaTheme="minorHAnsi" w:cs="Simplified Arabic"/>
          <w:szCs w:val="28"/>
          <w:rtl/>
        </w:rPr>
        <w:t>برنامج متكامل للإصلاح الاقتصادي والخصخصة يهدف إلى تحويل اقتصاد المملكة بعيدًا عن الاعتماد على عائدات النفط والمصادر التقليدية للإنفاق الحكومي</w:t>
      </w:r>
      <w:r w:rsidR="00CB6984" w:rsidRPr="005A35E6">
        <w:rPr>
          <w:rFonts w:eastAsiaTheme="minorHAnsi" w:cs="Simplified Arabic" w:hint="cs"/>
          <w:szCs w:val="28"/>
          <w:rtl/>
        </w:rPr>
        <w:t>.</w:t>
      </w:r>
    </w:p>
    <w:p w14:paraId="2A212978" w14:textId="052D4448" w:rsidR="00502003" w:rsidRPr="005A35E6" w:rsidRDefault="00EB499A" w:rsidP="005A35E6">
      <w:pPr>
        <w:pStyle w:val="NormalWeb"/>
        <w:bidi/>
        <w:spacing w:before="0" w:beforeAutospacing="0" w:after="0" w:afterAutospacing="0"/>
        <w:ind w:firstLine="720"/>
        <w:jc w:val="both"/>
        <w:rPr>
          <w:rFonts w:eastAsiaTheme="minorHAnsi" w:cs="Simplified Arabic"/>
          <w:szCs w:val="28"/>
          <w:rtl/>
          <w:lang w:bidi="ar-EG"/>
        </w:rPr>
      </w:pPr>
      <w:r w:rsidRPr="005A35E6">
        <w:rPr>
          <w:rFonts w:eastAsiaTheme="minorHAnsi" w:cs="Simplified Arabic" w:hint="cs"/>
          <w:szCs w:val="28"/>
          <w:rtl/>
          <w:lang w:bidi="ar-EG"/>
        </w:rPr>
        <w:t xml:space="preserve">كما </w:t>
      </w:r>
      <w:r w:rsidR="00502003" w:rsidRPr="005A35E6">
        <w:rPr>
          <w:rFonts w:eastAsiaTheme="minorHAnsi" w:cs="Simplified Arabic"/>
          <w:szCs w:val="28"/>
          <w:rtl/>
          <w:lang w:bidi="ar-EG"/>
        </w:rPr>
        <w:t>عرّف "تومسون"(</w:t>
      </w:r>
      <w:r w:rsidR="00502003" w:rsidRPr="005A35E6">
        <w:rPr>
          <w:rFonts w:eastAsiaTheme="minorHAnsi" w:cs="Simplified Arabic"/>
          <w:szCs w:val="28"/>
          <w:lang w:bidi="ar-EG"/>
        </w:rPr>
        <w:t>Thompson, 2021, P. 805</w:t>
      </w:r>
      <w:r w:rsidR="00502003" w:rsidRPr="005A35E6">
        <w:rPr>
          <w:rFonts w:eastAsiaTheme="minorHAnsi" w:cs="Simplified Arabic"/>
          <w:szCs w:val="28"/>
          <w:rtl/>
          <w:lang w:bidi="ar-EG"/>
        </w:rPr>
        <w:t>) رؤية المملكة على أنها</w:t>
      </w:r>
      <w:r w:rsidR="00CB6984" w:rsidRPr="005A35E6">
        <w:rPr>
          <w:rFonts w:eastAsiaTheme="minorHAnsi" w:cs="Simplified Arabic" w:hint="cs"/>
          <w:szCs w:val="28"/>
          <w:rtl/>
          <w:lang w:bidi="ar-EG"/>
        </w:rPr>
        <w:t xml:space="preserve">: </w:t>
      </w:r>
      <w:r w:rsidR="00CB6984" w:rsidRPr="005A35E6">
        <w:rPr>
          <w:rFonts w:eastAsiaTheme="minorHAnsi" w:cs="Simplified Arabic"/>
          <w:szCs w:val="28"/>
          <w:rtl/>
        </w:rPr>
        <w:t>خطة طويلة الأمد تهدف إلى تنويع الاقتصاد السعودي وتقليل اعتماده على النفط، من خلال تطوير قطاعات مثل الصحة والتعليم والسياحة والبنية التحتية، عبر تنفيذ مشاريع استثمارية كبيرة، ومبادرات وإصلاحات اجتماعية، بالإضافة إلى إنشاء أو إعادة هيكلة بعض الجهات الحكومية</w:t>
      </w:r>
      <w:r w:rsidR="00CB6984" w:rsidRPr="005A35E6">
        <w:rPr>
          <w:rFonts w:eastAsiaTheme="minorHAnsi" w:cs="Simplified Arabic" w:hint="cs"/>
          <w:szCs w:val="28"/>
          <w:rtl/>
        </w:rPr>
        <w:t>.</w:t>
      </w:r>
    </w:p>
    <w:p w14:paraId="4D036C88" w14:textId="3744C97A" w:rsidR="00502003" w:rsidRPr="005A35E6" w:rsidRDefault="00EB499A" w:rsidP="005A35E6">
      <w:pPr>
        <w:pStyle w:val="NormalWeb"/>
        <w:bidi/>
        <w:spacing w:before="0" w:beforeAutospacing="0" w:after="0" w:afterAutospacing="0"/>
        <w:ind w:firstLine="720"/>
        <w:jc w:val="both"/>
        <w:rPr>
          <w:rFonts w:eastAsiaTheme="minorHAnsi" w:cs="Simplified Arabic"/>
          <w:szCs w:val="28"/>
          <w:rtl/>
          <w:lang w:bidi="ar-EG"/>
        </w:rPr>
      </w:pPr>
      <w:r w:rsidRPr="005A35E6">
        <w:rPr>
          <w:rFonts w:eastAsiaTheme="minorHAnsi" w:cs="Simplified Arabic" w:hint="cs"/>
          <w:szCs w:val="28"/>
          <w:rtl/>
          <w:lang w:bidi="ar-EG"/>
        </w:rPr>
        <w:t>أشار</w:t>
      </w:r>
      <w:r w:rsidR="00502003" w:rsidRPr="005A35E6">
        <w:rPr>
          <w:rFonts w:eastAsiaTheme="minorHAnsi" w:cs="Simplified Arabic"/>
          <w:szCs w:val="28"/>
          <w:rtl/>
          <w:lang w:bidi="ar-EG"/>
        </w:rPr>
        <w:t xml:space="preserve"> "بشير العُتيبي"(</w:t>
      </w:r>
      <w:r w:rsidR="00502003" w:rsidRPr="005A35E6">
        <w:rPr>
          <w:rFonts w:eastAsiaTheme="minorHAnsi" w:cs="Simplified Arabic"/>
          <w:szCs w:val="28"/>
          <w:lang w:bidi="ar-EG"/>
        </w:rPr>
        <w:t>Basheer Alotaibi, 2023, P. 604</w:t>
      </w:r>
      <w:r w:rsidR="00502003" w:rsidRPr="005A35E6">
        <w:rPr>
          <w:rFonts w:eastAsiaTheme="minorHAnsi" w:cs="Simplified Arabic"/>
          <w:szCs w:val="28"/>
          <w:rtl/>
          <w:lang w:bidi="ar-EG"/>
        </w:rPr>
        <w:t xml:space="preserve">) </w:t>
      </w:r>
      <w:r w:rsidRPr="005A35E6">
        <w:rPr>
          <w:rFonts w:eastAsiaTheme="minorHAnsi" w:cs="Simplified Arabic" w:hint="cs"/>
          <w:szCs w:val="28"/>
          <w:rtl/>
          <w:lang w:bidi="ar-EG"/>
        </w:rPr>
        <w:t xml:space="preserve">إلى </w:t>
      </w:r>
      <w:r w:rsidR="00502003" w:rsidRPr="005A35E6">
        <w:rPr>
          <w:rFonts w:eastAsiaTheme="minorHAnsi" w:cs="Simplified Arabic"/>
          <w:szCs w:val="28"/>
          <w:rtl/>
          <w:lang w:bidi="ar-EG"/>
        </w:rPr>
        <w:t xml:space="preserve">رؤية المملكة 2030 على أنها </w:t>
      </w:r>
      <w:r w:rsidR="00E74076" w:rsidRPr="005A35E6">
        <w:rPr>
          <w:rFonts w:eastAsiaTheme="minorHAnsi" w:cs="Simplified Arabic"/>
          <w:szCs w:val="28"/>
          <w:rtl/>
        </w:rPr>
        <w:t>خطة إصلاح وطنية شاملة أطلقتها المملكة العربية السعودية عام 2016، تهدف إلى تنويع الاقتصاد الوطني، تقليل الاعتماد على النفط، وتحقيق تنمية اجتماعية واقتصادية شاملة ومستدامة</w:t>
      </w:r>
      <w:r w:rsidR="00502003" w:rsidRPr="005A35E6">
        <w:rPr>
          <w:rFonts w:eastAsiaTheme="minorHAnsi" w:cs="Simplified Arabic"/>
          <w:szCs w:val="28"/>
          <w:rtl/>
          <w:lang w:bidi="ar-EG"/>
        </w:rPr>
        <w:t>.</w:t>
      </w:r>
    </w:p>
    <w:p w14:paraId="176774A0" w14:textId="4F285103" w:rsidR="00502003" w:rsidRPr="005A35E6" w:rsidRDefault="00EB499A" w:rsidP="005A35E6">
      <w:pPr>
        <w:pStyle w:val="NormalWeb"/>
        <w:bidi/>
        <w:spacing w:before="0" w:beforeAutospacing="0" w:after="0" w:afterAutospacing="0"/>
        <w:ind w:firstLine="720"/>
        <w:jc w:val="both"/>
        <w:rPr>
          <w:rFonts w:eastAsiaTheme="minorHAnsi" w:cs="Simplified Arabic"/>
          <w:szCs w:val="28"/>
          <w:lang w:bidi="ar-EG"/>
        </w:rPr>
      </w:pPr>
      <w:r w:rsidRPr="005A35E6">
        <w:rPr>
          <w:rFonts w:eastAsiaTheme="minorHAnsi" w:cs="Simplified Arabic" w:hint="cs"/>
          <w:szCs w:val="28"/>
          <w:rtl/>
          <w:lang w:bidi="ar-EG"/>
        </w:rPr>
        <w:t>كما أشار</w:t>
      </w:r>
      <w:r w:rsidR="00502003" w:rsidRPr="005A35E6">
        <w:rPr>
          <w:rFonts w:eastAsiaTheme="minorHAnsi" w:cs="Simplified Arabic"/>
          <w:szCs w:val="28"/>
          <w:rtl/>
          <w:lang w:bidi="ar-EG"/>
        </w:rPr>
        <w:t xml:space="preserve"> "</w:t>
      </w:r>
      <w:proofErr w:type="spellStart"/>
      <w:r w:rsidR="00502003" w:rsidRPr="005A35E6">
        <w:rPr>
          <w:rFonts w:eastAsiaTheme="minorHAnsi" w:cs="Simplified Arabic"/>
          <w:szCs w:val="28"/>
          <w:rtl/>
          <w:lang w:bidi="ar-EG"/>
        </w:rPr>
        <w:t>ديريندينجر</w:t>
      </w:r>
      <w:proofErr w:type="spellEnd"/>
      <w:r w:rsidR="00502003" w:rsidRPr="005A35E6">
        <w:rPr>
          <w:rFonts w:eastAsiaTheme="minorHAnsi" w:cs="Simplified Arabic"/>
          <w:szCs w:val="28"/>
          <w:rtl/>
          <w:lang w:bidi="ar-EG"/>
        </w:rPr>
        <w:t xml:space="preserve"> وفرانك"(</w:t>
      </w:r>
      <w:r w:rsidR="00502003" w:rsidRPr="005A35E6">
        <w:rPr>
          <w:rFonts w:eastAsiaTheme="minorHAnsi" w:cs="Simplified Arabic"/>
          <w:szCs w:val="28"/>
          <w:lang w:bidi="ar-EG"/>
        </w:rPr>
        <w:t>DERENDINGER &amp; Frank, 2023, P. 1</w:t>
      </w:r>
      <w:r w:rsidR="00502003" w:rsidRPr="005A35E6">
        <w:rPr>
          <w:rFonts w:eastAsiaTheme="minorHAnsi" w:cs="Simplified Arabic"/>
          <w:szCs w:val="28"/>
          <w:rtl/>
          <w:lang w:bidi="ar-EG"/>
        </w:rPr>
        <w:t>)</w:t>
      </w:r>
      <w:r w:rsidRPr="005A35E6">
        <w:rPr>
          <w:rFonts w:eastAsiaTheme="minorHAnsi" w:cs="Simplified Arabic" w:hint="cs"/>
          <w:szCs w:val="28"/>
          <w:rtl/>
          <w:lang w:bidi="ar-EG"/>
        </w:rPr>
        <w:t xml:space="preserve"> إلى</w:t>
      </w:r>
      <w:r w:rsidR="00502003" w:rsidRPr="005A35E6">
        <w:rPr>
          <w:rFonts w:eastAsiaTheme="minorHAnsi" w:cs="Simplified Arabic"/>
          <w:szCs w:val="28"/>
          <w:rtl/>
          <w:lang w:bidi="ar-EG"/>
        </w:rPr>
        <w:t xml:space="preserve"> رؤية المملكة على أنها</w:t>
      </w:r>
      <w:r w:rsidR="00E74076" w:rsidRPr="005A35E6">
        <w:rPr>
          <w:rFonts w:eastAsiaTheme="minorHAnsi" w:cs="Simplified Arabic" w:hint="cs"/>
          <w:szCs w:val="28"/>
          <w:rtl/>
          <w:lang w:bidi="ar-EG"/>
        </w:rPr>
        <w:t xml:space="preserve">: </w:t>
      </w:r>
      <w:r w:rsidR="00E74076" w:rsidRPr="005A35E6">
        <w:rPr>
          <w:rFonts w:eastAsiaTheme="minorHAnsi" w:cs="Simplified Arabic"/>
          <w:szCs w:val="28"/>
          <w:rtl/>
        </w:rPr>
        <w:t>منظور شامل يسعى إلى إحداث تحول في الحياة الاجتماعية والسياسية والاقتصادية في المملكة العربية السعودية بحلول عام 2030</w:t>
      </w:r>
      <w:r w:rsidR="00E74076" w:rsidRPr="005A35E6">
        <w:rPr>
          <w:rFonts w:eastAsiaTheme="minorHAnsi" w:cs="Simplified Arabic" w:hint="cs"/>
          <w:szCs w:val="28"/>
          <w:rtl/>
        </w:rPr>
        <w:t>.</w:t>
      </w:r>
    </w:p>
    <w:p w14:paraId="284DD57A" w14:textId="563CEC15" w:rsidR="00502003" w:rsidRPr="005A35E6" w:rsidRDefault="00502003" w:rsidP="005A35E6">
      <w:pPr>
        <w:pStyle w:val="NormalWeb"/>
        <w:bidi/>
        <w:spacing w:before="0" w:beforeAutospacing="0" w:after="0" w:afterAutospacing="0"/>
        <w:ind w:firstLine="720"/>
        <w:jc w:val="both"/>
        <w:rPr>
          <w:rFonts w:eastAsiaTheme="minorHAnsi" w:cs="Simplified Arabic"/>
          <w:szCs w:val="28"/>
          <w:rtl/>
          <w:lang w:bidi="ar-EG"/>
        </w:rPr>
      </w:pPr>
      <w:r w:rsidRPr="005A35E6">
        <w:rPr>
          <w:rFonts w:eastAsiaTheme="minorHAnsi" w:cs="Simplified Arabic"/>
          <w:szCs w:val="28"/>
          <w:rtl/>
          <w:lang w:bidi="ar-EG"/>
        </w:rPr>
        <w:t>في حين يعرف "على وآخرون"</w:t>
      </w:r>
      <w:r w:rsidRPr="005A35E6">
        <w:rPr>
          <w:rFonts w:eastAsiaTheme="minorHAnsi" w:cs="Simplified Arabic"/>
          <w:szCs w:val="28"/>
          <w:lang w:bidi="ar-EG"/>
        </w:rPr>
        <w:t>(Ali et al., 2023, P. 3187)</w:t>
      </w:r>
      <w:r w:rsidRPr="005A35E6">
        <w:rPr>
          <w:rFonts w:eastAsiaTheme="minorHAnsi" w:cs="Simplified Arabic"/>
          <w:szCs w:val="28"/>
          <w:rtl/>
          <w:lang w:bidi="ar-EG"/>
        </w:rPr>
        <w:t xml:space="preserve"> رؤية المملكة على أنها</w:t>
      </w:r>
      <w:r w:rsidR="00E74076" w:rsidRPr="005A35E6">
        <w:rPr>
          <w:rFonts w:eastAsiaTheme="minorHAnsi" w:cs="Simplified Arabic" w:hint="cs"/>
          <w:szCs w:val="28"/>
          <w:rtl/>
          <w:lang w:bidi="ar-EG"/>
        </w:rPr>
        <w:t xml:space="preserve">: </w:t>
      </w:r>
      <w:r w:rsidR="00E74076" w:rsidRPr="005A35E6">
        <w:rPr>
          <w:rFonts w:eastAsiaTheme="minorHAnsi" w:cs="Simplified Arabic"/>
          <w:szCs w:val="28"/>
          <w:rtl/>
        </w:rPr>
        <w:t>الإطار الذي اعتمدته المملكة العربية السعودية لتوجيه تنميتها الاقتصادية وتعزيز نموها الوطني، محددًا تطلعاتها لترسيخ مكانتها كقائدة عالمية من خلال تحقيق ثلاثة أهداف رئيسية: اقتصاد مزدهر، مجتمع نابض بالحياة، وأمة طموحة</w:t>
      </w:r>
      <w:r w:rsidR="00E74076" w:rsidRPr="005A35E6">
        <w:rPr>
          <w:rFonts w:eastAsiaTheme="minorHAnsi" w:cs="Simplified Arabic" w:hint="cs"/>
          <w:szCs w:val="28"/>
          <w:rtl/>
        </w:rPr>
        <w:t>.</w:t>
      </w:r>
    </w:p>
    <w:p w14:paraId="678A1C0F" w14:textId="27F38301" w:rsidR="003962D8" w:rsidRPr="005A35E6" w:rsidRDefault="003962D8"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عرف</w:t>
      </w:r>
      <w:r w:rsidR="00EB499A" w:rsidRPr="005A35E6">
        <w:rPr>
          <w:rFonts w:ascii="Times New Roman" w:hAnsi="Times New Roman" w:cs="Simplified Arabic" w:hint="cs"/>
          <w:sz w:val="24"/>
          <w:szCs w:val="28"/>
          <w:rtl/>
          <w:lang w:bidi="ar-EG"/>
        </w:rPr>
        <w:t xml:space="preserve"> أيضًا</w:t>
      </w:r>
      <w:r w:rsidRPr="005A35E6">
        <w:rPr>
          <w:rFonts w:ascii="Times New Roman" w:hAnsi="Times New Roman" w:cs="Simplified Arabic" w:hint="cs"/>
          <w:sz w:val="24"/>
          <w:szCs w:val="28"/>
          <w:rtl/>
          <w:lang w:bidi="ar-EG"/>
        </w:rPr>
        <w:t xml:space="preserve"> الرفاعي وعبد الله (2024، ص.53) </w:t>
      </w:r>
      <w:r w:rsidRPr="005A35E6">
        <w:rPr>
          <w:rFonts w:ascii="Times New Roman" w:hAnsi="Times New Roman" w:cs="Simplified Arabic"/>
          <w:sz w:val="24"/>
          <w:szCs w:val="28"/>
          <w:rtl/>
          <w:lang w:bidi="ar-EG"/>
        </w:rPr>
        <w:t xml:space="preserve">رؤية </w:t>
      </w:r>
      <w:r w:rsidRPr="005A35E6">
        <w:rPr>
          <w:rFonts w:ascii="Times New Roman" w:hAnsi="Times New Roman" w:cs="Simplified Arabic" w:hint="cs"/>
          <w:sz w:val="24"/>
          <w:szCs w:val="28"/>
          <w:rtl/>
          <w:lang w:bidi="ar-EG"/>
        </w:rPr>
        <w:t>المملكة</w:t>
      </w:r>
      <w:r w:rsidRPr="005A35E6">
        <w:rPr>
          <w:rFonts w:ascii="Times New Roman" w:hAnsi="Times New Roman" w:cs="Simplified Arabic"/>
          <w:sz w:val="24"/>
          <w:szCs w:val="28"/>
          <w:rtl/>
          <w:lang w:bidi="ar-EG"/>
        </w:rPr>
        <w:t xml:space="preserve"> 2030 </w:t>
      </w:r>
      <w:r w:rsidRPr="005A35E6">
        <w:rPr>
          <w:rFonts w:ascii="Times New Roman" w:hAnsi="Times New Roman" w:cs="Simplified Arabic" w:hint="cs"/>
          <w:sz w:val="24"/>
          <w:szCs w:val="28"/>
          <w:rtl/>
          <w:lang w:bidi="ar-EG"/>
        </w:rPr>
        <w:t xml:space="preserve">بأنها </w:t>
      </w:r>
      <w:r w:rsidRPr="005A35E6">
        <w:rPr>
          <w:rFonts w:ascii="Times New Roman" w:hAnsi="Times New Roman" w:cs="Simplified Arabic"/>
          <w:sz w:val="24"/>
          <w:szCs w:val="28"/>
          <w:rtl/>
          <w:lang w:bidi="ar-EG"/>
        </w:rPr>
        <w:t xml:space="preserve">خارطة طريق طموحة للمستقبل المرغوب والمشرق في مختلف المجالات الاقتصادية والاجتماعية </w:t>
      </w:r>
      <w:proofErr w:type="spellStart"/>
      <w:r w:rsidRPr="005A35E6">
        <w:rPr>
          <w:rFonts w:ascii="Times New Roman" w:hAnsi="Times New Roman" w:cs="Simplified Arabic"/>
          <w:sz w:val="24"/>
          <w:szCs w:val="28"/>
          <w:rtl/>
          <w:lang w:bidi="ar-EG"/>
        </w:rPr>
        <w:t>والادارية</w:t>
      </w:r>
      <w:proofErr w:type="spellEnd"/>
      <w:r w:rsidRPr="005A35E6">
        <w:rPr>
          <w:rFonts w:ascii="Times New Roman" w:hAnsi="Times New Roman" w:cs="Simplified Arabic"/>
          <w:sz w:val="24"/>
          <w:szCs w:val="28"/>
          <w:rtl/>
          <w:lang w:bidi="ar-EG"/>
        </w:rPr>
        <w:t xml:space="preserve"> </w:t>
      </w:r>
      <w:r w:rsidRPr="005A35E6">
        <w:rPr>
          <w:rFonts w:ascii="Times New Roman" w:hAnsi="Times New Roman" w:cs="Simplified Arabic"/>
          <w:sz w:val="24"/>
          <w:szCs w:val="28"/>
          <w:rtl/>
          <w:lang w:bidi="ar-EG"/>
        </w:rPr>
        <w:lastRenderedPageBreak/>
        <w:t xml:space="preserve">والتكنولوجية والثقافية والسياحية، وترتكز الرؤية السعودية على ثلاث عومل نجاح رئيسية العمق العربي </w:t>
      </w:r>
      <w:proofErr w:type="spellStart"/>
      <w:r w:rsidRPr="005A35E6">
        <w:rPr>
          <w:rFonts w:ascii="Times New Roman" w:hAnsi="Times New Roman" w:cs="Simplified Arabic"/>
          <w:sz w:val="24"/>
          <w:szCs w:val="28"/>
          <w:rtl/>
          <w:lang w:bidi="ar-EG"/>
        </w:rPr>
        <w:t>والاسلامي</w:t>
      </w:r>
      <w:proofErr w:type="spellEnd"/>
      <w:r w:rsidRPr="005A35E6">
        <w:rPr>
          <w:rFonts w:ascii="Times New Roman" w:hAnsi="Times New Roman" w:cs="Simplified Arabic"/>
          <w:sz w:val="24"/>
          <w:szCs w:val="28"/>
          <w:rtl/>
          <w:lang w:bidi="ar-EG"/>
        </w:rPr>
        <w:t xml:space="preserve"> وامتلاك المملكة قدرات استثمارية ضخمة والموقع الجغرافي الاستراتيجي للمملكة</w:t>
      </w:r>
      <w:r w:rsidRPr="005A35E6">
        <w:rPr>
          <w:rFonts w:ascii="Times New Roman" w:hAnsi="Times New Roman" w:cs="Simplified Arabic" w:hint="cs"/>
          <w:sz w:val="24"/>
          <w:szCs w:val="28"/>
          <w:rtl/>
          <w:lang w:bidi="ar-EG"/>
        </w:rPr>
        <w:t>.</w:t>
      </w:r>
    </w:p>
    <w:p w14:paraId="498E1BA2" w14:textId="4C1E4CC0" w:rsidR="00502003" w:rsidRPr="005A35E6" w:rsidRDefault="00EB499A" w:rsidP="005A35E6">
      <w:pPr>
        <w:pStyle w:val="NormalWeb"/>
        <w:bidi/>
        <w:spacing w:before="0" w:beforeAutospacing="0" w:after="0" w:afterAutospacing="0"/>
        <w:ind w:firstLine="720"/>
        <w:jc w:val="both"/>
        <w:rPr>
          <w:rFonts w:eastAsiaTheme="minorHAnsi" w:cs="Simplified Arabic"/>
          <w:szCs w:val="28"/>
          <w:rtl/>
          <w:lang w:bidi="ar-EG"/>
        </w:rPr>
      </w:pPr>
      <w:r w:rsidRPr="005A35E6">
        <w:rPr>
          <w:rFonts w:eastAsiaTheme="minorHAnsi" w:cs="Simplified Arabic" w:hint="cs"/>
          <w:szCs w:val="28"/>
          <w:rtl/>
          <w:lang w:bidi="ar-EG"/>
        </w:rPr>
        <w:t>حدد</w:t>
      </w:r>
      <w:r w:rsidR="00502003" w:rsidRPr="005A35E6">
        <w:rPr>
          <w:rFonts w:eastAsiaTheme="minorHAnsi" w:cs="Simplified Arabic"/>
          <w:szCs w:val="28"/>
          <w:rtl/>
          <w:lang w:bidi="ar-EG"/>
        </w:rPr>
        <w:t xml:space="preserve"> "الساري وآخرون"(</w:t>
      </w:r>
      <w:proofErr w:type="spellStart"/>
      <w:r w:rsidR="00502003" w:rsidRPr="005A35E6">
        <w:rPr>
          <w:rFonts w:eastAsiaTheme="minorHAnsi" w:cs="Simplified Arabic"/>
          <w:szCs w:val="28"/>
          <w:lang w:bidi="ar-EG"/>
        </w:rPr>
        <w:t>Alsari</w:t>
      </w:r>
      <w:proofErr w:type="spellEnd"/>
      <w:r w:rsidR="00502003" w:rsidRPr="005A35E6">
        <w:rPr>
          <w:rFonts w:eastAsiaTheme="minorHAnsi" w:cs="Simplified Arabic"/>
          <w:szCs w:val="28"/>
          <w:lang w:bidi="ar-EG"/>
        </w:rPr>
        <w:t xml:space="preserve"> et al., 2024, P. 2262</w:t>
      </w:r>
      <w:r w:rsidR="00502003" w:rsidRPr="005A35E6">
        <w:rPr>
          <w:rFonts w:eastAsiaTheme="minorHAnsi" w:cs="Simplified Arabic"/>
          <w:szCs w:val="28"/>
          <w:rtl/>
          <w:lang w:bidi="ar-EG"/>
        </w:rPr>
        <w:t>) رؤية المملكة على أنها</w:t>
      </w:r>
      <w:r w:rsidR="00E74076" w:rsidRPr="005A35E6">
        <w:rPr>
          <w:rFonts w:eastAsiaTheme="minorHAnsi" w:cs="Simplified Arabic" w:hint="cs"/>
          <w:szCs w:val="28"/>
          <w:rtl/>
          <w:lang w:bidi="ar-EG"/>
        </w:rPr>
        <w:t xml:space="preserve">: </w:t>
      </w:r>
      <w:r w:rsidR="00E74076" w:rsidRPr="005A35E6">
        <w:rPr>
          <w:rFonts w:eastAsiaTheme="minorHAnsi" w:cs="Simplified Arabic"/>
          <w:szCs w:val="28"/>
          <w:rtl/>
        </w:rPr>
        <w:t>مبادرة تحويلية أطلقتها المملكة العربية السعودية تهدف إلى تنويع الاقتصاد ورفع جودة حياة المواطنين</w:t>
      </w:r>
      <w:r w:rsidR="00E74076" w:rsidRPr="005A35E6">
        <w:rPr>
          <w:rFonts w:eastAsiaTheme="minorHAnsi" w:cs="Simplified Arabic" w:hint="cs"/>
          <w:szCs w:val="28"/>
          <w:rtl/>
        </w:rPr>
        <w:t>.</w:t>
      </w:r>
    </w:p>
    <w:p w14:paraId="173A28FF" w14:textId="17719175" w:rsidR="005856D8" w:rsidRPr="005A35E6" w:rsidRDefault="00EB499A"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كما حدد</w:t>
      </w:r>
      <w:r w:rsidR="00B54454" w:rsidRPr="005A35E6">
        <w:rPr>
          <w:rFonts w:ascii="Times New Roman" w:hAnsi="Times New Roman" w:cs="Simplified Arabic" w:hint="cs"/>
          <w:sz w:val="24"/>
          <w:szCs w:val="28"/>
          <w:rtl/>
          <w:lang w:bidi="ar-EG"/>
        </w:rPr>
        <w:t xml:space="preserve"> الموقع الرسمي لرؤية المملكة 2030 (2026) رؤية المملكة 2030م بأنها </w:t>
      </w:r>
      <w:r w:rsidR="00B54454" w:rsidRPr="005A35E6">
        <w:rPr>
          <w:rFonts w:ascii="Times New Roman" w:hAnsi="Times New Roman" w:cs="Simplified Arabic"/>
          <w:sz w:val="24"/>
          <w:szCs w:val="28"/>
          <w:rtl/>
          <w:lang w:bidi="ar-EG"/>
        </w:rPr>
        <w:t>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B54454" w:rsidRPr="005A35E6">
        <w:rPr>
          <w:rFonts w:ascii="Times New Roman" w:hAnsi="Times New Roman" w:cs="Simplified Arabic" w:hint="cs"/>
          <w:sz w:val="24"/>
          <w:szCs w:val="28"/>
          <w:rtl/>
          <w:lang w:bidi="ar-EG"/>
        </w:rPr>
        <w:t xml:space="preserve"> </w:t>
      </w:r>
      <w:r w:rsidR="00B54454" w:rsidRPr="005A35E6">
        <w:rPr>
          <w:rFonts w:ascii="Times New Roman" w:hAnsi="Times New Roman" w:cs="Simplified Arabic"/>
          <w:sz w:val="24"/>
          <w:szCs w:val="28"/>
          <w:rtl/>
          <w:lang w:bidi="ar-EG"/>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p>
    <w:p w14:paraId="34A0420C" w14:textId="0164266B" w:rsidR="00B54454" w:rsidRPr="005A35E6" w:rsidRDefault="00EB499A"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وعرف</w:t>
      </w:r>
      <w:r w:rsidR="003962D8" w:rsidRPr="005A35E6">
        <w:rPr>
          <w:rFonts w:ascii="Times New Roman" w:hAnsi="Times New Roman" w:cs="Simplified Arabic" w:hint="cs"/>
          <w:sz w:val="24"/>
          <w:szCs w:val="28"/>
          <w:rtl/>
          <w:lang w:bidi="ar-EG"/>
        </w:rPr>
        <w:t xml:space="preserve"> الموقع الرسمي للهيئة العامة لتنظيم الإعلام (2026) رؤية المملكة 2030م بأنها</w:t>
      </w:r>
      <w:r w:rsidR="00B54454" w:rsidRPr="005A35E6">
        <w:rPr>
          <w:rFonts w:ascii="Times New Roman" w:hAnsi="Times New Roman" w:cs="Simplified Arabic" w:hint="cs"/>
          <w:sz w:val="24"/>
          <w:szCs w:val="28"/>
          <w:rtl/>
          <w:lang w:bidi="ar-EG"/>
        </w:rPr>
        <w:t xml:space="preserve"> </w:t>
      </w:r>
      <w:r w:rsidR="003962D8" w:rsidRPr="005A35E6">
        <w:rPr>
          <w:rFonts w:ascii="Times New Roman" w:hAnsi="Times New Roman" w:cs="Simplified Arabic" w:hint="cs"/>
          <w:sz w:val="24"/>
          <w:szCs w:val="28"/>
          <w:rtl/>
          <w:lang w:bidi="ar-EG"/>
        </w:rPr>
        <w:t>ال</w:t>
      </w:r>
      <w:r w:rsidR="003962D8" w:rsidRPr="005A35E6">
        <w:rPr>
          <w:rFonts w:ascii="Times New Roman" w:hAnsi="Times New Roman" w:cs="Simplified Arabic"/>
          <w:sz w:val="24"/>
          <w:szCs w:val="28"/>
          <w:rtl/>
          <w:lang w:bidi="ar-EG"/>
        </w:rPr>
        <w:t>رؤية التي وضعها سمو الأمير محمد بن سلمان بن عبد العزيز آل سعود لتمتلك هذه الرؤية الرائدة خطة اقتصادية طموحة تهدف إلى ترسيخ مكانة المملكة وتستند إلى مكامن القوة والقدرات الفريدة لوطننا، تأسست رؤية المملكة العربية السعودية 2030 على أسس قوية للنجاح.</w:t>
      </w:r>
    </w:p>
    <w:p w14:paraId="6C20522E" w14:textId="0BBB6181" w:rsidR="00502003" w:rsidRDefault="003F6BB8"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يتضح أن </w:t>
      </w:r>
      <w:r w:rsidR="0019432A" w:rsidRPr="005A35E6">
        <w:rPr>
          <w:rFonts w:ascii="Times New Roman" w:hAnsi="Times New Roman" w:cs="Simplified Arabic"/>
          <w:sz w:val="24"/>
          <w:szCs w:val="28"/>
          <w:rtl/>
        </w:rPr>
        <w:t xml:space="preserve">رؤية 2030 هي خطة استراتيجية وطنية شاملة أطلقتها المملكة العربية السعودية لتوجيه مسارها التنموي بعيدًا عن الاعتماد التقليدي على النفط، وتعزيز تنوع الاقتصاد، وتحقيق تطوير مستدام في مختلف القطاعات الاقتصادية </w:t>
      </w:r>
      <w:r w:rsidR="0019432A" w:rsidRPr="005A35E6">
        <w:rPr>
          <w:rFonts w:ascii="Times New Roman" w:hAnsi="Times New Roman" w:cs="Simplified Arabic" w:hint="cs"/>
          <w:sz w:val="24"/>
          <w:szCs w:val="28"/>
          <w:rtl/>
        </w:rPr>
        <w:t>والاجتماعية</w:t>
      </w:r>
      <w:r w:rsidR="0019432A" w:rsidRPr="005A35E6">
        <w:rPr>
          <w:rFonts w:ascii="Times New Roman" w:hAnsi="Times New Roman" w:cs="Simplified Arabic" w:hint="eastAsia"/>
          <w:sz w:val="24"/>
          <w:szCs w:val="28"/>
          <w:rtl/>
        </w:rPr>
        <w:t>،</w:t>
      </w:r>
      <w:r w:rsidR="0019432A" w:rsidRPr="005A35E6">
        <w:rPr>
          <w:rFonts w:ascii="Times New Roman" w:hAnsi="Times New Roman" w:cs="Simplified Arabic"/>
          <w:sz w:val="24"/>
          <w:szCs w:val="28"/>
          <w:rtl/>
        </w:rPr>
        <w:t xml:space="preserve"> </w:t>
      </w:r>
      <w:r w:rsidR="0019432A" w:rsidRPr="005A35E6">
        <w:rPr>
          <w:rFonts w:ascii="Times New Roman" w:hAnsi="Times New Roman" w:cs="Simplified Arabic" w:hint="cs"/>
          <w:sz w:val="24"/>
          <w:szCs w:val="28"/>
          <w:rtl/>
        </w:rPr>
        <w:t>والثقافية</w:t>
      </w:r>
      <w:r w:rsidR="0019432A" w:rsidRPr="005A35E6">
        <w:rPr>
          <w:rFonts w:ascii="Times New Roman" w:hAnsi="Times New Roman" w:cs="Simplified Arabic" w:hint="eastAsia"/>
          <w:sz w:val="24"/>
          <w:szCs w:val="28"/>
          <w:rtl/>
        </w:rPr>
        <w:t>،</w:t>
      </w:r>
      <w:r w:rsidR="0019432A" w:rsidRPr="005A35E6">
        <w:rPr>
          <w:rFonts w:ascii="Times New Roman" w:hAnsi="Times New Roman" w:cs="Simplified Arabic"/>
          <w:sz w:val="24"/>
          <w:szCs w:val="28"/>
          <w:rtl/>
        </w:rPr>
        <w:t xml:space="preserve"> </w:t>
      </w:r>
      <w:r w:rsidR="0019432A" w:rsidRPr="005A35E6">
        <w:rPr>
          <w:rFonts w:ascii="Times New Roman" w:hAnsi="Times New Roman" w:cs="Simplified Arabic" w:hint="cs"/>
          <w:sz w:val="24"/>
          <w:szCs w:val="28"/>
          <w:rtl/>
        </w:rPr>
        <w:t>والإدارية</w:t>
      </w:r>
      <w:r w:rsidR="0019432A" w:rsidRPr="005A35E6">
        <w:rPr>
          <w:rFonts w:ascii="Times New Roman" w:hAnsi="Times New Roman" w:cs="Simplified Arabic" w:hint="eastAsia"/>
          <w:sz w:val="24"/>
          <w:szCs w:val="28"/>
          <w:rtl/>
        </w:rPr>
        <w:t>،</w:t>
      </w:r>
      <w:r w:rsidR="0019432A" w:rsidRPr="005A35E6">
        <w:rPr>
          <w:rFonts w:ascii="Times New Roman" w:hAnsi="Times New Roman" w:cs="Simplified Arabic"/>
          <w:sz w:val="24"/>
          <w:szCs w:val="28"/>
          <w:rtl/>
        </w:rPr>
        <w:t xml:space="preserve"> والتكنولوجية</w:t>
      </w:r>
      <w:r w:rsidR="0019432A" w:rsidRPr="005A35E6">
        <w:rPr>
          <w:rFonts w:ascii="Times New Roman" w:hAnsi="Times New Roman" w:cs="Simplified Arabic" w:hint="cs"/>
          <w:sz w:val="24"/>
          <w:szCs w:val="28"/>
          <w:rtl/>
        </w:rPr>
        <w:t>،</w:t>
      </w:r>
      <w:r w:rsidR="0019432A" w:rsidRPr="005A35E6">
        <w:rPr>
          <w:rFonts w:ascii="Times New Roman" w:hAnsi="Times New Roman" w:cs="Simplified Arabic"/>
          <w:sz w:val="24"/>
          <w:szCs w:val="28"/>
          <w:rtl/>
        </w:rPr>
        <w:t xml:space="preserve"> تهدف الرؤية إلى تحسين جودة الحياة للمواطنين، وتمكين المجتمع، وتعزيز مكانة المملكة على الصعيدين الإقليمي والدولي</w:t>
      </w:r>
      <w:r w:rsidR="0019432A" w:rsidRPr="005A35E6">
        <w:rPr>
          <w:rFonts w:ascii="Times New Roman" w:hAnsi="Times New Roman" w:cs="Simplified Arabic" w:hint="cs"/>
          <w:sz w:val="24"/>
          <w:szCs w:val="28"/>
          <w:rtl/>
        </w:rPr>
        <w:t>.</w:t>
      </w:r>
    </w:p>
    <w:p w14:paraId="2591D687" w14:textId="77777777" w:rsidR="009F356B" w:rsidRDefault="009F356B" w:rsidP="009F356B">
      <w:pPr>
        <w:bidi/>
        <w:spacing w:after="0" w:line="240" w:lineRule="auto"/>
        <w:ind w:firstLine="720"/>
        <w:contextualSpacing/>
        <w:jc w:val="both"/>
        <w:rPr>
          <w:rFonts w:ascii="Times New Roman" w:hAnsi="Times New Roman" w:cs="Simplified Arabic"/>
          <w:sz w:val="24"/>
          <w:szCs w:val="28"/>
          <w:rtl/>
        </w:rPr>
      </w:pPr>
    </w:p>
    <w:p w14:paraId="378C0FC9" w14:textId="6854682B" w:rsidR="009F356B" w:rsidRPr="009F356B" w:rsidRDefault="009F356B" w:rsidP="009F356B">
      <w:pPr>
        <w:bidi/>
        <w:spacing w:after="0" w:line="240" w:lineRule="auto"/>
        <w:ind w:firstLine="720"/>
        <w:contextualSpacing/>
        <w:jc w:val="both"/>
        <w:rPr>
          <w:rFonts w:ascii="Times New Roman" w:hAnsi="Times New Roman" w:cs="Simplified Arabic"/>
          <w:sz w:val="24"/>
          <w:szCs w:val="28"/>
          <w:rtl/>
          <w:lang w:bidi="ar-EG"/>
        </w:rPr>
      </w:pPr>
      <w:r w:rsidRPr="009F356B">
        <w:rPr>
          <w:rFonts w:ascii="Times New Roman" w:hAnsi="Times New Roman" w:cs="Simplified Arabic"/>
          <w:sz w:val="24"/>
          <w:szCs w:val="28"/>
          <w:rtl/>
          <w:lang w:bidi="ar-EG"/>
        </w:rPr>
        <w:t>يتضح من خلال استعراض توجهات رؤية المملكة العربية السعودية 2030 وبرامج التحول</w:t>
      </w:r>
      <w:r>
        <w:rPr>
          <w:rFonts w:ascii="Times New Roman" w:hAnsi="Times New Roman" w:cs="Simplified Arabic" w:hint="cs"/>
          <w:sz w:val="24"/>
          <w:szCs w:val="28"/>
          <w:rtl/>
          <w:lang w:bidi="ar-EG"/>
        </w:rPr>
        <w:t xml:space="preserve"> </w:t>
      </w:r>
      <w:r w:rsidRPr="009F356B">
        <w:rPr>
          <w:rFonts w:ascii="Times New Roman" w:hAnsi="Times New Roman" w:cs="Simplified Arabic"/>
          <w:sz w:val="24"/>
          <w:szCs w:val="28"/>
          <w:rtl/>
          <w:lang w:bidi="ar-EG"/>
        </w:rPr>
        <w:t>الرقمي المرتبطة بها أن المملكة تولي اهتماماً كبيراً بتطوير البنية الرقمية للمؤسسات الحكومية وتعزيز استخدام التقنيات الحديثة في مختلف القطاعات، ومن بينها قطاع التعليم. وقد أسهمت هذه التوجهات في دعم تطبيق التحول الرقمي داخل المؤسسات التعليمية من خلال تطوير البنية التحتية التقنية، وتبني الأنظمة التعليمية الرقمية، وتعزيز مهارات العاملين في استخدام التقنيات الحديثة</w:t>
      </w:r>
      <w:r w:rsidRPr="009F356B">
        <w:rPr>
          <w:rFonts w:ascii="Times New Roman" w:hAnsi="Times New Roman" w:cs="Simplified Arabic"/>
          <w:sz w:val="24"/>
          <w:szCs w:val="28"/>
          <w:lang w:bidi="ar-EG"/>
        </w:rPr>
        <w:t>.</w:t>
      </w:r>
    </w:p>
    <w:p w14:paraId="134669FD" w14:textId="77777777" w:rsidR="009F356B" w:rsidRPr="009F356B" w:rsidRDefault="009F356B" w:rsidP="009F356B">
      <w:pPr>
        <w:bidi/>
        <w:spacing w:after="0" w:line="240" w:lineRule="auto"/>
        <w:ind w:firstLine="720"/>
        <w:contextualSpacing/>
        <w:jc w:val="both"/>
        <w:rPr>
          <w:rFonts w:ascii="Times New Roman" w:hAnsi="Times New Roman" w:cs="Simplified Arabic"/>
          <w:sz w:val="24"/>
          <w:szCs w:val="28"/>
          <w:rtl/>
          <w:lang w:bidi="ar-EG"/>
        </w:rPr>
      </w:pPr>
    </w:p>
    <w:p w14:paraId="14FAAEFD" w14:textId="71003897" w:rsidR="009F356B" w:rsidRDefault="009F356B" w:rsidP="009F356B">
      <w:pPr>
        <w:bidi/>
        <w:spacing w:after="0" w:line="240" w:lineRule="auto"/>
        <w:ind w:firstLine="720"/>
        <w:contextualSpacing/>
        <w:jc w:val="both"/>
        <w:rPr>
          <w:rFonts w:ascii="Times New Roman" w:hAnsi="Times New Roman" w:cs="Simplified Arabic"/>
          <w:sz w:val="24"/>
          <w:szCs w:val="28"/>
          <w:rtl/>
          <w:lang w:bidi="ar-EG"/>
        </w:rPr>
      </w:pPr>
      <w:r w:rsidRPr="009F356B">
        <w:rPr>
          <w:rFonts w:ascii="Times New Roman" w:hAnsi="Times New Roman" w:cs="Simplified Arabic"/>
          <w:sz w:val="24"/>
          <w:szCs w:val="28"/>
          <w:rtl/>
          <w:lang w:bidi="ar-EG"/>
        </w:rPr>
        <w:t xml:space="preserve">وفي هذا السياق، يمثل التحول الرقمي أحد الأدوات الاستراتيجية التي تسهم في تحسين كفاءة الأداء المؤسسي في المؤسسات التعليمية الحكومية، حيث يساعد استخدام التقنيات الرقمية في تطوير العمليات الإدارية والتعليمية، وتحسين جودة الخدمات التعليمية، وتعزيز القدرة على اتخاذ القرار المبني على البيانات. ومن هنا تتضح أهمية دراسة أثر التحول الرقمي على كفاءة الأداء المؤسسي في </w:t>
      </w:r>
      <w:r w:rsidRPr="009F356B">
        <w:rPr>
          <w:rFonts w:ascii="Times New Roman" w:hAnsi="Times New Roman" w:cs="Simplified Arabic"/>
          <w:sz w:val="24"/>
          <w:szCs w:val="28"/>
          <w:rtl/>
          <w:lang w:bidi="ar-EG"/>
        </w:rPr>
        <w:lastRenderedPageBreak/>
        <w:t>المؤسسات التعليمية الحكومية في مدينة الرياض في ضوء توجهات التحول الرقمي المرتبطة برؤية المملكة العربية السعودية 2030</w:t>
      </w:r>
      <w:r>
        <w:rPr>
          <w:rFonts w:ascii="Times New Roman" w:hAnsi="Times New Roman" w:cs="Simplified Arabic" w:hint="cs"/>
          <w:sz w:val="24"/>
          <w:szCs w:val="28"/>
          <w:rtl/>
          <w:lang w:bidi="ar-EG"/>
        </w:rPr>
        <w:t xml:space="preserve"> .</w:t>
      </w:r>
    </w:p>
    <w:p w14:paraId="10AAD8B0" w14:textId="77777777" w:rsidR="009F356B" w:rsidRDefault="009F356B" w:rsidP="009F356B">
      <w:pPr>
        <w:bidi/>
        <w:spacing w:after="0" w:line="240" w:lineRule="auto"/>
        <w:ind w:firstLine="720"/>
        <w:contextualSpacing/>
        <w:jc w:val="both"/>
        <w:rPr>
          <w:rFonts w:ascii="Times New Roman" w:hAnsi="Times New Roman" w:cs="Simplified Arabic"/>
          <w:sz w:val="24"/>
          <w:szCs w:val="28"/>
          <w:rtl/>
          <w:lang w:bidi="ar-EG"/>
        </w:rPr>
      </w:pPr>
    </w:p>
    <w:p w14:paraId="68066D40" w14:textId="1A7EED9E" w:rsidR="009F356B" w:rsidRDefault="009F356B" w:rsidP="009F356B">
      <w:pPr>
        <w:bidi/>
        <w:spacing w:after="0" w:line="240" w:lineRule="auto"/>
        <w:ind w:firstLine="720"/>
        <w:contextualSpacing/>
        <w:jc w:val="both"/>
        <w:rPr>
          <w:rFonts w:ascii="Times New Roman" w:hAnsi="Times New Roman" w:cs="Simplified Arabic"/>
          <w:sz w:val="24"/>
          <w:szCs w:val="28"/>
          <w:rtl/>
          <w:lang w:bidi="ar-EG"/>
        </w:rPr>
      </w:pPr>
      <w:r w:rsidRPr="009F356B">
        <w:rPr>
          <w:rFonts w:ascii="Times New Roman" w:hAnsi="Times New Roman" w:cs="Simplified Arabic"/>
          <w:sz w:val="24"/>
          <w:szCs w:val="28"/>
          <w:rtl/>
          <w:lang w:bidi="ar-EG"/>
        </w:rPr>
        <w:t xml:space="preserve">ومن هذا المنطلق تستند الدراسة الحالية إلى هذا الإطار النظري في تحليل العلاقة بين التحول الرقمي وكفاءة الأداء المؤسسي في المؤسسات التعليمية الحكومية بمدينة الرياض، في ضوء التوجهات الوطنية للتحول الرقمي المرتبطة برؤية المملكة العربية السعودية 2030، وما تشهده وزارة التعليم من جهود لتطبيق التحول الرقمي في المؤسسات </w:t>
      </w:r>
      <w:r w:rsidRPr="009F356B">
        <w:rPr>
          <w:rFonts w:ascii="Times New Roman" w:hAnsi="Times New Roman" w:cs="Simplified Arabic" w:hint="cs"/>
          <w:sz w:val="24"/>
          <w:szCs w:val="28"/>
          <w:rtl/>
          <w:lang w:bidi="ar-EG"/>
        </w:rPr>
        <w:t>التعليمية</w:t>
      </w:r>
      <w:r>
        <w:rPr>
          <w:rFonts w:ascii="Times New Roman" w:hAnsi="Times New Roman" w:cs="Simplified Arabic" w:hint="cs"/>
          <w:sz w:val="24"/>
          <w:szCs w:val="28"/>
          <w:rtl/>
          <w:lang w:bidi="ar-EG"/>
        </w:rPr>
        <w:t>.</w:t>
      </w:r>
    </w:p>
    <w:p w14:paraId="132B4FAF" w14:textId="77777777" w:rsidR="009F356B" w:rsidRPr="005A35E6" w:rsidRDefault="009F356B" w:rsidP="009F356B">
      <w:pPr>
        <w:bidi/>
        <w:spacing w:after="0" w:line="240" w:lineRule="auto"/>
        <w:ind w:firstLine="720"/>
        <w:contextualSpacing/>
        <w:jc w:val="both"/>
        <w:rPr>
          <w:rFonts w:ascii="Times New Roman" w:hAnsi="Times New Roman" w:cs="Simplified Arabic"/>
          <w:sz w:val="24"/>
          <w:szCs w:val="28"/>
          <w:rtl/>
          <w:lang w:bidi="ar-EG"/>
        </w:rPr>
      </w:pPr>
    </w:p>
    <w:p w14:paraId="397FB9E8" w14:textId="1DDA3795" w:rsidR="004A614B" w:rsidRPr="00DB5B39" w:rsidRDefault="004A614B" w:rsidP="00DB5B39">
      <w:pPr>
        <w:pStyle w:val="ListParagraph"/>
        <w:numPr>
          <w:ilvl w:val="0"/>
          <w:numId w:val="22"/>
        </w:numPr>
        <w:bidi/>
        <w:spacing w:after="0" w:line="240" w:lineRule="auto"/>
        <w:ind w:left="424" w:hanging="357"/>
        <w:jc w:val="both"/>
        <w:outlineLvl w:val="1"/>
        <w:rPr>
          <w:rFonts w:ascii="Times New Roman" w:hAnsi="Times New Roman" w:cs="Simplified Arabic"/>
          <w:b/>
          <w:bCs/>
          <w:sz w:val="24"/>
          <w:szCs w:val="28"/>
          <w:rtl/>
          <w:lang w:bidi="ar-EG"/>
        </w:rPr>
      </w:pPr>
      <w:bookmarkStart w:id="18" w:name="_Toc222577681"/>
      <w:r w:rsidRPr="00DB5B39">
        <w:rPr>
          <w:rFonts w:ascii="Times New Roman" w:hAnsi="Times New Roman" w:cs="Simplified Arabic"/>
          <w:b/>
          <w:bCs/>
          <w:sz w:val="24"/>
          <w:szCs w:val="28"/>
          <w:rtl/>
          <w:lang w:bidi="ar-EG"/>
        </w:rPr>
        <w:t xml:space="preserve">التحول الرقمي في وزارة التعليم </w:t>
      </w:r>
      <w:r w:rsidR="009F356B">
        <w:rPr>
          <w:rFonts w:ascii="Times New Roman" w:hAnsi="Times New Roman" w:cs="Simplified Arabic" w:hint="cs"/>
          <w:b/>
          <w:bCs/>
          <w:sz w:val="24"/>
          <w:szCs w:val="28"/>
          <w:rtl/>
          <w:lang w:bidi="ar-EG"/>
        </w:rPr>
        <w:t xml:space="preserve">في المملكة العربية </w:t>
      </w:r>
      <w:r w:rsidRPr="00DB5B39">
        <w:rPr>
          <w:rFonts w:ascii="Times New Roman" w:hAnsi="Times New Roman" w:cs="Simplified Arabic"/>
          <w:b/>
          <w:bCs/>
          <w:sz w:val="24"/>
          <w:szCs w:val="28"/>
          <w:rtl/>
          <w:lang w:bidi="ar-EG"/>
        </w:rPr>
        <w:t>السعودية</w:t>
      </w:r>
      <w:bookmarkEnd w:id="18"/>
      <w:r w:rsidR="009F356B">
        <w:rPr>
          <w:rFonts w:ascii="Times New Roman" w:hAnsi="Times New Roman" w:cs="Simplified Arabic" w:hint="cs"/>
          <w:b/>
          <w:bCs/>
          <w:sz w:val="24"/>
          <w:szCs w:val="28"/>
          <w:rtl/>
          <w:lang w:bidi="ar-EG"/>
        </w:rPr>
        <w:t xml:space="preserve"> وأثرة في تطوير الأداء المؤسسي </w:t>
      </w:r>
      <w:r w:rsidRPr="00DB5B39">
        <w:rPr>
          <w:rFonts w:ascii="Times New Roman" w:hAnsi="Times New Roman" w:cs="Simplified Arabic"/>
          <w:b/>
          <w:bCs/>
          <w:sz w:val="24"/>
          <w:szCs w:val="28"/>
          <w:rtl/>
          <w:lang w:bidi="ar-EG"/>
        </w:rPr>
        <w:t xml:space="preserve"> </w:t>
      </w:r>
    </w:p>
    <w:p w14:paraId="4131799F" w14:textId="662F735C" w:rsidR="00F90C22" w:rsidRPr="005A35E6" w:rsidRDefault="002A685B"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sz w:val="24"/>
          <w:szCs w:val="28"/>
          <w:rtl/>
        </w:rPr>
        <w:t>مع التطور التكنولوجي السريع وأهمية الاستعداد لمستقبل رقمي متقدم، بدأت المملكة العربية السعودية في إعادة تشكيل نظامها التعليمي ليواكب هذه المتغيرات</w:t>
      </w:r>
      <w:r w:rsidRPr="005A35E6">
        <w:rPr>
          <w:rFonts w:ascii="Times New Roman" w:hAnsi="Times New Roman" w:cs="Simplified Arabic" w:hint="cs"/>
          <w:sz w:val="24"/>
          <w:szCs w:val="28"/>
          <w:rtl/>
        </w:rPr>
        <w:t xml:space="preserve">، </w:t>
      </w:r>
      <w:r w:rsidR="005E556C" w:rsidRPr="005A35E6">
        <w:rPr>
          <w:rFonts w:ascii="Times New Roman" w:hAnsi="Times New Roman" w:cs="Simplified Arabic" w:hint="cs"/>
          <w:sz w:val="24"/>
          <w:szCs w:val="28"/>
          <w:rtl/>
          <w:lang w:bidi="ar-EG"/>
        </w:rPr>
        <w:t>وهو ما توصل إليه "الشريفين"</w:t>
      </w:r>
      <w:r w:rsidR="005E556C" w:rsidRPr="005A35E6">
        <w:rPr>
          <w:rFonts w:ascii="Times New Roman" w:hAnsi="Times New Roman" w:cs="Simplified Arabic"/>
          <w:sz w:val="24"/>
          <w:szCs w:val="28"/>
          <w:lang w:bidi="ar-EG"/>
        </w:rPr>
        <w:t xml:space="preserve"> (Al-</w:t>
      </w:r>
      <w:proofErr w:type="spellStart"/>
      <w:r w:rsidR="005E556C" w:rsidRPr="005A35E6">
        <w:rPr>
          <w:rFonts w:ascii="Times New Roman" w:hAnsi="Times New Roman" w:cs="Simplified Arabic"/>
          <w:sz w:val="24"/>
          <w:szCs w:val="28"/>
          <w:lang w:bidi="ar-EG"/>
        </w:rPr>
        <w:t>Shreifeen</w:t>
      </w:r>
      <w:proofErr w:type="spellEnd"/>
      <w:r w:rsidR="005E556C" w:rsidRPr="005A35E6">
        <w:rPr>
          <w:rFonts w:ascii="Times New Roman" w:hAnsi="Times New Roman" w:cs="Simplified Arabic"/>
          <w:sz w:val="24"/>
          <w:szCs w:val="28"/>
          <w:lang w:bidi="ar-EG"/>
        </w:rPr>
        <w:t>, 2023, P. 86)</w:t>
      </w:r>
      <w:r w:rsidR="00596B12" w:rsidRPr="005A35E6">
        <w:rPr>
          <w:rFonts w:ascii="Times New Roman" w:hAnsi="Times New Roman" w:cs="Simplified Arabic" w:hint="cs"/>
          <w:sz w:val="24"/>
          <w:szCs w:val="28"/>
          <w:rtl/>
          <w:lang w:bidi="ar-EG"/>
        </w:rPr>
        <w:t xml:space="preserve"> ففي </w:t>
      </w:r>
      <w:r w:rsidR="00596B12" w:rsidRPr="005A35E6">
        <w:rPr>
          <w:rFonts w:ascii="Times New Roman" w:hAnsi="Times New Roman" w:cs="Simplified Arabic"/>
          <w:sz w:val="24"/>
          <w:szCs w:val="28"/>
          <w:rtl/>
        </w:rPr>
        <w:t>إطار رؤية المملكة 2030، ركزت السعودية على تطوير التعليم الابتدائي لمواكبة التقدم التكنولوجي، فأطلقت وزارة التعليم عام 2016 مبادرة التحول الرقمي لدمج التكنولوجيا في المدارس، ما أدى إلى استخدام أدوات تعليمية مبتكرة، تنويع أساليب التدريس، وتحسين جودة العملية التعليمية ومخرجات الطلا</w:t>
      </w:r>
      <w:r w:rsidR="00596B12" w:rsidRPr="005A35E6">
        <w:rPr>
          <w:rFonts w:ascii="Times New Roman" w:hAnsi="Times New Roman" w:cs="Simplified Arabic" w:hint="cs"/>
          <w:sz w:val="24"/>
          <w:szCs w:val="28"/>
          <w:rtl/>
        </w:rPr>
        <w:t>ب.</w:t>
      </w:r>
    </w:p>
    <w:p w14:paraId="6CE00803" w14:textId="5C6CBB2A" w:rsidR="00EE2369" w:rsidRPr="005A35E6" w:rsidRDefault="00F90C22" w:rsidP="007D7548">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rPr>
        <w:t xml:space="preserve">كما </w:t>
      </w:r>
      <w:r w:rsidRPr="005A35E6">
        <w:rPr>
          <w:rFonts w:ascii="Times New Roman" w:hAnsi="Times New Roman" w:cs="Simplified Arabic"/>
          <w:sz w:val="24"/>
          <w:szCs w:val="28"/>
          <w:rtl/>
        </w:rPr>
        <w:t>يُعد التحول الرقمي أحد الركائز الأساسية لرؤية السعودية 2030، حيث يسهم في توفير فرص للمواطنين وتحقيق جودة حياة أفضل واستدامة اقتصادية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ويُمكن التحول الرقمي برنامج التحوّل الوطني، وتركز وزارة التعليم على بناء مجتمع تعليمي رقمي وبيئة ذكية من خلال توفير بنية تحتية وتقنيات مبتكرة تمكن الموظفين من تقديم خدمات متميزة</w:t>
      </w:r>
      <w:r w:rsidR="004921F4"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وفي 2019 أنشأ وزير التعليم الإدارة العامة للتحول الرقمي للإشراف على تنفيذ هذا التحول داخل الوزارة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lang w:bidi="ar-EG"/>
        </w:rPr>
        <w:t xml:space="preserve"> (Alotaibi, 2021, P. 3)</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rPr>
        <w:t xml:space="preserve"> </w:t>
      </w:r>
      <w:r w:rsidRPr="005A35E6">
        <w:rPr>
          <w:rFonts w:ascii="Times New Roman" w:hAnsi="Times New Roman" w:cs="Simplified Arabic" w:hint="cs"/>
          <w:sz w:val="24"/>
          <w:szCs w:val="28"/>
          <w:rtl/>
          <w:lang w:bidi="ar-EG"/>
        </w:rPr>
        <w:t>ف</w:t>
      </w:r>
      <w:r w:rsidR="00EE2369" w:rsidRPr="005A35E6">
        <w:rPr>
          <w:rFonts w:ascii="Times New Roman" w:hAnsi="Times New Roman" w:cs="Simplified Arabic" w:hint="cs"/>
          <w:sz w:val="24"/>
          <w:szCs w:val="28"/>
          <w:rtl/>
          <w:lang w:bidi="ar-EG"/>
        </w:rPr>
        <w:t>أطلقت وزارة التعليم السعودية</w:t>
      </w:r>
      <w:r w:rsidR="00EE2369" w:rsidRPr="005A35E6">
        <w:rPr>
          <w:rFonts w:ascii="Times New Roman" w:hAnsi="Times New Roman" w:cs="Simplified Arabic"/>
          <w:sz w:val="24"/>
          <w:szCs w:val="28"/>
          <w:rtl/>
          <w:lang w:bidi="ar-EG"/>
        </w:rPr>
        <w:t xml:space="preserve"> مشاريع </w:t>
      </w:r>
      <w:r w:rsidR="00EE2369" w:rsidRPr="005A35E6">
        <w:rPr>
          <w:rFonts w:ascii="Times New Roman" w:hAnsi="Times New Roman" w:cs="Simplified Arabic" w:hint="cs"/>
          <w:sz w:val="24"/>
          <w:szCs w:val="28"/>
          <w:rtl/>
          <w:lang w:bidi="ar-EG"/>
        </w:rPr>
        <w:t xml:space="preserve">بهدف </w:t>
      </w:r>
      <w:r w:rsidR="00EE2369" w:rsidRPr="005A35E6">
        <w:rPr>
          <w:rFonts w:ascii="Times New Roman" w:hAnsi="Times New Roman" w:cs="Simplified Arabic"/>
          <w:sz w:val="24"/>
          <w:szCs w:val="28"/>
          <w:rtl/>
          <w:lang w:bidi="ar-EG"/>
        </w:rPr>
        <w:t>دعم التحول الرقمي منظومة بوابة المستقبل، والتي تتيح بيئة تعليمية تعتمد على التقنية في إيصال المعرفة إلى الطالب وزيادة حصيلته العلمية، ودعم تطوير قدرات المعلمين العلمية والتربوية وتعد بوابة المستقبل نظام إدارة تعلم إلكتروني لإدارة المقررات الدراسية الإلكترونية، وتطوير أساليب التعلم وتقديم التسهيلات للمستخدمين من خلال توفير الاتصال بين كافة أفراد</w:t>
      </w:r>
      <w:r w:rsidR="00EE2369" w:rsidRPr="005A35E6">
        <w:rPr>
          <w:rFonts w:ascii="Times New Roman" w:hAnsi="Times New Roman" w:cs="Simplified Arabic" w:hint="cs"/>
          <w:sz w:val="24"/>
          <w:szCs w:val="28"/>
          <w:rtl/>
          <w:lang w:bidi="ar-EG"/>
        </w:rPr>
        <w:t xml:space="preserve"> </w:t>
      </w:r>
      <w:r w:rsidR="00EE2369" w:rsidRPr="005A35E6">
        <w:rPr>
          <w:rFonts w:ascii="Times New Roman" w:hAnsi="Times New Roman" w:cs="Simplified Arabic"/>
          <w:sz w:val="24"/>
          <w:szCs w:val="28"/>
          <w:rtl/>
          <w:lang w:bidi="ar-EG"/>
        </w:rPr>
        <w:t>المنظومة التعليمية (</w:t>
      </w:r>
      <w:proofErr w:type="spellStart"/>
      <w:r w:rsidR="00EE2369" w:rsidRPr="005A35E6">
        <w:rPr>
          <w:rFonts w:ascii="Times New Roman" w:hAnsi="Times New Roman" w:cs="Simplified Arabic" w:hint="cs"/>
          <w:sz w:val="24"/>
          <w:szCs w:val="28"/>
          <w:rtl/>
          <w:lang w:bidi="ar-EG"/>
        </w:rPr>
        <w:t>المفيز</w:t>
      </w:r>
      <w:proofErr w:type="spellEnd"/>
      <w:r w:rsidR="00EE2369" w:rsidRPr="005A35E6">
        <w:rPr>
          <w:rFonts w:ascii="Times New Roman" w:hAnsi="Times New Roman" w:cs="Simplified Arabic" w:hint="cs"/>
          <w:sz w:val="24"/>
          <w:szCs w:val="28"/>
          <w:rtl/>
          <w:lang w:bidi="ar-EG"/>
        </w:rPr>
        <w:t xml:space="preserve"> والعيفان والريس، 2021، ص.657).</w:t>
      </w:r>
    </w:p>
    <w:p w14:paraId="3BC5E4F8" w14:textId="3620418A" w:rsidR="00EE2369" w:rsidRPr="005A35E6" w:rsidRDefault="00CC0F77"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تسعى وزارة التعليم إلى توظيف برامج التحوّل الرقمي في العملية التعليمية لدعم التعليم الإلكتروني والتعليم عن بُعد لما يزيد على ستة ملايين طالب وطالبة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وتشمل الجهود التوسع في استخدام التقنية وحوكمتها عبر الإدارة العامة للتعليم الإلكتروني، وإتاحة المكتبة الرقمية السعودية والبيانات التعليمية المفتوحة، وتعزيز المشاركة المجتمعية الإلكترونية، بالإضافة إلى تطوير الكتب </w:t>
      </w:r>
      <w:r w:rsidRPr="005A35E6">
        <w:rPr>
          <w:rFonts w:ascii="Times New Roman" w:hAnsi="Times New Roman" w:cs="Simplified Arabic"/>
          <w:sz w:val="24"/>
          <w:szCs w:val="28"/>
          <w:rtl/>
        </w:rPr>
        <w:lastRenderedPageBreak/>
        <w:t>المدرسية الرقمية التفاعلية</w:t>
      </w:r>
      <w:r w:rsidRPr="005A35E6">
        <w:rPr>
          <w:rFonts w:ascii="Times New Roman" w:hAnsi="Times New Roman" w:cs="Simplified Arabic" w:hint="cs"/>
          <w:sz w:val="24"/>
          <w:szCs w:val="28"/>
          <w:rtl/>
          <w:lang w:bidi="ar-EG"/>
        </w:rPr>
        <w:t xml:space="preserve"> </w:t>
      </w:r>
      <w:r w:rsidR="00EE2369" w:rsidRPr="005A35E6">
        <w:rPr>
          <w:rFonts w:ascii="Times New Roman" w:hAnsi="Times New Roman" w:cs="Simplified Arabic" w:hint="cs"/>
          <w:sz w:val="24"/>
          <w:szCs w:val="28"/>
          <w:rtl/>
          <w:lang w:bidi="ar-EG"/>
        </w:rPr>
        <w:t>(الموقع الرسمي لوزارة التعليم، 2023أ)</w:t>
      </w:r>
      <w:r w:rsidR="00EE2369"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ف</w:t>
      </w:r>
      <w:r w:rsidRPr="005A35E6">
        <w:rPr>
          <w:rFonts w:ascii="Times New Roman" w:hAnsi="Times New Roman" w:cs="Simplified Arabic"/>
          <w:sz w:val="24"/>
          <w:szCs w:val="28"/>
          <w:rtl/>
        </w:rPr>
        <w:t>ربطت السياسة التعليمية في المملكة العربية السعودية بين التعليم والتحول الرقمي والتطور المستمر للفرد والمجتمع، وشملت أبعادًا اجتماعية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وتعليمية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وتربوية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وعلمية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فهي اجتماعية باعتبار التعليم نظامًا يؤثر في المجتمع ويتأثر به، وتعليمية تربوية من حيث تطبيقها على عمليات التربية والتعليم وتحسين المدخلات والمخرجات، وعلمية لأنها تعتمد على البحوث والخبرات البشرية المتنوعة لتحقيق الإصلاح والجودة في التعليم</w:t>
      </w:r>
      <w:r w:rsidRPr="005A35E6">
        <w:rPr>
          <w:rFonts w:ascii="Times New Roman" w:hAnsi="Times New Roman" w:cs="Simplified Arabic" w:hint="cs"/>
          <w:sz w:val="24"/>
          <w:szCs w:val="28"/>
          <w:rtl/>
          <w:lang w:bidi="ar-EG"/>
        </w:rPr>
        <w:t xml:space="preserve"> </w:t>
      </w:r>
      <w:r w:rsidR="00EE2369" w:rsidRPr="005A35E6">
        <w:rPr>
          <w:rFonts w:ascii="Times New Roman" w:hAnsi="Times New Roman" w:cs="Simplified Arabic" w:hint="cs"/>
          <w:sz w:val="24"/>
          <w:szCs w:val="28"/>
          <w:rtl/>
          <w:lang w:bidi="ar-EG"/>
        </w:rPr>
        <w:t>(الصانع، 2024، ص.57).</w:t>
      </w:r>
    </w:p>
    <w:p w14:paraId="3B36ED72" w14:textId="6B455EAE" w:rsidR="00EE2369" w:rsidRPr="005A35E6" w:rsidRDefault="005E5073"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يمثل التحول الرقمي في وزارة التعليم السعودية توفير خدمات التعليم الرقمي بسرعة وعلى نطاق واسع لضمان استمرارية التعليم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فقد تم تنفيذ التعليم عن بعد على مستوى المملكة مع إتاحة الدروس المسجلة عبر البث التلفزيوني للقمر الصناعي لما يزيد على 6 ملايين متعلم من رياض الأطفال حتى الصف الثاني عشر، ويُعزى هذا النجاح إلى الاستثمارات الكبيرة في التعليم الرقمي والتعليم عن بعد</w:t>
      </w:r>
      <w:r w:rsidRPr="005A35E6">
        <w:rPr>
          <w:rFonts w:ascii="Times New Roman" w:hAnsi="Times New Roman" w:cs="Simplified Arabic" w:hint="cs"/>
          <w:sz w:val="24"/>
          <w:szCs w:val="28"/>
          <w:rtl/>
          <w:lang w:bidi="ar-EG"/>
        </w:rPr>
        <w:t xml:space="preserve"> </w:t>
      </w:r>
      <w:r w:rsidR="000C5A6F" w:rsidRPr="005A35E6">
        <w:rPr>
          <w:rFonts w:ascii="Times New Roman" w:hAnsi="Times New Roman" w:cs="Simplified Arabic" w:hint="cs"/>
          <w:sz w:val="24"/>
          <w:szCs w:val="28"/>
          <w:rtl/>
          <w:lang w:bidi="ar-EG"/>
        </w:rPr>
        <w:t>(المركز العربي للبحوث التربوية لدول الخليج، 2025، ص.115)</w:t>
      </w:r>
      <w:r w:rsidR="000C5A6F"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و</w:t>
      </w:r>
      <w:r w:rsidRPr="005A35E6">
        <w:rPr>
          <w:rFonts w:ascii="Times New Roman" w:hAnsi="Times New Roman" w:cs="Simplified Arabic"/>
          <w:sz w:val="24"/>
          <w:szCs w:val="28"/>
          <w:rtl/>
        </w:rPr>
        <w:t>يشكل إصلاح منظومة التعليم أحد الركائز الاجتماعية الأساسية في رؤية المملكة 2030، بهدف تحسين جودة التعليم ومواءمته مع سوق العمل عبر تطوير المناهج وتأهيل المعلمين وتحسين البيئات التعليمية وتعزيز مخرجات التعليم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كما يسهم في تعزيز العدالة وتكافؤ الفرص، ودعم الدمج الاجتماعي، وتمكين الشباب من الوظائف والمشاركة في التنمية، </w:t>
      </w:r>
      <w:r w:rsidRPr="005A35E6">
        <w:rPr>
          <w:rFonts w:ascii="Times New Roman" w:hAnsi="Times New Roman" w:cs="Simplified Arabic" w:hint="cs"/>
          <w:sz w:val="24"/>
          <w:szCs w:val="28"/>
          <w:rtl/>
        </w:rPr>
        <w:t>بال</w:t>
      </w:r>
      <w:r w:rsidRPr="005A35E6">
        <w:rPr>
          <w:rFonts w:ascii="Times New Roman" w:hAnsi="Times New Roman" w:cs="Simplified Arabic"/>
          <w:sz w:val="24"/>
          <w:szCs w:val="28"/>
          <w:rtl/>
        </w:rPr>
        <w:t>إضافة إلى تطوير آليات التقييم وتقديم خدمات تعليمية شاملة لتعزيز جودة حياة الأفراد واستدامة نمو المجتمع</w:t>
      </w:r>
      <w:r w:rsidRPr="005A35E6">
        <w:rPr>
          <w:rFonts w:ascii="Times New Roman" w:hAnsi="Times New Roman" w:cs="Simplified Arabic"/>
          <w:sz w:val="24"/>
          <w:szCs w:val="28"/>
          <w:lang w:bidi="ar-EG"/>
        </w:rPr>
        <w:t>.</w:t>
      </w:r>
      <w:r w:rsidR="00EE2369" w:rsidRPr="005A35E6">
        <w:rPr>
          <w:rFonts w:ascii="Times New Roman" w:hAnsi="Times New Roman" w:cs="Simplified Arabic"/>
          <w:sz w:val="24"/>
          <w:szCs w:val="28"/>
          <w:lang w:bidi="ar-EG"/>
        </w:rPr>
        <w:t>.(Kumar, 2023, PP. 94-95)</w:t>
      </w:r>
      <w:r w:rsidR="00EE2369" w:rsidRPr="005A35E6">
        <w:rPr>
          <w:rFonts w:ascii="Times New Roman" w:hAnsi="Times New Roman" w:cs="Simplified Arabic" w:hint="cs"/>
          <w:sz w:val="24"/>
          <w:szCs w:val="28"/>
          <w:rtl/>
          <w:lang w:bidi="ar-EG"/>
        </w:rPr>
        <w:t xml:space="preserve"> </w:t>
      </w:r>
    </w:p>
    <w:p w14:paraId="34939CEB" w14:textId="5FEA9487" w:rsidR="00AA683C" w:rsidRDefault="005E556C" w:rsidP="001C11FD">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يمكن القول إن وزارة التعليم السعودية حققت تقدم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كبير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في مجال التحول الرقمي، بدء</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من إطلاق المبادرات التقنية في المدارس عام 2016، مرور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بإنشاء الإدارة العامة للتحول الرقمي وإطلاق بوابة المستقبل، وصولاً إلى تقديم التعليم عن بُعد للملايين من الطلاب</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وقد ساهم هذا التطور في تحسين جودة التعليم، وتطوير قدرات المعلمين، وتعزيز مشاركة المجتمع، بما يتماشى مع رؤية المملكة 2030</w:t>
      </w:r>
      <w:r w:rsidR="005E5073"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ومن خلال الاستثمار المستمر في التكنولوجيا الرقمية، تعمل الوزارة على بناء بيئة تعليمية ذكية ومستدامة، تضمن توافر التعليم للجميع وتواكب متطلبات المستقبل</w:t>
      </w:r>
      <w:r w:rsidRPr="005A35E6">
        <w:rPr>
          <w:rFonts w:ascii="Times New Roman" w:hAnsi="Times New Roman" w:cs="Simplified Arabic" w:hint="cs"/>
          <w:sz w:val="24"/>
          <w:szCs w:val="28"/>
          <w:rtl/>
          <w:lang w:bidi="ar-EG"/>
        </w:rPr>
        <w:t>.</w:t>
      </w:r>
    </w:p>
    <w:p w14:paraId="7F05BF6E" w14:textId="77777777" w:rsidR="00474750" w:rsidRPr="005A35E6" w:rsidRDefault="00474750" w:rsidP="00474750">
      <w:pPr>
        <w:bidi/>
        <w:spacing w:after="0" w:line="240" w:lineRule="auto"/>
        <w:ind w:firstLine="720"/>
        <w:contextualSpacing/>
        <w:jc w:val="both"/>
        <w:rPr>
          <w:rFonts w:ascii="Times New Roman" w:hAnsi="Times New Roman" w:cs="Simplified Arabic"/>
          <w:sz w:val="24"/>
          <w:szCs w:val="28"/>
          <w:rtl/>
          <w:lang w:bidi="ar-EG"/>
        </w:rPr>
      </w:pPr>
    </w:p>
    <w:p w14:paraId="64CD0666" w14:textId="77777777" w:rsidR="00BE749C" w:rsidRPr="00DB5B39" w:rsidRDefault="004A614B" w:rsidP="00DB5B39">
      <w:pPr>
        <w:pStyle w:val="ListParagraph"/>
        <w:numPr>
          <w:ilvl w:val="0"/>
          <w:numId w:val="22"/>
        </w:numPr>
        <w:bidi/>
        <w:spacing w:after="0" w:line="240" w:lineRule="auto"/>
        <w:ind w:left="419" w:hanging="357"/>
        <w:jc w:val="both"/>
        <w:outlineLvl w:val="2"/>
        <w:rPr>
          <w:rFonts w:ascii="Times New Roman" w:hAnsi="Times New Roman" w:cs="Simplified Arabic"/>
          <w:b/>
          <w:bCs/>
          <w:sz w:val="24"/>
          <w:szCs w:val="28"/>
          <w:rtl/>
          <w:lang w:bidi="ar-EG"/>
        </w:rPr>
      </w:pPr>
      <w:bookmarkStart w:id="19" w:name="_Toc222577682"/>
      <w:r w:rsidRPr="00DB5B39">
        <w:rPr>
          <w:rFonts w:ascii="Times New Roman" w:hAnsi="Times New Roman" w:cs="Simplified Arabic"/>
          <w:b/>
          <w:bCs/>
          <w:sz w:val="24"/>
          <w:szCs w:val="28"/>
          <w:rtl/>
          <w:lang w:bidi="ar-EG"/>
        </w:rPr>
        <w:t>مستوى تطبيق التحول الرقمي في وزارة التعليم السعودية</w:t>
      </w:r>
      <w:bookmarkEnd w:id="19"/>
    </w:p>
    <w:p w14:paraId="3A4A635E" w14:textId="4C416B01" w:rsidR="00C1176D" w:rsidRPr="00AA683C" w:rsidRDefault="00BE749C" w:rsidP="00AA683C">
      <w:pPr>
        <w:pStyle w:val="ListParagraph"/>
        <w:numPr>
          <w:ilvl w:val="0"/>
          <w:numId w:val="4"/>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منصة مدرستي</w:t>
      </w:r>
      <w:r w:rsidR="00AA683C">
        <w:rPr>
          <w:rFonts w:ascii="Times New Roman" w:hAnsi="Times New Roman" w:cs="Simplified Arabic" w:hint="cs"/>
          <w:b/>
          <w:bCs/>
          <w:sz w:val="24"/>
          <w:szCs w:val="28"/>
          <w:rtl/>
          <w:lang w:bidi="ar-EG"/>
        </w:rPr>
        <w:t xml:space="preserve"> </w:t>
      </w:r>
      <w:r w:rsidR="00C1176D" w:rsidRPr="00AA683C">
        <w:rPr>
          <w:rFonts w:ascii="Times New Roman" w:hAnsi="Times New Roman" w:cs="Simplified Arabic"/>
          <w:sz w:val="24"/>
          <w:szCs w:val="28"/>
          <w:rtl/>
          <w:lang w:bidi="ar-EG"/>
        </w:rPr>
        <w:t xml:space="preserve">في القرن الحادي والعشرين، تُعد المنصات الرقمية ذروة التطور التكنولوجي، وخلال العقد الأخير، حظيت المنصات باهتمام متزايد وأصبحت جزءًا أساسيًا من حياة الأفراد، وخلال العام الدراسي 2020–2021، صممت وزارة التعليم في المملكة العربية السعودية منصة مدرستي التعليمية كبوابة جديدة لتقديم تجارب التعليم والتعلم عن بُعد لطلاب الصفوف من الأول الابتدائي حتى الثالث الثانوي؛ حيث توفر المنصة العديد من الأدوات </w:t>
      </w:r>
      <w:r w:rsidR="00C1176D" w:rsidRPr="00AA683C">
        <w:rPr>
          <w:rFonts w:ascii="Times New Roman" w:hAnsi="Times New Roman" w:cs="Simplified Arabic"/>
          <w:sz w:val="24"/>
          <w:szCs w:val="28"/>
          <w:rtl/>
          <w:lang w:bidi="ar-EG"/>
        </w:rPr>
        <w:lastRenderedPageBreak/>
        <w:t>التعليمية المساندة التي تغطي مختلف المقررات الدراسية</w:t>
      </w:r>
      <w:r w:rsidR="00C1176D" w:rsidRPr="00AA683C">
        <w:rPr>
          <w:rFonts w:ascii="Times New Roman" w:hAnsi="Times New Roman" w:cs="Simplified Arabic"/>
          <w:sz w:val="24"/>
          <w:szCs w:val="28"/>
          <w:lang w:bidi="ar-EG"/>
        </w:rPr>
        <w:t xml:space="preserve"> (</w:t>
      </w:r>
      <w:proofErr w:type="spellStart"/>
      <w:r w:rsidR="00C1176D" w:rsidRPr="00AA683C">
        <w:rPr>
          <w:rFonts w:ascii="Times New Roman" w:hAnsi="Times New Roman" w:cs="Simplified Arabic"/>
          <w:sz w:val="24"/>
          <w:szCs w:val="28"/>
          <w:lang w:bidi="ar-EG"/>
        </w:rPr>
        <w:t>Alhabeeb</w:t>
      </w:r>
      <w:proofErr w:type="spellEnd"/>
      <w:r w:rsidR="00C1176D" w:rsidRPr="00AA683C">
        <w:rPr>
          <w:rFonts w:ascii="Times New Roman" w:hAnsi="Times New Roman" w:cs="Simplified Arabic"/>
          <w:sz w:val="24"/>
          <w:szCs w:val="28"/>
          <w:lang w:bidi="ar-EG"/>
        </w:rPr>
        <w:t xml:space="preserve"> &amp; Al </w:t>
      </w:r>
      <w:proofErr w:type="spellStart"/>
      <w:r w:rsidR="00C1176D" w:rsidRPr="00AA683C">
        <w:rPr>
          <w:rFonts w:ascii="Times New Roman" w:hAnsi="Times New Roman" w:cs="Simplified Arabic"/>
          <w:sz w:val="24"/>
          <w:szCs w:val="28"/>
          <w:lang w:bidi="ar-EG"/>
        </w:rPr>
        <w:t>Kethiri</w:t>
      </w:r>
      <w:proofErr w:type="spellEnd"/>
      <w:r w:rsidR="00C1176D" w:rsidRPr="00AA683C">
        <w:rPr>
          <w:rFonts w:ascii="Times New Roman" w:hAnsi="Times New Roman" w:cs="Simplified Arabic"/>
          <w:sz w:val="24"/>
          <w:szCs w:val="28"/>
          <w:lang w:bidi="ar-EG"/>
        </w:rPr>
        <w:t>, 2023, P. 2)</w:t>
      </w:r>
      <w:r w:rsidR="00C1176D" w:rsidRPr="00AA683C">
        <w:rPr>
          <w:rFonts w:ascii="Times New Roman" w:hAnsi="Times New Roman" w:cs="Simplified Arabic"/>
          <w:sz w:val="24"/>
          <w:szCs w:val="28"/>
          <w:rtl/>
          <w:lang w:bidi="ar-EG"/>
        </w:rPr>
        <w:t>.</w:t>
      </w:r>
    </w:p>
    <w:p w14:paraId="09022824" w14:textId="55F801B8" w:rsidR="000C5A6F" w:rsidRPr="005A35E6" w:rsidRDefault="007F26C3"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ف</w:t>
      </w:r>
      <w:r w:rsidRPr="005A35E6">
        <w:rPr>
          <w:rFonts w:ascii="Times New Roman" w:hAnsi="Times New Roman" w:cs="Simplified Arabic"/>
          <w:sz w:val="24"/>
          <w:szCs w:val="28"/>
          <w:rtl/>
        </w:rPr>
        <w:t xml:space="preserve">أطلقت وزارة التعليم السعودية منصاتها التعليمية الرقمية لتعزيز التعليم الإلكتروني في المدارس الحكومية، ومن أبرزها منصة </w:t>
      </w:r>
      <w:r w:rsidRPr="005A35E6">
        <w:rPr>
          <w:rFonts w:ascii="Times New Roman" w:hAnsi="Times New Roman" w:cs="Simplified Arabic"/>
          <w:sz w:val="24"/>
          <w:szCs w:val="28"/>
          <w:lang w:bidi="ar-EG"/>
        </w:rPr>
        <w:t>"</w:t>
      </w:r>
      <w:r w:rsidRPr="005A35E6">
        <w:rPr>
          <w:rFonts w:ascii="Times New Roman" w:hAnsi="Times New Roman" w:cs="Simplified Arabic"/>
          <w:sz w:val="24"/>
          <w:szCs w:val="28"/>
          <w:rtl/>
        </w:rPr>
        <w:t>مدرستي</w:t>
      </w:r>
      <w:r w:rsidRPr="005A35E6">
        <w:rPr>
          <w:rFonts w:ascii="Times New Roman" w:hAnsi="Times New Roman" w:cs="Simplified Arabic"/>
          <w:sz w:val="24"/>
          <w:szCs w:val="28"/>
          <w:lang w:bidi="ar-EG"/>
        </w:rPr>
        <w:t>"</w:t>
      </w:r>
      <w:r w:rsidRPr="005A35E6">
        <w:rPr>
          <w:rFonts w:ascii="Times New Roman" w:hAnsi="Times New Roman" w:cs="Simplified Arabic"/>
          <w:sz w:val="24"/>
          <w:szCs w:val="28"/>
          <w:rtl/>
        </w:rPr>
        <w:t>، التي أُطلقت ضمن العام الدراسي 2020/2021 واستخدمتها جميع المدارس الحكومية وبعض الخاصة من الصف الأول حتى الصف الثاني عشر، إلى جانب تطبيق لرياض الأطفال الافتراضية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عد منصة "مدرستي" نظامًا لإدارة التعليم الإلكتروني يضم أدوات رقمية تدعم عمليات التعليم والتعلم، وتحقق أهداف المناهج، وتعزز اكتساب الطلاب للمهارات والمعارف والقيم بما يتوافق مع متطلبات العصر الرقم</w:t>
      </w:r>
      <w:r w:rsidRPr="005A35E6">
        <w:rPr>
          <w:rFonts w:ascii="Times New Roman" w:hAnsi="Times New Roman" w:cs="Simplified Arabic" w:hint="cs"/>
          <w:sz w:val="24"/>
          <w:szCs w:val="28"/>
          <w:rtl/>
        </w:rPr>
        <w:t xml:space="preserve">ي </w:t>
      </w:r>
      <w:r w:rsidRPr="005A35E6">
        <w:rPr>
          <w:rFonts w:ascii="Times New Roman" w:hAnsi="Times New Roman" w:cs="Simplified Arabic"/>
          <w:sz w:val="24"/>
          <w:szCs w:val="28"/>
          <w:lang w:bidi="ar-EG"/>
        </w:rPr>
        <w:t>.</w:t>
      </w:r>
      <w:r w:rsidR="00C1176D" w:rsidRPr="005A35E6">
        <w:rPr>
          <w:rFonts w:ascii="Times New Roman" w:hAnsi="Times New Roman" w:cs="Simplified Arabic"/>
          <w:sz w:val="24"/>
          <w:szCs w:val="28"/>
          <w:lang w:bidi="ar-EG"/>
        </w:rPr>
        <w:t>(</w:t>
      </w:r>
      <w:proofErr w:type="spellStart"/>
      <w:r w:rsidR="00C1176D" w:rsidRPr="005A35E6">
        <w:rPr>
          <w:rFonts w:ascii="Times New Roman" w:hAnsi="Times New Roman" w:cs="Simplified Arabic"/>
          <w:sz w:val="24"/>
          <w:szCs w:val="28"/>
          <w:lang w:bidi="ar-EG"/>
        </w:rPr>
        <w:t>Ospin</w:t>
      </w:r>
      <w:proofErr w:type="spellEnd"/>
      <w:r w:rsidR="00C1176D" w:rsidRPr="005A35E6">
        <w:rPr>
          <w:rFonts w:ascii="Times New Roman" w:hAnsi="Times New Roman" w:cs="Simplified Arabic"/>
          <w:sz w:val="24"/>
          <w:szCs w:val="28"/>
          <w:lang w:bidi="ar-EG"/>
        </w:rPr>
        <w:t xml:space="preserve"> et al., 2021, P. 126)</w:t>
      </w:r>
      <w:r w:rsidRPr="005A35E6">
        <w:rPr>
          <w:rFonts w:ascii="Times New Roman" w:hAnsi="Times New Roman" w:cs="Simplified Arabic" w:hint="cs"/>
          <w:sz w:val="24"/>
          <w:szCs w:val="28"/>
          <w:rtl/>
          <w:lang w:bidi="ar-EG"/>
        </w:rPr>
        <w:t xml:space="preserve"> ف</w:t>
      </w:r>
      <w:r w:rsidR="000C5A6F" w:rsidRPr="005A35E6">
        <w:rPr>
          <w:rFonts w:ascii="Times New Roman" w:hAnsi="Times New Roman" w:cs="Simplified Arabic" w:hint="cs"/>
          <w:sz w:val="24"/>
          <w:szCs w:val="28"/>
          <w:rtl/>
          <w:lang w:bidi="ar-EG"/>
        </w:rPr>
        <w:t xml:space="preserve">هي </w:t>
      </w:r>
      <w:r w:rsidR="000C5A6F" w:rsidRPr="005A35E6">
        <w:rPr>
          <w:rFonts w:ascii="Times New Roman" w:hAnsi="Times New Roman" w:cs="Simplified Arabic"/>
          <w:sz w:val="24"/>
          <w:szCs w:val="28"/>
          <w:rtl/>
          <w:lang w:bidi="ar-EG"/>
        </w:rPr>
        <w:t>منصة لإدارة تعلم إلكتروني تقدمها وزارة التعليم بشكل مجاني بالكامل، تضم العديد من الأدوات التعليمية الإلكترونية التي تدعم عمليات التعليم والتعلم، وتسهم في تحقيق الأهداف التعليمية للمناهج والمقررات</w:t>
      </w:r>
      <w:r w:rsidR="00526953" w:rsidRPr="005A35E6">
        <w:rPr>
          <w:rFonts w:ascii="Times New Roman" w:hAnsi="Times New Roman" w:cs="Simplified Arabic" w:hint="cs"/>
          <w:sz w:val="24"/>
          <w:szCs w:val="28"/>
          <w:rtl/>
          <w:lang w:bidi="ar-EG"/>
        </w:rPr>
        <w:t>،</w:t>
      </w:r>
      <w:r w:rsidR="000C5A6F" w:rsidRPr="005A35E6">
        <w:rPr>
          <w:rFonts w:ascii="Times New Roman" w:hAnsi="Times New Roman" w:cs="Simplified Arabic"/>
          <w:sz w:val="24"/>
          <w:szCs w:val="28"/>
          <w:rtl/>
          <w:lang w:bidi="ar-EG"/>
        </w:rPr>
        <w:t xml:space="preserve"> وتدعم تحقيق المهارات والقيم والمعارف للطلاب والطالبات </w:t>
      </w:r>
      <w:r w:rsidR="000C5A6F" w:rsidRPr="005A35E6">
        <w:rPr>
          <w:rFonts w:ascii="Times New Roman" w:hAnsi="Times New Roman" w:cs="Simplified Arabic" w:hint="cs"/>
          <w:sz w:val="24"/>
          <w:szCs w:val="28"/>
          <w:rtl/>
          <w:lang w:bidi="ar-EG"/>
        </w:rPr>
        <w:t>لتوائم</w:t>
      </w:r>
      <w:r w:rsidR="000C5A6F" w:rsidRPr="005A35E6">
        <w:rPr>
          <w:rFonts w:ascii="Times New Roman" w:hAnsi="Times New Roman" w:cs="Simplified Arabic"/>
          <w:sz w:val="24"/>
          <w:szCs w:val="28"/>
          <w:rtl/>
          <w:lang w:bidi="ar-EG"/>
        </w:rPr>
        <w:t xml:space="preserve"> مع المتطلبات الرقمية التي تعمل الوزارة على تطويرها بشكل مستمر</w:t>
      </w:r>
      <w:r w:rsidR="000C5A6F" w:rsidRPr="005A35E6">
        <w:rPr>
          <w:rFonts w:ascii="Times New Roman" w:hAnsi="Times New Roman" w:cs="Simplified Arabic" w:hint="cs"/>
          <w:sz w:val="24"/>
          <w:szCs w:val="28"/>
          <w:rtl/>
          <w:lang w:bidi="ar-EG"/>
        </w:rPr>
        <w:t xml:space="preserve"> (الموقع الرسمي لوزارة التعليم، 2026)</w:t>
      </w:r>
      <w:r w:rsidR="000C5A6F" w:rsidRPr="005A35E6">
        <w:rPr>
          <w:rFonts w:ascii="Times New Roman" w:hAnsi="Times New Roman" w:cs="Simplified Arabic"/>
          <w:sz w:val="24"/>
          <w:szCs w:val="28"/>
          <w:rtl/>
          <w:lang w:bidi="ar-EG"/>
        </w:rPr>
        <w:t>.</w:t>
      </w:r>
      <w:r w:rsidR="000C5A6F" w:rsidRPr="005A35E6">
        <w:rPr>
          <w:rFonts w:ascii="Times New Roman" w:hAnsi="Times New Roman" w:cs="Times New Roman" w:hint="cs"/>
          <w:sz w:val="24"/>
          <w:szCs w:val="28"/>
          <w:rtl/>
          <w:lang w:bidi="ar-EG"/>
        </w:rPr>
        <w:t>​</w:t>
      </w:r>
    </w:p>
    <w:p w14:paraId="6ED40E0F" w14:textId="26444E4C" w:rsidR="008E6226" w:rsidRPr="005A35E6" w:rsidRDefault="00C1176D"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lang w:bidi="ar-EG"/>
        </w:rPr>
        <w:t>ي</w:t>
      </w:r>
      <w:r w:rsidR="007F26C3"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عد نظام مدرستي هو نظام تعليم إلكتروني مجاني تقدمه الحكومة السعودية، </w:t>
      </w:r>
      <w:r w:rsidR="007F26C3"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lang w:bidi="ar-EG"/>
        </w:rPr>
        <w:t xml:space="preserve">وفقًا لوزارة التربية والتعليم في المملكة العربية السعودية، فإن هذا النهج مجاني ويتضمن العديد من الأدوات التعليمية الإلكترونية التي تدعم أنظمة التعليم والتعلم، </w:t>
      </w:r>
      <w:r w:rsidR="007F26C3" w:rsidRPr="005A35E6">
        <w:rPr>
          <w:rFonts w:ascii="Times New Roman" w:hAnsi="Times New Roman" w:cs="Simplified Arabic" w:hint="cs"/>
          <w:sz w:val="24"/>
          <w:szCs w:val="28"/>
          <w:rtl/>
          <w:lang w:bidi="ar-EG"/>
        </w:rPr>
        <w:t>ف</w:t>
      </w:r>
      <w:r w:rsidRPr="005A35E6">
        <w:rPr>
          <w:rFonts w:ascii="Times New Roman" w:hAnsi="Times New Roman" w:cs="Simplified Arabic"/>
          <w:sz w:val="24"/>
          <w:szCs w:val="28"/>
          <w:rtl/>
          <w:lang w:bidi="ar-EG"/>
        </w:rPr>
        <w:t>تم تطوير منصة "مدرستي" من منظور استراتيجي، تحديدًا لتحقيق الأهداف التعليمية للمناهج الدراسية الحالية، وذلك لدعم اكتساب المهارات، وتعزيز القيم، وتنمية المعرفة، ومواءمة مهارات الطلاب مع الرؤية الرقمية التي اقترحتها وزارة التربية والتعلي</w:t>
      </w:r>
      <w:r w:rsidR="00526953" w:rsidRPr="005A35E6">
        <w:rPr>
          <w:rFonts w:ascii="Times New Roman" w:hAnsi="Times New Roman" w:cs="Simplified Arabic" w:hint="cs"/>
          <w:sz w:val="24"/>
          <w:szCs w:val="28"/>
          <w:rtl/>
          <w:lang w:bidi="ar-EG"/>
        </w:rPr>
        <w:t xml:space="preserve">م </w:t>
      </w:r>
      <w:r w:rsidRPr="005A35E6">
        <w:rPr>
          <w:rFonts w:ascii="Times New Roman" w:hAnsi="Times New Roman" w:cs="Simplified Arabic"/>
          <w:sz w:val="24"/>
          <w:szCs w:val="28"/>
          <w:lang w:bidi="ar-EG"/>
        </w:rPr>
        <w:t>(</w:t>
      </w:r>
      <w:proofErr w:type="spellStart"/>
      <w:r w:rsidRPr="005A35E6">
        <w:rPr>
          <w:rFonts w:ascii="Times New Roman" w:hAnsi="Times New Roman" w:cs="Simplified Arabic"/>
          <w:sz w:val="24"/>
          <w:szCs w:val="28"/>
          <w:lang w:bidi="ar-EG"/>
        </w:rPr>
        <w:t>Alenezi</w:t>
      </w:r>
      <w:proofErr w:type="spellEnd"/>
      <w:r w:rsidRPr="005A35E6">
        <w:rPr>
          <w:rFonts w:ascii="Times New Roman" w:hAnsi="Times New Roman" w:cs="Simplified Arabic"/>
          <w:sz w:val="24"/>
          <w:szCs w:val="28"/>
          <w:lang w:bidi="ar-EG"/>
        </w:rPr>
        <w:t>, 2023, P. 81)</w:t>
      </w:r>
      <w:r w:rsidRPr="005A35E6">
        <w:rPr>
          <w:rFonts w:ascii="Times New Roman" w:hAnsi="Times New Roman" w:cs="Simplified Arabic"/>
          <w:sz w:val="24"/>
          <w:szCs w:val="28"/>
          <w:rtl/>
          <w:lang w:bidi="ar-EG"/>
        </w:rPr>
        <w:t>.</w:t>
      </w:r>
      <w:r w:rsidR="00526953" w:rsidRPr="005A35E6">
        <w:rPr>
          <w:rFonts w:ascii="Times New Roman" w:hAnsi="Times New Roman" w:cs="Simplified Arabic" w:hint="cs"/>
          <w:sz w:val="24"/>
          <w:szCs w:val="28"/>
          <w:rtl/>
          <w:lang w:bidi="ar-EG"/>
        </w:rPr>
        <w:t xml:space="preserve"> ف</w:t>
      </w:r>
      <w:r w:rsidR="00526953" w:rsidRPr="005A35E6">
        <w:rPr>
          <w:rFonts w:ascii="Times New Roman" w:hAnsi="Times New Roman" w:cs="Simplified Arabic"/>
          <w:sz w:val="24"/>
          <w:szCs w:val="28"/>
          <w:rtl/>
        </w:rPr>
        <w:t>تضم منصة مدرستي أدوات تعليمية إلكترونية تدعم عمليات التعليم والتعلم، وتساعد في تحقيق أهداف المناهج وتنمية المهارات والقيم والمعارف لدى الطلاب بما يتناسب مع المتطلبات الرقمية الحالية والمستقبلية</w:t>
      </w:r>
      <w:r w:rsidR="00526953" w:rsidRPr="005A35E6">
        <w:rPr>
          <w:rFonts w:ascii="Times New Roman" w:hAnsi="Times New Roman" w:cs="Simplified Arabic" w:hint="cs"/>
          <w:sz w:val="24"/>
          <w:szCs w:val="28"/>
          <w:rtl/>
        </w:rPr>
        <w:t>،</w:t>
      </w:r>
      <w:r w:rsidR="00526953" w:rsidRPr="005A35E6">
        <w:rPr>
          <w:rFonts w:ascii="Times New Roman" w:hAnsi="Times New Roman" w:cs="Simplified Arabic"/>
          <w:sz w:val="24"/>
          <w:szCs w:val="28"/>
          <w:rtl/>
        </w:rPr>
        <w:t xml:space="preserve"> وتهدف المبادرة إلى إشراك المستفيدين في تطوير المنصة بشكل مشترك، لتشكيل بيئة تعليمية رقمية شاملة وآمنة تدعم التعليم المدمج والتعلم التفاعلي، وتمكن جميع المستفيدين (الطلاب، المعلمون، أولياء الأمور، والقادة المدرسيون) من تجربة تعليمية متكاملة</w:t>
      </w:r>
      <w:r w:rsidR="008E6226" w:rsidRPr="005A35E6">
        <w:rPr>
          <w:rFonts w:ascii="Times New Roman" w:hAnsi="Times New Roman" w:cs="Simplified Arabic" w:hint="cs"/>
          <w:sz w:val="24"/>
          <w:szCs w:val="28"/>
          <w:rtl/>
          <w:lang w:bidi="ar-EG"/>
        </w:rPr>
        <w:t xml:space="preserve"> (الموقع الرسمي للمنصة الوطنية، 2026</w:t>
      </w:r>
      <w:r w:rsidR="00284AA2" w:rsidRPr="005A35E6">
        <w:rPr>
          <w:rFonts w:ascii="Times New Roman" w:hAnsi="Times New Roman" w:cs="Simplified Arabic" w:hint="cs"/>
          <w:sz w:val="24"/>
          <w:szCs w:val="28"/>
          <w:rtl/>
          <w:lang w:bidi="ar-EG"/>
        </w:rPr>
        <w:t>ب</w:t>
      </w:r>
      <w:r w:rsidR="008E6226" w:rsidRPr="005A35E6">
        <w:rPr>
          <w:rFonts w:ascii="Times New Roman" w:hAnsi="Times New Roman" w:cs="Simplified Arabic" w:hint="cs"/>
          <w:sz w:val="24"/>
          <w:szCs w:val="28"/>
          <w:rtl/>
          <w:lang w:bidi="ar-EG"/>
        </w:rPr>
        <w:t>)</w:t>
      </w:r>
      <w:r w:rsidR="008E6226" w:rsidRPr="005A35E6">
        <w:rPr>
          <w:rFonts w:ascii="Times New Roman" w:hAnsi="Times New Roman" w:cs="Simplified Arabic"/>
          <w:sz w:val="24"/>
          <w:szCs w:val="28"/>
          <w:rtl/>
          <w:lang w:bidi="ar-EG"/>
        </w:rPr>
        <w:t>.</w:t>
      </w:r>
    </w:p>
    <w:p w14:paraId="411FF485" w14:textId="0BC01162" w:rsidR="008E6226" w:rsidRDefault="00220002" w:rsidP="007D7548">
      <w:pPr>
        <w:bidi/>
        <w:spacing w:after="0" w:line="240" w:lineRule="auto"/>
        <w:ind w:firstLine="720"/>
        <w:jc w:val="both"/>
        <w:rPr>
          <w:rFonts w:ascii="Times New Roman" w:hAnsi="Times New Roman" w:cs="Simplified Arabic"/>
          <w:sz w:val="24"/>
          <w:szCs w:val="28"/>
          <w:lang w:bidi="ar-EG"/>
        </w:rPr>
      </w:pPr>
      <w:r w:rsidRPr="005A35E6">
        <w:rPr>
          <w:rFonts w:ascii="Times New Roman" w:hAnsi="Times New Roman" w:cs="Simplified Arabic" w:hint="cs"/>
          <w:sz w:val="24"/>
          <w:szCs w:val="28"/>
          <w:rtl/>
          <w:lang w:bidi="ar-EG"/>
        </w:rPr>
        <w:t xml:space="preserve">كما أن </w:t>
      </w:r>
      <w:r w:rsidR="00341909" w:rsidRPr="005A35E6">
        <w:rPr>
          <w:rFonts w:ascii="Times New Roman" w:hAnsi="Times New Roman" w:cs="Simplified Arabic" w:hint="cs"/>
          <w:sz w:val="24"/>
          <w:szCs w:val="28"/>
          <w:rtl/>
          <w:lang w:bidi="ar-EG"/>
        </w:rPr>
        <w:t xml:space="preserve">منصة مدرستي تطبق آليات التحول الرقمي من خلال </w:t>
      </w:r>
      <w:r w:rsidR="00341909" w:rsidRPr="005A35E6">
        <w:rPr>
          <w:rFonts w:ascii="Times New Roman" w:hAnsi="Times New Roman" w:cs="Simplified Arabic"/>
          <w:sz w:val="24"/>
          <w:szCs w:val="28"/>
          <w:rtl/>
          <w:lang w:bidi="ar-EG"/>
        </w:rPr>
        <w:t xml:space="preserve">استمتاع الطلاب بعملية التعلم وتفاعلهم مع ما يقدم لهم من محتوى، لذلك تم تصميم مقاطع الفيديو المتوفرة على منصة </w:t>
      </w:r>
      <w:r w:rsidR="00341909" w:rsidRPr="005A35E6">
        <w:rPr>
          <w:rFonts w:ascii="Times New Roman" w:hAnsi="Times New Roman" w:cs="Simplified Arabic" w:hint="cs"/>
          <w:sz w:val="24"/>
          <w:szCs w:val="28"/>
          <w:rtl/>
          <w:lang w:bidi="ar-EG"/>
        </w:rPr>
        <w:t>مدرستي</w:t>
      </w:r>
      <w:r w:rsidR="00341909" w:rsidRPr="005A35E6">
        <w:rPr>
          <w:rFonts w:ascii="Times New Roman" w:hAnsi="Times New Roman" w:cs="Simplified Arabic"/>
          <w:sz w:val="24"/>
          <w:szCs w:val="28"/>
          <w:rtl/>
          <w:lang w:bidi="ar-EG"/>
        </w:rPr>
        <w:t xml:space="preserve"> لتكون غير تقليدية وقصيرة سهلة الاستيعاب لضمان فهم الطلاب لكل مفهوم على حدة أول</w:t>
      </w:r>
      <w:r w:rsidR="00526953" w:rsidRPr="005A35E6">
        <w:rPr>
          <w:rFonts w:ascii="Times New Roman" w:hAnsi="Times New Roman" w:cs="Simplified Arabic" w:hint="cs"/>
          <w:sz w:val="24"/>
          <w:szCs w:val="28"/>
          <w:rtl/>
          <w:lang w:bidi="ar-EG"/>
        </w:rPr>
        <w:t>ً</w:t>
      </w:r>
      <w:r w:rsidR="00341909" w:rsidRPr="005A35E6">
        <w:rPr>
          <w:rFonts w:ascii="Times New Roman" w:hAnsi="Times New Roman" w:cs="Simplified Arabic"/>
          <w:sz w:val="24"/>
          <w:szCs w:val="28"/>
          <w:rtl/>
          <w:lang w:bidi="ar-EG"/>
        </w:rPr>
        <w:t>ا وبالتالي فهم برامج التعلم الأكبر والأكثر تعقيدًا بشكل تدريجي</w:t>
      </w:r>
      <w:r w:rsidR="00341909" w:rsidRPr="005A35E6">
        <w:rPr>
          <w:rFonts w:ascii="Times New Roman" w:hAnsi="Times New Roman" w:cs="Simplified Arabic" w:hint="cs"/>
          <w:sz w:val="24"/>
          <w:szCs w:val="28"/>
          <w:rtl/>
          <w:lang w:bidi="ar-EG"/>
        </w:rPr>
        <w:t xml:space="preserve">، </w:t>
      </w:r>
      <w:r w:rsidR="00341909" w:rsidRPr="005A35E6">
        <w:rPr>
          <w:rFonts w:ascii="Times New Roman" w:hAnsi="Times New Roman" w:cs="Simplified Arabic"/>
          <w:sz w:val="24"/>
          <w:szCs w:val="28"/>
          <w:rtl/>
          <w:lang w:bidi="ar-EG"/>
        </w:rPr>
        <w:t>بالإضافة إلي إطلاق طريقة جديدة لأول مرة في الوطن العربي وهي التعليم من خلال الأغاني، وذلك بالإضافة إلي خدمات أخري مثل الحصص اللايف</w:t>
      </w:r>
      <w:r w:rsidR="003D4280" w:rsidRPr="005A35E6">
        <w:rPr>
          <w:rFonts w:ascii="Times New Roman" w:hAnsi="Times New Roman" w:cs="Simplified Arabic" w:hint="cs"/>
          <w:sz w:val="24"/>
          <w:szCs w:val="28"/>
          <w:rtl/>
          <w:lang w:bidi="ar-EG"/>
        </w:rPr>
        <w:t xml:space="preserve">، </w:t>
      </w:r>
      <w:r w:rsidR="00341909" w:rsidRPr="005A35E6">
        <w:rPr>
          <w:rFonts w:ascii="Times New Roman" w:hAnsi="Times New Roman" w:cs="Simplified Arabic"/>
          <w:sz w:val="24"/>
          <w:szCs w:val="28"/>
          <w:rtl/>
          <w:lang w:bidi="ar-EG"/>
        </w:rPr>
        <w:t>وتوفير تدريبات وأسئلة تغطي كل الموضوعات وكل مستويات الصعوبة</w:t>
      </w:r>
      <w:r w:rsidR="00341909" w:rsidRPr="005A35E6">
        <w:rPr>
          <w:rFonts w:ascii="Times New Roman" w:hAnsi="Times New Roman" w:cs="Simplified Arabic" w:hint="cs"/>
          <w:sz w:val="24"/>
          <w:szCs w:val="28"/>
          <w:rtl/>
          <w:lang w:bidi="ar-EG"/>
        </w:rPr>
        <w:t xml:space="preserve"> (الموقع الرسمي لمنصة مدرستي، 2023)</w:t>
      </w:r>
      <w:r w:rsidR="00341909" w:rsidRPr="005A35E6">
        <w:rPr>
          <w:rFonts w:ascii="Times New Roman" w:hAnsi="Times New Roman" w:cs="Simplified Arabic"/>
          <w:sz w:val="24"/>
          <w:szCs w:val="28"/>
          <w:rtl/>
          <w:lang w:bidi="ar-EG"/>
        </w:rPr>
        <w:t>.</w:t>
      </w:r>
    </w:p>
    <w:p w14:paraId="5915F258" w14:textId="0D99DA81" w:rsidR="00FA75E4" w:rsidRDefault="00FA75E4" w:rsidP="00FA75E4">
      <w:pPr>
        <w:bidi/>
        <w:spacing w:after="0" w:line="240" w:lineRule="auto"/>
        <w:ind w:firstLine="720"/>
        <w:jc w:val="both"/>
        <w:rPr>
          <w:rFonts w:ascii="Times New Roman" w:hAnsi="Times New Roman" w:cs="Simplified Arabic"/>
          <w:sz w:val="24"/>
          <w:szCs w:val="28"/>
          <w:lang w:bidi="ar-EG"/>
        </w:rPr>
      </w:pPr>
      <w:r w:rsidRPr="00FA75E4">
        <w:rPr>
          <w:rFonts w:ascii="Times New Roman" w:hAnsi="Times New Roman" w:cs="Simplified Arabic"/>
          <w:sz w:val="24"/>
          <w:szCs w:val="28"/>
          <w:rtl/>
          <w:lang w:bidi="ar-EG"/>
        </w:rPr>
        <w:lastRenderedPageBreak/>
        <w:t>وقد مثّلت منصة “مدرستي” إحدى أبرز مبادرات التحول الرقمي في التعليم العام بالمملكة العربية السعودية، إذ أسهمت في ضمان استمرارية العملية التعليمية، وتوفير بيئة تعليمية رقمية متكاملة تدعم التفاعل بين المعلمين والطلاب وأولياء الأمور، وهو ما جعلها تُعد نموذجًا عمليًا لتطبيقات التحول الرقمي في التعليم السعودي (</w:t>
      </w:r>
      <w:r w:rsidRPr="00FA75E4">
        <w:rPr>
          <w:rFonts w:ascii="Times New Roman" w:hAnsi="Times New Roman" w:cs="Simplified Arabic"/>
          <w:sz w:val="24"/>
          <w:szCs w:val="28"/>
          <w:lang w:bidi="ar-EG"/>
        </w:rPr>
        <w:t>Ospina et al., 2021</w:t>
      </w:r>
      <w:r w:rsidRPr="00FA75E4">
        <w:rPr>
          <w:rFonts w:ascii="Times New Roman" w:hAnsi="Times New Roman" w:cs="Simplified Arabic"/>
          <w:sz w:val="24"/>
          <w:szCs w:val="28"/>
          <w:rtl/>
          <w:lang w:bidi="ar-EG"/>
        </w:rPr>
        <w:t>)</w:t>
      </w:r>
    </w:p>
    <w:p w14:paraId="22C47518" w14:textId="77777777" w:rsidR="00FA75E4" w:rsidRPr="005A35E6" w:rsidRDefault="00FA75E4" w:rsidP="00FA75E4">
      <w:pPr>
        <w:bidi/>
        <w:spacing w:after="0" w:line="240" w:lineRule="auto"/>
        <w:ind w:firstLine="720"/>
        <w:jc w:val="both"/>
        <w:rPr>
          <w:rFonts w:ascii="Times New Roman" w:hAnsi="Times New Roman" w:cs="Simplified Arabic"/>
          <w:sz w:val="24"/>
          <w:szCs w:val="28"/>
          <w:lang w:bidi="ar-EG"/>
        </w:rPr>
      </w:pPr>
    </w:p>
    <w:p w14:paraId="1AEA5090" w14:textId="0215ED39" w:rsidR="00FE140F" w:rsidRPr="00AA683C" w:rsidRDefault="00BE749C" w:rsidP="00AA683C">
      <w:pPr>
        <w:pStyle w:val="ListParagraph"/>
        <w:numPr>
          <w:ilvl w:val="0"/>
          <w:numId w:val="4"/>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 xml:space="preserve">التعليم </w:t>
      </w:r>
      <w:r w:rsidR="00FA75E4" w:rsidRPr="005A35E6">
        <w:rPr>
          <w:rFonts w:ascii="Times New Roman" w:hAnsi="Times New Roman" w:cs="Simplified Arabic" w:hint="cs"/>
          <w:b/>
          <w:bCs/>
          <w:sz w:val="24"/>
          <w:szCs w:val="28"/>
          <w:rtl/>
          <w:lang w:bidi="ar-EG"/>
        </w:rPr>
        <w:t>الإلكتروني</w:t>
      </w:r>
      <w:r w:rsidRPr="005A35E6">
        <w:rPr>
          <w:rFonts w:ascii="Times New Roman" w:hAnsi="Times New Roman" w:cs="Simplified Arabic"/>
          <w:b/>
          <w:bCs/>
          <w:sz w:val="24"/>
          <w:szCs w:val="28"/>
          <w:rtl/>
          <w:lang w:bidi="ar-EG"/>
        </w:rPr>
        <w:t xml:space="preserve"> والمدمج</w:t>
      </w:r>
      <w:r w:rsidR="00AA683C">
        <w:rPr>
          <w:rFonts w:ascii="Times New Roman" w:hAnsi="Times New Roman" w:cs="Simplified Arabic" w:hint="cs"/>
          <w:b/>
          <w:bCs/>
          <w:sz w:val="24"/>
          <w:szCs w:val="28"/>
          <w:rtl/>
          <w:lang w:bidi="ar-EG"/>
        </w:rPr>
        <w:t xml:space="preserve"> </w:t>
      </w:r>
      <w:r w:rsidR="003D4280" w:rsidRPr="00AA683C">
        <w:rPr>
          <w:rFonts w:ascii="Times New Roman" w:hAnsi="Times New Roman" w:cs="Simplified Arabic"/>
          <w:sz w:val="24"/>
          <w:szCs w:val="28"/>
          <w:rtl/>
          <w:lang w:bidi="ar-EG"/>
        </w:rPr>
        <w:t>يوفّر التحول الرقمي فرصًا كبيرة للتقدم في مختلف القطاعات، لا سيما التعليم</w:t>
      </w:r>
      <w:r w:rsidR="003D4280" w:rsidRPr="00AA683C">
        <w:rPr>
          <w:rFonts w:ascii="Times New Roman" w:hAnsi="Times New Roman" w:cs="Simplified Arabic" w:hint="cs"/>
          <w:sz w:val="24"/>
          <w:szCs w:val="28"/>
          <w:rtl/>
          <w:lang w:bidi="ar-EG"/>
        </w:rPr>
        <w:t>؛</w:t>
      </w:r>
      <w:r w:rsidR="003D4280" w:rsidRPr="00AA683C">
        <w:rPr>
          <w:rFonts w:ascii="Times New Roman" w:hAnsi="Times New Roman" w:cs="Simplified Arabic"/>
          <w:sz w:val="24"/>
          <w:szCs w:val="28"/>
          <w:rtl/>
          <w:lang w:bidi="ar-EG"/>
        </w:rPr>
        <w:t xml:space="preserve"> حيث يساهم في تحقيق أهداف المؤسسات التعليمية وربطها برؤيتها الاستراتيجية</w:t>
      </w:r>
      <w:r w:rsidR="003D4280" w:rsidRPr="00AA683C">
        <w:rPr>
          <w:rFonts w:ascii="Times New Roman" w:hAnsi="Times New Roman" w:cs="Simplified Arabic" w:hint="cs"/>
          <w:sz w:val="24"/>
          <w:szCs w:val="28"/>
          <w:rtl/>
          <w:lang w:bidi="ar-EG"/>
        </w:rPr>
        <w:t>،</w:t>
      </w:r>
      <w:r w:rsidR="003D4280" w:rsidRPr="00AA683C">
        <w:rPr>
          <w:rFonts w:ascii="Times New Roman" w:hAnsi="Times New Roman" w:cs="Simplified Arabic"/>
          <w:sz w:val="24"/>
          <w:szCs w:val="28"/>
          <w:rtl/>
          <w:lang w:bidi="ar-EG"/>
        </w:rPr>
        <w:t xml:space="preserve"> كما يتيح خفض التكاليف وتحقيق مزايا تنافسية عبر تقنيات الاتصال عن بُعد، ويضمن استدامة العملية التعليمية من خلال أدوات رقمية فعّالة</w:t>
      </w:r>
      <w:r w:rsidR="003D4280" w:rsidRPr="00AA683C">
        <w:rPr>
          <w:rFonts w:ascii="Times New Roman" w:hAnsi="Times New Roman" w:cs="Simplified Arabic" w:hint="cs"/>
          <w:sz w:val="24"/>
          <w:szCs w:val="28"/>
          <w:rtl/>
          <w:lang w:bidi="ar-EG"/>
        </w:rPr>
        <w:t>،</w:t>
      </w:r>
      <w:r w:rsidR="003D4280" w:rsidRPr="00AA683C">
        <w:rPr>
          <w:rFonts w:ascii="Times New Roman" w:hAnsi="Times New Roman" w:cs="Simplified Arabic"/>
          <w:sz w:val="24"/>
          <w:szCs w:val="28"/>
          <w:rtl/>
          <w:lang w:bidi="ar-EG"/>
        </w:rPr>
        <w:t xml:space="preserve"> وقد اعتمدت المملكة التعليم الإلكتروني كاستراتيجية لضمان استمرارية تقديم الخدمات التعليمية لجميع الطلاب بشكل متزامن وغير متزامن</w:t>
      </w:r>
      <w:r w:rsidR="003D4280" w:rsidRPr="00AA683C">
        <w:rPr>
          <w:rFonts w:ascii="Times New Roman" w:hAnsi="Times New Roman" w:cs="Simplified Arabic" w:hint="cs"/>
          <w:sz w:val="24"/>
          <w:szCs w:val="28"/>
          <w:rtl/>
          <w:lang w:bidi="ar-EG"/>
        </w:rPr>
        <w:t xml:space="preserve"> </w:t>
      </w:r>
      <w:r w:rsidR="003D4280" w:rsidRPr="00AA683C">
        <w:rPr>
          <w:rFonts w:ascii="Times New Roman" w:hAnsi="Times New Roman" w:cs="Simplified Arabic"/>
          <w:sz w:val="24"/>
          <w:szCs w:val="28"/>
          <w:lang w:bidi="ar-EG"/>
        </w:rPr>
        <w:t xml:space="preserve"> (Abo Bakr et al., 2023, P. 331)</w:t>
      </w:r>
      <w:r w:rsidR="003D4280" w:rsidRPr="00AA683C">
        <w:rPr>
          <w:rFonts w:ascii="Times New Roman" w:hAnsi="Times New Roman" w:cs="Simplified Arabic" w:hint="cs"/>
          <w:sz w:val="24"/>
          <w:szCs w:val="28"/>
          <w:rtl/>
          <w:lang w:bidi="ar-EG"/>
        </w:rPr>
        <w:t xml:space="preserve">. </w:t>
      </w:r>
      <w:r w:rsidR="00FE140F" w:rsidRPr="00AA683C">
        <w:rPr>
          <w:rFonts w:ascii="Times New Roman" w:hAnsi="Times New Roman" w:cs="Simplified Arabic" w:hint="cs"/>
          <w:sz w:val="24"/>
          <w:szCs w:val="28"/>
          <w:rtl/>
          <w:lang w:bidi="ar-EG"/>
        </w:rPr>
        <w:t>وقد</w:t>
      </w:r>
      <w:r w:rsidR="00FE140F" w:rsidRPr="00AA683C">
        <w:rPr>
          <w:rFonts w:ascii="Times New Roman" w:hAnsi="Times New Roman" w:cs="Simplified Arabic"/>
          <w:sz w:val="24"/>
          <w:szCs w:val="28"/>
          <w:rtl/>
          <w:lang w:bidi="ar-EG"/>
        </w:rPr>
        <w:t xml:space="preserve"> أطلقت وزارة التعليم الخطة الوطنية لتقنية المعلومات التي دعمت التوسع في التعليم الإلكتروني والتعليم عن بُعد، كما تم تأسيس المركز الوطني للتعلم الإلكتروني والتعليم عن بُعد لتقديم الدعم التقني وتطوير المحتوى الرقمي وتوحيد الجهود بين </w:t>
      </w:r>
      <w:r w:rsidR="00FE140F" w:rsidRPr="00AA683C">
        <w:rPr>
          <w:rFonts w:ascii="Times New Roman" w:hAnsi="Times New Roman" w:cs="Simplified Arabic" w:hint="cs"/>
          <w:sz w:val="24"/>
          <w:szCs w:val="28"/>
          <w:rtl/>
          <w:lang w:bidi="ar-EG"/>
        </w:rPr>
        <w:t>المؤسسات التعليمية</w:t>
      </w:r>
      <w:r w:rsidR="00FE140F" w:rsidRPr="00AA683C">
        <w:rPr>
          <w:rFonts w:ascii="Times New Roman" w:hAnsi="Times New Roman" w:cs="Simplified Arabic"/>
          <w:sz w:val="24"/>
          <w:szCs w:val="28"/>
          <w:rtl/>
          <w:lang w:bidi="ar-EG"/>
        </w:rPr>
        <w:t xml:space="preserve">، وقد أطلق المركز نظام إدارة تعلم يُسمى "جسور" لدعم المقررات التعليمية، وبدأت بعض المؤسسات في توظيفه ضمن تطبيقات التعلم المدمج، حيث يستخدمه الطلاب لتحميل الواجبات وتسليمها والمشاركة في المنتديات </w:t>
      </w:r>
      <w:r w:rsidR="00FE140F" w:rsidRPr="00AA683C">
        <w:rPr>
          <w:rFonts w:ascii="Times New Roman" w:hAnsi="Times New Roman" w:cs="Simplified Arabic" w:hint="cs"/>
          <w:sz w:val="24"/>
          <w:szCs w:val="28"/>
          <w:rtl/>
          <w:lang w:bidi="ar-EG"/>
        </w:rPr>
        <w:t>التعليمية</w:t>
      </w:r>
      <w:r w:rsidR="001C11FD">
        <w:rPr>
          <w:rFonts w:ascii="Times New Roman" w:hAnsi="Times New Roman" w:cs="Simplified Arabic" w:hint="cs"/>
          <w:sz w:val="24"/>
          <w:szCs w:val="28"/>
          <w:rtl/>
          <w:lang w:bidi="ar-EG"/>
        </w:rPr>
        <w:t xml:space="preserve"> </w:t>
      </w:r>
      <w:r w:rsidR="00FE140F" w:rsidRPr="00AA683C">
        <w:rPr>
          <w:rFonts w:ascii="Times New Roman" w:hAnsi="Times New Roman" w:cs="Simplified Arabic"/>
          <w:sz w:val="24"/>
          <w:szCs w:val="28"/>
          <w:lang w:bidi="ar-EG"/>
        </w:rPr>
        <w:t xml:space="preserve"> (Alnahdi, 2019, P. 3)</w:t>
      </w:r>
      <w:r w:rsidR="001C11FD">
        <w:rPr>
          <w:rFonts w:ascii="Times New Roman" w:hAnsi="Times New Roman" w:cs="Simplified Arabic" w:hint="cs"/>
          <w:sz w:val="24"/>
          <w:szCs w:val="28"/>
          <w:rtl/>
          <w:lang w:bidi="ar-EG"/>
        </w:rPr>
        <w:t>.</w:t>
      </w:r>
    </w:p>
    <w:p w14:paraId="1A427C0F" w14:textId="77777777" w:rsidR="001C11FD" w:rsidRDefault="00DD17FB"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برز التعلم المدمج والذي يتضمن مزيجًا متكاملًا من التفاعلات المباشرة وجهًا لوجه والتفاعلات التي تتوسطها التكنولوجيا بين الطلبة والمعلمين وموارد التعلم، لينتشر في وقت وجيز بين مؤسسات التعليم العالي الرائدة عالميًا، ويتصدر قائمة الاتجاهات الحديثة في التعليم العالي منذ عام 2012م وحتى اليوم، حيث يوفر التعلم المدمج فرصًا لمؤسسات التعليم العالي من أجل تحقيق مخرجات التعلم اللازمة لتلبية احتياجات العصر الحديث لعالم تسيطر عليه العولمة والتقنية</w:t>
      </w:r>
      <w:r w:rsidRPr="005A35E6">
        <w:rPr>
          <w:rFonts w:ascii="Times New Roman" w:hAnsi="Times New Roman" w:cs="Simplified Arabic" w:hint="cs"/>
          <w:sz w:val="24"/>
          <w:szCs w:val="28"/>
          <w:rtl/>
          <w:lang w:bidi="ar-EG"/>
        </w:rPr>
        <w:t xml:space="preserve"> (الموقع الرسمي للجامعة السعودية الإلكترونية، 2025</w:t>
      </w:r>
      <w:r w:rsidR="00284AA2" w:rsidRPr="005A35E6">
        <w:rPr>
          <w:rFonts w:ascii="Times New Roman" w:hAnsi="Times New Roman" w:cs="Simplified Arabic" w:hint="cs"/>
          <w:sz w:val="24"/>
          <w:szCs w:val="28"/>
          <w:rtl/>
          <w:lang w:bidi="ar-EG"/>
        </w:rPr>
        <w:t>ب</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w:t>
      </w:r>
      <w:r w:rsidR="003D4280" w:rsidRPr="005A35E6">
        <w:rPr>
          <w:rFonts w:ascii="Times New Roman" w:hAnsi="Times New Roman" w:cs="Simplified Arabic" w:hint="cs"/>
          <w:sz w:val="24"/>
          <w:szCs w:val="28"/>
          <w:rtl/>
          <w:lang w:bidi="ar-EG"/>
        </w:rPr>
        <w:t xml:space="preserve"> </w:t>
      </w:r>
    </w:p>
    <w:p w14:paraId="45941C13" w14:textId="1CBD03AB" w:rsidR="00FE140F" w:rsidRPr="005A35E6" w:rsidRDefault="000B02EC" w:rsidP="001C11FD">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ويمكن تحقيق التعليم </w:t>
      </w:r>
      <w:proofErr w:type="spellStart"/>
      <w:r w:rsidRPr="005A35E6">
        <w:rPr>
          <w:rFonts w:ascii="Times New Roman" w:hAnsi="Times New Roman" w:cs="Simplified Arabic" w:hint="cs"/>
          <w:sz w:val="24"/>
          <w:szCs w:val="28"/>
          <w:rtl/>
          <w:lang w:bidi="ar-EG"/>
        </w:rPr>
        <w:t>الالكترونية</w:t>
      </w:r>
      <w:proofErr w:type="spellEnd"/>
      <w:r w:rsidRPr="005A35E6">
        <w:rPr>
          <w:rFonts w:ascii="Times New Roman" w:hAnsi="Times New Roman" w:cs="Simplified Arabic" w:hint="cs"/>
          <w:sz w:val="24"/>
          <w:szCs w:val="28"/>
          <w:rtl/>
          <w:lang w:bidi="ar-EG"/>
        </w:rPr>
        <w:t xml:space="preserve"> والمدمج من خلال </w:t>
      </w:r>
      <w:r w:rsidRPr="005A35E6">
        <w:rPr>
          <w:rFonts w:ascii="Times New Roman" w:hAnsi="Times New Roman" w:cs="Simplified Arabic"/>
          <w:sz w:val="24"/>
          <w:szCs w:val="28"/>
          <w:rtl/>
          <w:lang w:bidi="ar-EG"/>
        </w:rPr>
        <w:t>الاتصال</w:t>
      </w:r>
      <w:r w:rsidRPr="005A35E6">
        <w:rPr>
          <w:rFonts w:ascii="Times New Roman" w:hAnsi="Times New Roman" w:cs="Simplified Arabic" w:hint="cs"/>
          <w:sz w:val="24"/>
          <w:szCs w:val="28"/>
          <w:rtl/>
          <w:lang w:bidi="ar-EG"/>
        </w:rPr>
        <w:t xml:space="preserve"> ل</w:t>
      </w:r>
      <w:r w:rsidRPr="005A35E6">
        <w:rPr>
          <w:rFonts w:ascii="Times New Roman" w:hAnsi="Times New Roman" w:cs="Simplified Arabic"/>
          <w:sz w:val="24"/>
          <w:szCs w:val="28"/>
          <w:rtl/>
          <w:lang w:bidi="ar-EG"/>
        </w:rPr>
        <w:t>لوصول إلى المعلومات متاح على نطاق عالمي</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المرونة</w:t>
      </w:r>
      <w:r w:rsidRPr="005A35E6">
        <w:rPr>
          <w:rFonts w:ascii="Times New Roman" w:hAnsi="Times New Roman" w:cs="Simplified Arabic" w:hint="cs"/>
          <w:sz w:val="24"/>
          <w:szCs w:val="28"/>
          <w:rtl/>
          <w:lang w:bidi="ar-EG"/>
        </w:rPr>
        <w:t xml:space="preserve"> حيث </w:t>
      </w:r>
      <w:r w:rsidRPr="005A35E6">
        <w:rPr>
          <w:rFonts w:ascii="Times New Roman" w:hAnsi="Times New Roman" w:cs="Simplified Arabic"/>
          <w:sz w:val="24"/>
          <w:szCs w:val="28"/>
          <w:rtl/>
          <w:lang w:bidi="ar-EG"/>
        </w:rPr>
        <w:t>يمكن التعلم في أي وقت ومن أي مكان</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التفاعل</w:t>
      </w:r>
      <w:r w:rsidRPr="005A35E6">
        <w:rPr>
          <w:rFonts w:ascii="Times New Roman" w:hAnsi="Times New Roman" w:cs="Simplified Arabic" w:hint="cs"/>
          <w:sz w:val="24"/>
          <w:szCs w:val="28"/>
          <w:rtl/>
          <w:lang w:bidi="ar-EG"/>
        </w:rPr>
        <w:t xml:space="preserve"> و</w:t>
      </w:r>
      <w:r w:rsidRPr="005A35E6">
        <w:rPr>
          <w:rFonts w:ascii="Times New Roman" w:hAnsi="Times New Roman" w:cs="Simplified Arabic"/>
          <w:sz w:val="24"/>
          <w:szCs w:val="28"/>
          <w:rtl/>
          <w:lang w:bidi="ar-EG"/>
        </w:rPr>
        <w:t>تقييم التعلم فوري ومستقل</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التعاون</w:t>
      </w:r>
      <w:r w:rsidRPr="005A35E6">
        <w:rPr>
          <w:rFonts w:ascii="Times New Roman" w:hAnsi="Times New Roman" w:cs="Simplified Arabic" w:hint="cs"/>
          <w:sz w:val="24"/>
          <w:szCs w:val="28"/>
          <w:rtl/>
          <w:lang w:bidi="ar-EG"/>
        </w:rPr>
        <w:t xml:space="preserve"> بين </w:t>
      </w:r>
      <w:r w:rsidRPr="005A35E6">
        <w:rPr>
          <w:rFonts w:ascii="Times New Roman" w:hAnsi="Times New Roman" w:cs="Simplified Arabic"/>
          <w:sz w:val="24"/>
          <w:szCs w:val="28"/>
          <w:rtl/>
          <w:lang w:bidi="ar-EG"/>
        </w:rPr>
        <w:t>أدوات المناقشة لدعم التعلم التعاوني خارج القاعة الدراسية</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الفرص الموسعة</w:t>
      </w:r>
      <w:r w:rsidRPr="005A35E6">
        <w:rPr>
          <w:rFonts w:ascii="Times New Roman" w:hAnsi="Times New Roman" w:cs="Simplified Arabic" w:hint="cs"/>
          <w:sz w:val="24"/>
          <w:szCs w:val="28"/>
          <w:rtl/>
          <w:lang w:bidi="ar-EG"/>
        </w:rPr>
        <w:t xml:space="preserve"> ل</w:t>
      </w:r>
      <w:r w:rsidRPr="005A35E6">
        <w:rPr>
          <w:rFonts w:ascii="Times New Roman" w:hAnsi="Times New Roman" w:cs="Simplified Arabic"/>
          <w:sz w:val="24"/>
          <w:szCs w:val="28"/>
          <w:rtl/>
          <w:lang w:bidi="ar-EG"/>
        </w:rPr>
        <w:t>لمحتوى الرقمي يمكن أن يعزز ويوسع التعلم في القاعة الدراسية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التحفيز</w:t>
      </w:r>
      <w:r w:rsidRPr="005A35E6">
        <w:rPr>
          <w:rFonts w:ascii="Times New Roman" w:hAnsi="Times New Roman" w:cs="Simplified Arabic" w:hint="cs"/>
          <w:sz w:val="24"/>
          <w:szCs w:val="28"/>
          <w:rtl/>
          <w:lang w:bidi="ar-EG"/>
        </w:rPr>
        <w:t xml:space="preserve"> وهي من </w:t>
      </w:r>
      <w:r w:rsidRPr="005A35E6">
        <w:rPr>
          <w:rFonts w:ascii="Times New Roman" w:hAnsi="Times New Roman" w:cs="Simplified Arabic"/>
          <w:sz w:val="24"/>
          <w:szCs w:val="28"/>
          <w:rtl/>
          <w:lang w:bidi="ar-EG"/>
        </w:rPr>
        <w:t>مصادر الوسائط المتعددة يمكن أن تجعل من التعلم متعة</w:t>
      </w:r>
      <w:r w:rsidRPr="005A35E6">
        <w:rPr>
          <w:rFonts w:ascii="Times New Roman" w:hAnsi="Times New Roman" w:cs="Simplified Arabic" w:hint="cs"/>
          <w:sz w:val="24"/>
          <w:szCs w:val="28"/>
          <w:rtl/>
          <w:lang w:bidi="ar-EG"/>
        </w:rPr>
        <w:t xml:space="preserve"> (جامعة الملك سعود، 2017، ص.19).</w:t>
      </w:r>
    </w:p>
    <w:p w14:paraId="3EDEA4C9" w14:textId="1D369FD4" w:rsidR="000B02EC" w:rsidRPr="005A35E6" w:rsidRDefault="00FE140F"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يُعد التعلم المدمج في المملكة العربية السعودية من الاتجاهات التعليمية التي أثبتت أثرها الإيجابي في تحسين تحصيل الطلاب، وزيادة رضاهم، وتعزيز التفاعل والتعلم المستقل مقارنة بالتعليم </w:t>
      </w:r>
      <w:r w:rsidRPr="005A35E6">
        <w:rPr>
          <w:rFonts w:ascii="Times New Roman" w:hAnsi="Times New Roman" w:cs="Simplified Arabic"/>
          <w:sz w:val="24"/>
          <w:szCs w:val="28"/>
          <w:rtl/>
          <w:lang w:bidi="ar-EG"/>
        </w:rPr>
        <w:lastRenderedPageBreak/>
        <w:t>التقليدي؛</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 xml:space="preserve">إن نجاح التعلم المدمج لا يعتمد على التكنولوجيا فقط، بل يتطلب تصميمًا تربويًا قائمًا على نظريات تعلم حديثة يركز على إشراك المتعلم وبناء المعرفة بصورة </w:t>
      </w:r>
      <w:r w:rsidRPr="005A35E6">
        <w:rPr>
          <w:rFonts w:ascii="Times New Roman" w:hAnsi="Times New Roman" w:cs="Simplified Arabic" w:hint="cs"/>
          <w:sz w:val="24"/>
          <w:szCs w:val="28"/>
          <w:rtl/>
          <w:lang w:bidi="ar-EG"/>
        </w:rPr>
        <w:t>نشطة</w:t>
      </w:r>
      <w:r w:rsidRPr="005A35E6">
        <w:rPr>
          <w:rFonts w:ascii="Times New Roman" w:hAnsi="Times New Roman" w:cs="Simplified Arabic"/>
          <w:sz w:val="24"/>
          <w:szCs w:val="28"/>
          <w:lang w:bidi="ar-EG"/>
        </w:rPr>
        <w:t>. (Anas, 2020, P. 268)</w:t>
      </w:r>
      <w:r w:rsidR="003D4280" w:rsidRPr="005A35E6">
        <w:rPr>
          <w:rFonts w:ascii="Times New Roman" w:hAnsi="Times New Roman" w:cs="Simplified Arabic" w:hint="cs"/>
          <w:sz w:val="24"/>
          <w:szCs w:val="28"/>
          <w:rtl/>
          <w:lang w:bidi="ar-EG"/>
        </w:rPr>
        <w:t xml:space="preserve"> </w:t>
      </w:r>
      <w:r w:rsidR="000B02EC" w:rsidRPr="005A35E6">
        <w:rPr>
          <w:rFonts w:ascii="Times New Roman" w:hAnsi="Times New Roman" w:cs="Simplified Arabic" w:hint="cs"/>
          <w:sz w:val="24"/>
          <w:szCs w:val="28"/>
          <w:rtl/>
          <w:lang w:bidi="ar-EG"/>
        </w:rPr>
        <w:t xml:space="preserve">وبالتالي فقد </w:t>
      </w:r>
      <w:r w:rsidR="000B02EC" w:rsidRPr="005A35E6">
        <w:rPr>
          <w:rFonts w:ascii="Times New Roman" w:hAnsi="Times New Roman" w:cs="Simplified Arabic"/>
          <w:sz w:val="24"/>
          <w:szCs w:val="28"/>
          <w:rtl/>
          <w:lang w:bidi="ar-EG"/>
        </w:rPr>
        <w:t>اعتمدت وزارة التعليم تطبيق المرحلة الأولى من برنامج التعليم المدمج لمسارات الثانوية، ووجهت إدارات ومكاتب التعليم في مناطق ومحافظات المملكة بتطبيق وثيقة البرنامج في كافة المدارس الحكومية والأهلية بدايةً من العام الدراسي الجديد 1444هـ</w:t>
      </w:r>
      <w:r w:rsidR="000B02EC" w:rsidRPr="005A35E6">
        <w:rPr>
          <w:rFonts w:ascii="Times New Roman" w:hAnsi="Times New Roman" w:cs="Simplified Arabic" w:hint="cs"/>
          <w:sz w:val="24"/>
          <w:szCs w:val="28"/>
          <w:rtl/>
          <w:lang w:bidi="ar-EG"/>
        </w:rPr>
        <w:t xml:space="preserve">، </w:t>
      </w:r>
      <w:r w:rsidR="000B02EC" w:rsidRPr="005A35E6">
        <w:rPr>
          <w:rFonts w:ascii="Times New Roman" w:hAnsi="Times New Roman" w:cs="Simplified Arabic"/>
          <w:sz w:val="24"/>
          <w:szCs w:val="28"/>
          <w:rtl/>
          <w:lang w:bidi="ar-EG"/>
        </w:rPr>
        <w:t xml:space="preserve">ويهدف برنامج التعليم المدمج لمسارات الثانوية إلى توفير فرص ومسارات تعليمية مرنة  للطلاب والطالبات في المسار العام، إضافةً  لتحسين تكافؤ فرص الوصول للتعليم </w:t>
      </w:r>
      <w:r w:rsidR="000B02EC" w:rsidRPr="005A35E6">
        <w:rPr>
          <w:rFonts w:ascii="Times New Roman" w:hAnsi="Times New Roman" w:cs="Simplified Arabic" w:hint="cs"/>
          <w:sz w:val="24"/>
          <w:szCs w:val="28"/>
          <w:rtl/>
          <w:lang w:bidi="ar-EG"/>
        </w:rPr>
        <w:t>في</w:t>
      </w:r>
      <w:r w:rsidR="000B02EC" w:rsidRPr="005A35E6">
        <w:rPr>
          <w:rFonts w:ascii="Times New Roman" w:hAnsi="Times New Roman" w:cs="Simplified Arabic"/>
          <w:sz w:val="24"/>
          <w:szCs w:val="28"/>
          <w:rtl/>
          <w:lang w:bidi="ar-EG"/>
        </w:rPr>
        <w:t xml:space="preserve"> المسارات المتخصصة، ودعم الطلبة؛ لاكتساب مهارات تؤهلهم للاستعداد للمستقبل والمنافسة العالمية في سوق العمل</w:t>
      </w:r>
      <w:r w:rsidR="000B02EC" w:rsidRPr="005A35E6">
        <w:rPr>
          <w:rFonts w:ascii="Times New Roman" w:hAnsi="Times New Roman" w:cs="Simplified Arabic" w:hint="cs"/>
          <w:sz w:val="24"/>
          <w:szCs w:val="28"/>
          <w:rtl/>
          <w:lang w:bidi="ar-EG"/>
        </w:rPr>
        <w:t xml:space="preserve"> (الموقع الرسمي لوزارة التعليم، 2023</w:t>
      </w:r>
      <w:r w:rsidR="00284AA2" w:rsidRPr="005A35E6">
        <w:rPr>
          <w:rFonts w:ascii="Times New Roman" w:hAnsi="Times New Roman" w:cs="Simplified Arabic" w:hint="cs"/>
          <w:sz w:val="24"/>
          <w:szCs w:val="28"/>
          <w:rtl/>
          <w:lang w:bidi="ar-EG"/>
        </w:rPr>
        <w:t>ب</w:t>
      </w:r>
      <w:r w:rsidR="000B02EC" w:rsidRPr="005A35E6">
        <w:rPr>
          <w:rFonts w:ascii="Times New Roman" w:hAnsi="Times New Roman" w:cs="Simplified Arabic" w:hint="cs"/>
          <w:sz w:val="24"/>
          <w:szCs w:val="28"/>
          <w:rtl/>
          <w:lang w:bidi="ar-EG"/>
        </w:rPr>
        <w:t>).</w:t>
      </w:r>
    </w:p>
    <w:p w14:paraId="6DB46036" w14:textId="4DBF821C" w:rsidR="00AA683C" w:rsidRDefault="00BB415C" w:rsidP="001C11FD">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يمكن القول إن الجهود الرقمية التي تبنتها وزارة التعليم السعودية أسهمت في إرساء بيئة تعليمية حديثة تدمج بين الوسائل التقليدية والتقنيات المتقدمة، بما يتيح للطلاب التفاعل مع المعرفة بطرق مبتكرة ومرنة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فالتطبيقات الرقمية مثل منصة "مدرستي" ونظم التعليم المدمج لم تقتصر على توفير المحتوى التعليمي فقط، بل ساعدت في تطوير مهارات الطلبة وتمكين المعلمين وأولياء الأمور من المشاركة الفعّالة، مما يعزز تجربة تعليمية متكاملة تتوافق مع متطلبات العصر الرقمي وتحضّر الأجيال لمواجهة تحديات المستقبل</w:t>
      </w:r>
      <w:r w:rsidRPr="005A35E6">
        <w:rPr>
          <w:rFonts w:ascii="Times New Roman" w:hAnsi="Times New Roman" w:cs="Simplified Arabic"/>
          <w:sz w:val="24"/>
          <w:szCs w:val="28"/>
          <w:lang w:bidi="ar-EG"/>
        </w:rPr>
        <w:t>.</w:t>
      </w:r>
    </w:p>
    <w:p w14:paraId="7DF0655D" w14:textId="77777777" w:rsidR="00AA683C" w:rsidRPr="005A35E6" w:rsidRDefault="00AA683C" w:rsidP="00AA683C">
      <w:pPr>
        <w:bidi/>
        <w:spacing w:after="0" w:line="240" w:lineRule="auto"/>
        <w:ind w:firstLine="720"/>
        <w:jc w:val="both"/>
        <w:rPr>
          <w:rFonts w:ascii="Times New Roman" w:hAnsi="Times New Roman" w:cs="Simplified Arabic"/>
          <w:sz w:val="24"/>
          <w:szCs w:val="28"/>
          <w:lang w:bidi="ar-EG"/>
        </w:rPr>
      </w:pPr>
    </w:p>
    <w:p w14:paraId="16BB2D72" w14:textId="64406411" w:rsidR="004A614B" w:rsidRPr="00AA683C" w:rsidRDefault="00AA683C" w:rsidP="00AA683C">
      <w:pPr>
        <w:pStyle w:val="ListParagraph"/>
        <w:numPr>
          <w:ilvl w:val="0"/>
          <w:numId w:val="22"/>
        </w:numPr>
        <w:bidi/>
        <w:spacing w:after="0" w:line="240" w:lineRule="auto"/>
        <w:ind w:left="424" w:hanging="357"/>
        <w:jc w:val="both"/>
        <w:outlineLvl w:val="1"/>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 xml:space="preserve"> </w:t>
      </w:r>
      <w:bookmarkStart w:id="20" w:name="_Toc222577683"/>
      <w:r w:rsidR="00685495" w:rsidRPr="00AA683C">
        <w:rPr>
          <w:rFonts w:ascii="Times New Roman" w:hAnsi="Times New Roman" w:cs="Simplified Arabic"/>
          <w:b/>
          <w:bCs/>
          <w:sz w:val="24"/>
          <w:szCs w:val="28"/>
          <w:rtl/>
          <w:lang w:bidi="ar-EG"/>
        </w:rPr>
        <w:t>أثر التحول الرقمي على كفاءة أداء وزارة التعليم السعودية</w:t>
      </w:r>
      <w:bookmarkEnd w:id="20"/>
    </w:p>
    <w:p w14:paraId="59E31997" w14:textId="3B5132ED" w:rsidR="00695707" w:rsidRPr="005A35E6" w:rsidRDefault="00784C1E" w:rsidP="005A35E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مع التقدم التقني المتسارع، أصبح التحول الرقمي أحد المحركات الرئيسة لتطوير التعليم عالمي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يسهم في تحسين جودة الأداء وتعزيز الكفاءة التشغيلية للمؤسسات التعليمية، وهو ما يتضح بجلاء في تجربة وزارة التعليم السعودية</w:t>
      </w:r>
      <w:r w:rsidRPr="005A35E6">
        <w:rPr>
          <w:rFonts w:ascii="Times New Roman" w:hAnsi="Times New Roman" w:cs="Simplified Arabic" w:hint="cs"/>
          <w:sz w:val="24"/>
          <w:szCs w:val="28"/>
          <w:rtl/>
        </w:rPr>
        <w:t xml:space="preserve">، </w:t>
      </w:r>
      <w:r w:rsidRPr="005A35E6">
        <w:rPr>
          <w:rFonts w:ascii="Times New Roman" w:hAnsi="Times New Roman" w:cs="Simplified Arabic" w:hint="cs"/>
          <w:sz w:val="24"/>
          <w:szCs w:val="28"/>
          <w:rtl/>
          <w:lang w:bidi="ar-EG"/>
        </w:rPr>
        <w:t xml:space="preserve">مثلما أكد </w:t>
      </w:r>
      <w:r w:rsidR="00BD455D" w:rsidRPr="005A35E6">
        <w:rPr>
          <w:rFonts w:ascii="Times New Roman" w:hAnsi="Times New Roman" w:cs="Simplified Arabic" w:hint="cs"/>
          <w:sz w:val="24"/>
          <w:szCs w:val="28"/>
          <w:rtl/>
          <w:lang w:bidi="ar-EG"/>
        </w:rPr>
        <w:t>"</w:t>
      </w:r>
      <w:proofErr w:type="spellStart"/>
      <w:r w:rsidR="00BD455D" w:rsidRPr="005A35E6">
        <w:rPr>
          <w:rFonts w:ascii="Times New Roman" w:hAnsi="Times New Roman" w:cs="Simplified Arabic" w:hint="cs"/>
          <w:sz w:val="24"/>
          <w:szCs w:val="28"/>
          <w:rtl/>
          <w:lang w:bidi="ar-EG"/>
        </w:rPr>
        <w:t>الدمور</w:t>
      </w:r>
      <w:proofErr w:type="spellEnd"/>
      <w:r w:rsidR="00BD455D" w:rsidRPr="005A35E6">
        <w:rPr>
          <w:rFonts w:ascii="Times New Roman" w:hAnsi="Times New Roman" w:cs="Simplified Arabic" w:hint="cs"/>
          <w:sz w:val="24"/>
          <w:szCs w:val="28"/>
          <w:rtl/>
          <w:lang w:bidi="ar-EG"/>
        </w:rPr>
        <w:t xml:space="preserve"> وآخرون"</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lang w:bidi="ar-EG"/>
        </w:rPr>
        <w:t>(</w:t>
      </w:r>
      <w:r w:rsidRPr="005A35E6">
        <w:rPr>
          <w:rFonts w:ascii="Times New Roman" w:hAnsi="Times New Roman" w:cs="Simplified Arabic"/>
          <w:color w:val="222222"/>
          <w:sz w:val="24"/>
          <w:szCs w:val="28"/>
          <w:shd w:val="clear" w:color="auto" w:fill="FFFFFF"/>
        </w:rPr>
        <w:t>Al-</w:t>
      </w:r>
      <w:proofErr w:type="spellStart"/>
      <w:r w:rsidRPr="005A35E6">
        <w:rPr>
          <w:rFonts w:ascii="Times New Roman" w:hAnsi="Times New Roman" w:cs="Simplified Arabic"/>
          <w:color w:val="222222"/>
          <w:sz w:val="24"/>
          <w:szCs w:val="28"/>
          <w:shd w:val="clear" w:color="auto" w:fill="FFFFFF"/>
        </w:rPr>
        <w:t>Dmour</w:t>
      </w:r>
      <w:proofErr w:type="spellEnd"/>
      <w:r w:rsidRPr="005A35E6">
        <w:rPr>
          <w:rFonts w:ascii="Times New Roman" w:hAnsi="Times New Roman" w:cs="Simplified Arabic"/>
          <w:color w:val="222222"/>
          <w:sz w:val="24"/>
          <w:szCs w:val="28"/>
          <w:shd w:val="clear" w:color="auto" w:fill="FFFFFF"/>
        </w:rPr>
        <w:t xml:space="preserve"> et al., 2025, PP. 2-3)</w:t>
      </w:r>
      <w:r w:rsidR="00BD455D" w:rsidRPr="005A35E6">
        <w:rPr>
          <w:rFonts w:ascii="Times New Roman" w:hAnsi="Times New Roman" w:cs="Simplified Arabic" w:hint="cs"/>
          <w:sz w:val="24"/>
          <w:szCs w:val="28"/>
          <w:rtl/>
          <w:lang w:bidi="ar-EG"/>
        </w:rPr>
        <w:t xml:space="preserve"> حيث </w:t>
      </w:r>
      <w:r w:rsidR="00695707" w:rsidRPr="005A35E6">
        <w:rPr>
          <w:rFonts w:ascii="Times New Roman" w:hAnsi="Times New Roman" w:cs="Simplified Arabic"/>
          <w:sz w:val="24"/>
          <w:szCs w:val="28"/>
          <w:rtl/>
          <w:lang w:bidi="ar-EG"/>
        </w:rPr>
        <w:t>يشهد قطاع التعليم حول العالم تحولًا رقميًا متسارعًا، حيث تعتمد ال</w:t>
      </w:r>
      <w:r w:rsidR="00695707" w:rsidRPr="005A35E6">
        <w:rPr>
          <w:rFonts w:ascii="Times New Roman" w:hAnsi="Times New Roman" w:cs="Simplified Arabic" w:hint="cs"/>
          <w:sz w:val="24"/>
          <w:szCs w:val="28"/>
          <w:rtl/>
          <w:lang w:bidi="ar-EG"/>
        </w:rPr>
        <w:t>مؤسسات التعليمية</w:t>
      </w:r>
      <w:r w:rsidR="00695707" w:rsidRPr="005A35E6">
        <w:rPr>
          <w:rFonts w:ascii="Times New Roman" w:hAnsi="Times New Roman" w:cs="Simplified Arabic"/>
          <w:sz w:val="24"/>
          <w:szCs w:val="28"/>
          <w:rtl/>
          <w:lang w:bidi="ar-EG"/>
        </w:rPr>
        <w:t xml:space="preserve"> بشكل متزايد على التقنيات الرقمية لتحسين العمليات، ورفع جودة التعليم، وتعزيز السمعة المؤسسية</w:t>
      </w:r>
      <w:r w:rsidR="00695707" w:rsidRPr="005A35E6">
        <w:rPr>
          <w:rFonts w:ascii="Times New Roman" w:hAnsi="Times New Roman" w:cs="Simplified Arabic" w:hint="cs"/>
          <w:sz w:val="24"/>
          <w:szCs w:val="28"/>
          <w:rtl/>
          <w:lang w:bidi="ar-EG"/>
        </w:rPr>
        <w:t xml:space="preserve">، من خلال أدوات </w:t>
      </w:r>
      <w:r w:rsidR="00695707" w:rsidRPr="005A35E6">
        <w:rPr>
          <w:rFonts w:ascii="Times New Roman" w:hAnsi="Times New Roman" w:cs="Simplified Arabic"/>
          <w:sz w:val="24"/>
          <w:szCs w:val="28"/>
          <w:rtl/>
          <w:lang w:bidi="ar-EG"/>
        </w:rPr>
        <w:t xml:space="preserve">مثل أنظمة إدارة التعلم، وتحليلات البيانات، والأدوات الإدارية الرقمية، </w:t>
      </w:r>
      <w:r w:rsidR="00695707" w:rsidRPr="005A35E6">
        <w:rPr>
          <w:rFonts w:ascii="Times New Roman" w:hAnsi="Times New Roman" w:cs="Simplified Arabic" w:hint="cs"/>
          <w:sz w:val="24"/>
          <w:szCs w:val="28"/>
          <w:rtl/>
          <w:lang w:bidi="ar-EG"/>
        </w:rPr>
        <w:t xml:space="preserve">وتسهم </w:t>
      </w:r>
      <w:r w:rsidR="00695707" w:rsidRPr="005A35E6">
        <w:rPr>
          <w:rFonts w:ascii="Times New Roman" w:hAnsi="Times New Roman" w:cs="Simplified Arabic"/>
          <w:sz w:val="24"/>
          <w:szCs w:val="28"/>
          <w:rtl/>
          <w:lang w:bidi="ar-EG"/>
        </w:rPr>
        <w:t xml:space="preserve">مبادرات التحول الرقمي في تعزيز السمعة المؤسسية من خلال تحسين الكفاءة التشغيلية وجودة التعليم، وهما عاملان أساسيان لبناء صورة </w:t>
      </w:r>
      <w:r w:rsidR="00695707" w:rsidRPr="005A35E6">
        <w:rPr>
          <w:rFonts w:ascii="Times New Roman" w:hAnsi="Times New Roman" w:cs="Simplified Arabic" w:hint="cs"/>
          <w:sz w:val="24"/>
          <w:szCs w:val="28"/>
          <w:rtl/>
          <w:lang w:bidi="ar-EG"/>
        </w:rPr>
        <w:t>إيجابية</w:t>
      </w:r>
      <w:r w:rsidR="00BD455D" w:rsidRPr="005A35E6">
        <w:rPr>
          <w:rFonts w:ascii="Times New Roman" w:hAnsi="Times New Roman" w:cs="Simplified Arabic" w:hint="cs"/>
          <w:sz w:val="24"/>
          <w:szCs w:val="28"/>
          <w:rtl/>
          <w:lang w:bidi="ar-EG"/>
        </w:rPr>
        <w:t>.</w:t>
      </w:r>
    </w:p>
    <w:p w14:paraId="733B49F1" w14:textId="52F0E8BB" w:rsidR="00600BBE" w:rsidRPr="005A35E6" w:rsidRDefault="006B6C00"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يسهم التحول الرقمي في الحكومة السعودية في تحسين كفاءة أداء وزارة التعليم من خلال إعادة تعريف وإعادة هيكلة الوظائف الحكومية بما يتوافق مع التطورات التكنولوجية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ويُعد برنامج التحول الرقمي الحكومي نهجًا عمليًا متوافقًا مع رؤية المملكة 2030، يهدف إلى تمكين وتسريع التحول الحكومي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ف</w:t>
      </w:r>
      <w:r w:rsidRPr="005A35E6">
        <w:rPr>
          <w:rFonts w:ascii="Times New Roman" w:hAnsi="Times New Roman" w:cs="Simplified Arabic"/>
          <w:sz w:val="24"/>
          <w:szCs w:val="28"/>
          <w:rtl/>
        </w:rPr>
        <w:t xml:space="preserve">تقدم الوزارة خدمات إلكترونية متنوعة عبر البوابة الإلكترونية والأجهزة الذكية لتبسيط الإجراءات، تحسين رضا المستفيدين، وضمان إنجاز المعاملات بكفاءة وفي الوقت المناسب، </w:t>
      </w:r>
      <w:r w:rsidRPr="005A35E6">
        <w:rPr>
          <w:rFonts w:ascii="Times New Roman" w:hAnsi="Times New Roman" w:cs="Simplified Arabic"/>
          <w:sz w:val="24"/>
          <w:szCs w:val="28"/>
          <w:rtl/>
        </w:rPr>
        <w:lastRenderedPageBreak/>
        <w:t>مما 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عزز جودة وكفاءة الأداء المؤسسي</w:t>
      </w:r>
      <w:r w:rsidR="00695707" w:rsidRPr="005A35E6">
        <w:rPr>
          <w:rFonts w:ascii="Times New Roman" w:hAnsi="Times New Roman" w:cs="Simplified Arabic"/>
          <w:sz w:val="24"/>
          <w:szCs w:val="28"/>
          <w:lang w:bidi="ar-EG"/>
        </w:rPr>
        <w:t xml:space="preserve"> (</w:t>
      </w:r>
      <w:proofErr w:type="spellStart"/>
      <w:r w:rsidR="00695707" w:rsidRPr="005A35E6">
        <w:rPr>
          <w:rFonts w:ascii="Times New Roman" w:hAnsi="Times New Roman" w:cs="Simplified Arabic"/>
          <w:sz w:val="24"/>
          <w:szCs w:val="28"/>
          <w:lang w:bidi="ar-EG"/>
        </w:rPr>
        <w:t>Alojail</w:t>
      </w:r>
      <w:proofErr w:type="spellEnd"/>
      <w:r w:rsidR="00695707" w:rsidRPr="005A35E6">
        <w:rPr>
          <w:rFonts w:ascii="Times New Roman" w:hAnsi="Times New Roman" w:cs="Simplified Arabic"/>
          <w:sz w:val="24"/>
          <w:szCs w:val="28"/>
          <w:lang w:bidi="ar-EG"/>
        </w:rPr>
        <w:t xml:space="preserve"> et al., 2024, PP. 1-2)</w:t>
      </w:r>
      <w:r w:rsidR="00695707" w:rsidRPr="005A35E6">
        <w:rPr>
          <w:rFonts w:ascii="Times New Roman" w:hAnsi="Times New Roman" w:cs="Simplified Arabic" w:hint="cs"/>
          <w:sz w:val="24"/>
          <w:szCs w:val="28"/>
          <w:rtl/>
          <w:lang w:bidi="ar-EG"/>
        </w:rPr>
        <w:t>.</w:t>
      </w:r>
      <w:r w:rsidRPr="005A35E6">
        <w:rPr>
          <w:rFonts w:ascii="Times New Roman" w:hAnsi="Times New Roman" w:cs="Simplified Arabic" w:hint="cs"/>
          <w:sz w:val="24"/>
          <w:szCs w:val="28"/>
          <w:rtl/>
          <w:lang w:bidi="ar-EG"/>
        </w:rPr>
        <w:t xml:space="preserve"> و</w:t>
      </w:r>
      <w:r w:rsidR="000B02EC" w:rsidRPr="005A35E6">
        <w:rPr>
          <w:rFonts w:ascii="Times New Roman" w:hAnsi="Times New Roman" w:cs="Simplified Arabic"/>
          <w:sz w:val="24"/>
          <w:szCs w:val="28"/>
          <w:rtl/>
          <w:lang w:bidi="ar-EG"/>
        </w:rPr>
        <w:t>ت</w:t>
      </w:r>
      <w:r w:rsidRPr="005A35E6">
        <w:rPr>
          <w:rFonts w:ascii="Times New Roman" w:hAnsi="Times New Roman" w:cs="Simplified Arabic" w:hint="cs"/>
          <w:sz w:val="24"/>
          <w:szCs w:val="28"/>
          <w:rtl/>
          <w:lang w:bidi="ar-EG"/>
        </w:rPr>
        <w:t>ُ</w:t>
      </w:r>
      <w:r w:rsidR="000B02EC" w:rsidRPr="005A35E6">
        <w:rPr>
          <w:rFonts w:ascii="Times New Roman" w:hAnsi="Times New Roman" w:cs="Simplified Arabic"/>
          <w:sz w:val="24"/>
          <w:szCs w:val="28"/>
          <w:rtl/>
          <w:lang w:bidi="ar-EG"/>
        </w:rPr>
        <w:t xml:space="preserve">عد </w:t>
      </w:r>
      <w:r w:rsidR="00600BBE" w:rsidRPr="005A35E6">
        <w:rPr>
          <w:rFonts w:ascii="Times New Roman" w:hAnsi="Times New Roman" w:cs="Simplified Arabic" w:hint="cs"/>
          <w:sz w:val="24"/>
          <w:szCs w:val="28"/>
          <w:rtl/>
          <w:lang w:bidi="ar-EG"/>
        </w:rPr>
        <w:t xml:space="preserve">من </w:t>
      </w:r>
      <w:r w:rsidR="00600BBE" w:rsidRPr="005A35E6">
        <w:rPr>
          <w:rFonts w:ascii="Times New Roman" w:hAnsi="Times New Roman" w:cs="Simplified Arabic"/>
          <w:sz w:val="24"/>
          <w:szCs w:val="28"/>
          <w:rtl/>
          <w:lang w:bidi="ar-EG"/>
        </w:rPr>
        <w:t xml:space="preserve">أبرز ملامح جودة الأداء في </w:t>
      </w:r>
      <w:r w:rsidR="00600BBE" w:rsidRPr="005A35E6">
        <w:rPr>
          <w:rFonts w:ascii="Times New Roman" w:hAnsi="Times New Roman" w:cs="Simplified Arabic" w:hint="cs"/>
          <w:sz w:val="24"/>
          <w:szCs w:val="28"/>
          <w:rtl/>
          <w:lang w:bidi="ar-EG"/>
        </w:rPr>
        <w:t>وزارة التعليم</w:t>
      </w:r>
      <w:r w:rsidR="00600BBE" w:rsidRPr="005A35E6">
        <w:rPr>
          <w:rFonts w:ascii="Times New Roman" w:hAnsi="Times New Roman" w:cs="Simplified Arabic"/>
          <w:sz w:val="24"/>
          <w:szCs w:val="28"/>
          <w:rtl/>
          <w:lang w:bidi="ar-EG"/>
        </w:rPr>
        <w:t xml:space="preserve"> تتمثل في</w:t>
      </w:r>
      <w:r w:rsidR="00600BBE" w:rsidRPr="005A35E6">
        <w:rPr>
          <w:rFonts w:ascii="Times New Roman" w:hAnsi="Times New Roman" w:cs="Simplified Arabic" w:hint="cs"/>
          <w:sz w:val="24"/>
          <w:szCs w:val="28"/>
          <w:rtl/>
          <w:lang w:bidi="ar-EG"/>
        </w:rPr>
        <w:t xml:space="preserve"> اهتمام الوزارة</w:t>
      </w:r>
      <w:r w:rsidR="00600BBE" w:rsidRPr="005A35E6">
        <w:rPr>
          <w:rFonts w:ascii="Times New Roman" w:hAnsi="Times New Roman" w:cs="Simplified Arabic"/>
          <w:sz w:val="24"/>
          <w:szCs w:val="28"/>
          <w:rtl/>
          <w:lang w:bidi="ar-EG"/>
        </w:rPr>
        <w:t xml:space="preserve"> بتخطيط جودة أداء الموارد البشرية بما يتوافق مع التحول الرقمي</w:t>
      </w:r>
      <w:r w:rsidR="00600BBE" w:rsidRPr="005A35E6">
        <w:rPr>
          <w:rFonts w:ascii="Times New Roman" w:hAnsi="Times New Roman" w:cs="Simplified Arabic" w:hint="cs"/>
          <w:sz w:val="24"/>
          <w:szCs w:val="28"/>
          <w:rtl/>
          <w:lang w:bidi="ar-EG"/>
        </w:rPr>
        <w:t>، و</w:t>
      </w:r>
      <w:r w:rsidR="00600BBE" w:rsidRPr="005A35E6">
        <w:rPr>
          <w:rFonts w:ascii="Times New Roman" w:hAnsi="Times New Roman" w:cs="Simplified Arabic"/>
          <w:sz w:val="24"/>
          <w:szCs w:val="28"/>
          <w:rtl/>
          <w:lang w:bidi="ar-EG"/>
        </w:rPr>
        <w:t>تشج</w:t>
      </w:r>
      <w:r w:rsidR="00600BBE" w:rsidRPr="005A35E6">
        <w:rPr>
          <w:rFonts w:ascii="Times New Roman" w:hAnsi="Times New Roman" w:cs="Simplified Arabic" w:hint="cs"/>
          <w:sz w:val="24"/>
          <w:szCs w:val="28"/>
          <w:rtl/>
          <w:lang w:bidi="ar-EG"/>
        </w:rPr>
        <w:t>ي</w:t>
      </w:r>
      <w:r w:rsidR="00600BBE" w:rsidRPr="005A35E6">
        <w:rPr>
          <w:rFonts w:ascii="Times New Roman" w:hAnsi="Times New Roman" w:cs="Simplified Arabic"/>
          <w:sz w:val="24"/>
          <w:szCs w:val="28"/>
          <w:rtl/>
          <w:lang w:bidi="ar-EG"/>
        </w:rPr>
        <w:t xml:space="preserve">ع </w:t>
      </w:r>
      <w:r w:rsidR="00600BBE" w:rsidRPr="005A35E6">
        <w:rPr>
          <w:rFonts w:ascii="Times New Roman" w:hAnsi="Times New Roman" w:cs="Simplified Arabic" w:hint="cs"/>
          <w:sz w:val="24"/>
          <w:szCs w:val="28"/>
          <w:rtl/>
          <w:lang w:bidi="ar-EG"/>
        </w:rPr>
        <w:t>الوزارة</w:t>
      </w:r>
      <w:r w:rsidR="00600BBE" w:rsidRPr="005A35E6">
        <w:rPr>
          <w:rFonts w:ascii="Times New Roman" w:hAnsi="Times New Roman" w:cs="Simplified Arabic"/>
          <w:sz w:val="24"/>
          <w:szCs w:val="28"/>
          <w:rtl/>
          <w:lang w:bidi="ar-EG"/>
        </w:rPr>
        <w:t xml:space="preserve"> الموارد البشرية على المشاركة في التحول الرقمي</w:t>
      </w:r>
      <w:r w:rsidR="00600BBE" w:rsidRPr="005A35E6">
        <w:rPr>
          <w:rFonts w:ascii="Times New Roman" w:hAnsi="Times New Roman" w:cs="Simplified Arabic" w:hint="cs"/>
          <w:sz w:val="24"/>
          <w:szCs w:val="28"/>
          <w:rtl/>
          <w:lang w:bidi="ar-EG"/>
        </w:rPr>
        <w:t xml:space="preserve">، كما </w:t>
      </w:r>
      <w:r w:rsidR="00600BBE" w:rsidRPr="005A35E6">
        <w:rPr>
          <w:rFonts w:ascii="Times New Roman" w:hAnsi="Times New Roman" w:cs="Simplified Arabic"/>
          <w:sz w:val="24"/>
          <w:szCs w:val="28"/>
          <w:rtl/>
          <w:lang w:bidi="ar-EG"/>
        </w:rPr>
        <w:t>يزداد أداء الموارد البشرية دقة نتيجة لما يتوفر لديهم من معرفة وإلمام بطبيعة أعمالهم</w:t>
      </w:r>
      <w:r w:rsidR="00600BBE" w:rsidRPr="005A35E6">
        <w:rPr>
          <w:rFonts w:ascii="Times New Roman" w:hAnsi="Times New Roman" w:cs="Simplified Arabic" w:hint="cs"/>
          <w:sz w:val="24"/>
          <w:szCs w:val="28"/>
          <w:rtl/>
          <w:lang w:bidi="ar-EG"/>
        </w:rPr>
        <w:t xml:space="preserve">، كما </w:t>
      </w:r>
      <w:r w:rsidR="00600BBE" w:rsidRPr="005A35E6">
        <w:rPr>
          <w:rFonts w:ascii="Times New Roman" w:hAnsi="Times New Roman" w:cs="Simplified Arabic"/>
          <w:sz w:val="24"/>
          <w:szCs w:val="28"/>
          <w:rtl/>
          <w:lang w:bidi="ar-EG"/>
        </w:rPr>
        <w:t>تستخدم</w:t>
      </w:r>
      <w:r w:rsidR="00600BBE" w:rsidRPr="005A35E6">
        <w:rPr>
          <w:rFonts w:ascii="Times New Roman" w:hAnsi="Times New Roman" w:cs="Simplified Arabic" w:hint="cs"/>
          <w:sz w:val="24"/>
          <w:szCs w:val="28"/>
          <w:rtl/>
          <w:lang w:bidi="ar-EG"/>
        </w:rPr>
        <w:t xml:space="preserve"> الوزارة</w:t>
      </w:r>
      <w:r w:rsidR="00600BBE" w:rsidRPr="005A35E6">
        <w:rPr>
          <w:rFonts w:ascii="Times New Roman" w:hAnsi="Times New Roman" w:cs="Simplified Arabic"/>
          <w:sz w:val="24"/>
          <w:szCs w:val="28"/>
          <w:rtl/>
          <w:lang w:bidi="ar-EG"/>
        </w:rPr>
        <w:t xml:space="preserve"> الموارد البشرية كافة الموارد المتاحة لديهم دون إهدار لتلك الموارد</w:t>
      </w:r>
      <w:r w:rsidR="00600BBE" w:rsidRPr="005A35E6">
        <w:rPr>
          <w:rFonts w:ascii="Times New Roman" w:hAnsi="Times New Roman" w:cs="Simplified Arabic" w:hint="cs"/>
          <w:sz w:val="24"/>
          <w:szCs w:val="28"/>
          <w:rtl/>
          <w:lang w:bidi="ar-EG"/>
        </w:rPr>
        <w:t>، و</w:t>
      </w:r>
      <w:r w:rsidR="00600BBE" w:rsidRPr="005A35E6">
        <w:rPr>
          <w:rFonts w:ascii="Times New Roman" w:hAnsi="Times New Roman" w:cs="Simplified Arabic"/>
          <w:sz w:val="24"/>
          <w:szCs w:val="28"/>
          <w:rtl/>
          <w:lang w:bidi="ar-EG"/>
        </w:rPr>
        <w:t xml:space="preserve">ينجز موظفو </w:t>
      </w:r>
      <w:r w:rsidR="00600BBE" w:rsidRPr="005A35E6">
        <w:rPr>
          <w:rFonts w:ascii="Times New Roman" w:hAnsi="Times New Roman" w:cs="Simplified Arabic" w:hint="cs"/>
          <w:sz w:val="24"/>
          <w:szCs w:val="28"/>
          <w:rtl/>
          <w:lang w:bidi="ar-EG"/>
        </w:rPr>
        <w:t>الوزارة</w:t>
      </w:r>
      <w:r w:rsidR="00600BBE" w:rsidRPr="005A35E6">
        <w:rPr>
          <w:rFonts w:ascii="Times New Roman" w:hAnsi="Times New Roman" w:cs="Simplified Arabic"/>
          <w:sz w:val="24"/>
          <w:szCs w:val="28"/>
          <w:rtl/>
          <w:lang w:bidi="ar-EG"/>
        </w:rPr>
        <w:t xml:space="preserve"> المهام الوظيفية في الوقت المحدد</w:t>
      </w:r>
      <w:r w:rsidR="00600BBE" w:rsidRPr="005A35E6">
        <w:rPr>
          <w:rFonts w:ascii="Times New Roman" w:hAnsi="Times New Roman" w:cs="Simplified Arabic" w:hint="cs"/>
          <w:sz w:val="24"/>
          <w:szCs w:val="28"/>
          <w:rtl/>
          <w:lang w:bidi="ar-EG"/>
        </w:rPr>
        <w:t xml:space="preserve"> (الشهري وعوض، 2024، ص.958)</w:t>
      </w:r>
      <w:r w:rsidR="00600BBE" w:rsidRPr="005A35E6">
        <w:rPr>
          <w:rFonts w:ascii="Times New Roman" w:hAnsi="Times New Roman" w:cs="Simplified Arabic"/>
          <w:sz w:val="24"/>
          <w:szCs w:val="28"/>
          <w:rtl/>
          <w:lang w:bidi="ar-EG"/>
        </w:rPr>
        <w:t>.</w:t>
      </w:r>
    </w:p>
    <w:p w14:paraId="4D7AC8B6" w14:textId="73CAE798" w:rsidR="005344CD" w:rsidRPr="005A35E6" w:rsidRDefault="00600BBE"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حيث </w:t>
      </w:r>
      <w:r w:rsidRPr="005A35E6">
        <w:rPr>
          <w:rFonts w:ascii="Times New Roman" w:hAnsi="Times New Roman" w:cs="Simplified Arabic"/>
          <w:sz w:val="24"/>
          <w:szCs w:val="28"/>
          <w:rtl/>
          <w:lang w:bidi="ar-EG"/>
        </w:rPr>
        <w:t>تكتس</w:t>
      </w:r>
      <w:r w:rsidRPr="005A35E6">
        <w:rPr>
          <w:rFonts w:ascii="Times New Roman" w:hAnsi="Times New Roman" w:cs="Simplified Arabic" w:hint="cs"/>
          <w:sz w:val="24"/>
          <w:szCs w:val="28"/>
          <w:rtl/>
          <w:lang w:bidi="ar-EG"/>
        </w:rPr>
        <w:t>ب</w:t>
      </w:r>
      <w:r w:rsidRPr="005A35E6">
        <w:rPr>
          <w:rFonts w:ascii="Times New Roman" w:hAnsi="Times New Roman" w:cs="Simplified Arabic"/>
          <w:sz w:val="24"/>
          <w:szCs w:val="28"/>
          <w:rtl/>
          <w:lang w:bidi="ar-EG"/>
        </w:rPr>
        <w:t xml:space="preserve"> عملية التحول الرقمي أهمية كبيرة للهيئات الحكومية </w:t>
      </w:r>
      <w:r w:rsidRPr="005A35E6">
        <w:rPr>
          <w:rFonts w:ascii="Times New Roman" w:hAnsi="Times New Roman" w:cs="Simplified Arabic" w:hint="cs"/>
          <w:sz w:val="24"/>
          <w:szCs w:val="28"/>
          <w:rtl/>
          <w:lang w:bidi="ar-EG"/>
        </w:rPr>
        <w:t>عامة ووزارة التعليم خاصة</w:t>
      </w:r>
      <w:r w:rsidRPr="005A35E6">
        <w:rPr>
          <w:rFonts w:ascii="Times New Roman" w:hAnsi="Times New Roman" w:cs="Simplified Arabic"/>
          <w:sz w:val="24"/>
          <w:szCs w:val="28"/>
          <w:rtl/>
          <w:lang w:bidi="ar-EG"/>
        </w:rPr>
        <w:t xml:space="preserve"> بسبب المزايا الكبيرة التي تدلها تكنولوجيا المعلومات والاتصالات والوسائل الرقمية الحديثة على طريقة أداء الأعمال وتقديم الخدمات وحتى كيفية الاستفادة منها، فالتحول الرقمي يسهم تحقيق كفاءة المعاملات والخدمات </w:t>
      </w:r>
      <w:proofErr w:type="spellStart"/>
      <w:r w:rsidRPr="005A35E6">
        <w:rPr>
          <w:rFonts w:ascii="Times New Roman" w:hAnsi="Times New Roman" w:cs="Simplified Arabic"/>
          <w:sz w:val="24"/>
          <w:szCs w:val="28"/>
          <w:rtl/>
          <w:lang w:bidi="ar-EG"/>
        </w:rPr>
        <w:t>الالكترونية</w:t>
      </w:r>
      <w:proofErr w:type="spellEnd"/>
      <w:r w:rsidRPr="005A35E6">
        <w:rPr>
          <w:rFonts w:ascii="Times New Roman" w:hAnsi="Times New Roman" w:cs="Simplified Arabic"/>
          <w:sz w:val="24"/>
          <w:szCs w:val="28"/>
          <w:rtl/>
          <w:lang w:bidi="ar-EG"/>
        </w:rPr>
        <w:t xml:space="preserve"> إضافة إلى تخفيض التكلفة إلى أدنى مستوياتها الممكنة، وتقليل</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الجهد المبذول ورفع الكفاءة التشغيلية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 xml:space="preserve">كما أن التحول الرقمي يسهم في تبسيط الإجراءات للحصول على الخدمات المقدمة للجمهور، ويعمل على تقديم خدمات مبتكرة بعيدا عن الطرق </w:t>
      </w:r>
      <w:r w:rsidRPr="005A35E6">
        <w:rPr>
          <w:rFonts w:ascii="Times New Roman" w:hAnsi="Times New Roman" w:cs="Simplified Arabic" w:hint="cs"/>
          <w:sz w:val="24"/>
          <w:szCs w:val="28"/>
          <w:rtl/>
          <w:lang w:bidi="ar-EG"/>
        </w:rPr>
        <w:t>التقليدية (آل عزام، 2024، ص.75).</w:t>
      </w:r>
      <w:r w:rsidR="006B6C00" w:rsidRPr="005A35E6">
        <w:rPr>
          <w:rFonts w:ascii="Times New Roman" w:hAnsi="Times New Roman" w:cs="Simplified Arabic" w:hint="cs"/>
          <w:sz w:val="24"/>
          <w:szCs w:val="28"/>
          <w:rtl/>
          <w:lang w:bidi="ar-EG"/>
        </w:rPr>
        <w:t xml:space="preserve"> </w:t>
      </w:r>
      <w:r w:rsidR="005344CD" w:rsidRPr="005A35E6">
        <w:rPr>
          <w:rFonts w:ascii="Times New Roman" w:hAnsi="Times New Roman" w:cs="Simplified Arabic"/>
          <w:sz w:val="24"/>
          <w:szCs w:val="28"/>
          <w:rtl/>
          <w:lang w:bidi="ar-EG"/>
        </w:rPr>
        <w:t xml:space="preserve">وفي سياق أدق، فإن منظومة التحول الرقمي تضطلع بدور فاعل في تطوير </w:t>
      </w:r>
      <w:r w:rsidR="005344CD" w:rsidRPr="005A35E6">
        <w:rPr>
          <w:rFonts w:ascii="Times New Roman" w:hAnsi="Times New Roman" w:cs="Simplified Arabic" w:hint="cs"/>
          <w:sz w:val="24"/>
          <w:szCs w:val="28"/>
          <w:rtl/>
          <w:lang w:bidi="ar-EG"/>
        </w:rPr>
        <w:t>ال</w:t>
      </w:r>
      <w:r w:rsidR="005344CD" w:rsidRPr="005A35E6">
        <w:rPr>
          <w:rFonts w:ascii="Times New Roman" w:hAnsi="Times New Roman" w:cs="Simplified Arabic"/>
          <w:sz w:val="24"/>
          <w:szCs w:val="28"/>
          <w:rtl/>
          <w:lang w:bidi="ar-EG"/>
        </w:rPr>
        <w:t xml:space="preserve">أداء </w:t>
      </w:r>
      <w:r w:rsidR="005344CD" w:rsidRPr="005A35E6">
        <w:rPr>
          <w:rFonts w:ascii="Times New Roman" w:hAnsi="Times New Roman" w:cs="Simplified Arabic" w:hint="cs"/>
          <w:sz w:val="24"/>
          <w:szCs w:val="28"/>
          <w:rtl/>
          <w:lang w:bidi="ar-EG"/>
        </w:rPr>
        <w:t>في وزارة التعليم</w:t>
      </w:r>
      <w:r w:rsidR="005344CD" w:rsidRPr="005A35E6">
        <w:rPr>
          <w:rFonts w:ascii="Times New Roman" w:hAnsi="Times New Roman" w:cs="Simplified Arabic"/>
          <w:sz w:val="24"/>
          <w:szCs w:val="28"/>
          <w:rtl/>
          <w:lang w:bidi="ar-EG"/>
        </w:rPr>
        <w:t>، وذلك من خلال إسهامها في توجيه قادة المدارس ومشاركتها نحو تحقيق مصالح المستفيدين، وتطوير التقنيات المستخدمة في العمل الإداري والتعليمي بشكل مستمر</w:t>
      </w:r>
      <w:r w:rsidR="005344CD" w:rsidRPr="005A35E6">
        <w:rPr>
          <w:rFonts w:ascii="Times New Roman" w:hAnsi="Times New Roman" w:cs="Simplified Arabic" w:hint="cs"/>
          <w:sz w:val="24"/>
          <w:szCs w:val="28"/>
          <w:rtl/>
          <w:lang w:bidi="ar-EG"/>
        </w:rPr>
        <w:t xml:space="preserve"> </w:t>
      </w:r>
      <w:r w:rsidR="005344CD" w:rsidRPr="005A35E6">
        <w:rPr>
          <w:rFonts w:ascii="Times New Roman" w:hAnsi="Times New Roman" w:cs="Simplified Arabic"/>
          <w:sz w:val="24"/>
          <w:szCs w:val="28"/>
          <w:rtl/>
          <w:lang w:bidi="ar-EG"/>
        </w:rPr>
        <w:t>لتقي بمتطلبات البيئة المحيطة المتسارعة التغير، ومساعدتها على إتباع نماذج عمل جديد وهي المنظومة الرقمية والتلاؤم مع</w:t>
      </w:r>
      <w:r w:rsidR="005344CD" w:rsidRPr="005A35E6">
        <w:rPr>
          <w:rFonts w:ascii="Times New Roman" w:hAnsi="Times New Roman" w:cs="Simplified Arabic" w:hint="cs"/>
          <w:sz w:val="24"/>
          <w:szCs w:val="28"/>
          <w:rtl/>
          <w:lang w:bidi="ar-EG"/>
        </w:rPr>
        <w:t xml:space="preserve"> </w:t>
      </w:r>
      <w:r w:rsidR="005344CD" w:rsidRPr="005A35E6">
        <w:rPr>
          <w:rFonts w:ascii="Times New Roman" w:hAnsi="Times New Roman" w:cs="Simplified Arabic"/>
          <w:sz w:val="24"/>
          <w:szCs w:val="28"/>
          <w:rtl/>
          <w:lang w:bidi="ar-EG"/>
        </w:rPr>
        <w:t xml:space="preserve">ممارسات الإدارة الإلكترونية </w:t>
      </w:r>
      <w:r w:rsidR="005344CD" w:rsidRPr="005A35E6">
        <w:rPr>
          <w:rFonts w:ascii="Times New Roman" w:hAnsi="Times New Roman" w:cs="Simplified Arabic" w:hint="cs"/>
          <w:sz w:val="24"/>
          <w:szCs w:val="28"/>
          <w:rtl/>
          <w:lang w:bidi="ar-EG"/>
        </w:rPr>
        <w:t>(الصانع، 2024، ص.ص56-57).</w:t>
      </w:r>
    </w:p>
    <w:p w14:paraId="12590A22" w14:textId="4D7F24EA" w:rsidR="00695707" w:rsidRPr="005A35E6" w:rsidRDefault="00B5485D"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يمكن القول إن التحول الرقمي أسهم في تطوير الأداء المؤسسي لوزارة التعليم من خلال تبسيط الإجراءات، وتعزيز كفاءة الموظفين، وتحسين جودة الخدمات المقدمة للطلاب والمستفيدين</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كما ساعد على دمج التقنيات الحديثة في العمليات التعليمية والإدارية، مما وفر بيئة عمل أكثر مرونة وفاعلية، وأتاح فرصًا أكبر للابتكار والتطوير المستمر، بما يدعم أهداف الوزارة ويسهم في إعداد منظومة تعليمية قادرة على مواجهة تحديات المستقبل</w:t>
      </w:r>
      <w:r w:rsidRPr="005A35E6">
        <w:rPr>
          <w:rFonts w:ascii="Times New Roman" w:hAnsi="Times New Roman" w:cs="Simplified Arabic"/>
          <w:sz w:val="24"/>
          <w:szCs w:val="28"/>
          <w:lang w:bidi="ar-EG"/>
        </w:rPr>
        <w:t>.</w:t>
      </w:r>
    </w:p>
    <w:p w14:paraId="4BB4E5B9" w14:textId="11E43601" w:rsidR="00685495" w:rsidRPr="005A35E6" w:rsidRDefault="00685495" w:rsidP="00B22392">
      <w:pPr>
        <w:pStyle w:val="ListParagraph"/>
        <w:numPr>
          <w:ilvl w:val="0"/>
          <w:numId w:val="22"/>
        </w:numPr>
        <w:bidi/>
        <w:spacing w:after="0" w:line="240" w:lineRule="auto"/>
        <w:ind w:left="419" w:hanging="357"/>
        <w:jc w:val="both"/>
        <w:outlineLvl w:val="1"/>
        <w:rPr>
          <w:rFonts w:ascii="Times New Roman" w:hAnsi="Times New Roman" w:cs="Simplified Arabic"/>
          <w:b/>
          <w:bCs/>
          <w:sz w:val="24"/>
          <w:szCs w:val="28"/>
          <w:rtl/>
          <w:lang w:bidi="ar-EG"/>
        </w:rPr>
      </w:pPr>
      <w:bookmarkStart w:id="21" w:name="_Toc222577684"/>
      <w:r w:rsidRPr="005A35E6">
        <w:rPr>
          <w:rFonts w:ascii="Times New Roman" w:hAnsi="Times New Roman" w:cs="Simplified Arabic"/>
          <w:b/>
          <w:bCs/>
          <w:sz w:val="24"/>
          <w:szCs w:val="28"/>
          <w:rtl/>
          <w:lang w:bidi="ar-EG"/>
        </w:rPr>
        <w:t>أساليب التحول الرقمي في وزارة التعليم السعودية في ضوء رؤية المملكة 2030</w:t>
      </w:r>
      <w:bookmarkEnd w:id="21"/>
    </w:p>
    <w:p w14:paraId="6734D7D8" w14:textId="2A8776FF" w:rsidR="009D2AD7" w:rsidRPr="002E1D81" w:rsidRDefault="00BE749C" w:rsidP="002E1D81">
      <w:pPr>
        <w:pStyle w:val="ListParagraph"/>
        <w:numPr>
          <w:ilvl w:val="0"/>
          <w:numId w:val="5"/>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التخطيط الرقمي</w:t>
      </w:r>
      <w:r w:rsidR="002E1D81">
        <w:rPr>
          <w:rFonts w:ascii="Times New Roman" w:hAnsi="Times New Roman" w:cs="Simplified Arabic" w:hint="cs"/>
          <w:b/>
          <w:bCs/>
          <w:sz w:val="24"/>
          <w:szCs w:val="28"/>
          <w:rtl/>
          <w:lang w:bidi="ar-EG"/>
        </w:rPr>
        <w:t xml:space="preserve"> </w:t>
      </w:r>
      <w:r w:rsidR="00342603" w:rsidRPr="002E1D81">
        <w:rPr>
          <w:rFonts w:ascii="Times New Roman" w:hAnsi="Times New Roman" w:cs="Simplified Arabic"/>
          <w:sz w:val="24"/>
          <w:szCs w:val="28"/>
          <w:rtl/>
          <w:lang w:bidi="ar-EG"/>
        </w:rPr>
        <w:t>تندرج تطورات المملكة في التنظيم والتحول الرقمي ضمن إطار رؤية 2030، التي تهدف إلى التحول الاجتماعي والاقتصادي وتنويع مصادر الدخل وتعزيز مكانة المملكة كمركز استثماري عالمي</w:t>
      </w:r>
      <w:r w:rsidR="00342603" w:rsidRPr="002E1D81">
        <w:rPr>
          <w:rFonts w:ascii="Times New Roman" w:hAnsi="Times New Roman" w:cs="Simplified Arabic" w:hint="cs"/>
          <w:sz w:val="24"/>
          <w:szCs w:val="28"/>
          <w:rtl/>
          <w:lang w:bidi="ar-EG"/>
        </w:rPr>
        <w:t>،</w:t>
      </w:r>
      <w:r w:rsidR="00342603" w:rsidRPr="002E1D81">
        <w:rPr>
          <w:rFonts w:ascii="Times New Roman" w:hAnsi="Times New Roman" w:cs="Simplified Arabic"/>
          <w:sz w:val="24"/>
          <w:szCs w:val="28"/>
          <w:rtl/>
          <w:lang w:bidi="ar-EG"/>
        </w:rPr>
        <w:t xml:space="preserve"> وتسعى المملكة لتنمية الاقتصاد الرقمي وخصخصة بعض الأصول وجذب الشركات والتقنيات الناشئة، ويُعد التوسع في البنية التحتية الرقمية وشبكات النطاق العريض وتعزيز حوكمة التحول الرقمي عبر مجلس وطني مختص من الركائز الأساسية لتحقيق أهداف الرؤية</w:t>
      </w:r>
      <w:r w:rsidR="00342603" w:rsidRPr="002E1D81">
        <w:rPr>
          <w:rFonts w:ascii="Times New Roman" w:hAnsi="Times New Roman" w:cs="Simplified Arabic" w:hint="cs"/>
          <w:sz w:val="24"/>
          <w:szCs w:val="28"/>
          <w:rtl/>
          <w:lang w:bidi="ar-EG"/>
        </w:rPr>
        <w:t xml:space="preserve"> </w:t>
      </w:r>
      <w:r w:rsidR="00342603" w:rsidRPr="002E1D81">
        <w:rPr>
          <w:rFonts w:ascii="Times New Roman" w:hAnsi="Times New Roman" w:cs="Simplified Arabic"/>
          <w:sz w:val="24"/>
          <w:szCs w:val="28"/>
          <w:lang w:bidi="ar-EG"/>
        </w:rPr>
        <w:t xml:space="preserve"> (ITU, 2022, PP. 1-2)</w:t>
      </w:r>
      <w:r w:rsidR="00342603" w:rsidRPr="002E1D81">
        <w:rPr>
          <w:rFonts w:ascii="Times New Roman" w:hAnsi="Times New Roman" w:cs="Simplified Arabic" w:hint="cs"/>
          <w:sz w:val="24"/>
          <w:szCs w:val="28"/>
          <w:rtl/>
          <w:lang w:bidi="ar-EG"/>
        </w:rPr>
        <w:t xml:space="preserve">. </w:t>
      </w:r>
      <w:r w:rsidR="00424DED" w:rsidRPr="002E1D81">
        <w:rPr>
          <w:rFonts w:ascii="Times New Roman" w:hAnsi="Times New Roman" w:cs="Simplified Arabic" w:hint="cs"/>
          <w:sz w:val="24"/>
          <w:szCs w:val="28"/>
          <w:rtl/>
          <w:lang w:bidi="ar-EG"/>
        </w:rPr>
        <w:t>و</w:t>
      </w:r>
      <w:r w:rsidR="00424DED" w:rsidRPr="002E1D81">
        <w:rPr>
          <w:rFonts w:ascii="Times New Roman" w:hAnsi="Times New Roman" w:cs="Simplified Arabic"/>
          <w:sz w:val="24"/>
          <w:szCs w:val="28"/>
          <w:rtl/>
        </w:rPr>
        <w:t>تماشي</w:t>
      </w:r>
      <w:r w:rsidR="00424DED" w:rsidRPr="002E1D81">
        <w:rPr>
          <w:rFonts w:ascii="Times New Roman" w:hAnsi="Times New Roman" w:cs="Simplified Arabic" w:hint="cs"/>
          <w:sz w:val="24"/>
          <w:szCs w:val="28"/>
          <w:rtl/>
        </w:rPr>
        <w:t>ً</w:t>
      </w:r>
      <w:r w:rsidR="00424DED" w:rsidRPr="002E1D81">
        <w:rPr>
          <w:rFonts w:ascii="Times New Roman" w:hAnsi="Times New Roman" w:cs="Simplified Arabic"/>
          <w:sz w:val="24"/>
          <w:szCs w:val="28"/>
          <w:rtl/>
        </w:rPr>
        <w:t xml:space="preserve">ا مع خطتها الوطنية لتعزيز الشمول الرقمي وبناء مجتمع رقمي حديث، تهدف المملكة العربية السعودية إلى توسيع </w:t>
      </w:r>
      <w:r w:rsidR="00424DED" w:rsidRPr="002E1D81">
        <w:rPr>
          <w:rFonts w:ascii="Times New Roman" w:hAnsi="Times New Roman" w:cs="Simplified Arabic"/>
          <w:sz w:val="24"/>
          <w:szCs w:val="28"/>
          <w:rtl/>
        </w:rPr>
        <w:lastRenderedPageBreak/>
        <w:t>الخدمات الرقمية لضمان وصول جميع المواطنين والمقيمين إلى الإنترنت بسهولة وبأسعار مناسبة</w:t>
      </w:r>
      <w:r w:rsidR="00424DED" w:rsidRPr="002E1D81">
        <w:rPr>
          <w:rFonts w:ascii="Times New Roman" w:hAnsi="Times New Roman" w:cs="Simplified Arabic" w:hint="cs"/>
          <w:sz w:val="24"/>
          <w:szCs w:val="28"/>
          <w:rtl/>
        </w:rPr>
        <w:t>،</w:t>
      </w:r>
      <w:r w:rsidR="00424DED" w:rsidRPr="002E1D81">
        <w:rPr>
          <w:rFonts w:ascii="Times New Roman" w:hAnsi="Times New Roman" w:cs="Simplified Arabic"/>
          <w:sz w:val="24"/>
          <w:szCs w:val="28"/>
          <w:rtl/>
        </w:rPr>
        <w:t xml:space="preserve"> </w:t>
      </w:r>
      <w:r w:rsidR="00424DED" w:rsidRPr="002E1D81">
        <w:rPr>
          <w:rFonts w:ascii="Times New Roman" w:hAnsi="Times New Roman" w:cs="Simplified Arabic" w:hint="cs"/>
          <w:sz w:val="24"/>
          <w:szCs w:val="28"/>
          <w:rtl/>
        </w:rPr>
        <w:t>ف</w:t>
      </w:r>
      <w:r w:rsidR="00424DED" w:rsidRPr="002E1D81">
        <w:rPr>
          <w:rFonts w:ascii="Times New Roman" w:hAnsi="Times New Roman" w:cs="Simplified Arabic"/>
          <w:sz w:val="24"/>
          <w:szCs w:val="28"/>
          <w:rtl/>
        </w:rPr>
        <w:t xml:space="preserve">أطلقت وزارة الاتصالات وتقنية المعلومات مشروع النطاق العريض اللاسلكي لخدمة المناطق الريفية والنائية بسرعة تصل إلى 10 </w:t>
      </w:r>
      <w:proofErr w:type="spellStart"/>
      <w:r w:rsidR="00424DED" w:rsidRPr="002E1D81">
        <w:rPr>
          <w:rFonts w:ascii="Times New Roman" w:hAnsi="Times New Roman" w:cs="Simplified Arabic"/>
          <w:sz w:val="24"/>
          <w:szCs w:val="28"/>
          <w:rtl/>
        </w:rPr>
        <w:t>ميجابت</w:t>
      </w:r>
      <w:proofErr w:type="spellEnd"/>
      <w:r w:rsidR="00424DED" w:rsidRPr="002E1D81">
        <w:rPr>
          <w:rFonts w:ascii="Times New Roman" w:hAnsi="Times New Roman" w:cs="Simplified Arabic"/>
          <w:sz w:val="24"/>
          <w:szCs w:val="28"/>
          <w:rtl/>
        </w:rPr>
        <w:t xml:space="preserve"> لكل أسرة مع ضمان استمرارية التعليم الرقمي عبر منصات مثل مدرستي و</w:t>
      </w:r>
      <w:r w:rsidR="00424DED" w:rsidRPr="002E1D81">
        <w:rPr>
          <w:rFonts w:ascii="Times New Roman" w:hAnsi="Times New Roman" w:cs="Simplified Arabic"/>
          <w:sz w:val="24"/>
          <w:szCs w:val="28"/>
          <w:lang w:bidi="ar-EG"/>
        </w:rPr>
        <w:t xml:space="preserve">IEN </w:t>
      </w:r>
      <w:r w:rsidR="00424DED" w:rsidRPr="002E1D81">
        <w:rPr>
          <w:rFonts w:ascii="Times New Roman" w:hAnsi="Times New Roman" w:cs="Simplified Arabic"/>
          <w:sz w:val="24"/>
          <w:szCs w:val="28"/>
          <w:rtl/>
        </w:rPr>
        <w:t>مجانًا</w:t>
      </w:r>
      <w:r w:rsidR="00424DED" w:rsidRPr="002E1D81">
        <w:rPr>
          <w:rFonts w:ascii="Times New Roman" w:hAnsi="Times New Roman" w:cs="Simplified Arabic" w:hint="cs"/>
          <w:sz w:val="24"/>
          <w:szCs w:val="28"/>
          <w:rtl/>
        </w:rPr>
        <w:t>،</w:t>
      </w:r>
      <w:r w:rsidR="00424DED" w:rsidRPr="002E1D81">
        <w:rPr>
          <w:rFonts w:ascii="Times New Roman" w:hAnsi="Times New Roman" w:cs="Simplified Arabic"/>
          <w:sz w:val="24"/>
          <w:szCs w:val="28"/>
          <w:rtl/>
        </w:rPr>
        <w:t xml:space="preserve"> وبفضل التخطيط الرقمي والبنية التحتية المتقدمة، تم تغطية 100% من السكان بشبكات الهاتف المحمول و98% على الأقل بشبكات 4</w:t>
      </w:r>
      <w:r w:rsidR="00424DED" w:rsidRPr="002E1D81">
        <w:rPr>
          <w:rFonts w:ascii="Times New Roman" w:hAnsi="Times New Roman" w:cs="Simplified Arabic"/>
          <w:sz w:val="24"/>
          <w:szCs w:val="28"/>
          <w:lang w:bidi="ar-EG"/>
        </w:rPr>
        <w:t>G</w:t>
      </w:r>
      <w:r w:rsidR="00424DED" w:rsidRPr="002E1D81">
        <w:rPr>
          <w:rFonts w:ascii="Times New Roman" w:hAnsi="Times New Roman" w:cs="Simplified Arabic"/>
          <w:sz w:val="24"/>
          <w:szCs w:val="28"/>
          <w:rtl/>
        </w:rPr>
        <w:t>، كما احتلت المملكة المرتبة الرابعة عالميًا في سرعة خدمات 5</w:t>
      </w:r>
      <w:r w:rsidR="00424DED" w:rsidRPr="002E1D81">
        <w:rPr>
          <w:rFonts w:ascii="Times New Roman" w:hAnsi="Times New Roman" w:cs="Simplified Arabic"/>
          <w:sz w:val="24"/>
          <w:szCs w:val="28"/>
          <w:lang w:bidi="ar-EG"/>
        </w:rPr>
        <w:t xml:space="preserve">G </w:t>
      </w:r>
      <w:r w:rsidR="00424DED" w:rsidRPr="002E1D81">
        <w:rPr>
          <w:rFonts w:ascii="Times New Roman" w:hAnsi="Times New Roman" w:cs="Simplified Arabic"/>
          <w:sz w:val="24"/>
          <w:szCs w:val="28"/>
          <w:rtl/>
        </w:rPr>
        <w:t xml:space="preserve">بمعدل 264.7 </w:t>
      </w:r>
      <w:proofErr w:type="spellStart"/>
      <w:r w:rsidR="00424DED" w:rsidRPr="002E1D81">
        <w:rPr>
          <w:rFonts w:ascii="Times New Roman" w:hAnsi="Times New Roman" w:cs="Simplified Arabic"/>
          <w:sz w:val="24"/>
          <w:szCs w:val="28"/>
          <w:rtl/>
        </w:rPr>
        <w:t>ميجابت</w:t>
      </w:r>
      <w:proofErr w:type="spellEnd"/>
      <w:r w:rsidR="00424DED" w:rsidRPr="002E1D81">
        <w:rPr>
          <w:rFonts w:ascii="Times New Roman" w:hAnsi="Times New Roman" w:cs="Simplified Arabic"/>
          <w:sz w:val="24"/>
          <w:szCs w:val="28"/>
          <w:rtl/>
        </w:rPr>
        <w:t xml:space="preserve"> في الثانية</w:t>
      </w:r>
      <w:r w:rsidR="009D2AD7" w:rsidRPr="002E1D81">
        <w:rPr>
          <w:rFonts w:ascii="Times New Roman" w:hAnsi="Times New Roman" w:cs="Simplified Arabic"/>
          <w:sz w:val="24"/>
          <w:szCs w:val="28"/>
          <w:lang w:bidi="ar-EG"/>
        </w:rPr>
        <w:t>(Alghamdi, 2022, P. 422)</w:t>
      </w:r>
      <w:r w:rsidR="009D2AD7" w:rsidRPr="002E1D81">
        <w:rPr>
          <w:rFonts w:ascii="Times New Roman" w:hAnsi="Times New Roman" w:cs="Simplified Arabic" w:hint="cs"/>
          <w:sz w:val="24"/>
          <w:szCs w:val="28"/>
          <w:rtl/>
          <w:lang w:bidi="ar-EG"/>
        </w:rPr>
        <w:t>.</w:t>
      </w:r>
    </w:p>
    <w:p w14:paraId="71497180" w14:textId="77777777" w:rsidR="009D2AD7" w:rsidRPr="005A35E6" w:rsidRDefault="009D2AD7"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sz w:val="24"/>
          <w:szCs w:val="28"/>
          <w:rtl/>
          <w:lang w:bidi="ar-EG"/>
        </w:rPr>
        <w:t xml:space="preserve">وقد </w:t>
      </w:r>
      <w:r w:rsidRPr="005A35E6">
        <w:rPr>
          <w:rFonts w:ascii="Times New Roman" w:hAnsi="Times New Roman" w:cs="Simplified Arabic"/>
          <w:sz w:val="24"/>
          <w:szCs w:val="28"/>
          <w:rtl/>
        </w:rPr>
        <w:t>حرصت المملكة على وضع خطط واستراتيجيات لضمان تحقيق أهداف التحول الرقمي بكفاءة وجودة عاليتين، وذلك من خلال تبني وتطبيق أحدث أنظمة الاتصالات والمعلومات وتكنولوجيا المعلومات، مما يُسهم في تيسير آليات شاملة للتحول الرقمي</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rPr>
        <w:t xml:space="preserve"> إضافةً إلى ذلك، تُستخدم برامج الحكومة الإلكترونية لتمكين ودعم المؤسسات التعليمية ومساعدتها على ابتكار خدمات تُسهم في عملية التحول الرقمي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وقد حسّنت المملكة جودة الخدمات الرقمية المُقدمة للمستفيدين، من خلال الشراكة مع القطاع الخاص لتوفير تغطية شبكة الألياف الضوئية لأكثر من 3.5 مليون منزل في جميع أنحاء المملكة، ومضاعفة حركة الإنترنت وسرعته</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وبفضل الدعم الحكومي الشامل للتحول الرقمي في المملكة كجزء من رؤية 2030، حازت المملكة على لقب الدولة الأكثر تقدماً بين عشرين دولة في التنافسية الرقمية</w:t>
      </w:r>
      <w:r w:rsidRPr="005A35E6">
        <w:rPr>
          <w:rFonts w:ascii="Times New Roman" w:hAnsi="Times New Roman" w:cs="Simplified Arabic"/>
          <w:sz w:val="24"/>
          <w:szCs w:val="28"/>
        </w:rPr>
        <w:t>(Abo Bakr et al., 2023, PP. 333-334)</w:t>
      </w:r>
      <w:r w:rsidRPr="005A35E6">
        <w:rPr>
          <w:rFonts w:ascii="Times New Roman" w:hAnsi="Times New Roman" w:cs="Simplified Arabic"/>
          <w:sz w:val="24"/>
          <w:szCs w:val="28"/>
          <w:rtl/>
        </w:rPr>
        <w:t>.</w:t>
      </w:r>
    </w:p>
    <w:p w14:paraId="54028B57" w14:textId="62E7B8A5" w:rsidR="009D2AD7" w:rsidRPr="005A35E6" w:rsidRDefault="00255C40" w:rsidP="007D7548">
      <w:pPr>
        <w:bidi/>
        <w:spacing w:after="0" w:line="240" w:lineRule="auto"/>
        <w:ind w:firstLine="720"/>
        <w:jc w:val="both"/>
        <w:rPr>
          <w:rFonts w:ascii="Times New Roman" w:hAnsi="Times New Roman" w:cs="Simplified Arabic"/>
          <w:sz w:val="24"/>
          <w:szCs w:val="28"/>
          <w:lang w:bidi="ar-EG"/>
        </w:rPr>
      </w:pPr>
      <w:r w:rsidRPr="005A35E6">
        <w:rPr>
          <w:rFonts w:ascii="Times New Roman" w:hAnsi="Times New Roman" w:cs="Simplified Arabic"/>
          <w:sz w:val="24"/>
          <w:szCs w:val="28"/>
          <w:rtl/>
        </w:rPr>
        <w:t>بدأ التخطيط الرقمي بتكامل البيانات، والتي شكلت التحدي الأكبر بنسبة 18.2% من نقاط التحسين، مسلطة الضوء على الحاجة إلى حوكمة بيانات فعّالة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تلتها فئة التقنية والبنية التحتية بنسبة 17.4%، ما يبرز ضرورة تحديث نظم تقنية المعلومات وتبني التقنيات الناشئة وتمكين الابتكار لدعم تنفيذ مبادرات التحول الرقمي</w:t>
      </w:r>
      <w:r w:rsidR="004921F4"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أما فئة قنوات التفاعل ورضا المستفيد فشكلت 16.8% من نقاط التحسين، وتشمل تطوير المنتجات والخدمات والمنصات الرقمية لتلبية توقعات المستفيدين المتزايدة</w:t>
      </w:r>
      <w:r w:rsidRPr="005A35E6">
        <w:rPr>
          <w:rFonts w:ascii="Times New Roman" w:hAnsi="Times New Roman" w:cs="Simplified Arabic" w:hint="cs"/>
          <w:sz w:val="24"/>
          <w:szCs w:val="28"/>
          <w:rtl/>
          <w:lang w:bidi="ar-EG"/>
        </w:rPr>
        <w:t xml:space="preserve"> </w:t>
      </w:r>
      <w:r w:rsidR="00A77434" w:rsidRPr="005A35E6">
        <w:rPr>
          <w:rFonts w:ascii="Times New Roman" w:hAnsi="Times New Roman" w:cs="Simplified Arabic" w:hint="cs"/>
          <w:sz w:val="24"/>
          <w:szCs w:val="28"/>
          <w:rtl/>
          <w:lang w:bidi="ar-EG"/>
        </w:rPr>
        <w:t>(هيئة الحكومة الرقمية، 2024، ص.10)</w:t>
      </w:r>
      <w:r w:rsidR="00A77434"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و</w:t>
      </w:r>
      <w:r w:rsidR="009D2AD7" w:rsidRPr="005A35E6">
        <w:rPr>
          <w:rFonts w:ascii="Times New Roman" w:hAnsi="Times New Roman" w:cs="Simplified Arabic"/>
          <w:sz w:val="24"/>
          <w:szCs w:val="28"/>
          <w:rtl/>
          <w:lang w:bidi="ar-EG"/>
        </w:rPr>
        <w:t>تبنت وزارة التعليم عدة برامج أبرزها برنامج نور للإدارة التربوية، حيث يشتمل البرنامج على نظام إدارة متكامل لجميع الطلبة والمنسوبين، كما تبنت الوزارة مشروع النظام إدارة المشتريات والشؤون الإدارية باسم برنامج فارس حيث يحتوي البرنامج على جميع العمليات المالية التي تتخذها، وفي ذات سياق التحول الرقمي للتعليم في المملكة العربية السعودية تبنت وزارة أيضاً تطوير المدارس من خلال برنامج تربوي يركز على أداء المدارس وتنظيم العلاقة بين الطالب والمعلم، وهذا البرنامج يحمل اسم "بوابة المستقبل"</w:t>
      </w:r>
      <w:r w:rsidR="009D2AD7" w:rsidRPr="005A35E6">
        <w:rPr>
          <w:rFonts w:ascii="Times New Roman" w:hAnsi="Times New Roman" w:cs="Simplified Arabic" w:hint="cs"/>
          <w:sz w:val="24"/>
          <w:szCs w:val="28"/>
          <w:rtl/>
          <w:lang w:bidi="ar-EG"/>
        </w:rPr>
        <w:t xml:space="preserve"> (الصانع، 2024، ص.64).</w:t>
      </w:r>
    </w:p>
    <w:p w14:paraId="6363D65B" w14:textId="620ABBD5" w:rsidR="006574FD" w:rsidRPr="002E1D81" w:rsidRDefault="00BE749C" w:rsidP="007D7548">
      <w:pPr>
        <w:pStyle w:val="ListParagraph"/>
        <w:numPr>
          <w:ilvl w:val="0"/>
          <w:numId w:val="5"/>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القدرات والكفاءات الرقمية</w:t>
      </w:r>
      <w:r w:rsidR="002E1D81">
        <w:rPr>
          <w:rFonts w:ascii="Times New Roman" w:hAnsi="Times New Roman" w:cs="Simplified Arabic" w:hint="cs"/>
          <w:b/>
          <w:bCs/>
          <w:sz w:val="24"/>
          <w:szCs w:val="28"/>
          <w:rtl/>
          <w:lang w:bidi="ar-EG"/>
        </w:rPr>
        <w:t xml:space="preserve"> </w:t>
      </w:r>
      <w:r w:rsidR="00255C40" w:rsidRPr="002E1D81">
        <w:rPr>
          <w:rFonts w:ascii="Times New Roman" w:hAnsi="Times New Roman" w:cs="Simplified Arabic"/>
          <w:sz w:val="24"/>
          <w:szCs w:val="28"/>
          <w:rtl/>
          <w:lang w:bidi="ar-EG"/>
        </w:rPr>
        <w:t>تبنت المملكة برنامج تطوير الكفاءات الرقمية الحكومية (قدرات تك)، الذي أطلقته هيئة الحكومة الرقمية لتعزيز وتمكين خطط التحول الرقمي في القطاع الحكومي عبر تطوير المهارات والقدرات البشرية بما يتماشى مع أهداف رؤية المملكة 2030</w:t>
      </w:r>
      <w:r w:rsidR="00255C40" w:rsidRPr="002E1D81">
        <w:rPr>
          <w:rFonts w:ascii="Times New Roman" w:hAnsi="Times New Roman" w:cs="Simplified Arabic" w:hint="cs"/>
          <w:sz w:val="24"/>
          <w:szCs w:val="28"/>
          <w:rtl/>
          <w:lang w:bidi="ar-EG"/>
        </w:rPr>
        <w:t>،</w:t>
      </w:r>
      <w:r w:rsidR="00255C40" w:rsidRPr="002E1D81">
        <w:rPr>
          <w:rFonts w:ascii="Times New Roman" w:hAnsi="Times New Roman" w:cs="Simplified Arabic"/>
          <w:sz w:val="24"/>
          <w:szCs w:val="28"/>
          <w:rtl/>
          <w:lang w:bidi="ar-EG"/>
        </w:rPr>
        <w:t xml:space="preserve"> </w:t>
      </w:r>
      <w:r w:rsidR="00255C40" w:rsidRPr="002E1D81">
        <w:rPr>
          <w:rFonts w:ascii="Times New Roman" w:hAnsi="Times New Roman" w:cs="Simplified Arabic"/>
          <w:sz w:val="24"/>
          <w:szCs w:val="28"/>
          <w:rtl/>
          <w:lang w:bidi="ar-EG"/>
        </w:rPr>
        <w:lastRenderedPageBreak/>
        <w:t xml:space="preserve">وقد تم إطلاق البرنامج بالشراكة مع الأكاديمية السعودية الرقمية وبرنامج مهارات المستقبل التابعين لوزارة الاتصالات وتقنية المعلومات، إضافة إلى تعاون مع جامعات عالمية مرموقة مثل </w:t>
      </w:r>
      <w:r w:rsidR="00255C40" w:rsidRPr="002E1D81">
        <w:rPr>
          <w:rFonts w:ascii="Times New Roman" w:hAnsi="Times New Roman" w:cs="Simplified Arabic"/>
          <w:sz w:val="24"/>
          <w:szCs w:val="28"/>
          <w:lang w:bidi="ar-EG"/>
        </w:rPr>
        <w:t>MIT</w:t>
      </w:r>
      <w:r w:rsidR="00255C40" w:rsidRPr="002E1D81">
        <w:rPr>
          <w:rFonts w:ascii="Times New Roman" w:hAnsi="Times New Roman" w:cs="Simplified Arabic"/>
          <w:sz w:val="24"/>
          <w:szCs w:val="28"/>
          <w:rtl/>
          <w:lang w:bidi="ar-EG"/>
        </w:rPr>
        <w:t xml:space="preserve"> و</w:t>
      </w:r>
      <w:r w:rsidR="00255C40" w:rsidRPr="002E1D81">
        <w:rPr>
          <w:rFonts w:ascii="Times New Roman" w:hAnsi="Times New Roman" w:cs="Simplified Arabic"/>
          <w:sz w:val="24"/>
          <w:szCs w:val="28"/>
          <w:lang w:bidi="ar-EG"/>
        </w:rPr>
        <w:t>Columbia Business School</w:t>
      </w:r>
      <w:r w:rsidR="00255C40" w:rsidRPr="002E1D81">
        <w:rPr>
          <w:rFonts w:ascii="Times New Roman" w:hAnsi="Times New Roman" w:cs="Simplified Arabic"/>
          <w:sz w:val="24"/>
          <w:szCs w:val="28"/>
          <w:rtl/>
          <w:lang w:bidi="ar-EG"/>
        </w:rPr>
        <w:t xml:space="preserve"> من الولايات المتحدة</w:t>
      </w:r>
      <w:r w:rsidR="00255C40" w:rsidRPr="002E1D81">
        <w:rPr>
          <w:rFonts w:ascii="Times New Roman" w:hAnsi="Times New Roman" w:cs="Simplified Arabic" w:hint="cs"/>
          <w:sz w:val="24"/>
          <w:szCs w:val="28"/>
          <w:rtl/>
          <w:lang w:bidi="ar-EG"/>
        </w:rPr>
        <w:t xml:space="preserve"> </w:t>
      </w:r>
      <w:r w:rsidR="006574FD" w:rsidRPr="002E1D81">
        <w:rPr>
          <w:rFonts w:ascii="Times New Roman" w:hAnsi="Times New Roman" w:cs="Simplified Arabic" w:hint="cs"/>
          <w:sz w:val="24"/>
          <w:szCs w:val="28"/>
          <w:rtl/>
          <w:lang w:bidi="ar-EG"/>
        </w:rPr>
        <w:t>(هيئة الحكومة الرقمية،2021، ص.4).</w:t>
      </w:r>
      <w:r w:rsidR="00255C40" w:rsidRPr="002E1D81">
        <w:rPr>
          <w:rFonts w:ascii="Times New Roman" w:hAnsi="Times New Roman" w:cs="Simplified Arabic" w:hint="cs"/>
          <w:sz w:val="24"/>
          <w:szCs w:val="28"/>
          <w:rtl/>
          <w:lang w:bidi="ar-EG"/>
        </w:rPr>
        <w:t xml:space="preserve"> </w:t>
      </w:r>
      <w:r w:rsidR="006574FD" w:rsidRPr="002E1D81">
        <w:rPr>
          <w:rFonts w:ascii="Times New Roman" w:hAnsi="Times New Roman" w:cs="Simplified Arabic" w:hint="cs"/>
          <w:sz w:val="24"/>
          <w:szCs w:val="28"/>
          <w:rtl/>
          <w:lang w:bidi="ar-EG"/>
        </w:rPr>
        <w:t xml:space="preserve">كما عقدت وزارة التعليم مؤتمر </w:t>
      </w:r>
      <w:r w:rsidR="006574FD" w:rsidRPr="002E1D81">
        <w:rPr>
          <w:rFonts w:ascii="Times New Roman" w:hAnsi="Times New Roman" w:cs="Simplified Arabic"/>
          <w:sz w:val="24"/>
          <w:szCs w:val="28"/>
          <w:lang w:bidi="ar-EG"/>
        </w:rPr>
        <w:t>LEARN</w:t>
      </w:r>
      <w:r w:rsidR="006574FD" w:rsidRPr="002E1D81">
        <w:rPr>
          <w:rFonts w:ascii="Times New Roman" w:hAnsi="Times New Roman" w:cs="Simplified Arabic"/>
          <w:sz w:val="24"/>
          <w:szCs w:val="28"/>
          <w:rtl/>
          <w:lang w:bidi="ar-EG"/>
        </w:rPr>
        <w:t xml:space="preserve"> </w:t>
      </w:r>
      <w:r w:rsidR="006574FD" w:rsidRPr="002E1D81">
        <w:rPr>
          <w:rFonts w:ascii="Times New Roman" w:hAnsi="Times New Roman" w:cs="Simplified Arabic" w:hint="cs"/>
          <w:sz w:val="24"/>
          <w:szCs w:val="28"/>
          <w:rtl/>
          <w:lang w:bidi="ar-EG"/>
        </w:rPr>
        <w:t xml:space="preserve">والذي يمثل </w:t>
      </w:r>
      <w:r w:rsidR="006574FD" w:rsidRPr="002E1D81">
        <w:rPr>
          <w:rFonts w:ascii="Times New Roman" w:hAnsi="Times New Roman" w:cs="Simplified Arabic"/>
          <w:sz w:val="24"/>
          <w:szCs w:val="28"/>
          <w:rtl/>
          <w:lang w:bidi="ar-EG"/>
        </w:rPr>
        <w:t>فرصة فريدة لبناء شراكات مؤثرة تدعم الابتكار في أساليب التدريب والتطوير، وتعزز التكامل بين القطاعات الحكومية والخاصة والتعليمية، وتمكّن الكفاءات الوطنية من اكتساب المهارات الرقمية، بما يسهم في دعم الاقتصاد الرقمي، وتبني مهارات استخدام الذكاء الاصطناعي، وتحفيز الابتكار، وترسيخ التحول نحو اقتصاد معرفي متكامل، يرسم ملامح مستقبل أكثر شمولية واستدامة لتعزيز القدرات مدى الحياة</w:t>
      </w:r>
      <w:r w:rsidR="006574FD" w:rsidRPr="002E1D81">
        <w:rPr>
          <w:rFonts w:ascii="Times New Roman" w:hAnsi="Times New Roman" w:cs="Simplified Arabic" w:hint="cs"/>
          <w:sz w:val="24"/>
          <w:szCs w:val="28"/>
          <w:rtl/>
          <w:lang w:bidi="ar-EG"/>
        </w:rPr>
        <w:t xml:space="preserve"> (الموقع الرسمي لوزارة الاتصالات وتقنية المعلومات، 2025)</w:t>
      </w:r>
      <w:r w:rsidR="006574FD" w:rsidRPr="002E1D81">
        <w:rPr>
          <w:rFonts w:ascii="Times New Roman" w:hAnsi="Times New Roman" w:cs="Simplified Arabic"/>
          <w:sz w:val="24"/>
          <w:szCs w:val="28"/>
          <w:rtl/>
          <w:lang w:bidi="ar-EG"/>
        </w:rPr>
        <w:t>.</w:t>
      </w:r>
    </w:p>
    <w:p w14:paraId="6D184F1A" w14:textId="5CE34C54" w:rsidR="009A4D17" w:rsidRPr="005A35E6" w:rsidRDefault="00F97E73" w:rsidP="005A35E6">
      <w:pPr>
        <w:bidi/>
        <w:spacing w:after="0" w:line="240" w:lineRule="auto"/>
        <w:ind w:firstLine="720"/>
        <w:jc w:val="both"/>
        <w:rPr>
          <w:rFonts w:ascii="Times New Roman" w:hAnsi="Times New Roman" w:cs="Simplified Arabic"/>
          <w:sz w:val="24"/>
          <w:szCs w:val="28"/>
          <w:lang w:bidi="ar-EG"/>
        </w:rPr>
      </w:pPr>
      <w:r w:rsidRPr="005A35E6">
        <w:rPr>
          <w:rFonts w:ascii="Times New Roman" w:hAnsi="Times New Roman" w:cs="Simplified Arabic" w:hint="cs"/>
          <w:sz w:val="24"/>
          <w:szCs w:val="28"/>
          <w:rtl/>
          <w:lang w:bidi="ar-EG"/>
        </w:rPr>
        <w:t xml:space="preserve">كما </w:t>
      </w:r>
      <w:r w:rsidR="009A4D17" w:rsidRPr="005A35E6">
        <w:rPr>
          <w:rFonts w:ascii="Times New Roman" w:hAnsi="Times New Roman" w:cs="Simplified Arabic" w:hint="cs"/>
          <w:sz w:val="24"/>
          <w:szCs w:val="28"/>
          <w:rtl/>
          <w:lang w:bidi="ar-EG"/>
        </w:rPr>
        <w:t>أشار "الغامدي"(</w:t>
      </w:r>
      <w:r w:rsidR="009A4D17" w:rsidRPr="005A35E6">
        <w:rPr>
          <w:rFonts w:ascii="Times New Roman" w:hAnsi="Times New Roman" w:cs="Simplified Arabic"/>
          <w:sz w:val="24"/>
          <w:szCs w:val="28"/>
          <w:lang w:bidi="ar-EG"/>
        </w:rPr>
        <w:t>Alghamdi, 2022, P. 421</w:t>
      </w:r>
      <w:r w:rsidR="009A4D17" w:rsidRPr="005A35E6">
        <w:rPr>
          <w:rFonts w:ascii="Times New Roman" w:hAnsi="Times New Roman" w:cs="Simplified Arabic" w:hint="cs"/>
          <w:sz w:val="24"/>
          <w:szCs w:val="28"/>
          <w:rtl/>
          <w:lang w:bidi="ar-EG"/>
        </w:rPr>
        <w:t>) إلى</w:t>
      </w:r>
      <w:r w:rsidR="00EE3D22" w:rsidRPr="005A35E6">
        <w:rPr>
          <w:rFonts w:ascii="Times New Roman" w:hAnsi="Times New Roman" w:cs="Simplified Arabic" w:hint="cs"/>
          <w:sz w:val="24"/>
          <w:szCs w:val="28"/>
          <w:rtl/>
          <w:lang w:bidi="ar-EG"/>
        </w:rPr>
        <w:t xml:space="preserve"> </w:t>
      </w:r>
      <w:r w:rsidR="00EE3D22" w:rsidRPr="005A35E6">
        <w:rPr>
          <w:rFonts w:ascii="Times New Roman" w:hAnsi="Times New Roman" w:cs="Simplified Arabic"/>
          <w:sz w:val="24"/>
          <w:szCs w:val="28"/>
          <w:rtl/>
        </w:rPr>
        <w:t xml:space="preserve">تعاظمت قدرة وزارة التعليم السعودية على استثمار التحول الرقمي لتعزيز كفاءة النظام التعليمي واستمراريته، وتمثلت هذه القدرات في عدة محاور: استخدام القنوات الفضائية لإتاحة الدروس مباشرة عبر البث ومنصات مثل يوتيوب للوصول إلى جمهور واسع بسرعة وكفاءة، ومنصة </w:t>
      </w:r>
      <w:r w:rsidR="00EE3D22" w:rsidRPr="005A35E6">
        <w:rPr>
          <w:rFonts w:ascii="Times New Roman" w:hAnsi="Times New Roman" w:cs="Simplified Arabic"/>
          <w:sz w:val="24"/>
          <w:szCs w:val="28"/>
          <w:lang w:bidi="ar-EG"/>
        </w:rPr>
        <w:t>"</w:t>
      </w:r>
      <w:r w:rsidR="00EE3D22" w:rsidRPr="005A35E6">
        <w:rPr>
          <w:rFonts w:ascii="Times New Roman" w:hAnsi="Times New Roman" w:cs="Simplified Arabic"/>
          <w:sz w:val="24"/>
          <w:szCs w:val="28"/>
          <w:rtl/>
        </w:rPr>
        <w:t>مدرستي</w:t>
      </w:r>
      <w:r w:rsidR="00EE3D22" w:rsidRPr="005A35E6">
        <w:rPr>
          <w:rFonts w:ascii="Times New Roman" w:hAnsi="Times New Roman" w:cs="Simplified Arabic"/>
          <w:sz w:val="24"/>
          <w:szCs w:val="28"/>
          <w:lang w:bidi="ar-EG"/>
        </w:rPr>
        <w:t>"</w:t>
      </w:r>
      <w:r w:rsidR="00EE3D22" w:rsidRPr="005A35E6">
        <w:rPr>
          <w:rFonts w:ascii="Times New Roman" w:hAnsi="Times New Roman" w:cs="Simplified Arabic" w:hint="cs"/>
          <w:sz w:val="24"/>
          <w:szCs w:val="28"/>
          <w:rtl/>
          <w:lang w:bidi="ar-EG"/>
        </w:rPr>
        <w:t xml:space="preserve"> </w:t>
      </w:r>
      <w:r w:rsidR="00EE3D22" w:rsidRPr="005A35E6">
        <w:rPr>
          <w:rFonts w:ascii="Times New Roman" w:hAnsi="Times New Roman" w:cs="Simplified Arabic"/>
          <w:sz w:val="24"/>
          <w:szCs w:val="28"/>
          <w:rtl/>
        </w:rPr>
        <w:t xml:space="preserve">التفاعلية التي وفرت بيئة تعليمية رقمية بين المعلمين والطلاب مدعومة بأدوات متقدمة، ومركز الدعم الفني </w:t>
      </w:r>
      <w:r w:rsidR="00EE3D22" w:rsidRPr="005A35E6">
        <w:rPr>
          <w:rFonts w:ascii="Times New Roman" w:hAnsi="Times New Roman" w:cs="Simplified Arabic"/>
          <w:sz w:val="24"/>
          <w:szCs w:val="28"/>
          <w:lang w:bidi="ar-EG"/>
        </w:rPr>
        <w:t>"</w:t>
      </w:r>
      <w:r w:rsidR="00EE3D22" w:rsidRPr="005A35E6">
        <w:rPr>
          <w:rFonts w:ascii="Times New Roman" w:hAnsi="Times New Roman" w:cs="Simplified Arabic"/>
          <w:sz w:val="24"/>
          <w:szCs w:val="28"/>
          <w:rtl/>
        </w:rPr>
        <w:t>تواصل</w:t>
      </w:r>
      <w:r w:rsidR="00EE3D22" w:rsidRPr="005A35E6">
        <w:rPr>
          <w:rFonts w:ascii="Times New Roman" w:hAnsi="Times New Roman" w:cs="Simplified Arabic"/>
          <w:sz w:val="24"/>
          <w:szCs w:val="28"/>
          <w:lang w:bidi="ar-EG"/>
        </w:rPr>
        <w:t xml:space="preserve">" </w:t>
      </w:r>
      <w:r w:rsidR="00EE3D22" w:rsidRPr="005A35E6">
        <w:rPr>
          <w:rFonts w:ascii="Times New Roman" w:hAnsi="Times New Roman" w:cs="Simplified Arabic"/>
          <w:sz w:val="24"/>
          <w:szCs w:val="28"/>
          <w:rtl/>
        </w:rPr>
        <w:t>لتقديم حلول تقنية وإرشادات مستمرة، ومنص</w:t>
      </w:r>
      <w:r w:rsidR="00EE3D22" w:rsidRPr="005A35E6">
        <w:rPr>
          <w:rFonts w:ascii="Times New Roman" w:hAnsi="Times New Roman" w:cs="Simplified Arabic" w:hint="cs"/>
          <w:sz w:val="24"/>
          <w:szCs w:val="28"/>
          <w:rtl/>
        </w:rPr>
        <w:t>ة</w:t>
      </w:r>
      <w:proofErr w:type="spellStart"/>
      <w:r w:rsidR="00EE3D22" w:rsidRPr="005A35E6">
        <w:rPr>
          <w:rFonts w:ascii="Times New Roman" w:hAnsi="Times New Roman" w:cs="Simplified Arabic"/>
          <w:sz w:val="24"/>
          <w:szCs w:val="28"/>
          <w:lang w:bidi="ar-EG"/>
        </w:rPr>
        <w:t>SmartSheet</w:t>
      </w:r>
      <w:proofErr w:type="spellEnd"/>
      <w:r w:rsidR="00EE3D22" w:rsidRPr="005A35E6">
        <w:rPr>
          <w:rFonts w:ascii="Times New Roman" w:hAnsi="Times New Roman" w:cs="Simplified Arabic"/>
          <w:sz w:val="24"/>
          <w:szCs w:val="28"/>
          <w:lang w:bidi="ar-EG"/>
        </w:rPr>
        <w:t xml:space="preserve"> </w:t>
      </w:r>
      <w:r w:rsidR="00EE3D22" w:rsidRPr="005A35E6">
        <w:rPr>
          <w:rFonts w:ascii="Times New Roman" w:hAnsi="Times New Roman" w:cs="Simplified Arabic" w:hint="cs"/>
          <w:sz w:val="24"/>
          <w:szCs w:val="28"/>
          <w:rtl/>
        </w:rPr>
        <w:t xml:space="preserve"> ل</w:t>
      </w:r>
      <w:r w:rsidR="00EE3D22" w:rsidRPr="005A35E6">
        <w:rPr>
          <w:rFonts w:ascii="Times New Roman" w:hAnsi="Times New Roman" w:cs="Simplified Arabic"/>
          <w:sz w:val="24"/>
          <w:szCs w:val="28"/>
          <w:rtl/>
        </w:rPr>
        <w:t>تخزين الدروس الرقمية بما يشمل الترجمة بلغة الإشارة، بالإضافة إلى دعم الطلاب المستضعفين عبر توفير الأجهزة والموارد الرقمية، مما يعكس كفاءة الوزارة في إدارة التعليم الرقمي الشامل وضمان المساواة في الوصول للتعليم</w:t>
      </w:r>
      <w:r w:rsidR="00EE3D22" w:rsidRPr="005A35E6">
        <w:rPr>
          <w:rFonts w:ascii="Times New Roman" w:hAnsi="Times New Roman" w:cs="Simplified Arabic" w:hint="cs"/>
          <w:sz w:val="24"/>
          <w:szCs w:val="28"/>
          <w:rtl/>
          <w:lang w:bidi="ar-EG"/>
        </w:rPr>
        <w:t>.</w:t>
      </w:r>
    </w:p>
    <w:p w14:paraId="05DF9308" w14:textId="26B5EA70" w:rsidR="009A4D17" w:rsidRDefault="00436E55" w:rsidP="005A35E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تُظهر جهود وزارة التعليم السعودية مدى تكامل التحول الرقمي مع رؤية المملكة 2030، من خلال التخطيط الاستراتيجي الفعّال، وتطوير البنية التحتية الرقمية، وتعزيز الكفاءات والمهارات لدى الكوادر الوطنية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وقد تجلت هذه الاستراتيجيات في برامج تعليمية متقدمة وأنظمة إدارية متكاملة، إلى جانب منصات تعليمية تفاعلية وخدمات شاملة تضمن وصول التعليم الرقمي لجميع الطلاب بشكل عادل وفعال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ويعكس هذا التوجه قدرة المملكة على توظيف التكنولوجيا في تحسين جودة التعليم، وتحفيز الابتكار، وتمكين المجتمع الرقمي، بما يسهم في بناء مستقبل معرفي مستدام وشامل</w:t>
      </w:r>
      <w:r w:rsidRPr="005A35E6">
        <w:rPr>
          <w:rFonts w:ascii="Times New Roman" w:hAnsi="Times New Roman" w:cs="Simplified Arabic"/>
          <w:sz w:val="24"/>
          <w:szCs w:val="28"/>
          <w:lang w:bidi="ar-EG"/>
        </w:rPr>
        <w:t>.</w:t>
      </w:r>
    </w:p>
    <w:p w14:paraId="58792541" w14:textId="77777777" w:rsidR="00D0039E" w:rsidRDefault="00D0039E" w:rsidP="00D0039E">
      <w:pPr>
        <w:bidi/>
        <w:spacing w:after="0" w:line="240" w:lineRule="auto"/>
        <w:ind w:firstLine="720"/>
        <w:jc w:val="both"/>
        <w:rPr>
          <w:rFonts w:ascii="Times New Roman" w:hAnsi="Times New Roman" w:cs="Simplified Arabic"/>
          <w:sz w:val="24"/>
          <w:szCs w:val="28"/>
          <w:lang w:bidi="ar-EG"/>
        </w:rPr>
      </w:pPr>
    </w:p>
    <w:p w14:paraId="43BF2CCC" w14:textId="0135BDAD" w:rsidR="00685495" w:rsidRPr="005A35E6" w:rsidRDefault="00685495" w:rsidP="002E1D81">
      <w:pPr>
        <w:pStyle w:val="ListParagraph"/>
        <w:numPr>
          <w:ilvl w:val="0"/>
          <w:numId w:val="22"/>
        </w:numPr>
        <w:bidi/>
        <w:spacing w:after="0" w:line="240" w:lineRule="auto"/>
        <w:ind w:left="419" w:hanging="357"/>
        <w:jc w:val="both"/>
        <w:outlineLvl w:val="1"/>
        <w:rPr>
          <w:rFonts w:ascii="Times New Roman" w:hAnsi="Times New Roman" w:cs="Simplified Arabic"/>
          <w:b/>
          <w:bCs/>
          <w:sz w:val="24"/>
          <w:szCs w:val="28"/>
          <w:rtl/>
          <w:lang w:bidi="ar-EG"/>
        </w:rPr>
      </w:pPr>
      <w:bookmarkStart w:id="22" w:name="_Toc222577685"/>
      <w:r w:rsidRPr="005A35E6">
        <w:rPr>
          <w:rFonts w:ascii="Times New Roman" w:hAnsi="Times New Roman" w:cs="Simplified Arabic"/>
          <w:b/>
          <w:bCs/>
          <w:sz w:val="24"/>
          <w:szCs w:val="28"/>
          <w:rtl/>
          <w:lang w:bidi="ar-EG"/>
        </w:rPr>
        <w:t>تحديات التحول الرقمي في قطاع التعليم السعودي</w:t>
      </w:r>
      <w:bookmarkEnd w:id="22"/>
    </w:p>
    <w:p w14:paraId="05BA51B8" w14:textId="0858A8E5" w:rsidR="005856D8" w:rsidRPr="005A35E6" w:rsidRDefault="00405ED4"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على الرغم من الجهود المبذولة لتعزيز التعليم الرقمي في المملكة، تواجه عملية التحول الرقمي في القطاع التعليمي عدة صعوبات تقنية وإدارية تؤثر على كفاءتها</w:t>
      </w:r>
      <w:r w:rsidRPr="005A35E6">
        <w:rPr>
          <w:rFonts w:ascii="Times New Roman" w:hAnsi="Times New Roman" w:cs="Simplified Arabic" w:hint="cs"/>
          <w:sz w:val="24"/>
          <w:szCs w:val="28"/>
          <w:rtl/>
        </w:rPr>
        <w:t>، ف</w:t>
      </w:r>
      <w:r w:rsidR="0065162D" w:rsidRPr="005A35E6">
        <w:rPr>
          <w:rFonts w:ascii="Times New Roman" w:hAnsi="Times New Roman" w:cs="Simplified Arabic" w:hint="cs"/>
          <w:sz w:val="24"/>
          <w:szCs w:val="28"/>
          <w:rtl/>
          <w:lang w:bidi="ar-EG"/>
        </w:rPr>
        <w:t xml:space="preserve">أشارت دراسة </w:t>
      </w:r>
      <w:proofErr w:type="spellStart"/>
      <w:r w:rsidR="0065162D" w:rsidRPr="005A35E6">
        <w:rPr>
          <w:rFonts w:ascii="Times New Roman" w:hAnsi="Times New Roman" w:cs="Simplified Arabic" w:hint="cs"/>
          <w:sz w:val="24"/>
          <w:szCs w:val="28"/>
          <w:rtl/>
          <w:lang w:bidi="ar-EG"/>
        </w:rPr>
        <w:t>المفيز</w:t>
      </w:r>
      <w:proofErr w:type="spellEnd"/>
      <w:r w:rsidR="0065162D" w:rsidRPr="005A35E6">
        <w:rPr>
          <w:rFonts w:ascii="Times New Roman" w:hAnsi="Times New Roman" w:cs="Simplified Arabic" w:hint="cs"/>
          <w:sz w:val="24"/>
          <w:szCs w:val="28"/>
          <w:rtl/>
          <w:lang w:bidi="ar-EG"/>
        </w:rPr>
        <w:t xml:space="preserve"> والعيفان والريس </w:t>
      </w:r>
      <w:r w:rsidR="0065162D" w:rsidRPr="005A35E6">
        <w:rPr>
          <w:rFonts w:ascii="Times New Roman" w:hAnsi="Times New Roman" w:cs="Simplified Arabic"/>
          <w:sz w:val="24"/>
          <w:szCs w:val="28"/>
          <w:rtl/>
          <w:lang w:bidi="ar-EG"/>
        </w:rPr>
        <w:t>(</w:t>
      </w:r>
      <w:r w:rsidR="0065162D" w:rsidRPr="005A35E6">
        <w:rPr>
          <w:rFonts w:ascii="Times New Roman" w:hAnsi="Times New Roman" w:cs="Simplified Arabic" w:hint="cs"/>
          <w:sz w:val="24"/>
          <w:szCs w:val="28"/>
          <w:rtl/>
          <w:lang w:bidi="ar-EG"/>
        </w:rPr>
        <w:t xml:space="preserve">2021، ص.670) إلى التحديات التقنية في تطبيق التحول الرقمي في قطاع التعليم السعودي من خلال </w:t>
      </w:r>
      <w:r w:rsidR="0065162D" w:rsidRPr="005A35E6">
        <w:rPr>
          <w:rFonts w:ascii="Times New Roman" w:hAnsi="Times New Roman" w:cs="Simplified Arabic"/>
          <w:sz w:val="24"/>
          <w:szCs w:val="28"/>
          <w:rtl/>
          <w:lang w:bidi="ar-EG"/>
        </w:rPr>
        <w:t>تكرار تعطل وبطء أنظمة التحول الرقمي</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 xml:space="preserve">ضعف البنية التحتية اللازمة (الأجهزة </w:t>
      </w:r>
      <w:r w:rsidR="0065162D" w:rsidRPr="005A35E6">
        <w:rPr>
          <w:rFonts w:ascii="Times New Roman" w:hAnsi="Times New Roman" w:cs="Simplified Arabic"/>
          <w:sz w:val="24"/>
          <w:szCs w:val="28"/>
          <w:rtl/>
          <w:lang w:bidi="ar-EG"/>
        </w:rPr>
        <w:lastRenderedPageBreak/>
        <w:t>والشبكات) لتطبيق التحول الرقمي</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تدني مستوى خدمات الدعم الفني والتحديث للأجهزة والأنظمة والشبكات</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قصور في أدوات أنظمة التحول الرقمي</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تعدد أنظمة التحول الرقمي الإدارية والتعليمية</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ضعف النظام الأمني الحماية الأجهزة والبيانات والأنظمة الرقمية</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محدودية السعة التخزينية المتاحة مع أنظمة التحول الرقمي</w:t>
      </w:r>
      <w:r w:rsidR="0065162D" w:rsidRPr="005A35E6">
        <w:rPr>
          <w:rFonts w:ascii="Times New Roman" w:hAnsi="Times New Roman" w:cs="Simplified Arabic" w:hint="cs"/>
          <w:sz w:val="24"/>
          <w:szCs w:val="28"/>
          <w:rtl/>
          <w:lang w:bidi="ar-EG"/>
        </w:rPr>
        <w:t>، و</w:t>
      </w:r>
      <w:r w:rsidR="0065162D" w:rsidRPr="005A35E6">
        <w:rPr>
          <w:rFonts w:ascii="Times New Roman" w:hAnsi="Times New Roman" w:cs="Simplified Arabic"/>
          <w:sz w:val="24"/>
          <w:szCs w:val="28"/>
          <w:rtl/>
          <w:lang w:bidi="ar-EG"/>
        </w:rPr>
        <w:t>صعوبة التعامل مع أنظمة التحول الرقمي من خلال الأجهزة الذكية.</w:t>
      </w:r>
    </w:p>
    <w:p w14:paraId="54D0554E" w14:textId="2C13FA49" w:rsidR="001E0C39" w:rsidRPr="005A35E6" w:rsidRDefault="006574FD"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كما يوجه التحول الرقمي في المملكة العربية السعودية في قطاع التعليم تحديات مثل </w:t>
      </w:r>
      <w:r w:rsidRPr="005A35E6">
        <w:rPr>
          <w:rFonts w:ascii="Times New Roman" w:hAnsi="Times New Roman" w:cs="Simplified Arabic"/>
          <w:sz w:val="24"/>
          <w:szCs w:val="28"/>
          <w:rtl/>
          <w:lang w:bidi="ar-EG"/>
        </w:rPr>
        <w:t>نقص الخبرة لدى الأشخاص القائمين على التعليم الرقمي</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 xml:space="preserve">المشاكل التقنية </w:t>
      </w:r>
      <w:r w:rsidRPr="005A35E6">
        <w:rPr>
          <w:rFonts w:ascii="Times New Roman" w:hAnsi="Times New Roman" w:cs="Simplified Arabic" w:hint="cs"/>
          <w:sz w:val="24"/>
          <w:szCs w:val="28"/>
          <w:rtl/>
          <w:lang w:bidi="ar-EG"/>
        </w:rPr>
        <w:t>ك</w:t>
      </w:r>
      <w:r w:rsidRPr="005A35E6">
        <w:rPr>
          <w:rFonts w:ascii="Times New Roman" w:hAnsi="Times New Roman" w:cs="Simplified Arabic"/>
          <w:sz w:val="24"/>
          <w:szCs w:val="28"/>
          <w:rtl/>
          <w:lang w:bidi="ar-EG"/>
        </w:rPr>
        <w:t xml:space="preserve">ضعف الخدمات المقدمة من شركة الاتصالات فالاحتياج أكبر بكثير من الخدمات المقدمة، بالإضافة إلى ارتفاع أسعار الاشتراك في خدمات </w:t>
      </w:r>
      <w:proofErr w:type="spellStart"/>
      <w:r w:rsidRPr="005A35E6">
        <w:rPr>
          <w:rFonts w:ascii="Times New Roman" w:hAnsi="Times New Roman" w:cs="Simplified Arabic"/>
          <w:sz w:val="24"/>
          <w:szCs w:val="28"/>
          <w:rtl/>
          <w:lang w:bidi="ar-EG"/>
        </w:rPr>
        <w:t>الانترنت</w:t>
      </w:r>
      <w:proofErr w:type="spellEnd"/>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lang w:bidi="ar-EG"/>
        </w:rPr>
        <w:t>صعوبة جذب انتباه المتعلمين طول فترة الدرس والمحاضرة لأنه سيشعر بالممل بعد خمس دقائق من بداية الدرس أو المحاضرة،</w:t>
      </w:r>
      <w:r w:rsidRPr="005A35E6">
        <w:rPr>
          <w:rFonts w:ascii="Times New Roman" w:hAnsi="Times New Roman" w:cs="Simplified Arabic" w:hint="cs"/>
          <w:sz w:val="24"/>
          <w:szCs w:val="28"/>
          <w:rtl/>
          <w:lang w:bidi="ar-EG"/>
        </w:rPr>
        <w:t xml:space="preserve"> و</w:t>
      </w:r>
      <w:r w:rsidRPr="005A35E6">
        <w:rPr>
          <w:rFonts w:ascii="Times New Roman" w:hAnsi="Times New Roman" w:cs="Simplified Arabic"/>
          <w:sz w:val="24"/>
          <w:szCs w:val="28"/>
          <w:rtl/>
          <w:lang w:bidi="ar-EG"/>
        </w:rPr>
        <w:t>مقاومة التغيير وصعوبة تأقلم المعلمين والمتعلمين لهذا النوع من التعليم لتعودهم على التعليم التقليدي</w:t>
      </w:r>
      <w:r w:rsidRPr="005A35E6">
        <w:rPr>
          <w:rFonts w:ascii="Times New Roman" w:hAnsi="Times New Roman" w:cs="Simplified Arabic" w:hint="cs"/>
          <w:sz w:val="24"/>
          <w:szCs w:val="28"/>
          <w:rtl/>
          <w:lang w:bidi="ar-EG"/>
        </w:rPr>
        <w:t xml:space="preserve"> (الزهراني، 2020، ص.357).</w:t>
      </w:r>
      <w:r w:rsidR="00E36943" w:rsidRPr="005A35E6">
        <w:rPr>
          <w:rFonts w:ascii="Times New Roman" w:hAnsi="Times New Roman" w:cs="Simplified Arabic" w:hint="cs"/>
          <w:sz w:val="24"/>
          <w:szCs w:val="28"/>
          <w:rtl/>
          <w:lang w:bidi="ar-EG"/>
        </w:rPr>
        <w:t xml:space="preserve"> </w:t>
      </w:r>
    </w:p>
    <w:p w14:paraId="5F1C6760" w14:textId="10DD09C3" w:rsidR="00B442E2" w:rsidRPr="005A35E6" w:rsidRDefault="00E36943" w:rsidP="007D7548">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وبالإضافة إلى ما سبق تتمثل التحديات التي تواجه </w:t>
      </w:r>
      <w:r w:rsidRPr="005A35E6">
        <w:rPr>
          <w:rFonts w:ascii="Times New Roman" w:hAnsi="Times New Roman" w:cs="Simplified Arabic"/>
          <w:sz w:val="24"/>
          <w:szCs w:val="28"/>
          <w:rtl/>
          <w:lang w:bidi="ar-EG"/>
        </w:rPr>
        <w:t xml:space="preserve">التحول الرقمي في قطاع التعليم السعودي </w:t>
      </w:r>
      <w:r w:rsidRPr="005A35E6">
        <w:rPr>
          <w:rFonts w:ascii="Times New Roman" w:hAnsi="Times New Roman" w:cs="Simplified Arabic" w:hint="cs"/>
          <w:sz w:val="24"/>
          <w:szCs w:val="28"/>
          <w:rtl/>
          <w:lang w:bidi="ar-EG"/>
        </w:rPr>
        <w:t>في</w:t>
      </w:r>
      <w:r w:rsidRPr="005A35E6">
        <w:rPr>
          <w:rFonts w:ascii="Times New Roman" w:hAnsi="Times New Roman" w:cs="Simplified Arabic"/>
          <w:sz w:val="24"/>
          <w:szCs w:val="28"/>
          <w:rtl/>
          <w:lang w:bidi="ar-EG"/>
        </w:rPr>
        <w:t xml:space="preserve"> نقص المهارات الرقمية ومقاومة التغيير الإداري وضعف البنية التحتية تعد من أبرز العقبات التي تواجه المؤسسات </w:t>
      </w:r>
      <w:r w:rsidRPr="005A35E6">
        <w:rPr>
          <w:rFonts w:ascii="Times New Roman" w:hAnsi="Times New Roman" w:cs="Simplified Arabic" w:hint="cs"/>
          <w:sz w:val="24"/>
          <w:szCs w:val="28"/>
          <w:rtl/>
          <w:lang w:bidi="ar-EG"/>
        </w:rPr>
        <w:t>التعليمية</w:t>
      </w:r>
      <w:r w:rsidRPr="005A35E6">
        <w:rPr>
          <w:rFonts w:ascii="Times New Roman" w:hAnsi="Times New Roman" w:cs="Simplified Arabic"/>
          <w:sz w:val="24"/>
          <w:szCs w:val="28"/>
          <w:rtl/>
          <w:lang w:bidi="ar-EG"/>
        </w:rPr>
        <w:t xml:space="preserve"> في تبني الحلول الرقمية</w:t>
      </w:r>
      <w:r w:rsidRPr="005A35E6">
        <w:rPr>
          <w:rFonts w:ascii="Times New Roman" w:hAnsi="Times New Roman" w:cs="Simplified Arabic" w:hint="cs"/>
          <w:sz w:val="24"/>
          <w:szCs w:val="28"/>
          <w:rtl/>
          <w:lang w:bidi="ar-EG"/>
        </w:rPr>
        <w:t xml:space="preserve"> (المبارك، 2025، ص.21)</w:t>
      </w:r>
      <w:r w:rsidRPr="005A35E6">
        <w:rPr>
          <w:rFonts w:ascii="Times New Roman" w:hAnsi="Times New Roman" w:cs="Simplified Arabic"/>
          <w:sz w:val="24"/>
          <w:szCs w:val="28"/>
          <w:rtl/>
          <w:lang w:bidi="ar-EG"/>
        </w:rPr>
        <w:t>.</w:t>
      </w:r>
      <w:r w:rsidR="001E0C39" w:rsidRPr="005A35E6">
        <w:rPr>
          <w:rFonts w:ascii="Times New Roman" w:hAnsi="Times New Roman" w:cs="Simplified Arabic" w:hint="cs"/>
          <w:sz w:val="24"/>
          <w:szCs w:val="28"/>
          <w:rtl/>
          <w:lang w:bidi="ar-EG"/>
        </w:rPr>
        <w:t xml:space="preserve"> </w:t>
      </w:r>
      <w:r w:rsidR="002925EC" w:rsidRPr="005A35E6">
        <w:rPr>
          <w:rFonts w:ascii="Times New Roman" w:hAnsi="Times New Roman" w:cs="Simplified Arabic" w:hint="cs"/>
          <w:sz w:val="24"/>
          <w:szCs w:val="28"/>
          <w:rtl/>
          <w:lang w:bidi="ar-EG"/>
        </w:rPr>
        <w:t>ف</w:t>
      </w:r>
      <w:r w:rsidR="00B442E2" w:rsidRPr="005A35E6">
        <w:rPr>
          <w:rFonts w:ascii="Times New Roman" w:hAnsi="Times New Roman" w:cs="Simplified Arabic" w:hint="cs"/>
          <w:sz w:val="24"/>
          <w:szCs w:val="28"/>
          <w:rtl/>
          <w:lang w:bidi="ar-EG"/>
        </w:rPr>
        <w:t>أشار "</w:t>
      </w:r>
      <w:r w:rsidR="00B442E2" w:rsidRPr="005A35E6">
        <w:rPr>
          <w:rFonts w:ascii="Times New Roman" w:hAnsi="Times New Roman" w:cs="Simplified Arabic"/>
          <w:sz w:val="24"/>
          <w:szCs w:val="28"/>
          <w:rtl/>
          <w:lang w:bidi="ar-EG"/>
        </w:rPr>
        <w:t>الشريفين</w:t>
      </w:r>
      <w:r w:rsidR="00B442E2" w:rsidRPr="005A35E6">
        <w:rPr>
          <w:rFonts w:ascii="Times New Roman" w:hAnsi="Times New Roman" w:cs="Simplified Arabic" w:hint="cs"/>
          <w:sz w:val="24"/>
          <w:szCs w:val="28"/>
          <w:rtl/>
          <w:lang w:bidi="ar-EG"/>
        </w:rPr>
        <w:t>"(</w:t>
      </w:r>
      <w:r w:rsidR="00B442E2" w:rsidRPr="005A35E6">
        <w:rPr>
          <w:rFonts w:ascii="Times New Roman" w:hAnsi="Times New Roman" w:cs="Simplified Arabic"/>
          <w:color w:val="222222"/>
          <w:sz w:val="24"/>
          <w:szCs w:val="28"/>
          <w:shd w:val="clear" w:color="auto" w:fill="FFFFFF"/>
        </w:rPr>
        <w:t>Al-</w:t>
      </w:r>
      <w:proofErr w:type="spellStart"/>
      <w:r w:rsidR="00B442E2" w:rsidRPr="005A35E6">
        <w:rPr>
          <w:rFonts w:ascii="Times New Roman" w:hAnsi="Times New Roman" w:cs="Simplified Arabic"/>
          <w:color w:val="222222"/>
          <w:sz w:val="24"/>
          <w:szCs w:val="28"/>
          <w:shd w:val="clear" w:color="auto" w:fill="FFFFFF"/>
        </w:rPr>
        <w:t>Shreifeen</w:t>
      </w:r>
      <w:proofErr w:type="spellEnd"/>
      <w:r w:rsidR="00B442E2" w:rsidRPr="005A35E6">
        <w:rPr>
          <w:rFonts w:ascii="Times New Roman" w:hAnsi="Times New Roman" w:cs="Simplified Arabic"/>
          <w:color w:val="222222"/>
          <w:sz w:val="24"/>
          <w:szCs w:val="28"/>
          <w:shd w:val="clear" w:color="auto" w:fill="FFFFFF"/>
        </w:rPr>
        <w:t>, 2023, P. 89</w:t>
      </w:r>
      <w:r w:rsidR="00B442E2" w:rsidRPr="005A35E6">
        <w:rPr>
          <w:rFonts w:ascii="Times New Roman" w:hAnsi="Times New Roman" w:cs="Simplified Arabic" w:hint="cs"/>
          <w:sz w:val="24"/>
          <w:szCs w:val="28"/>
          <w:rtl/>
          <w:lang w:bidi="ar-EG"/>
        </w:rPr>
        <w:t>) إلى</w:t>
      </w:r>
      <w:r w:rsidR="002925EC" w:rsidRPr="005A35E6">
        <w:rPr>
          <w:rFonts w:ascii="Times New Roman" w:hAnsi="Times New Roman" w:cs="Simplified Arabic" w:hint="cs"/>
          <w:sz w:val="24"/>
          <w:szCs w:val="28"/>
          <w:rtl/>
          <w:lang w:bidi="ar-EG"/>
        </w:rPr>
        <w:t xml:space="preserve"> </w:t>
      </w:r>
      <w:r w:rsidR="002925EC" w:rsidRPr="005A35E6">
        <w:rPr>
          <w:rFonts w:ascii="Times New Roman" w:hAnsi="Times New Roman" w:cs="Simplified Arabic"/>
          <w:sz w:val="24"/>
          <w:szCs w:val="28"/>
          <w:rtl/>
        </w:rPr>
        <w:t>تتمثل أبرز تحديات التحول الرقمي في قطاع التعليم السعودي في عدة محاور: نقص تدريب المعلمين والدعم الفني الكافي لدمج الأدوات الرقمية بفعالية، وصعوبة وصول بعض الطلاب في المناطق النائية إلى الأجهزة الحديثة أو الإنترنت المستقر، واعتماد برامج التطوير على التدريب النظري أكثر من العملي، وقيود المنهج التقليدي الذي يركز على المعلم ويحد من دمج التعلم الرقمي، بالإضافة إلى تفاوت جودة التنفيذ الذي يؤثر على فعالية التعليم الرقمي ومشاركة الطلاب وأدائهم الأكاديمي</w:t>
      </w:r>
      <w:r w:rsidR="002925EC" w:rsidRPr="005A35E6">
        <w:rPr>
          <w:rFonts w:ascii="Times New Roman" w:hAnsi="Times New Roman" w:cs="Simplified Arabic"/>
          <w:sz w:val="24"/>
          <w:szCs w:val="28"/>
          <w:lang w:bidi="ar-EG"/>
        </w:rPr>
        <w:t>.</w:t>
      </w:r>
    </w:p>
    <w:p w14:paraId="14444788" w14:textId="1D0FE01B" w:rsidR="00B442E2" w:rsidRDefault="00B442E2" w:rsidP="005A35E6">
      <w:pPr>
        <w:bidi/>
        <w:spacing w:after="0" w:line="240" w:lineRule="auto"/>
        <w:ind w:firstLine="720"/>
        <w:contextualSpacing/>
        <w:jc w:val="both"/>
        <w:rPr>
          <w:rFonts w:ascii="Times New Roman" w:hAnsi="Times New Roman" w:cs="Simplified Arabic"/>
          <w:sz w:val="24"/>
          <w:szCs w:val="28"/>
          <w:rtl/>
        </w:rPr>
      </w:pPr>
      <w:r w:rsidRPr="005A35E6">
        <w:rPr>
          <w:rFonts w:ascii="Times New Roman" w:hAnsi="Times New Roman" w:cs="Simplified Arabic" w:hint="cs"/>
          <w:sz w:val="24"/>
          <w:szCs w:val="28"/>
          <w:rtl/>
          <w:lang w:bidi="ar-EG"/>
        </w:rPr>
        <w:t xml:space="preserve">وبناءً على ما سبق يتضح أن </w:t>
      </w:r>
      <w:r w:rsidRPr="005A35E6">
        <w:rPr>
          <w:rFonts w:ascii="Times New Roman" w:hAnsi="Times New Roman" w:cs="Simplified Arabic"/>
          <w:sz w:val="24"/>
          <w:szCs w:val="28"/>
          <w:rtl/>
        </w:rPr>
        <w:t>رغم التقدم الكبير في تطوير التعليم الرقمي في المملكة، يواجه القطاع عدة عقبات تحد من فعالية التطبيق، منها محدودية البنية التحتية التقنية، ونقص التدريب العملي للكادر التعليمي، وصعوبة وصول بعض الطلاب إلى الأجهزة وخدمات الإنترنت، إلى جانب مقاومة التغيير والاعتماد على أساليب تعليمية تقليدية</w:t>
      </w:r>
      <w:r w:rsidR="00187783"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وتبرز الحاجة إلى تكامل الجهود بين تحديث المعدات، وتعزيز المهارات الرقمية، وتبني استراتيجيات مبتكرة لضمان استفادة جميع المستفيدين من الإمكانات الرقمية، بما يدعم التعليم الشامل ويسهم في بناء بيئة تعليمية حديثة ومستدامة</w:t>
      </w:r>
      <w:r w:rsidR="00187783" w:rsidRPr="005A35E6">
        <w:rPr>
          <w:rFonts w:ascii="Times New Roman" w:hAnsi="Times New Roman" w:cs="Simplified Arabic" w:hint="cs"/>
          <w:sz w:val="24"/>
          <w:szCs w:val="28"/>
          <w:rtl/>
        </w:rPr>
        <w:t>.</w:t>
      </w:r>
    </w:p>
    <w:p w14:paraId="72BC3CA4" w14:textId="58D84275" w:rsidR="00685495" w:rsidRPr="005A35E6" w:rsidRDefault="00685495" w:rsidP="002E1D81">
      <w:pPr>
        <w:pStyle w:val="ListParagraph"/>
        <w:numPr>
          <w:ilvl w:val="0"/>
          <w:numId w:val="22"/>
        </w:numPr>
        <w:bidi/>
        <w:spacing w:after="0" w:line="240" w:lineRule="auto"/>
        <w:ind w:left="419" w:hanging="357"/>
        <w:jc w:val="both"/>
        <w:outlineLvl w:val="1"/>
        <w:rPr>
          <w:rFonts w:ascii="Times New Roman" w:hAnsi="Times New Roman" w:cs="Simplified Arabic"/>
          <w:b/>
          <w:bCs/>
          <w:sz w:val="24"/>
          <w:szCs w:val="28"/>
          <w:rtl/>
          <w:lang w:bidi="ar-EG"/>
        </w:rPr>
      </w:pPr>
      <w:bookmarkStart w:id="23" w:name="_Toc222577686"/>
      <w:r w:rsidRPr="005A35E6">
        <w:rPr>
          <w:rFonts w:ascii="Times New Roman" w:hAnsi="Times New Roman" w:cs="Simplified Arabic"/>
          <w:b/>
          <w:bCs/>
          <w:sz w:val="24"/>
          <w:szCs w:val="28"/>
          <w:rtl/>
          <w:lang w:bidi="ar-EG"/>
        </w:rPr>
        <w:t>مقترحات تعزيز التحول الرقمي في قطاع التعليم السعودي</w:t>
      </w:r>
      <w:bookmarkEnd w:id="23"/>
    </w:p>
    <w:p w14:paraId="17CB1C87" w14:textId="571DEA73" w:rsidR="000C2BBA" w:rsidRPr="005A35E6" w:rsidRDefault="000C2BBA" w:rsidP="005A35E6">
      <w:pPr>
        <w:bidi/>
        <w:spacing w:after="0" w:line="240" w:lineRule="auto"/>
        <w:ind w:firstLine="720"/>
        <w:contextualSpacing/>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يسعى قطاع التعليم السعودي إلى تطوير بيئة تعليمية رقمية متكاملة تتماشى مع رؤية المملكة 2030 من خلال تبني التقنيات الحديثة وتعزيز المهارات الرقمية لدى المعلمين والطلاب، ومن هذه المقترحات ما يلي:</w:t>
      </w:r>
    </w:p>
    <w:p w14:paraId="594EF04F" w14:textId="281A51CA" w:rsidR="00324825" w:rsidRPr="002E1D81" w:rsidRDefault="00B93E18" w:rsidP="007D7548">
      <w:pPr>
        <w:pStyle w:val="ListParagraph"/>
        <w:numPr>
          <w:ilvl w:val="0"/>
          <w:numId w:val="6"/>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lastRenderedPageBreak/>
        <w:t>تطوير البنية التحتية الرقمية</w:t>
      </w:r>
      <w:r w:rsidR="002E1D81">
        <w:rPr>
          <w:rFonts w:ascii="Times New Roman" w:hAnsi="Times New Roman" w:cs="Simplified Arabic" w:hint="cs"/>
          <w:b/>
          <w:bCs/>
          <w:sz w:val="24"/>
          <w:szCs w:val="28"/>
          <w:rtl/>
          <w:lang w:bidi="ar-EG"/>
        </w:rPr>
        <w:t xml:space="preserve"> </w:t>
      </w:r>
      <w:r w:rsidR="00324825" w:rsidRPr="002E1D81">
        <w:rPr>
          <w:rFonts w:ascii="Times New Roman" w:hAnsi="Times New Roman" w:cs="Simplified Arabic"/>
          <w:sz w:val="24"/>
          <w:szCs w:val="28"/>
          <w:rtl/>
          <w:lang w:bidi="ar-EG"/>
        </w:rPr>
        <w:t>تُبرز رؤية 2030 البنية التحتية الرقمية باعتبارها</w:t>
      </w:r>
      <w:r w:rsidR="00324825" w:rsidRPr="002E1D81">
        <w:rPr>
          <w:rFonts w:ascii="Times New Roman" w:hAnsi="Times New Roman" w:cs="Simplified Arabic"/>
          <w:sz w:val="24"/>
          <w:szCs w:val="28"/>
          <w:lang w:bidi="ar-EG"/>
        </w:rPr>
        <w:t xml:space="preserve"> </w:t>
      </w:r>
      <w:r w:rsidR="00324825" w:rsidRPr="002E1D81">
        <w:rPr>
          <w:rFonts w:ascii="Times New Roman" w:hAnsi="Times New Roman" w:cs="Simplified Arabic"/>
          <w:sz w:val="24"/>
          <w:szCs w:val="28"/>
          <w:rtl/>
          <w:lang w:bidi="ar-EG"/>
        </w:rPr>
        <w:t>مفتاحاً للنمو الاقتصادي والتحول الرقمي في المملكة العربية السعودية</w:t>
      </w:r>
      <w:r w:rsidR="00324825" w:rsidRPr="002E1D81">
        <w:rPr>
          <w:rFonts w:ascii="Times New Roman" w:hAnsi="Times New Roman" w:cs="Simplified Arabic" w:hint="cs"/>
          <w:sz w:val="24"/>
          <w:szCs w:val="28"/>
          <w:rtl/>
          <w:lang w:bidi="ar-EG"/>
        </w:rPr>
        <w:t xml:space="preserve">، </w:t>
      </w:r>
      <w:r w:rsidR="00324825" w:rsidRPr="002E1D81">
        <w:rPr>
          <w:rFonts w:ascii="Times New Roman" w:hAnsi="Times New Roman" w:cs="Simplified Arabic"/>
          <w:sz w:val="24"/>
          <w:szCs w:val="28"/>
          <w:rtl/>
          <w:lang w:bidi="ar-EG"/>
        </w:rPr>
        <w:t>وتلعب تقنيات مثل الجيل الخامس، والحوسبة السحابية،</w:t>
      </w:r>
      <w:r w:rsidR="00324825" w:rsidRPr="002E1D81">
        <w:rPr>
          <w:rFonts w:ascii="Times New Roman" w:hAnsi="Times New Roman" w:cs="Simplified Arabic" w:hint="cs"/>
          <w:sz w:val="24"/>
          <w:szCs w:val="28"/>
          <w:rtl/>
          <w:lang w:bidi="ar-EG"/>
        </w:rPr>
        <w:t xml:space="preserve"> </w:t>
      </w:r>
      <w:r w:rsidR="00324825" w:rsidRPr="002E1D81">
        <w:rPr>
          <w:rFonts w:ascii="Times New Roman" w:hAnsi="Times New Roman" w:cs="Simplified Arabic"/>
          <w:sz w:val="24"/>
          <w:szCs w:val="28"/>
          <w:rtl/>
          <w:lang w:bidi="ar-EG"/>
        </w:rPr>
        <w:t>والذكاء الاصطناعي، وإنترنت الأشياء، ومراكز البيانات الذكية دور</w:t>
      </w:r>
      <w:r w:rsidR="000F15CD" w:rsidRPr="002E1D81">
        <w:rPr>
          <w:rFonts w:ascii="Times New Roman" w:hAnsi="Times New Roman" w:cs="Simplified Arabic"/>
          <w:sz w:val="24"/>
          <w:szCs w:val="28"/>
          <w:lang w:bidi="ar-EG"/>
        </w:rPr>
        <w:t>w</w:t>
      </w:r>
      <w:r w:rsidR="00324825" w:rsidRPr="002E1D81">
        <w:rPr>
          <w:rFonts w:ascii="Times New Roman" w:hAnsi="Times New Roman" w:cs="Simplified Arabic"/>
          <w:sz w:val="24"/>
          <w:szCs w:val="28"/>
          <w:rtl/>
          <w:lang w:bidi="ar-EG"/>
        </w:rPr>
        <w:t>ا رئيسي</w:t>
      </w:r>
      <w:r w:rsidR="000F15CD" w:rsidRPr="002E1D81">
        <w:rPr>
          <w:rFonts w:ascii="Times New Roman" w:hAnsi="Times New Roman" w:cs="Simplified Arabic"/>
          <w:sz w:val="24"/>
          <w:szCs w:val="28"/>
          <w:lang w:bidi="ar-EG"/>
        </w:rPr>
        <w:t>w</w:t>
      </w:r>
      <w:r w:rsidR="00324825" w:rsidRPr="002E1D81">
        <w:rPr>
          <w:rFonts w:ascii="Times New Roman" w:hAnsi="Times New Roman" w:cs="Simplified Arabic"/>
          <w:sz w:val="24"/>
          <w:szCs w:val="28"/>
          <w:rtl/>
          <w:lang w:bidi="ar-EG"/>
        </w:rPr>
        <w:t>ا في تحقيق هذه الأهداف</w:t>
      </w:r>
      <w:r w:rsidR="00324825" w:rsidRPr="002E1D81">
        <w:rPr>
          <w:rFonts w:ascii="Times New Roman" w:hAnsi="Times New Roman" w:cs="Simplified Arabic" w:hint="cs"/>
          <w:sz w:val="24"/>
          <w:szCs w:val="28"/>
          <w:rtl/>
          <w:lang w:bidi="ar-EG"/>
        </w:rPr>
        <w:t>، لذلك تعمل المملكة على تطوير تلك الإمكانات</w:t>
      </w:r>
      <w:r w:rsidR="00324825" w:rsidRPr="002E1D81">
        <w:rPr>
          <w:rFonts w:ascii="Times New Roman" w:hAnsi="Times New Roman" w:cs="Simplified Arabic"/>
          <w:sz w:val="24"/>
          <w:szCs w:val="28"/>
          <w:lang w:bidi="ar-EG"/>
        </w:rPr>
        <w:t xml:space="preserve"> (Raza, 2026, P. 558)</w:t>
      </w:r>
      <w:r w:rsidR="00324825" w:rsidRPr="002E1D81">
        <w:rPr>
          <w:rFonts w:ascii="Times New Roman" w:hAnsi="Times New Roman" w:cs="Simplified Arabic" w:hint="cs"/>
          <w:sz w:val="24"/>
          <w:szCs w:val="28"/>
          <w:rtl/>
          <w:lang w:bidi="ar-EG"/>
        </w:rPr>
        <w:t>.</w:t>
      </w:r>
      <w:r w:rsidR="000F15CD" w:rsidRPr="002E1D81">
        <w:rPr>
          <w:rFonts w:ascii="Times New Roman" w:hAnsi="Times New Roman" w:cs="Simplified Arabic" w:hint="cs"/>
          <w:sz w:val="24"/>
          <w:szCs w:val="28"/>
          <w:rtl/>
          <w:lang w:bidi="ar-EG"/>
        </w:rPr>
        <w:t xml:space="preserve"> </w:t>
      </w:r>
      <w:r w:rsidR="00391BD8" w:rsidRPr="002E1D81">
        <w:rPr>
          <w:rFonts w:ascii="Times New Roman" w:hAnsi="Times New Roman" w:cs="Simplified Arabic" w:hint="cs"/>
          <w:sz w:val="24"/>
          <w:szCs w:val="28"/>
          <w:rtl/>
          <w:lang w:bidi="ar-EG"/>
        </w:rPr>
        <w:t xml:space="preserve"> </w:t>
      </w:r>
      <w:r w:rsidR="000F15CD" w:rsidRPr="002E1D81">
        <w:rPr>
          <w:rFonts w:ascii="Times New Roman" w:hAnsi="Times New Roman" w:cs="Simplified Arabic" w:hint="cs"/>
          <w:sz w:val="24"/>
          <w:szCs w:val="28"/>
          <w:rtl/>
          <w:lang w:bidi="ar-EG"/>
        </w:rPr>
        <w:t>ف</w:t>
      </w:r>
      <w:r w:rsidR="000F15CD" w:rsidRPr="002E1D81">
        <w:rPr>
          <w:rFonts w:ascii="Times New Roman" w:hAnsi="Times New Roman" w:cs="Simplified Arabic"/>
          <w:sz w:val="24"/>
          <w:szCs w:val="28"/>
          <w:rtl/>
        </w:rPr>
        <w:t>تم اقتراح مبادرات لتعزيز التحول الرقمي تشمل تطوير البنية التحتية لشبكات الاتصالات المتقدمة</w:t>
      </w:r>
      <w:r w:rsidR="000F15CD" w:rsidRPr="002E1D81">
        <w:rPr>
          <w:rFonts w:ascii="Times New Roman" w:hAnsi="Times New Roman" w:cs="Simplified Arabic"/>
          <w:sz w:val="24"/>
          <w:szCs w:val="28"/>
          <w:lang w:bidi="ar-EG"/>
        </w:rPr>
        <w:t xml:space="preserve"> (</w:t>
      </w:r>
      <w:r w:rsidR="000F15CD" w:rsidRPr="002E1D81">
        <w:rPr>
          <w:rFonts w:ascii="Times New Roman" w:hAnsi="Times New Roman" w:cs="Simplified Arabic"/>
          <w:sz w:val="24"/>
          <w:szCs w:val="28"/>
          <w:rtl/>
        </w:rPr>
        <w:t xml:space="preserve">مثل </w:t>
      </w:r>
      <w:r w:rsidR="000F15CD" w:rsidRPr="002E1D81">
        <w:rPr>
          <w:rFonts w:ascii="Times New Roman" w:hAnsi="Times New Roman" w:cs="Simplified Arabic"/>
          <w:sz w:val="24"/>
          <w:szCs w:val="28"/>
        </w:rPr>
        <w:t>5G</w:t>
      </w:r>
      <w:r w:rsidR="000F15CD" w:rsidRPr="002E1D81">
        <w:rPr>
          <w:rFonts w:ascii="Times New Roman" w:hAnsi="Times New Roman" w:cs="Simplified Arabic"/>
          <w:sz w:val="24"/>
          <w:szCs w:val="28"/>
          <w:rtl/>
        </w:rPr>
        <w:t>، وتنفيذ برامج تدريبية لتعزيز المهارات الرقمية لموظفي الجهات الحكومية والفئات محدودة المهارات، وتعيين قيادات رقمية للإشراف على الاستراتيجيات الرقمية، بهدف تعزيز الاندماج الرقمي وضمان تحقيق أهداف التحول الرقمي بفاعلي</w:t>
      </w:r>
      <w:r w:rsidR="000F15CD" w:rsidRPr="002E1D81">
        <w:rPr>
          <w:rFonts w:ascii="Times New Roman" w:hAnsi="Times New Roman" w:cs="Simplified Arabic" w:hint="cs"/>
          <w:sz w:val="24"/>
          <w:szCs w:val="28"/>
          <w:rtl/>
        </w:rPr>
        <w:t>ة</w:t>
      </w:r>
      <w:r w:rsidR="000F15CD" w:rsidRPr="002E1D81">
        <w:rPr>
          <w:rFonts w:ascii="Times New Roman" w:hAnsi="Times New Roman" w:cs="Simplified Arabic" w:hint="cs"/>
          <w:sz w:val="24"/>
          <w:szCs w:val="28"/>
          <w:rtl/>
          <w:lang w:bidi="ar-EG"/>
        </w:rPr>
        <w:t xml:space="preserve"> </w:t>
      </w:r>
      <w:r w:rsidR="00391BD8" w:rsidRPr="002E1D81">
        <w:rPr>
          <w:rFonts w:ascii="Times New Roman" w:hAnsi="Times New Roman" w:cs="Simplified Arabic" w:hint="cs"/>
          <w:sz w:val="24"/>
          <w:szCs w:val="28"/>
          <w:rtl/>
          <w:lang w:bidi="ar-EG"/>
        </w:rPr>
        <w:t>(الموقع الرسمي للمنصة الوطنية، 2026</w:t>
      </w:r>
      <w:r w:rsidR="00284AA2" w:rsidRPr="002E1D81">
        <w:rPr>
          <w:rFonts w:ascii="Times New Roman" w:hAnsi="Times New Roman" w:cs="Simplified Arabic" w:hint="cs"/>
          <w:sz w:val="24"/>
          <w:szCs w:val="28"/>
          <w:rtl/>
          <w:lang w:bidi="ar-EG"/>
        </w:rPr>
        <w:t>أ</w:t>
      </w:r>
      <w:r w:rsidR="00391BD8" w:rsidRPr="002E1D81">
        <w:rPr>
          <w:rFonts w:ascii="Times New Roman" w:hAnsi="Times New Roman" w:cs="Simplified Arabic" w:hint="cs"/>
          <w:sz w:val="24"/>
          <w:szCs w:val="28"/>
          <w:rtl/>
          <w:lang w:bidi="ar-EG"/>
        </w:rPr>
        <w:t>).</w:t>
      </w:r>
    </w:p>
    <w:p w14:paraId="28084220" w14:textId="617462A1" w:rsidR="00391BD8" w:rsidRPr="005A35E6" w:rsidRDefault="008C125C"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يشمل تطوير البنية التحتية لتحليل الشبكات فحص قدرة الشبكة على دعم التطبيقات الحديثة، وتقييم كفاءة الاتصال وسرعته واستقراره، ومراجعة أنظمة الحوسبة والتخزين لضمان توسعتها وأمانها وتوافرها، بالإضافة إلى تحديد نقاط الضعف والتكرار في الأداء ومعالجة التحديات التشغيلية، وضمان مستوى كافٍ من الأمان السيبراني من خلال ضوابط مثل المصادقة الثنائية، الجدران النارية، النسخ الاحتياطي الدوري، وأنظمة كشف التسلل</w:t>
      </w:r>
      <w:r w:rsidRPr="005A35E6">
        <w:rPr>
          <w:rFonts w:ascii="Times New Roman" w:hAnsi="Times New Roman" w:cs="Simplified Arabic" w:hint="cs"/>
          <w:sz w:val="24"/>
          <w:szCs w:val="28"/>
          <w:rtl/>
        </w:rPr>
        <w:t xml:space="preserve"> </w:t>
      </w:r>
      <w:r w:rsidR="00391BD8" w:rsidRPr="005A35E6">
        <w:rPr>
          <w:rFonts w:ascii="Times New Roman" w:hAnsi="Times New Roman" w:cs="Simplified Arabic" w:hint="cs"/>
          <w:sz w:val="24"/>
          <w:szCs w:val="28"/>
          <w:rtl/>
          <w:lang w:bidi="ar-EG"/>
        </w:rPr>
        <w:t>(أكاديمية طويق، 2025، ص.12)</w:t>
      </w:r>
      <w:r w:rsidR="00391BD8"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ف</w:t>
      </w:r>
      <w:r w:rsidRPr="005A35E6">
        <w:rPr>
          <w:rFonts w:ascii="Times New Roman" w:hAnsi="Times New Roman" w:cs="Simplified Arabic"/>
          <w:sz w:val="24"/>
          <w:szCs w:val="28"/>
          <w:rtl/>
        </w:rPr>
        <w:t>ينبغي على المؤسسات التعليمية وضع خطط شاملة للتحول الرقمي تتوافق مع أهدافها واحتياجاتها، تشمل تقييم القدرات والبنية التحتية والموارد الحالية وتحديد معايير قابلة للقياس لمتابعة التقدم</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rPr>
        <w:t>كما يمكن معالجة ثغرات البنية التحتية من خلال شراكات استراتيجية بين المدارس ومزودي التكنولوجيا والحكومات المحلية لتقليل تكلفة الأجهزة وتوفير حلول إنترنت وحوسبة سحابية موثوقة ومنخفضة التكلفة</w:t>
      </w:r>
      <w:r w:rsidRPr="005A35E6">
        <w:rPr>
          <w:rFonts w:ascii="Times New Roman" w:hAnsi="Times New Roman" w:cs="Simplified Arabic" w:hint="cs"/>
          <w:sz w:val="24"/>
          <w:szCs w:val="28"/>
          <w:rtl/>
          <w:lang w:bidi="ar-EG"/>
        </w:rPr>
        <w:t xml:space="preserve"> </w:t>
      </w:r>
      <w:proofErr w:type="spellStart"/>
      <w:r w:rsidRPr="005A35E6">
        <w:rPr>
          <w:rFonts w:ascii="Times New Roman" w:hAnsi="Times New Roman" w:cs="Simplified Arabic"/>
          <w:sz w:val="24"/>
          <w:szCs w:val="28"/>
          <w:lang w:bidi="ar-EG"/>
        </w:rPr>
        <w:t>Masaeed</w:t>
      </w:r>
      <w:proofErr w:type="spellEnd"/>
      <w:r w:rsidRPr="005A35E6">
        <w:rPr>
          <w:rFonts w:ascii="Times New Roman" w:hAnsi="Times New Roman" w:cs="Simplified Arabic"/>
          <w:sz w:val="24"/>
          <w:szCs w:val="28"/>
          <w:lang w:bidi="ar-EG"/>
        </w:rPr>
        <w:t xml:space="preserve"> et al., 2025, P. 12)</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lang w:bidi="ar-EG"/>
        </w:rPr>
        <w:t>.</w:t>
      </w:r>
      <w:r w:rsidRPr="005A35E6">
        <w:rPr>
          <w:rFonts w:ascii="Times New Roman" w:hAnsi="Times New Roman" w:cs="Simplified Arabic"/>
          <w:sz w:val="24"/>
          <w:szCs w:val="28"/>
          <w:rtl/>
          <w:lang w:bidi="ar-EG"/>
        </w:rPr>
        <w:t xml:space="preserve"> </w:t>
      </w:r>
    </w:p>
    <w:p w14:paraId="5172FB21" w14:textId="5ADF5896" w:rsidR="00324825" w:rsidRPr="005A35E6" w:rsidRDefault="00324825" w:rsidP="002E1D81">
      <w:pPr>
        <w:widowControl w:val="0"/>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lang w:bidi="ar-EG"/>
        </w:rPr>
        <w:t xml:space="preserve">يتطلب تطوير البنية التحتية الرقمية دمج التقنيات الرقمية بشكل فعّال، ويشمل ذلك تركيب الأجهزة وإنشاء هياكل المنصات التي تُحوّل أنظمة </w:t>
      </w:r>
      <w:r w:rsidRPr="005A35E6">
        <w:rPr>
          <w:rFonts w:ascii="Times New Roman" w:hAnsi="Times New Roman" w:cs="Simplified Arabic" w:hint="cs"/>
          <w:sz w:val="24"/>
          <w:szCs w:val="28"/>
          <w:rtl/>
          <w:lang w:bidi="ar-EG"/>
        </w:rPr>
        <w:t>المؤسسة</w:t>
      </w:r>
      <w:r w:rsidRPr="005A35E6">
        <w:rPr>
          <w:rFonts w:ascii="Times New Roman" w:hAnsi="Times New Roman" w:cs="Simplified Arabic"/>
          <w:sz w:val="24"/>
          <w:szCs w:val="28"/>
          <w:rtl/>
          <w:lang w:bidi="ar-EG"/>
        </w:rPr>
        <w:t xml:space="preserve"> بحيث تدعم الأنشطة الرقمية</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w:t>
      </w:r>
      <w:r w:rsidRPr="005A35E6">
        <w:rPr>
          <w:rFonts w:ascii="Times New Roman" w:hAnsi="Times New Roman" w:cs="Simplified Arabic"/>
          <w:sz w:val="24"/>
          <w:szCs w:val="28"/>
          <w:rtl/>
          <w:lang w:bidi="ar-EG"/>
        </w:rPr>
        <w:t>تُعطي الجامعات الأولوية لدمج التقنيات الحديثة وعالية الجودة في عملياتها</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وبالتالي فإن </w:t>
      </w:r>
      <w:r w:rsidRPr="005A35E6">
        <w:rPr>
          <w:rFonts w:ascii="Times New Roman" w:hAnsi="Times New Roman" w:cs="Simplified Arabic"/>
          <w:sz w:val="24"/>
          <w:szCs w:val="28"/>
          <w:rtl/>
          <w:lang w:bidi="ar-EG"/>
        </w:rPr>
        <w:t xml:space="preserve">فعالية التحول الرقمي تعتمد على وجود تقنيات معاصرة وإتاحة الفرصة للموظفين للتعاون أثناء تطوير الابتكارات، إذ لن يكون التحول الرقمي فعالًا إذا وُجدت أي شكوك بشأن بنية تكنولوجيا المعلومات أو شبكات الهاتف </w:t>
      </w:r>
      <w:r w:rsidRPr="005A35E6">
        <w:rPr>
          <w:rFonts w:ascii="Times New Roman" w:hAnsi="Times New Roman" w:cs="Simplified Arabic" w:hint="cs"/>
          <w:sz w:val="24"/>
          <w:szCs w:val="28"/>
          <w:rtl/>
          <w:lang w:bidi="ar-EG"/>
        </w:rPr>
        <w:t>المحمول</w:t>
      </w:r>
      <w:r w:rsidRPr="005A35E6">
        <w:rPr>
          <w:rFonts w:ascii="Times New Roman" w:hAnsi="Times New Roman" w:cs="Simplified Arabic"/>
          <w:sz w:val="24"/>
          <w:szCs w:val="28"/>
          <w:lang w:bidi="ar-EG"/>
        </w:rPr>
        <w:t xml:space="preserve"> (</w:t>
      </w:r>
      <w:proofErr w:type="spellStart"/>
      <w:r w:rsidRPr="005A35E6">
        <w:rPr>
          <w:rFonts w:ascii="Times New Roman" w:hAnsi="Times New Roman" w:cs="Simplified Arabic"/>
          <w:sz w:val="24"/>
          <w:szCs w:val="28"/>
          <w:lang w:bidi="ar-EG"/>
        </w:rPr>
        <w:t>Khawaji</w:t>
      </w:r>
      <w:proofErr w:type="spellEnd"/>
      <w:r w:rsidRPr="005A35E6">
        <w:rPr>
          <w:rFonts w:ascii="Times New Roman" w:hAnsi="Times New Roman" w:cs="Simplified Arabic"/>
          <w:sz w:val="24"/>
          <w:szCs w:val="28"/>
          <w:lang w:bidi="ar-EG"/>
        </w:rPr>
        <w:t>, 2023, P. 13)</w:t>
      </w:r>
      <w:r w:rsidRPr="005A35E6">
        <w:rPr>
          <w:rFonts w:ascii="Times New Roman" w:hAnsi="Times New Roman" w:cs="Simplified Arabic"/>
          <w:sz w:val="24"/>
          <w:szCs w:val="28"/>
          <w:rtl/>
          <w:lang w:bidi="ar-EG"/>
        </w:rPr>
        <w:t>.</w:t>
      </w:r>
    </w:p>
    <w:p w14:paraId="4137A956" w14:textId="2143AAB5" w:rsidR="009B1CDE" w:rsidRPr="002E1D81" w:rsidRDefault="00B93E18" w:rsidP="007D7548">
      <w:pPr>
        <w:pStyle w:val="ListParagraph"/>
        <w:numPr>
          <w:ilvl w:val="0"/>
          <w:numId w:val="6"/>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تعزيز الثقافة الرقمية المؤسسية</w:t>
      </w:r>
      <w:r w:rsidR="002E1D81">
        <w:rPr>
          <w:rFonts w:ascii="Times New Roman" w:hAnsi="Times New Roman" w:cs="Simplified Arabic" w:hint="cs"/>
          <w:b/>
          <w:bCs/>
          <w:sz w:val="24"/>
          <w:szCs w:val="28"/>
          <w:rtl/>
          <w:lang w:bidi="ar-EG"/>
        </w:rPr>
        <w:t xml:space="preserve"> </w:t>
      </w:r>
      <w:r w:rsidR="005C7896" w:rsidRPr="002E1D81">
        <w:rPr>
          <w:rFonts w:ascii="Times New Roman" w:hAnsi="Times New Roman" w:cs="Simplified Arabic" w:hint="cs"/>
          <w:sz w:val="24"/>
          <w:szCs w:val="28"/>
          <w:rtl/>
          <w:lang w:bidi="ar-EG"/>
        </w:rPr>
        <w:t xml:space="preserve">اهتمت المملكة العربية السعودية بتعزيز الثقافة الرقمية من خلال </w:t>
      </w:r>
      <w:r w:rsidR="005C7896" w:rsidRPr="002E1D81">
        <w:rPr>
          <w:rFonts w:ascii="Times New Roman" w:hAnsi="Times New Roman" w:cs="Simplified Arabic"/>
          <w:sz w:val="24"/>
          <w:szCs w:val="28"/>
          <w:rtl/>
          <w:lang w:bidi="ar-EG"/>
        </w:rPr>
        <w:t xml:space="preserve">تعزيز أهمية استخدام الاتصالات وتقنية المعلومات لدى أفراد المجتمع بمختلف فئاتهم ومستوياتهم التعليمية، مع التركيز على فئة الشباب، والعمل على نشر وتعزيز الوعي بين الفئات المستهدفة في هذا المجال، متمنيا أن تساهم هذه المحاضرات في نشر الثقافة الرقمية الإيجابية والتقليل من السلبيات، ومفيدا أن نشر الثقافة الرقمية مفتوح للجميع، فالإعلام بكل </w:t>
      </w:r>
      <w:r w:rsidR="005C7896" w:rsidRPr="002E1D81">
        <w:rPr>
          <w:rFonts w:ascii="Times New Roman" w:hAnsi="Times New Roman" w:cs="Simplified Arabic"/>
          <w:sz w:val="24"/>
          <w:szCs w:val="28"/>
          <w:rtl/>
          <w:lang w:bidi="ar-EG"/>
        </w:rPr>
        <w:lastRenderedPageBreak/>
        <w:t>أنواعه له دور كبير في هذا المجال، ومعربا عن أمله في أن يساهم بشكل أكبر في المراحل القادمة</w:t>
      </w:r>
      <w:r w:rsidR="009B1CDE" w:rsidRPr="002E1D81">
        <w:rPr>
          <w:rFonts w:ascii="Times New Roman" w:hAnsi="Times New Roman" w:cs="Simplified Arabic" w:hint="cs"/>
          <w:sz w:val="24"/>
          <w:szCs w:val="28"/>
          <w:rtl/>
          <w:lang w:bidi="ar-EG"/>
        </w:rPr>
        <w:t xml:space="preserve"> (الموقع الرسمي للمنصة الوطنية، 2026</w:t>
      </w:r>
      <w:r w:rsidR="00284AA2" w:rsidRPr="002E1D81">
        <w:rPr>
          <w:rFonts w:ascii="Times New Roman" w:hAnsi="Times New Roman" w:cs="Simplified Arabic" w:hint="cs"/>
          <w:sz w:val="24"/>
          <w:szCs w:val="28"/>
          <w:rtl/>
          <w:lang w:bidi="ar-EG"/>
        </w:rPr>
        <w:t>ج</w:t>
      </w:r>
      <w:r w:rsidR="009B1CDE" w:rsidRPr="002E1D81">
        <w:rPr>
          <w:rFonts w:ascii="Times New Roman" w:hAnsi="Times New Roman" w:cs="Simplified Arabic" w:hint="cs"/>
          <w:sz w:val="24"/>
          <w:szCs w:val="28"/>
          <w:rtl/>
          <w:lang w:bidi="ar-EG"/>
        </w:rPr>
        <w:t>)</w:t>
      </w:r>
      <w:r w:rsidR="005C7896" w:rsidRPr="002E1D81">
        <w:rPr>
          <w:rFonts w:ascii="Times New Roman" w:hAnsi="Times New Roman" w:cs="Simplified Arabic"/>
          <w:sz w:val="24"/>
          <w:szCs w:val="28"/>
          <w:rtl/>
          <w:lang w:bidi="ar-EG"/>
        </w:rPr>
        <w:t>.</w:t>
      </w:r>
      <w:r w:rsidR="006D334A" w:rsidRPr="002E1D81">
        <w:rPr>
          <w:rFonts w:ascii="Times New Roman" w:hAnsi="Times New Roman" w:cs="Simplified Arabic" w:hint="cs"/>
          <w:sz w:val="24"/>
          <w:szCs w:val="28"/>
          <w:rtl/>
          <w:lang w:bidi="ar-EG"/>
        </w:rPr>
        <w:t xml:space="preserve"> و</w:t>
      </w:r>
      <w:r w:rsidR="006D334A" w:rsidRPr="002E1D81">
        <w:rPr>
          <w:rFonts w:ascii="Times New Roman" w:hAnsi="Times New Roman" w:cs="Simplified Arabic"/>
          <w:sz w:val="24"/>
          <w:szCs w:val="28"/>
          <w:rtl/>
        </w:rPr>
        <w:t>ساهمت منصة مدرستي في تعزيز الثقافة الرقمية بالمؤسسات التعليمية من خلال تمكين المعلمين من الوصول إلى المعلومات بكفاءة، واستخدامها نقديًا ودقيقًا في التدريس وحل المشكلات، مع الالتزام بالأخلاقيات والقوانين، وتنويع الأنشطة، وتوفير مصادر ومراجع إثرائية للمتعلمين، بالإضافة إلى توجيههم نحو مصادر المعلومات المضمنة في الكتاب</w:t>
      </w:r>
      <w:r w:rsidR="006D334A" w:rsidRPr="002E1D81">
        <w:rPr>
          <w:rFonts w:ascii="Times New Roman" w:hAnsi="Times New Roman" w:cs="Simplified Arabic" w:hint="cs"/>
          <w:sz w:val="24"/>
          <w:szCs w:val="28"/>
          <w:rtl/>
          <w:lang w:bidi="ar-EG"/>
        </w:rPr>
        <w:t xml:space="preserve"> </w:t>
      </w:r>
      <w:r w:rsidR="009B1CDE" w:rsidRPr="002E1D81">
        <w:rPr>
          <w:rFonts w:ascii="Times New Roman" w:hAnsi="Times New Roman" w:cs="Simplified Arabic" w:hint="cs"/>
          <w:sz w:val="24"/>
          <w:szCs w:val="28"/>
          <w:rtl/>
          <w:lang w:bidi="ar-EG"/>
        </w:rPr>
        <w:t>(الحازمي وموكلي، 2022، ص.54).</w:t>
      </w:r>
    </w:p>
    <w:p w14:paraId="5EBB2B34" w14:textId="7814BAF6" w:rsidR="00FA5AFA" w:rsidRPr="005A35E6" w:rsidRDefault="006D334A" w:rsidP="002E1D81">
      <w:pPr>
        <w:bidi/>
        <w:spacing w:after="0" w:line="240" w:lineRule="auto"/>
        <w:ind w:firstLine="720"/>
        <w:jc w:val="both"/>
        <w:rPr>
          <w:rFonts w:ascii="Times New Roman" w:hAnsi="Times New Roman" w:cs="Simplified Arabic"/>
          <w:sz w:val="24"/>
          <w:szCs w:val="28"/>
          <w:lang w:bidi="ar-EG"/>
        </w:rPr>
      </w:pPr>
      <w:r w:rsidRPr="005A35E6">
        <w:rPr>
          <w:rFonts w:ascii="Times New Roman" w:hAnsi="Times New Roman" w:cs="Simplified Arabic"/>
          <w:sz w:val="24"/>
          <w:szCs w:val="28"/>
          <w:rtl/>
        </w:rPr>
        <w:t>يعكس تعزيز الثقافة الرقمية المؤسسية في المملكة العربية السعودية قدرة المؤسسات التعليمية على استخدام التكنولوجيا بوعي وكفاءة من خلال دمج مهارات تكنولوجيا المعلومات والاتصالات في المناهج وتدريب المعلمين ودعم ذوي الاحتياجات الخاصة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أسهمت هذه الجهود في رفع المهارات الرقمية للأفراد</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حيث يمتلك 78% مهارات أساسية و64% مهارات قياسية، مع هدف الوصول إلى 90% بحلول 2024، مما يعزز جاهزية المؤسسات للتكيف مع التحولات الرقمية ويضع المملكة بين الدول الرائدة عالميًا في هذا المجال</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lang w:bidi="ar-EG"/>
        </w:rPr>
        <w:t>Alghamdi, 2022, P. 422)</w:t>
      </w:r>
      <w:r w:rsidRPr="005A35E6">
        <w:rPr>
          <w:rFonts w:ascii="Times New Roman" w:hAnsi="Times New Roman" w:cs="Simplified Arabic" w:hint="cs"/>
          <w:sz w:val="24"/>
          <w:szCs w:val="28"/>
          <w:rtl/>
          <w:lang w:bidi="ar-EG"/>
        </w:rPr>
        <w:t xml:space="preserve">). </w:t>
      </w:r>
      <w:r w:rsidR="00FA5AFA" w:rsidRPr="005A35E6">
        <w:rPr>
          <w:rFonts w:ascii="Times New Roman" w:hAnsi="Times New Roman" w:cs="Simplified Arabic" w:hint="cs"/>
          <w:sz w:val="24"/>
          <w:szCs w:val="28"/>
          <w:rtl/>
          <w:lang w:bidi="ar-EG"/>
        </w:rPr>
        <w:t>ويع</w:t>
      </w:r>
      <w:r w:rsidRPr="005A35E6">
        <w:rPr>
          <w:rFonts w:ascii="Times New Roman" w:hAnsi="Times New Roman" w:cs="Simplified Arabic" w:hint="cs"/>
          <w:sz w:val="24"/>
          <w:szCs w:val="28"/>
          <w:rtl/>
          <w:lang w:bidi="ar-EG"/>
        </w:rPr>
        <w:t>د</w:t>
      </w:r>
      <w:r w:rsidR="00FA5AFA" w:rsidRPr="005A35E6">
        <w:rPr>
          <w:rFonts w:ascii="Times New Roman" w:hAnsi="Times New Roman" w:cs="Simplified Arabic" w:hint="cs"/>
          <w:sz w:val="24"/>
          <w:szCs w:val="28"/>
          <w:rtl/>
          <w:lang w:bidi="ar-EG"/>
        </w:rPr>
        <w:t xml:space="preserve"> </w:t>
      </w:r>
      <w:r w:rsidR="00FA5AFA" w:rsidRPr="005A35E6">
        <w:rPr>
          <w:rFonts w:ascii="Times New Roman" w:hAnsi="Times New Roman" w:cs="Simplified Arabic"/>
          <w:sz w:val="24"/>
          <w:szCs w:val="28"/>
          <w:rtl/>
          <w:lang w:bidi="ar-EG"/>
        </w:rPr>
        <w:t>ترسيخ ثقافة الابتكار داخل المدارس أمر بالغ الأهمية</w:t>
      </w:r>
      <w:r w:rsidR="00FA5AFA" w:rsidRPr="005A35E6">
        <w:rPr>
          <w:rFonts w:ascii="Times New Roman" w:hAnsi="Times New Roman" w:cs="Simplified Arabic" w:hint="cs"/>
          <w:sz w:val="24"/>
          <w:szCs w:val="28"/>
          <w:rtl/>
          <w:lang w:bidi="ar-EG"/>
        </w:rPr>
        <w:t xml:space="preserve">؛ إذ </w:t>
      </w:r>
      <w:r w:rsidR="00FA5AFA" w:rsidRPr="005A35E6">
        <w:rPr>
          <w:rFonts w:ascii="Times New Roman" w:hAnsi="Times New Roman" w:cs="Simplified Arabic"/>
          <w:sz w:val="24"/>
          <w:szCs w:val="28"/>
          <w:rtl/>
          <w:lang w:bidi="ar-EG"/>
        </w:rPr>
        <w:t>يمكن أن يؤدي تشجيع التعاون بين المعلمين، وتقديم الحوافز لاعتماد التكنولوجيا، وأخذ آراء المعلمين في الاعتبار ضمن مبادرات التحول الرقمي إلى تعزيز القبول وتحسين الفاعلية</w:t>
      </w:r>
      <w:r w:rsidR="00FA5AFA" w:rsidRPr="005A35E6">
        <w:rPr>
          <w:rFonts w:ascii="Times New Roman" w:hAnsi="Times New Roman" w:cs="Simplified Arabic" w:hint="cs"/>
          <w:sz w:val="24"/>
          <w:szCs w:val="28"/>
          <w:rtl/>
          <w:lang w:bidi="ar-EG"/>
        </w:rPr>
        <w:t>،</w:t>
      </w:r>
      <w:r w:rsidR="00FA5AFA" w:rsidRPr="005A35E6">
        <w:rPr>
          <w:rFonts w:ascii="Times New Roman" w:hAnsi="Times New Roman" w:cs="Simplified Arabic"/>
          <w:sz w:val="24"/>
          <w:szCs w:val="28"/>
          <w:rtl/>
          <w:lang w:bidi="ar-EG"/>
        </w:rPr>
        <w:t xml:space="preserve"> كما أن القيادة القوية ضرورية لتعزيز موقف إيجابي تجاه التحول الرقمي وضمان توافق التطورات التكنولوجية مع أهداف </w:t>
      </w:r>
      <w:r w:rsidR="00FA5AFA" w:rsidRPr="005A35E6">
        <w:rPr>
          <w:rFonts w:ascii="Times New Roman" w:hAnsi="Times New Roman" w:cs="Simplified Arabic" w:hint="cs"/>
          <w:sz w:val="24"/>
          <w:szCs w:val="28"/>
          <w:rtl/>
          <w:lang w:bidi="ar-EG"/>
        </w:rPr>
        <w:t>المؤسسة</w:t>
      </w:r>
      <w:r w:rsidR="00FA5AFA" w:rsidRPr="005A35E6">
        <w:rPr>
          <w:rFonts w:ascii="Times New Roman" w:hAnsi="Times New Roman" w:cs="Simplified Arabic"/>
          <w:sz w:val="24"/>
          <w:szCs w:val="28"/>
          <w:lang w:bidi="ar-EG"/>
        </w:rPr>
        <w:t xml:space="preserve"> (</w:t>
      </w:r>
      <w:proofErr w:type="spellStart"/>
      <w:r w:rsidR="00FA5AFA" w:rsidRPr="005A35E6">
        <w:rPr>
          <w:rFonts w:ascii="Times New Roman" w:hAnsi="Times New Roman" w:cs="Simplified Arabic"/>
          <w:sz w:val="24"/>
          <w:szCs w:val="28"/>
          <w:lang w:bidi="ar-EG"/>
        </w:rPr>
        <w:t>Masaeed</w:t>
      </w:r>
      <w:proofErr w:type="spellEnd"/>
      <w:r w:rsidR="00FA5AFA" w:rsidRPr="005A35E6">
        <w:rPr>
          <w:rFonts w:ascii="Times New Roman" w:hAnsi="Times New Roman" w:cs="Simplified Arabic"/>
          <w:sz w:val="24"/>
          <w:szCs w:val="28"/>
          <w:lang w:bidi="ar-EG"/>
        </w:rPr>
        <w:t xml:space="preserve"> et al., 2025, P. 11)</w:t>
      </w:r>
      <w:r w:rsidR="00FA5AFA" w:rsidRPr="005A35E6">
        <w:rPr>
          <w:rFonts w:ascii="Times New Roman" w:hAnsi="Times New Roman" w:cs="Simplified Arabic" w:hint="cs"/>
          <w:sz w:val="24"/>
          <w:szCs w:val="28"/>
          <w:rtl/>
          <w:lang w:bidi="ar-EG"/>
        </w:rPr>
        <w:t>.</w:t>
      </w:r>
    </w:p>
    <w:p w14:paraId="1B56A8A3" w14:textId="61A5B196" w:rsidR="00675952" w:rsidRPr="002E1D81" w:rsidRDefault="00B93E18" w:rsidP="002E1D81">
      <w:pPr>
        <w:pStyle w:val="ListParagraph"/>
        <w:numPr>
          <w:ilvl w:val="0"/>
          <w:numId w:val="6"/>
        </w:numPr>
        <w:bidi/>
        <w:spacing w:after="0" w:line="240" w:lineRule="auto"/>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تنمية الابتكارات التعليمية الرقمية</w:t>
      </w:r>
      <w:r w:rsidR="002E1D81">
        <w:rPr>
          <w:rFonts w:ascii="Times New Roman" w:hAnsi="Times New Roman" w:cs="Simplified Arabic" w:hint="cs"/>
          <w:b/>
          <w:bCs/>
          <w:sz w:val="24"/>
          <w:szCs w:val="28"/>
          <w:rtl/>
          <w:lang w:bidi="ar-EG"/>
        </w:rPr>
        <w:t xml:space="preserve"> </w:t>
      </w:r>
      <w:r w:rsidR="00675952" w:rsidRPr="002E1D81">
        <w:rPr>
          <w:rFonts w:ascii="Times New Roman" w:hAnsi="Times New Roman" w:cs="Simplified Arabic"/>
          <w:sz w:val="24"/>
          <w:szCs w:val="28"/>
          <w:rtl/>
          <w:lang w:bidi="ar-EG"/>
        </w:rPr>
        <w:t>أصبح الابتكار الرقمي في التعليم اتجاهًا عالميًا يحظى باهتمام الشخصيات الوطنية البارزة</w:t>
      </w:r>
      <w:r w:rsidR="00675952" w:rsidRPr="002E1D81">
        <w:rPr>
          <w:rFonts w:ascii="Times New Roman" w:hAnsi="Times New Roman" w:cs="Simplified Arabic" w:hint="cs"/>
          <w:sz w:val="24"/>
          <w:szCs w:val="28"/>
          <w:rtl/>
          <w:lang w:bidi="ar-EG"/>
        </w:rPr>
        <w:t xml:space="preserve">؛ حيث </w:t>
      </w:r>
      <w:r w:rsidR="00675952" w:rsidRPr="002E1D81">
        <w:rPr>
          <w:rFonts w:ascii="Times New Roman" w:hAnsi="Times New Roman" w:cs="Simplified Arabic"/>
          <w:sz w:val="24"/>
          <w:szCs w:val="28"/>
          <w:rtl/>
          <w:lang w:bidi="ar-EG"/>
        </w:rPr>
        <w:t>يوفر التقدم المستمر في تكنولوجيا المعلومات إمكانية التعليم الرقمي</w:t>
      </w:r>
      <w:r w:rsidR="00675952" w:rsidRPr="002E1D81">
        <w:rPr>
          <w:rFonts w:ascii="Times New Roman" w:hAnsi="Times New Roman" w:cs="Simplified Arabic" w:hint="cs"/>
          <w:sz w:val="24"/>
          <w:szCs w:val="28"/>
          <w:rtl/>
          <w:lang w:bidi="ar-EG"/>
        </w:rPr>
        <w:t>؛</w:t>
      </w:r>
      <w:r w:rsidR="00675952" w:rsidRPr="002E1D81">
        <w:rPr>
          <w:rFonts w:ascii="Times New Roman" w:hAnsi="Times New Roman" w:cs="Simplified Arabic"/>
          <w:sz w:val="24"/>
          <w:szCs w:val="28"/>
          <w:rtl/>
          <w:lang w:bidi="ar-EG"/>
        </w:rPr>
        <w:t xml:space="preserve"> فمع التطور المستمر للإنترنت والحوسبة السحابية والبيانات الضخمة وغيرها من التقنيات، تستطيع مؤسسات التعليم الوصول إلى الموارد التعليمية المختلفة، وتخزينها، ومعالجتها، وتحليلها بسهولة أكبر، مما يتيح مساحة أوسع للتعليم </w:t>
      </w:r>
      <w:r w:rsidR="00675952" w:rsidRPr="002E1D81">
        <w:rPr>
          <w:rFonts w:ascii="Times New Roman" w:hAnsi="Times New Roman" w:cs="Simplified Arabic" w:hint="cs"/>
          <w:sz w:val="24"/>
          <w:szCs w:val="28"/>
          <w:rtl/>
          <w:lang w:bidi="ar-EG"/>
        </w:rPr>
        <w:t>الرقمي</w:t>
      </w:r>
      <w:r w:rsidR="00675952" w:rsidRPr="002E1D81">
        <w:rPr>
          <w:rFonts w:ascii="Times New Roman" w:hAnsi="Times New Roman" w:cs="Simplified Arabic"/>
          <w:sz w:val="24"/>
          <w:szCs w:val="28"/>
          <w:lang w:bidi="ar-EG"/>
        </w:rPr>
        <w:t xml:space="preserve"> (</w:t>
      </w:r>
      <w:r w:rsidR="00675952" w:rsidRPr="002E1D81">
        <w:rPr>
          <w:rFonts w:ascii="Times New Roman" w:hAnsi="Times New Roman" w:cs="Simplified Arabic"/>
          <w:color w:val="222222"/>
          <w:sz w:val="24"/>
          <w:szCs w:val="28"/>
          <w:shd w:val="clear" w:color="auto" w:fill="FFFFFF"/>
        </w:rPr>
        <w:t>Qian et al., 2024, P. 1330)</w:t>
      </w:r>
      <w:r w:rsidR="00675952" w:rsidRPr="002E1D81">
        <w:rPr>
          <w:rFonts w:ascii="Times New Roman" w:hAnsi="Times New Roman" w:cs="Simplified Arabic"/>
          <w:sz w:val="24"/>
          <w:szCs w:val="28"/>
          <w:rtl/>
          <w:lang w:bidi="ar-EG"/>
        </w:rPr>
        <w:t>.</w:t>
      </w:r>
      <w:r w:rsidR="006D334A" w:rsidRPr="002E1D81">
        <w:rPr>
          <w:rFonts w:ascii="Times New Roman" w:hAnsi="Times New Roman" w:cs="Simplified Arabic" w:hint="cs"/>
          <w:sz w:val="24"/>
          <w:szCs w:val="28"/>
          <w:rtl/>
          <w:lang w:bidi="ar-EG"/>
        </w:rPr>
        <w:t xml:space="preserve"> </w:t>
      </w:r>
      <w:r w:rsidR="00E45106" w:rsidRPr="002E1D81">
        <w:rPr>
          <w:rFonts w:ascii="Times New Roman" w:hAnsi="Times New Roman" w:cs="Simplified Arabic"/>
          <w:sz w:val="24"/>
          <w:szCs w:val="28"/>
          <w:rtl/>
        </w:rPr>
        <w:t>أحدثت التكنولوجيا تغييرات كبيرة في التعليم والتعلم</w:t>
      </w:r>
      <w:r w:rsidR="00E45106" w:rsidRPr="002E1D81">
        <w:rPr>
          <w:rFonts w:ascii="Times New Roman" w:hAnsi="Times New Roman" w:cs="Simplified Arabic" w:hint="cs"/>
          <w:sz w:val="24"/>
          <w:szCs w:val="28"/>
          <w:rtl/>
        </w:rPr>
        <w:t>؛</w:t>
      </w:r>
      <w:r w:rsidR="00E45106" w:rsidRPr="002E1D81">
        <w:rPr>
          <w:rFonts w:ascii="Times New Roman" w:hAnsi="Times New Roman" w:cs="Simplified Arabic"/>
          <w:sz w:val="24"/>
          <w:szCs w:val="28"/>
          <w:rtl/>
        </w:rPr>
        <w:t xml:space="preserve"> حيث وفرت للطلاب الوصول إلى المواد التعليمية والتفاعل معها في أي وقت ومكان، وتقديم تجارب تعلم تفاعلية وشخصية عبر الحواسيب والهواتف الذكية والوسائط الرقمية</w:t>
      </w:r>
      <w:r w:rsidR="00E45106" w:rsidRPr="002E1D81">
        <w:rPr>
          <w:rFonts w:ascii="Times New Roman" w:hAnsi="Times New Roman" w:cs="Simplified Arabic" w:hint="cs"/>
          <w:sz w:val="24"/>
          <w:szCs w:val="28"/>
          <w:rtl/>
        </w:rPr>
        <w:t>،</w:t>
      </w:r>
      <w:r w:rsidR="00E45106" w:rsidRPr="002E1D81">
        <w:rPr>
          <w:rFonts w:ascii="Times New Roman" w:hAnsi="Times New Roman" w:cs="Simplified Arabic"/>
          <w:sz w:val="24"/>
          <w:szCs w:val="28"/>
          <w:rtl/>
        </w:rPr>
        <w:t xml:space="preserve"> ويهدف الابتكار التعليمي الرقمي إلى توفير تعليم عالي الجودة، تحفيز حب التعلم لدى الطلاب، والاستفادة الفاعلة من بيانات التعلم، مع ضرورة دعم السياسات التي تضمن استفادة جميع الأطراف، خاصة في المناطق ذات البنية التحتية المحدود</w:t>
      </w:r>
      <w:r w:rsidR="00E45106" w:rsidRPr="002E1D81">
        <w:rPr>
          <w:rFonts w:ascii="Times New Roman" w:hAnsi="Times New Roman" w:cs="Simplified Arabic" w:hint="cs"/>
          <w:sz w:val="24"/>
          <w:szCs w:val="28"/>
          <w:rtl/>
        </w:rPr>
        <w:t xml:space="preserve">ة </w:t>
      </w:r>
      <w:r w:rsidR="00E45106" w:rsidRPr="002E1D81">
        <w:rPr>
          <w:rFonts w:ascii="Times New Roman" w:hAnsi="Times New Roman" w:cs="Simplified Arabic"/>
          <w:sz w:val="24"/>
          <w:szCs w:val="28"/>
          <w:lang w:bidi="ar-EG"/>
        </w:rPr>
        <w:t>.</w:t>
      </w:r>
      <w:r w:rsidR="00675952" w:rsidRPr="002E1D81">
        <w:rPr>
          <w:rFonts w:ascii="Times New Roman" w:hAnsi="Times New Roman" w:cs="Simplified Arabic"/>
          <w:sz w:val="24"/>
          <w:szCs w:val="28"/>
          <w:lang w:bidi="ar-EG"/>
        </w:rPr>
        <w:t>(Yanis, 2025, P. 12)</w:t>
      </w:r>
    </w:p>
    <w:p w14:paraId="34C5D889" w14:textId="2CAD49F0" w:rsidR="00675952" w:rsidRPr="005A35E6" w:rsidRDefault="008F4DE4" w:rsidP="007D7548">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أشارت دراسة الزهراني (2020، ص.358) إلى</w:t>
      </w:r>
      <w:r w:rsidRPr="005A35E6">
        <w:rPr>
          <w:rFonts w:ascii="Times New Roman" w:hAnsi="Times New Roman" w:cs="Simplified Arabic"/>
          <w:sz w:val="24"/>
          <w:szCs w:val="28"/>
          <w:rtl/>
          <w:lang w:bidi="ar-EG"/>
        </w:rPr>
        <w:t xml:space="preserve"> </w:t>
      </w:r>
      <w:r w:rsidR="00E45106" w:rsidRPr="005A35E6">
        <w:rPr>
          <w:rFonts w:ascii="Times New Roman" w:hAnsi="Times New Roman" w:cs="Simplified Arabic"/>
          <w:sz w:val="24"/>
          <w:szCs w:val="28"/>
          <w:rtl/>
        </w:rPr>
        <w:t>يُعد برنامج "بوابة المستقبل</w:t>
      </w:r>
      <w:r w:rsidR="00E45106" w:rsidRPr="005A35E6">
        <w:rPr>
          <w:rFonts w:ascii="Times New Roman" w:hAnsi="Times New Roman" w:cs="Simplified Arabic"/>
          <w:sz w:val="24"/>
          <w:szCs w:val="28"/>
          <w:lang w:bidi="ar-EG"/>
        </w:rPr>
        <w:t xml:space="preserve">" </w:t>
      </w:r>
      <w:r w:rsidR="00E45106" w:rsidRPr="005A35E6">
        <w:rPr>
          <w:rFonts w:ascii="Times New Roman" w:hAnsi="Times New Roman" w:cs="Simplified Arabic"/>
          <w:sz w:val="24"/>
          <w:szCs w:val="28"/>
          <w:rtl/>
        </w:rPr>
        <w:t>أحد مقترحات تعزيز التحول الرقمي في التعليم السعودي</w:t>
      </w:r>
      <w:r w:rsidR="00E45106" w:rsidRPr="005A35E6">
        <w:rPr>
          <w:rFonts w:ascii="Times New Roman" w:hAnsi="Times New Roman" w:cs="Simplified Arabic" w:hint="cs"/>
          <w:sz w:val="24"/>
          <w:szCs w:val="28"/>
          <w:rtl/>
        </w:rPr>
        <w:t xml:space="preserve">؛ </w:t>
      </w:r>
      <w:r w:rsidR="00E45106" w:rsidRPr="005A35E6">
        <w:rPr>
          <w:rFonts w:ascii="Times New Roman" w:hAnsi="Times New Roman" w:cs="Simplified Arabic"/>
          <w:sz w:val="24"/>
          <w:szCs w:val="28"/>
          <w:rtl/>
        </w:rPr>
        <w:t>حيث يدعم التعليم الذاتي وتطبيق أساليب تربوية حديث</w:t>
      </w:r>
      <w:r w:rsidR="00E45106" w:rsidRPr="005A35E6">
        <w:rPr>
          <w:rFonts w:ascii="Times New Roman" w:hAnsi="Times New Roman" w:cs="Simplified Arabic" w:hint="cs"/>
          <w:sz w:val="24"/>
          <w:szCs w:val="28"/>
          <w:rtl/>
        </w:rPr>
        <w:t>ة،</w:t>
      </w:r>
      <w:r w:rsidR="00E45106" w:rsidRPr="005A35E6">
        <w:rPr>
          <w:rFonts w:ascii="Times New Roman" w:hAnsi="Times New Roman" w:cs="Simplified Arabic"/>
          <w:sz w:val="24"/>
          <w:szCs w:val="28"/>
          <w:lang w:bidi="ar-EG"/>
        </w:rPr>
        <w:t xml:space="preserve"> </w:t>
      </w:r>
      <w:r w:rsidR="00E45106" w:rsidRPr="005A35E6">
        <w:rPr>
          <w:rFonts w:ascii="Times New Roman" w:hAnsi="Times New Roman" w:cs="Simplified Arabic"/>
          <w:sz w:val="24"/>
          <w:szCs w:val="28"/>
          <w:rtl/>
        </w:rPr>
        <w:t xml:space="preserve">يمكن البرنامج المعلمين من رفع الواجبات والاختبارات والخطط الفصلية، وتقديم الدروس إلكترونيًا، </w:t>
      </w:r>
      <w:r w:rsidR="00E45106" w:rsidRPr="005A35E6">
        <w:rPr>
          <w:rFonts w:ascii="Times New Roman" w:hAnsi="Times New Roman" w:cs="Simplified Arabic"/>
          <w:sz w:val="24"/>
          <w:szCs w:val="28"/>
          <w:rtl/>
        </w:rPr>
        <w:lastRenderedPageBreak/>
        <w:t>والتواصل مع الطلاب وأولياء الأمور، كما يسهل على الإدارة متابعة عمل المعلمين، وجدولة الفصول الافتراضية، ومعرفة الحضور والدرجات، بينما يمكن أولياء الأمور متابعة تقدم أبنائهم بشكل مستمر</w:t>
      </w:r>
      <w:r w:rsidR="004921F4" w:rsidRPr="005A35E6">
        <w:rPr>
          <w:rFonts w:ascii="Times New Roman" w:hAnsi="Times New Roman" w:cs="Simplified Arabic" w:hint="cs"/>
          <w:sz w:val="24"/>
          <w:szCs w:val="28"/>
          <w:rtl/>
          <w:lang w:bidi="ar-EG"/>
        </w:rPr>
        <w:t>،</w:t>
      </w:r>
      <w:r w:rsidR="00E45106" w:rsidRPr="005A35E6">
        <w:rPr>
          <w:rFonts w:ascii="Times New Roman" w:hAnsi="Times New Roman" w:cs="Simplified Arabic" w:hint="cs"/>
          <w:sz w:val="24"/>
          <w:szCs w:val="28"/>
          <w:rtl/>
          <w:lang w:bidi="ar-EG"/>
        </w:rPr>
        <w:t xml:space="preserve"> </w:t>
      </w:r>
      <w:r w:rsidR="009E58AE" w:rsidRPr="005A35E6">
        <w:rPr>
          <w:rFonts w:ascii="Times New Roman" w:hAnsi="Times New Roman" w:cs="Simplified Arabic" w:hint="cs"/>
          <w:sz w:val="24"/>
          <w:szCs w:val="28"/>
          <w:rtl/>
          <w:lang w:bidi="ar-EG"/>
        </w:rPr>
        <w:t xml:space="preserve">كما انطلق </w:t>
      </w:r>
      <w:r w:rsidR="009E58AE" w:rsidRPr="005A35E6">
        <w:rPr>
          <w:rFonts w:ascii="Times New Roman" w:hAnsi="Times New Roman" w:cs="Simplified Arabic"/>
          <w:sz w:val="24"/>
          <w:szCs w:val="28"/>
          <w:rtl/>
          <w:lang w:bidi="ar-EG"/>
        </w:rPr>
        <w:t>برنامج تنمية القدرات البشرية وركائزه ومبادراته الاستراتيجية، حيث ركز البرنامج على ضرورة تكثيف طرق التعلم المبتكرة واستخدام خيارات التعلم المرنة، وحلول التعلم القائم على التقنية</w:t>
      </w:r>
      <w:r w:rsidR="004921F4" w:rsidRPr="005A35E6">
        <w:rPr>
          <w:rFonts w:ascii="Times New Roman" w:hAnsi="Times New Roman" w:cs="Simplified Arabic" w:hint="cs"/>
          <w:sz w:val="24"/>
          <w:szCs w:val="28"/>
          <w:rtl/>
          <w:lang w:bidi="ar-EG"/>
        </w:rPr>
        <w:t>،</w:t>
      </w:r>
      <w:r w:rsidR="009E58AE" w:rsidRPr="005A35E6">
        <w:rPr>
          <w:rFonts w:ascii="Times New Roman" w:hAnsi="Times New Roman" w:cs="Simplified Arabic"/>
          <w:sz w:val="24"/>
          <w:szCs w:val="28"/>
          <w:rtl/>
          <w:lang w:bidi="ar-EG"/>
        </w:rPr>
        <w:t xml:space="preserve"> وإتاحة الوصول إلى أدوات التعلم </w:t>
      </w:r>
      <w:proofErr w:type="spellStart"/>
      <w:r w:rsidR="009E58AE" w:rsidRPr="005A35E6">
        <w:rPr>
          <w:rFonts w:ascii="Times New Roman" w:hAnsi="Times New Roman" w:cs="Simplified Arabic"/>
          <w:sz w:val="24"/>
          <w:szCs w:val="28"/>
          <w:rtl/>
          <w:lang w:bidi="ar-EG"/>
        </w:rPr>
        <w:t>الالكتروني</w:t>
      </w:r>
      <w:proofErr w:type="spellEnd"/>
      <w:r w:rsidR="009E58AE" w:rsidRPr="005A35E6">
        <w:rPr>
          <w:rFonts w:ascii="Times New Roman" w:hAnsi="Times New Roman" w:cs="Simplified Arabic"/>
          <w:sz w:val="24"/>
          <w:szCs w:val="28"/>
          <w:rtl/>
          <w:lang w:bidi="ar-EG"/>
        </w:rPr>
        <w:t xml:space="preserve"> والمدمج، وتعد التقنية والابتكار أحد الممكنات الرئيسية لتحقيق مستهدفات برنامج تنمية القدرات البشرية، لذا تسعى الجامعة السعودية </w:t>
      </w:r>
      <w:proofErr w:type="spellStart"/>
      <w:r w:rsidR="009E58AE" w:rsidRPr="005A35E6">
        <w:rPr>
          <w:rFonts w:ascii="Times New Roman" w:hAnsi="Times New Roman" w:cs="Simplified Arabic"/>
          <w:sz w:val="24"/>
          <w:szCs w:val="28"/>
          <w:rtl/>
          <w:lang w:bidi="ar-EG"/>
        </w:rPr>
        <w:t>الالكترونية</w:t>
      </w:r>
      <w:proofErr w:type="spellEnd"/>
      <w:r w:rsidR="009E58AE" w:rsidRPr="005A35E6">
        <w:rPr>
          <w:rFonts w:ascii="Times New Roman" w:hAnsi="Times New Roman" w:cs="Simplified Arabic"/>
          <w:sz w:val="24"/>
          <w:szCs w:val="28"/>
          <w:rtl/>
          <w:lang w:bidi="ar-EG"/>
        </w:rPr>
        <w:t xml:space="preserve"> إلى الموائمة مع المبادرات الاستراتيجية للبرنامج والمتعلقة بالتحول الرقمي في التعليم العالي</w:t>
      </w:r>
      <w:r w:rsidR="00372834" w:rsidRPr="005A35E6">
        <w:rPr>
          <w:rFonts w:ascii="Times New Roman" w:hAnsi="Times New Roman" w:cs="Simplified Arabic" w:hint="cs"/>
          <w:sz w:val="24"/>
          <w:szCs w:val="28"/>
          <w:rtl/>
          <w:lang w:bidi="ar-EG"/>
        </w:rPr>
        <w:t xml:space="preserve"> (الموقع الرسمي للجامعة السعودية الإلكترونية، 2025</w:t>
      </w:r>
      <w:r w:rsidR="00284AA2" w:rsidRPr="005A35E6">
        <w:rPr>
          <w:rFonts w:ascii="Times New Roman" w:hAnsi="Times New Roman" w:cs="Simplified Arabic" w:hint="cs"/>
          <w:sz w:val="24"/>
          <w:szCs w:val="28"/>
          <w:rtl/>
          <w:lang w:bidi="ar-EG"/>
        </w:rPr>
        <w:t>أ</w:t>
      </w:r>
      <w:r w:rsidR="00372834" w:rsidRPr="005A35E6">
        <w:rPr>
          <w:rFonts w:ascii="Times New Roman" w:hAnsi="Times New Roman" w:cs="Simplified Arabic" w:hint="cs"/>
          <w:sz w:val="24"/>
          <w:szCs w:val="28"/>
          <w:rtl/>
          <w:lang w:bidi="ar-EG"/>
        </w:rPr>
        <w:t>).</w:t>
      </w:r>
    </w:p>
    <w:p w14:paraId="103DB16E" w14:textId="5990ACB5" w:rsidR="00740D0C" w:rsidRDefault="00AF7F90" w:rsidP="002E1D81">
      <w:pPr>
        <w:widowControl w:val="0"/>
        <w:bidi/>
        <w:spacing w:after="0" w:line="240" w:lineRule="auto"/>
        <w:ind w:firstLine="720"/>
        <w:jc w:val="both"/>
        <w:rPr>
          <w:rFonts w:ascii="Times New Roman" w:hAnsi="Times New Roman" w:cs="Simplified Arabic"/>
          <w:sz w:val="24"/>
          <w:szCs w:val="28"/>
          <w:rtl/>
          <w:lang w:bidi="ar-EG"/>
        </w:rPr>
      </w:pPr>
      <w:r>
        <w:rPr>
          <w:rFonts w:ascii="Times New Roman" w:hAnsi="Times New Roman" w:cs="Simplified Arabic" w:hint="cs"/>
          <w:sz w:val="24"/>
          <w:szCs w:val="28"/>
          <w:rtl/>
        </w:rPr>
        <w:t>مما سبق يتضح أن</w:t>
      </w:r>
      <w:r w:rsidR="007D1AAF">
        <w:rPr>
          <w:rFonts w:ascii="Times New Roman" w:hAnsi="Times New Roman" w:cs="Simplified Arabic" w:hint="cs"/>
          <w:sz w:val="24"/>
          <w:szCs w:val="28"/>
          <w:rtl/>
        </w:rPr>
        <w:t xml:space="preserve"> </w:t>
      </w:r>
      <w:r w:rsidR="00740D0C" w:rsidRPr="005A35E6">
        <w:rPr>
          <w:rFonts w:ascii="Times New Roman" w:hAnsi="Times New Roman" w:cs="Simplified Arabic"/>
          <w:sz w:val="24"/>
          <w:szCs w:val="28"/>
          <w:rtl/>
        </w:rPr>
        <w:t xml:space="preserve">تعزيز التحول الرقمي في قطاع التعليم السعودي </w:t>
      </w:r>
      <w:r>
        <w:rPr>
          <w:rFonts w:ascii="Times New Roman" w:hAnsi="Times New Roman" w:cs="Simplified Arabic" w:hint="cs"/>
          <w:sz w:val="24"/>
          <w:szCs w:val="28"/>
          <w:rtl/>
        </w:rPr>
        <w:t xml:space="preserve">يوجد </w:t>
      </w:r>
      <w:r w:rsidR="00740D0C" w:rsidRPr="005A35E6">
        <w:rPr>
          <w:rFonts w:ascii="Times New Roman" w:hAnsi="Times New Roman" w:cs="Simplified Arabic"/>
          <w:sz w:val="24"/>
          <w:szCs w:val="28"/>
          <w:rtl/>
        </w:rPr>
        <w:t>تكامل</w:t>
      </w:r>
      <w:r w:rsidR="004921F4" w:rsidRPr="005A35E6">
        <w:rPr>
          <w:rFonts w:ascii="Times New Roman" w:hAnsi="Times New Roman" w:cs="Simplified Arabic" w:hint="cs"/>
          <w:sz w:val="24"/>
          <w:szCs w:val="28"/>
          <w:rtl/>
        </w:rPr>
        <w:t>ً</w:t>
      </w:r>
      <w:r w:rsidR="00740D0C" w:rsidRPr="005A35E6">
        <w:rPr>
          <w:rFonts w:ascii="Times New Roman" w:hAnsi="Times New Roman" w:cs="Simplified Arabic"/>
          <w:sz w:val="24"/>
          <w:szCs w:val="28"/>
          <w:rtl/>
        </w:rPr>
        <w:t>ا بين تطوير البنية التحتية الرقمية، وتعزيز الثقافة الرقمية المؤسسية، وتنمية الابتكارات التعليمية الرقمية</w:t>
      </w:r>
      <w:r w:rsidR="004921F4" w:rsidRPr="005A35E6">
        <w:rPr>
          <w:rFonts w:ascii="Times New Roman" w:hAnsi="Times New Roman" w:cs="Simplified Arabic" w:hint="cs"/>
          <w:sz w:val="24"/>
          <w:szCs w:val="28"/>
          <w:rtl/>
        </w:rPr>
        <w:t>،</w:t>
      </w:r>
      <w:r w:rsidR="00740D0C" w:rsidRPr="005A35E6">
        <w:rPr>
          <w:rFonts w:ascii="Times New Roman" w:hAnsi="Times New Roman" w:cs="Simplified Arabic"/>
          <w:sz w:val="24"/>
          <w:szCs w:val="28"/>
          <w:rtl/>
        </w:rPr>
        <w:t xml:space="preserve"> فاستثمار المملكة في شبكات الاتصالات المتقدمة، والحوسبة السحابية، والذكاء الاصطناعي، والبرامج التدريبية، يضمن تهيئة بيئة رقمية متكاملة</w:t>
      </w:r>
      <w:r w:rsidR="004921F4" w:rsidRPr="005A35E6">
        <w:rPr>
          <w:rFonts w:ascii="Times New Roman" w:hAnsi="Times New Roman" w:cs="Simplified Arabic" w:hint="cs"/>
          <w:sz w:val="24"/>
          <w:szCs w:val="28"/>
          <w:rtl/>
        </w:rPr>
        <w:t>،</w:t>
      </w:r>
      <w:r w:rsidR="00740D0C" w:rsidRPr="005A35E6">
        <w:rPr>
          <w:rFonts w:ascii="Times New Roman" w:hAnsi="Times New Roman" w:cs="Simplified Arabic"/>
          <w:sz w:val="24"/>
          <w:szCs w:val="28"/>
          <w:rtl/>
        </w:rPr>
        <w:t xml:space="preserve"> كما أن تعزيز الوعي الرقمي بين المعلمين والطلاب، ودعم ذوي الاحتياجات الخاصة، وترسيخ ثقافة الابتكار، يسهم في رفع كفاءة استخدام التكنولوجيا وتحقيق تعليم أكثر فعالية وتفاعلية</w:t>
      </w:r>
      <w:r w:rsidR="004921F4" w:rsidRPr="005A35E6">
        <w:rPr>
          <w:rFonts w:ascii="Times New Roman" w:hAnsi="Times New Roman" w:cs="Simplified Arabic" w:hint="cs"/>
          <w:sz w:val="24"/>
          <w:szCs w:val="28"/>
          <w:rtl/>
        </w:rPr>
        <w:t>،</w:t>
      </w:r>
      <w:r w:rsidR="00740D0C" w:rsidRPr="005A35E6">
        <w:rPr>
          <w:rFonts w:ascii="Times New Roman" w:hAnsi="Times New Roman" w:cs="Simplified Arabic"/>
          <w:sz w:val="24"/>
          <w:szCs w:val="28"/>
          <w:rtl/>
        </w:rPr>
        <w:t xml:space="preserve"> وتتيح المبادرات مثل "بوابة المستقبل" وبرامج تنمية القدرات البشرية للمعلمين والطلاب إدارة التعلم ومتابعة الأداء بشكل سلس، مما يعزز جودة التعليم</w:t>
      </w:r>
      <w:r w:rsidR="00E45106" w:rsidRPr="005A35E6">
        <w:rPr>
          <w:rFonts w:ascii="Times New Roman" w:hAnsi="Times New Roman" w:cs="Simplified Arabic" w:hint="cs"/>
          <w:sz w:val="24"/>
          <w:szCs w:val="28"/>
          <w:rtl/>
          <w:lang w:bidi="ar-EG"/>
        </w:rPr>
        <w:t>.</w:t>
      </w:r>
    </w:p>
    <w:p w14:paraId="568F4459" w14:textId="77777777" w:rsidR="00054829" w:rsidRDefault="00054829" w:rsidP="00054829">
      <w:pPr>
        <w:widowControl w:val="0"/>
        <w:bidi/>
        <w:spacing w:after="0" w:line="240" w:lineRule="auto"/>
        <w:ind w:firstLine="720"/>
        <w:jc w:val="both"/>
        <w:rPr>
          <w:rFonts w:ascii="Times New Roman" w:hAnsi="Times New Roman" w:cs="Simplified Arabic"/>
          <w:sz w:val="24"/>
          <w:szCs w:val="28"/>
          <w:rtl/>
          <w:lang w:bidi="ar-EG"/>
        </w:rPr>
      </w:pPr>
    </w:p>
    <w:p w14:paraId="1BD8E58C" w14:textId="42254D9F" w:rsidR="00742E10" w:rsidRPr="00742E10" w:rsidRDefault="00742E10" w:rsidP="00742E10">
      <w:pPr>
        <w:widowControl w:val="0"/>
        <w:spacing w:after="0" w:line="240" w:lineRule="auto"/>
        <w:ind w:firstLine="720"/>
        <w:jc w:val="right"/>
        <w:rPr>
          <w:rFonts w:ascii="Times New Roman" w:hAnsi="Times New Roman" w:cs="Simplified Arabic"/>
          <w:b/>
          <w:bCs/>
          <w:sz w:val="24"/>
          <w:szCs w:val="28"/>
          <w:rtl/>
          <w:lang w:bidi="ar-EG"/>
        </w:rPr>
      </w:pPr>
      <w:r w:rsidRPr="00742E10">
        <w:rPr>
          <w:rFonts w:ascii="Times New Roman" w:hAnsi="Times New Roman" w:cs="Simplified Arabic"/>
          <w:b/>
          <w:bCs/>
          <w:sz w:val="24"/>
          <w:szCs w:val="28"/>
          <w:rtl/>
          <w:lang w:bidi="ar-EG"/>
        </w:rPr>
        <w:t>خلاصة الإطار النظري للدراسة</w:t>
      </w:r>
    </w:p>
    <w:p w14:paraId="54663FC9" w14:textId="5A47E8A2" w:rsidR="00742E10" w:rsidRPr="00742E10" w:rsidRDefault="00742E10" w:rsidP="00742E10">
      <w:pPr>
        <w:widowControl w:val="0"/>
        <w:bidi/>
        <w:spacing w:after="0" w:line="240" w:lineRule="auto"/>
        <w:ind w:firstLine="720"/>
        <w:jc w:val="both"/>
        <w:rPr>
          <w:rFonts w:ascii="Times New Roman" w:hAnsi="Times New Roman" w:cs="Simplified Arabic"/>
          <w:sz w:val="24"/>
          <w:szCs w:val="28"/>
          <w:rtl/>
          <w:lang w:bidi="ar-EG"/>
        </w:rPr>
      </w:pPr>
      <w:r w:rsidRPr="00742E10">
        <w:rPr>
          <w:rFonts w:ascii="Times New Roman" w:hAnsi="Times New Roman" w:cs="Simplified Arabic"/>
          <w:sz w:val="24"/>
          <w:szCs w:val="28"/>
          <w:rtl/>
          <w:lang w:bidi="ar-EG"/>
        </w:rPr>
        <w:t>يتضح من خلال استعراض الأدبيات والنظريات المرتبطة بالتحول الرقمي وكفاءة الأداء المؤسسي أن التحول الرقمي أصبح أحد المرتكزات الأساسية في تطوير أداء المؤسسات المعاصرة، حيث يسهم في تحسين كفاءة العمليات الإدارية والتعليمية، وتعزيز جودة الخدمات المقدمة، ورفع مستوى الاستجابة لمتطلبات البيئة المتغيرة</w:t>
      </w:r>
      <w:r w:rsidRPr="00742E10">
        <w:rPr>
          <w:rFonts w:ascii="Times New Roman" w:hAnsi="Times New Roman" w:cs="Simplified Arabic"/>
          <w:sz w:val="24"/>
          <w:szCs w:val="28"/>
          <w:lang w:bidi="ar-EG"/>
        </w:rPr>
        <w:t>.</w:t>
      </w:r>
    </w:p>
    <w:p w14:paraId="1E80C048" w14:textId="13B482FF" w:rsidR="00742E10" w:rsidRPr="00742E10" w:rsidRDefault="00742E10" w:rsidP="00742E10">
      <w:pPr>
        <w:widowControl w:val="0"/>
        <w:bidi/>
        <w:spacing w:after="0" w:line="240" w:lineRule="auto"/>
        <w:ind w:firstLine="720"/>
        <w:jc w:val="both"/>
        <w:rPr>
          <w:rFonts w:ascii="Times New Roman" w:hAnsi="Times New Roman" w:cs="Simplified Arabic"/>
          <w:sz w:val="24"/>
          <w:szCs w:val="28"/>
          <w:rtl/>
          <w:lang w:bidi="ar-EG"/>
        </w:rPr>
      </w:pPr>
      <w:r w:rsidRPr="00742E10">
        <w:rPr>
          <w:rFonts w:ascii="Times New Roman" w:hAnsi="Times New Roman" w:cs="Simplified Arabic"/>
          <w:sz w:val="24"/>
          <w:szCs w:val="28"/>
          <w:rtl/>
          <w:lang w:bidi="ar-EG"/>
        </w:rPr>
        <w:t>كما تشير الأدبيات إلى أن نجاح التحول الرقمي في المؤسسات التعليمية يعتمد على مجموعة من العوامل المتكاملة، من أبرزها توافر البنية التحتية الرقمية المناسبة، وتطوير المهارات الرقمية للعاملين، وتعزيز الثقافة التنظيمية الداعمة للتغيير، إضافة إلى وجود قيادة مؤسسية قادرة على توظيف التقنيات الحديثة في تحسين الأداء المؤسسي</w:t>
      </w:r>
      <w:r w:rsidRPr="00742E10">
        <w:rPr>
          <w:rFonts w:ascii="Times New Roman" w:hAnsi="Times New Roman" w:cs="Simplified Arabic"/>
          <w:sz w:val="24"/>
          <w:szCs w:val="28"/>
          <w:lang w:bidi="ar-EG"/>
        </w:rPr>
        <w:t>.</w:t>
      </w:r>
    </w:p>
    <w:p w14:paraId="34A70CC2" w14:textId="0F122038" w:rsidR="00742E10" w:rsidRPr="00742E10" w:rsidRDefault="00742E10" w:rsidP="00742E10">
      <w:pPr>
        <w:widowControl w:val="0"/>
        <w:bidi/>
        <w:spacing w:after="0" w:line="240" w:lineRule="auto"/>
        <w:ind w:firstLine="720"/>
        <w:jc w:val="both"/>
        <w:rPr>
          <w:rFonts w:ascii="Times New Roman" w:hAnsi="Times New Roman" w:cs="Simplified Arabic"/>
          <w:sz w:val="24"/>
          <w:szCs w:val="28"/>
          <w:rtl/>
          <w:lang w:bidi="ar-EG"/>
        </w:rPr>
      </w:pPr>
      <w:r w:rsidRPr="00742E10">
        <w:rPr>
          <w:rFonts w:ascii="Times New Roman" w:hAnsi="Times New Roman" w:cs="Simplified Arabic"/>
          <w:sz w:val="24"/>
          <w:szCs w:val="28"/>
          <w:rtl/>
          <w:lang w:bidi="ar-EG"/>
        </w:rPr>
        <w:t>وفي السياق ذاته تؤكد العديد من الدراسات أن التحول الرقمي يمثل أداة استراتيجية لتحسين كفاءة الأداء المؤسسي في المؤسسات التعليمية، من خلال تطوير العمليات الإدارية، وتحسين جودة الخدمات التعليمية، وتعزيز القدرة على اتخاذ القرارات المبنية على البيانات، الأمر الذي يسهم في تحقيق التميز المؤسسي ورفع مستوى التنافسية</w:t>
      </w:r>
      <w:r w:rsidRPr="00742E10">
        <w:rPr>
          <w:rFonts w:ascii="Times New Roman" w:hAnsi="Times New Roman" w:cs="Simplified Arabic"/>
          <w:sz w:val="24"/>
          <w:szCs w:val="28"/>
          <w:lang w:bidi="ar-EG"/>
        </w:rPr>
        <w:t>.</w:t>
      </w:r>
    </w:p>
    <w:p w14:paraId="2E89F9D2" w14:textId="07A14E77" w:rsidR="003E4ED1" w:rsidRDefault="00742E10" w:rsidP="00742E10">
      <w:pPr>
        <w:widowControl w:val="0"/>
        <w:bidi/>
        <w:spacing w:after="0" w:line="240" w:lineRule="auto"/>
        <w:ind w:firstLine="720"/>
        <w:jc w:val="both"/>
        <w:rPr>
          <w:rFonts w:ascii="Times New Roman" w:hAnsi="Times New Roman" w:cs="Simplified Arabic"/>
          <w:sz w:val="24"/>
          <w:szCs w:val="28"/>
          <w:rtl/>
          <w:lang w:bidi="ar-EG"/>
        </w:rPr>
      </w:pPr>
      <w:r w:rsidRPr="00742E10">
        <w:rPr>
          <w:rFonts w:ascii="Times New Roman" w:hAnsi="Times New Roman" w:cs="Simplified Arabic"/>
          <w:sz w:val="24"/>
          <w:szCs w:val="28"/>
          <w:rtl/>
          <w:lang w:bidi="ar-EG"/>
        </w:rPr>
        <w:t xml:space="preserve">وانطلاقاً من ذلك تسعى الدراسة الحالية إلى تحليل أثر التحول الرقمي على كفاءة الأداء </w:t>
      </w:r>
      <w:r w:rsidRPr="00742E10">
        <w:rPr>
          <w:rFonts w:ascii="Times New Roman" w:hAnsi="Times New Roman" w:cs="Simplified Arabic"/>
          <w:sz w:val="24"/>
          <w:szCs w:val="28"/>
          <w:rtl/>
          <w:lang w:bidi="ar-EG"/>
        </w:rPr>
        <w:lastRenderedPageBreak/>
        <w:t>المؤسسي في المؤسسات الحكومية السعودية، مع التركيز على قطاع التعليم في مدينة الرياض، وذلك في ضوء التوجهات الاستراتيجية لرؤية المملكة العربية السعودية 2030 .</w:t>
      </w:r>
    </w:p>
    <w:p w14:paraId="0D05D7E3" w14:textId="77777777" w:rsidR="009A18C5" w:rsidRDefault="009A18C5" w:rsidP="009A18C5">
      <w:pPr>
        <w:widowControl w:val="0"/>
        <w:bidi/>
        <w:spacing w:after="0" w:line="240" w:lineRule="auto"/>
        <w:ind w:firstLine="720"/>
        <w:jc w:val="both"/>
        <w:rPr>
          <w:rFonts w:ascii="Times New Roman" w:hAnsi="Times New Roman" w:cs="Simplified Arabic"/>
          <w:sz w:val="24"/>
          <w:szCs w:val="28"/>
          <w:rtl/>
          <w:lang w:bidi="ar-EG"/>
        </w:rPr>
      </w:pPr>
    </w:p>
    <w:p w14:paraId="2C11CE55" w14:textId="77777777" w:rsidR="00742E10" w:rsidRPr="005A35E6" w:rsidRDefault="00742E10" w:rsidP="00742E10">
      <w:pPr>
        <w:widowControl w:val="0"/>
        <w:bidi/>
        <w:spacing w:after="0" w:line="240" w:lineRule="auto"/>
        <w:ind w:firstLine="720"/>
        <w:jc w:val="both"/>
        <w:rPr>
          <w:rFonts w:ascii="Times New Roman" w:hAnsi="Times New Roman" w:cs="Simplified Arabic"/>
          <w:sz w:val="24"/>
          <w:szCs w:val="28"/>
          <w:rtl/>
          <w:lang w:bidi="ar-EG"/>
        </w:rPr>
      </w:pPr>
    </w:p>
    <w:p w14:paraId="0D374DAD" w14:textId="2BE2E70B" w:rsidR="00740D0C" w:rsidRPr="005A35E6" w:rsidRDefault="00AC2DD0" w:rsidP="004175A1">
      <w:pPr>
        <w:bidi/>
        <w:spacing w:after="0" w:line="240" w:lineRule="auto"/>
        <w:contextualSpacing/>
        <w:jc w:val="both"/>
        <w:outlineLvl w:val="1"/>
        <w:rPr>
          <w:rFonts w:ascii="Times New Roman" w:hAnsi="Times New Roman" w:cs="Simplified Arabic"/>
          <w:b/>
          <w:bCs/>
          <w:sz w:val="24"/>
          <w:szCs w:val="28"/>
          <w:rtl/>
        </w:rPr>
      </w:pPr>
      <w:bookmarkStart w:id="24" w:name="_Toc222577687"/>
      <w:r w:rsidRPr="005A35E6">
        <w:rPr>
          <w:rFonts w:ascii="Times New Roman" w:hAnsi="Times New Roman" w:cs="Simplified Arabic"/>
          <w:b/>
          <w:bCs/>
          <w:sz w:val="24"/>
          <w:szCs w:val="28"/>
          <w:rtl/>
        </w:rPr>
        <w:t xml:space="preserve">ثانياً: </w:t>
      </w:r>
      <w:r w:rsidR="007530EF" w:rsidRPr="005A35E6">
        <w:rPr>
          <w:rFonts w:ascii="Times New Roman" w:hAnsi="Times New Roman" w:cs="Simplified Arabic"/>
          <w:b/>
          <w:bCs/>
          <w:sz w:val="24"/>
          <w:szCs w:val="28"/>
          <w:rtl/>
        </w:rPr>
        <w:t>الدراسات السابقة</w:t>
      </w:r>
      <w:bookmarkEnd w:id="24"/>
    </w:p>
    <w:p w14:paraId="59EA0C42" w14:textId="77777777" w:rsidR="00337F9B" w:rsidRDefault="004C50B1" w:rsidP="005A35E6">
      <w:pPr>
        <w:bidi/>
        <w:spacing w:after="0" w:line="240" w:lineRule="auto"/>
        <w:ind w:firstLine="706"/>
        <w:jc w:val="both"/>
        <w:rPr>
          <w:rtl/>
        </w:rPr>
      </w:pPr>
      <w:r w:rsidRPr="005A35E6">
        <w:rPr>
          <w:rFonts w:ascii="Times New Roman" w:hAnsi="Times New Roman" w:cs="Simplified Arabic"/>
          <w:sz w:val="24"/>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w:t>
      </w:r>
      <w:r w:rsidR="002525AC">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r w:rsidR="00337F9B" w:rsidRPr="00337F9B">
        <w:rPr>
          <w:rtl/>
        </w:rPr>
        <w:t xml:space="preserve"> </w:t>
      </w:r>
    </w:p>
    <w:p w14:paraId="1ACDEDD1" w14:textId="1F147AE4" w:rsidR="00337F9B" w:rsidRPr="005A35E6" w:rsidRDefault="00337F9B" w:rsidP="005E6B6B">
      <w:pPr>
        <w:bidi/>
        <w:spacing w:after="0" w:line="240" w:lineRule="auto"/>
        <w:ind w:firstLine="706"/>
        <w:jc w:val="both"/>
        <w:rPr>
          <w:rFonts w:ascii="Times New Roman" w:hAnsi="Times New Roman" w:cs="Simplified Arabic"/>
          <w:sz w:val="24"/>
          <w:szCs w:val="28"/>
          <w:rtl/>
        </w:rPr>
      </w:pPr>
      <w:r w:rsidRPr="00337F9B">
        <w:rPr>
          <w:rFonts w:ascii="Times New Roman" w:hAnsi="Times New Roman" w:cs="Simplified Arabic"/>
          <w:sz w:val="24"/>
          <w:szCs w:val="28"/>
          <w:rtl/>
        </w:rPr>
        <w:t>كما يسهم استعراض هذه الدراسات في تكوين تصور علمي واضح حول موضوع التحول الرقمي وعلاقته بكفاءة الأداء المؤسسي في المؤسسات التعليمية، الأمر الذي يساعد في تحديد موقع الدراسة الحالية بين الدراسات السابقة وإبراز إسهامها العلمي في هذا المجال</w:t>
      </w:r>
      <w:r w:rsidR="005E6B6B">
        <w:rPr>
          <w:rFonts w:ascii="Times New Roman" w:hAnsi="Times New Roman" w:cs="Simplified Arabic" w:hint="cs"/>
          <w:sz w:val="24"/>
          <w:szCs w:val="28"/>
          <w:rtl/>
        </w:rPr>
        <w:t xml:space="preserve"> .</w:t>
      </w:r>
    </w:p>
    <w:p w14:paraId="7633417F" w14:textId="3CB77B89" w:rsidR="004C50B1" w:rsidRPr="008C71E1" w:rsidRDefault="004C50B1" w:rsidP="008C71E1">
      <w:pPr>
        <w:pStyle w:val="ListParagraph"/>
        <w:numPr>
          <w:ilvl w:val="1"/>
          <w:numId w:val="4"/>
        </w:numPr>
        <w:bidi/>
        <w:spacing w:after="0" w:line="240" w:lineRule="auto"/>
        <w:jc w:val="both"/>
        <w:outlineLvl w:val="1"/>
        <w:rPr>
          <w:rFonts w:ascii="Times New Roman" w:hAnsi="Times New Roman" w:cs="Simplified Arabic"/>
          <w:b/>
          <w:bCs/>
          <w:sz w:val="24"/>
          <w:szCs w:val="28"/>
          <w:rtl/>
        </w:rPr>
      </w:pPr>
      <w:bookmarkStart w:id="25" w:name="_Toc222577688"/>
      <w:bookmarkStart w:id="26" w:name="_Hlk222514875"/>
      <w:r w:rsidRPr="008C71E1">
        <w:rPr>
          <w:rFonts w:ascii="Times New Roman" w:hAnsi="Times New Roman" w:cs="Simplified Arabic"/>
          <w:b/>
          <w:bCs/>
          <w:sz w:val="24"/>
          <w:szCs w:val="28"/>
          <w:rtl/>
        </w:rPr>
        <w:t>الدراسات العربية</w:t>
      </w:r>
      <w:bookmarkEnd w:id="25"/>
      <w:r w:rsidRPr="008C71E1">
        <w:rPr>
          <w:rFonts w:ascii="Times New Roman" w:hAnsi="Times New Roman" w:cs="Simplified Arabic"/>
          <w:b/>
          <w:bCs/>
          <w:sz w:val="24"/>
          <w:szCs w:val="28"/>
          <w:rtl/>
        </w:rPr>
        <w:t xml:space="preserve"> </w:t>
      </w:r>
    </w:p>
    <w:p w14:paraId="27649D06"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هدفت دراسة المرشد وآخرون (2025) بعنوان" دور التحول الرقمي في تعزيز أداء القطاع الحكومي في المملكة العربية السعودية: دراسة مرجعية"</w:t>
      </w:r>
      <w:r w:rsidRPr="005A35E6">
        <w:rPr>
          <w:rFonts w:ascii="Times New Roman" w:hAnsi="Times New Roman" w:cs="Simplified Arabic"/>
          <w:sz w:val="24"/>
          <w:szCs w:val="28"/>
          <w:rtl/>
        </w:rPr>
        <w:t xml:space="preserve"> إلى تسليط الضوء حول واقع التحول الرقمي في المملكة العربية السعودية وتوضيح دوره في تعزيز السياسات بالمملكة العربية السعودية، كما اعتمدت الدراسة المنهج الوصفي التحليلي والمنهج الاستنباطي كمناهج للدراسة، واستعانت بدراسة وتحليل الأدبيات السابقة التي تتعلق بالتحول الرقمي، كما توصلت الدراسة إلى عدد من النتائج ومنها، أن المملكة العربية السعودية حققت تقدمًا ملحوظًا في مجال التحول الرقمي ضمن إطار رؤية المملكة 2030 من خلال تبنيها استراتيجيات وبرامج وطنية طموحة تهدف إلى بناء حكومة رقمية فعالة واقتصاد رقمي، كما أسهمت هذا الجهود في تطوير بنية تحتية رقمية متكاملة وتعزيز استخدام التقنيات الحديثة في مختلف القطاعات الحكومية؛ مما انعكس إيجابيًا على جودة الخدمات العامة، وسرعة إنجازها، وتقليل تكلفتها التشغيلية، كما ساعد التحول الرقمي على رفع كفاءة الأداء الحكومي ودعم الشفافية والمساءلة إلى جانب تحسين آليات صنع القرار من خلال التحليلي الذكي للبيانات، كما أكدت النتائج أن التحول الرقمي أصبح ركيزة أساسية في دعم السياسات العامة للمملكة، كما ساهم في ترشيد </w:t>
      </w:r>
      <w:proofErr w:type="spellStart"/>
      <w:r w:rsidRPr="005A35E6">
        <w:rPr>
          <w:rFonts w:ascii="Times New Roman" w:hAnsi="Times New Roman" w:cs="Simplified Arabic"/>
          <w:sz w:val="24"/>
          <w:szCs w:val="28"/>
          <w:rtl/>
        </w:rPr>
        <w:t>الانفاق</w:t>
      </w:r>
      <w:proofErr w:type="spellEnd"/>
      <w:r w:rsidRPr="005A35E6">
        <w:rPr>
          <w:rFonts w:ascii="Times New Roman" w:hAnsi="Times New Roman" w:cs="Simplified Arabic"/>
          <w:sz w:val="24"/>
          <w:szCs w:val="28"/>
          <w:rtl/>
        </w:rPr>
        <w:t xml:space="preserve"> العام وتمكين الكفاءات البشرية والتحفير علي الابتكار وريادة الأعمال، وبالتالي أصبح التحول الرقمي تحول استراتيجي ساعد علي تحقيق كفاءة المؤسسات ودعم فاعلية السياسة الوطنية في شتى المجالات، كما أوصت بضرورة تعزيز الاستثمار في التكنولوجيا الرقمية لتعميم التحول الرقمي في كافة القطاعات الحكومية والخاصة بالمملكة العربية السعودية.</w:t>
      </w:r>
    </w:p>
    <w:p w14:paraId="59E8BAA2"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lastRenderedPageBreak/>
        <w:t>هدفت دراسة هاشم (2024) بعنوان "التحول الرقمي وأثره على أداء المؤسسات الخدمية الحكومية"</w:t>
      </w:r>
      <w:r w:rsidRPr="005A35E6">
        <w:rPr>
          <w:rFonts w:ascii="Times New Roman" w:hAnsi="Times New Roman" w:cs="Simplified Arabic"/>
          <w:sz w:val="24"/>
          <w:szCs w:val="28"/>
          <w:rtl/>
        </w:rPr>
        <w:t xml:space="preserve"> إلى التعرف على أثر التحول الرقمي علي تحسين أداء الخدمات الحكومية المقدمة للمواطنين، واعتمدت الدراسة المنهج الوصفي التحليلي كمنهج للدراسة القائم علي دراسة وتحليل الدراسات والبيانات التي تتعلق بالتحول الرقمي، كما توصلت الدراسة على عدد من النتائج ومنها: يسهم التحول الرقمي في المؤسسات الحكومية في مصر من رفع كفاءة أداء الخدمة المقدمة للمواطنين من حيث الوقت والجهد والتكلفة والجودة، كما أن التعليم في مصر بدأ يدخل في مرحلة التعليم الإلكتروني ولم تطبق تقنيات الرقمية بشكل متكامل ودائم إلا من خلال التابلت ونماذج الامتحانات عن بعد، وقناة أو شبكة مدرستي، وإذاعة فيديوهات غير تفاعلية للطلاب في المراحل الأولي من الدراسة في المدارس الحكومية التي لا تطبق الكثير من مقومات التعليم الإلكتروني نفسه بالمقارنة مع المدارس الدولية والخاصة التعليم كنموذج رقمي ما زال في بدايته أو منتصف مساره على مستوي العالم المتقدم نفسه القطاع الصحي في مصر لم يتعد مرحلة النموذج الإلكتروني، المتمثل في هذه الحالة في الملفات الخاصة بالمرضي المحفوظة إلكترونيا في سجلات المستشفى حتى وقت قريب، وقد أوصت الدراسة بضرورة زيادة الدعم المالي المقدم لأنشطة التحول الرقمي وتوفير </w:t>
      </w:r>
      <w:proofErr w:type="spellStart"/>
      <w:r w:rsidRPr="005A35E6">
        <w:rPr>
          <w:rFonts w:ascii="Times New Roman" w:hAnsi="Times New Roman" w:cs="Simplified Arabic"/>
          <w:sz w:val="24"/>
          <w:szCs w:val="28"/>
          <w:rtl/>
        </w:rPr>
        <w:t>الامكانيات</w:t>
      </w:r>
      <w:proofErr w:type="spellEnd"/>
      <w:r w:rsidRPr="005A35E6">
        <w:rPr>
          <w:rFonts w:ascii="Times New Roman" w:hAnsi="Times New Roman" w:cs="Simplified Arabic"/>
          <w:sz w:val="24"/>
          <w:szCs w:val="28"/>
          <w:rtl/>
        </w:rPr>
        <w:t xml:space="preserve"> المادية لل</w:t>
      </w:r>
      <w:r w:rsidRPr="005A35E6">
        <w:rPr>
          <w:rFonts w:ascii="Times New Roman" w:hAnsi="Times New Roman" w:cs="Simplified Arabic" w:hint="cs"/>
          <w:sz w:val="24"/>
          <w:szCs w:val="28"/>
          <w:rtl/>
        </w:rPr>
        <w:t>إ</w:t>
      </w:r>
      <w:r w:rsidRPr="005A35E6">
        <w:rPr>
          <w:rFonts w:ascii="Times New Roman" w:hAnsi="Times New Roman" w:cs="Simplified Arabic"/>
          <w:sz w:val="24"/>
          <w:szCs w:val="28"/>
          <w:rtl/>
        </w:rPr>
        <w:t>سراع في تقديم الخدمات الرقمية.</w:t>
      </w:r>
    </w:p>
    <w:p w14:paraId="504CAF51"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 xml:space="preserve">سعت دراسة العتيبي (2024) بعنوان " أثر مشاريع التحول الرقمي في تحسين </w:t>
      </w:r>
      <w:proofErr w:type="spellStart"/>
      <w:r w:rsidRPr="005A35E6">
        <w:rPr>
          <w:rFonts w:ascii="Times New Roman" w:hAnsi="Times New Roman" w:cs="Simplified Arabic"/>
          <w:b/>
          <w:bCs/>
          <w:sz w:val="24"/>
          <w:szCs w:val="28"/>
          <w:rtl/>
        </w:rPr>
        <w:t>الاداء</w:t>
      </w:r>
      <w:proofErr w:type="spellEnd"/>
      <w:r w:rsidRPr="005A35E6">
        <w:rPr>
          <w:rFonts w:ascii="Times New Roman" w:hAnsi="Times New Roman" w:cs="Simplified Arabic"/>
          <w:b/>
          <w:bCs/>
          <w:sz w:val="24"/>
          <w:szCs w:val="28"/>
          <w:rtl/>
        </w:rPr>
        <w:t xml:space="preserve"> المؤسسي في هيئة الحكومة الرقمية بالمملكة العربية السعودية " </w:t>
      </w:r>
      <w:r w:rsidRPr="005A35E6">
        <w:rPr>
          <w:rFonts w:ascii="Times New Roman" w:hAnsi="Times New Roman" w:cs="Simplified Arabic"/>
          <w:sz w:val="24"/>
          <w:szCs w:val="28"/>
          <w:rtl/>
        </w:rPr>
        <w:t xml:space="preserve">إلى الكشف عن أثر مشاريع التحول الرقمي في تحسين الأداء المؤسسي في هيئة الحكومة الرقمية بالمملكة العربية السعودية، وتمثل المجتمع بجميع الأفراد ممن يعملون في هيئة الحكومة الرقمية في السعودية واشتملت على عينة مكونة من (120) موظفًا وموظفة، كما اعتمدت الدراسة المنهج الوصفي التحليلي كمنهج للدراسة، واستعانت بالاستبانة كأداة للدراسة، وقد توصلت الدراسة إلى عدد من النتائج ومن أهمها: جاء مستوي المشاريع التحول الرقمي بدرجة مرتفعة؛ حيث جاء بُعد (المهارات الرقمية) في الترتيب الأول، ثم بُعد (الثقافة التنظيمية، يليه بُعد (البنية التحتية التكنولوجية)، وفي الأخير جاء بُعد (المعرفة الرقمية)، كما تبين وجود أثر دال </w:t>
      </w:r>
      <w:proofErr w:type="spellStart"/>
      <w:r w:rsidRPr="005A35E6">
        <w:rPr>
          <w:rFonts w:ascii="Times New Roman" w:hAnsi="Times New Roman" w:cs="Simplified Arabic"/>
          <w:sz w:val="24"/>
          <w:szCs w:val="28"/>
          <w:rtl/>
        </w:rPr>
        <w:t>احصائياً</w:t>
      </w:r>
      <w:proofErr w:type="spellEnd"/>
      <w:r w:rsidRPr="005A35E6">
        <w:rPr>
          <w:rFonts w:ascii="Times New Roman" w:hAnsi="Times New Roman" w:cs="Simplified Arabic"/>
          <w:sz w:val="24"/>
          <w:szCs w:val="28"/>
          <w:rtl/>
        </w:rPr>
        <w:t xml:space="preserve"> لمشاريع التحول الرقمي بأبعادها البنية التحتية التكنولوجية، المعرفة الرقمية، الثقافة التنظيمية، المهارات الرقمية على الأداء المؤسسي بأبعاده (التعلم، والنمو العمليات الداخلية، رضا العملاء) في هيئة الحكومة الرقمية في السعودية، وقد أوصت الدراسة بضرورة أن تهتم إدارة هيئة الحكومة الرقمية على تدريب العاملين وجميع </w:t>
      </w:r>
      <w:proofErr w:type="spellStart"/>
      <w:r w:rsidRPr="005A35E6">
        <w:rPr>
          <w:rFonts w:ascii="Times New Roman" w:hAnsi="Times New Roman" w:cs="Simplified Arabic"/>
          <w:sz w:val="24"/>
          <w:szCs w:val="28"/>
          <w:rtl/>
        </w:rPr>
        <w:t>الاعضاء</w:t>
      </w:r>
      <w:proofErr w:type="spellEnd"/>
      <w:r w:rsidRPr="005A35E6">
        <w:rPr>
          <w:rFonts w:ascii="Times New Roman" w:hAnsi="Times New Roman" w:cs="Simplified Arabic"/>
          <w:sz w:val="24"/>
          <w:szCs w:val="28"/>
          <w:rtl/>
        </w:rPr>
        <w:t xml:space="preserve"> والموظفين في الوظائف التشغيلية على استخدام تكنولوجيا المعلومات لتطبيق التحول الرقمي.</w:t>
      </w:r>
    </w:p>
    <w:p w14:paraId="28EEA7CB"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hint="cs"/>
          <w:b/>
          <w:bCs/>
          <w:sz w:val="24"/>
          <w:szCs w:val="28"/>
          <w:rtl/>
        </w:rPr>
        <w:t>سعت دراسة الشهري وعوض(2024) بعنوان"</w:t>
      </w:r>
      <w:r w:rsidRPr="005A35E6">
        <w:rPr>
          <w:rFonts w:ascii="Times New Roman" w:hAnsi="Times New Roman" w:cs="Simplified Arabic"/>
          <w:b/>
          <w:bCs/>
          <w:sz w:val="24"/>
          <w:szCs w:val="28"/>
          <w:rtl/>
        </w:rPr>
        <w:t xml:space="preserve"> تأثير التحول الرقمي على جودة أداء الموارد البشرية بوزارة التعليم بالمملكة العربية السعودية "دراسة ميدانيه"</w:t>
      </w:r>
      <w:r w:rsidRPr="005A35E6">
        <w:rPr>
          <w:rFonts w:ascii="Times New Roman" w:hAnsi="Times New Roman" w:cs="Simplified Arabic" w:hint="cs"/>
          <w:b/>
          <w:bCs/>
          <w:sz w:val="24"/>
          <w:szCs w:val="28"/>
          <w:rtl/>
        </w:rPr>
        <w:t xml:space="preserve"> </w:t>
      </w:r>
      <w:r w:rsidRPr="005A35E6">
        <w:rPr>
          <w:rFonts w:ascii="Times New Roman" w:hAnsi="Times New Roman" w:cs="Simplified Arabic" w:hint="cs"/>
          <w:sz w:val="24"/>
          <w:szCs w:val="28"/>
          <w:rtl/>
        </w:rPr>
        <w:t xml:space="preserve">إلى التعرف على مستوي التحول الرقمي، والكشف عن وجود </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أ</w:t>
      </w:r>
      <w:r w:rsidRPr="005A35E6">
        <w:rPr>
          <w:rFonts w:ascii="Times New Roman" w:hAnsi="Times New Roman" w:cs="Simplified Arabic"/>
          <w:sz w:val="24"/>
          <w:szCs w:val="28"/>
          <w:rtl/>
        </w:rPr>
        <w:t xml:space="preserve">ثر </w:t>
      </w:r>
      <w:r w:rsidRPr="005A35E6">
        <w:rPr>
          <w:rFonts w:ascii="Times New Roman" w:hAnsi="Times New Roman" w:cs="Simplified Arabic" w:hint="cs"/>
          <w:sz w:val="24"/>
          <w:szCs w:val="28"/>
          <w:rtl/>
        </w:rPr>
        <w:t>لل</w:t>
      </w:r>
      <w:r w:rsidRPr="005A35E6">
        <w:rPr>
          <w:rFonts w:ascii="Times New Roman" w:hAnsi="Times New Roman" w:cs="Simplified Arabic"/>
          <w:sz w:val="24"/>
          <w:szCs w:val="28"/>
          <w:rtl/>
        </w:rPr>
        <w:t xml:space="preserve">تحول الرقمي على جودة </w:t>
      </w:r>
      <w:r w:rsidRPr="005A35E6">
        <w:rPr>
          <w:rFonts w:ascii="Times New Roman" w:hAnsi="Times New Roman" w:cs="Simplified Arabic" w:hint="cs"/>
          <w:sz w:val="24"/>
          <w:szCs w:val="28"/>
          <w:rtl/>
        </w:rPr>
        <w:t>أ</w:t>
      </w:r>
      <w:r w:rsidRPr="005A35E6">
        <w:rPr>
          <w:rFonts w:ascii="Times New Roman" w:hAnsi="Times New Roman" w:cs="Simplified Arabic"/>
          <w:sz w:val="24"/>
          <w:szCs w:val="28"/>
          <w:rtl/>
        </w:rPr>
        <w:t xml:space="preserve">داء الموارد البشرية في وزارة التعليم </w:t>
      </w:r>
      <w:r w:rsidRPr="005A35E6">
        <w:rPr>
          <w:rFonts w:ascii="Times New Roman" w:hAnsi="Times New Roman" w:cs="Simplified Arabic"/>
          <w:sz w:val="24"/>
          <w:szCs w:val="28"/>
          <w:rtl/>
        </w:rPr>
        <w:lastRenderedPageBreak/>
        <w:t>بالمملكة العربية السعودية وبالتطبيق على إدارة تعليم عسير</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اعتمدت </w:t>
      </w:r>
      <w:r w:rsidRPr="005A35E6">
        <w:rPr>
          <w:rFonts w:ascii="Times New Roman" w:hAnsi="Times New Roman" w:cs="Simplified Arabic" w:hint="cs"/>
          <w:sz w:val="24"/>
          <w:szCs w:val="28"/>
          <w:rtl/>
        </w:rPr>
        <w:t>الدراسة</w:t>
      </w:r>
      <w:r w:rsidRPr="005A35E6">
        <w:rPr>
          <w:rFonts w:ascii="Times New Roman" w:hAnsi="Times New Roman" w:cs="Simplified Arabic"/>
          <w:sz w:val="24"/>
          <w:szCs w:val="28"/>
          <w:rtl/>
        </w:rPr>
        <w:t xml:space="preserve"> المنهج الوصفي التحليلي</w:t>
      </w:r>
      <w:r w:rsidRPr="005A35E6">
        <w:rPr>
          <w:rFonts w:ascii="Times New Roman" w:hAnsi="Times New Roman" w:cs="Simplified Arabic" w:hint="cs"/>
          <w:sz w:val="24"/>
          <w:szCs w:val="28"/>
          <w:rtl/>
        </w:rPr>
        <w:t xml:space="preserve"> كمنهج للدراسة</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كما استعانت ب</w:t>
      </w:r>
      <w:r w:rsidRPr="005A35E6">
        <w:rPr>
          <w:rFonts w:ascii="Times New Roman" w:hAnsi="Times New Roman" w:cs="Simplified Arabic"/>
          <w:sz w:val="24"/>
          <w:szCs w:val="28"/>
          <w:rtl/>
        </w:rPr>
        <w:t xml:space="preserve">الاستبانة </w:t>
      </w:r>
      <w:r w:rsidRPr="005A35E6">
        <w:rPr>
          <w:rFonts w:ascii="Times New Roman" w:hAnsi="Times New Roman" w:cs="Simplified Arabic" w:hint="cs"/>
          <w:sz w:val="24"/>
          <w:szCs w:val="28"/>
          <w:rtl/>
        </w:rPr>
        <w:t>كأداة للدراسة،</w:t>
      </w:r>
      <w:r w:rsidRPr="005A35E6">
        <w:rPr>
          <w:rFonts w:ascii="Times New Roman" w:hAnsi="Times New Roman" w:cs="Simplified Arabic"/>
          <w:sz w:val="24"/>
          <w:szCs w:val="28"/>
          <w:rtl/>
        </w:rPr>
        <w:t xml:space="preserve"> وقد اشتملت عينة الدراسة على عدد </w:t>
      </w:r>
      <w:r w:rsidRPr="005A35E6">
        <w:rPr>
          <w:rFonts w:ascii="Times New Roman" w:hAnsi="Times New Roman" w:cs="Simplified Arabic"/>
          <w:sz w:val="24"/>
          <w:szCs w:val="28"/>
          <w:rtl/>
          <w:lang w:bidi="fa-IR"/>
        </w:rPr>
        <w:t>۳۸۱</w:t>
      </w:r>
      <w:r w:rsidRPr="005A35E6">
        <w:rPr>
          <w:rFonts w:ascii="Times New Roman" w:hAnsi="Times New Roman" w:cs="Simplified Arabic"/>
          <w:sz w:val="24"/>
          <w:szCs w:val="28"/>
          <w:rtl/>
        </w:rPr>
        <w:t xml:space="preserve"> من الموظفين الإداريين والإداريات بإدارة تعليم عسير ومكاتب التعليم التابعة لها</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وتوصلت الدراسة </w:t>
      </w:r>
      <w:r w:rsidRPr="005A35E6">
        <w:rPr>
          <w:rFonts w:ascii="Times New Roman" w:hAnsi="Times New Roman" w:cs="Simplified Arabic" w:hint="cs"/>
          <w:sz w:val="24"/>
          <w:szCs w:val="28"/>
          <w:rtl/>
        </w:rPr>
        <w:t>إلى</w:t>
      </w:r>
      <w:r w:rsidRPr="005A35E6">
        <w:rPr>
          <w:rFonts w:ascii="Times New Roman" w:hAnsi="Times New Roman" w:cs="Simplified Arabic"/>
          <w:sz w:val="24"/>
          <w:szCs w:val="28"/>
          <w:rtl/>
        </w:rPr>
        <w:t xml:space="preserve"> عدة نتائج منها </w:t>
      </w:r>
      <w:r w:rsidRPr="005A35E6">
        <w:rPr>
          <w:rFonts w:ascii="Times New Roman" w:hAnsi="Times New Roman" w:cs="Simplified Arabic" w:hint="cs"/>
          <w:sz w:val="24"/>
          <w:szCs w:val="28"/>
          <w:rtl/>
        </w:rPr>
        <w:t xml:space="preserve"> جاء مستوي ا</w:t>
      </w:r>
      <w:r w:rsidRPr="005A35E6">
        <w:rPr>
          <w:rFonts w:ascii="Times New Roman" w:hAnsi="Times New Roman" w:cs="Simplified Arabic"/>
          <w:sz w:val="24"/>
          <w:szCs w:val="28"/>
          <w:rtl/>
        </w:rPr>
        <w:t xml:space="preserve">لتحول الرقمي </w:t>
      </w:r>
      <w:r w:rsidRPr="005A35E6">
        <w:rPr>
          <w:rFonts w:ascii="Times New Roman" w:hAnsi="Times New Roman" w:cs="Simplified Arabic" w:hint="cs"/>
          <w:sz w:val="24"/>
          <w:szCs w:val="28"/>
          <w:rtl/>
        </w:rPr>
        <w:t>بدرجة مرتفعة؛ حيث جاء</w:t>
      </w:r>
      <w:r w:rsidRPr="005A35E6">
        <w:rPr>
          <w:rFonts w:ascii="Times New Roman" w:hAnsi="Times New Roman" w:cs="Simplified Arabic"/>
          <w:sz w:val="24"/>
          <w:szCs w:val="28"/>
          <w:rtl/>
        </w:rPr>
        <w:t xml:space="preserve"> التخطيط الإستراتيجي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للتحول الرقمي</w:t>
      </w:r>
      <w:r w:rsidRPr="005A35E6">
        <w:rPr>
          <w:rFonts w:ascii="Times New Roman" w:hAnsi="Times New Roman" w:cs="Simplified Arabic" w:hint="cs"/>
          <w:sz w:val="24"/>
          <w:szCs w:val="28"/>
          <w:rtl/>
        </w:rPr>
        <w:t xml:space="preserve"> في الترتيب الأول، يليه</w:t>
      </w:r>
      <w:r w:rsidRPr="005A35E6">
        <w:rPr>
          <w:rFonts w:ascii="Times New Roman" w:hAnsi="Times New Roman" w:cs="Simplified Arabic"/>
          <w:sz w:val="24"/>
          <w:szCs w:val="28"/>
          <w:rtl/>
        </w:rPr>
        <w:t xml:space="preserve"> تطوير القادة في مجال التحول الرقمي</w:t>
      </w:r>
      <w:r w:rsidRPr="005A35E6">
        <w:rPr>
          <w:rFonts w:ascii="Times New Roman" w:hAnsi="Times New Roman" w:cs="Simplified Arabic" w:hint="cs"/>
          <w:sz w:val="24"/>
          <w:szCs w:val="28"/>
          <w:rtl/>
        </w:rPr>
        <w:t>، ثم يليه</w:t>
      </w:r>
      <w:r w:rsidRPr="005A35E6">
        <w:rPr>
          <w:rFonts w:ascii="Times New Roman" w:hAnsi="Times New Roman" w:cs="Simplified Arabic"/>
          <w:sz w:val="24"/>
          <w:szCs w:val="28"/>
          <w:rtl/>
        </w:rPr>
        <w:t xml:space="preserve"> البنية المؤسسية للتحول الرقمي وأخيراً جاء استقطاب المهارات والكفاءات لعملية التحول الرقمي</w:t>
      </w:r>
      <w:r w:rsidRPr="005A35E6">
        <w:rPr>
          <w:rFonts w:ascii="Times New Roman" w:hAnsi="Times New Roman" w:cs="Simplified Arabic" w:hint="cs"/>
          <w:sz w:val="24"/>
          <w:szCs w:val="28"/>
          <w:rtl/>
        </w:rPr>
        <w:t>، كما تبين</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وجود أثر إيجابي لل</w:t>
      </w:r>
      <w:r w:rsidRPr="005A35E6">
        <w:rPr>
          <w:rFonts w:ascii="Times New Roman" w:hAnsi="Times New Roman" w:cs="Simplified Arabic"/>
          <w:sz w:val="24"/>
          <w:szCs w:val="28"/>
          <w:rtl/>
        </w:rPr>
        <w:t xml:space="preserve">تحول الرقمي على جودة </w:t>
      </w:r>
      <w:proofErr w:type="spellStart"/>
      <w:r w:rsidRPr="005A35E6">
        <w:rPr>
          <w:rFonts w:ascii="Times New Roman" w:hAnsi="Times New Roman" w:cs="Simplified Arabic"/>
          <w:sz w:val="24"/>
          <w:szCs w:val="28"/>
          <w:rtl/>
        </w:rPr>
        <w:t>اداء</w:t>
      </w:r>
      <w:proofErr w:type="spellEnd"/>
      <w:r w:rsidRPr="005A35E6">
        <w:rPr>
          <w:rFonts w:ascii="Times New Roman" w:hAnsi="Times New Roman" w:cs="Simplified Arabic"/>
          <w:sz w:val="24"/>
          <w:szCs w:val="28"/>
          <w:rtl/>
        </w:rPr>
        <w:t xml:space="preserve"> الموارد البشرية في وزارة التعليم بالمملكة العربية السعودية وبالتطبيق على إدارة تعليم عسير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 xml:space="preserve">وقد </w:t>
      </w:r>
      <w:r w:rsidRPr="005A35E6">
        <w:rPr>
          <w:rFonts w:ascii="Times New Roman" w:hAnsi="Times New Roman" w:cs="Simplified Arabic"/>
          <w:sz w:val="24"/>
          <w:szCs w:val="28"/>
          <w:rtl/>
        </w:rPr>
        <w:t xml:space="preserve">أوصت الدراسة </w:t>
      </w:r>
      <w:r w:rsidRPr="005A35E6">
        <w:rPr>
          <w:rFonts w:ascii="Times New Roman" w:hAnsi="Times New Roman" w:cs="Simplified Arabic" w:hint="cs"/>
          <w:sz w:val="24"/>
          <w:szCs w:val="28"/>
          <w:rtl/>
        </w:rPr>
        <w:t xml:space="preserve">بضرورة </w:t>
      </w:r>
      <w:r w:rsidRPr="005A35E6">
        <w:rPr>
          <w:rFonts w:ascii="Times New Roman" w:hAnsi="Times New Roman" w:cs="Simplified Arabic"/>
          <w:sz w:val="24"/>
          <w:szCs w:val="28"/>
          <w:rtl/>
        </w:rPr>
        <w:t>توجيه الموارد البشرية لاستخدام كافة الموارد المتاحة لديهم دون إهدار لتلك الموارد والعمل على تشجيع الموارد البشرية على أداء المهام الوظيفية في الوقت المحدد، كما تحث الدراسة إدارة تعليم عسير على صياغة خطط تنفيذية متجددة للخطة الاستراتيجية للتحول الرقمي، واعتماد منهجيات مبتكرة وإبداعية في تطبيق التخطيط</w:t>
      </w:r>
      <w:r w:rsidRPr="005A35E6">
        <w:rPr>
          <w:rFonts w:ascii="Times New Roman" w:hAnsi="Times New Roman" w:cs="Simplified Arabic" w:hint="cs"/>
          <w:sz w:val="24"/>
          <w:szCs w:val="28"/>
          <w:rtl/>
        </w:rPr>
        <w:t>.</w:t>
      </w:r>
    </w:p>
    <w:p w14:paraId="66A7E9C4"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 xml:space="preserve">هدفت دراسة </w:t>
      </w:r>
      <w:proofErr w:type="spellStart"/>
      <w:r w:rsidRPr="005A35E6">
        <w:rPr>
          <w:rFonts w:ascii="Times New Roman" w:hAnsi="Times New Roman" w:cs="Simplified Arabic"/>
          <w:b/>
          <w:bCs/>
          <w:sz w:val="24"/>
          <w:szCs w:val="28"/>
          <w:rtl/>
        </w:rPr>
        <w:t>الثمالي</w:t>
      </w:r>
      <w:proofErr w:type="spellEnd"/>
      <w:r w:rsidRPr="005A35E6">
        <w:rPr>
          <w:rFonts w:ascii="Times New Roman" w:hAnsi="Times New Roman" w:cs="Simplified Arabic" w:hint="cs"/>
          <w:b/>
          <w:bCs/>
          <w:sz w:val="24"/>
          <w:szCs w:val="28"/>
          <w:rtl/>
        </w:rPr>
        <w:t xml:space="preserve"> </w:t>
      </w:r>
      <w:r w:rsidRPr="005A35E6">
        <w:rPr>
          <w:rFonts w:ascii="Times New Roman" w:hAnsi="Times New Roman" w:cs="Simplified Arabic"/>
          <w:b/>
          <w:bCs/>
          <w:sz w:val="24"/>
          <w:szCs w:val="28"/>
          <w:rtl/>
        </w:rPr>
        <w:t>(2023) بعنوان" التحول الرقمي بإدارة منظمات الأعمال وأثره على الأداء دراسة ميدانية على الهيئة العامة للموانئ في مدينة الرياض</w:t>
      </w:r>
      <w:r w:rsidRPr="005A35E6">
        <w:rPr>
          <w:rFonts w:ascii="Times New Roman" w:hAnsi="Times New Roman" w:cs="Simplified Arabic"/>
          <w:sz w:val="24"/>
          <w:szCs w:val="28"/>
          <w:rtl/>
        </w:rPr>
        <w:t xml:space="preserve"> " إلى دراسة تأثير تطبيق تعاملات التحول الرقمي على مستوى الأداء وتقليل التكلفة في منظمات الأعمال، واشتملت علي عينة مكونة من (50) من العاملين في الهيئة العامة للموانئ بمدينة الرياض، كما اعتمدت الدراسة المنهج الوصفي التحليلي كمنهج للدراسة، واستعانت بالاستبانة كأداة للدراسة، وقد توصلت الدراسة إلى عدد كمن النتائج ومنها: سهَّل تطبيق التحول الرقمي بالهيئة والنظم التقنية </w:t>
      </w:r>
      <w:proofErr w:type="spellStart"/>
      <w:r w:rsidRPr="005A35E6">
        <w:rPr>
          <w:rFonts w:ascii="Times New Roman" w:hAnsi="Times New Roman" w:cs="Simplified Arabic"/>
          <w:sz w:val="24"/>
          <w:szCs w:val="28"/>
          <w:rtl/>
        </w:rPr>
        <w:t>والالكترونية</w:t>
      </w:r>
      <w:proofErr w:type="spellEnd"/>
      <w:r w:rsidRPr="005A35E6">
        <w:rPr>
          <w:rFonts w:ascii="Times New Roman" w:hAnsi="Times New Roman" w:cs="Simplified Arabic"/>
          <w:sz w:val="24"/>
          <w:szCs w:val="28"/>
          <w:rtl/>
        </w:rPr>
        <w:t xml:space="preserve"> إنجاز الأعمال بأقل وقت وجهد ممكن، ويزيد التحول الرقمي بالهيئة والنظم التقنية </w:t>
      </w:r>
      <w:proofErr w:type="spellStart"/>
      <w:r w:rsidRPr="005A35E6">
        <w:rPr>
          <w:rFonts w:ascii="Times New Roman" w:hAnsi="Times New Roman" w:cs="Simplified Arabic"/>
          <w:sz w:val="24"/>
          <w:szCs w:val="28"/>
          <w:rtl/>
        </w:rPr>
        <w:t>والالكترونية</w:t>
      </w:r>
      <w:proofErr w:type="spellEnd"/>
      <w:r w:rsidRPr="005A35E6">
        <w:rPr>
          <w:rFonts w:ascii="Times New Roman" w:hAnsi="Times New Roman" w:cs="Simplified Arabic"/>
          <w:sz w:val="24"/>
          <w:szCs w:val="28"/>
          <w:rtl/>
        </w:rPr>
        <w:t xml:space="preserve"> من التواصل الداخلي بشكل فعال، كما ساهم تطبيق التحول الرقمي بالهيئة والنظم التقنية </w:t>
      </w:r>
      <w:proofErr w:type="spellStart"/>
      <w:r w:rsidRPr="005A35E6">
        <w:rPr>
          <w:rFonts w:ascii="Times New Roman" w:hAnsi="Times New Roman" w:cs="Simplified Arabic"/>
          <w:sz w:val="24"/>
          <w:szCs w:val="28"/>
          <w:rtl/>
        </w:rPr>
        <w:t>والالكترونية</w:t>
      </w:r>
      <w:proofErr w:type="spellEnd"/>
      <w:r w:rsidRPr="005A35E6">
        <w:rPr>
          <w:rFonts w:ascii="Times New Roman" w:hAnsi="Times New Roman" w:cs="Simplified Arabic"/>
          <w:sz w:val="24"/>
          <w:szCs w:val="28"/>
          <w:rtl/>
        </w:rPr>
        <w:t xml:space="preserve"> في معرفة المستجدات من سياسات وتشريعات للهيئة للجميع العاملين والشركاء، وتضفي تطبيقات التحول الرقمي سهولة الوصول وصحة المعلومات المقدمة، وساهم تطبيق التحول الرقمي في رفع كفاءه أداء العمل وخلوه من الأخطاء، كما ساعد تطبيق التحول الرقمي على إيجاد حلول سريعة في البيئة المتغيرة، كما تعمل تطبيقات التحول الرقمي بالهيئة والنظم التقنية </w:t>
      </w:r>
      <w:proofErr w:type="spellStart"/>
      <w:r w:rsidRPr="005A35E6">
        <w:rPr>
          <w:rFonts w:ascii="Times New Roman" w:hAnsi="Times New Roman" w:cs="Simplified Arabic"/>
          <w:sz w:val="24"/>
          <w:szCs w:val="28"/>
          <w:rtl/>
        </w:rPr>
        <w:t>والالكترونية</w:t>
      </w:r>
      <w:proofErr w:type="spellEnd"/>
      <w:r w:rsidRPr="005A35E6">
        <w:rPr>
          <w:rFonts w:ascii="Times New Roman" w:hAnsi="Times New Roman" w:cs="Simplified Arabic"/>
          <w:sz w:val="24"/>
          <w:szCs w:val="28"/>
          <w:rtl/>
        </w:rPr>
        <w:t xml:space="preserve"> على رفع الميزة التنافسية بين الأقسام وفق التطورات الإدارية للقطاع كما أوصت الدراسة بضرورة متابعة العمل الرقمي وربطة بشكل أوسع على جميع الأعمال، وصيان</w:t>
      </w:r>
      <w:r w:rsidRPr="005A35E6">
        <w:rPr>
          <w:rFonts w:ascii="Times New Roman" w:hAnsi="Times New Roman" w:cs="Simplified Arabic" w:hint="cs"/>
          <w:sz w:val="24"/>
          <w:szCs w:val="28"/>
          <w:rtl/>
        </w:rPr>
        <w:t>ة</w:t>
      </w:r>
      <w:r w:rsidRPr="005A35E6">
        <w:rPr>
          <w:rFonts w:ascii="Times New Roman" w:hAnsi="Times New Roman" w:cs="Simplified Arabic"/>
          <w:sz w:val="24"/>
          <w:szCs w:val="28"/>
          <w:rtl/>
        </w:rPr>
        <w:t xml:space="preserve"> عملية التحول دوريًا وجعل </w:t>
      </w:r>
      <w:proofErr w:type="spellStart"/>
      <w:r w:rsidRPr="005A35E6">
        <w:rPr>
          <w:rFonts w:ascii="Times New Roman" w:hAnsi="Times New Roman" w:cs="Simplified Arabic"/>
          <w:sz w:val="24"/>
          <w:szCs w:val="28"/>
          <w:rtl/>
        </w:rPr>
        <w:t>اجهزه</w:t>
      </w:r>
      <w:proofErr w:type="spellEnd"/>
      <w:r w:rsidRPr="005A35E6">
        <w:rPr>
          <w:rFonts w:ascii="Times New Roman" w:hAnsi="Times New Roman" w:cs="Simplified Arabic"/>
          <w:sz w:val="24"/>
          <w:szCs w:val="28"/>
          <w:rtl/>
        </w:rPr>
        <w:t xml:space="preserve"> التحول لها احتياطي في حال الهجمات أو الطوارئ.</w:t>
      </w:r>
    </w:p>
    <w:p w14:paraId="52BFE7EF" w14:textId="77777777" w:rsidR="004C50B1" w:rsidRPr="005A35E6" w:rsidRDefault="004C50B1" w:rsidP="005A35E6">
      <w:pPr>
        <w:bidi/>
        <w:spacing w:after="0" w:line="240" w:lineRule="auto"/>
        <w:ind w:firstLine="720"/>
        <w:jc w:val="both"/>
        <w:rPr>
          <w:rFonts w:ascii="Times New Roman" w:hAnsi="Times New Roman" w:cs="Simplified Arabic"/>
          <w:b/>
          <w:bCs/>
          <w:sz w:val="24"/>
          <w:szCs w:val="28"/>
        </w:rPr>
      </w:pPr>
      <w:r w:rsidRPr="005A35E6">
        <w:rPr>
          <w:rFonts w:ascii="Times New Roman" w:hAnsi="Times New Roman" w:cs="Simplified Arabic"/>
          <w:b/>
          <w:bCs/>
          <w:sz w:val="24"/>
          <w:szCs w:val="28"/>
          <w:rtl/>
        </w:rPr>
        <w:t>هدفت دراسة العمري الحارثي (2023) بعنوان</w:t>
      </w:r>
      <w:r w:rsidRPr="005A35E6">
        <w:rPr>
          <w:rFonts w:ascii="Times New Roman" w:hAnsi="Times New Roman" w:cs="Simplified Arabic"/>
          <w:b/>
          <w:bCs/>
          <w:sz w:val="24"/>
          <w:szCs w:val="28"/>
        </w:rPr>
        <w:t xml:space="preserve"> "</w:t>
      </w:r>
      <w:r w:rsidRPr="005A35E6">
        <w:rPr>
          <w:rFonts w:ascii="Times New Roman" w:hAnsi="Times New Roman" w:cs="Simplified Arabic"/>
          <w:b/>
          <w:bCs/>
          <w:sz w:val="24"/>
          <w:szCs w:val="28"/>
          <w:rtl/>
        </w:rPr>
        <w:t xml:space="preserve"> دور سياسات التعليم في التحول الرقمي في ضوء رؤية المملكة2030</w:t>
      </w:r>
      <w:r w:rsidRPr="005A35E6">
        <w:rPr>
          <w:rFonts w:ascii="Times New Roman" w:hAnsi="Times New Roman" w:cs="Simplified Arabic"/>
          <w:b/>
          <w:bCs/>
          <w:sz w:val="24"/>
          <w:szCs w:val="28"/>
          <w:rtl/>
          <w:lang w:bidi="fa-IR"/>
        </w:rPr>
        <w:t xml:space="preserve"> من وجهة نظر المعلمات</w:t>
      </w:r>
      <w:r w:rsidRPr="005A35E6">
        <w:rPr>
          <w:rFonts w:ascii="Times New Roman" w:hAnsi="Times New Roman" w:cs="Simplified Arabic"/>
          <w:b/>
          <w:bCs/>
          <w:sz w:val="24"/>
          <w:szCs w:val="28"/>
        </w:rPr>
        <w:t>"</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 xml:space="preserve">إلى التعرف على مستوي دور سياسات التعليم في التحول الرقمي في ضوء رؤية المملكة 2030، وقد تكون مجتمع الدراسة من جميع معلمات </w:t>
      </w:r>
      <w:r w:rsidRPr="005A35E6">
        <w:rPr>
          <w:rFonts w:ascii="Times New Roman" w:hAnsi="Times New Roman" w:cs="Simplified Arabic"/>
          <w:sz w:val="24"/>
          <w:szCs w:val="28"/>
          <w:rtl/>
        </w:rPr>
        <w:lastRenderedPageBreak/>
        <w:t>المدارس في محافظة القنفذة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واشتملت عينة الدراسة من معلمات المدارس في محافظة القنفذة والبالغ عددهن (</w:t>
      </w:r>
      <w:r w:rsidRPr="005A35E6">
        <w:rPr>
          <w:rFonts w:ascii="Times New Roman" w:hAnsi="Times New Roman" w:cs="Simplified Arabic"/>
          <w:sz w:val="24"/>
          <w:szCs w:val="28"/>
          <w:rtl/>
          <w:lang w:bidi="fa-IR"/>
        </w:rPr>
        <w:t xml:space="preserve">۳۸۰) </w:t>
      </w:r>
      <w:r w:rsidRPr="005A35E6">
        <w:rPr>
          <w:rFonts w:ascii="Times New Roman" w:hAnsi="Times New Roman" w:cs="Simplified Arabic"/>
          <w:sz w:val="24"/>
          <w:szCs w:val="28"/>
          <w:rtl/>
        </w:rPr>
        <w:t>معلمة، واستخدمت الدراسة المنهج الوصفي كمنهج للدراسة، واستعانت بالاستبانة كأداة للدراسة، وقد توصلت الدراسة إلى العديد من النتائج أهمها</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جاء مستوى دور سياسات التعليم في التحول الرقمي في ضوء رؤية المملكة 2030 بدرجة مرتفعة، فقد جاء </w:t>
      </w:r>
      <w:r w:rsidRPr="005A35E6">
        <w:rPr>
          <w:rFonts w:ascii="Times New Roman" w:hAnsi="Times New Roman" w:cs="Simplified Arabic" w:hint="cs"/>
          <w:sz w:val="24"/>
          <w:szCs w:val="28"/>
          <w:rtl/>
        </w:rPr>
        <w:t>مجال</w:t>
      </w:r>
      <w:r w:rsidRPr="005A35E6">
        <w:rPr>
          <w:rFonts w:ascii="Times New Roman" w:hAnsi="Times New Roman" w:cs="Simplified Arabic"/>
          <w:sz w:val="24"/>
          <w:szCs w:val="28"/>
          <w:rtl/>
          <w:lang w:bidi="fa-IR"/>
        </w:rPr>
        <w:t xml:space="preserve"> </w:t>
      </w:r>
      <w:r w:rsidRPr="005A35E6">
        <w:rPr>
          <w:rFonts w:ascii="Times New Roman" w:hAnsi="Times New Roman" w:cs="Simplified Arabic"/>
          <w:sz w:val="24"/>
          <w:szCs w:val="28"/>
          <w:rtl/>
        </w:rPr>
        <w:t xml:space="preserve">دور سياسات التعليم في نشر ثقافة التحول الرقمي في المرتبة الأولى </w:t>
      </w:r>
      <w:r w:rsidRPr="005A35E6">
        <w:rPr>
          <w:rFonts w:ascii="Times New Roman" w:hAnsi="Times New Roman" w:cs="Simplified Arabic" w:hint="cs"/>
          <w:sz w:val="24"/>
          <w:szCs w:val="28"/>
          <w:rtl/>
        </w:rPr>
        <w:t>في الترتيب الأول</w:t>
      </w:r>
      <w:r w:rsidRPr="005A35E6">
        <w:rPr>
          <w:rFonts w:ascii="Times New Roman" w:hAnsi="Times New Roman" w:cs="Simplified Arabic"/>
          <w:sz w:val="24"/>
          <w:szCs w:val="28"/>
          <w:rtl/>
        </w:rPr>
        <w:t xml:space="preserve">، أما في المرتبة الثانية فقد جاء المجال دور سياسات التعليم تصميم البرامج التعليمية الرقمية، أما في المرتبة الأخيرة فقد جاء </w:t>
      </w:r>
      <w:r w:rsidRPr="005A35E6">
        <w:rPr>
          <w:rFonts w:ascii="Times New Roman" w:hAnsi="Times New Roman" w:cs="Simplified Arabic" w:hint="cs"/>
          <w:sz w:val="24"/>
          <w:szCs w:val="28"/>
          <w:rtl/>
        </w:rPr>
        <w:t>مجال</w:t>
      </w:r>
      <w:r w:rsidRPr="005A35E6">
        <w:rPr>
          <w:rFonts w:ascii="Times New Roman" w:hAnsi="Times New Roman" w:cs="Simplified Arabic"/>
          <w:sz w:val="24"/>
          <w:szCs w:val="28"/>
          <w:rtl/>
        </w:rPr>
        <w:t xml:space="preserve"> دور سياسات التعليم في تمويل التحول الرقمي</w:t>
      </w:r>
      <w:r w:rsidRPr="005A35E6">
        <w:rPr>
          <w:rFonts w:ascii="Times New Roman" w:hAnsi="Times New Roman" w:cs="Simplified Arabic" w:hint="cs"/>
          <w:sz w:val="24"/>
          <w:szCs w:val="28"/>
          <w:rtl/>
        </w:rPr>
        <w:t>، ويشير ذلك إلى</w:t>
      </w:r>
      <w:r w:rsidRPr="005A35E6">
        <w:rPr>
          <w:rFonts w:ascii="Times New Roman" w:hAnsi="Times New Roman" w:cs="Simplified Arabic"/>
          <w:sz w:val="24"/>
          <w:szCs w:val="28"/>
          <w:rtl/>
        </w:rPr>
        <w:t xml:space="preserve"> أن المعلمات يرون أن المملكة العربية السعودية تدرك دور التكنولوجيا في تطوير المجتمع وتحسين الرفاه الاجتماعي والحماية البيئية ودفع التقدم الاقتصادي والاجتماعي، وقد أوصت الدراسة بالعديد من التوصيات أهمها: ضرورة من التشريعات والقوانين التي تحكم العلاقة وتنظم المشاركة المجتمعية بين المؤسسات التعليمية الحكومية والخاصة ومنظمات المجتمع المدني، ويجب وضع خطة بحثية تدعم العلاقة بين المؤسسات التعليمية والمؤسسات الصناعية لتوفير التمويل اللازم.</w:t>
      </w:r>
    </w:p>
    <w:p w14:paraId="27318C99"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sz w:val="24"/>
          <w:szCs w:val="28"/>
          <w:rtl/>
        </w:rPr>
        <w:t>ه</w:t>
      </w:r>
      <w:r w:rsidRPr="005A35E6">
        <w:rPr>
          <w:rFonts w:ascii="Times New Roman" w:hAnsi="Times New Roman" w:cs="Simplified Arabic"/>
          <w:b/>
          <w:bCs/>
          <w:sz w:val="24"/>
          <w:szCs w:val="28"/>
          <w:rtl/>
        </w:rPr>
        <w:t xml:space="preserve">دفت دراسة الزبيدي  </w:t>
      </w:r>
      <w:proofErr w:type="spellStart"/>
      <w:r w:rsidRPr="005A35E6">
        <w:rPr>
          <w:rFonts w:ascii="Times New Roman" w:hAnsi="Times New Roman" w:cs="Simplified Arabic"/>
          <w:b/>
          <w:bCs/>
          <w:sz w:val="24"/>
          <w:szCs w:val="28"/>
          <w:rtl/>
        </w:rPr>
        <w:t>واخرون</w:t>
      </w:r>
      <w:proofErr w:type="spellEnd"/>
      <w:r w:rsidRPr="005A35E6">
        <w:rPr>
          <w:rFonts w:ascii="Times New Roman" w:hAnsi="Times New Roman" w:cs="Simplified Arabic"/>
          <w:b/>
          <w:bCs/>
          <w:sz w:val="24"/>
          <w:szCs w:val="28"/>
          <w:rtl/>
        </w:rPr>
        <w:t xml:space="preserve"> (2023) بعنوان</w:t>
      </w:r>
      <w:r w:rsidRPr="005A35E6">
        <w:rPr>
          <w:rFonts w:ascii="Times New Roman" w:hAnsi="Times New Roman" w:cs="Simplified Arabic"/>
          <w:b/>
          <w:bCs/>
          <w:sz w:val="24"/>
          <w:szCs w:val="28"/>
        </w:rPr>
        <w:t xml:space="preserve"> "</w:t>
      </w:r>
      <w:r w:rsidRPr="005A35E6">
        <w:rPr>
          <w:rFonts w:ascii="Times New Roman" w:hAnsi="Times New Roman" w:cs="Simplified Arabic"/>
          <w:b/>
          <w:bCs/>
          <w:sz w:val="24"/>
          <w:szCs w:val="28"/>
          <w:rtl/>
        </w:rPr>
        <w:t xml:space="preserve"> أثر التحول الرقمي على جودة التعليم في المملكة العربية السعودية</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إلى التعرف على أثر التحول الرقمي على جودة التعليم في المملكة العربية السعودية، والتعرف على متطلبات التحول الرقمي في التعليم ومعرفة التحديات التي تواجهه داخل منظومة التعليم، واشتملت عينة الدراسة طلاب التعليم العام في المملكة العربية السعودية والمعلمين والإداريين</w:t>
      </w:r>
      <w:r w:rsidRPr="005A35E6">
        <w:rPr>
          <w:rFonts w:ascii="Times New Roman" w:hAnsi="Times New Roman" w:cs="Simplified Arabic"/>
          <w:sz w:val="24"/>
          <w:szCs w:val="28"/>
          <w:rtl/>
        </w:rPr>
        <w:t>، واستخدمت الدراسة المنهج الوصفي التحليلي كمنهج للدراسة، واستعانت بالاستبيان كأداة للدراسة، وقد توصلت الدراسة إلى العديد من النتائج أهمها</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أن التحول الرقمي كان له أثر إيجابي وواضح في تحسين جودة التعليم في المملكة العربية السعودية؛ من خلال تحسين التفاعل، ودعم العملية التعليمية، وتطوير أدوات التقييم، وزيادة رضا المستفيدين، ونجحت الدراسة في تحديد مجموعة من المتطلبات والتحديات التي تؤثر على تطبيق التحول الرقمي في التعليم؛ حيث تبين أن التحول الرقمي يحتاج إلى دعم تقني وبشري وتنظيمي متكامل، ويواجه عدداً من العقبات المشابهة للعقبات التي تواجه الأنظمة التعليمية حول العالم، وأولاً من متطلبات التحول الرقمي التي حددتها الدراسة توفير بنية تحتية رقمية قوية، و تدريب المعلمين والطلاب على استخدام الأنظمة الرقمية الحديثة، و الدعم الفني المستمر لضمان استمرارية العملية التعليمية، وثانياً من التحديات التي كشفتها الدراسة ضعف البنية التحتية التقنية في بعض البيئات التعليمية، و مقاومة التغيير لدى بعض المعلمين أو الإداريين، و نقص الخبرات الرقمية المتقدمة لدى المستفيدين، وقد أوصت الدراسة بالعديد من التوصيات أهمها: توسيع نطاق الدراسة حيث تشمل الجامعات والكليات التعليمية، وتقديم كامل الدعم للكادر التعليمي لجعل الانتقال الى الرقمية أسهل وأسرع، وأن يتم عمل دراسات المعوقات التحول الرقمي.</w:t>
      </w:r>
    </w:p>
    <w:p w14:paraId="32EB9C14"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lastRenderedPageBreak/>
        <w:t>هدفت دراسة النصير(2023) بعنوان</w:t>
      </w:r>
      <w:r w:rsidRPr="005A35E6">
        <w:rPr>
          <w:rFonts w:ascii="Times New Roman" w:hAnsi="Times New Roman" w:cs="Simplified Arabic"/>
          <w:b/>
          <w:bCs/>
          <w:sz w:val="24"/>
          <w:szCs w:val="28"/>
        </w:rPr>
        <w:t xml:space="preserve"> "</w:t>
      </w:r>
      <w:r w:rsidRPr="005A35E6">
        <w:rPr>
          <w:rFonts w:ascii="Times New Roman" w:hAnsi="Times New Roman" w:cs="Simplified Arabic"/>
          <w:b/>
          <w:bCs/>
          <w:sz w:val="24"/>
          <w:szCs w:val="28"/>
          <w:rtl/>
        </w:rPr>
        <w:t xml:space="preserve"> قياس الأداء المؤسسي في الجامعات السعودية من وجهة نظر ممارسي الجودة</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إلى التعرف على أدوات قياس الأداء المستخدمة في الجامعات السعودية، والتعرف على</w:t>
      </w:r>
      <w:r w:rsidRPr="005A35E6">
        <w:rPr>
          <w:rFonts w:ascii="Times New Roman" w:hAnsi="Times New Roman" w:cs="Simplified Arabic"/>
          <w:sz w:val="24"/>
          <w:szCs w:val="28"/>
          <w:rtl/>
        </w:rPr>
        <w:t xml:space="preserve"> العوامل المؤثرة في تصميم أدوات قياس الأداء في الجامعات السعودية، وقد تكون مجتمع الدراسة من جميع ممارسي الجودة في خمس جامعات سعودية وهي</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جامعة تبوك</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جامعة الجوف</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جامعة حائل</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جامعة الحدود الشمالية</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جامعة حفر الباطن، واشتملت عينة الدراسة من (94) ممارسًا للجودة، واستخدمت الدراسة المنهج الوصفي التحليلي كمنهج للدراسة، واستعانت بالاستبانة كأداة للدراسة، وقد توصلت الدراسة إلى العديد من النتائج أهمها</w:t>
      </w:r>
      <w:r w:rsidRPr="005A35E6">
        <w:rPr>
          <w:rFonts w:ascii="Times New Roman" w:hAnsi="Times New Roman" w:cs="Simplified Arabic"/>
          <w:sz w:val="24"/>
          <w:szCs w:val="28"/>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 xml:space="preserve">أن </w:t>
      </w:r>
      <w:r w:rsidRPr="005A35E6">
        <w:rPr>
          <w:rFonts w:ascii="Times New Roman" w:hAnsi="Times New Roman" w:cs="Simplified Arabic"/>
          <w:sz w:val="24"/>
          <w:szCs w:val="28"/>
          <w:rtl/>
          <w:lang w:bidi="ar-EG"/>
        </w:rPr>
        <w:t xml:space="preserve">الجامعات السعودية تستخدم أدوات قياس أداء متعددة، وكانت أكثر الأدوات استخدامًا هي: مؤشرات الأداء الرئيسة وجاءت في المرتبة الأولى، تليها التقارير السنوية، ثم المقارنات المرجعية، وأن جميع الجامعات المشاركة لديها أقسام أو وحدات متخصصة لقياس الأداء المؤسسي، والعوامل الأكثر تأثيرًا في تصميم أدوات قياس الأداء هي: العوامل الاستراتيجية </w:t>
      </w:r>
      <w:r w:rsidRPr="005A35E6">
        <w:rPr>
          <w:rFonts w:ascii="Times New Roman" w:hAnsi="Times New Roman" w:cs="Simplified Arabic"/>
          <w:sz w:val="24"/>
          <w:szCs w:val="28"/>
          <w:rtl/>
        </w:rPr>
        <w:t>حيث</w:t>
      </w:r>
      <w:r w:rsidRPr="005A35E6">
        <w:rPr>
          <w:rFonts w:ascii="Times New Roman" w:hAnsi="Times New Roman" w:cs="Simplified Arabic"/>
          <w:sz w:val="24"/>
          <w:szCs w:val="28"/>
          <w:rtl/>
          <w:lang w:bidi="ar-EG"/>
        </w:rPr>
        <w:t xml:space="preserve"> ترتبط مباشر بتنفيذ الخطط الاستراتيجية ومتابعة إنجاز المبادرات والمشاريع عبر مؤشرات أداء واضحة، ثم التعلم والتحسين في المرتبة الثانية لأنها ترتبط بعمليات التطوير المستمر داخل الجامعات ومعالجة المشكلات عبر القياس، ثم المراقبة والمساءلة في المرتبة الثالثة لكون الجامعات مطالبة بتقديم تقارير ومؤشرات للأجهزة الرقابية وجهات الاعتماد، تليها الموارد البشرية في المرتبة الرابعة وتشمل مهارات العاملين وقدرتهم على تطبيق أدوات القياس، </w:t>
      </w:r>
      <w:r w:rsidRPr="005A35E6">
        <w:rPr>
          <w:rFonts w:ascii="Times New Roman" w:hAnsi="Times New Roman" w:cs="Simplified Arabic"/>
          <w:sz w:val="24"/>
          <w:szCs w:val="28"/>
          <w:rtl/>
        </w:rPr>
        <w:t>وقد أوصت الدراسة بالعديد من التوصيات أهمها: تبني الجامعات لأداة قياس حديثة ومتكاملة للأداء المؤسسي، والتركيز على أسباب أخرى للقياس لا تقتصر على الاعتماد، ومراعاة العوامل المؤثرة في تصميم قياس الأداء، والاستمرار في رفع الوعي والمشاركة في تطبيق القياس.</w:t>
      </w:r>
    </w:p>
    <w:p w14:paraId="13CF8495" w14:textId="77777777" w:rsidR="004C50B1" w:rsidRPr="005A35E6" w:rsidRDefault="004C50B1" w:rsidP="005A35E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hint="cs"/>
          <w:b/>
          <w:bCs/>
          <w:sz w:val="24"/>
          <w:szCs w:val="28"/>
          <w:rtl/>
          <w:lang w:bidi="ar-EG"/>
        </w:rPr>
        <w:t>سعت دراسة جاد الله(2023) بعنوان"</w:t>
      </w:r>
      <w:r w:rsidRPr="005A35E6">
        <w:rPr>
          <w:rFonts w:ascii="Times New Roman" w:hAnsi="Times New Roman" w:cs="Simplified Arabic"/>
          <w:b/>
          <w:bCs/>
          <w:sz w:val="24"/>
          <w:szCs w:val="28"/>
          <w:rtl/>
        </w:rPr>
        <w:t xml:space="preserve"> </w:t>
      </w:r>
      <w:r w:rsidRPr="005A35E6">
        <w:rPr>
          <w:rFonts w:ascii="Times New Roman" w:hAnsi="Times New Roman" w:cs="Simplified Arabic"/>
          <w:b/>
          <w:bCs/>
          <w:sz w:val="24"/>
          <w:szCs w:val="28"/>
          <w:rtl/>
          <w:lang w:bidi="ar-EG"/>
        </w:rPr>
        <w:t>التحول الرقمي وتطوير الأداء المؤسسي بإدارات التضامن الاجتماعي</w:t>
      </w:r>
      <w:r w:rsidRPr="005A35E6">
        <w:rPr>
          <w:rFonts w:ascii="Times New Roman" w:hAnsi="Times New Roman" w:cs="Simplified Arabic" w:hint="cs"/>
          <w:b/>
          <w:bCs/>
          <w:sz w:val="24"/>
          <w:szCs w:val="28"/>
          <w:rtl/>
          <w:lang w:bidi="ar-EG"/>
        </w:rPr>
        <w:t xml:space="preserve">" </w:t>
      </w:r>
      <w:r w:rsidRPr="005A35E6">
        <w:rPr>
          <w:rFonts w:ascii="Times New Roman" w:hAnsi="Times New Roman" w:cs="Simplified Arabic" w:hint="cs"/>
          <w:sz w:val="24"/>
          <w:szCs w:val="28"/>
          <w:rtl/>
          <w:lang w:bidi="ar-EG"/>
        </w:rPr>
        <w:t>إلى الكشف عن وجود</w:t>
      </w:r>
      <w:r w:rsidRPr="005A35E6">
        <w:rPr>
          <w:rFonts w:ascii="Times New Roman" w:hAnsi="Times New Roman" w:cs="Simplified Arabic"/>
          <w:sz w:val="24"/>
          <w:szCs w:val="28"/>
          <w:rtl/>
          <w:lang w:bidi="ar-EG"/>
        </w:rPr>
        <w:t xml:space="preserve"> علاقة بين التحول الرقمي وتطوير </w:t>
      </w:r>
      <w:proofErr w:type="spellStart"/>
      <w:r w:rsidRPr="005A35E6">
        <w:rPr>
          <w:rFonts w:ascii="Times New Roman" w:hAnsi="Times New Roman" w:cs="Simplified Arabic"/>
          <w:sz w:val="24"/>
          <w:szCs w:val="28"/>
          <w:rtl/>
          <w:lang w:bidi="ar-EG"/>
        </w:rPr>
        <w:t>الاداء</w:t>
      </w:r>
      <w:proofErr w:type="spellEnd"/>
      <w:r w:rsidRPr="005A35E6">
        <w:rPr>
          <w:rFonts w:ascii="Times New Roman" w:hAnsi="Times New Roman" w:cs="Simplified Arabic"/>
          <w:sz w:val="24"/>
          <w:szCs w:val="28"/>
          <w:rtl/>
          <w:lang w:bidi="ar-EG"/>
        </w:rPr>
        <w:t xml:space="preserve"> المؤسسي بإدارات التضامن الاجتماعي</w:t>
      </w:r>
      <w:r w:rsidRPr="005A35E6">
        <w:rPr>
          <w:rFonts w:ascii="Times New Roman" w:hAnsi="Times New Roman" w:cs="Simplified Arabic" w:hint="cs"/>
          <w:sz w:val="24"/>
          <w:szCs w:val="28"/>
          <w:rtl/>
          <w:lang w:bidi="ar-EG"/>
        </w:rPr>
        <w:t xml:space="preserve">، والتعرف علي مستوي </w:t>
      </w:r>
      <w:r w:rsidRPr="005A35E6">
        <w:rPr>
          <w:rFonts w:ascii="Times New Roman" w:hAnsi="Times New Roman" w:cs="Simplified Arabic"/>
          <w:sz w:val="24"/>
          <w:szCs w:val="28"/>
          <w:rtl/>
          <w:lang w:bidi="ar-EG"/>
        </w:rPr>
        <w:t>الصعوبات التي تواجه التحول الرقمي وتطوير الأداء المؤسسي بإدارات التضامن الاجتماعي</w:t>
      </w:r>
      <w:r w:rsidRPr="005A35E6">
        <w:rPr>
          <w:rFonts w:ascii="Times New Roman" w:hAnsi="Times New Roman" w:cs="Simplified Arabic" w:hint="cs"/>
          <w:sz w:val="24"/>
          <w:szCs w:val="28"/>
          <w:rtl/>
          <w:lang w:bidi="ar-EG"/>
        </w:rPr>
        <w:t>، وقد اشتملت الدراسة على عينة مكونة من (67)</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من المسؤولين بإدارة التضامن الاجتماعي، </w:t>
      </w:r>
      <w:r w:rsidRPr="005A35E6">
        <w:rPr>
          <w:rFonts w:ascii="Times New Roman" w:hAnsi="Times New Roman" w:cs="Simplified Arabic"/>
          <w:sz w:val="24"/>
          <w:szCs w:val="28"/>
          <w:rtl/>
          <w:lang w:bidi="ar-EG"/>
        </w:rPr>
        <w:t>وقد استخدمت</w:t>
      </w:r>
      <w:r w:rsidRPr="005A35E6">
        <w:rPr>
          <w:rFonts w:ascii="Times New Roman" w:hAnsi="Times New Roman" w:cs="Simplified Arabic" w:hint="cs"/>
          <w:sz w:val="24"/>
          <w:szCs w:val="28"/>
          <w:rtl/>
          <w:lang w:bidi="ar-EG"/>
        </w:rPr>
        <w:t xml:space="preserve"> الدراسة</w:t>
      </w:r>
      <w:r w:rsidRPr="005A35E6">
        <w:rPr>
          <w:rFonts w:ascii="Times New Roman" w:hAnsi="Times New Roman" w:cs="Simplified Arabic"/>
          <w:sz w:val="24"/>
          <w:szCs w:val="28"/>
          <w:rtl/>
          <w:lang w:bidi="ar-EG"/>
        </w:rPr>
        <w:t xml:space="preserve"> منهج المسح الاجتماعي </w:t>
      </w:r>
      <w:r w:rsidRPr="005A35E6">
        <w:rPr>
          <w:rFonts w:ascii="Times New Roman" w:hAnsi="Times New Roman" w:cs="Simplified Arabic" w:hint="cs"/>
          <w:sz w:val="24"/>
          <w:szCs w:val="28"/>
          <w:rtl/>
          <w:lang w:bidi="ar-EG"/>
        </w:rPr>
        <w:t xml:space="preserve">كمنهج للدراسة، كما استعانت بالاستبانة كأداة للدراسة، كما توصلت الدراسة إلى وجود علاقة ارتباط طردية بين التحول الرقمي والتي تتمثل أبعاده في (وضع استراتيجية للتحول الرقمي، البنية التحتية، المعرفة التكنولوجية،  المهارات التكنولوجية) وبين الأداء المؤسسي والمتمثل في الأبعاد التالية (الكفاءة، العدالة، المكافآت والحوافز، المشاركة في اتخاذ القرار، مستوي اللوائح والنظم) بإدارة التضامن الاجتماعي، كما تبين أن </w:t>
      </w:r>
      <w:r w:rsidRPr="005A35E6">
        <w:rPr>
          <w:rFonts w:ascii="Times New Roman" w:hAnsi="Times New Roman" w:cs="Simplified Arabic"/>
          <w:sz w:val="24"/>
          <w:szCs w:val="28"/>
          <w:rtl/>
          <w:lang w:bidi="ar-EG"/>
        </w:rPr>
        <w:t>مستوى الصعوبات التي تواجه التحول الرقمي وتطوير الأداء المؤسسي بإدارات التضامن الاجتماعي</w:t>
      </w:r>
      <w:r w:rsidRPr="005A35E6">
        <w:rPr>
          <w:rFonts w:ascii="Times New Roman" w:hAnsi="Times New Roman" w:cs="Simplified Arabic" w:hint="cs"/>
          <w:sz w:val="24"/>
          <w:szCs w:val="28"/>
          <w:rtl/>
          <w:lang w:bidi="ar-EG"/>
        </w:rPr>
        <w:t xml:space="preserve"> جاءت بدرجة متوسطة؛ حيث حاء في </w:t>
      </w:r>
      <w:r w:rsidRPr="005A35E6">
        <w:rPr>
          <w:rFonts w:ascii="Times New Roman" w:hAnsi="Times New Roman" w:cs="Simplified Arabic"/>
          <w:sz w:val="24"/>
          <w:szCs w:val="28"/>
          <w:rtl/>
          <w:lang w:bidi="ar-EG"/>
        </w:rPr>
        <w:t xml:space="preserve">الترتيب الأول قلة أعداد العاملين </w:t>
      </w:r>
      <w:r w:rsidRPr="005A35E6">
        <w:rPr>
          <w:rFonts w:ascii="Times New Roman" w:hAnsi="Times New Roman" w:cs="Simplified Arabic"/>
          <w:sz w:val="24"/>
          <w:szCs w:val="28"/>
          <w:rtl/>
          <w:lang w:bidi="ar-EG"/>
        </w:rPr>
        <w:lastRenderedPageBreak/>
        <w:t>المدربين على استخدام التكنولوجيا الحديثة بالإدارة، يليه مقاومة المسئولين للأفكار المبتكرة لتطوير العمل بالإدارة</w:t>
      </w:r>
      <w:r w:rsidRPr="005A35E6">
        <w:rPr>
          <w:rFonts w:ascii="Times New Roman" w:hAnsi="Times New Roman" w:cs="Simplified Arabic" w:hint="cs"/>
          <w:sz w:val="24"/>
          <w:szCs w:val="28"/>
          <w:rtl/>
          <w:lang w:bidi="ar-EG"/>
        </w:rPr>
        <w:t>، وفي الترتيب الأخير</w:t>
      </w:r>
      <w:r w:rsidRPr="005A35E6">
        <w:rPr>
          <w:rFonts w:ascii="Times New Roman" w:hAnsi="Times New Roman" w:cs="Simplified Arabic"/>
          <w:sz w:val="24"/>
          <w:szCs w:val="28"/>
          <w:rtl/>
          <w:lang w:bidi="ar-EG"/>
        </w:rPr>
        <w:t xml:space="preserve"> قلة تحديث الموقع </w:t>
      </w:r>
      <w:proofErr w:type="spellStart"/>
      <w:r w:rsidRPr="005A35E6">
        <w:rPr>
          <w:rFonts w:ascii="Times New Roman" w:hAnsi="Times New Roman" w:cs="Simplified Arabic"/>
          <w:sz w:val="24"/>
          <w:szCs w:val="28"/>
          <w:rtl/>
          <w:lang w:bidi="ar-EG"/>
        </w:rPr>
        <w:t>الالكتروني</w:t>
      </w:r>
      <w:proofErr w:type="spellEnd"/>
      <w:r w:rsidRPr="005A35E6">
        <w:rPr>
          <w:rFonts w:ascii="Times New Roman" w:hAnsi="Times New Roman" w:cs="Simplified Arabic"/>
          <w:sz w:val="24"/>
          <w:szCs w:val="28"/>
          <w:rtl/>
          <w:lang w:bidi="ar-EG"/>
        </w:rPr>
        <w:t xml:space="preserve"> للإدارة بصفة مستمرة بمتوسط حسابي .(1.9)</w:t>
      </w:r>
      <w:r w:rsidRPr="005A35E6">
        <w:rPr>
          <w:rFonts w:ascii="Times New Roman" w:hAnsi="Times New Roman" w:cs="Simplified Arabic" w:hint="cs"/>
          <w:sz w:val="24"/>
          <w:szCs w:val="28"/>
          <w:rtl/>
          <w:lang w:bidi="ar-EG"/>
        </w:rPr>
        <w:t xml:space="preserve"> كما أوصت الدراسة بضرورة إجراء المزيد من الدراسات والأبحاث التي تتعلق بالتحول الرقمي والأداء المؤسسي في كافة القطاعات.</w:t>
      </w:r>
    </w:p>
    <w:p w14:paraId="1B1E0F63"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 xml:space="preserve">سعت دراسة السواط (2022) بعنوان " أثر التحول الرقمي على كفاءة الأداء الأكاديمي حالة دراسية لهيئة أعضاء التدريس بجامعة الملك عبد العزيز)" </w:t>
      </w:r>
      <w:r w:rsidRPr="005A35E6">
        <w:rPr>
          <w:rFonts w:ascii="Times New Roman" w:hAnsi="Times New Roman" w:cs="Simplified Arabic"/>
          <w:sz w:val="24"/>
          <w:szCs w:val="28"/>
          <w:rtl/>
        </w:rPr>
        <w:t xml:space="preserve">إلى التعرف على أثر التحول الرقمي على كفاء الأداء الأكاديمي لهيئة التدريس الجامعي بجامعة الملك عبد العزيز، وكذلك التعرف على متطلبات التحول الرقمي لتحقيق كفاءة الأداء الأكاديمي لهيئة التدريس بجامعة الملك عبد العزيز، وتكون مجتمع الدراسة من أعضاء هيئة التدريس بجامعة الملك عبد العزيز تم اختيار عينة عشوائية تقدر (599) عضواً، واستخدمت الدراسة المنهج والوصفي التحليلي كمنهج للدراسة، واستعانت الدراسة بالاستبانة كأداة للدراسة، ومن أهم النتائج التي توصلت إليها الدراسة وجود أثر للتحول الرقمي في الأداء الأكاديمي لهيئة التدريس الجامعي بجامعة الملك عبد العزيز والتي تتمثل في تنظيم المقرر أفضل وتقديم محتوى اشمل، وكسر الحواجز والقدرة على التواصل في أي وقت، وتوفير نماذج إلكترونية للاختبارات بصورة اشمل وأدق، كما تمثلت لمتطلبات التحول الرقيم لتحقيق كفاءة الأداء الأكاديمي لهيئة التدريس بجامعة الملك عبد العزيز في تتوفر فرق عمل من الإداريين للتخطيط والتعلم الرقمي والإعلان عنه، يوفر نظام البلاك بورد جميع الخدمات التقنية للأعضاء والطلاب في إنشاء رؤية رقمية مشتركة، ومعروفة بين الأعضاء والطلاب، ومن أهم التوصيات التي ضرورة 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كما أوصت الدراسة بضرورة زيادة الدعم المالي المقدم لأنشطة التحول الرقمي وتوفير </w:t>
      </w:r>
      <w:proofErr w:type="spellStart"/>
      <w:r w:rsidRPr="005A35E6">
        <w:rPr>
          <w:rFonts w:ascii="Times New Roman" w:hAnsi="Times New Roman" w:cs="Simplified Arabic"/>
          <w:sz w:val="24"/>
          <w:szCs w:val="28"/>
          <w:rtl/>
        </w:rPr>
        <w:t>الامكانيات</w:t>
      </w:r>
      <w:proofErr w:type="spellEnd"/>
      <w:r w:rsidRPr="005A35E6">
        <w:rPr>
          <w:rFonts w:ascii="Times New Roman" w:hAnsi="Times New Roman" w:cs="Simplified Arabic"/>
          <w:sz w:val="24"/>
          <w:szCs w:val="28"/>
          <w:rtl/>
        </w:rPr>
        <w:t xml:space="preserve"> المادية لل</w:t>
      </w:r>
      <w:r w:rsidRPr="005A35E6">
        <w:rPr>
          <w:rFonts w:ascii="Times New Roman" w:hAnsi="Times New Roman" w:cs="Simplified Arabic" w:hint="cs"/>
          <w:sz w:val="24"/>
          <w:szCs w:val="28"/>
          <w:rtl/>
        </w:rPr>
        <w:t>إ</w:t>
      </w:r>
      <w:r w:rsidRPr="005A35E6">
        <w:rPr>
          <w:rFonts w:ascii="Times New Roman" w:hAnsi="Times New Roman" w:cs="Simplified Arabic"/>
          <w:sz w:val="24"/>
          <w:szCs w:val="28"/>
          <w:rtl/>
        </w:rPr>
        <w:t>سراع في تقديم الخدمات الرقمية.</w:t>
      </w:r>
    </w:p>
    <w:p w14:paraId="6B4118D6" w14:textId="090F0D3C" w:rsidR="004C50B1" w:rsidRPr="008C71E1" w:rsidRDefault="004C50B1" w:rsidP="008C71E1">
      <w:pPr>
        <w:pStyle w:val="ListParagraph"/>
        <w:numPr>
          <w:ilvl w:val="1"/>
          <w:numId w:val="5"/>
        </w:numPr>
        <w:bidi/>
        <w:spacing w:after="0" w:line="240" w:lineRule="auto"/>
        <w:jc w:val="both"/>
        <w:outlineLvl w:val="1"/>
        <w:rPr>
          <w:rFonts w:ascii="Times New Roman" w:hAnsi="Times New Roman" w:cs="Simplified Arabic"/>
          <w:b/>
          <w:bCs/>
          <w:sz w:val="24"/>
          <w:szCs w:val="28"/>
          <w:rtl/>
        </w:rPr>
      </w:pPr>
      <w:bookmarkStart w:id="27" w:name="_Toc222577689"/>
      <w:r w:rsidRPr="008C71E1">
        <w:rPr>
          <w:rFonts w:ascii="Times New Roman" w:hAnsi="Times New Roman" w:cs="Simplified Arabic"/>
          <w:b/>
          <w:bCs/>
          <w:sz w:val="24"/>
          <w:szCs w:val="28"/>
          <w:rtl/>
        </w:rPr>
        <w:t>الدراسات الأجنبية</w:t>
      </w:r>
      <w:bookmarkEnd w:id="27"/>
    </w:p>
    <w:p w14:paraId="3B62BBB5"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lang w:bidi="ar-EG"/>
        </w:rPr>
        <w:t>هدفت دراسة "شاه وآخرون" (</w:t>
      </w:r>
      <w:r w:rsidRPr="005A35E6">
        <w:rPr>
          <w:rFonts w:ascii="Times New Roman" w:hAnsi="Times New Roman" w:cs="Simplified Arabic"/>
          <w:b/>
          <w:bCs/>
          <w:sz w:val="24"/>
          <w:szCs w:val="28"/>
          <w:lang w:bidi="ar-EG"/>
        </w:rPr>
        <w:t>Shah Et Al., 2025</w:t>
      </w:r>
      <w:r w:rsidRPr="005A35E6">
        <w:rPr>
          <w:rFonts w:ascii="Times New Roman" w:hAnsi="Times New Roman" w:cs="Simplified Arabic"/>
          <w:b/>
          <w:bCs/>
          <w:sz w:val="24"/>
          <w:szCs w:val="28"/>
          <w:rtl/>
          <w:lang w:bidi="ar-EG"/>
        </w:rPr>
        <w:t>) بعنوان: "تقييم أثر التحول الرقمي على كفاءة القطاع العام: دراسة حول تبني الخدمات الإلكترونية وأداء الحكومة"</w:t>
      </w:r>
      <w:r w:rsidRPr="005A35E6">
        <w:rPr>
          <w:rFonts w:ascii="Times New Roman" w:hAnsi="Times New Roman" w:cs="Simplified Arabic"/>
          <w:sz w:val="24"/>
          <w:szCs w:val="28"/>
          <w:rtl/>
          <w:lang w:bidi="ar-EG"/>
        </w:rPr>
        <w:t xml:space="preserve"> إلى الكشف عن تأثير التحول الرقمي على كفاءة الأداء في القطاع العام في باكستان، مع التركيز بشكل خاص على تبني الخدمات الإلكترونية في إسلام آباد، وقد تكون مجتمع الدراسة من جميع المواطنين والموظفين الحكوميين في القطاع العام في باكستان، واشتملت عينة الدراسة على (480) من المواطنين والموظفين، وقد طبقت الدراسة أسلوب أخذ العينة العشوائية، واستخدمت الدراسة المنهج الكمي، واستعانت بالاستبانة كأداة للدراسة، وقد توصلت الدراسة إلى العديد من النتائج من أهمها وجود تأثير إيجابي </w:t>
      </w:r>
      <w:r w:rsidRPr="005A35E6">
        <w:rPr>
          <w:rFonts w:ascii="Times New Roman" w:hAnsi="Times New Roman" w:cs="Simplified Arabic"/>
          <w:sz w:val="24"/>
          <w:szCs w:val="28"/>
          <w:rtl/>
        </w:rPr>
        <w:t xml:space="preserve">للتحول الرقمي على تحسين كفاءة أداء القطاع العام في باكستان، حيث عزز الاستخدام </w:t>
      </w:r>
      <w:r w:rsidRPr="005A35E6">
        <w:rPr>
          <w:rFonts w:ascii="Times New Roman" w:hAnsi="Times New Roman" w:cs="Simplified Arabic"/>
          <w:sz w:val="24"/>
          <w:szCs w:val="28"/>
          <w:rtl/>
        </w:rPr>
        <w:lastRenderedPageBreak/>
        <w:t>الفعّال للخدمات الرقمية في تحسين الشفافية، وزيادة سرعة وفاعلية تقديم الخدمات، وتقليل الإجراءات الورقية وتقليل الفاقد، مما أدى إلى تحسين أداء الموظفين واستجابة الإدارات لمطالب المواطنين</w:t>
      </w:r>
      <w:r w:rsidRPr="005A35E6">
        <w:rPr>
          <w:rFonts w:ascii="Times New Roman" w:hAnsi="Times New Roman" w:cs="Simplified Arabic"/>
          <w:sz w:val="24"/>
          <w:szCs w:val="28"/>
          <w:rtl/>
          <w:lang w:bidi="ar-EG"/>
        </w:rPr>
        <w:t xml:space="preserve">، </w:t>
      </w:r>
      <w:r w:rsidRPr="005A35E6">
        <w:rPr>
          <w:rFonts w:ascii="Times New Roman" w:hAnsi="Times New Roman" w:cs="Simplified Arabic"/>
          <w:sz w:val="24"/>
          <w:szCs w:val="28"/>
          <w:rtl/>
        </w:rPr>
        <w:t>وأوصت الدراسة بالعديد من التوصيات أهمها يجب تعزيز البنية التحتية التقنية وتطوير نظم المعلومات لضمان استقرار وتوفر الخدمات الرقمية، كما يجب توفير برامج تدريب مكثفة للموظفين لرفع مهاراتهم الرقمية وتسهيل عمليات التبني لتطبيقات الذكاء الاصطناعي في العمليات التشغيلية للمؤسسات في القطاع العام.</w:t>
      </w:r>
    </w:p>
    <w:p w14:paraId="55C7F33B"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هدفت دراسة</w:t>
      </w:r>
      <w:r w:rsidRPr="005A35E6">
        <w:rPr>
          <w:rFonts w:ascii="Times New Roman" w:hAnsi="Times New Roman" w:cs="Simplified Arabic"/>
          <w:b/>
          <w:bCs/>
          <w:sz w:val="24"/>
          <w:szCs w:val="28"/>
          <w:rtl/>
          <w:lang w:bidi="ar-EG"/>
        </w:rPr>
        <w:t xml:space="preserve"> "مالك ورانا"</w:t>
      </w:r>
      <w:r w:rsidRPr="005A35E6">
        <w:rPr>
          <w:rFonts w:ascii="Times New Roman" w:hAnsi="Times New Roman" w:cs="Simplified Arabic"/>
          <w:b/>
          <w:bCs/>
          <w:sz w:val="24"/>
          <w:szCs w:val="28"/>
          <w:rtl/>
        </w:rPr>
        <w:t xml:space="preserve"> (</w:t>
      </w:r>
      <w:r w:rsidRPr="005A35E6">
        <w:rPr>
          <w:rFonts w:ascii="Times New Roman" w:hAnsi="Times New Roman" w:cs="Simplified Arabic"/>
          <w:b/>
          <w:bCs/>
          <w:sz w:val="24"/>
          <w:szCs w:val="28"/>
        </w:rPr>
        <w:t>Malik &amp; Rana, 2025</w:t>
      </w:r>
      <w:r w:rsidRPr="005A35E6">
        <w:rPr>
          <w:rFonts w:ascii="Times New Roman" w:hAnsi="Times New Roman" w:cs="Simplified Arabic"/>
          <w:b/>
          <w:bCs/>
          <w:sz w:val="24"/>
          <w:szCs w:val="28"/>
          <w:rtl/>
        </w:rPr>
        <w:t xml:space="preserve">) بعنوان: "تأثير الذكاء الاصطناعي على كفاءة المؤسسة ومستويات الابتكار" </w:t>
      </w:r>
      <w:r w:rsidRPr="005A35E6">
        <w:rPr>
          <w:rFonts w:ascii="Times New Roman" w:hAnsi="Times New Roman" w:cs="Simplified Arabic"/>
          <w:sz w:val="24"/>
          <w:szCs w:val="28"/>
          <w:rtl/>
        </w:rPr>
        <w:t>إلى الكشف عن الدور التحويلي لتقنيات الذكاء الاصطناعي، مثل التعلم الآلي، ومعالجة اللغات الطبيعية، وأتمتة العمليات الروبوتية، في تعزيز الإنتاجية وتبسيط سير العمل وزيادة كفاءة الأداء المؤسسي في مؤسسات القطاع العام في الهند، وقد تكون مجتمع الدراسة من جميع الموظفين العاملين في القطاع العام في الهند، بينما اشتملت عينة الدراسة على (396) موظف وموظفة، وقد طبقت الدراسة أسلوب أخذ العينة العشوائية، وقد تبنت الدراسة المنهج الكمي المسحي، كما استعانت بالاستبانة كأداة للدراسة، وقد توصلت هذه الدراسة إلى العديد من النتائج من أهمها: وجود تأثير إيجابي لدمج الذكاء الاصطناعي في المؤسسات العامة على تحسين الكفاءة التشغيلية وتشجيع الابتكار بشكل كبير، حيث عززت تطبيقات الذكاء الاصطناعي مثل التعلم الآلي ومعالجة اللغة الطبيعية وأتمتة العمليات الروبوتية من قدرة مؤسسات القطاع العام على معالجة كميات هائلة من البيانات وتحسين الرؤى وتسريع عملية اتخاذ القرارات، مما يعزز من سرعة سير العمل وزيادة كفاءة الأداء المؤسسي، كما بينت النتائج أن تطبيق تقنيات الذكاء الاصطناعي تعزز من زيادة الإنتاجية، وتوفير التكاليف، وتحسين الدقة، وتحسين تجارب العملاء، تُمكّن هذه الفوائد المؤسسات من الازدهار في بيئة تنافسية وتُحسّن الأداء العام بشكل كبير، وأوصت الدراسة بالعديد من التوصيات أهمها يجب أجراء المزيد من الدراسات المستقبلية التي تهدف إلى البحث عن المزيد من التحديات التي تواجه المؤسسات في القطاعات المختلفة من تطبيق تقنيات الذكاء الاصطناعي وتحسين الأداء المؤسسي في المنظمات العامة.</w:t>
      </w:r>
    </w:p>
    <w:p w14:paraId="72CB0E86" w14:textId="14ECC129" w:rsidR="004C50B1" w:rsidRPr="005A35E6" w:rsidRDefault="004C50B1" w:rsidP="005A35E6">
      <w:pPr>
        <w:bidi/>
        <w:spacing w:after="0" w:line="240" w:lineRule="auto"/>
        <w:ind w:firstLine="720"/>
        <w:jc w:val="both"/>
        <w:rPr>
          <w:rFonts w:ascii="Times New Roman" w:hAnsi="Times New Roman" w:cs="Simplified Arabic"/>
          <w:sz w:val="24"/>
          <w:szCs w:val="28"/>
        </w:rPr>
      </w:pPr>
      <w:r w:rsidRPr="005A35E6">
        <w:rPr>
          <w:rFonts w:ascii="Times New Roman" w:hAnsi="Times New Roman" w:cs="Simplified Arabic"/>
          <w:b/>
          <w:bCs/>
          <w:sz w:val="24"/>
          <w:szCs w:val="28"/>
          <w:rtl/>
        </w:rPr>
        <w:t>هدفت دراسة "</w:t>
      </w:r>
      <w:proofErr w:type="spellStart"/>
      <w:r w:rsidRPr="005A35E6">
        <w:rPr>
          <w:rFonts w:ascii="Times New Roman" w:hAnsi="Times New Roman" w:cs="Simplified Arabic"/>
          <w:b/>
          <w:bCs/>
          <w:sz w:val="24"/>
          <w:szCs w:val="28"/>
          <w:rtl/>
        </w:rPr>
        <w:t>تاشدان</w:t>
      </w:r>
      <w:proofErr w:type="spellEnd"/>
      <w:r w:rsidRPr="005A35E6">
        <w:rPr>
          <w:rFonts w:ascii="Times New Roman" w:hAnsi="Times New Roman" w:cs="Simplified Arabic"/>
          <w:b/>
          <w:bCs/>
          <w:sz w:val="24"/>
          <w:szCs w:val="28"/>
        </w:rPr>
        <w:t xml:space="preserve"> </w:t>
      </w:r>
      <w:proofErr w:type="spellStart"/>
      <w:r w:rsidRPr="005A35E6">
        <w:rPr>
          <w:rFonts w:ascii="Times New Roman" w:hAnsi="Times New Roman" w:cs="Simplified Arabic"/>
          <w:b/>
          <w:bCs/>
          <w:sz w:val="24"/>
          <w:szCs w:val="28"/>
          <w:rtl/>
          <w:lang w:bidi="ar-EG"/>
        </w:rPr>
        <w:t>واخرون</w:t>
      </w:r>
      <w:proofErr w:type="spellEnd"/>
      <w:r w:rsidRPr="005A35E6">
        <w:rPr>
          <w:rFonts w:ascii="Times New Roman" w:hAnsi="Times New Roman" w:cs="Simplified Arabic"/>
          <w:b/>
          <w:bCs/>
          <w:sz w:val="24"/>
          <w:szCs w:val="28"/>
          <w:rtl/>
        </w:rPr>
        <w:t>" (</w:t>
      </w:r>
      <w:proofErr w:type="spellStart"/>
      <w:r w:rsidRPr="005A35E6">
        <w:rPr>
          <w:rFonts w:ascii="Times New Roman" w:hAnsi="Times New Roman" w:cs="Simplified Arabic"/>
          <w:b/>
          <w:bCs/>
          <w:sz w:val="24"/>
          <w:szCs w:val="28"/>
        </w:rPr>
        <w:t>Taşdan</w:t>
      </w:r>
      <w:proofErr w:type="spellEnd"/>
      <w:r w:rsidRPr="005A35E6">
        <w:rPr>
          <w:rFonts w:ascii="Times New Roman" w:hAnsi="Times New Roman" w:cs="Simplified Arabic"/>
          <w:b/>
          <w:bCs/>
          <w:sz w:val="24"/>
          <w:szCs w:val="28"/>
        </w:rPr>
        <w:t xml:space="preserve"> et al., 2025</w:t>
      </w:r>
      <w:r w:rsidRPr="005A35E6">
        <w:rPr>
          <w:rFonts w:ascii="Times New Roman" w:hAnsi="Times New Roman" w:cs="Simplified Arabic"/>
          <w:b/>
          <w:bCs/>
          <w:sz w:val="24"/>
          <w:szCs w:val="28"/>
          <w:rtl/>
        </w:rPr>
        <w:t xml:space="preserve">)  بعنوان: "التحول الرقمي في إدارة المدارس: رؤى من منظور المديرين " </w:t>
      </w:r>
      <w:r w:rsidRPr="005A35E6">
        <w:rPr>
          <w:rFonts w:ascii="Times New Roman" w:hAnsi="Times New Roman" w:cs="Simplified Arabic"/>
          <w:sz w:val="24"/>
          <w:szCs w:val="28"/>
          <w:rtl/>
        </w:rPr>
        <w:t>إلى استكشاف تصورات مديري المدارس حول التحول الرقمي في عمليات إدارة المدرسة وتحليل أثر التحول الرقمي على عمليات اتخاذ القرار والتخطيط والتنسيق والتواصل والتقويم، والكشف عن التحديات والمتطلبات اللازمة لتفعيله من وجهة نظر مديري المدارس، وقد تكون مجتمع الدراسة من جميع مديري المدارس بمراحلها المختلفة (الابتدائية، والإعدادية، والثانوية) في مدارس مدينة قارص، بينما اشتملت عينة الدراسة على (29) من مديري المدارس في</w:t>
      </w:r>
      <w:r w:rsidRPr="005A35E6">
        <w:rPr>
          <w:rFonts w:ascii="Times New Roman" w:hAnsi="Times New Roman" w:cs="Simplified Arabic"/>
          <w:b/>
          <w:bCs/>
          <w:sz w:val="24"/>
          <w:szCs w:val="28"/>
          <w:rtl/>
        </w:rPr>
        <w:t xml:space="preserve"> </w:t>
      </w:r>
      <w:r w:rsidRPr="007F2CA5">
        <w:rPr>
          <w:rStyle w:val="Strong"/>
          <w:rFonts w:ascii="Times New Roman" w:hAnsi="Times New Roman" w:cs="Simplified Arabic"/>
          <w:b w:val="0"/>
          <w:bCs w:val="0"/>
          <w:sz w:val="24"/>
          <w:szCs w:val="28"/>
          <w:rtl/>
        </w:rPr>
        <w:t>مدينة قارص</w:t>
      </w:r>
      <w:r w:rsidRPr="007F2CA5">
        <w:rPr>
          <w:rFonts w:ascii="Times New Roman" w:hAnsi="Times New Roman" w:cs="Simplified Arabic"/>
          <w:b/>
          <w:bCs/>
          <w:sz w:val="24"/>
          <w:szCs w:val="28"/>
          <w:rtl/>
        </w:rPr>
        <w:t>،</w:t>
      </w:r>
      <w:r w:rsidRPr="007F2CA5">
        <w:rPr>
          <w:rFonts w:ascii="Times New Roman" w:hAnsi="Times New Roman" w:cs="Simplified Arabic"/>
          <w:sz w:val="24"/>
          <w:szCs w:val="28"/>
          <w:rtl/>
        </w:rPr>
        <w:t xml:space="preserve"> وقد طبقت </w:t>
      </w:r>
      <w:r w:rsidRPr="005A35E6">
        <w:rPr>
          <w:rFonts w:ascii="Times New Roman" w:hAnsi="Times New Roman" w:cs="Simplified Arabic"/>
          <w:sz w:val="24"/>
          <w:szCs w:val="28"/>
          <w:rtl/>
        </w:rPr>
        <w:t xml:space="preserve">الدراسة أسلوب العينة القصدية، وقد تبنت الدراسة المنهج </w:t>
      </w:r>
      <w:r w:rsidRPr="005A35E6">
        <w:rPr>
          <w:rFonts w:ascii="Times New Roman" w:hAnsi="Times New Roman" w:cs="Simplified Arabic"/>
          <w:sz w:val="24"/>
          <w:szCs w:val="28"/>
          <w:rtl/>
          <w:lang w:bidi="ar-EG"/>
        </w:rPr>
        <w:t>النوعي</w:t>
      </w:r>
      <w:r w:rsidRPr="005A35E6">
        <w:rPr>
          <w:rFonts w:ascii="Times New Roman" w:hAnsi="Times New Roman" w:cs="Simplified Arabic"/>
          <w:sz w:val="24"/>
          <w:szCs w:val="28"/>
          <w:rtl/>
        </w:rPr>
        <w:t xml:space="preserve">، كما </w:t>
      </w:r>
      <w:r w:rsidRPr="005A35E6">
        <w:rPr>
          <w:rFonts w:ascii="Times New Roman" w:hAnsi="Times New Roman" w:cs="Simplified Arabic"/>
          <w:sz w:val="24"/>
          <w:szCs w:val="28"/>
          <w:rtl/>
        </w:rPr>
        <w:lastRenderedPageBreak/>
        <w:t>استعانت بالمقابلة كأداة للدراسة، وقد توصلت هذه الدراسة إلى العديد من النتائج من أهمها: وجود تصورات إيجابية لدى مديري المدارس حول أهمية التحول الرقمي كأداة أساسية لتطوير عمليات الإدارة التعليمية وتحسين كفاءة الأداء المؤسسي، من خلال توظيف الأدوات الرقمية في دعم اتخاذ القرار، وتحسين التخطيط والتنسيق، وتسهيل عمليات المتابعة والتقويم داخل المؤسسة التعليمية كما كشفت النتائج عن مجموعة من التحديات التي تواجه تفعيل التحول الرقمي في الإدارة المدرسية، تمثلت في ضعف بعض الكفايات الرقمية، والحاجة إلى تدريب مهني مستمر، ومتطلبات تنظيمية وتقنية، مما يستدعي اتخاذ إجراءات داعمة لضمان التطبيق الفعّال للتحول الرقمي من وجهة نظر مديري المدارس.</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وأوصت الدراسة بالعديد من التوصيات أهمها ضرورة توفير برامج تدريب مهني مستمر لمديري المدارس لتنمية الكفايات الرقمية وتعزيز قدرتهم على توظيف أدوات التحول الرقمي بكفاءة في إدارة المدرسة وأهمية دعم البنية التحتية التقنية والتنظيمية في المدارس بما يسهم في تفعيل التحول الرقمي وتحسين عمليات التواصل واتخاذ القرار والتقويم داخل الإدارة المدرسية.</w:t>
      </w:r>
    </w:p>
    <w:p w14:paraId="72F920B0" w14:textId="77777777" w:rsidR="004C50B1" w:rsidRPr="005A35E6" w:rsidRDefault="004C50B1" w:rsidP="005A35E6">
      <w:pPr>
        <w:bidi/>
        <w:spacing w:after="0" w:line="240" w:lineRule="auto"/>
        <w:ind w:firstLine="720"/>
        <w:jc w:val="both"/>
        <w:rPr>
          <w:rFonts w:ascii="Times New Roman" w:hAnsi="Times New Roman" w:cs="Simplified Arabic"/>
          <w:b/>
          <w:bCs/>
          <w:sz w:val="24"/>
          <w:szCs w:val="28"/>
        </w:rPr>
      </w:pPr>
      <w:r w:rsidRPr="005A35E6">
        <w:rPr>
          <w:rFonts w:ascii="Times New Roman" w:hAnsi="Times New Roman" w:cs="Simplified Arabic"/>
          <w:b/>
          <w:bCs/>
          <w:sz w:val="24"/>
          <w:szCs w:val="28"/>
          <w:rtl/>
        </w:rPr>
        <w:t>هدفت دراسة "زكية وعابدين" (</w:t>
      </w:r>
      <w:r w:rsidRPr="005A35E6">
        <w:rPr>
          <w:rFonts w:ascii="Times New Roman" w:hAnsi="Times New Roman" w:cs="Simplified Arabic"/>
          <w:b/>
          <w:bCs/>
          <w:sz w:val="24"/>
          <w:szCs w:val="28"/>
        </w:rPr>
        <w:t>Zakiyyah&amp; Abidin, 2025</w:t>
      </w:r>
      <w:r w:rsidRPr="005A35E6">
        <w:rPr>
          <w:rFonts w:ascii="Times New Roman" w:hAnsi="Times New Roman" w:cs="Simplified Arabic"/>
          <w:b/>
          <w:bCs/>
          <w:sz w:val="24"/>
          <w:szCs w:val="28"/>
          <w:rtl/>
        </w:rPr>
        <w:t xml:space="preserve">)  بعنوان: "دور ثقافة المؤسسة المبتكرة والاستعداد للتحول الرقمي في أداء المؤسسات التعليمية" </w:t>
      </w:r>
      <w:r w:rsidRPr="005A35E6">
        <w:rPr>
          <w:rFonts w:ascii="Times New Roman" w:hAnsi="Times New Roman" w:cs="Simplified Arabic"/>
          <w:sz w:val="24"/>
          <w:szCs w:val="28"/>
          <w:rtl/>
        </w:rPr>
        <w:t xml:space="preserve">إلى تحليل تأثير الثقافة التنظيمية المبتكرة واستعداد التحول الرقمي على أداء المؤسسات التعليمية، و اختبار الدور الوسيط لاستعداد التحول الرقمي بين الثقافة الابتكارية والأداء المؤسسي، وقد تكون مجتمع الدراسة من جميع المعلمون والموظفون في المدرسة، بينما اشتملت عينة الدراسة على (57) من المعلمون والموظفون في المدرسة، وقد طبقت الدراسة أسلوب </w:t>
      </w:r>
      <w:r w:rsidRPr="005A35E6">
        <w:rPr>
          <w:rFonts w:ascii="Times New Roman" w:hAnsi="Times New Roman" w:cs="Simplified Arabic"/>
          <w:sz w:val="24"/>
          <w:szCs w:val="28"/>
          <w:rtl/>
          <w:lang w:bidi="ar-EG"/>
        </w:rPr>
        <w:t>العينة الهادفة</w:t>
      </w:r>
      <w:r w:rsidRPr="005A35E6">
        <w:rPr>
          <w:rFonts w:ascii="Times New Roman" w:hAnsi="Times New Roman" w:cs="Simplified Arabic"/>
          <w:sz w:val="24"/>
          <w:szCs w:val="28"/>
          <w:rtl/>
        </w:rPr>
        <w:t xml:space="preserve">، وقد تبنت الدراسة المنهج الكمي، كما استعانت بالاستبانة كأداة للدراسة، وقد توصلت هذه الدراسة إلى العديد من النتائج من أهمها: </w:t>
      </w:r>
      <w:proofErr w:type="spellStart"/>
      <w:r w:rsidRPr="005A35E6">
        <w:rPr>
          <w:rFonts w:ascii="Times New Roman" w:hAnsi="Times New Roman" w:cs="Simplified Arabic"/>
          <w:sz w:val="24"/>
          <w:szCs w:val="28"/>
          <w:rtl/>
        </w:rPr>
        <w:t>ان</w:t>
      </w:r>
      <w:proofErr w:type="spellEnd"/>
      <w:r w:rsidRPr="005A35E6">
        <w:rPr>
          <w:rFonts w:ascii="Times New Roman" w:hAnsi="Times New Roman" w:cs="Simplified Arabic"/>
          <w:sz w:val="24"/>
          <w:szCs w:val="28"/>
          <w:rtl/>
        </w:rPr>
        <w:t xml:space="preserve"> الثقافة التنظيمية المبتكرة لها أثر إيجابي وملموس على أداء المؤسسات التعليمية، حيث تساهم في تعزيز الكفاءة المؤسسية وتحقيق نتائج أفضل كما أظهرت الدراسة أن استعداد التحول الرقمي يلعب دورًا وسيطًا إيجابيًا بين الثقافة الابتكارية والأداء المؤسسي، مما يوضح أن تعزيز الجاهزية الرقمية يزيد من تأثير الثقافة الابتكارية على الأداء.</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وأوصت الدراسة بالعديد من التوصيات أهمها تعزيز الثقافة التنظيمية المبتكرة في المؤسسات التعليمية لدعم الأداء المؤسسي وتحقيق نتائج أفضل وتطوير استعداد التحول الرقمي من خلال برامج تدريبية وورش عمل لتعظيم تأثير الثقافة الابتكارية على الأداء.</w:t>
      </w:r>
    </w:p>
    <w:p w14:paraId="5A68036F" w14:textId="77777777" w:rsidR="004C50B1" w:rsidRPr="005A35E6" w:rsidRDefault="004C50B1" w:rsidP="005A35E6">
      <w:pPr>
        <w:bidi/>
        <w:spacing w:after="0" w:line="240" w:lineRule="auto"/>
        <w:ind w:firstLine="720"/>
        <w:jc w:val="both"/>
        <w:rPr>
          <w:rFonts w:ascii="Times New Roman" w:hAnsi="Times New Roman" w:cs="Simplified Arabic"/>
          <w:b/>
          <w:bCs/>
          <w:sz w:val="24"/>
          <w:szCs w:val="28"/>
          <w:rtl/>
        </w:rPr>
      </w:pPr>
      <w:r w:rsidRPr="005A35E6">
        <w:rPr>
          <w:rFonts w:ascii="Times New Roman" w:hAnsi="Times New Roman" w:cs="Simplified Arabic"/>
          <w:b/>
          <w:bCs/>
          <w:sz w:val="24"/>
          <w:szCs w:val="28"/>
          <w:rtl/>
        </w:rPr>
        <w:t xml:space="preserve">هدفت دراسة "وانغ </w:t>
      </w:r>
      <w:proofErr w:type="spellStart"/>
      <w:r w:rsidRPr="005A35E6">
        <w:rPr>
          <w:rFonts w:ascii="Times New Roman" w:hAnsi="Times New Roman" w:cs="Simplified Arabic"/>
          <w:b/>
          <w:bCs/>
          <w:sz w:val="24"/>
          <w:szCs w:val="28"/>
          <w:rtl/>
        </w:rPr>
        <w:t>واخرون</w:t>
      </w:r>
      <w:proofErr w:type="spellEnd"/>
      <w:r w:rsidRPr="005A35E6">
        <w:rPr>
          <w:rFonts w:ascii="Times New Roman" w:hAnsi="Times New Roman" w:cs="Simplified Arabic"/>
          <w:b/>
          <w:bCs/>
          <w:sz w:val="24"/>
          <w:szCs w:val="28"/>
          <w:rtl/>
        </w:rPr>
        <w:t>" (</w:t>
      </w:r>
      <w:r w:rsidRPr="005A35E6">
        <w:rPr>
          <w:rFonts w:ascii="Times New Roman" w:hAnsi="Times New Roman" w:cs="Simplified Arabic"/>
          <w:b/>
          <w:bCs/>
          <w:sz w:val="24"/>
          <w:szCs w:val="28"/>
        </w:rPr>
        <w:t>Wange et al., 2025</w:t>
      </w:r>
      <w:r w:rsidRPr="005A35E6">
        <w:rPr>
          <w:rFonts w:ascii="Times New Roman" w:hAnsi="Times New Roman" w:cs="Simplified Arabic"/>
          <w:b/>
          <w:bCs/>
          <w:sz w:val="24"/>
          <w:szCs w:val="28"/>
          <w:rtl/>
        </w:rPr>
        <w:t xml:space="preserve">) بعنوان: "استراتيجيات الإدارة التعليمية الفعالة: تعزيز الأداء المؤسسي ونجاح الطلاب" </w:t>
      </w:r>
      <w:r w:rsidRPr="005A35E6">
        <w:rPr>
          <w:rFonts w:ascii="Times New Roman" w:hAnsi="Times New Roman" w:cs="Simplified Arabic"/>
          <w:sz w:val="24"/>
          <w:szCs w:val="28"/>
          <w:rtl/>
        </w:rPr>
        <w:t xml:space="preserve">إلى  تحليل دور استراتيجيات الإدارة التعليمية (أنماط القيادة، والتنمية المهنية للمعلمين، والابتكار في المناهج، واتخاذ القرار القائم على البيانات) في تحسين الأداء المؤسسي ونجاح الطلاب وتحديد أفضل الممارسات والتحديات التي تواجه تطبيق استراتيجيات الإدارة التعليمية الفعّالة، واقتراح سبل معالجتها لتعزيز بيئة تعليمية كفؤة ومتمركزة حول الطالب، وقد تبنت الدراسة المنهج الوصفي التحليلي القائم على تحليل الدراسات السابقة وحالات </w:t>
      </w:r>
      <w:r w:rsidRPr="005A35E6">
        <w:rPr>
          <w:rFonts w:ascii="Times New Roman" w:hAnsi="Times New Roman" w:cs="Simplified Arabic"/>
          <w:sz w:val="24"/>
          <w:szCs w:val="28"/>
          <w:rtl/>
        </w:rPr>
        <w:lastRenderedPageBreak/>
        <w:t>عملية، حيث تم استعراض الأبحاث الحالية ودراسة الحالات لتحديد الاستراتيجيات الإدارية الفعّالة في التعليم، وتحليل أثرها على الأداء المؤسسي ونجاح الطلاب، بالإضافة إلى التعرف على التحديات وطرق مواجهتها، وقد توصلت هذه الدراسة إلى العديد من النتائج من أهمها: أنماط القيادة التربوية الفعّالة، مثل القيادة التحويلية والقيادة الموزعة، ساهمت بشكل كبير في تحسين الأداء المؤسسي، رفع معنويات المعلمين، وتعزيز نجاح الطلاب، مع الإشارة إلى أن تحديات تطبيق هذه الأنماط تشمل مقاومة التغيير وضرورة التكيف مع السياق الخاص بكل مؤسسة تعليمية، وأظهرت النتائج أيضاً أن الاستثمار في التنمية المهنية المستمرة للمعلمين والابتكار في المناهج واستخدام البيانات في اتخاذ القرارات أدى إلى تحسين جودة التدريس وزيادة مشاركة الطلاب ورفع مستوى نتائج التعلم، مع الإشارة إلى أن التحديات المرتبطة بذلك تتمثل في ضغوط الوقت، القيود التمويلية، والحاجة لدعم السياسات القيادية لضمان التنفيذ الفعّال.</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وأوصت الدراسة بالعديد من التوصيات أهمها تعزيز تطبيق أنماط القيادة الفعّالة في المدارس مع مراعاة التكيف مع ظروف كل مؤسسة ودعم مقاومة التغيير والاستثمار في التنمية المهنية المستمرة للمعلمين والابتكار في المناهج واستخدام البيانات، مع توفير الموارد والدعم القيادي لضمان التنفيذ الفعّال.</w:t>
      </w:r>
    </w:p>
    <w:p w14:paraId="6358B122"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 xml:space="preserve">هدفت دراسة "مينا </w:t>
      </w:r>
      <w:proofErr w:type="spellStart"/>
      <w:r w:rsidRPr="005A35E6">
        <w:rPr>
          <w:rFonts w:ascii="Times New Roman" w:hAnsi="Times New Roman" w:cs="Simplified Arabic"/>
          <w:b/>
          <w:bCs/>
          <w:sz w:val="24"/>
          <w:szCs w:val="28"/>
          <w:rtl/>
        </w:rPr>
        <w:t>وسانتانا</w:t>
      </w:r>
      <w:proofErr w:type="spellEnd"/>
      <w:r w:rsidRPr="005A35E6">
        <w:rPr>
          <w:rFonts w:ascii="Times New Roman" w:hAnsi="Times New Roman" w:cs="Simplified Arabic"/>
          <w:b/>
          <w:bCs/>
          <w:sz w:val="24"/>
          <w:szCs w:val="28"/>
          <w:rtl/>
        </w:rPr>
        <w:t xml:space="preserve"> </w:t>
      </w:r>
      <w:proofErr w:type="spellStart"/>
      <w:r w:rsidRPr="005A35E6">
        <w:rPr>
          <w:rFonts w:ascii="Times New Roman" w:hAnsi="Times New Roman" w:cs="Simplified Arabic"/>
          <w:b/>
          <w:bCs/>
          <w:sz w:val="24"/>
          <w:szCs w:val="28"/>
          <w:rtl/>
        </w:rPr>
        <w:t>لاكشمي</w:t>
      </w:r>
      <w:proofErr w:type="spellEnd"/>
      <w:r w:rsidRPr="005A35E6">
        <w:rPr>
          <w:rFonts w:ascii="Times New Roman" w:hAnsi="Times New Roman" w:cs="Simplified Arabic"/>
          <w:b/>
          <w:bCs/>
          <w:sz w:val="24"/>
          <w:szCs w:val="28"/>
          <w:rtl/>
        </w:rPr>
        <w:t>" (</w:t>
      </w:r>
      <w:r w:rsidRPr="005A35E6">
        <w:rPr>
          <w:rFonts w:ascii="Times New Roman" w:hAnsi="Times New Roman" w:cs="Simplified Arabic"/>
          <w:b/>
          <w:bCs/>
          <w:sz w:val="24"/>
          <w:szCs w:val="28"/>
        </w:rPr>
        <w:t>Meena &amp; Santhanalakshmi, 2025</w:t>
      </w:r>
      <w:r w:rsidRPr="005A35E6">
        <w:rPr>
          <w:rFonts w:ascii="Times New Roman" w:hAnsi="Times New Roman" w:cs="Simplified Arabic"/>
          <w:b/>
          <w:bCs/>
          <w:sz w:val="24"/>
          <w:szCs w:val="28"/>
          <w:rtl/>
        </w:rPr>
        <w:t>) بعنوان: "تحليل التحول الرقمي:</w:t>
      </w:r>
      <w:r w:rsidRPr="005A35E6">
        <w:rPr>
          <w:rFonts w:ascii="Times New Roman" w:hAnsi="Times New Roman" w:cs="Simplified Arabic"/>
          <w:sz w:val="24"/>
          <w:szCs w:val="28"/>
          <w:rtl/>
        </w:rPr>
        <w:t xml:space="preserve"> </w:t>
      </w:r>
      <w:r w:rsidRPr="005A35E6">
        <w:rPr>
          <w:rFonts w:ascii="Times New Roman" w:hAnsi="Times New Roman" w:cs="Simplified Arabic"/>
          <w:b/>
          <w:bCs/>
          <w:sz w:val="24"/>
          <w:szCs w:val="28"/>
          <w:rtl/>
        </w:rPr>
        <w:t xml:space="preserve">دراسة شاملة لدور الثقافة الرقمية في تشكيل رأس المال البشري وتعزيز النجاح المؤسسي" </w:t>
      </w:r>
      <w:r w:rsidRPr="005A35E6">
        <w:rPr>
          <w:rFonts w:ascii="Times New Roman" w:hAnsi="Times New Roman" w:cs="Simplified Arabic"/>
          <w:sz w:val="24"/>
          <w:szCs w:val="28"/>
          <w:rtl/>
        </w:rPr>
        <w:t xml:space="preserve">إلى الكشف عن تأثير التحول الرقمي وتبني الثقافة الرقمية على تطوير رأس المال البشري والأداء التنظيمي في مؤسسات القطاع العام، وقد تكون مجتمع الدراسة من جميع الموظفين العاملين في القطاعات العامة في الهند، وقد تم اختيار المشاركين باستخدام أسلوب العينة العشوائية الطبقية، وقد تبنت الدراسة المنهج الكمي المستعرض، كما استعانت بالمسح عبر </w:t>
      </w:r>
      <w:proofErr w:type="spellStart"/>
      <w:r w:rsidRPr="005A35E6">
        <w:rPr>
          <w:rFonts w:ascii="Times New Roman" w:hAnsi="Times New Roman" w:cs="Simplified Arabic"/>
          <w:sz w:val="24"/>
          <w:szCs w:val="28"/>
          <w:rtl/>
        </w:rPr>
        <w:t>الانترنت</w:t>
      </w:r>
      <w:proofErr w:type="spellEnd"/>
      <w:r w:rsidRPr="005A35E6">
        <w:rPr>
          <w:rFonts w:ascii="Times New Roman" w:hAnsi="Times New Roman" w:cs="Simplified Arabic"/>
          <w:sz w:val="24"/>
          <w:szCs w:val="28"/>
          <w:rtl/>
        </w:rPr>
        <w:t xml:space="preserve"> واستبانة الالتزام التنظيمي ومقياس الأداء التنظيمي المتصور كأدوات للدراسة، وقد توصلت هذه الدراسة إلى العديد من النتائج من أهمها: وجود تأثير إيجابي للتحول الرقمي وتوجه مؤسسات القطاع العام نحو تبني الثقافة التنظيمية القائمة على استخدام الأدوات الرقمية على تطوير رأس المال البشري، حيث تعزز الثقافة الرقمية من كفاءات الموظفين، مما يساهم في تطوير مهاراتهم الرقمية، كما تبين وجود تأثير إيجابي للتحول الرقمي على تحسين مؤشرات الأداء التنظيمي، حيث ساهم ارتفاع مستويات الثقافة الرقمية من شعور الموظفون بالراحة والكفاءة في استخدام الأدوات الرقمية واكتسابهم المهارات الضرورية، مما ينعكس إيجاباً على أدائهم، وأوصت الدراسة بالعديد من التوصيات أهمها يجب على المنظمات أن تعطي الأولوية لتدريب الموظفين على المهارات الرقمية، مع اعتبارها استثمارات استراتيجية بدلاً من نفقات تشغيلية، كما يجب على الإدارة التركيز على خلق بيئات تشجع على تطوير المهارات الرقمية وتبادل المعرفة، بينما تسعى في الوقت نفسه إلى معالجة الفجوات الرقمية الداخلية.</w:t>
      </w:r>
    </w:p>
    <w:p w14:paraId="5C905033" w14:textId="77777777" w:rsidR="004C50B1" w:rsidRPr="005A35E6" w:rsidRDefault="004C50B1" w:rsidP="005A35E6">
      <w:pPr>
        <w:bidi/>
        <w:spacing w:after="0" w:line="240" w:lineRule="auto"/>
        <w:ind w:firstLine="720"/>
        <w:jc w:val="both"/>
        <w:rPr>
          <w:rFonts w:ascii="Times New Roman" w:hAnsi="Times New Roman" w:cs="Simplified Arabic"/>
          <w:b/>
          <w:bCs/>
          <w:sz w:val="24"/>
          <w:szCs w:val="28"/>
          <w:rtl/>
        </w:rPr>
      </w:pPr>
      <w:r w:rsidRPr="005A35E6">
        <w:rPr>
          <w:rFonts w:ascii="Times New Roman" w:hAnsi="Times New Roman" w:cs="Simplified Arabic"/>
          <w:b/>
          <w:bCs/>
          <w:sz w:val="24"/>
          <w:szCs w:val="28"/>
          <w:rtl/>
        </w:rPr>
        <w:lastRenderedPageBreak/>
        <w:t>هدفت دراسة "خاطر ومدني" (</w:t>
      </w:r>
      <w:r w:rsidRPr="005A35E6">
        <w:rPr>
          <w:rFonts w:ascii="Times New Roman" w:hAnsi="Times New Roman" w:cs="Simplified Arabic"/>
          <w:b/>
          <w:bCs/>
          <w:sz w:val="24"/>
          <w:szCs w:val="28"/>
        </w:rPr>
        <w:t>Khatir&amp; Madani, 2024</w:t>
      </w:r>
      <w:r w:rsidRPr="005A35E6">
        <w:rPr>
          <w:rFonts w:ascii="Times New Roman" w:hAnsi="Times New Roman" w:cs="Simplified Arabic"/>
          <w:b/>
          <w:bCs/>
          <w:sz w:val="24"/>
          <w:szCs w:val="28"/>
          <w:rtl/>
        </w:rPr>
        <w:t xml:space="preserve">) بعنوان: "أثر التحول الرقمي على تحقيق أداء متميز في الإدارة التعليمية " </w:t>
      </w:r>
      <w:r w:rsidRPr="005A35E6">
        <w:rPr>
          <w:rFonts w:ascii="Times New Roman" w:hAnsi="Times New Roman" w:cs="Simplified Arabic"/>
          <w:sz w:val="24"/>
          <w:szCs w:val="28"/>
          <w:rtl/>
        </w:rPr>
        <w:t>إلى دراسة أثر التحول الرقمي في تحسين الأداء المتميز للإدارة التعليمية وتقييم مدى تطوير الخدمات الإلكترونية وتسهيل وصول المستفيدين إليها من خلال التحول الرقمي، وقد تكون مجتمع الدراسة من جميع موظفي الإدارة التعليمية، بينما اشتملت عينة الدراسة على (206) من موظفي الإدارة التعليمية، وقد طبقت الدراسة أسلوب</w:t>
      </w:r>
      <w:r w:rsidRPr="005A35E6">
        <w:rPr>
          <w:rFonts w:ascii="Times New Roman" w:hAnsi="Times New Roman" w:cs="Simplified Arabic"/>
          <w:sz w:val="24"/>
          <w:szCs w:val="28"/>
        </w:rPr>
        <w:t xml:space="preserve"> </w:t>
      </w:r>
      <w:r w:rsidRPr="005A35E6">
        <w:rPr>
          <w:rFonts w:ascii="Times New Roman" w:hAnsi="Times New Roman" w:cs="Simplified Arabic"/>
          <w:sz w:val="24"/>
          <w:szCs w:val="28"/>
          <w:rtl/>
          <w:lang w:bidi="ar-EG"/>
        </w:rPr>
        <w:t>العينة القصدية</w:t>
      </w:r>
      <w:r w:rsidRPr="005A35E6">
        <w:rPr>
          <w:rFonts w:ascii="Times New Roman" w:hAnsi="Times New Roman" w:cs="Simplified Arabic"/>
          <w:sz w:val="24"/>
          <w:szCs w:val="28"/>
          <w:rtl/>
        </w:rPr>
        <w:t>، وقد تبنت الدراسة المنهج المختلط بشقيه الكمي والنوعي، كما استعانت بالاستبانة والمقابلة كأدوات للدراسة، وقد توصلت هذه الدراسة إلى العديد من النتائج من أهمها: أن مبادرات التحول الرقمي كان لها أثر قوي وإيجابي على تحقيق الأداء المتميز للإدارة التعليمية، حيث تبين أن تحسين البنية التكنولوجية، وتطوير الموارد البشرية، ووجود ثقافة تنظيمية داعمة يسهم بشكل ملموس في رفع مستوى الأداء المتميز و أظهرت النتائج وجود مستويات مختلفة لتطوير الخدمات الإلكترونية وسهولة وصول المستفيدين إليها، حيث لوحظ أن الاستثمار في البنية التحتية الرقمية وتطبيق ممارسات الموارد البشرية الفعالة أدى إلى تحسين كبير في الخدمات الإلكترونية مقارنة بالمستويات السابقة، مما يعكس فعالية التحول الرقمي في تسهيل وصول المستفيدين.</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وأوصت الدراسة بالعديد من التوصيات أهمها تشجيع الإدارة التعليمية على الاستثمار المستمر في البنية التكنولوجية وتطبيق مبادرات التحول الرقمي لتعزيز الأداء المتميز وتطوير ودعم الموارد البشرية وخلق ثقافة تنظيمية مرنة لدعم فعالية الخدمات الإلكترونية وتسهيل وصول المستفيدين إليها.</w:t>
      </w:r>
    </w:p>
    <w:p w14:paraId="27618F1E"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lang w:bidi="ar-EG"/>
        </w:rPr>
        <w:t>هدفت دراسة "يانج وآخرون" (</w:t>
      </w:r>
      <w:r w:rsidRPr="005A35E6">
        <w:rPr>
          <w:rFonts w:ascii="Times New Roman" w:hAnsi="Times New Roman" w:cs="Simplified Arabic"/>
          <w:b/>
          <w:bCs/>
          <w:sz w:val="24"/>
          <w:szCs w:val="28"/>
          <w:lang w:bidi="ar-EG"/>
        </w:rPr>
        <w:t>Yang Et Al., 2024</w:t>
      </w:r>
      <w:r w:rsidRPr="005A35E6">
        <w:rPr>
          <w:rFonts w:ascii="Times New Roman" w:hAnsi="Times New Roman" w:cs="Simplified Arabic"/>
          <w:b/>
          <w:bCs/>
          <w:sz w:val="24"/>
          <w:szCs w:val="28"/>
          <w:rtl/>
          <w:lang w:bidi="ar-EG"/>
        </w:rPr>
        <w:t>) بعنوان: "الحكومة في العصر الرقمي: استكشاف تأثير التحول الرقمي على كفاءة المؤسسات الحكومية"</w:t>
      </w:r>
      <w:r w:rsidRPr="005A35E6">
        <w:rPr>
          <w:rFonts w:ascii="Times New Roman" w:hAnsi="Times New Roman" w:cs="Simplified Arabic"/>
          <w:sz w:val="24"/>
          <w:szCs w:val="28"/>
          <w:rtl/>
          <w:lang w:bidi="ar-EG"/>
        </w:rPr>
        <w:t xml:space="preserve"> إلى الكشف عن تأثير التحول الرقمي وتبني استخدام تكنولوجيا المعلومات والاتصالات على كفاءة الأداء المؤسسي في المؤسسات الحكومية في المقاطعات الصينية، واستخدمت الدراسة المنهج التحليلي القائم على تحليل البيانات التي تم الحصول عليها من مؤشرات كفاءة الأداء الحكومي ومؤشرات الإنتاجية في المؤسسات الحكومية والعمليات الإدارية ذات الصلة بعدد الموظفين الحكوميين وحجم الإنفاق المالي ما بين عامي 2012 إلى عام 2022 من 31 مقاطعة في جميع أنحاء الصين، وقد توصلت الدراسة إلى العديد من النتائج من أهمها وجود تأثير إيجابي للتحول الرقمي على تحسين مستويات كفاءة الأداء المؤسسي في القطاع الحكومي الصيني، ووجود فروق ذات دلالة إحصائية في مؤشرات تقييم كفاءة الأداء تشير إلى </w:t>
      </w:r>
      <w:r w:rsidRPr="005A35E6">
        <w:rPr>
          <w:rFonts w:ascii="Times New Roman" w:hAnsi="Times New Roman" w:cs="Simplified Arabic"/>
          <w:sz w:val="24"/>
          <w:szCs w:val="28"/>
          <w:rtl/>
        </w:rPr>
        <w:t>أن التحول الرقمي لا يؤثر على جميع الإدارات الحكومية بنفس الدرجة، بل يتفاوت التأثير تبعًا لقدرة كل إدارة على تخصيص الموارد لتبني استخدام تطبيقات التحول الرقمي وتحسين كفاءتها التشغيلية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sz w:val="24"/>
          <w:szCs w:val="28"/>
          <w:rtl/>
        </w:rPr>
        <w:t>وأوصت الدراسة بالعديد من التوصيات أهمها يجب الشفافية والمساواة في توزيع الموارد المالية الحكومية المخصصة لتطوير البنية التحتية لمؤسسات القطاع العام ومساعدتها على التحول الرقمي.</w:t>
      </w:r>
    </w:p>
    <w:p w14:paraId="64BC3C86" w14:textId="77777777" w:rsidR="004C50B1" w:rsidRPr="005A35E6"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lang w:bidi="ar-EG"/>
        </w:rPr>
        <w:lastRenderedPageBreak/>
        <w:t>هدفت دراسة "محمود وآخرون" (</w:t>
      </w:r>
      <w:r w:rsidRPr="005A35E6">
        <w:rPr>
          <w:rFonts w:ascii="Times New Roman" w:hAnsi="Times New Roman" w:cs="Simplified Arabic"/>
          <w:b/>
          <w:bCs/>
          <w:sz w:val="24"/>
          <w:szCs w:val="28"/>
          <w:lang w:bidi="ar-EG"/>
        </w:rPr>
        <w:t>Mahmud Et Al., 2023</w:t>
      </w:r>
      <w:r w:rsidRPr="005A35E6">
        <w:rPr>
          <w:rFonts w:ascii="Times New Roman" w:hAnsi="Times New Roman" w:cs="Simplified Arabic"/>
          <w:b/>
          <w:bCs/>
          <w:sz w:val="24"/>
          <w:szCs w:val="28"/>
          <w:rtl/>
          <w:lang w:bidi="ar-EG"/>
        </w:rPr>
        <w:t>) بعنوان: "كيفية تحسين الأداء المؤسسي من خلال التحول الرقمي كمتغير وسيط؟ (دراسة في الجمارك الإندونيسية)"</w:t>
      </w:r>
      <w:r w:rsidRPr="005A35E6">
        <w:rPr>
          <w:rFonts w:ascii="Times New Roman" w:hAnsi="Times New Roman" w:cs="Simplified Arabic"/>
          <w:sz w:val="24"/>
          <w:szCs w:val="28"/>
          <w:rtl/>
          <w:lang w:bidi="ar-EG"/>
        </w:rPr>
        <w:t xml:space="preserve"> إلى الكشف عن تأثير التحول الرقمي على تطوير معايير الأداء وأنماط الأداء المؤسسي في هيئة الجمارك </w:t>
      </w:r>
      <w:proofErr w:type="spellStart"/>
      <w:r w:rsidRPr="005A35E6">
        <w:rPr>
          <w:rFonts w:ascii="Times New Roman" w:hAnsi="Times New Roman" w:cs="Simplified Arabic"/>
          <w:sz w:val="24"/>
          <w:szCs w:val="28"/>
          <w:rtl/>
          <w:lang w:bidi="ar-EG"/>
        </w:rPr>
        <w:t>الاندونيسية</w:t>
      </w:r>
      <w:proofErr w:type="spellEnd"/>
      <w:r w:rsidRPr="005A35E6">
        <w:rPr>
          <w:rFonts w:ascii="Times New Roman" w:hAnsi="Times New Roman" w:cs="Simplified Arabic"/>
          <w:sz w:val="24"/>
          <w:szCs w:val="28"/>
          <w:rtl/>
          <w:lang w:bidi="ar-EG"/>
        </w:rPr>
        <w:t xml:space="preserve">، وقد تكون مجتمع الدراسة من جميع مفتشو جمارك يعملون في ٢٠ مكتبًا إقليميًا و٣ مكاتب تابعة لهيئة الجمارك والمكوس في كولومبيا البريطانية بإندونيسيا، واشتملت عينة الدراسة على (251) من مفتشي الجمارك، وقد تم اختيارهم من خلال استخدام أسلوب أخذ العينة الهادفة، واستخدمت الدراسة المنهج الكمي النوعي، واستعانت بالاستبانة عبر </w:t>
      </w:r>
      <w:proofErr w:type="spellStart"/>
      <w:r w:rsidRPr="005A35E6">
        <w:rPr>
          <w:rFonts w:ascii="Times New Roman" w:hAnsi="Times New Roman" w:cs="Simplified Arabic"/>
          <w:sz w:val="24"/>
          <w:szCs w:val="28"/>
          <w:rtl/>
          <w:lang w:bidi="ar-EG"/>
        </w:rPr>
        <w:t>الانترنت</w:t>
      </w:r>
      <w:proofErr w:type="spellEnd"/>
      <w:r w:rsidRPr="005A35E6">
        <w:rPr>
          <w:rFonts w:ascii="Times New Roman" w:hAnsi="Times New Roman" w:cs="Simplified Arabic"/>
          <w:sz w:val="24"/>
          <w:szCs w:val="28"/>
          <w:rtl/>
          <w:lang w:bidi="ar-EG"/>
        </w:rPr>
        <w:t xml:space="preserve"> كأداة للدراسة، وقد توصلت الدراسة إلى العديد من النتائج من أهمها وجود تأثير إيجابي للتحول الرقمي على تحسين الأداء المؤسسي من خلال تعزيز الكفاءة والفعالية في تحقيق الأهداف التنظيمية، كما يساهم التحول الرقمي في </w:t>
      </w:r>
      <w:r w:rsidRPr="005A35E6">
        <w:rPr>
          <w:rFonts w:ascii="Times New Roman" w:hAnsi="Times New Roman" w:cs="Simplified Arabic"/>
          <w:sz w:val="24"/>
          <w:szCs w:val="28"/>
          <w:rtl/>
        </w:rPr>
        <w:t>تحسين كفاءة تقديم الخدمات العامة وتعزيز الرقابة المؤسسية</w:t>
      </w:r>
      <w:r w:rsidRPr="005A35E6">
        <w:rPr>
          <w:rFonts w:ascii="Times New Roman" w:hAnsi="Times New Roman" w:cs="Simplified Arabic"/>
          <w:sz w:val="24"/>
          <w:szCs w:val="28"/>
          <w:rtl/>
          <w:lang w:bidi="ar-EG"/>
        </w:rPr>
        <w:t xml:space="preserve"> من خلال إعادة الهيكلة التنظيمية الفعالة، وتحسين </w:t>
      </w:r>
      <w:r w:rsidRPr="005A35E6">
        <w:rPr>
          <w:rFonts w:ascii="Times New Roman" w:hAnsi="Times New Roman" w:cs="Simplified Arabic"/>
          <w:sz w:val="24"/>
          <w:szCs w:val="28"/>
          <w:rtl/>
        </w:rPr>
        <w:t>الثقافة التنظيمية التكيفية،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sz w:val="24"/>
          <w:szCs w:val="28"/>
          <w:rtl/>
        </w:rPr>
        <w:t>وأوصت الدراسة بالعديد من التوصيات أهمها يجب تعزيز التعاون والابتكار والتطوير الذاتي كقيم تنظيمية داعمة للتحول الرقمي، لضمان تحقيق الأداء المؤسسي الأمثل، خاصة في سياق الخدمات العامة</w:t>
      </w:r>
      <w:r w:rsidRPr="005A35E6">
        <w:rPr>
          <w:rFonts w:ascii="Times New Roman" w:hAnsi="Times New Roman" w:cs="Simplified Arabic"/>
          <w:sz w:val="24"/>
          <w:szCs w:val="28"/>
        </w:rPr>
        <w:t>.</w:t>
      </w:r>
      <w:bookmarkStart w:id="28" w:name="_Hlk208055770"/>
      <w:bookmarkStart w:id="29" w:name="_Hlk206496098"/>
    </w:p>
    <w:p w14:paraId="246ADD96" w14:textId="77777777" w:rsidR="004C50B1" w:rsidRDefault="004C50B1" w:rsidP="005A35E6">
      <w:pPr>
        <w:bidi/>
        <w:spacing w:after="0" w:line="240" w:lineRule="auto"/>
        <w:ind w:firstLine="720"/>
        <w:jc w:val="both"/>
        <w:rPr>
          <w:rFonts w:ascii="Times New Roman" w:hAnsi="Times New Roman" w:cs="Simplified Arabic"/>
          <w:sz w:val="24"/>
          <w:szCs w:val="28"/>
          <w:rtl/>
        </w:rPr>
      </w:pPr>
      <w:r w:rsidRPr="005A35E6">
        <w:rPr>
          <w:rFonts w:ascii="Times New Roman" w:hAnsi="Times New Roman" w:cs="Simplified Arabic"/>
          <w:b/>
          <w:bCs/>
          <w:sz w:val="24"/>
          <w:szCs w:val="28"/>
          <w:rtl/>
        </w:rPr>
        <w:t>هدفت دراسة "</w:t>
      </w:r>
      <w:proofErr w:type="spellStart"/>
      <w:r w:rsidRPr="005A35E6">
        <w:rPr>
          <w:rFonts w:ascii="Times New Roman" w:hAnsi="Times New Roman" w:cs="Simplified Arabic"/>
          <w:b/>
          <w:bCs/>
          <w:sz w:val="24"/>
          <w:szCs w:val="28"/>
          <w:rtl/>
        </w:rPr>
        <w:t>مارتانتي</w:t>
      </w:r>
      <w:proofErr w:type="spellEnd"/>
      <w:r w:rsidRPr="005A35E6">
        <w:rPr>
          <w:rFonts w:ascii="Times New Roman" w:hAnsi="Times New Roman" w:cs="Simplified Arabic"/>
          <w:b/>
          <w:bCs/>
          <w:sz w:val="24"/>
          <w:szCs w:val="28"/>
        </w:rPr>
        <w:t xml:space="preserve"> </w:t>
      </w:r>
      <w:proofErr w:type="spellStart"/>
      <w:r w:rsidRPr="005A35E6">
        <w:rPr>
          <w:rFonts w:ascii="Times New Roman" w:hAnsi="Times New Roman" w:cs="Simplified Arabic"/>
          <w:b/>
          <w:bCs/>
          <w:sz w:val="24"/>
          <w:szCs w:val="28"/>
          <w:rtl/>
        </w:rPr>
        <w:t>وغوناوان</w:t>
      </w:r>
      <w:proofErr w:type="spellEnd"/>
      <w:r w:rsidRPr="005A35E6">
        <w:rPr>
          <w:rFonts w:ascii="Times New Roman" w:hAnsi="Times New Roman" w:cs="Simplified Arabic"/>
          <w:b/>
          <w:bCs/>
          <w:sz w:val="24"/>
          <w:szCs w:val="28"/>
          <w:rtl/>
        </w:rPr>
        <w:t>" (</w:t>
      </w:r>
      <w:proofErr w:type="spellStart"/>
      <w:r w:rsidRPr="005A35E6">
        <w:rPr>
          <w:rFonts w:ascii="Times New Roman" w:hAnsi="Times New Roman" w:cs="Simplified Arabic"/>
          <w:b/>
          <w:bCs/>
          <w:sz w:val="24"/>
          <w:szCs w:val="28"/>
        </w:rPr>
        <w:t>Martanti</w:t>
      </w:r>
      <w:proofErr w:type="spellEnd"/>
      <w:r w:rsidRPr="005A35E6">
        <w:rPr>
          <w:rFonts w:ascii="Times New Roman" w:hAnsi="Times New Roman" w:cs="Simplified Arabic"/>
          <w:b/>
          <w:bCs/>
          <w:sz w:val="24"/>
          <w:szCs w:val="28"/>
        </w:rPr>
        <w:t>&amp; Gunawan, 2023</w:t>
      </w:r>
      <w:r w:rsidRPr="005A35E6">
        <w:rPr>
          <w:rFonts w:ascii="Times New Roman" w:hAnsi="Times New Roman" w:cs="Simplified Arabic"/>
          <w:b/>
          <w:bCs/>
          <w:sz w:val="24"/>
          <w:szCs w:val="28"/>
          <w:rtl/>
        </w:rPr>
        <w:t xml:space="preserve">) بعنوان: "دور التحول الرقمي والابتكار في الأداء التنظيمي: دراسة </w:t>
      </w:r>
      <w:proofErr w:type="spellStart"/>
      <w:r w:rsidRPr="005A35E6">
        <w:rPr>
          <w:rFonts w:ascii="Times New Roman" w:hAnsi="Times New Roman" w:cs="Simplified Arabic"/>
          <w:b/>
          <w:bCs/>
          <w:sz w:val="24"/>
          <w:szCs w:val="28"/>
          <w:rtl/>
        </w:rPr>
        <w:t>امبريقية</w:t>
      </w:r>
      <w:proofErr w:type="spellEnd"/>
      <w:r w:rsidRPr="005A35E6">
        <w:rPr>
          <w:rFonts w:ascii="Times New Roman" w:hAnsi="Times New Roman" w:cs="Simplified Arabic"/>
          <w:b/>
          <w:bCs/>
          <w:sz w:val="24"/>
          <w:szCs w:val="28"/>
          <w:rtl/>
        </w:rPr>
        <w:t xml:space="preserve"> على المدارس الإندونيسية" </w:t>
      </w:r>
      <w:r w:rsidRPr="005A35E6">
        <w:rPr>
          <w:rFonts w:ascii="Times New Roman" w:hAnsi="Times New Roman" w:cs="Simplified Arabic"/>
          <w:sz w:val="24"/>
          <w:szCs w:val="28"/>
          <w:rtl/>
        </w:rPr>
        <w:t>إلى تحليل أثر التحول الرقمي على تحسين كفاءة الأداء المؤسسي في المدرسي، ودراسة العلاقة بين التحول الرقمي والابتكار في الأداء المؤسسي في المدارس، وتأثير الابتكار على الأداء المدرسي، وقد تكون مجتمع الدراسة من جميع المعلمين من المرحلة الابتدائية حتى المرحلة الثانوية، بينما اشتملت عينة الدراسة على (450) معلم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وقد طبقت الدراسة أسلوب العينة العشوائية، وقد تبنت الدراسة المنهج الكمي، كما استعانت بالاستبانة كأداة للدراسة، وقد توصلت هذه الدراسة إلى العديد من النتائج من أهمها: التحول الرقمي له أثر إيجابي وملموس على تحسين الأداء المؤسسي في المدارس، حيث ساهم في رفع كفاءة العملية التعليمية وتعزيز فعالية المدارس، وقد كشفت الدراسة عن وجود علاقة إيجابية قوية بين التحول الرقمي والابتكار المدرسي، وتأثير الابتكار بدوره على الأداء المدرسي، مما يوضح دور الابتكار كوسيط يعزز تأثير التحول الرقمي على الأداء.</w:t>
      </w:r>
      <w:r w:rsidRPr="005A35E6">
        <w:rPr>
          <w:rFonts w:ascii="Times New Roman" w:hAnsi="Times New Roman" w:cs="Simplified Arabic"/>
          <w:b/>
          <w:bCs/>
          <w:sz w:val="24"/>
          <w:szCs w:val="28"/>
          <w:rtl/>
        </w:rPr>
        <w:t xml:space="preserve"> </w:t>
      </w:r>
      <w:r w:rsidRPr="005A35E6">
        <w:rPr>
          <w:rFonts w:ascii="Times New Roman" w:hAnsi="Times New Roman" w:cs="Simplified Arabic"/>
          <w:sz w:val="24"/>
          <w:szCs w:val="28"/>
          <w:rtl/>
        </w:rPr>
        <w:t>وأوصت الدراسة بالعديد من التوصيات أهمها تشجيع المدارس على تطبيق مبادرات التحول الرقمي لتعزيز الأداء المدرسي وتحسين جودة التعليم ودعم الابتكار المدرسي وتطوير مهارات المعلمين والموظفين لاستغلال الفرص الرقمية وتحقيق أداء أفضل.</w:t>
      </w:r>
    </w:p>
    <w:p w14:paraId="49318A6E" w14:textId="77777777" w:rsidR="00AD1879" w:rsidRDefault="00AD1879" w:rsidP="00AD1879">
      <w:pPr>
        <w:bidi/>
        <w:spacing w:after="0" w:line="240" w:lineRule="auto"/>
        <w:ind w:firstLine="720"/>
        <w:jc w:val="both"/>
        <w:rPr>
          <w:rFonts w:ascii="Times New Roman" w:hAnsi="Times New Roman" w:cs="Simplified Arabic"/>
          <w:sz w:val="24"/>
          <w:szCs w:val="28"/>
          <w:rtl/>
        </w:rPr>
      </w:pPr>
    </w:p>
    <w:p w14:paraId="79F7538D" w14:textId="65AB2271" w:rsidR="00AD1879" w:rsidRPr="004E0619" w:rsidRDefault="00AD1879" w:rsidP="00C84DB4">
      <w:pPr>
        <w:pStyle w:val="Heading1"/>
        <w:bidi/>
        <w:rPr>
          <w:rFonts w:ascii="Simplified Arabic" w:hAnsi="Simplified Arabic" w:cs="Simplified Arabic"/>
          <w:sz w:val="28"/>
          <w:szCs w:val="28"/>
        </w:rPr>
      </w:pPr>
      <w:proofErr w:type="spellStart"/>
      <w:r w:rsidRPr="004E0619">
        <w:rPr>
          <w:rFonts w:ascii="Simplified Arabic" w:hAnsi="Simplified Arabic" w:cs="Simplified Arabic"/>
          <w:sz w:val="28"/>
          <w:szCs w:val="28"/>
        </w:rPr>
        <w:lastRenderedPageBreak/>
        <w:t>جدول</w:t>
      </w:r>
      <w:proofErr w:type="spellEnd"/>
      <w:r w:rsidRPr="004E0619">
        <w:rPr>
          <w:rFonts w:ascii="Simplified Arabic" w:hAnsi="Simplified Arabic" w:cs="Simplified Arabic"/>
          <w:sz w:val="28"/>
          <w:szCs w:val="28"/>
        </w:rPr>
        <w:t xml:space="preserve"> 2-1) </w:t>
      </w:r>
      <w:proofErr w:type="spellStart"/>
      <w:r w:rsidRPr="004E0619">
        <w:rPr>
          <w:rFonts w:ascii="Simplified Arabic" w:hAnsi="Simplified Arabic" w:cs="Simplified Arabic"/>
          <w:sz w:val="28"/>
          <w:szCs w:val="28"/>
        </w:rPr>
        <w:t>ملخص</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الدراسات</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السابقة</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المرتبطة</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بالتحول</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الرقمي</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وكفاءة</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الأداء</w:t>
      </w:r>
      <w:proofErr w:type="spellEnd"/>
      <w:r w:rsidRPr="004E0619">
        <w:rPr>
          <w:rFonts w:ascii="Simplified Arabic" w:hAnsi="Simplified Arabic" w:cs="Simplified Arabic"/>
          <w:sz w:val="28"/>
          <w:szCs w:val="28"/>
        </w:rPr>
        <w:t xml:space="preserve"> </w:t>
      </w:r>
      <w:proofErr w:type="spellStart"/>
      <w:r w:rsidRPr="004E0619">
        <w:rPr>
          <w:rFonts w:ascii="Simplified Arabic" w:hAnsi="Simplified Arabic" w:cs="Simplified Arabic"/>
          <w:sz w:val="28"/>
          <w:szCs w:val="28"/>
        </w:rPr>
        <w:t>المؤسسي</w:t>
      </w:r>
      <w:proofErr w:type="spellEnd"/>
      <w:r w:rsidR="00C84DB4">
        <w:rPr>
          <w:rFonts w:ascii="Simplified Arabic" w:hAnsi="Simplified Arabic" w:cs="Simplified Arabic" w:hint="cs"/>
          <w:sz w:val="28"/>
          <w:szCs w:val="28"/>
          <w:rtl/>
        </w:rPr>
        <w:t>)</w:t>
      </w:r>
    </w:p>
    <w:p w14:paraId="204D36E5" w14:textId="77777777" w:rsidR="00AD1879" w:rsidRPr="002D31D2" w:rsidRDefault="00AD1879" w:rsidP="00AD1879">
      <w:pPr>
        <w:pStyle w:val="Heading2"/>
        <w:jc w:val="right"/>
        <w:rPr>
          <w:rFonts w:ascii="Simplified Arabic" w:hAnsi="Simplified Arabic" w:cs="Simplified Arabic"/>
          <w:sz w:val="28"/>
          <w:szCs w:val="28"/>
        </w:rPr>
      </w:pPr>
      <w:proofErr w:type="spellStart"/>
      <w:r w:rsidRPr="002D31D2">
        <w:rPr>
          <w:rFonts w:ascii="Simplified Arabic" w:hAnsi="Simplified Arabic" w:cs="Simplified Arabic"/>
          <w:sz w:val="28"/>
          <w:szCs w:val="28"/>
        </w:rPr>
        <w:t>أولاً</w:t>
      </w:r>
      <w:proofErr w:type="spellEnd"/>
      <w:r w:rsidRPr="002D31D2">
        <w:rPr>
          <w:rFonts w:ascii="Simplified Arabic" w:hAnsi="Simplified Arabic" w:cs="Simplified Arabic"/>
          <w:sz w:val="28"/>
          <w:szCs w:val="28"/>
        </w:rPr>
        <w:t xml:space="preserve">: </w:t>
      </w:r>
      <w:proofErr w:type="spellStart"/>
      <w:r w:rsidRPr="002D31D2">
        <w:rPr>
          <w:rFonts w:ascii="Simplified Arabic" w:hAnsi="Simplified Arabic" w:cs="Simplified Arabic"/>
          <w:sz w:val="28"/>
          <w:szCs w:val="28"/>
        </w:rPr>
        <w:t>الدراسات</w:t>
      </w:r>
      <w:proofErr w:type="spellEnd"/>
      <w:r w:rsidRPr="002D31D2">
        <w:rPr>
          <w:rFonts w:ascii="Simplified Arabic" w:hAnsi="Simplified Arabic" w:cs="Simplified Arabic"/>
          <w:sz w:val="28"/>
          <w:szCs w:val="28"/>
        </w:rPr>
        <w:t xml:space="preserve"> </w:t>
      </w:r>
      <w:proofErr w:type="spellStart"/>
      <w:r w:rsidRPr="002D31D2">
        <w:rPr>
          <w:rFonts w:ascii="Simplified Arabic" w:hAnsi="Simplified Arabic" w:cs="Simplified Arabic"/>
          <w:sz w:val="28"/>
          <w:szCs w:val="28"/>
        </w:rPr>
        <w:t>العربية</w:t>
      </w:r>
      <w:proofErr w:type="spellEnd"/>
    </w:p>
    <w:tbl>
      <w:tblPr>
        <w:tblW w:w="0" w:type="auto"/>
        <w:tblLook w:val="04A0" w:firstRow="1" w:lastRow="0" w:firstColumn="1" w:lastColumn="0" w:noHBand="0" w:noVBand="1"/>
      </w:tblPr>
      <w:tblGrid>
        <w:gridCol w:w="1210"/>
        <w:gridCol w:w="1206"/>
        <w:gridCol w:w="1217"/>
        <w:gridCol w:w="1223"/>
        <w:gridCol w:w="1213"/>
        <w:gridCol w:w="1218"/>
        <w:gridCol w:w="1217"/>
      </w:tblGrid>
      <w:tr w:rsidR="00AD1879" w14:paraId="5ACBE934" w14:textId="77777777" w:rsidTr="0050504B">
        <w:tc>
          <w:tcPr>
            <w:tcW w:w="1234" w:type="dxa"/>
          </w:tcPr>
          <w:p w14:paraId="4D3FAD9B" w14:textId="77777777" w:rsidR="00AD1879" w:rsidRDefault="00AD1879" w:rsidP="00EB0235">
            <w:pPr>
              <w:jc w:val="center"/>
            </w:pPr>
            <w:proofErr w:type="spellStart"/>
            <w:r>
              <w:t>الباحث</w:t>
            </w:r>
            <w:proofErr w:type="spellEnd"/>
          </w:p>
        </w:tc>
        <w:tc>
          <w:tcPr>
            <w:tcW w:w="1234" w:type="dxa"/>
          </w:tcPr>
          <w:p w14:paraId="1EF3F8EA" w14:textId="77777777" w:rsidR="00AD1879" w:rsidRDefault="00AD1879" w:rsidP="00EB0235">
            <w:pPr>
              <w:jc w:val="center"/>
            </w:pPr>
            <w:proofErr w:type="spellStart"/>
            <w:r>
              <w:t>السنة</w:t>
            </w:r>
            <w:proofErr w:type="spellEnd"/>
          </w:p>
        </w:tc>
        <w:tc>
          <w:tcPr>
            <w:tcW w:w="1234" w:type="dxa"/>
          </w:tcPr>
          <w:p w14:paraId="10A0E82D" w14:textId="77777777" w:rsidR="00AD1879" w:rsidRDefault="00AD1879" w:rsidP="00EB0235">
            <w:pPr>
              <w:jc w:val="center"/>
            </w:pPr>
            <w:proofErr w:type="spellStart"/>
            <w:r>
              <w:t>الدولة</w:t>
            </w:r>
            <w:proofErr w:type="spellEnd"/>
          </w:p>
        </w:tc>
        <w:tc>
          <w:tcPr>
            <w:tcW w:w="1234" w:type="dxa"/>
          </w:tcPr>
          <w:p w14:paraId="07F7BE8C" w14:textId="77777777" w:rsidR="00AD1879" w:rsidRDefault="00AD1879" w:rsidP="00EB0235">
            <w:pPr>
              <w:jc w:val="center"/>
            </w:pPr>
            <w:proofErr w:type="spellStart"/>
            <w:r>
              <w:t>عنوان</w:t>
            </w:r>
            <w:proofErr w:type="spellEnd"/>
            <w:r>
              <w:t xml:space="preserve"> </w:t>
            </w:r>
            <w:proofErr w:type="spellStart"/>
            <w:r>
              <w:t>الدراسة</w:t>
            </w:r>
            <w:proofErr w:type="spellEnd"/>
          </w:p>
        </w:tc>
        <w:tc>
          <w:tcPr>
            <w:tcW w:w="1234" w:type="dxa"/>
          </w:tcPr>
          <w:p w14:paraId="4655BD2D" w14:textId="77777777" w:rsidR="00AD1879" w:rsidRDefault="00AD1879" w:rsidP="00EB0235">
            <w:pPr>
              <w:jc w:val="center"/>
            </w:pPr>
            <w:proofErr w:type="spellStart"/>
            <w:r>
              <w:t>المنهج</w:t>
            </w:r>
            <w:proofErr w:type="spellEnd"/>
          </w:p>
        </w:tc>
        <w:tc>
          <w:tcPr>
            <w:tcW w:w="1234" w:type="dxa"/>
          </w:tcPr>
          <w:p w14:paraId="624749A7" w14:textId="77777777" w:rsidR="00AD1879" w:rsidRDefault="00AD1879" w:rsidP="00EB0235">
            <w:pPr>
              <w:jc w:val="center"/>
            </w:pPr>
            <w:proofErr w:type="spellStart"/>
            <w:r>
              <w:t>العينة</w:t>
            </w:r>
            <w:proofErr w:type="spellEnd"/>
            <w:r>
              <w:t xml:space="preserve"> / </w:t>
            </w:r>
            <w:proofErr w:type="spellStart"/>
            <w:r>
              <w:t>المجتمع</w:t>
            </w:r>
            <w:proofErr w:type="spellEnd"/>
          </w:p>
        </w:tc>
        <w:tc>
          <w:tcPr>
            <w:tcW w:w="1234" w:type="dxa"/>
          </w:tcPr>
          <w:p w14:paraId="63E1717E" w14:textId="77777777" w:rsidR="00AD1879" w:rsidRDefault="00AD1879" w:rsidP="00EB0235">
            <w:pPr>
              <w:jc w:val="center"/>
            </w:pPr>
            <w:proofErr w:type="spellStart"/>
            <w:r>
              <w:t>أبرز</w:t>
            </w:r>
            <w:proofErr w:type="spellEnd"/>
            <w:r>
              <w:t xml:space="preserve"> </w:t>
            </w:r>
            <w:proofErr w:type="spellStart"/>
            <w:r>
              <w:t>النتائج</w:t>
            </w:r>
            <w:proofErr w:type="spellEnd"/>
          </w:p>
        </w:tc>
      </w:tr>
      <w:tr w:rsidR="00AD1879" w14:paraId="20E7E138" w14:textId="77777777" w:rsidTr="0050504B">
        <w:tc>
          <w:tcPr>
            <w:tcW w:w="1234" w:type="dxa"/>
          </w:tcPr>
          <w:p w14:paraId="5BBE6873" w14:textId="77777777" w:rsidR="00AD1879" w:rsidRDefault="00AD1879" w:rsidP="00EB0235">
            <w:pPr>
              <w:jc w:val="center"/>
            </w:pPr>
            <w:proofErr w:type="spellStart"/>
            <w:r>
              <w:t>المرشد</w:t>
            </w:r>
            <w:proofErr w:type="spellEnd"/>
            <w:r>
              <w:t xml:space="preserve"> </w:t>
            </w:r>
            <w:proofErr w:type="spellStart"/>
            <w:r>
              <w:t>وآخرون</w:t>
            </w:r>
            <w:proofErr w:type="spellEnd"/>
          </w:p>
        </w:tc>
        <w:tc>
          <w:tcPr>
            <w:tcW w:w="1234" w:type="dxa"/>
          </w:tcPr>
          <w:p w14:paraId="32B9E795" w14:textId="77777777" w:rsidR="00AD1879" w:rsidRDefault="00AD1879" w:rsidP="00EB0235">
            <w:pPr>
              <w:jc w:val="center"/>
            </w:pPr>
            <w:r>
              <w:t>2025</w:t>
            </w:r>
          </w:p>
        </w:tc>
        <w:tc>
          <w:tcPr>
            <w:tcW w:w="1234" w:type="dxa"/>
          </w:tcPr>
          <w:p w14:paraId="20F616DF" w14:textId="77777777" w:rsidR="00AD1879" w:rsidRDefault="00AD1879" w:rsidP="00EB0235">
            <w:pPr>
              <w:jc w:val="center"/>
            </w:pPr>
            <w:proofErr w:type="spellStart"/>
            <w:r>
              <w:t>السعودية</w:t>
            </w:r>
            <w:proofErr w:type="spellEnd"/>
          </w:p>
        </w:tc>
        <w:tc>
          <w:tcPr>
            <w:tcW w:w="1234" w:type="dxa"/>
          </w:tcPr>
          <w:p w14:paraId="1BD83764" w14:textId="77777777" w:rsidR="00AD1879" w:rsidRDefault="00AD1879" w:rsidP="003C4EEB">
            <w:pPr>
              <w:jc w:val="right"/>
            </w:pPr>
            <w:proofErr w:type="spellStart"/>
            <w:r>
              <w:t>دور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في</w:t>
            </w:r>
            <w:proofErr w:type="spellEnd"/>
            <w:r>
              <w:t xml:space="preserve"> </w:t>
            </w:r>
            <w:proofErr w:type="spellStart"/>
            <w:r>
              <w:t>تعزيز</w:t>
            </w:r>
            <w:proofErr w:type="spellEnd"/>
            <w:r>
              <w:t xml:space="preserve"> </w:t>
            </w:r>
            <w:proofErr w:type="spellStart"/>
            <w:r>
              <w:t>أداء</w:t>
            </w:r>
            <w:proofErr w:type="spellEnd"/>
            <w:r>
              <w:t xml:space="preserve"> </w:t>
            </w:r>
            <w:proofErr w:type="spellStart"/>
            <w:r>
              <w:t>القطاع</w:t>
            </w:r>
            <w:proofErr w:type="spellEnd"/>
            <w:r>
              <w:t xml:space="preserve"> </w:t>
            </w:r>
            <w:proofErr w:type="spellStart"/>
            <w:r>
              <w:t>الحكومي</w:t>
            </w:r>
            <w:proofErr w:type="spellEnd"/>
            <w:r>
              <w:t xml:space="preserve"> </w:t>
            </w:r>
            <w:proofErr w:type="spellStart"/>
            <w:r>
              <w:t>في</w:t>
            </w:r>
            <w:proofErr w:type="spellEnd"/>
            <w:r>
              <w:t xml:space="preserve"> </w:t>
            </w:r>
            <w:proofErr w:type="spellStart"/>
            <w:r>
              <w:t>المملكة</w:t>
            </w:r>
            <w:proofErr w:type="spellEnd"/>
            <w:r>
              <w:t xml:space="preserve"> </w:t>
            </w:r>
            <w:proofErr w:type="spellStart"/>
            <w:r>
              <w:t>العربية</w:t>
            </w:r>
            <w:proofErr w:type="spellEnd"/>
            <w:r>
              <w:t xml:space="preserve"> </w:t>
            </w:r>
            <w:proofErr w:type="spellStart"/>
            <w:r>
              <w:t>السعودية</w:t>
            </w:r>
            <w:proofErr w:type="spellEnd"/>
          </w:p>
        </w:tc>
        <w:tc>
          <w:tcPr>
            <w:tcW w:w="1234" w:type="dxa"/>
          </w:tcPr>
          <w:p w14:paraId="50D1AAA7"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168CB2C5" w14:textId="77777777" w:rsidR="00AD1879" w:rsidRDefault="00AD1879" w:rsidP="00EB0235">
            <w:pPr>
              <w:jc w:val="center"/>
            </w:pPr>
            <w:proofErr w:type="spellStart"/>
            <w:r>
              <w:t>تحليل</w:t>
            </w:r>
            <w:proofErr w:type="spellEnd"/>
            <w:r>
              <w:t xml:space="preserve"> </w:t>
            </w:r>
            <w:proofErr w:type="spellStart"/>
            <w:r>
              <w:t>الأدبيات</w:t>
            </w:r>
            <w:proofErr w:type="spellEnd"/>
          </w:p>
        </w:tc>
        <w:tc>
          <w:tcPr>
            <w:tcW w:w="1234" w:type="dxa"/>
          </w:tcPr>
          <w:p w14:paraId="2EB2EAD6"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ساهم</w:t>
            </w:r>
            <w:proofErr w:type="spellEnd"/>
            <w:r>
              <w:t xml:space="preserve"> </w:t>
            </w:r>
            <w:proofErr w:type="spellStart"/>
            <w:r>
              <w:t>في</w:t>
            </w:r>
            <w:proofErr w:type="spellEnd"/>
            <w:r>
              <w:t xml:space="preserve"> </w:t>
            </w:r>
            <w:proofErr w:type="spellStart"/>
            <w:r>
              <w:t>تطوير</w:t>
            </w:r>
            <w:proofErr w:type="spellEnd"/>
            <w:r>
              <w:t xml:space="preserve"> </w:t>
            </w:r>
            <w:proofErr w:type="spellStart"/>
            <w:r>
              <w:t>البنية</w:t>
            </w:r>
            <w:proofErr w:type="spellEnd"/>
            <w:r>
              <w:t xml:space="preserve"> </w:t>
            </w:r>
            <w:proofErr w:type="spellStart"/>
            <w:r>
              <w:t>الرقمية</w:t>
            </w:r>
            <w:proofErr w:type="spellEnd"/>
            <w:r>
              <w:t xml:space="preserve"> </w:t>
            </w:r>
            <w:proofErr w:type="spellStart"/>
            <w:r>
              <w:t>ورفع</w:t>
            </w:r>
            <w:proofErr w:type="spellEnd"/>
            <w:r>
              <w:t xml:space="preserve"> </w:t>
            </w:r>
            <w:proofErr w:type="spellStart"/>
            <w:r>
              <w:t>كفاءة</w:t>
            </w:r>
            <w:proofErr w:type="spellEnd"/>
            <w:r>
              <w:t xml:space="preserve"> </w:t>
            </w:r>
            <w:proofErr w:type="spellStart"/>
            <w:r>
              <w:t>الأداء</w:t>
            </w:r>
            <w:proofErr w:type="spellEnd"/>
            <w:r>
              <w:t xml:space="preserve"> </w:t>
            </w:r>
            <w:proofErr w:type="spellStart"/>
            <w:r>
              <w:t>الحكومي</w:t>
            </w:r>
            <w:proofErr w:type="spellEnd"/>
            <w:r>
              <w:t xml:space="preserve"> </w:t>
            </w:r>
            <w:proofErr w:type="spellStart"/>
            <w:r>
              <w:t>وتحسين</w:t>
            </w:r>
            <w:proofErr w:type="spellEnd"/>
            <w:r>
              <w:t xml:space="preserve"> </w:t>
            </w:r>
            <w:proofErr w:type="spellStart"/>
            <w:r>
              <w:t>جودة</w:t>
            </w:r>
            <w:proofErr w:type="spellEnd"/>
            <w:r>
              <w:t xml:space="preserve"> </w:t>
            </w:r>
            <w:proofErr w:type="spellStart"/>
            <w:r>
              <w:t>الخدمات</w:t>
            </w:r>
            <w:proofErr w:type="spellEnd"/>
          </w:p>
        </w:tc>
      </w:tr>
      <w:tr w:rsidR="00AD1879" w14:paraId="237775A4" w14:textId="77777777" w:rsidTr="0050504B">
        <w:tc>
          <w:tcPr>
            <w:tcW w:w="1234" w:type="dxa"/>
          </w:tcPr>
          <w:p w14:paraId="7AB7F423" w14:textId="77777777" w:rsidR="00AD1879" w:rsidRDefault="00AD1879" w:rsidP="00EB0235">
            <w:pPr>
              <w:jc w:val="center"/>
            </w:pPr>
            <w:proofErr w:type="spellStart"/>
            <w:r>
              <w:t>هاشم</w:t>
            </w:r>
            <w:proofErr w:type="spellEnd"/>
          </w:p>
        </w:tc>
        <w:tc>
          <w:tcPr>
            <w:tcW w:w="1234" w:type="dxa"/>
          </w:tcPr>
          <w:p w14:paraId="7E1DD7E6" w14:textId="77777777" w:rsidR="00AD1879" w:rsidRDefault="00AD1879" w:rsidP="00EB0235">
            <w:pPr>
              <w:jc w:val="center"/>
            </w:pPr>
            <w:r>
              <w:t>2024</w:t>
            </w:r>
          </w:p>
        </w:tc>
        <w:tc>
          <w:tcPr>
            <w:tcW w:w="1234" w:type="dxa"/>
          </w:tcPr>
          <w:p w14:paraId="59F0960D" w14:textId="77777777" w:rsidR="00AD1879" w:rsidRDefault="00AD1879" w:rsidP="00EB0235">
            <w:pPr>
              <w:jc w:val="center"/>
            </w:pPr>
            <w:proofErr w:type="spellStart"/>
            <w:r>
              <w:t>مصر</w:t>
            </w:r>
            <w:proofErr w:type="spellEnd"/>
          </w:p>
        </w:tc>
        <w:tc>
          <w:tcPr>
            <w:tcW w:w="1234" w:type="dxa"/>
          </w:tcPr>
          <w:p w14:paraId="7DB96888"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وأثره</w:t>
            </w:r>
            <w:proofErr w:type="spellEnd"/>
            <w:r>
              <w:t xml:space="preserve"> </w:t>
            </w:r>
            <w:proofErr w:type="spellStart"/>
            <w:r>
              <w:t>على</w:t>
            </w:r>
            <w:proofErr w:type="spellEnd"/>
            <w:r>
              <w:t xml:space="preserve"> </w:t>
            </w:r>
            <w:proofErr w:type="spellStart"/>
            <w:r>
              <w:t>أداء</w:t>
            </w:r>
            <w:proofErr w:type="spellEnd"/>
            <w:r>
              <w:t xml:space="preserve"> </w:t>
            </w:r>
            <w:proofErr w:type="spellStart"/>
            <w:r>
              <w:t>المؤسسات</w:t>
            </w:r>
            <w:proofErr w:type="spellEnd"/>
            <w:r>
              <w:t xml:space="preserve"> </w:t>
            </w:r>
            <w:proofErr w:type="spellStart"/>
            <w:r>
              <w:t>الخدمية</w:t>
            </w:r>
            <w:proofErr w:type="spellEnd"/>
            <w:r>
              <w:t xml:space="preserve"> </w:t>
            </w:r>
            <w:proofErr w:type="spellStart"/>
            <w:r>
              <w:t>الحكومية</w:t>
            </w:r>
            <w:proofErr w:type="spellEnd"/>
          </w:p>
        </w:tc>
        <w:tc>
          <w:tcPr>
            <w:tcW w:w="1234" w:type="dxa"/>
          </w:tcPr>
          <w:p w14:paraId="4CEC1441"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17D1DC5B" w14:textId="77777777" w:rsidR="00AD1879" w:rsidRDefault="00AD1879" w:rsidP="00EB0235">
            <w:pPr>
              <w:jc w:val="center"/>
            </w:pPr>
            <w:proofErr w:type="spellStart"/>
            <w:r>
              <w:t>مؤسسات</w:t>
            </w:r>
            <w:proofErr w:type="spellEnd"/>
            <w:r>
              <w:t xml:space="preserve"> </w:t>
            </w:r>
            <w:proofErr w:type="spellStart"/>
            <w:r>
              <w:t>حكومية</w:t>
            </w:r>
            <w:proofErr w:type="spellEnd"/>
          </w:p>
        </w:tc>
        <w:tc>
          <w:tcPr>
            <w:tcW w:w="1234" w:type="dxa"/>
          </w:tcPr>
          <w:p w14:paraId="68FF4142"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يسهم</w:t>
            </w:r>
            <w:proofErr w:type="spellEnd"/>
            <w:r>
              <w:t xml:space="preserve"> </w:t>
            </w:r>
            <w:proofErr w:type="spellStart"/>
            <w:r>
              <w:t>في</w:t>
            </w:r>
            <w:proofErr w:type="spellEnd"/>
            <w:r>
              <w:t xml:space="preserve"> </w:t>
            </w:r>
            <w:proofErr w:type="spellStart"/>
            <w:r>
              <w:t>تحسين</w:t>
            </w:r>
            <w:proofErr w:type="spellEnd"/>
            <w:r>
              <w:t xml:space="preserve"> </w:t>
            </w:r>
            <w:proofErr w:type="spellStart"/>
            <w:r>
              <w:t>جودة</w:t>
            </w:r>
            <w:proofErr w:type="spellEnd"/>
            <w:r>
              <w:t xml:space="preserve"> </w:t>
            </w:r>
            <w:proofErr w:type="spellStart"/>
            <w:r>
              <w:t>الخدمات</w:t>
            </w:r>
            <w:proofErr w:type="spellEnd"/>
            <w:r>
              <w:t xml:space="preserve"> </w:t>
            </w:r>
            <w:proofErr w:type="spellStart"/>
            <w:r>
              <w:t>وتقليل</w:t>
            </w:r>
            <w:proofErr w:type="spellEnd"/>
            <w:r>
              <w:t xml:space="preserve"> </w:t>
            </w:r>
            <w:proofErr w:type="spellStart"/>
            <w:r>
              <w:t>الوقت</w:t>
            </w:r>
            <w:proofErr w:type="spellEnd"/>
            <w:r>
              <w:t xml:space="preserve"> </w:t>
            </w:r>
            <w:proofErr w:type="spellStart"/>
            <w:r>
              <w:t>والجهد</w:t>
            </w:r>
            <w:proofErr w:type="spellEnd"/>
            <w:r>
              <w:t xml:space="preserve"> </w:t>
            </w:r>
            <w:proofErr w:type="spellStart"/>
            <w:r>
              <w:t>والتكلفة</w:t>
            </w:r>
            <w:proofErr w:type="spellEnd"/>
          </w:p>
        </w:tc>
      </w:tr>
      <w:tr w:rsidR="00AD1879" w14:paraId="644D95A3" w14:textId="77777777" w:rsidTr="0050504B">
        <w:tc>
          <w:tcPr>
            <w:tcW w:w="1234" w:type="dxa"/>
          </w:tcPr>
          <w:p w14:paraId="38E8E74D" w14:textId="77777777" w:rsidR="00AD1879" w:rsidRDefault="00AD1879" w:rsidP="00EB0235">
            <w:pPr>
              <w:jc w:val="center"/>
            </w:pPr>
            <w:proofErr w:type="spellStart"/>
            <w:r>
              <w:t>العتيبي</w:t>
            </w:r>
            <w:proofErr w:type="spellEnd"/>
          </w:p>
        </w:tc>
        <w:tc>
          <w:tcPr>
            <w:tcW w:w="1234" w:type="dxa"/>
          </w:tcPr>
          <w:p w14:paraId="59FE3CD4" w14:textId="77777777" w:rsidR="00AD1879" w:rsidRDefault="00AD1879" w:rsidP="00EB0235">
            <w:pPr>
              <w:jc w:val="center"/>
            </w:pPr>
            <w:r>
              <w:t>2024</w:t>
            </w:r>
          </w:p>
        </w:tc>
        <w:tc>
          <w:tcPr>
            <w:tcW w:w="1234" w:type="dxa"/>
          </w:tcPr>
          <w:p w14:paraId="09707247" w14:textId="77777777" w:rsidR="00AD1879" w:rsidRDefault="00AD1879" w:rsidP="00EB0235">
            <w:pPr>
              <w:jc w:val="center"/>
            </w:pPr>
            <w:proofErr w:type="spellStart"/>
            <w:r>
              <w:t>السعودية</w:t>
            </w:r>
            <w:proofErr w:type="spellEnd"/>
          </w:p>
        </w:tc>
        <w:tc>
          <w:tcPr>
            <w:tcW w:w="1234" w:type="dxa"/>
          </w:tcPr>
          <w:p w14:paraId="39DCB86E" w14:textId="77777777" w:rsidR="00AD1879" w:rsidRDefault="00AD1879" w:rsidP="003C4EEB">
            <w:pPr>
              <w:jc w:val="right"/>
            </w:pPr>
            <w:proofErr w:type="spellStart"/>
            <w:r>
              <w:t>أثر</w:t>
            </w:r>
            <w:proofErr w:type="spellEnd"/>
            <w:r>
              <w:t xml:space="preserve"> </w:t>
            </w:r>
            <w:proofErr w:type="spellStart"/>
            <w:r>
              <w:t>مشاريع</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في</w:t>
            </w:r>
            <w:proofErr w:type="spellEnd"/>
            <w:r>
              <w:t xml:space="preserve"> </w:t>
            </w:r>
            <w:proofErr w:type="spellStart"/>
            <w:r>
              <w:t>تحسين</w:t>
            </w:r>
            <w:proofErr w:type="spellEnd"/>
            <w:r>
              <w:t xml:space="preserve"> </w:t>
            </w:r>
            <w:proofErr w:type="spellStart"/>
            <w:r>
              <w:t>الأداء</w:t>
            </w:r>
            <w:proofErr w:type="spellEnd"/>
            <w:r>
              <w:t xml:space="preserve"> </w:t>
            </w:r>
            <w:proofErr w:type="spellStart"/>
            <w:r>
              <w:t>المؤسسي</w:t>
            </w:r>
            <w:proofErr w:type="spellEnd"/>
            <w:r>
              <w:t xml:space="preserve"> </w:t>
            </w:r>
            <w:proofErr w:type="spellStart"/>
            <w:r>
              <w:t>في</w:t>
            </w:r>
            <w:proofErr w:type="spellEnd"/>
            <w:r>
              <w:t xml:space="preserve"> </w:t>
            </w:r>
            <w:proofErr w:type="spellStart"/>
            <w:r>
              <w:t>هيئة</w:t>
            </w:r>
            <w:proofErr w:type="spellEnd"/>
            <w:r>
              <w:t xml:space="preserve"> </w:t>
            </w:r>
            <w:proofErr w:type="spellStart"/>
            <w:r>
              <w:t>الحكومة</w:t>
            </w:r>
            <w:proofErr w:type="spellEnd"/>
            <w:r>
              <w:t xml:space="preserve"> </w:t>
            </w:r>
            <w:proofErr w:type="spellStart"/>
            <w:r>
              <w:t>الرقمية</w:t>
            </w:r>
            <w:proofErr w:type="spellEnd"/>
          </w:p>
        </w:tc>
        <w:tc>
          <w:tcPr>
            <w:tcW w:w="1234" w:type="dxa"/>
          </w:tcPr>
          <w:p w14:paraId="639C14FF"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75DE6DF3" w14:textId="77777777" w:rsidR="00AD1879" w:rsidRDefault="00AD1879" w:rsidP="00EB0235">
            <w:pPr>
              <w:jc w:val="center"/>
            </w:pPr>
            <w:r>
              <w:t xml:space="preserve">120 </w:t>
            </w:r>
            <w:proofErr w:type="spellStart"/>
            <w:r>
              <w:t>موظف</w:t>
            </w:r>
            <w:proofErr w:type="spellEnd"/>
          </w:p>
        </w:tc>
        <w:tc>
          <w:tcPr>
            <w:tcW w:w="1234" w:type="dxa"/>
          </w:tcPr>
          <w:p w14:paraId="712CF205" w14:textId="77777777" w:rsidR="00AD1879" w:rsidRDefault="00AD1879" w:rsidP="003C4EEB">
            <w:pPr>
              <w:jc w:val="right"/>
            </w:pPr>
            <w:proofErr w:type="spellStart"/>
            <w:r>
              <w:t>وجود</w:t>
            </w:r>
            <w:proofErr w:type="spellEnd"/>
            <w:r>
              <w:t xml:space="preserve"> </w:t>
            </w:r>
            <w:proofErr w:type="spellStart"/>
            <w:r>
              <w:t>أثر</w:t>
            </w:r>
            <w:proofErr w:type="spellEnd"/>
            <w:r>
              <w:t xml:space="preserve"> </w:t>
            </w:r>
            <w:proofErr w:type="spellStart"/>
            <w:r>
              <w:t>دال</w:t>
            </w:r>
            <w:proofErr w:type="spellEnd"/>
            <w:r>
              <w:t xml:space="preserve"> </w:t>
            </w:r>
            <w:proofErr w:type="spellStart"/>
            <w:r>
              <w:t>لمشاريع</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الأداء</w:t>
            </w:r>
            <w:proofErr w:type="spellEnd"/>
            <w:r>
              <w:t xml:space="preserve"> </w:t>
            </w:r>
            <w:proofErr w:type="spellStart"/>
            <w:r>
              <w:t>المؤسسي</w:t>
            </w:r>
            <w:proofErr w:type="spellEnd"/>
          </w:p>
        </w:tc>
      </w:tr>
      <w:tr w:rsidR="00AD1879" w14:paraId="17B5D760" w14:textId="77777777" w:rsidTr="0050504B">
        <w:tc>
          <w:tcPr>
            <w:tcW w:w="1234" w:type="dxa"/>
          </w:tcPr>
          <w:p w14:paraId="0F7276BE" w14:textId="77777777" w:rsidR="00AD1879" w:rsidRDefault="00AD1879" w:rsidP="00EB0235">
            <w:pPr>
              <w:jc w:val="center"/>
            </w:pPr>
            <w:proofErr w:type="spellStart"/>
            <w:r>
              <w:t>الشهري</w:t>
            </w:r>
            <w:proofErr w:type="spellEnd"/>
            <w:r>
              <w:t xml:space="preserve"> </w:t>
            </w:r>
            <w:proofErr w:type="spellStart"/>
            <w:r>
              <w:t>وعوض</w:t>
            </w:r>
            <w:proofErr w:type="spellEnd"/>
          </w:p>
        </w:tc>
        <w:tc>
          <w:tcPr>
            <w:tcW w:w="1234" w:type="dxa"/>
          </w:tcPr>
          <w:p w14:paraId="35421969" w14:textId="77777777" w:rsidR="00AD1879" w:rsidRDefault="00AD1879" w:rsidP="00EB0235">
            <w:pPr>
              <w:jc w:val="center"/>
            </w:pPr>
            <w:r>
              <w:t>2024</w:t>
            </w:r>
          </w:p>
        </w:tc>
        <w:tc>
          <w:tcPr>
            <w:tcW w:w="1234" w:type="dxa"/>
          </w:tcPr>
          <w:p w14:paraId="43D5A870" w14:textId="77777777" w:rsidR="00AD1879" w:rsidRDefault="00AD1879" w:rsidP="00EB0235">
            <w:pPr>
              <w:jc w:val="center"/>
            </w:pPr>
            <w:proofErr w:type="spellStart"/>
            <w:r>
              <w:t>السعودية</w:t>
            </w:r>
            <w:proofErr w:type="spellEnd"/>
          </w:p>
        </w:tc>
        <w:tc>
          <w:tcPr>
            <w:tcW w:w="1234" w:type="dxa"/>
          </w:tcPr>
          <w:p w14:paraId="76AB9B9D" w14:textId="77777777" w:rsidR="00AD1879" w:rsidRDefault="00AD1879" w:rsidP="003C4EEB">
            <w:pPr>
              <w:jc w:val="right"/>
            </w:pPr>
            <w:proofErr w:type="spellStart"/>
            <w:r>
              <w:t>تأثير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جودة</w:t>
            </w:r>
            <w:proofErr w:type="spellEnd"/>
            <w:r>
              <w:t xml:space="preserve"> </w:t>
            </w:r>
            <w:proofErr w:type="spellStart"/>
            <w:r>
              <w:t>أداء</w:t>
            </w:r>
            <w:proofErr w:type="spellEnd"/>
            <w:r>
              <w:t xml:space="preserve"> </w:t>
            </w:r>
            <w:proofErr w:type="spellStart"/>
            <w:r>
              <w:t>الموارد</w:t>
            </w:r>
            <w:proofErr w:type="spellEnd"/>
            <w:r>
              <w:t xml:space="preserve"> </w:t>
            </w:r>
            <w:proofErr w:type="spellStart"/>
            <w:r>
              <w:t>البشرية</w:t>
            </w:r>
            <w:proofErr w:type="spellEnd"/>
            <w:r>
              <w:t xml:space="preserve"> </w:t>
            </w:r>
            <w:proofErr w:type="spellStart"/>
            <w:r>
              <w:t>بوزارة</w:t>
            </w:r>
            <w:proofErr w:type="spellEnd"/>
            <w:r>
              <w:t xml:space="preserve"> </w:t>
            </w:r>
            <w:proofErr w:type="spellStart"/>
            <w:r>
              <w:t>التعليم</w:t>
            </w:r>
            <w:proofErr w:type="spellEnd"/>
          </w:p>
        </w:tc>
        <w:tc>
          <w:tcPr>
            <w:tcW w:w="1234" w:type="dxa"/>
          </w:tcPr>
          <w:p w14:paraId="307DC874"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647FCBB3" w14:textId="77777777" w:rsidR="00AD1879" w:rsidRDefault="00AD1879" w:rsidP="00EB0235">
            <w:pPr>
              <w:jc w:val="center"/>
            </w:pPr>
            <w:r>
              <w:t xml:space="preserve">381 </w:t>
            </w:r>
            <w:proofErr w:type="spellStart"/>
            <w:r>
              <w:t>موظف</w:t>
            </w:r>
            <w:proofErr w:type="spellEnd"/>
          </w:p>
        </w:tc>
        <w:tc>
          <w:tcPr>
            <w:tcW w:w="1234" w:type="dxa"/>
          </w:tcPr>
          <w:p w14:paraId="15B68FC3"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يؤثر</w:t>
            </w:r>
            <w:proofErr w:type="spellEnd"/>
            <w:r>
              <w:t xml:space="preserve"> </w:t>
            </w:r>
            <w:proofErr w:type="spellStart"/>
            <w:r>
              <w:t>إيجابياً</w:t>
            </w:r>
            <w:proofErr w:type="spellEnd"/>
            <w:r>
              <w:t xml:space="preserve"> </w:t>
            </w:r>
            <w:proofErr w:type="spellStart"/>
            <w:r>
              <w:t>في</w:t>
            </w:r>
            <w:proofErr w:type="spellEnd"/>
            <w:r>
              <w:t xml:space="preserve"> </w:t>
            </w:r>
            <w:proofErr w:type="spellStart"/>
            <w:r>
              <w:t>جودة</w:t>
            </w:r>
            <w:proofErr w:type="spellEnd"/>
            <w:r>
              <w:t xml:space="preserve"> </w:t>
            </w:r>
            <w:proofErr w:type="spellStart"/>
            <w:r>
              <w:t>أداء</w:t>
            </w:r>
            <w:proofErr w:type="spellEnd"/>
            <w:r>
              <w:t xml:space="preserve"> </w:t>
            </w:r>
            <w:proofErr w:type="spellStart"/>
            <w:r>
              <w:t>الموارد</w:t>
            </w:r>
            <w:proofErr w:type="spellEnd"/>
            <w:r>
              <w:t xml:space="preserve"> </w:t>
            </w:r>
            <w:proofErr w:type="spellStart"/>
            <w:r>
              <w:t>البشرية</w:t>
            </w:r>
            <w:proofErr w:type="spellEnd"/>
          </w:p>
        </w:tc>
      </w:tr>
      <w:tr w:rsidR="00AD1879" w14:paraId="278A67CC" w14:textId="77777777" w:rsidTr="0050504B">
        <w:tc>
          <w:tcPr>
            <w:tcW w:w="1234" w:type="dxa"/>
          </w:tcPr>
          <w:p w14:paraId="361445CF" w14:textId="77777777" w:rsidR="00AD1879" w:rsidRDefault="00AD1879" w:rsidP="00EB0235">
            <w:pPr>
              <w:jc w:val="center"/>
            </w:pPr>
            <w:proofErr w:type="spellStart"/>
            <w:r>
              <w:t>الثمالي</w:t>
            </w:r>
            <w:proofErr w:type="spellEnd"/>
          </w:p>
        </w:tc>
        <w:tc>
          <w:tcPr>
            <w:tcW w:w="1234" w:type="dxa"/>
          </w:tcPr>
          <w:p w14:paraId="42C6D810" w14:textId="77777777" w:rsidR="00AD1879" w:rsidRDefault="00AD1879" w:rsidP="00EB0235">
            <w:pPr>
              <w:jc w:val="center"/>
            </w:pPr>
            <w:r>
              <w:t>2023</w:t>
            </w:r>
          </w:p>
        </w:tc>
        <w:tc>
          <w:tcPr>
            <w:tcW w:w="1234" w:type="dxa"/>
          </w:tcPr>
          <w:p w14:paraId="615BAAB0" w14:textId="77777777" w:rsidR="00AD1879" w:rsidRDefault="00AD1879" w:rsidP="00EB0235">
            <w:pPr>
              <w:jc w:val="center"/>
            </w:pPr>
            <w:proofErr w:type="spellStart"/>
            <w:r>
              <w:t>السعودية</w:t>
            </w:r>
            <w:proofErr w:type="spellEnd"/>
          </w:p>
        </w:tc>
        <w:tc>
          <w:tcPr>
            <w:tcW w:w="1234" w:type="dxa"/>
          </w:tcPr>
          <w:p w14:paraId="14B009B7"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بإدارة</w:t>
            </w:r>
            <w:proofErr w:type="spellEnd"/>
            <w:r>
              <w:t xml:space="preserve"> </w:t>
            </w:r>
            <w:proofErr w:type="spellStart"/>
            <w:r>
              <w:t>منظمات</w:t>
            </w:r>
            <w:proofErr w:type="spellEnd"/>
            <w:r>
              <w:t xml:space="preserve"> </w:t>
            </w:r>
            <w:proofErr w:type="spellStart"/>
            <w:r>
              <w:t>الأعمال</w:t>
            </w:r>
            <w:proofErr w:type="spellEnd"/>
            <w:r>
              <w:t xml:space="preserve"> </w:t>
            </w:r>
            <w:proofErr w:type="spellStart"/>
            <w:r>
              <w:t>وأثره</w:t>
            </w:r>
            <w:proofErr w:type="spellEnd"/>
            <w:r>
              <w:t xml:space="preserve"> </w:t>
            </w:r>
            <w:proofErr w:type="spellStart"/>
            <w:r>
              <w:t>على</w:t>
            </w:r>
            <w:proofErr w:type="spellEnd"/>
            <w:r>
              <w:t xml:space="preserve"> </w:t>
            </w:r>
            <w:proofErr w:type="spellStart"/>
            <w:r>
              <w:t>الأداء</w:t>
            </w:r>
            <w:proofErr w:type="spellEnd"/>
          </w:p>
        </w:tc>
        <w:tc>
          <w:tcPr>
            <w:tcW w:w="1234" w:type="dxa"/>
          </w:tcPr>
          <w:p w14:paraId="40717AE9"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5C8516C8" w14:textId="77777777" w:rsidR="00AD1879" w:rsidRDefault="00AD1879" w:rsidP="00EB0235">
            <w:pPr>
              <w:jc w:val="center"/>
            </w:pPr>
            <w:r>
              <w:t xml:space="preserve">50 </w:t>
            </w:r>
            <w:proofErr w:type="spellStart"/>
            <w:r>
              <w:t>موظف</w:t>
            </w:r>
            <w:proofErr w:type="spellEnd"/>
          </w:p>
        </w:tc>
        <w:tc>
          <w:tcPr>
            <w:tcW w:w="1234" w:type="dxa"/>
          </w:tcPr>
          <w:p w14:paraId="78C7E433"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يسهل</w:t>
            </w:r>
            <w:proofErr w:type="spellEnd"/>
            <w:r>
              <w:t xml:space="preserve"> </w:t>
            </w:r>
            <w:proofErr w:type="spellStart"/>
            <w:r>
              <w:t>إنجاز</w:t>
            </w:r>
            <w:proofErr w:type="spellEnd"/>
            <w:r>
              <w:t xml:space="preserve"> </w:t>
            </w:r>
            <w:proofErr w:type="spellStart"/>
            <w:r>
              <w:t>الأعمال</w:t>
            </w:r>
            <w:proofErr w:type="spellEnd"/>
            <w:r>
              <w:t xml:space="preserve"> </w:t>
            </w:r>
            <w:proofErr w:type="spellStart"/>
            <w:r>
              <w:t>ويرفع</w:t>
            </w:r>
            <w:proofErr w:type="spellEnd"/>
            <w:r>
              <w:t xml:space="preserve"> </w:t>
            </w:r>
            <w:proofErr w:type="spellStart"/>
            <w:r>
              <w:t>كفاءة</w:t>
            </w:r>
            <w:proofErr w:type="spellEnd"/>
            <w:r>
              <w:t xml:space="preserve"> </w:t>
            </w:r>
            <w:proofErr w:type="spellStart"/>
            <w:r>
              <w:t>الأداء</w:t>
            </w:r>
            <w:proofErr w:type="spellEnd"/>
          </w:p>
        </w:tc>
      </w:tr>
      <w:tr w:rsidR="00AD1879" w14:paraId="0FAF2004" w14:textId="77777777" w:rsidTr="0050504B">
        <w:tc>
          <w:tcPr>
            <w:tcW w:w="1234" w:type="dxa"/>
          </w:tcPr>
          <w:p w14:paraId="03BCCCE9" w14:textId="77777777" w:rsidR="00AD1879" w:rsidRDefault="00AD1879" w:rsidP="00EB0235">
            <w:pPr>
              <w:jc w:val="center"/>
            </w:pPr>
            <w:proofErr w:type="spellStart"/>
            <w:r>
              <w:t>العمري</w:t>
            </w:r>
            <w:proofErr w:type="spellEnd"/>
            <w:r>
              <w:t xml:space="preserve"> </w:t>
            </w:r>
            <w:proofErr w:type="spellStart"/>
            <w:r>
              <w:t>الحارثي</w:t>
            </w:r>
            <w:proofErr w:type="spellEnd"/>
          </w:p>
        </w:tc>
        <w:tc>
          <w:tcPr>
            <w:tcW w:w="1234" w:type="dxa"/>
          </w:tcPr>
          <w:p w14:paraId="7D0DCB47" w14:textId="77777777" w:rsidR="00AD1879" w:rsidRDefault="00AD1879" w:rsidP="00EB0235">
            <w:pPr>
              <w:jc w:val="center"/>
            </w:pPr>
            <w:r>
              <w:t>2023</w:t>
            </w:r>
          </w:p>
        </w:tc>
        <w:tc>
          <w:tcPr>
            <w:tcW w:w="1234" w:type="dxa"/>
          </w:tcPr>
          <w:p w14:paraId="153C4B52" w14:textId="77777777" w:rsidR="00AD1879" w:rsidRDefault="00AD1879" w:rsidP="00EB0235">
            <w:pPr>
              <w:jc w:val="center"/>
            </w:pPr>
            <w:proofErr w:type="spellStart"/>
            <w:r>
              <w:t>السعودية</w:t>
            </w:r>
            <w:proofErr w:type="spellEnd"/>
          </w:p>
        </w:tc>
        <w:tc>
          <w:tcPr>
            <w:tcW w:w="1234" w:type="dxa"/>
          </w:tcPr>
          <w:p w14:paraId="45224B40" w14:textId="77777777" w:rsidR="00AD1879" w:rsidRDefault="00AD1879" w:rsidP="003C4EEB">
            <w:pPr>
              <w:jc w:val="right"/>
            </w:pPr>
            <w:proofErr w:type="spellStart"/>
            <w:r>
              <w:t>دور</w:t>
            </w:r>
            <w:proofErr w:type="spellEnd"/>
            <w:r>
              <w:t xml:space="preserve"> </w:t>
            </w:r>
            <w:proofErr w:type="spellStart"/>
            <w:r>
              <w:t>سياسات</w:t>
            </w:r>
            <w:proofErr w:type="spellEnd"/>
            <w:r>
              <w:t xml:space="preserve"> </w:t>
            </w:r>
            <w:proofErr w:type="spellStart"/>
            <w:r>
              <w:t>التعليم</w:t>
            </w:r>
            <w:proofErr w:type="spellEnd"/>
            <w:r>
              <w:t xml:space="preserve"> </w:t>
            </w:r>
            <w:proofErr w:type="spellStart"/>
            <w:r>
              <w:t>في</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lastRenderedPageBreak/>
              <w:t>في</w:t>
            </w:r>
            <w:proofErr w:type="spellEnd"/>
            <w:r>
              <w:t xml:space="preserve"> </w:t>
            </w:r>
            <w:proofErr w:type="spellStart"/>
            <w:r>
              <w:t>ضوء</w:t>
            </w:r>
            <w:proofErr w:type="spellEnd"/>
            <w:r>
              <w:t xml:space="preserve"> </w:t>
            </w:r>
            <w:proofErr w:type="spellStart"/>
            <w:r>
              <w:t>رؤية</w:t>
            </w:r>
            <w:proofErr w:type="spellEnd"/>
            <w:r>
              <w:t xml:space="preserve"> 2030</w:t>
            </w:r>
          </w:p>
        </w:tc>
        <w:tc>
          <w:tcPr>
            <w:tcW w:w="1234" w:type="dxa"/>
          </w:tcPr>
          <w:p w14:paraId="4FADB482" w14:textId="77777777" w:rsidR="00AD1879" w:rsidRDefault="00AD1879" w:rsidP="00EB0235">
            <w:pPr>
              <w:jc w:val="center"/>
            </w:pPr>
            <w:proofErr w:type="spellStart"/>
            <w:r>
              <w:lastRenderedPageBreak/>
              <w:t>وصفي</w:t>
            </w:r>
            <w:proofErr w:type="spellEnd"/>
          </w:p>
        </w:tc>
        <w:tc>
          <w:tcPr>
            <w:tcW w:w="1234" w:type="dxa"/>
          </w:tcPr>
          <w:p w14:paraId="55F2CC65" w14:textId="77777777" w:rsidR="00AD1879" w:rsidRDefault="00AD1879" w:rsidP="00EB0235">
            <w:pPr>
              <w:jc w:val="center"/>
            </w:pPr>
            <w:r>
              <w:t xml:space="preserve">380 </w:t>
            </w:r>
            <w:proofErr w:type="spellStart"/>
            <w:r>
              <w:t>معلمة</w:t>
            </w:r>
            <w:proofErr w:type="spellEnd"/>
          </w:p>
        </w:tc>
        <w:tc>
          <w:tcPr>
            <w:tcW w:w="1234" w:type="dxa"/>
          </w:tcPr>
          <w:p w14:paraId="5E98317B" w14:textId="77777777" w:rsidR="00AD1879" w:rsidRDefault="00AD1879" w:rsidP="003C4EEB">
            <w:pPr>
              <w:jc w:val="right"/>
            </w:pPr>
            <w:proofErr w:type="spellStart"/>
            <w:r>
              <w:t>سياسات</w:t>
            </w:r>
            <w:proofErr w:type="spellEnd"/>
            <w:r>
              <w:t xml:space="preserve"> </w:t>
            </w:r>
            <w:proofErr w:type="spellStart"/>
            <w:r>
              <w:t>التعليم</w:t>
            </w:r>
            <w:proofErr w:type="spellEnd"/>
            <w:r>
              <w:t xml:space="preserve"> </w:t>
            </w:r>
            <w:proofErr w:type="spellStart"/>
            <w:r>
              <w:t>تدعم</w:t>
            </w:r>
            <w:proofErr w:type="spellEnd"/>
            <w:r>
              <w:t xml:space="preserve"> </w:t>
            </w:r>
            <w:proofErr w:type="spellStart"/>
            <w:r>
              <w:lastRenderedPageBreak/>
              <w:t>التحول</w:t>
            </w:r>
            <w:proofErr w:type="spellEnd"/>
            <w:r>
              <w:t xml:space="preserve"> </w:t>
            </w:r>
            <w:proofErr w:type="spellStart"/>
            <w:r>
              <w:t>الرقمي</w:t>
            </w:r>
            <w:proofErr w:type="spellEnd"/>
            <w:r>
              <w:t xml:space="preserve"> </w:t>
            </w:r>
            <w:proofErr w:type="spellStart"/>
            <w:r>
              <w:t>بدرجة</w:t>
            </w:r>
            <w:proofErr w:type="spellEnd"/>
            <w:r>
              <w:t xml:space="preserve"> </w:t>
            </w:r>
            <w:proofErr w:type="spellStart"/>
            <w:r>
              <w:t>مرتفعة</w:t>
            </w:r>
            <w:proofErr w:type="spellEnd"/>
          </w:p>
        </w:tc>
      </w:tr>
      <w:tr w:rsidR="00AD1879" w14:paraId="0DB40966" w14:textId="77777777" w:rsidTr="0050504B">
        <w:tc>
          <w:tcPr>
            <w:tcW w:w="1234" w:type="dxa"/>
          </w:tcPr>
          <w:p w14:paraId="4C6BF53F" w14:textId="77777777" w:rsidR="00AD1879" w:rsidRDefault="00AD1879" w:rsidP="00EB0235">
            <w:pPr>
              <w:jc w:val="center"/>
            </w:pPr>
            <w:proofErr w:type="spellStart"/>
            <w:r>
              <w:lastRenderedPageBreak/>
              <w:t>الزبيدي</w:t>
            </w:r>
            <w:proofErr w:type="spellEnd"/>
            <w:r>
              <w:t xml:space="preserve"> </w:t>
            </w:r>
            <w:proofErr w:type="spellStart"/>
            <w:r>
              <w:t>وآخرون</w:t>
            </w:r>
            <w:proofErr w:type="spellEnd"/>
          </w:p>
        </w:tc>
        <w:tc>
          <w:tcPr>
            <w:tcW w:w="1234" w:type="dxa"/>
          </w:tcPr>
          <w:p w14:paraId="64AC49C7" w14:textId="77777777" w:rsidR="00AD1879" w:rsidRDefault="00AD1879" w:rsidP="00EB0235">
            <w:pPr>
              <w:jc w:val="center"/>
            </w:pPr>
            <w:r>
              <w:t>2023</w:t>
            </w:r>
          </w:p>
        </w:tc>
        <w:tc>
          <w:tcPr>
            <w:tcW w:w="1234" w:type="dxa"/>
          </w:tcPr>
          <w:p w14:paraId="4097339B" w14:textId="77777777" w:rsidR="00AD1879" w:rsidRDefault="00AD1879" w:rsidP="00EB0235">
            <w:pPr>
              <w:jc w:val="center"/>
            </w:pPr>
            <w:proofErr w:type="spellStart"/>
            <w:r>
              <w:t>السعودية</w:t>
            </w:r>
            <w:proofErr w:type="spellEnd"/>
          </w:p>
        </w:tc>
        <w:tc>
          <w:tcPr>
            <w:tcW w:w="1234" w:type="dxa"/>
          </w:tcPr>
          <w:p w14:paraId="03A392C2" w14:textId="77777777" w:rsidR="00AD1879" w:rsidRDefault="00AD1879" w:rsidP="003C4EEB">
            <w:pPr>
              <w:jc w:val="right"/>
            </w:pPr>
            <w:proofErr w:type="spellStart"/>
            <w:r>
              <w:t>أثر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جودة</w:t>
            </w:r>
            <w:proofErr w:type="spellEnd"/>
            <w:r>
              <w:t xml:space="preserve"> </w:t>
            </w:r>
            <w:proofErr w:type="spellStart"/>
            <w:r>
              <w:t>التعليم</w:t>
            </w:r>
            <w:proofErr w:type="spellEnd"/>
            <w:r>
              <w:t xml:space="preserve"> </w:t>
            </w:r>
            <w:proofErr w:type="spellStart"/>
            <w:r>
              <w:t>في</w:t>
            </w:r>
            <w:proofErr w:type="spellEnd"/>
            <w:r>
              <w:t xml:space="preserve"> </w:t>
            </w:r>
            <w:proofErr w:type="spellStart"/>
            <w:r>
              <w:t>السعودية</w:t>
            </w:r>
            <w:proofErr w:type="spellEnd"/>
          </w:p>
        </w:tc>
        <w:tc>
          <w:tcPr>
            <w:tcW w:w="1234" w:type="dxa"/>
          </w:tcPr>
          <w:p w14:paraId="3541E0F6"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3B6017F5" w14:textId="77777777" w:rsidR="00AD1879" w:rsidRDefault="00AD1879" w:rsidP="00EB0235">
            <w:pPr>
              <w:jc w:val="center"/>
            </w:pPr>
            <w:proofErr w:type="spellStart"/>
            <w:r>
              <w:t>طلاب</w:t>
            </w:r>
            <w:proofErr w:type="spellEnd"/>
            <w:r>
              <w:t xml:space="preserve"> </w:t>
            </w:r>
            <w:proofErr w:type="spellStart"/>
            <w:r>
              <w:t>ومعلمون</w:t>
            </w:r>
            <w:proofErr w:type="spellEnd"/>
          </w:p>
        </w:tc>
        <w:tc>
          <w:tcPr>
            <w:tcW w:w="1234" w:type="dxa"/>
          </w:tcPr>
          <w:p w14:paraId="7083DCA1"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حسن</w:t>
            </w:r>
            <w:proofErr w:type="spellEnd"/>
            <w:r>
              <w:t xml:space="preserve"> </w:t>
            </w:r>
            <w:proofErr w:type="spellStart"/>
            <w:r>
              <w:t>جودة</w:t>
            </w:r>
            <w:proofErr w:type="spellEnd"/>
            <w:r>
              <w:t xml:space="preserve"> </w:t>
            </w:r>
            <w:proofErr w:type="spellStart"/>
            <w:r>
              <w:t>التعليم</w:t>
            </w:r>
            <w:proofErr w:type="spellEnd"/>
            <w:r>
              <w:t xml:space="preserve"> </w:t>
            </w:r>
            <w:proofErr w:type="spellStart"/>
            <w:r>
              <w:t>والتفاعل</w:t>
            </w:r>
            <w:proofErr w:type="spellEnd"/>
          </w:p>
        </w:tc>
      </w:tr>
      <w:tr w:rsidR="00AD1879" w14:paraId="7140FCDF" w14:textId="77777777" w:rsidTr="0050504B">
        <w:tc>
          <w:tcPr>
            <w:tcW w:w="1234" w:type="dxa"/>
          </w:tcPr>
          <w:p w14:paraId="4ED939BD" w14:textId="77777777" w:rsidR="00AD1879" w:rsidRDefault="00AD1879" w:rsidP="00EB0235">
            <w:pPr>
              <w:jc w:val="center"/>
            </w:pPr>
            <w:proofErr w:type="spellStart"/>
            <w:r>
              <w:t>النصير</w:t>
            </w:r>
            <w:proofErr w:type="spellEnd"/>
          </w:p>
        </w:tc>
        <w:tc>
          <w:tcPr>
            <w:tcW w:w="1234" w:type="dxa"/>
          </w:tcPr>
          <w:p w14:paraId="7E88DD86" w14:textId="77777777" w:rsidR="00AD1879" w:rsidRDefault="00AD1879" w:rsidP="00EB0235">
            <w:pPr>
              <w:jc w:val="center"/>
            </w:pPr>
            <w:r>
              <w:t>2023</w:t>
            </w:r>
          </w:p>
        </w:tc>
        <w:tc>
          <w:tcPr>
            <w:tcW w:w="1234" w:type="dxa"/>
          </w:tcPr>
          <w:p w14:paraId="63A76406" w14:textId="77777777" w:rsidR="00AD1879" w:rsidRDefault="00AD1879" w:rsidP="00EB0235">
            <w:pPr>
              <w:jc w:val="center"/>
            </w:pPr>
            <w:proofErr w:type="spellStart"/>
            <w:r>
              <w:t>السعودية</w:t>
            </w:r>
            <w:proofErr w:type="spellEnd"/>
          </w:p>
        </w:tc>
        <w:tc>
          <w:tcPr>
            <w:tcW w:w="1234" w:type="dxa"/>
          </w:tcPr>
          <w:p w14:paraId="27B52E3F" w14:textId="77777777" w:rsidR="00AD1879" w:rsidRDefault="00AD1879" w:rsidP="003C4EEB">
            <w:pPr>
              <w:jc w:val="right"/>
            </w:pPr>
            <w:proofErr w:type="spellStart"/>
            <w:r>
              <w:t>قياس</w:t>
            </w:r>
            <w:proofErr w:type="spellEnd"/>
            <w:r>
              <w:t xml:space="preserve"> </w:t>
            </w:r>
            <w:proofErr w:type="spellStart"/>
            <w:r>
              <w:t>الأداء</w:t>
            </w:r>
            <w:proofErr w:type="spellEnd"/>
            <w:r>
              <w:t xml:space="preserve"> </w:t>
            </w:r>
            <w:proofErr w:type="spellStart"/>
            <w:r>
              <w:t>المؤسسي</w:t>
            </w:r>
            <w:proofErr w:type="spellEnd"/>
            <w:r>
              <w:t xml:space="preserve"> </w:t>
            </w:r>
            <w:proofErr w:type="spellStart"/>
            <w:r>
              <w:t>في</w:t>
            </w:r>
            <w:proofErr w:type="spellEnd"/>
            <w:r>
              <w:t xml:space="preserve"> </w:t>
            </w:r>
            <w:proofErr w:type="spellStart"/>
            <w:r>
              <w:t>الجامعات</w:t>
            </w:r>
            <w:proofErr w:type="spellEnd"/>
            <w:r>
              <w:t xml:space="preserve"> </w:t>
            </w:r>
            <w:proofErr w:type="spellStart"/>
            <w:r>
              <w:t>السعودية</w:t>
            </w:r>
            <w:proofErr w:type="spellEnd"/>
          </w:p>
        </w:tc>
        <w:tc>
          <w:tcPr>
            <w:tcW w:w="1234" w:type="dxa"/>
          </w:tcPr>
          <w:p w14:paraId="6CBBE839" w14:textId="77777777" w:rsidR="00AD1879" w:rsidRDefault="00AD1879" w:rsidP="00EB0235">
            <w:pPr>
              <w:jc w:val="center"/>
            </w:pPr>
            <w:proofErr w:type="spellStart"/>
            <w:r>
              <w:t>وصفي</w:t>
            </w:r>
            <w:proofErr w:type="spellEnd"/>
            <w:r>
              <w:t xml:space="preserve"> </w:t>
            </w:r>
            <w:proofErr w:type="spellStart"/>
            <w:r>
              <w:t>تحليلي</w:t>
            </w:r>
            <w:proofErr w:type="spellEnd"/>
          </w:p>
        </w:tc>
        <w:tc>
          <w:tcPr>
            <w:tcW w:w="1234" w:type="dxa"/>
          </w:tcPr>
          <w:p w14:paraId="7FC8BB87" w14:textId="77777777" w:rsidR="00AD1879" w:rsidRDefault="00AD1879" w:rsidP="00EB0235">
            <w:pPr>
              <w:jc w:val="center"/>
            </w:pPr>
            <w:r>
              <w:t xml:space="preserve">94 </w:t>
            </w:r>
            <w:proofErr w:type="spellStart"/>
            <w:r>
              <w:t>ممارس</w:t>
            </w:r>
            <w:proofErr w:type="spellEnd"/>
            <w:r>
              <w:t xml:space="preserve"> </w:t>
            </w:r>
            <w:proofErr w:type="spellStart"/>
            <w:r>
              <w:t>جودة</w:t>
            </w:r>
            <w:proofErr w:type="spellEnd"/>
          </w:p>
        </w:tc>
        <w:tc>
          <w:tcPr>
            <w:tcW w:w="1234" w:type="dxa"/>
          </w:tcPr>
          <w:p w14:paraId="52CF2EBD" w14:textId="77777777" w:rsidR="00AD1879" w:rsidRDefault="00AD1879" w:rsidP="003C4EEB">
            <w:pPr>
              <w:jc w:val="right"/>
            </w:pPr>
            <w:proofErr w:type="spellStart"/>
            <w:r>
              <w:t>استخدام</w:t>
            </w:r>
            <w:proofErr w:type="spellEnd"/>
            <w:r>
              <w:t xml:space="preserve"> </w:t>
            </w:r>
            <w:proofErr w:type="spellStart"/>
            <w:r>
              <w:t>مؤشرات</w:t>
            </w:r>
            <w:proofErr w:type="spellEnd"/>
            <w:r>
              <w:t xml:space="preserve"> </w:t>
            </w:r>
            <w:proofErr w:type="spellStart"/>
            <w:r>
              <w:t>الأداء</w:t>
            </w:r>
            <w:proofErr w:type="spellEnd"/>
            <w:r>
              <w:t xml:space="preserve"> </w:t>
            </w:r>
            <w:proofErr w:type="spellStart"/>
            <w:r>
              <w:t>الرئيسة</w:t>
            </w:r>
            <w:proofErr w:type="spellEnd"/>
            <w:r>
              <w:t xml:space="preserve"> </w:t>
            </w:r>
            <w:proofErr w:type="spellStart"/>
            <w:r>
              <w:t>في</w:t>
            </w:r>
            <w:proofErr w:type="spellEnd"/>
            <w:r>
              <w:t xml:space="preserve"> </w:t>
            </w:r>
            <w:proofErr w:type="spellStart"/>
            <w:r>
              <w:t>قياس</w:t>
            </w:r>
            <w:proofErr w:type="spellEnd"/>
            <w:r>
              <w:t xml:space="preserve"> </w:t>
            </w:r>
            <w:proofErr w:type="spellStart"/>
            <w:r>
              <w:t>الأداء</w:t>
            </w:r>
            <w:proofErr w:type="spellEnd"/>
            <w:r>
              <w:t xml:space="preserve"> </w:t>
            </w:r>
            <w:proofErr w:type="spellStart"/>
            <w:r>
              <w:t>المؤسسي</w:t>
            </w:r>
            <w:proofErr w:type="spellEnd"/>
          </w:p>
        </w:tc>
      </w:tr>
      <w:tr w:rsidR="00AD1879" w14:paraId="1EA70046" w14:textId="77777777" w:rsidTr="0050504B">
        <w:tc>
          <w:tcPr>
            <w:tcW w:w="1234" w:type="dxa"/>
          </w:tcPr>
          <w:p w14:paraId="6531ECA6" w14:textId="77777777" w:rsidR="00AD1879" w:rsidRDefault="00AD1879" w:rsidP="00EB0235">
            <w:pPr>
              <w:jc w:val="center"/>
            </w:pPr>
            <w:proofErr w:type="spellStart"/>
            <w:r>
              <w:t>جاد</w:t>
            </w:r>
            <w:proofErr w:type="spellEnd"/>
            <w:r>
              <w:t xml:space="preserve"> </w:t>
            </w:r>
            <w:proofErr w:type="spellStart"/>
            <w:r>
              <w:t>الله</w:t>
            </w:r>
            <w:proofErr w:type="spellEnd"/>
          </w:p>
        </w:tc>
        <w:tc>
          <w:tcPr>
            <w:tcW w:w="1234" w:type="dxa"/>
          </w:tcPr>
          <w:p w14:paraId="47507D09" w14:textId="77777777" w:rsidR="00AD1879" w:rsidRDefault="00AD1879" w:rsidP="00EB0235">
            <w:pPr>
              <w:jc w:val="center"/>
            </w:pPr>
            <w:r>
              <w:t>2023</w:t>
            </w:r>
          </w:p>
        </w:tc>
        <w:tc>
          <w:tcPr>
            <w:tcW w:w="1234" w:type="dxa"/>
          </w:tcPr>
          <w:p w14:paraId="75D9AF36" w14:textId="77777777" w:rsidR="00AD1879" w:rsidRDefault="00AD1879" w:rsidP="00EB0235">
            <w:pPr>
              <w:jc w:val="center"/>
            </w:pPr>
            <w:proofErr w:type="spellStart"/>
            <w:r>
              <w:t>مصر</w:t>
            </w:r>
            <w:proofErr w:type="spellEnd"/>
          </w:p>
        </w:tc>
        <w:tc>
          <w:tcPr>
            <w:tcW w:w="1234" w:type="dxa"/>
          </w:tcPr>
          <w:p w14:paraId="3B23AEDE"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وتطوير</w:t>
            </w:r>
            <w:proofErr w:type="spellEnd"/>
            <w:r>
              <w:t xml:space="preserve"> </w:t>
            </w:r>
            <w:proofErr w:type="spellStart"/>
            <w:r>
              <w:t>الأداء</w:t>
            </w:r>
            <w:proofErr w:type="spellEnd"/>
            <w:r>
              <w:t xml:space="preserve"> </w:t>
            </w:r>
            <w:proofErr w:type="spellStart"/>
            <w:r>
              <w:t>المؤسسي</w:t>
            </w:r>
            <w:proofErr w:type="spellEnd"/>
            <w:r>
              <w:t xml:space="preserve"> </w:t>
            </w:r>
            <w:proofErr w:type="spellStart"/>
            <w:r>
              <w:t>بإدارات</w:t>
            </w:r>
            <w:proofErr w:type="spellEnd"/>
            <w:r>
              <w:t xml:space="preserve"> </w:t>
            </w:r>
            <w:proofErr w:type="spellStart"/>
            <w:r>
              <w:t>التضامن</w:t>
            </w:r>
            <w:proofErr w:type="spellEnd"/>
            <w:r>
              <w:t xml:space="preserve"> </w:t>
            </w:r>
            <w:proofErr w:type="spellStart"/>
            <w:r>
              <w:t>الاجتماعي</w:t>
            </w:r>
            <w:proofErr w:type="spellEnd"/>
          </w:p>
        </w:tc>
        <w:tc>
          <w:tcPr>
            <w:tcW w:w="1234" w:type="dxa"/>
          </w:tcPr>
          <w:p w14:paraId="62F8450D" w14:textId="77777777" w:rsidR="00AD1879" w:rsidRDefault="00AD1879" w:rsidP="00EB0235">
            <w:pPr>
              <w:jc w:val="center"/>
            </w:pPr>
            <w:proofErr w:type="spellStart"/>
            <w:r>
              <w:t>مسح</w:t>
            </w:r>
            <w:proofErr w:type="spellEnd"/>
            <w:r>
              <w:t xml:space="preserve"> </w:t>
            </w:r>
            <w:proofErr w:type="spellStart"/>
            <w:r>
              <w:t>اجتماعي</w:t>
            </w:r>
            <w:proofErr w:type="spellEnd"/>
          </w:p>
        </w:tc>
        <w:tc>
          <w:tcPr>
            <w:tcW w:w="1234" w:type="dxa"/>
          </w:tcPr>
          <w:p w14:paraId="697DEBB9" w14:textId="77777777" w:rsidR="00AD1879" w:rsidRDefault="00AD1879" w:rsidP="00EB0235">
            <w:pPr>
              <w:jc w:val="center"/>
            </w:pPr>
            <w:r>
              <w:t xml:space="preserve">67 </w:t>
            </w:r>
            <w:proofErr w:type="spellStart"/>
            <w:r>
              <w:t>مسؤول</w:t>
            </w:r>
            <w:proofErr w:type="spellEnd"/>
          </w:p>
        </w:tc>
        <w:tc>
          <w:tcPr>
            <w:tcW w:w="1234" w:type="dxa"/>
          </w:tcPr>
          <w:p w14:paraId="1EC8F68B" w14:textId="77777777" w:rsidR="00AD1879" w:rsidRDefault="00AD1879" w:rsidP="003C4EEB">
            <w:pPr>
              <w:jc w:val="right"/>
            </w:pPr>
            <w:proofErr w:type="spellStart"/>
            <w:r>
              <w:t>وجود</w:t>
            </w:r>
            <w:proofErr w:type="spellEnd"/>
            <w:r>
              <w:t xml:space="preserve"> </w:t>
            </w:r>
            <w:proofErr w:type="spellStart"/>
            <w:r>
              <w:t>علاقة</w:t>
            </w:r>
            <w:proofErr w:type="spellEnd"/>
            <w:r>
              <w:t xml:space="preserve"> </w:t>
            </w:r>
            <w:proofErr w:type="spellStart"/>
            <w:r>
              <w:t>ارتباط</w:t>
            </w:r>
            <w:proofErr w:type="spellEnd"/>
            <w:r>
              <w:t xml:space="preserve"> </w:t>
            </w:r>
            <w:proofErr w:type="spellStart"/>
            <w:r>
              <w:t>بين</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والأداء</w:t>
            </w:r>
            <w:proofErr w:type="spellEnd"/>
            <w:r>
              <w:t xml:space="preserve"> </w:t>
            </w:r>
            <w:proofErr w:type="spellStart"/>
            <w:r>
              <w:t>المؤسسي</w:t>
            </w:r>
            <w:proofErr w:type="spellEnd"/>
          </w:p>
        </w:tc>
      </w:tr>
      <w:tr w:rsidR="00AD1879" w14:paraId="7741FAF3" w14:textId="77777777" w:rsidTr="0050504B">
        <w:tc>
          <w:tcPr>
            <w:tcW w:w="1234" w:type="dxa"/>
          </w:tcPr>
          <w:p w14:paraId="07C245BD" w14:textId="77777777" w:rsidR="00AD1879" w:rsidRDefault="00AD1879" w:rsidP="0050504B">
            <w:proofErr w:type="spellStart"/>
            <w:r>
              <w:t>السواط</w:t>
            </w:r>
            <w:proofErr w:type="spellEnd"/>
          </w:p>
        </w:tc>
        <w:tc>
          <w:tcPr>
            <w:tcW w:w="1234" w:type="dxa"/>
          </w:tcPr>
          <w:p w14:paraId="42FA2200" w14:textId="77777777" w:rsidR="00AD1879" w:rsidRDefault="00AD1879" w:rsidP="0050504B">
            <w:r>
              <w:t>2022</w:t>
            </w:r>
          </w:p>
        </w:tc>
        <w:tc>
          <w:tcPr>
            <w:tcW w:w="1234" w:type="dxa"/>
          </w:tcPr>
          <w:p w14:paraId="10F738A3" w14:textId="77777777" w:rsidR="00AD1879" w:rsidRDefault="00AD1879" w:rsidP="0050504B">
            <w:proofErr w:type="spellStart"/>
            <w:r>
              <w:t>السعودية</w:t>
            </w:r>
            <w:proofErr w:type="spellEnd"/>
          </w:p>
        </w:tc>
        <w:tc>
          <w:tcPr>
            <w:tcW w:w="1234" w:type="dxa"/>
          </w:tcPr>
          <w:p w14:paraId="7744887F" w14:textId="77777777" w:rsidR="00AD1879" w:rsidRDefault="00AD1879" w:rsidP="003C4EEB">
            <w:pPr>
              <w:jc w:val="right"/>
            </w:pPr>
            <w:proofErr w:type="spellStart"/>
            <w:r>
              <w:t>أثر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كفاءة</w:t>
            </w:r>
            <w:proofErr w:type="spellEnd"/>
            <w:r>
              <w:t xml:space="preserve"> </w:t>
            </w:r>
            <w:proofErr w:type="spellStart"/>
            <w:r>
              <w:t>الأداء</w:t>
            </w:r>
            <w:proofErr w:type="spellEnd"/>
            <w:r>
              <w:t xml:space="preserve"> </w:t>
            </w:r>
            <w:proofErr w:type="spellStart"/>
            <w:r>
              <w:t>الأكاديمي</w:t>
            </w:r>
            <w:proofErr w:type="spellEnd"/>
            <w:r>
              <w:t xml:space="preserve"> </w:t>
            </w:r>
            <w:proofErr w:type="spellStart"/>
            <w:r>
              <w:t>بجامعة</w:t>
            </w:r>
            <w:proofErr w:type="spellEnd"/>
            <w:r>
              <w:t xml:space="preserve"> </w:t>
            </w:r>
            <w:proofErr w:type="spellStart"/>
            <w:r>
              <w:t>الملك</w:t>
            </w:r>
            <w:proofErr w:type="spellEnd"/>
            <w:r>
              <w:t xml:space="preserve"> </w:t>
            </w:r>
            <w:proofErr w:type="spellStart"/>
            <w:r>
              <w:t>عبد</w:t>
            </w:r>
            <w:proofErr w:type="spellEnd"/>
            <w:r>
              <w:t xml:space="preserve"> </w:t>
            </w:r>
            <w:proofErr w:type="spellStart"/>
            <w:r>
              <w:t>العزيز</w:t>
            </w:r>
            <w:proofErr w:type="spellEnd"/>
          </w:p>
        </w:tc>
        <w:tc>
          <w:tcPr>
            <w:tcW w:w="1234" w:type="dxa"/>
          </w:tcPr>
          <w:p w14:paraId="1B3574B0" w14:textId="77777777" w:rsidR="00AD1879" w:rsidRDefault="00AD1879" w:rsidP="0050504B">
            <w:proofErr w:type="spellStart"/>
            <w:r>
              <w:t>وصفي</w:t>
            </w:r>
            <w:proofErr w:type="spellEnd"/>
            <w:r>
              <w:t xml:space="preserve"> </w:t>
            </w:r>
            <w:proofErr w:type="spellStart"/>
            <w:r>
              <w:t>تحليلي</w:t>
            </w:r>
            <w:proofErr w:type="spellEnd"/>
          </w:p>
        </w:tc>
        <w:tc>
          <w:tcPr>
            <w:tcW w:w="1234" w:type="dxa"/>
          </w:tcPr>
          <w:p w14:paraId="6CCA43D9" w14:textId="77777777" w:rsidR="00AD1879" w:rsidRDefault="00AD1879" w:rsidP="0050504B">
            <w:r>
              <w:t xml:space="preserve">599 </w:t>
            </w:r>
            <w:proofErr w:type="spellStart"/>
            <w:r>
              <w:t>عضو</w:t>
            </w:r>
            <w:proofErr w:type="spellEnd"/>
            <w:r>
              <w:t xml:space="preserve"> </w:t>
            </w:r>
            <w:proofErr w:type="spellStart"/>
            <w:r>
              <w:t>هيئة</w:t>
            </w:r>
            <w:proofErr w:type="spellEnd"/>
            <w:r>
              <w:t xml:space="preserve"> </w:t>
            </w:r>
            <w:proofErr w:type="spellStart"/>
            <w:r>
              <w:t>تدريس</w:t>
            </w:r>
            <w:proofErr w:type="spellEnd"/>
          </w:p>
        </w:tc>
        <w:tc>
          <w:tcPr>
            <w:tcW w:w="1234" w:type="dxa"/>
          </w:tcPr>
          <w:p w14:paraId="2699D9B7" w14:textId="77777777" w:rsidR="00AD1879" w:rsidRDefault="00AD1879" w:rsidP="003C4EEB">
            <w:pPr>
              <w:jc w:val="right"/>
            </w:pPr>
            <w:proofErr w:type="spellStart"/>
            <w:r>
              <w:t>التحول</w:t>
            </w:r>
            <w:proofErr w:type="spellEnd"/>
            <w:r>
              <w:t xml:space="preserve"> </w:t>
            </w:r>
            <w:proofErr w:type="spellStart"/>
            <w:r>
              <w:t>الرقمي</w:t>
            </w:r>
            <w:proofErr w:type="spellEnd"/>
            <w:r>
              <w:t xml:space="preserve"> </w:t>
            </w:r>
            <w:proofErr w:type="spellStart"/>
            <w:r>
              <w:t>يسهم</w:t>
            </w:r>
            <w:proofErr w:type="spellEnd"/>
            <w:r>
              <w:t xml:space="preserve"> </w:t>
            </w:r>
            <w:proofErr w:type="spellStart"/>
            <w:r>
              <w:t>في</w:t>
            </w:r>
            <w:proofErr w:type="spellEnd"/>
            <w:r>
              <w:t xml:space="preserve"> </w:t>
            </w:r>
            <w:proofErr w:type="spellStart"/>
            <w:r>
              <w:t>تحسين</w:t>
            </w:r>
            <w:proofErr w:type="spellEnd"/>
            <w:r>
              <w:t xml:space="preserve"> </w:t>
            </w:r>
            <w:proofErr w:type="spellStart"/>
            <w:r>
              <w:t>الأداء</w:t>
            </w:r>
            <w:proofErr w:type="spellEnd"/>
            <w:r>
              <w:t xml:space="preserve"> </w:t>
            </w:r>
            <w:proofErr w:type="spellStart"/>
            <w:r>
              <w:t>الأكاديمي</w:t>
            </w:r>
            <w:proofErr w:type="spellEnd"/>
          </w:p>
        </w:tc>
      </w:tr>
    </w:tbl>
    <w:p w14:paraId="39452255" w14:textId="77777777" w:rsidR="00AD1879" w:rsidRPr="002D31D2" w:rsidRDefault="00AD1879" w:rsidP="00AD1879">
      <w:pPr>
        <w:pStyle w:val="Heading2"/>
        <w:jc w:val="right"/>
        <w:rPr>
          <w:rFonts w:ascii="Simplified Arabic" w:hAnsi="Simplified Arabic" w:cs="Simplified Arabic"/>
          <w:sz w:val="28"/>
          <w:szCs w:val="28"/>
        </w:rPr>
      </w:pPr>
      <w:proofErr w:type="spellStart"/>
      <w:r w:rsidRPr="002D31D2">
        <w:rPr>
          <w:rFonts w:ascii="Simplified Arabic" w:hAnsi="Simplified Arabic" w:cs="Simplified Arabic"/>
          <w:sz w:val="28"/>
          <w:szCs w:val="28"/>
        </w:rPr>
        <w:t>ثانياً</w:t>
      </w:r>
      <w:proofErr w:type="spellEnd"/>
      <w:r w:rsidRPr="002D31D2">
        <w:rPr>
          <w:rFonts w:ascii="Simplified Arabic" w:hAnsi="Simplified Arabic" w:cs="Simplified Arabic"/>
          <w:sz w:val="28"/>
          <w:szCs w:val="28"/>
        </w:rPr>
        <w:t xml:space="preserve">: </w:t>
      </w:r>
      <w:proofErr w:type="spellStart"/>
      <w:r w:rsidRPr="002D31D2">
        <w:rPr>
          <w:rFonts w:ascii="Simplified Arabic" w:hAnsi="Simplified Arabic" w:cs="Simplified Arabic"/>
          <w:sz w:val="28"/>
          <w:szCs w:val="28"/>
        </w:rPr>
        <w:t>الدراسات</w:t>
      </w:r>
      <w:proofErr w:type="spellEnd"/>
      <w:r w:rsidRPr="002D31D2">
        <w:rPr>
          <w:rFonts w:ascii="Simplified Arabic" w:hAnsi="Simplified Arabic" w:cs="Simplified Arabic"/>
          <w:sz w:val="28"/>
          <w:szCs w:val="28"/>
        </w:rPr>
        <w:t xml:space="preserve"> </w:t>
      </w:r>
      <w:proofErr w:type="spellStart"/>
      <w:r w:rsidRPr="002D31D2">
        <w:rPr>
          <w:rFonts w:ascii="Simplified Arabic" w:hAnsi="Simplified Arabic" w:cs="Simplified Arabic"/>
          <w:sz w:val="28"/>
          <w:szCs w:val="28"/>
        </w:rPr>
        <w:t>الأجنبية</w:t>
      </w:r>
      <w:proofErr w:type="spellEnd"/>
    </w:p>
    <w:tbl>
      <w:tblPr>
        <w:tblW w:w="0" w:type="auto"/>
        <w:tblLook w:val="04A0" w:firstRow="1" w:lastRow="0" w:firstColumn="1" w:lastColumn="0" w:noHBand="0" w:noVBand="1"/>
      </w:tblPr>
      <w:tblGrid>
        <w:gridCol w:w="1738"/>
        <w:gridCol w:w="1067"/>
        <w:gridCol w:w="1132"/>
        <w:gridCol w:w="1195"/>
        <w:gridCol w:w="1089"/>
        <w:gridCol w:w="1113"/>
        <w:gridCol w:w="1170"/>
      </w:tblGrid>
      <w:tr w:rsidR="00AD1879" w14:paraId="28E067ED" w14:textId="77777777" w:rsidTr="0050504B">
        <w:tc>
          <w:tcPr>
            <w:tcW w:w="1234" w:type="dxa"/>
          </w:tcPr>
          <w:p w14:paraId="2C42D9A4" w14:textId="77777777" w:rsidR="00AD1879" w:rsidRDefault="00AD1879" w:rsidP="00EB0235">
            <w:pPr>
              <w:jc w:val="center"/>
            </w:pPr>
            <w:proofErr w:type="spellStart"/>
            <w:r>
              <w:t>الباحث</w:t>
            </w:r>
            <w:proofErr w:type="spellEnd"/>
          </w:p>
        </w:tc>
        <w:tc>
          <w:tcPr>
            <w:tcW w:w="1234" w:type="dxa"/>
          </w:tcPr>
          <w:p w14:paraId="1BA43C5A" w14:textId="77777777" w:rsidR="00AD1879" w:rsidRDefault="00AD1879" w:rsidP="00EB0235">
            <w:pPr>
              <w:jc w:val="center"/>
            </w:pPr>
            <w:proofErr w:type="spellStart"/>
            <w:r>
              <w:t>السنة</w:t>
            </w:r>
            <w:proofErr w:type="spellEnd"/>
          </w:p>
        </w:tc>
        <w:tc>
          <w:tcPr>
            <w:tcW w:w="1234" w:type="dxa"/>
          </w:tcPr>
          <w:p w14:paraId="06ABFF06" w14:textId="77777777" w:rsidR="00AD1879" w:rsidRDefault="00AD1879" w:rsidP="00EB0235">
            <w:pPr>
              <w:jc w:val="center"/>
            </w:pPr>
            <w:proofErr w:type="spellStart"/>
            <w:r>
              <w:t>الدولة</w:t>
            </w:r>
            <w:proofErr w:type="spellEnd"/>
          </w:p>
        </w:tc>
        <w:tc>
          <w:tcPr>
            <w:tcW w:w="1234" w:type="dxa"/>
          </w:tcPr>
          <w:p w14:paraId="0F6330BF" w14:textId="77777777" w:rsidR="00AD1879" w:rsidRDefault="00AD1879" w:rsidP="00EB0235">
            <w:pPr>
              <w:jc w:val="center"/>
            </w:pPr>
            <w:proofErr w:type="spellStart"/>
            <w:r>
              <w:t>عنوان</w:t>
            </w:r>
            <w:proofErr w:type="spellEnd"/>
            <w:r>
              <w:t xml:space="preserve"> </w:t>
            </w:r>
            <w:proofErr w:type="spellStart"/>
            <w:r>
              <w:t>الدراسة</w:t>
            </w:r>
            <w:proofErr w:type="spellEnd"/>
          </w:p>
        </w:tc>
        <w:tc>
          <w:tcPr>
            <w:tcW w:w="1234" w:type="dxa"/>
          </w:tcPr>
          <w:p w14:paraId="6B51BF43" w14:textId="77777777" w:rsidR="00AD1879" w:rsidRDefault="00AD1879" w:rsidP="00EB0235">
            <w:pPr>
              <w:jc w:val="center"/>
            </w:pPr>
            <w:proofErr w:type="spellStart"/>
            <w:r>
              <w:t>المنهج</w:t>
            </w:r>
            <w:proofErr w:type="spellEnd"/>
          </w:p>
        </w:tc>
        <w:tc>
          <w:tcPr>
            <w:tcW w:w="1234" w:type="dxa"/>
          </w:tcPr>
          <w:p w14:paraId="3A23702A" w14:textId="77777777" w:rsidR="00AD1879" w:rsidRDefault="00AD1879" w:rsidP="00EB0235">
            <w:pPr>
              <w:jc w:val="center"/>
            </w:pPr>
            <w:proofErr w:type="spellStart"/>
            <w:r>
              <w:t>العينة</w:t>
            </w:r>
            <w:proofErr w:type="spellEnd"/>
            <w:r>
              <w:t xml:space="preserve"> / </w:t>
            </w:r>
            <w:proofErr w:type="spellStart"/>
            <w:r>
              <w:t>المجتمع</w:t>
            </w:r>
            <w:proofErr w:type="spellEnd"/>
          </w:p>
        </w:tc>
        <w:tc>
          <w:tcPr>
            <w:tcW w:w="1234" w:type="dxa"/>
          </w:tcPr>
          <w:p w14:paraId="7C92DACA" w14:textId="77777777" w:rsidR="00AD1879" w:rsidRDefault="00AD1879" w:rsidP="00EB0235">
            <w:pPr>
              <w:jc w:val="center"/>
            </w:pPr>
            <w:proofErr w:type="spellStart"/>
            <w:r>
              <w:t>أبرز</w:t>
            </w:r>
            <w:proofErr w:type="spellEnd"/>
            <w:r>
              <w:t xml:space="preserve"> </w:t>
            </w:r>
            <w:proofErr w:type="spellStart"/>
            <w:r>
              <w:t>النتائج</w:t>
            </w:r>
            <w:proofErr w:type="spellEnd"/>
          </w:p>
        </w:tc>
      </w:tr>
      <w:tr w:rsidR="00AD1879" w14:paraId="778A47DB" w14:textId="77777777" w:rsidTr="0050504B">
        <w:tc>
          <w:tcPr>
            <w:tcW w:w="1234" w:type="dxa"/>
          </w:tcPr>
          <w:p w14:paraId="43FFC258" w14:textId="77777777" w:rsidR="00AD1879" w:rsidRDefault="00AD1879" w:rsidP="00EB0235">
            <w:pPr>
              <w:jc w:val="center"/>
            </w:pPr>
            <w:r>
              <w:t>Shah et al</w:t>
            </w:r>
          </w:p>
        </w:tc>
        <w:tc>
          <w:tcPr>
            <w:tcW w:w="1234" w:type="dxa"/>
          </w:tcPr>
          <w:p w14:paraId="45CF7C3D" w14:textId="77777777" w:rsidR="00AD1879" w:rsidRDefault="00AD1879" w:rsidP="00EB0235">
            <w:pPr>
              <w:jc w:val="center"/>
            </w:pPr>
            <w:r>
              <w:t>2025</w:t>
            </w:r>
          </w:p>
        </w:tc>
        <w:tc>
          <w:tcPr>
            <w:tcW w:w="1234" w:type="dxa"/>
          </w:tcPr>
          <w:p w14:paraId="43DE1AEF" w14:textId="77777777" w:rsidR="00AD1879" w:rsidRDefault="00AD1879" w:rsidP="00EB0235">
            <w:pPr>
              <w:jc w:val="center"/>
            </w:pPr>
            <w:proofErr w:type="spellStart"/>
            <w:r>
              <w:t>باكستان</w:t>
            </w:r>
            <w:proofErr w:type="spellEnd"/>
          </w:p>
        </w:tc>
        <w:tc>
          <w:tcPr>
            <w:tcW w:w="1234" w:type="dxa"/>
          </w:tcPr>
          <w:p w14:paraId="3ABC1672" w14:textId="77777777" w:rsidR="00AD1879" w:rsidRDefault="00AD1879" w:rsidP="00E97A9B">
            <w:pPr>
              <w:jc w:val="right"/>
            </w:pPr>
            <w:proofErr w:type="spellStart"/>
            <w:r>
              <w:t>أثر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كفاءة</w:t>
            </w:r>
            <w:proofErr w:type="spellEnd"/>
            <w:r>
              <w:t xml:space="preserve"> </w:t>
            </w:r>
            <w:proofErr w:type="spellStart"/>
            <w:r>
              <w:t>القطاع</w:t>
            </w:r>
            <w:proofErr w:type="spellEnd"/>
            <w:r>
              <w:t xml:space="preserve"> </w:t>
            </w:r>
            <w:proofErr w:type="spellStart"/>
            <w:r>
              <w:t>العام</w:t>
            </w:r>
            <w:proofErr w:type="spellEnd"/>
          </w:p>
        </w:tc>
        <w:tc>
          <w:tcPr>
            <w:tcW w:w="1234" w:type="dxa"/>
          </w:tcPr>
          <w:p w14:paraId="5CB5E22A" w14:textId="77777777" w:rsidR="00AD1879" w:rsidRDefault="00AD1879" w:rsidP="00EB0235">
            <w:pPr>
              <w:jc w:val="center"/>
            </w:pPr>
            <w:proofErr w:type="spellStart"/>
            <w:r>
              <w:t>كمي</w:t>
            </w:r>
            <w:proofErr w:type="spellEnd"/>
          </w:p>
        </w:tc>
        <w:tc>
          <w:tcPr>
            <w:tcW w:w="1234" w:type="dxa"/>
          </w:tcPr>
          <w:p w14:paraId="48B23B6D" w14:textId="77777777" w:rsidR="00AD1879" w:rsidRDefault="00AD1879" w:rsidP="00EB0235">
            <w:pPr>
              <w:jc w:val="center"/>
            </w:pPr>
            <w:r>
              <w:t xml:space="preserve">480 </w:t>
            </w:r>
            <w:proofErr w:type="spellStart"/>
            <w:r>
              <w:t>مشارك</w:t>
            </w:r>
            <w:proofErr w:type="spellEnd"/>
          </w:p>
        </w:tc>
        <w:tc>
          <w:tcPr>
            <w:tcW w:w="1234" w:type="dxa"/>
          </w:tcPr>
          <w:p w14:paraId="789E9A16"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يحسن</w:t>
            </w:r>
            <w:proofErr w:type="spellEnd"/>
            <w:r>
              <w:t xml:space="preserve"> </w:t>
            </w:r>
            <w:proofErr w:type="spellStart"/>
            <w:r>
              <w:t>كفاءة</w:t>
            </w:r>
            <w:proofErr w:type="spellEnd"/>
            <w:r>
              <w:t xml:space="preserve"> </w:t>
            </w:r>
            <w:proofErr w:type="spellStart"/>
            <w:r>
              <w:t>الخدمات</w:t>
            </w:r>
            <w:proofErr w:type="spellEnd"/>
            <w:r>
              <w:t xml:space="preserve"> </w:t>
            </w:r>
            <w:proofErr w:type="spellStart"/>
            <w:r>
              <w:t>الحكومية</w:t>
            </w:r>
            <w:proofErr w:type="spellEnd"/>
          </w:p>
        </w:tc>
      </w:tr>
      <w:tr w:rsidR="00AD1879" w14:paraId="3308EE26" w14:textId="77777777" w:rsidTr="0050504B">
        <w:tc>
          <w:tcPr>
            <w:tcW w:w="1234" w:type="dxa"/>
          </w:tcPr>
          <w:p w14:paraId="0EF3A528" w14:textId="77777777" w:rsidR="00AD1879" w:rsidRDefault="00AD1879" w:rsidP="00EB0235">
            <w:pPr>
              <w:jc w:val="center"/>
            </w:pPr>
            <w:r>
              <w:t>Rana &amp; Malik</w:t>
            </w:r>
          </w:p>
        </w:tc>
        <w:tc>
          <w:tcPr>
            <w:tcW w:w="1234" w:type="dxa"/>
          </w:tcPr>
          <w:p w14:paraId="3413A81A" w14:textId="77777777" w:rsidR="00AD1879" w:rsidRDefault="00AD1879" w:rsidP="00EB0235">
            <w:pPr>
              <w:jc w:val="center"/>
            </w:pPr>
            <w:r>
              <w:t>2025</w:t>
            </w:r>
          </w:p>
        </w:tc>
        <w:tc>
          <w:tcPr>
            <w:tcW w:w="1234" w:type="dxa"/>
          </w:tcPr>
          <w:p w14:paraId="7124CC9A" w14:textId="77777777" w:rsidR="00AD1879" w:rsidRDefault="00AD1879" w:rsidP="00EB0235">
            <w:pPr>
              <w:jc w:val="center"/>
            </w:pPr>
            <w:proofErr w:type="spellStart"/>
            <w:r>
              <w:t>الهند</w:t>
            </w:r>
            <w:proofErr w:type="spellEnd"/>
          </w:p>
        </w:tc>
        <w:tc>
          <w:tcPr>
            <w:tcW w:w="1234" w:type="dxa"/>
          </w:tcPr>
          <w:p w14:paraId="2BCA2403" w14:textId="77777777" w:rsidR="00AD1879" w:rsidRDefault="00AD1879" w:rsidP="00E97A9B">
            <w:pPr>
              <w:jc w:val="right"/>
            </w:pPr>
            <w:proofErr w:type="spellStart"/>
            <w:r>
              <w:t>تأثير</w:t>
            </w:r>
            <w:proofErr w:type="spellEnd"/>
            <w:r>
              <w:t xml:space="preserve"> </w:t>
            </w:r>
            <w:proofErr w:type="spellStart"/>
            <w:r>
              <w:t>الذكاء</w:t>
            </w:r>
            <w:proofErr w:type="spellEnd"/>
            <w:r>
              <w:t xml:space="preserve"> </w:t>
            </w:r>
            <w:proofErr w:type="spellStart"/>
            <w:r>
              <w:t>الاصطناعي</w:t>
            </w:r>
            <w:proofErr w:type="spellEnd"/>
            <w:r>
              <w:t xml:space="preserve"> </w:t>
            </w:r>
            <w:proofErr w:type="spellStart"/>
            <w:r>
              <w:t>على</w:t>
            </w:r>
            <w:proofErr w:type="spellEnd"/>
            <w:r>
              <w:t xml:space="preserve"> </w:t>
            </w:r>
            <w:proofErr w:type="spellStart"/>
            <w:r>
              <w:t>كفاءة</w:t>
            </w:r>
            <w:proofErr w:type="spellEnd"/>
            <w:r>
              <w:t xml:space="preserve"> </w:t>
            </w:r>
            <w:proofErr w:type="spellStart"/>
            <w:r>
              <w:t>المؤسسة</w:t>
            </w:r>
            <w:proofErr w:type="spellEnd"/>
          </w:p>
        </w:tc>
        <w:tc>
          <w:tcPr>
            <w:tcW w:w="1234" w:type="dxa"/>
          </w:tcPr>
          <w:p w14:paraId="04D44882" w14:textId="77777777" w:rsidR="00AD1879" w:rsidRDefault="00AD1879" w:rsidP="00EB0235">
            <w:pPr>
              <w:jc w:val="center"/>
            </w:pPr>
            <w:proofErr w:type="spellStart"/>
            <w:r>
              <w:t>كمي</w:t>
            </w:r>
            <w:proofErr w:type="spellEnd"/>
          </w:p>
        </w:tc>
        <w:tc>
          <w:tcPr>
            <w:tcW w:w="1234" w:type="dxa"/>
          </w:tcPr>
          <w:p w14:paraId="5EEE464B" w14:textId="77777777" w:rsidR="00AD1879" w:rsidRDefault="00AD1879" w:rsidP="00EB0235">
            <w:pPr>
              <w:jc w:val="center"/>
            </w:pPr>
            <w:r>
              <w:t xml:space="preserve">396 </w:t>
            </w:r>
            <w:proofErr w:type="spellStart"/>
            <w:r>
              <w:t>موظف</w:t>
            </w:r>
            <w:proofErr w:type="spellEnd"/>
          </w:p>
        </w:tc>
        <w:tc>
          <w:tcPr>
            <w:tcW w:w="1234" w:type="dxa"/>
          </w:tcPr>
          <w:p w14:paraId="760B8562" w14:textId="77777777" w:rsidR="00AD1879" w:rsidRDefault="00AD1879" w:rsidP="00E97A9B">
            <w:pPr>
              <w:jc w:val="right"/>
            </w:pPr>
            <w:proofErr w:type="spellStart"/>
            <w:r>
              <w:t>الذكاء</w:t>
            </w:r>
            <w:proofErr w:type="spellEnd"/>
            <w:r>
              <w:t xml:space="preserve"> </w:t>
            </w:r>
            <w:proofErr w:type="spellStart"/>
            <w:r>
              <w:t>الاصطناعي</w:t>
            </w:r>
            <w:proofErr w:type="spellEnd"/>
            <w:r>
              <w:t xml:space="preserve"> </w:t>
            </w:r>
            <w:proofErr w:type="spellStart"/>
            <w:r>
              <w:t>يعزز</w:t>
            </w:r>
            <w:proofErr w:type="spellEnd"/>
            <w:r>
              <w:t xml:space="preserve"> </w:t>
            </w:r>
            <w:proofErr w:type="spellStart"/>
            <w:r>
              <w:t>الإنتاجية</w:t>
            </w:r>
            <w:proofErr w:type="spellEnd"/>
            <w:r>
              <w:t xml:space="preserve"> </w:t>
            </w:r>
            <w:proofErr w:type="spellStart"/>
            <w:r>
              <w:t>والكفاءة</w:t>
            </w:r>
            <w:proofErr w:type="spellEnd"/>
          </w:p>
        </w:tc>
      </w:tr>
      <w:tr w:rsidR="00AD1879" w14:paraId="4D90720E" w14:textId="77777777" w:rsidTr="0050504B">
        <w:tc>
          <w:tcPr>
            <w:tcW w:w="1234" w:type="dxa"/>
          </w:tcPr>
          <w:p w14:paraId="78A4F0DB" w14:textId="77777777" w:rsidR="00AD1879" w:rsidRDefault="00AD1879" w:rsidP="00EB0235">
            <w:pPr>
              <w:jc w:val="center"/>
            </w:pPr>
            <w:proofErr w:type="spellStart"/>
            <w:r>
              <w:t>Taşdan</w:t>
            </w:r>
            <w:proofErr w:type="spellEnd"/>
            <w:r>
              <w:t xml:space="preserve"> et al</w:t>
            </w:r>
          </w:p>
        </w:tc>
        <w:tc>
          <w:tcPr>
            <w:tcW w:w="1234" w:type="dxa"/>
          </w:tcPr>
          <w:p w14:paraId="6AB90594" w14:textId="77777777" w:rsidR="00AD1879" w:rsidRDefault="00AD1879" w:rsidP="00EB0235">
            <w:pPr>
              <w:jc w:val="center"/>
            </w:pPr>
            <w:r>
              <w:t>2025</w:t>
            </w:r>
          </w:p>
        </w:tc>
        <w:tc>
          <w:tcPr>
            <w:tcW w:w="1234" w:type="dxa"/>
          </w:tcPr>
          <w:p w14:paraId="57180111" w14:textId="77777777" w:rsidR="00AD1879" w:rsidRDefault="00AD1879" w:rsidP="00EB0235">
            <w:pPr>
              <w:jc w:val="center"/>
            </w:pPr>
            <w:proofErr w:type="spellStart"/>
            <w:r>
              <w:t>تركيا</w:t>
            </w:r>
            <w:proofErr w:type="spellEnd"/>
          </w:p>
        </w:tc>
        <w:tc>
          <w:tcPr>
            <w:tcW w:w="1234" w:type="dxa"/>
          </w:tcPr>
          <w:p w14:paraId="4EEDBE25"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في</w:t>
            </w:r>
            <w:proofErr w:type="spellEnd"/>
            <w:r>
              <w:t xml:space="preserve"> </w:t>
            </w:r>
            <w:proofErr w:type="spellStart"/>
            <w:r>
              <w:t>إدارة</w:t>
            </w:r>
            <w:proofErr w:type="spellEnd"/>
            <w:r>
              <w:t xml:space="preserve"> </w:t>
            </w:r>
            <w:proofErr w:type="spellStart"/>
            <w:r>
              <w:t>المدارس</w:t>
            </w:r>
            <w:proofErr w:type="spellEnd"/>
          </w:p>
        </w:tc>
        <w:tc>
          <w:tcPr>
            <w:tcW w:w="1234" w:type="dxa"/>
          </w:tcPr>
          <w:p w14:paraId="11A46A89" w14:textId="77777777" w:rsidR="00AD1879" w:rsidRDefault="00AD1879" w:rsidP="00EB0235">
            <w:pPr>
              <w:jc w:val="center"/>
            </w:pPr>
            <w:proofErr w:type="spellStart"/>
            <w:r>
              <w:t>نوعي</w:t>
            </w:r>
            <w:proofErr w:type="spellEnd"/>
          </w:p>
        </w:tc>
        <w:tc>
          <w:tcPr>
            <w:tcW w:w="1234" w:type="dxa"/>
          </w:tcPr>
          <w:p w14:paraId="6B97BC1E" w14:textId="77777777" w:rsidR="00AD1879" w:rsidRDefault="00AD1879" w:rsidP="00EB0235">
            <w:pPr>
              <w:jc w:val="center"/>
            </w:pPr>
            <w:r>
              <w:t xml:space="preserve">29 </w:t>
            </w:r>
            <w:proofErr w:type="spellStart"/>
            <w:r>
              <w:t>مدير</w:t>
            </w:r>
            <w:proofErr w:type="spellEnd"/>
            <w:r>
              <w:t xml:space="preserve"> </w:t>
            </w:r>
            <w:proofErr w:type="spellStart"/>
            <w:r>
              <w:t>مدرسة</w:t>
            </w:r>
            <w:proofErr w:type="spellEnd"/>
          </w:p>
        </w:tc>
        <w:tc>
          <w:tcPr>
            <w:tcW w:w="1234" w:type="dxa"/>
          </w:tcPr>
          <w:p w14:paraId="3718CD80"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يحسن</w:t>
            </w:r>
            <w:proofErr w:type="spellEnd"/>
            <w:r>
              <w:t xml:space="preserve"> </w:t>
            </w:r>
            <w:proofErr w:type="spellStart"/>
            <w:r>
              <w:t>اتخاذ</w:t>
            </w:r>
            <w:proofErr w:type="spellEnd"/>
            <w:r>
              <w:t xml:space="preserve"> </w:t>
            </w:r>
            <w:proofErr w:type="spellStart"/>
            <w:r>
              <w:t>القرار</w:t>
            </w:r>
            <w:proofErr w:type="spellEnd"/>
            <w:r>
              <w:t xml:space="preserve"> </w:t>
            </w:r>
            <w:proofErr w:type="spellStart"/>
            <w:r>
              <w:t>والتخطيط</w:t>
            </w:r>
            <w:proofErr w:type="spellEnd"/>
          </w:p>
        </w:tc>
      </w:tr>
      <w:tr w:rsidR="00AD1879" w14:paraId="39456562" w14:textId="77777777" w:rsidTr="0050504B">
        <w:tc>
          <w:tcPr>
            <w:tcW w:w="1234" w:type="dxa"/>
          </w:tcPr>
          <w:p w14:paraId="397452A9" w14:textId="77777777" w:rsidR="00AD1879" w:rsidRDefault="00AD1879" w:rsidP="00EB0235">
            <w:pPr>
              <w:jc w:val="center"/>
            </w:pPr>
            <w:r>
              <w:lastRenderedPageBreak/>
              <w:t>Zakiyyah &amp; Abidin</w:t>
            </w:r>
          </w:p>
        </w:tc>
        <w:tc>
          <w:tcPr>
            <w:tcW w:w="1234" w:type="dxa"/>
          </w:tcPr>
          <w:p w14:paraId="3E93F37D" w14:textId="77777777" w:rsidR="00AD1879" w:rsidRDefault="00AD1879" w:rsidP="00EB0235">
            <w:pPr>
              <w:jc w:val="center"/>
            </w:pPr>
            <w:r>
              <w:t>2025</w:t>
            </w:r>
          </w:p>
        </w:tc>
        <w:tc>
          <w:tcPr>
            <w:tcW w:w="1234" w:type="dxa"/>
          </w:tcPr>
          <w:p w14:paraId="4CF0D0EF" w14:textId="77777777" w:rsidR="00AD1879" w:rsidRDefault="00AD1879" w:rsidP="00EB0235">
            <w:pPr>
              <w:jc w:val="center"/>
            </w:pPr>
            <w:proofErr w:type="spellStart"/>
            <w:r>
              <w:t>إندونيسيا</w:t>
            </w:r>
            <w:proofErr w:type="spellEnd"/>
          </w:p>
        </w:tc>
        <w:tc>
          <w:tcPr>
            <w:tcW w:w="1234" w:type="dxa"/>
          </w:tcPr>
          <w:p w14:paraId="4D8C4873" w14:textId="77777777" w:rsidR="00AD1879" w:rsidRDefault="00AD1879" w:rsidP="00E97A9B">
            <w:pPr>
              <w:jc w:val="right"/>
            </w:pPr>
            <w:proofErr w:type="spellStart"/>
            <w:r>
              <w:t>الثقافة</w:t>
            </w:r>
            <w:proofErr w:type="spellEnd"/>
            <w:r>
              <w:t xml:space="preserve"> </w:t>
            </w:r>
            <w:proofErr w:type="spellStart"/>
            <w:r>
              <w:t>التنظيمية</w:t>
            </w:r>
            <w:proofErr w:type="spellEnd"/>
            <w:r>
              <w:t xml:space="preserve"> </w:t>
            </w:r>
            <w:proofErr w:type="spellStart"/>
            <w:r>
              <w:t>والاستعداد</w:t>
            </w:r>
            <w:proofErr w:type="spellEnd"/>
            <w:r>
              <w:t xml:space="preserve"> </w:t>
            </w:r>
            <w:proofErr w:type="spellStart"/>
            <w:r>
              <w:t>للتحول</w:t>
            </w:r>
            <w:proofErr w:type="spellEnd"/>
            <w:r>
              <w:t xml:space="preserve"> </w:t>
            </w:r>
            <w:proofErr w:type="spellStart"/>
            <w:r>
              <w:t>الرقمي</w:t>
            </w:r>
            <w:proofErr w:type="spellEnd"/>
          </w:p>
        </w:tc>
        <w:tc>
          <w:tcPr>
            <w:tcW w:w="1234" w:type="dxa"/>
          </w:tcPr>
          <w:p w14:paraId="19C445A3" w14:textId="77777777" w:rsidR="00AD1879" w:rsidRDefault="00AD1879" w:rsidP="00EB0235">
            <w:pPr>
              <w:jc w:val="center"/>
            </w:pPr>
            <w:proofErr w:type="spellStart"/>
            <w:r>
              <w:t>كمي</w:t>
            </w:r>
            <w:proofErr w:type="spellEnd"/>
          </w:p>
        </w:tc>
        <w:tc>
          <w:tcPr>
            <w:tcW w:w="1234" w:type="dxa"/>
          </w:tcPr>
          <w:p w14:paraId="19B03A3C" w14:textId="77777777" w:rsidR="00AD1879" w:rsidRDefault="00AD1879" w:rsidP="00EB0235">
            <w:pPr>
              <w:jc w:val="center"/>
            </w:pPr>
            <w:r>
              <w:t xml:space="preserve">57 </w:t>
            </w:r>
            <w:proofErr w:type="spellStart"/>
            <w:r>
              <w:t>موظف</w:t>
            </w:r>
            <w:proofErr w:type="spellEnd"/>
          </w:p>
        </w:tc>
        <w:tc>
          <w:tcPr>
            <w:tcW w:w="1234" w:type="dxa"/>
          </w:tcPr>
          <w:p w14:paraId="18B6D63B" w14:textId="77777777" w:rsidR="00AD1879" w:rsidRDefault="00AD1879" w:rsidP="00E97A9B">
            <w:pPr>
              <w:jc w:val="right"/>
            </w:pPr>
            <w:proofErr w:type="spellStart"/>
            <w:r>
              <w:t>الاستعداد</w:t>
            </w:r>
            <w:proofErr w:type="spellEnd"/>
            <w:r>
              <w:t xml:space="preserve"> </w:t>
            </w:r>
            <w:proofErr w:type="spellStart"/>
            <w:r>
              <w:t>الرقمي</w:t>
            </w:r>
            <w:proofErr w:type="spellEnd"/>
            <w:r>
              <w:t xml:space="preserve"> </w:t>
            </w:r>
            <w:proofErr w:type="spellStart"/>
            <w:r>
              <w:t>يعزز</w:t>
            </w:r>
            <w:proofErr w:type="spellEnd"/>
            <w:r>
              <w:t xml:space="preserve"> </w:t>
            </w:r>
            <w:proofErr w:type="spellStart"/>
            <w:r>
              <w:t>الأداء</w:t>
            </w:r>
            <w:proofErr w:type="spellEnd"/>
            <w:r>
              <w:t xml:space="preserve"> </w:t>
            </w:r>
            <w:proofErr w:type="spellStart"/>
            <w:r>
              <w:t>المؤسسي</w:t>
            </w:r>
            <w:proofErr w:type="spellEnd"/>
          </w:p>
        </w:tc>
      </w:tr>
      <w:tr w:rsidR="00AD1879" w14:paraId="28C9FA82" w14:textId="77777777" w:rsidTr="0050504B">
        <w:tc>
          <w:tcPr>
            <w:tcW w:w="1234" w:type="dxa"/>
          </w:tcPr>
          <w:p w14:paraId="364F332C" w14:textId="77777777" w:rsidR="00AD1879" w:rsidRDefault="00AD1879" w:rsidP="00EB0235">
            <w:pPr>
              <w:jc w:val="center"/>
            </w:pPr>
            <w:r>
              <w:t>Wang et al</w:t>
            </w:r>
          </w:p>
        </w:tc>
        <w:tc>
          <w:tcPr>
            <w:tcW w:w="1234" w:type="dxa"/>
          </w:tcPr>
          <w:p w14:paraId="176AFF45" w14:textId="77777777" w:rsidR="00AD1879" w:rsidRDefault="00AD1879" w:rsidP="00EB0235">
            <w:pPr>
              <w:jc w:val="center"/>
            </w:pPr>
            <w:r>
              <w:t>2025</w:t>
            </w:r>
          </w:p>
        </w:tc>
        <w:tc>
          <w:tcPr>
            <w:tcW w:w="1234" w:type="dxa"/>
          </w:tcPr>
          <w:p w14:paraId="7ECFBD33" w14:textId="77777777" w:rsidR="00AD1879" w:rsidRDefault="00AD1879" w:rsidP="00EB0235">
            <w:pPr>
              <w:jc w:val="center"/>
            </w:pPr>
            <w:proofErr w:type="spellStart"/>
            <w:r>
              <w:t>الصين</w:t>
            </w:r>
            <w:proofErr w:type="spellEnd"/>
          </w:p>
        </w:tc>
        <w:tc>
          <w:tcPr>
            <w:tcW w:w="1234" w:type="dxa"/>
          </w:tcPr>
          <w:p w14:paraId="029A4425" w14:textId="77777777" w:rsidR="00AD1879" w:rsidRDefault="00AD1879" w:rsidP="00E97A9B">
            <w:pPr>
              <w:jc w:val="right"/>
            </w:pPr>
            <w:proofErr w:type="spellStart"/>
            <w:r>
              <w:t>استراتيجيات</w:t>
            </w:r>
            <w:proofErr w:type="spellEnd"/>
            <w:r>
              <w:t xml:space="preserve"> </w:t>
            </w:r>
            <w:proofErr w:type="spellStart"/>
            <w:r>
              <w:t>الإدارة</w:t>
            </w:r>
            <w:proofErr w:type="spellEnd"/>
            <w:r>
              <w:t xml:space="preserve"> </w:t>
            </w:r>
            <w:proofErr w:type="spellStart"/>
            <w:r>
              <w:t>التعليمية</w:t>
            </w:r>
            <w:proofErr w:type="spellEnd"/>
            <w:r>
              <w:t xml:space="preserve"> </w:t>
            </w:r>
            <w:proofErr w:type="spellStart"/>
            <w:r>
              <w:t>وتحسين</w:t>
            </w:r>
            <w:proofErr w:type="spellEnd"/>
            <w:r>
              <w:t xml:space="preserve"> </w:t>
            </w:r>
            <w:proofErr w:type="spellStart"/>
            <w:r>
              <w:t>الأداء</w:t>
            </w:r>
            <w:proofErr w:type="spellEnd"/>
          </w:p>
        </w:tc>
        <w:tc>
          <w:tcPr>
            <w:tcW w:w="1234" w:type="dxa"/>
          </w:tcPr>
          <w:p w14:paraId="7334E13B" w14:textId="77777777" w:rsidR="00AD1879" w:rsidRDefault="00AD1879" w:rsidP="00EB0235">
            <w:pPr>
              <w:jc w:val="center"/>
            </w:pPr>
            <w:proofErr w:type="spellStart"/>
            <w:r>
              <w:t>تحليلي</w:t>
            </w:r>
            <w:proofErr w:type="spellEnd"/>
          </w:p>
        </w:tc>
        <w:tc>
          <w:tcPr>
            <w:tcW w:w="1234" w:type="dxa"/>
          </w:tcPr>
          <w:p w14:paraId="4EB19191" w14:textId="77777777" w:rsidR="00AD1879" w:rsidRDefault="00AD1879" w:rsidP="00EB0235">
            <w:pPr>
              <w:jc w:val="center"/>
            </w:pPr>
            <w:proofErr w:type="spellStart"/>
            <w:r>
              <w:t>تحليل</w:t>
            </w:r>
            <w:proofErr w:type="spellEnd"/>
            <w:r>
              <w:t xml:space="preserve"> </w:t>
            </w:r>
            <w:proofErr w:type="spellStart"/>
            <w:r>
              <w:t>دراسات</w:t>
            </w:r>
            <w:proofErr w:type="spellEnd"/>
          </w:p>
        </w:tc>
        <w:tc>
          <w:tcPr>
            <w:tcW w:w="1234" w:type="dxa"/>
          </w:tcPr>
          <w:p w14:paraId="0D2A3F45" w14:textId="77777777" w:rsidR="00AD1879" w:rsidRDefault="00AD1879" w:rsidP="00E97A9B">
            <w:pPr>
              <w:jc w:val="right"/>
            </w:pPr>
            <w:proofErr w:type="spellStart"/>
            <w:r>
              <w:t>القيادة</w:t>
            </w:r>
            <w:proofErr w:type="spellEnd"/>
            <w:r>
              <w:t xml:space="preserve"> </w:t>
            </w:r>
            <w:proofErr w:type="spellStart"/>
            <w:r>
              <w:t>التربوية</w:t>
            </w:r>
            <w:proofErr w:type="spellEnd"/>
            <w:r>
              <w:t xml:space="preserve"> </w:t>
            </w:r>
            <w:proofErr w:type="spellStart"/>
            <w:r>
              <w:t>تحسن</w:t>
            </w:r>
            <w:proofErr w:type="spellEnd"/>
            <w:r>
              <w:t xml:space="preserve"> </w:t>
            </w:r>
            <w:proofErr w:type="spellStart"/>
            <w:r>
              <w:t>الأداء</w:t>
            </w:r>
            <w:proofErr w:type="spellEnd"/>
            <w:r>
              <w:t xml:space="preserve"> </w:t>
            </w:r>
            <w:proofErr w:type="spellStart"/>
            <w:r>
              <w:t>المؤسسي</w:t>
            </w:r>
            <w:proofErr w:type="spellEnd"/>
          </w:p>
        </w:tc>
      </w:tr>
      <w:tr w:rsidR="00AD1879" w14:paraId="5690BBDE" w14:textId="77777777" w:rsidTr="0050504B">
        <w:tc>
          <w:tcPr>
            <w:tcW w:w="1234" w:type="dxa"/>
          </w:tcPr>
          <w:p w14:paraId="679C08CB" w14:textId="77777777" w:rsidR="00AD1879" w:rsidRDefault="00AD1879" w:rsidP="00EB0235">
            <w:pPr>
              <w:jc w:val="center"/>
            </w:pPr>
            <w:r>
              <w:t>Meena &amp; Santhanalakshmi</w:t>
            </w:r>
          </w:p>
        </w:tc>
        <w:tc>
          <w:tcPr>
            <w:tcW w:w="1234" w:type="dxa"/>
          </w:tcPr>
          <w:p w14:paraId="680A3D18" w14:textId="77777777" w:rsidR="00AD1879" w:rsidRDefault="00AD1879" w:rsidP="00EB0235">
            <w:pPr>
              <w:jc w:val="center"/>
            </w:pPr>
            <w:r>
              <w:t>2025</w:t>
            </w:r>
          </w:p>
        </w:tc>
        <w:tc>
          <w:tcPr>
            <w:tcW w:w="1234" w:type="dxa"/>
          </w:tcPr>
          <w:p w14:paraId="6BD6AA64" w14:textId="77777777" w:rsidR="00AD1879" w:rsidRDefault="00AD1879" w:rsidP="00EB0235">
            <w:pPr>
              <w:jc w:val="center"/>
            </w:pPr>
            <w:proofErr w:type="spellStart"/>
            <w:r>
              <w:t>الهند</w:t>
            </w:r>
            <w:proofErr w:type="spellEnd"/>
          </w:p>
        </w:tc>
        <w:tc>
          <w:tcPr>
            <w:tcW w:w="1234" w:type="dxa"/>
          </w:tcPr>
          <w:p w14:paraId="2553B504" w14:textId="77777777" w:rsidR="00AD1879" w:rsidRDefault="00AD1879" w:rsidP="00E97A9B">
            <w:pPr>
              <w:jc w:val="right"/>
            </w:pPr>
            <w:proofErr w:type="spellStart"/>
            <w:r>
              <w:t>الثقافة</w:t>
            </w:r>
            <w:proofErr w:type="spellEnd"/>
            <w:r>
              <w:t xml:space="preserve"> </w:t>
            </w:r>
            <w:proofErr w:type="spellStart"/>
            <w:r>
              <w:t>الرقمية</w:t>
            </w:r>
            <w:proofErr w:type="spellEnd"/>
            <w:r>
              <w:t xml:space="preserve"> </w:t>
            </w:r>
            <w:proofErr w:type="spellStart"/>
            <w:r>
              <w:t>ورأس</w:t>
            </w:r>
            <w:proofErr w:type="spellEnd"/>
            <w:r>
              <w:t xml:space="preserve"> </w:t>
            </w:r>
            <w:proofErr w:type="spellStart"/>
            <w:r>
              <w:t>المال</w:t>
            </w:r>
            <w:proofErr w:type="spellEnd"/>
            <w:r>
              <w:t xml:space="preserve"> </w:t>
            </w:r>
            <w:proofErr w:type="spellStart"/>
            <w:r>
              <w:t>البشري</w:t>
            </w:r>
            <w:proofErr w:type="spellEnd"/>
          </w:p>
        </w:tc>
        <w:tc>
          <w:tcPr>
            <w:tcW w:w="1234" w:type="dxa"/>
          </w:tcPr>
          <w:p w14:paraId="17542981" w14:textId="77777777" w:rsidR="00AD1879" w:rsidRDefault="00AD1879" w:rsidP="00EB0235">
            <w:pPr>
              <w:jc w:val="center"/>
            </w:pPr>
            <w:proofErr w:type="spellStart"/>
            <w:r>
              <w:t>كمي</w:t>
            </w:r>
            <w:proofErr w:type="spellEnd"/>
          </w:p>
        </w:tc>
        <w:tc>
          <w:tcPr>
            <w:tcW w:w="1234" w:type="dxa"/>
          </w:tcPr>
          <w:p w14:paraId="12C9058B" w14:textId="77777777" w:rsidR="00AD1879" w:rsidRDefault="00AD1879" w:rsidP="00EB0235">
            <w:pPr>
              <w:jc w:val="center"/>
            </w:pPr>
            <w:proofErr w:type="spellStart"/>
            <w:r>
              <w:t>موظفو</w:t>
            </w:r>
            <w:proofErr w:type="spellEnd"/>
            <w:r>
              <w:t xml:space="preserve"> </w:t>
            </w:r>
            <w:proofErr w:type="spellStart"/>
            <w:r>
              <w:t>القطاع</w:t>
            </w:r>
            <w:proofErr w:type="spellEnd"/>
            <w:r>
              <w:t xml:space="preserve"> </w:t>
            </w:r>
            <w:proofErr w:type="spellStart"/>
            <w:r>
              <w:t>العام</w:t>
            </w:r>
            <w:proofErr w:type="spellEnd"/>
          </w:p>
        </w:tc>
        <w:tc>
          <w:tcPr>
            <w:tcW w:w="1234" w:type="dxa"/>
          </w:tcPr>
          <w:p w14:paraId="44E66A81" w14:textId="77777777" w:rsidR="00AD1879" w:rsidRDefault="00AD1879" w:rsidP="00E97A9B">
            <w:pPr>
              <w:jc w:val="right"/>
            </w:pPr>
            <w:proofErr w:type="spellStart"/>
            <w:r>
              <w:t>الثقافة</w:t>
            </w:r>
            <w:proofErr w:type="spellEnd"/>
            <w:r>
              <w:t xml:space="preserve"> </w:t>
            </w:r>
            <w:proofErr w:type="spellStart"/>
            <w:r>
              <w:t>الرقمية</w:t>
            </w:r>
            <w:proofErr w:type="spellEnd"/>
            <w:r>
              <w:t xml:space="preserve"> </w:t>
            </w:r>
            <w:proofErr w:type="spellStart"/>
            <w:r>
              <w:t>تعزز</w:t>
            </w:r>
            <w:proofErr w:type="spellEnd"/>
            <w:r>
              <w:t xml:space="preserve"> </w:t>
            </w:r>
            <w:proofErr w:type="spellStart"/>
            <w:r>
              <w:t>الأداء</w:t>
            </w:r>
            <w:proofErr w:type="spellEnd"/>
            <w:r>
              <w:t xml:space="preserve"> </w:t>
            </w:r>
            <w:proofErr w:type="spellStart"/>
            <w:r>
              <w:t>التنظيمي</w:t>
            </w:r>
            <w:proofErr w:type="spellEnd"/>
          </w:p>
        </w:tc>
      </w:tr>
      <w:tr w:rsidR="00AD1879" w14:paraId="5CC78581" w14:textId="77777777" w:rsidTr="0050504B">
        <w:tc>
          <w:tcPr>
            <w:tcW w:w="1234" w:type="dxa"/>
          </w:tcPr>
          <w:p w14:paraId="098407CC" w14:textId="77777777" w:rsidR="00AD1879" w:rsidRDefault="00AD1879" w:rsidP="00EB0235">
            <w:pPr>
              <w:jc w:val="center"/>
            </w:pPr>
            <w:r>
              <w:t>Madani &amp; Khatir</w:t>
            </w:r>
          </w:p>
        </w:tc>
        <w:tc>
          <w:tcPr>
            <w:tcW w:w="1234" w:type="dxa"/>
          </w:tcPr>
          <w:p w14:paraId="292BCFEA" w14:textId="77777777" w:rsidR="00AD1879" w:rsidRDefault="00AD1879" w:rsidP="00EB0235">
            <w:pPr>
              <w:jc w:val="center"/>
            </w:pPr>
            <w:r>
              <w:t>2024</w:t>
            </w:r>
          </w:p>
        </w:tc>
        <w:tc>
          <w:tcPr>
            <w:tcW w:w="1234" w:type="dxa"/>
          </w:tcPr>
          <w:p w14:paraId="10D3FD55" w14:textId="77777777" w:rsidR="00AD1879" w:rsidRDefault="00AD1879" w:rsidP="00EB0235">
            <w:pPr>
              <w:jc w:val="center"/>
            </w:pPr>
            <w:proofErr w:type="spellStart"/>
            <w:r>
              <w:t>دول</w:t>
            </w:r>
            <w:proofErr w:type="spellEnd"/>
            <w:r>
              <w:t xml:space="preserve"> </w:t>
            </w:r>
            <w:proofErr w:type="spellStart"/>
            <w:r>
              <w:t>عربية</w:t>
            </w:r>
            <w:proofErr w:type="spellEnd"/>
          </w:p>
        </w:tc>
        <w:tc>
          <w:tcPr>
            <w:tcW w:w="1234" w:type="dxa"/>
          </w:tcPr>
          <w:p w14:paraId="2FAA57A2" w14:textId="77777777" w:rsidR="00AD1879" w:rsidRDefault="00AD1879" w:rsidP="00E97A9B">
            <w:pPr>
              <w:jc w:val="right"/>
            </w:pPr>
            <w:proofErr w:type="spellStart"/>
            <w:r>
              <w:t>أثر</w:t>
            </w:r>
            <w:proofErr w:type="spellEnd"/>
            <w:r>
              <w:t xml:space="preserve"> </w:t>
            </w:r>
            <w:proofErr w:type="spellStart"/>
            <w:r>
              <w:t>التحول</w:t>
            </w:r>
            <w:proofErr w:type="spellEnd"/>
            <w:r>
              <w:t xml:space="preserve"> </w:t>
            </w:r>
            <w:proofErr w:type="spellStart"/>
            <w:r>
              <w:t>الرقمي</w:t>
            </w:r>
            <w:proofErr w:type="spellEnd"/>
            <w:r>
              <w:t xml:space="preserve"> </w:t>
            </w:r>
            <w:proofErr w:type="spellStart"/>
            <w:r>
              <w:t>على</w:t>
            </w:r>
            <w:proofErr w:type="spellEnd"/>
            <w:r>
              <w:t xml:space="preserve"> </w:t>
            </w:r>
            <w:proofErr w:type="spellStart"/>
            <w:r>
              <w:t>الأداء</w:t>
            </w:r>
            <w:proofErr w:type="spellEnd"/>
            <w:r>
              <w:t xml:space="preserve"> </w:t>
            </w:r>
            <w:proofErr w:type="spellStart"/>
            <w:r>
              <w:t>المتميز</w:t>
            </w:r>
            <w:proofErr w:type="spellEnd"/>
            <w:r>
              <w:t xml:space="preserve"> </w:t>
            </w:r>
            <w:proofErr w:type="spellStart"/>
            <w:r>
              <w:t>في</w:t>
            </w:r>
            <w:proofErr w:type="spellEnd"/>
            <w:r>
              <w:t xml:space="preserve"> </w:t>
            </w:r>
            <w:proofErr w:type="spellStart"/>
            <w:r>
              <w:t>الإدارة</w:t>
            </w:r>
            <w:proofErr w:type="spellEnd"/>
            <w:r>
              <w:t xml:space="preserve"> </w:t>
            </w:r>
            <w:proofErr w:type="spellStart"/>
            <w:r>
              <w:t>التعليمية</w:t>
            </w:r>
            <w:proofErr w:type="spellEnd"/>
          </w:p>
        </w:tc>
        <w:tc>
          <w:tcPr>
            <w:tcW w:w="1234" w:type="dxa"/>
          </w:tcPr>
          <w:p w14:paraId="34F0ACB5" w14:textId="77777777" w:rsidR="00AD1879" w:rsidRDefault="00AD1879" w:rsidP="0050504B">
            <w:proofErr w:type="spellStart"/>
            <w:r>
              <w:t>مختلط</w:t>
            </w:r>
            <w:proofErr w:type="spellEnd"/>
          </w:p>
        </w:tc>
        <w:tc>
          <w:tcPr>
            <w:tcW w:w="1234" w:type="dxa"/>
          </w:tcPr>
          <w:p w14:paraId="101E60D7" w14:textId="77777777" w:rsidR="00AD1879" w:rsidRDefault="00AD1879" w:rsidP="0050504B">
            <w:r>
              <w:t xml:space="preserve">206 </w:t>
            </w:r>
            <w:proofErr w:type="spellStart"/>
            <w:r>
              <w:t>موظف</w:t>
            </w:r>
            <w:proofErr w:type="spellEnd"/>
          </w:p>
        </w:tc>
        <w:tc>
          <w:tcPr>
            <w:tcW w:w="1234" w:type="dxa"/>
          </w:tcPr>
          <w:p w14:paraId="7875DDB6"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يحسن</w:t>
            </w:r>
            <w:proofErr w:type="spellEnd"/>
            <w:r>
              <w:t xml:space="preserve"> </w:t>
            </w:r>
            <w:proofErr w:type="spellStart"/>
            <w:r>
              <w:t>الخدمات</w:t>
            </w:r>
            <w:proofErr w:type="spellEnd"/>
            <w:r>
              <w:t xml:space="preserve"> </w:t>
            </w:r>
            <w:proofErr w:type="spellStart"/>
            <w:r>
              <w:t>الإلكترونية</w:t>
            </w:r>
            <w:proofErr w:type="spellEnd"/>
          </w:p>
        </w:tc>
      </w:tr>
      <w:tr w:rsidR="00AD1879" w14:paraId="033E054C" w14:textId="77777777" w:rsidTr="0050504B">
        <w:tc>
          <w:tcPr>
            <w:tcW w:w="1234" w:type="dxa"/>
          </w:tcPr>
          <w:p w14:paraId="6D597F66" w14:textId="77777777" w:rsidR="00AD1879" w:rsidRDefault="00AD1879" w:rsidP="00EB0235">
            <w:pPr>
              <w:jc w:val="center"/>
            </w:pPr>
            <w:r>
              <w:t>Yang et al</w:t>
            </w:r>
          </w:p>
        </w:tc>
        <w:tc>
          <w:tcPr>
            <w:tcW w:w="1234" w:type="dxa"/>
          </w:tcPr>
          <w:p w14:paraId="1D796E95" w14:textId="77777777" w:rsidR="00AD1879" w:rsidRDefault="00AD1879" w:rsidP="00EB0235">
            <w:pPr>
              <w:jc w:val="center"/>
            </w:pPr>
            <w:r>
              <w:t>2024</w:t>
            </w:r>
          </w:p>
        </w:tc>
        <w:tc>
          <w:tcPr>
            <w:tcW w:w="1234" w:type="dxa"/>
          </w:tcPr>
          <w:p w14:paraId="56940DCA" w14:textId="77777777" w:rsidR="00AD1879" w:rsidRDefault="00AD1879" w:rsidP="00EB0235">
            <w:pPr>
              <w:jc w:val="center"/>
            </w:pPr>
            <w:proofErr w:type="spellStart"/>
            <w:r>
              <w:t>الصين</w:t>
            </w:r>
            <w:proofErr w:type="spellEnd"/>
          </w:p>
        </w:tc>
        <w:tc>
          <w:tcPr>
            <w:tcW w:w="1234" w:type="dxa"/>
          </w:tcPr>
          <w:p w14:paraId="08E1D90D" w14:textId="77777777" w:rsidR="00AD1879" w:rsidRDefault="00AD1879" w:rsidP="00E97A9B">
            <w:pPr>
              <w:jc w:val="right"/>
            </w:pPr>
            <w:proofErr w:type="spellStart"/>
            <w:r>
              <w:t>الحكومة</w:t>
            </w:r>
            <w:proofErr w:type="spellEnd"/>
            <w:r>
              <w:t xml:space="preserve"> </w:t>
            </w:r>
            <w:proofErr w:type="spellStart"/>
            <w:r>
              <w:t>في</w:t>
            </w:r>
            <w:proofErr w:type="spellEnd"/>
            <w:r>
              <w:t xml:space="preserve"> </w:t>
            </w:r>
            <w:proofErr w:type="spellStart"/>
            <w:r>
              <w:t>العصر</w:t>
            </w:r>
            <w:proofErr w:type="spellEnd"/>
            <w:r>
              <w:t xml:space="preserve"> </w:t>
            </w:r>
            <w:proofErr w:type="spellStart"/>
            <w:r>
              <w:t>الرقمي</w:t>
            </w:r>
            <w:proofErr w:type="spellEnd"/>
          </w:p>
        </w:tc>
        <w:tc>
          <w:tcPr>
            <w:tcW w:w="1234" w:type="dxa"/>
          </w:tcPr>
          <w:p w14:paraId="5B5072F4" w14:textId="77777777" w:rsidR="00AD1879" w:rsidRDefault="00AD1879" w:rsidP="0050504B">
            <w:proofErr w:type="spellStart"/>
            <w:r>
              <w:t>تحليلي</w:t>
            </w:r>
            <w:proofErr w:type="spellEnd"/>
          </w:p>
        </w:tc>
        <w:tc>
          <w:tcPr>
            <w:tcW w:w="1234" w:type="dxa"/>
          </w:tcPr>
          <w:p w14:paraId="3856F36D" w14:textId="77777777" w:rsidR="00AD1879" w:rsidRDefault="00AD1879" w:rsidP="0050504B">
            <w:proofErr w:type="spellStart"/>
            <w:r>
              <w:t>بيانات</w:t>
            </w:r>
            <w:proofErr w:type="spellEnd"/>
            <w:r>
              <w:t xml:space="preserve"> </w:t>
            </w:r>
            <w:proofErr w:type="spellStart"/>
            <w:r>
              <w:t>حكومية</w:t>
            </w:r>
            <w:proofErr w:type="spellEnd"/>
          </w:p>
        </w:tc>
        <w:tc>
          <w:tcPr>
            <w:tcW w:w="1234" w:type="dxa"/>
          </w:tcPr>
          <w:p w14:paraId="7AC56EF1"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يحسن</w:t>
            </w:r>
            <w:proofErr w:type="spellEnd"/>
            <w:r>
              <w:t xml:space="preserve"> </w:t>
            </w:r>
            <w:proofErr w:type="spellStart"/>
            <w:r>
              <w:t>كفاءة</w:t>
            </w:r>
            <w:proofErr w:type="spellEnd"/>
            <w:r>
              <w:t xml:space="preserve"> </w:t>
            </w:r>
            <w:proofErr w:type="spellStart"/>
            <w:r>
              <w:t>المؤسسات</w:t>
            </w:r>
            <w:proofErr w:type="spellEnd"/>
            <w:r>
              <w:t xml:space="preserve"> </w:t>
            </w:r>
            <w:proofErr w:type="spellStart"/>
            <w:r>
              <w:t>الحكومية</w:t>
            </w:r>
            <w:proofErr w:type="spellEnd"/>
          </w:p>
        </w:tc>
      </w:tr>
      <w:tr w:rsidR="00AD1879" w14:paraId="68F7A2DA" w14:textId="77777777" w:rsidTr="0050504B">
        <w:tc>
          <w:tcPr>
            <w:tcW w:w="1234" w:type="dxa"/>
          </w:tcPr>
          <w:p w14:paraId="7D5DDDE4" w14:textId="77777777" w:rsidR="00AD1879" w:rsidRDefault="00AD1879" w:rsidP="00EB0235">
            <w:pPr>
              <w:jc w:val="center"/>
            </w:pPr>
            <w:r>
              <w:t>Mahmud et al</w:t>
            </w:r>
          </w:p>
        </w:tc>
        <w:tc>
          <w:tcPr>
            <w:tcW w:w="1234" w:type="dxa"/>
          </w:tcPr>
          <w:p w14:paraId="15167742" w14:textId="77777777" w:rsidR="00AD1879" w:rsidRDefault="00AD1879" w:rsidP="00EB0235">
            <w:pPr>
              <w:jc w:val="center"/>
            </w:pPr>
            <w:r>
              <w:t>2023</w:t>
            </w:r>
          </w:p>
        </w:tc>
        <w:tc>
          <w:tcPr>
            <w:tcW w:w="1234" w:type="dxa"/>
          </w:tcPr>
          <w:p w14:paraId="19E9DA19" w14:textId="77777777" w:rsidR="00AD1879" w:rsidRDefault="00AD1879" w:rsidP="00EB0235">
            <w:pPr>
              <w:jc w:val="center"/>
            </w:pPr>
            <w:proofErr w:type="spellStart"/>
            <w:r>
              <w:t>إندونيسيا</w:t>
            </w:r>
            <w:proofErr w:type="spellEnd"/>
          </w:p>
        </w:tc>
        <w:tc>
          <w:tcPr>
            <w:tcW w:w="1234" w:type="dxa"/>
          </w:tcPr>
          <w:p w14:paraId="3B60B09F" w14:textId="77777777" w:rsidR="00AD1879" w:rsidRDefault="00AD1879" w:rsidP="00E97A9B">
            <w:pPr>
              <w:jc w:val="right"/>
            </w:pPr>
            <w:proofErr w:type="spellStart"/>
            <w:r>
              <w:t>تحسين</w:t>
            </w:r>
            <w:proofErr w:type="spellEnd"/>
            <w:r>
              <w:t xml:space="preserve"> </w:t>
            </w:r>
            <w:proofErr w:type="spellStart"/>
            <w:r>
              <w:t>الأداء</w:t>
            </w:r>
            <w:proofErr w:type="spellEnd"/>
            <w:r>
              <w:t xml:space="preserve"> </w:t>
            </w:r>
            <w:proofErr w:type="spellStart"/>
            <w:r>
              <w:t>المؤسسي</w:t>
            </w:r>
            <w:proofErr w:type="spellEnd"/>
            <w:r>
              <w:t xml:space="preserve"> </w:t>
            </w:r>
            <w:proofErr w:type="spellStart"/>
            <w:r>
              <w:t>من</w:t>
            </w:r>
            <w:proofErr w:type="spellEnd"/>
            <w:r>
              <w:t xml:space="preserve"> </w:t>
            </w:r>
            <w:proofErr w:type="spellStart"/>
            <w:r>
              <w:t>خلال</w:t>
            </w:r>
            <w:proofErr w:type="spellEnd"/>
            <w:r>
              <w:t xml:space="preserve"> </w:t>
            </w:r>
            <w:proofErr w:type="spellStart"/>
            <w:r>
              <w:t>التحول</w:t>
            </w:r>
            <w:proofErr w:type="spellEnd"/>
            <w:r>
              <w:t xml:space="preserve"> </w:t>
            </w:r>
            <w:proofErr w:type="spellStart"/>
            <w:r>
              <w:t>الرقمي</w:t>
            </w:r>
            <w:proofErr w:type="spellEnd"/>
          </w:p>
        </w:tc>
        <w:tc>
          <w:tcPr>
            <w:tcW w:w="1234" w:type="dxa"/>
          </w:tcPr>
          <w:p w14:paraId="07649ECE" w14:textId="77777777" w:rsidR="00AD1879" w:rsidRDefault="00AD1879" w:rsidP="0050504B">
            <w:proofErr w:type="spellStart"/>
            <w:r>
              <w:t>كمي</w:t>
            </w:r>
            <w:proofErr w:type="spellEnd"/>
          </w:p>
        </w:tc>
        <w:tc>
          <w:tcPr>
            <w:tcW w:w="1234" w:type="dxa"/>
          </w:tcPr>
          <w:p w14:paraId="3A2CEC8C" w14:textId="77777777" w:rsidR="00AD1879" w:rsidRDefault="00AD1879" w:rsidP="0050504B">
            <w:r>
              <w:t xml:space="preserve">251 </w:t>
            </w:r>
            <w:proofErr w:type="spellStart"/>
            <w:r>
              <w:t>موظف</w:t>
            </w:r>
            <w:proofErr w:type="spellEnd"/>
          </w:p>
        </w:tc>
        <w:tc>
          <w:tcPr>
            <w:tcW w:w="1234" w:type="dxa"/>
          </w:tcPr>
          <w:p w14:paraId="687B9B09"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يحسن</w:t>
            </w:r>
            <w:proofErr w:type="spellEnd"/>
            <w:r>
              <w:t xml:space="preserve"> </w:t>
            </w:r>
            <w:proofErr w:type="spellStart"/>
            <w:r>
              <w:t>الكفاءة</w:t>
            </w:r>
            <w:proofErr w:type="spellEnd"/>
            <w:r>
              <w:t xml:space="preserve"> </w:t>
            </w:r>
            <w:proofErr w:type="spellStart"/>
            <w:r>
              <w:t>التنظيمية</w:t>
            </w:r>
            <w:proofErr w:type="spellEnd"/>
          </w:p>
        </w:tc>
      </w:tr>
      <w:tr w:rsidR="00AD1879" w14:paraId="1530A3E8" w14:textId="77777777" w:rsidTr="0050504B">
        <w:tc>
          <w:tcPr>
            <w:tcW w:w="1234" w:type="dxa"/>
          </w:tcPr>
          <w:p w14:paraId="7F2F6553" w14:textId="77777777" w:rsidR="00AD1879" w:rsidRDefault="00AD1879" w:rsidP="00EB0235">
            <w:pPr>
              <w:jc w:val="center"/>
            </w:pPr>
            <w:proofErr w:type="spellStart"/>
            <w:r>
              <w:t>Martanti</w:t>
            </w:r>
            <w:proofErr w:type="spellEnd"/>
            <w:r>
              <w:t xml:space="preserve"> &amp; Gunawan</w:t>
            </w:r>
          </w:p>
        </w:tc>
        <w:tc>
          <w:tcPr>
            <w:tcW w:w="1234" w:type="dxa"/>
          </w:tcPr>
          <w:p w14:paraId="584F2314" w14:textId="77777777" w:rsidR="00AD1879" w:rsidRDefault="00AD1879" w:rsidP="00EB0235">
            <w:pPr>
              <w:jc w:val="center"/>
            </w:pPr>
            <w:r>
              <w:t>2023</w:t>
            </w:r>
          </w:p>
        </w:tc>
        <w:tc>
          <w:tcPr>
            <w:tcW w:w="1234" w:type="dxa"/>
          </w:tcPr>
          <w:p w14:paraId="6F018EE7" w14:textId="77777777" w:rsidR="00AD1879" w:rsidRDefault="00AD1879" w:rsidP="00EB0235">
            <w:pPr>
              <w:jc w:val="center"/>
            </w:pPr>
            <w:proofErr w:type="spellStart"/>
            <w:r>
              <w:t>إندونيسيا</w:t>
            </w:r>
            <w:proofErr w:type="spellEnd"/>
          </w:p>
        </w:tc>
        <w:tc>
          <w:tcPr>
            <w:tcW w:w="1234" w:type="dxa"/>
          </w:tcPr>
          <w:p w14:paraId="29D42F8D"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والابتكار</w:t>
            </w:r>
            <w:proofErr w:type="spellEnd"/>
            <w:r>
              <w:t xml:space="preserve"> </w:t>
            </w:r>
            <w:proofErr w:type="spellStart"/>
            <w:r>
              <w:t>في</w:t>
            </w:r>
            <w:proofErr w:type="spellEnd"/>
            <w:r>
              <w:t xml:space="preserve"> </w:t>
            </w:r>
            <w:proofErr w:type="spellStart"/>
            <w:r>
              <w:t>الأداء</w:t>
            </w:r>
            <w:proofErr w:type="spellEnd"/>
            <w:r>
              <w:t xml:space="preserve"> </w:t>
            </w:r>
            <w:proofErr w:type="spellStart"/>
            <w:r>
              <w:t>المدرسي</w:t>
            </w:r>
            <w:proofErr w:type="spellEnd"/>
          </w:p>
        </w:tc>
        <w:tc>
          <w:tcPr>
            <w:tcW w:w="1234" w:type="dxa"/>
          </w:tcPr>
          <w:p w14:paraId="4C3102F9" w14:textId="77777777" w:rsidR="00AD1879" w:rsidRDefault="00AD1879" w:rsidP="0050504B">
            <w:proofErr w:type="spellStart"/>
            <w:r>
              <w:t>كمي</w:t>
            </w:r>
            <w:proofErr w:type="spellEnd"/>
          </w:p>
        </w:tc>
        <w:tc>
          <w:tcPr>
            <w:tcW w:w="1234" w:type="dxa"/>
          </w:tcPr>
          <w:p w14:paraId="0F4BE0A1" w14:textId="77777777" w:rsidR="00AD1879" w:rsidRDefault="00AD1879" w:rsidP="0050504B">
            <w:r>
              <w:t xml:space="preserve">450 </w:t>
            </w:r>
            <w:proofErr w:type="spellStart"/>
            <w:r>
              <w:t>معلم</w:t>
            </w:r>
            <w:proofErr w:type="spellEnd"/>
          </w:p>
        </w:tc>
        <w:tc>
          <w:tcPr>
            <w:tcW w:w="1234" w:type="dxa"/>
          </w:tcPr>
          <w:p w14:paraId="6CF52F9E" w14:textId="77777777" w:rsidR="00AD1879" w:rsidRDefault="00AD1879" w:rsidP="00E97A9B">
            <w:pPr>
              <w:jc w:val="right"/>
            </w:pPr>
            <w:proofErr w:type="spellStart"/>
            <w:r>
              <w:t>التحول</w:t>
            </w:r>
            <w:proofErr w:type="spellEnd"/>
            <w:r>
              <w:t xml:space="preserve"> </w:t>
            </w:r>
            <w:proofErr w:type="spellStart"/>
            <w:r>
              <w:t>الرقمي</w:t>
            </w:r>
            <w:proofErr w:type="spellEnd"/>
            <w:r>
              <w:t xml:space="preserve"> </w:t>
            </w:r>
            <w:proofErr w:type="spellStart"/>
            <w:r>
              <w:t>يعزز</w:t>
            </w:r>
            <w:proofErr w:type="spellEnd"/>
            <w:r>
              <w:t xml:space="preserve"> </w:t>
            </w:r>
            <w:proofErr w:type="spellStart"/>
            <w:r>
              <w:t>الابتكار</w:t>
            </w:r>
            <w:proofErr w:type="spellEnd"/>
            <w:r>
              <w:t xml:space="preserve"> </w:t>
            </w:r>
            <w:proofErr w:type="spellStart"/>
            <w:r>
              <w:t>والأداء</w:t>
            </w:r>
            <w:proofErr w:type="spellEnd"/>
            <w:r>
              <w:t xml:space="preserve"> </w:t>
            </w:r>
            <w:proofErr w:type="spellStart"/>
            <w:r>
              <w:t>المدرسي</w:t>
            </w:r>
            <w:proofErr w:type="spellEnd"/>
          </w:p>
        </w:tc>
      </w:tr>
    </w:tbl>
    <w:p w14:paraId="060CB727" w14:textId="77777777" w:rsidR="00AD1879" w:rsidRDefault="00AD1879" w:rsidP="00AD1879"/>
    <w:p w14:paraId="7EB04951" w14:textId="77777777" w:rsidR="0074142F" w:rsidRDefault="00AD1879" w:rsidP="004B6CBC">
      <w:pPr>
        <w:bidi/>
        <w:spacing w:after="0" w:line="240" w:lineRule="auto"/>
        <w:ind w:firstLine="720"/>
        <w:jc w:val="both"/>
        <w:rPr>
          <w:rFonts w:ascii="Times New Roman" w:hAnsi="Times New Roman" w:cs="Simplified Arabic"/>
          <w:sz w:val="24"/>
          <w:szCs w:val="28"/>
          <w:rtl/>
        </w:rPr>
      </w:pPr>
      <w:r w:rsidRPr="00AD1879">
        <w:rPr>
          <w:rFonts w:ascii="Times New Roman" w:hAnsi="Times New Roman" w:cs="Simplified Arabic"/>
          <w:sz w:val="24"/>
          <w:szCs w:val="28"/>
          <w:rtl/>
        </w:rPr>
        <w:t>يتضح من الجدول</w:t>
      </w:r>
      <w:r>
        <w:rPr>
          <w:rFonts w:ascii="Times New Roman" w:hAnsi="Times New Roman" w:cs="Simplified Arabic" w:hint="cs"/>
          <w:sz w:val="24"/>
          <w:szCs w:val="28"/>
          <w:rtl/>
        </w:rPr>
        <w:t>ين</w:t>
      </w:r>
      <w:r w:rsidRPr="00AD1879">
        <w:rPr>
          <w:rFonts w:ascii="Times New Roman" w:hAnsi="Times New Roman" w:cs="Simplified Arabic"/>
          <w:sz w:val="24"/>
          <w:szCs w:val="28"/>
          <w:rtl/>
        </w:rPr>
        <w:t xml:space="preserve"> السابق</w:t>
      </w:r>
      <w:r>
        <w:rPr>
          <w:rFonts w:ascii="Times New Roman" w:hAnsi="Times New Roman" w:cs="Simplified Arabic" w:hint="cs"/>
          <w:sz w:val="24"/>
          <w:szCs w:val="28"/>
          <w:rtl/>
        </w:rPr>
        <w:t>ين</w:t>
      </w:r>
      <w:r w:rsidRPr="00AD1879">
        <w:rPr>
          <w:rFonts w:ascii="Times New Roman" w:hAnsi="Times New Roman" w:cs="Simplified Arabic"/>
          <w:sz w:val="24"/>
          <w:szCs w:val="28"/>
          <w:rtl/>
        </w:rPr>
        <w:t xml:space="preserve"> تنوع الدراسات السابقة التي تناولت موضوع التحول الرقمي وعلاقته بالأداء المؤسسي في مختلف القطاعات، حيث ركزت بعض الدراسات على أثر التحول الرقمي في تحسين كفاءة الأداء في المؤسسات الحكومية، بينما تناولت دراسات أخرى تأثيره في تطوير الأداء التعليمي أو تحسين جودة الخدمات التعليمية. كما يظهر من خلال الدراسات الأجنبية الاهتمام المتزايد بدور التقنيات الرقمية والذكاء الاصطناعي في تعزيز الكفاءة المؤسسية. </w:t>
      </w:r>
    </w:p>
    <w:p w14:paraId="01F892DB" w14:textId="0550407C" w:rsidR="00AD1879" w:rsidRDefault="00AD1879" w:rsidP="0074142F">
      <w:pPr>
        <w:bidi/>
        <w:spacing w:after="0" w:line="240" w:lineRule="auto"/>
        <w:ind w:firstLine="720"/>
        <w:jc w:val="both"/>
        <w:rPr>
          <w:rFonts w:ascii="Times New Roman" w:hAnsi="Times New Roman" w:cs="Simplified Arabic"/>
          <w:sz w:val="24"/>
          <w:szCs w:val="28"/>
          <w:rtl/>
        </w:rPr>
      </w:pPr>
      <w:r w:rsidRPr="00AD1879">
        <w:rPr>
          <w:rFonts w:ascii="Times New Roman" w:hAnsi="Times New Roman" w:cs="Simplified Arabic"/>
          <w:sz w:val="24"/>
          <w:szCs w:val="28"/>
          <w:rtl/>
        </w:rPr>
        <w:lastRenderedPageBreak/>
        <w:t>يعكس هذا التنوع في الدراسات أهمية موضوع التحول الرقمي بوصفه أحد المحركات الرئيسة لتطوير الأداء المؤسسي في المؤسسات المعاصرة</w:t>
      </w:r>
      <w:r w:rsidR="001C11F3">
        <w:rPr>
          <w:rFonts w:ascii="Times New Roman" w:hAnsi="Times New Roman" w:cs="Simplified Arabic" w:hint="cs"/>
          <w:sz w:val="24"/>
          <w:szCs w:val="28"/>
          <w:rtl/>
        </w:rPr>
        <w:t xml:space="preserve"> .</w:t>
      </w:r>
    </w:p>
    <w:p w14:paraId="57B8DE32" w14:textId="77777777" w:rsidR="0071335D" w:rsidRDefault="0071335D" w:rsidP="0071335D">
      <w:pPr>
        <w:bidi/>
        <w:spacing w:after="0" w:line="240" w:lineRule="auto"/>
        <w:ind w:firstLine="720"/>
        <w:jc w:val="both"/>
        <w:rPr>
          <w:rFonts w:ascii="Times New Roman" w:hAnsi="Times New Roman" w:cs="Simplified Arabic"/>
          <w:sz w:val="24"/>
          <w:szCs w:val="28"/>
          <w:rtl/>
        </w:rPr>
      </w:pPr>
    </w:p>
    <w:p w14:paraId="25E88FC4" w14:textId="77777777" w:rsidR="0030332B" w:rsidRDefault="0030332B" w:rsidP="0030332B">
      <w:pPr>
        <w:bidi/>
        <w:spacing w:after="0" w:line="240" w:lineRule="auto"/>
        <w:ind w:firstLine="720"/>
        <w:jc w:val="both"/>
        <w:rPr>
          <w:rFonts w:ascii="Times New Roman" w:hAnsi="Times New Roman" w:cs="Simplified Arabic"/>
          <w:sz w:val="24"/>
          <w:szCs w:val="28"/>
          <w:rtl/>
        </w:rPr>
      </w:pPr>
    </w:p>
    <w:p w14:paraId="508F28B1" w14:textId="39FC5340" w:rsidR="0071335D" w:rsidRPr="00D95985" w:rsidRDefault="00D95985" w:rsidP="0071335D">
      <w:pPr>
        <w:spacing w:after="0" w:line="240" w:lineRule="auto"/>
        <w:ind w:firstLine="720"/>
        <w:jc w:val="right"/>
        <w:rPr>
          <w:rFonts w:ascii="Times New Roman" w:hAnsi="Times New Roman" w:cs="Simplified Arabic"/>
          <w:b/>
          <w:bCs/>
          <w:sz w:val="28"/>
          <w:szCs w:val="28"/>
          <w:rtl/>
        </w:rPr>
      </w:pPr>
      <w:r w:rsidRPr="00D95985">
        <w:rPr>
          <w:rFonts w:ascii="Times New Roman" w:hAnsi="Times New Roman" w:cs="Simplified Arabic"/>
          <w:b/>
          <w:bCs/>
          <w:sz w:val="28"/>
          <w:szCs w:val="28"/>
        </w:rPr>
        <w:t xml:space="preserve"> </w:t>
      </w:r>
      <w:r w:rsidR="0071335D" w:rsidRPr="00D95985">
        <w:rPr>
          <w:rFonts w:ascii="Times New Roman" w:hAnsi="Times New Roman" w:cs="Simplified Arabic"/>
          <w:b/>
          <w:bCs/>
          <w:sz w:val="28"/>
          <w:szCs w:val="28"/>
          <w:rtl/>
        </w:rPr>
        <w:t>أوجه الاستفادة من الدراسات السابقة</w:t>
      </w:r>
      <w:r w:rsidRPr="00D95985">
        <w:rPr>
          <w:rFonts w:ascii="Times New Roman" w:hAnsi="Times New Roman" w:cs="Simplified Arabic"/>
          <w:b/>
          <w:bCs/>
          <w:sz w:val="28"/>
          <w:szCs w:val="28"/>
        </w:rPr>
        <w:t xml:space="preserve"> 2.6 </w:t>
      </w:r>
    </w:p>
    <w:p w14:paraId="4EB52D41" w14:textId="400C88EE" w:rsidR="0071335D" w:rsidRDefault="0071335D" w:rsidP="0071335D">
      <w:pPr>
        <w:bidi/>
        <w:spacing w:after="0" w:line="240" w:lineRule="auto"/>
        <w:ind w:firstLine="720"/>
        <w:jc w:val="both"/>
        <w:rPr>
          <w:rFonts w:ascii="Times New Roman" w:hAnsi="Times New Roman" w:cs="Simplified Arabic"/>
          <w:sz w:val="24"/>
          <w:szCs w:val="28"/>
          <w:rtl/>
        </w:rPr>
      </w:pPr>
      <w:r w:rsidRPr="0071335D">
        <w:rPr>
          <w:rFonts w:ascii="Times New Roman" w:hAnsi="Times New Roman" w:cs="Simplified Arabic"/>
          <w:sz w:val="24"/>
          <w:szCs w:val="28"/>
          <w:rtl/>
        </w:rPr>
        <w:t>استفادت الدراسة الحالية من الدراسات السابقة في عدد من الجوانب، من أبرزها تحديد المفاهيم الرئيسة المرتبطة بموضوع الدراسة، وبناء الإطار النظري لمتغيرات البحث، إضافة إلى الاستفادة من النماذج النظرية التي تناولت العلاقة بين التحول الرقمي وكفاءة الأداء المؤسسي. كما أسهمت الدراسات السابقة في تحديد أبعاد التحول الرقمي والأداء المؤسسي، وفي بناء أداة الدراسة وتحديد منهجيتها، فضلاً عن تحديد الفجوة البحثية التي تسعى الدراسة الحالية إلى معالجتها في سياق المؤسسات الحكومية السعودية</w:t>
      </w:r>
      <w:r>
        <w:rPr>
          <w:rFonts w:ascii="Times New Roman" w:hAnsi="Times New Roman" w:cs="Simplified Arabic" w:hint="cs"/>
          <w:sz w:val="24"/>
          <w:szCs w:val="28"/>
          <w:rtl/>
        </w:rPr>
        <w:t xml:space="preserve"> .</w:t>
      </w:r>
    </w:p>
    <w:p w14:paraId="47B6775F" w14:textId="77777777" w:rsidR="00AD1879" w:rsidRPr="005A35E6" w:rsidRDefault="00AD1879" w:rsidP="00AD1879">
      <w:pPr>
        <w:bidi/>
        <w:spacing w:after="0" w:line="240" w:lineRule="auto"/>
        <w:ind w:firstLine="720"/>
        <w:jc w:val="both"/>
        <w:rPr>
          <w:rFonts w:ascii="Times New Roman" w:hAnsi="Times New Roman" w:cs="Simplified Arabic"/>
          <w:b/>
          <w:bCs/>
          <w:sz w:val="24"/>
          <w:szCs w:val="28"/>
          <w:rtl/>
        </w:rPr>
      </w:pPr>
    </w:p>
    <w:p w14:paraId="32C39577" w14:textId="6FA9278E" w:rsidR="004C50B1" w:rsidRPr="00BA69BF" w:rsidRDefault="00BA69BF" w:rsidP="00BA69BF">
      <w:pPr>
        <w:bidi/>
        <w:spacing w:after="0" w:line="240" w:lineRule="auto"/>
        <w:ind w:left="62"/>
        <w:jc w:val="both"/>
        <w:outlineLvl w:val="1"/>
        <w:rPr>
          <w:rFonts w:ascii="Times New Roman" w:hAnsi="Times New Roman" w:cs="Simplified Arabic"/>
          <w:b/>
          <w:bCs/>
          <w:sz w:val="28"/>
          <w:szCs w:val="28"/>
        </w:rPr>
      </w:pPr>
      <w:bookmarkStart w:id="30" w:name="_Toc222577690"/>
      <w:r w:rsidRPr="00BA69BF">
        <w:rPr>
          <w:rFonts w:ascii="Times New Roman" w:hAnsi="Times New Roman" w:cs="Simplified Arabic"/>
          <w:b/>
          <w:bCs/>
          <w:sz w:val="28"/>
          <w:szCs w:val="28"/>
        </w:rPr>
        <w:t xml:space="preserve"> 2.6.1 </w:t>
      </w:r>
      <w:r w:rsidR="004C50B1" w:rsidRPr="00BA69BF">
        <w:rPr>
          <w:rFonts w:ascii="Times New Roman" w:hAnsi="Times New Roman" w:cs="Simplified Arabic"/>
          <w:b/>
          <w:bCs/>
          <w:sz w:val="28"/>
          <w:szCs w:val="28"/>
          <w:rtl/>
        </w:rPr>
        <w:t>التعليق على الدراسات السابقة</w:t>
      </w:r>
      <w:bookmarkEnd w:id="30"/>
      <w:r w:rsidR="00A955AD" w:rsidRPr="00BA69BF">
        <w:rPr>
          <w:rFonts w:ascii="Times New Roman" w:hAnsi="Times New Roman" w:cs="Simplified Arabic" w:hint="cs"/>
          <w:b/>
          <w:bCs/>
          <w:sz w:val="28"/>
          <w:szCs w:val="28"/>
          <w:rtl/>
        </w:rPr>
        <w:t xml:space="preserve"> (تحليل عام)</w:t>
      </w:r>
    </w:p>
    <w:p w14:paraId="1C37D56A" w14:textId="78EFBC3C" w:rsidR="00F814A8" w:rsidRPr="00F814A8" w:rsidRDefault="00F814A8" w:rsidP="004B6CBC">
      <w:pPr>
        <w:bidi/>
        <w:spacing w:after="0" w:line="240" w:lineRule="auto"/>
        <w:ind w:firstLine="419"/>
        <w:jc w:val="both"/>
        <w:outlineLvl w:val="1"/>
        <w:rPr>
          <w:rFonts w:ascii="Times New Roman" w:hAnsi="Times New Roman" w:cs="Simplified Arabic"/>
          <w:sz w:val="24"/>
          <w:szCs w:val="28"/>
          <w:rtl/>
        </w:rPr>
      </w:pPr>
      <w:r w:rsidRPr="00F814A8">
        <w:rPr>
          <w:rFonts w:ascii="Times New Roman" w:hAnsi="Times New Roman" w:cs="Simplified Arabic"/>
          <w:sz w:val="24"/>
          <w:szCs w:val="28"/>
          <w:rtl/>
        </w:rPr>
        <w:t>يتضح من خلال استعراض الدراسات السابقة العربية والأجنبية المرتبطة بموضوع التحول</w:t>
      </w:r>
      <w:r>
        <w:rPr>
          <w:rFonts w:ascii="Times New Roman" w:hAnsi="Times New Roman" w:cs="Simplified Arabic" w:hint="cs"/>
          <w:sz w:val="24"/>
          <w:szCs w:val="28"/>
          <w:rtl/>
        </w:rPr>
        <w:t xml:space="preserve"> </w:t>
      </w:r>
      <w:r w:rsidRPr="00F814A8">
        <w:rPr>
          <w:rFonts w:ascii="Times New Roman" w:hAnsi="Times New Roman" w:cs="Simplified Arabic"/>
          <w:sz w:val="24"/>
          <w:szCs w:val="28"/>
          <w:rtl/>
        </w:rPr>
        <w:t>الرقمي وكفاءة الأداء المؤسسي  وجود اهتمام متزايد بدراسة دور التحول الرقمي في تطوير أداء المؤسسات في مختلف القطاعات</w:t>
      </w:r>
      <w:r w:rsidRPr="00F814A8">
        <w:rPr>
          <w:rFonts w:ascii="Times New Roman" w:hAnsi="Times New Roman" w:cs="Simplified Arabic"/>
          <w:sz w:val="24"/>
          <w:szCs w:val="28"/>
        </w:rPr>
        <w:t xml:space="preserve">. </w:t>
      </w:r>
    </w:p>
    <w:p w14:paraId="2502F27D" w14:textId="3C0B0D6A" w:rsidR="00F814A8" w:rsidRPr="00F814A8" w:rsidRDefault="00F814A8" w:rsidP="004B6CBC">
      <w:pPr>
        <w:bidi/>
        <w:spacing w:after="0" w:line="240" w:lineRule="auto"/>
        <w:ind w:firstLine="419"/>
        <w:jc w:val="both"/>
        <w:outlineLvl w:val="1"/>
        <w:rPr>
          <w:rFonts w:ascii="Times New Roman" w:hAnsi="Times New Roman" w:cs="Simplified Arabic"/>
          <w:sz w:val="24"/>
          <w:szCs w:val="28"/>
          <w:rtl/>
        </w:rPr>
      </w:pPr>
      <w:r w:rsidRPr="00F814A8">
        <w:rPr>
          <w:rFonts w:ascii="Times New Roman" w:hAnsi="Times New Roman" w:cs="Simplified Arabic"/>
          <w:sz w:val="24"/>
          <w:szCs w:val="28"/>
          <w:rtl/>
        </w:rPr>
        <w:t xml:space="preserve">بالرغم من </w:t>
      </w:r>
      <w:proofErr w:type="spellStart"/>
      <w:r w:rsidRPr="00F814A8">
        <w:rPr>
          <w:rFonts w:ascii="Times New Roman" w:hAnsi="Times New Roman" w:cs="Simplified Arabic"/>
          <w:sz w:val="24"/>
          <w:szCs w:val="28"/>
          <w:rtl/>
        </w:rPr>
        <w:t>ان</w:t>
      </w:r>
      <w:proofErr w:type="spellEnd"/>
      <w:r w:rsidRPr="00F814A8">
        <w:rPr>
          <w:rFonts w:ascii="Times New Roman" w:hAnsi="Times New Roman" w:cs="Simplified Arabic"/>
          <w:sz w:val="24"/>
          <w:szCs w:val="28"/>
          <w:rtl/>
        </w:rPr>
        <w:t xml:space="preserve"> هذه الدراسات أُجريت في بيئات مختلفة ، إلا إنها متشابهة لمجتمع الدراسة</w:t>
      </w:r>
      <w:r>
        <w:rPr>
          <w:rFonts w:ascii="Times New Roman" w:hAnsi="Times New Roman" w:cs="Simplified Arabic" w:hint="cs"/>
          <w:sz w:val="24"/>
          <w:szCs w:val="28"/>
          <w:rtl/>
        </w:rPr>
        <w:t xml:space="preserve"> </w:t>
      </w:r>
      <w:r w:rsidRPr="00F814A8">
        <w:rPr>
          <w:rFonts w:ascii="Times New Roman" w:hAnsi="Times New Roman" w:cs="Simplified Arabic"/>
          <w:sz w:val="24"/>
          <w:szCs w:val="28"/>
          <w:rtl/>
        </w:rPr>
        <w:t>خاصة الدراسات العربية</w:t>
      </w:r>
      <w:r>
        <w:rPr>
          <w:rFonts w:ascii="Times New Roman" w:hAnsi="Times New Roman" w:cs="Simplified Arabic" w:hint="cs"/>
          <w:sz w:val="24"/>
          <w:szCs w:val="28"/>
          <w:rtl/>
        </w:rPr>
        <w:t>.</w:t>
      </w:r>
    </w:p>
    <w:p w14:paraId="285ED984" w14:textId="59CB5453" w:rsidR="00B77C83" w:rsidRPr="00EC37C8" w:rsidRDefault="00F814A8" w:rsidP="00B77C83">
      <w:pPr>
        <w:bidi/>
        <w:spacing w:after="0" w:line="240" w:lineRule="auto"/>
        <w:ind w:firstLine="360"/>
        <w:jc w:val="both"/>
        <w:outlineLvl w:val="1"/>
        <w:rPr>
          <w:rFonts w:ascii="Times New Roman" w:hAnsi="Times New Roman" w:cs="Simplified Arabic"/>
          <w:sz w:val="24"/>
          <w:szCs w:val="28"/>
        </w:rPr>
      </w:pPr>
      <w:r w:rsidRPr="00F814A8">
        <w:rPr>
          <w:rFonts w:ascii="Times New Roman" w:hAnsi="Times New Roman" w:cs="Simplified Arabic"/>
          <w:sz w:val="24"/>
          <w:szCs w:val="28"/>
          <w:rtl/>
        </w:rPr>
        <w:t>كما تبرز هذه الدراسات مجموعة من الاتجاهات البحثية التي ركزت على تحليل أثر التحول الرقمي في نحسين الكفاءة المؤسسية وتطوير العمليات التنظيمية داخل المؤسسات الحكومية</w:t>
      </w:r>
      <w:r>
        <w:rPr>
          <w:rFonts w:ascii="Times New Roman" w:hAnsi="Times New Roman" w:cs="Simplified Arabic" w:hint="cs"/>
          <w:sz w:val="24"/>
          <w:szCs w:val="28"/>
          <w:rtl/>
        </w:rPr>
        <w:t xml:space="preserve"> </w:t>
      </w:r>
      <w:r w:rsidRPr="00F814A8">
        <w:rPr>
          <w:rFonts w:ascii="Times New Roman" w:hAnsi="Times New Roman" w:cs="Simplified Arabic"/>
          <w:sz w:val="24"/>
          <w:szCs w:val="28"/>
          <w:rtl/>
        </w:rPr>
        <w:t>والتعليمية.</w:t>
      </w:r>
    </w:p>
    <w:p w14:paraId="6112A3D6" w14:textId="1225A41E" w:rsidR="00A955AD" w:rsidRPr="00BA69BF" w:rsidRDefault="00A955AD" w:rsidP="00BA69BF">
      <w:pPr>
        <w:bidi/>
        <w:spacing w:after="0" w:line="240" w:lineRule="auto"/>
        <w:ind w:left="360"/>
        <w:jc w:val="both"/>
        <w:outlineLvl w:val="1"/>
        <w:rPr>
          <w:rFonts w:ascii="Times New Roman" w:hAnsi="Times New Roman" w:cs="Simplified Arabic"/>
          <w:b/>
          <w:bCs/>
          <w:sz w:val="24"/>
          <w:szCs w:val="28"/>
          <w:rtl/>
        </w:rPr>
      </w:pPr>
      <w:r w:rsidRPr="00BA69BF">
        <w:rPr>
          <w:rFonts w:ascii="Times New Roman" w:hAnsi="Times New Roman" w:cs="Simplified Arabic" w:hint="cs"/>
          <w:b/>
          <w:bCs/>
          <w:sz w:val="24"/>
          <w:szCs w:val="28"/>
          <w:rtl/>
        </w:rPr>
        <w:t>التحليل المقارن للدراسات السابقة (مقارنة تفصيلية)</w:t>
      </w:r>
    </w:p>
    <w:p w14:paraId="7AC3E092" w14:textId="77777777" w:rsidR="00A955AD" w:rsidRDefault="000A427D" w:rsidP="000A427D">
      <w:pPr>
        <w:pStyle w:val="a0"/>
        <w:ind w:firstLine="707"/>
        <w:rPr>
          <w:rFonts w:cs="Simplified Arabic"/>
          <w:sz w:val="24"/>
          <w:szCs w:val="28"/>
          <w:rtl/>
        </w:rPr>
      </w:pPr>
      <w:r w:rsidRPr="000A427D">
        <w:rPr>
          <w:rFonts w:cs="Simplified Arabic"/>
          <w:sz w:val="24"/>
          <w:szCs w:val="28"/>
          <w:rtl/>
        </w:rPr>
        <w:t xml:space="preserve">من خلال استعراض الدراسات السابقة العربية والأجنبية التي تناولت موضوع التحول الرقمي وعلاقته بالأداء المؤسسي في مختلف القطاعات، يتضح وجود اهتمام متزايد بدراسة دور التحول الرقمي في تطوير أداء المؤسسات وتحسين كفاءة العمليات التنظيمية والإدارية. </w:t>
      </w:r>
    </w:p>
    <w:p w14:paraId="6C816396" w14:textId="06AECB8F" w:rsidR="000A427D" w:rsidRPr="000A427D" w:rsidRDefault="000A427D" w:rsidP="000A427D">
      <w:pPr>
        <w:pStyle w:val="a0"/>
        <w:ind w:firstLine="707"/>
        <w:rPr>
          <w:rFonts w:cs="Simplified Arabic"/>
          <w:sz w:val="24"/>
          <w:szCs w:val="28"/>
          <w:lang w:val="en-GB"/>
        </w:rPr>
      </w:pPr>
      <w:r w:rsidRPr="000A427D">
        <w:rPr>
          <w:rFonts w:cs="Simplified Arabic"/>
          <w:sz w:val="24"/>
          <w:szCs w:val="28"/>
          <w:rtl/>
        </w:rPr>
        <w:t>وقد تناولت الدراسات العربية موضوع التحول الرقمي في سياقات متعددة، حيث ركزت بعض الدراسات على تحليل دور التحول الرقمي في تحسين الأداء المؤسسي في المؤسسات الحكومية، في حين اهتمت دراسات أخرى بدراسة أثر التحول الرقمي في تطوير جودة التعليم وتعزيز أداء الموارد البشرية داخل المؤسسات التعليمية.</w:t>
      </w:r>
    </w:p>
    <w:p w14:paraId="3AD651C7" w14:textId="77777777" w:rsidR="000A427D" w:rsidRPr="000A427D" w:rsidRDefault="000A427D" w:rsidP="000A427D">
      <w:pPr>
        <w:pStyle w:val="a0"/>
        <w:ind w:firstLine="707"/>
        <w:rPr>
          <w:rFonts w:cs="Simplified Arabic"/>
          <w:sz w:val="24"/>
          <w:szCs w:val="28"/>
          <w:rtl/>
        </w:rPr>
      </w:pPr>
      <w:r w:rsidRPr="000A427D">
        <w:rPr>
          <w:rFonts w:cs="Simplified Arabic"/>
          <w:sz w:val="24"/>
          <w:szCs w:val="28"/>
          <w:rtl/>
        </w:rPr>
        <w:lastRenderedPageBreak/>
        <w:t>كما أظهرت نتائج معظم الدراسات العربية وجود أثر إيجابي للتحول الرقمي في تحسين كفاءة الأداء المؤسسي، من خلال تطوير البنية التحتية الرقمية، وتعزيز استخدام التقنيات الحديثة في العمليات الإدارية، وتحسين جودة الخدمات المقدمة للمستفيدين. إضافة إلى ذلك، أكدت بعض الدراسات على أهمية تنمية المهارات الرقمية لدى العاملين وتوفير بيئة تنظيمية داعمة لتطبيق التحول الرقمي داخل المؤسسات.</w:t>
      </w:r>
    </w:p>
    <w:p w14:paraId="4B0C0281" w14:textId="77777777" w:rsidR="000A427D" w:rsidRPr="000A427D" w:rsidRDefault="000A427D" w:rsidP="000A427D">
      <w:pPr>
        <w:pStyle w:val="a0"/>
        <w:ind w:firstLine="707"/>
        <w:rPr>
          <w:rFonts w:cs="Simplified Arabic"/>
          <w:sz w:val="24"/>
          <w:szCs w:val="28"/>
          <w:rtl/>
        </w:rPr>
      </w:pPr>
    </w:p>
    <w:p w14:paraId="26C8E615" w14:textId="77777777" w:rsidR="000A427D" w:rsidRPr="000A427D" w:rsidRDefault="000A427D" w:rsidP="000A427D">
      <w:pPr>
        <w:pStyle w:val="a0"/>
        <w:ind w:firstLine="707"/>
        <w:rPr>
          <w:rFonts w:cs="Simplified Arabic"/>
          <w:sz w:val="24"/>
          <w:szCs w:val="28"/>
          <w:rtl/>
        </w:rPr>
      </w:pPr>
      <w:r w:rsidRPr="000A427D">
        <w:rPr>
          <w:rFonts w:cs="Simplified Arabic"/>
          <w:sz w:val="24"/>
          <w:szCs w:val="28"/>
          <w:rtl/>
        </w:rPr>
        <w:t>أما الدراسات الأجنبية فقد تناولت موضوع التحول الرقمي من منظور أوسع، حيث ركزت على دور التقنيات الرقمية المتقدمة مثل الذكاء الاصطناعي وتحليل البيانات الضخمة في تحسين الكفاءة التشغيلية للمؤسسات وتعزيز قدرتها على الابتكار واتخاذ القرار المبني على البيانات. كما أبرزت بعض الدراسات أهمية الثقافة التنظيمية الرقمية والاستعداد المؤسسي للتحول الرقمي في تحسين الأداء المؤسسي ورفع كفاءة رأس المال البشري داخل المنظمات.</w:t>
      </w:r>
    </w:p>
    <w:p w14:paraId="042F7798" w14:textId="77777777" w:rsidR="000A427D" w:rsidRPr="000A427D" w:rsidRDefault="000A427D" w:rsidP="000A427D">
      <w:pPr>
        <w:pStyle w:val="a0"/>
        <w:ind w:firstLine="707"/>
        <w:rPr>
          <w:rFonts w:cs="Simplified Arabic"/>
          <w:sz w:val="24"/>
          <w:szCs w:val="28"/>
          <w:rtl/>
        </w:rPr>
      </w:pPr>
    </w:p>
    <w:p w14:paraId="2C0BAC08" w14:textId="77777777" w:rsidR="000A427D" w:rsidRPr="000A427D" w:rsidRDefault="000A427D" w:rsidP="000A427D">
      <w:pPr>
        <w:pStyle w:val="a0"/>
        <w:ind w:firstLine="707"/>
        <w:rPr>
          <w:rFonts w:cs="Simplified Arabic"/>
          <w:sz w:val="24"/>
          <w:szCs w:val="28"/>
          <w:rtl/>
        </w:rPr>
      </w:pPr>
      <w:r w:rsidRPr="000A427D">
        <w:rPr>
          <w:rFonts w:cs="Simplified Arabic"/>
          <w:sz w:val="24"/>
          <w:szCs w:val="28"/>
          <w:rtl/>
        </w:rPr>
        <w:t>وعلى الرغم من اتفاق معظم الدراسات السابقة على وجود تأثير إيجابي للتحول الرقمي في تحسين كفاءة الأداء المؤسسي، إلا أن هذه الدراسات اختلفت من حيث البيئات التطبيقية والمنهجيات البحثية المستخدمة، حيث أجريت بعض الدراسات في قطاعات حكومية أو صناعية مختلفة، بينما ركزت دراسات أخرى على المؤسسات التعليمية في سياقات دولية متنوعة. كما أن عدداً محدوداً من الدراسات تناول بشكل مباشر العلاقة بين التحول الرقمي وكفاءة الأداء المؤسسي في المؤسسات التعليمية الحكومية في المملكة العربية السعودية.</w:t>
      </w:r>
    </w:p>
    <w:p w14:paraId="56D37005" w14:textId="77777777" w:rsidR="000A427D" w:rsidRPr="000A427D" w:rsidRDefault="000A427D" w:rsidP="000A427D">
      <w:pPr>
        <w:pStyle w:val="a0"/>
        <w:ind w:firstLine="707"/>
        <w:rPr>
          <w:rFonts w:cs="Simplified Arabic"/>
          <w:sz w:val="24"/>
          <w:szCs w:val="28"/>
          <w:rtl/>
        </w:rPr>
      </w:pPr>
    </w:p>
    <w:p w14:paraId="534951B3" w14:textId="087D43BD" w:rsidR="007F2CA5" w:rsidRDefault="000A427D" w:rsidP="000A427D">
      <w:pPr>
        <w:pStyle w:val="a0"/>
        <w:ind w:firstLine="707"/>
        <w:rPr>
          <w:rFonts w:cs="Simplified Arabic"/>
          <w:sz w:val="24"/>
          <w:szCs w:val="28"/>
          <w:rtl/>
        </w:rPr>
      </w:pPr>
      <w:r w:rsidRPr="000A427D">
        <w:rPr>
          <w:rFonts w:cs="Simplified Arabic"/>
          <w:sz w:val="24"/>
          <w:szCs w:val="28"/>
          <w:rtl/>
        </w:rPr>
        <w:t>ومن هذا المنطلق تسعى الدراسة الحالية إلى الإسهام في سد هذه الفجوة البحثية من خلال تحليل أثر التحول الرقمي على كفاءة الأداء المؤسسي في المؤسسات التعليمية الحكومية بمدينة الرياض، بما يتوافق مع توجهات التحول الرقمي المرتبطة برؤية المملكة العربية السعودية 2030.</w:t>
      </w:r>
    </w:p>
    <w:p w14:paraId="5417E1CE" w14:textId="77777777" w:rsidR="007F2CA5" w:rsidRPr="005A35E6" w:rsidRDefault="007F2CA5" w:rsidP="005A35E6">
      <w:pPr>
        <w:pStyle w:val="a0"/>
        <w:ind w:firstLine="707"/>
        <w:rPr>
          <w:rFonts w:cs="Simplified Arabic"/>
          <w:sz w:val="24"/>
          <w:szCs w:val="28"/>
          <w:rtl/>
        </w:rPr>
      </w:pPr>
    </w:p>
    <w:p w14:paraId="6D1C6717" w14:textId="08AB33D6" w:rsidR="004C50B1" w:rsidRPr="00BA69BF" w:rsidRDefault="00BA69BF" w:rsidP="005A35E6">
      <w:pPr>
        <w:bidi/>
        <w:spacing w:after="0" w:line="240" w:lineRule="auto"/>
        <w:jc w:val="both"/>
        <w:rPr>
          <w:rFonts w:ascii="Times New Roman" w:eastAsia="Times New Roman" w:hAnsi="Times New Roman" w:cs="Simplified Arabic"/>
          <w:b/>
          <w:bCs/>
          <w:sz w:val="28"/>
          <w:szCs w:val="28"/>
          <w:rtl/>
          <w:lang w:bidi="ar-EG"/>
        </w:rPr>
      </w:pPr>
      <w:r w:rsidRPr="00BA69BF">
        <w:rPr>
          <w:rFonts w:ascii="Times New Roman" w:eastAsia="Times New Roman" w:hAnsi="Times New Roman" w:cs="Simplified Arabic"/>
          <w:b/>
          <w:bCs/>
          <w:sz w:val="28"/>
          <w:szCs w:val="28"/>
          <w:lang w:bidi="ar-EG"/>
        </w:rPr>
        <w:t>2.6.2</w:t>
      </w:r>
      <w:r w:rsidR="004C50B1" w:rsidRPr="00BA69BF">
        <w:rPr>
          <w:rFonts w:ascii="Times New Roman" w:eastAsia="Times New Roman" w:hAnsi="Times New Roman" w:cs="Simplified Arabic"/>
          <w:b/>
          <w:bCs/>
          <w:sz w:val="28"/>
          <w:szCs w:val="28"/>
          <w:rtl/>
          <w:lang w:bidi="ar-EG"/>
        </w:rPr>
        <w:t xml:space="preserve"> أوجه الشبه بين الدراسة الحالية والدراسات السابقة:</w:t>
      </w:r>
    </w:p>
    <w:p w14:paraId="75ABD0F8"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rPr>
      </w:pPr>
      <w:r w:rsidRPr="005A35E6">
        <w:rPr>
          <w:rFonts w:ascii="Times New Roman" w:hAnsi="Times New Roman" w:cs="Simplified Arabic"/>
          <w:sz w:val="24"/>
          <w:szCs w:val="28"/>
          <w:rtl/>
          <w:lang w:bidi="ar-EG"/>
        </w:rPr>
        <w:t xml:space="preserve">اتفقت بعض الدراسات السابقة مع الدراسة الحالية في هدف الدراسة، وهو: تناول </w:t>
      </w:r>
      <w:r w:rsidRPr="005A35E6">
        <w:rPr>
          <w:rFonts w:ascii="Times New Roman" w:hAnsi="Times New Roman" w:cs="Simplified Arabic"/>
          <w:sz w:val="24"/>
          <w:szCs w:val="28"/>
          <w:rtl/>
        </w:rPr>
        <w:t xml:space="preserve">التحول الرقمي </w:t>
      </w:r>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الأداء المؤسسي</w:t>
      </w:r>
      <w:r w:rsidRPr="005A35E6">
        <w:rPr>
          <w:rFonts w:ascii="Times New Roman" w:hAnsi="Times New Roman" w:cs="Simplified Arabic"/>
          <w:sz w:val="24"/>
          <w:szCs w:val="28"/>
          <w:rtl/>
          <w:lang w:bidi="ar-EG"/>
        </w:rPr>
        <w:t xml:space="preserve">، مثل: </w:t>
      </w:r>
      <w:r w:rsidRPr="005A35E6">
        <w:rPr>
          <w:rFonts w:ascii="Times New Roman" w:hAnsi="Times New Roman" w:cs="Simplified Arabic"/>
          <w:sz w:val="24"/>
          <w:szCs w:val="28"/>
          <w:rtl/>
        </w:rPr>
        <w:t xml:space="preserve">دراسة المرشد وآخرون (2025)، ودراسة هاشم (2024)، ودراسة السواط (2022)، ودراسة </w:t>
      </w:r>
      <w:proofErr w:type="spellStart"/>
      <w:r w:rsidRPr="005A35E6">
        <w:rPr>
          <w:rFonts w:ascii="Times New Roman" w:hAnsi="Times New Roman" w:cs="Simplified Arabic"/>
          <w:sz w:val="24"/>
          <w:szCs w:val="28"/>
          <w:rtl/>
        </w:rPr>
        <w:t>الثمالي</w:t>
      </w:r>
      <w:proofErr w:type="spellEnd"/>
      <w:r w:rsidRPr="005A35E6">
        <w:rPr>
          <w:rFonts w:ascii="Times New Roman" w:hAnsi="Times New Roman" w:cs="Simplified Arabic"/>
          <w:sz w:val="24"/>
          <w:szCs w:val="28"/>
          <w:rtl/>
        </w:rPr>
        <w:t>(2023)، ودراسة العتيبي (2024)، و</w:t>
      </w:r>
      <w:r w:rsidRPr="005A35E6">
        <w:rPr>
          <w:rFonts w:ascii="Times New Roman" w:hAnsi="Times New Roman" w:cs="Simplified Arabic"/>
          <w:sz w:val="24"/>
          <w:szCs w:val="28"/>
          <w:rtl/>
          <w:lang w:bidi="ar-EG"/>
        </w:rPr>
        <w:t>دراسة "شاه وآخرون" (</w:t>
      </w:r>
      <w:r w:rsidRPr="005A35E6">
        <w:rPr>
          <w:rFonts w:ascii="Times New Roman" w:hAnsi="Times New Roman" w:cs="Simplified Arabic"/>
          <w:sz w:val="24"/>
          <w:szCs w:val="28"/>
          <w:lang w:bidi="ar-EG"/>
        </w:rPr>
        <w:t>Shah Et Al., 2025</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دراسة</w:t>
      </w:r>
      <w:r w:rsidRPr="005A35E6">
        <w:rPr>
          <w:rFonts w:ascii="Times New Roman" w:hAnsi="Times New Roman" w:cs="Simplified Arabic"/>
          <w:sz w:val="24"/>
          <w:szCs w:val="28"/>
          <w:rtl/>
          <w:lang w:bidi="ar-EG"/>
        </w:rPr>
        <w:t xml:space="preserve"> "مالك ورانا"</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Pr>
        <w:t>Malik &amp; Rana, 2025</w:t>
      </w:r>
      <w:r w:rsidRPr="005A35E6">
        <w:rPr>
          <w:rFonts w:ascii="Times New Roman" w:hAnsi="Times New Roman" w:cs="Simplified Arabic"/>
          <w:sz w:val="24"/>
          <w:szCs w:val="28"/>
          <w:rtl/>
        </w:rPr>
        <w:t xml:space="preserve">)، ودراسة "مينا </w:t>
      </w:r>
      <w:proofErr w:type="spellStart"/>
      <w:r w:rsidRPr="005A35E6">
        <w:rPr>
          <w:rFonts w:ascii="Times New Roman" w:hAnsi="Times New Roman" w:cs="Simplified Arabic"/>
          <w:sz w:val="24"/>
          <w:szCs w:val="28"/>
          <w:rtl/>
        </w:rPr>
        <w:t>وسانتانا</w:t>
      </w:r>
      <w:proofErr w:type="spellEnd"/>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لاكشمي</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Meena &amp; Santhanalakshmi, 2025</w:t>
      </w:r>
      <w:r w:rsidRPr="005A35E6">
        <w:rPr>
          <w:rFonts w:ascii="Times New Roman" w:hAnsi="Times New Roman" w:cs="Simplified Arabic"/>
          <w:sz w:val="24"/>
          <w:szCs w:val="28"/>
          <w:rtl/>
        </w:rPr>
        <w:t xml:space="preserve">)، ودراسة "مينا </w:t>
      </w:r>
      <w:proofErr w:type="spellStart"/>
      <w:r w:rsidRPr="005A35E6">
        <w:rPr>
          <w:rFonts w:ascii="Times New Roman" w:hAnsi="Times New Roman" w:cs="Simplified Arabic"/>
          <w:sz w:val="24"/>
          <w:szCs w:val="28"/>
          <w:rtl/>
        </w:rPr>
        <w:t>وسانتانا</w:t>
      </w:r>
      <w:proofErr w:type="spellEnd"/>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لاكشمي</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Meena &amp; Santhanalakshmi, 2025</w:t>
      </w:r>
      <w:r w:rsidRPr="005A35E6">
        <w:rPr>
          <w:rFonts w:ascii="Times New Roman" w:hAnsi="Times New Roman" w:cs="Simplified Arabic"/>
          <w:sz w:val="24"/>
          <w:szCs w:val="28"/>
          <w:rtl/>
        </w:rPr>
        <w:t>)، و</w:t>
      </w:r>
      <w:r w:rsidRPr="005A35E6">
        <w:rPr>
          <w:rFonts w:ascii="Times New Roman" w:hAnsi="Times New Roman" w:cs="Simplified Arabic"/>
          <w:sz w:val="24"/>
          <w:szCs w:val="28"/>
          <w:rtl/>
          <w:lang w:bidi="ar-EG"/>
        </w:rPr>
        <w:t>دراسة "يانج وآخرون" (</w:t>
      </w:r>
      <w:r w:rsidRPr="005A35E6">
        <w:rPr>
          <w:rFonts w:ascii="Times New Roman" w:hAnsi="Times New Roman" w:cs="Simplified Arabic"/>
          <w:sz w:val="24"/>
          <w:szCs w:val="28"/>
          <w:lang w:bidi="ar-EG"/>
        </w:rPr>
        <w:t xml:space="preserve">Yang Et Al., </w:t>
      </w:r>
      <w:r w:rsidRPr="005A35E6">
        <w:rPr>
          <w:rFonts w:ascii="Times New Roman" w:hAnsi="Times New Roman" w:cs="Simplified Arabic"/>
          <w:sz w:val="24"/>
          <w:szCs w:val="28"/>
          <w:lang w:bidi="ar-EG"/>
        </w:rPr>
        <w:lastRenderedPageBreak/>
        <w:t>2024</w:t>
      </w:r>
      <w:r w:rsidRPr="005A35E6">
        <w:rPr>
          <w:rFonts w:ascii="Times New Roman" w:hAnsi="Times New Roman" w:cs="Simplified Arabic"/>
          <w:sz w:val="24"/>
          <w:szCs w:val="28"/>
          <w:rtl/>
          <w:lang w:bidi="ar-EG"/>
        </w:rPr>
        <w:t>)، ودراسة "محمود وآخرون" (</w:t>
      </w:r>
      <w:r w:rsidRPr="005A35E6">
        <w:rPr>
          <w:rFonts w:ascii="Times New Roman" w:hAnsi="Times New Roman" w:cs="Simplified Arabic"/>
          <w:sz w:val="24"/>
          <w:szCs w:val="28"/>
          <w:lang w:bidi="ar-EG"/>
        </w:rPr>
        <w:t>Mahmud Et Al., 2023</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و</w:t>
      </w:r>
      <w:r w:rsidRPr="005A35E6">
        <w:rPr>
          <w:rFonts w:ascii="Times New Roman" w:hAnsi="Times New Roman" w:cs="Simplified Arabic" w:hint="cs"/>
          <w:sz w:val="24"/>
          <w:szCs w:val="28"/>
          <w:rtl/>
        </w:rPr>
        <w:t>دراسة الشهري وعوض(2024)، و</w:t>
      </w:r>
      <w:r w:rsidRPr="005A35E6">
        <w:rPr>
          <w:rFonts w:ascii="Times New Roman" w:hAnsi="Times New Roman" w:cs="Simplified Arabic"/>
          <w:sz w:val="24"/>
          <w:szCs w:val="28"/>
          <w:rtl/>
        </w:rPr>
        <w:t xml:space="preserve">دراسة الزبيدي  </w:t>
      </w:r>
      <w:proofErr w:type="spellStart"/>
      <w:r w:rsidRPr="005A35E6">
        <w:rPr>
          <w:rFonts w:ascii="Times New Roman" w:hAnsi="Times New Roman" w:cs="Simplified Arabic"/>
          <w:sz w:val="24"/>
          <w:szCs w:val="28"/>
          <w:rtl/>
        </w:rPr>
        <w:t>واخرون</w:t>
      </w:r>
      <w:proofErr w:type="spellEnd"/>
      <w:r w:rsidRPr="005A35E6">
        <w:rPr>
          <w:rFonts w:ascii="Times New Roman" w:hAnsi="Times New Roman" w:cs="Simplified Arabic"/>
          <w:sz w:val="24"/>
          <w:szCs w:val="28"/>
          <w:rtl/>
        </w:rPr>
        <w:t xml:space="preserve"> (2023)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العمري الحارثي (2023)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النصير(2023)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تاشدان</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lang w:bidi="ar-EG"/>
        </w:rPr>
        <w:t>واخرون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Taşdan</w:t>
      </w:r>
      <w:proofErr w:type="spellEnd"/>
      <w:r w:rsidRPr="005A35E6">
        <w:rPr>
          <w:rFonts w:ascii="Times New Roman" w:hAnsi="Times New Roman" w:cs="Simplified Arabic"/>
          <w:sz w:val="24"/>
          <w:szCs w:val="28"/>
        </w:rPr>
        <w:t xml:space="preserv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hint="cs"/>
          <w:sz w:val="24"/>
          <w:szCs w:val="28"/>
          <w:rtl/>
          <w:lang w:bidi="ar-EG"/>
        </w:rPr>
        <w:t>دراسة جاد الله(2023)، و</w:t>
      </w:r>
      <w:r w:rsidRPr="005A35E6">
        <w:rPr>
          <w:rFonts w:ascii="Times New Roman" w:hAnsi="Times New Roman" w:cs="Simplified Arabic"/>
          <w:sz w:val="24"/>
          <w:szCs w:val="28"/>
          <w:rtl/>
        </w:rPr>
        <w:t>دراسة "زكية وعابدين" (</w:t>
      </w:r>
      <w:r w:rsidRPr="005A35E6">
        <w:rPr>
          <w:rFonts w:ascii="Times New Roman" w:hAnsi="Times New Roman" w:cs="Simplified Arabic"/>
          <w:sz w:val="24"/>
          <w:szCs w:val="28"/>
        </w:rPr>
        <w:t>Zakiyyah&amp; Abidin,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دراسة "وانغ </w:t>
      </w:r>
      <w:proofErr w:type="spellStart"/>
      <w:r w:rsidRPr="005A35E6">
        <w:rPr>
          <w:rFonts w:ascii="Times New Roman" w:hAnsi="Times New Roman" w:cs="Simplified Arabic"/>
          <w:sz w:val="24"/>
          <w:szCs w:val="28"/>
          <w:rtl/>
        </w:rPr>
        <w:t>واخرون</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Wange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"خاطر ومدني" (</w:t>
      </w:r>
      <w:r w:rsidRPr="005A35E6">
        <w:rPr>
          <w:rFonts w:ascii="Times New Roman" w:hAnsi="Times New Roman" w:cs="Simplified Arabic"/>
          <w:sz w:val="24"/>
          <w:szCs w:val="28"/>
        </w:rPr>
        <w:t>Khatir&amp; Madani, 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مارتانتي</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rPr>
        <w:t>وغوناوان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Martanti</w:t>
      </w:r>
      <w:proofErr w:type="spellEnd"/>
      <w:r w:rsidRPr="005A35E6">
        <w:rPr>
          <w:rFonts w:ascii="Times New Roman" w:hAnsi="Times New Roman" w:cs="Simplified Arabic"/>
          <w:sz w:val="24"/>
          <w:szCs w:val="28"/>
        </w:rPr>
        <w:t>&amp; Gunawan, 2023</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w:t>
      </w:r>
    </w:p>
    <w:p w14:paraId="5B7C9E6C"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اتفقت بعض الدر</w:t>
      </w:r>
      <w:bookmarkEnd w:id="26"/>
      <w:r w:rsidRPr="005A35E6">
        <w:rPr>
          <w:rFonts w:ascii="Times New Roman" w:hAnsi="Times New Roman" w:cs="Simplified Arabic"/>
          <w:sz w:val="24"/>
          <w:szCs w:val="28"/>
          <w:rtl/>
          <w:lang w:bidi="ar-EG"/>
        </w:rPr>
        <w:t>اسات السابقة مع الدراسة الحالية في منهج الدراسة، وهو: المنهج الوصفي التحليلي، مثل:</w:t>
      </w:r>
      <w:r w:rsidRPr="005A35E6">
        <w:rPr>
          <w:rFonts w:ascii="Times New Roman" w:hAnsi="Times New Roman" w:cs="Simplified Arabic"/>
          <w:sz w:val="24"/>
          <w:szCs w:val="28"/>
          <w:rtl/>
        </w:rPr>
        <w:t xml:space="preserve"> دراسة المرشد وآخرون (2025)، ودراسة هاشم (2024)، ودراسة السواط (2022)، ودراسة </w:t>
      </w:r>
      <w:proofErr w:type="spellStart"/>
      <w:r w:rsidRPr="005A35E6">
        <w:rPr>
          <w:rFonts w:ascii="Times New Roman" w:hAnsi="Times New Roman" w:cs="Simplified Arabic"/>
          <w:sz w:val="24"/>
          <w:szCs w:val="28"/>
          <w:rtl/>
        </w:rPr>
        <w:t>الثمالي</w:t>
      </w:r>
      <w:proofErr w:type="spellEnd"/>
      <w:r w:rsidRPr="005A35E6">
        <w:rPr>
          <w:rFonts w:ascii="Times New Roman" w:hAnsi="Times New Roman" w:cs="Simplified Arabic"/>
          <w:sz w:val="24"/>
          <w:szCs w:val="28"/>
          <w:rtl/>
        </w:rPr>
        <w:t>(2023)، ودراسة العتيبي (2024)، و</w:t>
      </w:r>
      <w:r w:rsidRPr="005A35E6">
        <w:rPr>
          <w:rFonts w:ascii="Times New Roman" w:hAnsi="Times New Roman" w:cs="Simplified Arabic"/>
          <w:sz w:val="24"/>
          <w:szCs w:val="28"/>
          <w:rtl/>
          <w:lang w:bidi="ar-EG"/>
        </w:rPr>
        <w:t>دراسة "شاه وآخرون" (</w:t>
      </w:r>
      <w:r w:rsidRPr="005A35E6">
        <w:rPr>
          <w:rFonts w:ascii="Times New Roman" w:hAnsi="Times New Roman" w:cs="Simplified Arabic"/>
          <w:sz w:val="24"/>
          <w:szCs w:val="28"/>
          <w:lang w:bidi="ar-EG"/>
        </w:rPr>
        <w:t>Shah Et Al., 2025</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دراسة</w:t>
      </w:r>
      <w:r w:rsidRPr="005A35E6">
        <w:rPr>
          <w:rFonts w:ascii="Times New Roman" w:hAnsi="Times New Roman" w:cs="Simplified Arabic"/>
          <w:sz w:val="24"/>
          <w:szCs w:val="28"/>
          <w:rtl/>
          <w:lang w:bidi="ar-EG"/>
        </w:rPr>
        <w:t xml:space="preserve"> "مالك ورانا"</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Pr>
        <w:t>Malik &amp; Rana, 2025</w:t>
      </w:r>
      <w:r w:rsidRPr="005A35E6">
        <w:rPr>
          <w:rFonts w:ascii="Times New Roman" w:hAnsi="Times New Roman" w:cs="Simplified Arabic"/>
          <w:sz w:val="24"/>
          <w:szCs w:val="28"/>
          <w:rtl/>
        </w:rPr>
        <w:t xml:space="preserve">)، ودراسة "مينا </w:t>
      </w:r>
      <w:proofErr w:type="spellStart"/>
      <w:r w:rsidRPr="005A35E6">
        <w:rPr>
          <w:rFonts w:ascii="Times New Roman" w:hAnsi="Times New Roman" w:cs="Simplified Arabic"/>
          <w:sz w:val="24"/>
          <w:szCs w:val="28"/>
          <w:rtl/>
        </w:rPr>
        <w:t>وسانتانا</w:t>
      </w:r>
      <w:proofErr w:type="spellEnd"/>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لاكشمي</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Meena &amp; Santhanalakshmi, 2025</w:t>
      </w:r>
      <w:r w:rsidRPr="005A35E6">
        <w:rPr>
          <w:rFonts w:ascii="Times New Roman" w:hAnsi="Times New Roman" w:cs="Simplified Arabic"/>
          <w:sz w:val="24"/>
          <w:szCs w:val="28"/>
          <w:rtl/>
        </w:rPr>
        <w:t>)، و</w:t>
      </w:r>
      <w:r w:rsidRPr="005A35E6">
        <w:rPr>
          <w:rFonts w:ascii="Times New Roman" w:hAnsi="Times New Roman" w:cs="Simplified Arabic"/>
          <w:sz w:val="24"/>
          <w:szCs w:val="28"/>
          <w:rtl/>
          <w:lang w:bidi="ar-EG"/>
        </w:rPr>
        <w:t>دراسة "يانج وآخرون" (</w:t>
      </w:r>
      <w:r w:rsidRPr="005A35E6">
        <w:rPr>
          <w:rFonts w:ascii="Times New Roman" w:hAnsi="Times New Roman" w:cs="Simplified Arabic"/>
          <w:sz w:val="24"/>
          <w:szCs w:val="28"/>
          <w:lang w:bidi="ar-EG"/>
        </w:rPr>
        <w:t>Yang Et Al., 2024</w:t>
      </w:r>
      <w:r w:rsidRPr="005A35E6">
        <w:rPr>
          <w:rFonts w:ascii="Times New Roman" w:hAnsi="Times New Roman" w:cs="Simplified Arabic"/>
          <w:sz w:val="24"/>
          <w:szCs w:val="28"/>
          <w:rtl/>
          <w:lang w:bidi="ar-EG"/>
        </w:rPr>
        <w:t>)، دراسة "محمود وآخرون" (</w:t>
      </w:r>
      <w:r w:rsidRPr="005A35E6">
        <w:rPr>
          <w:rFonts w:ascii="Times New Roman" w:hAnsi="Times New Roman" w:cs="Simplified Arabic"/>
          <w:sz w:val="24"/>
          <w:szCs w:val="28"/>
          <w:lang w:bidi="ar-EG"/>
        </w:rPr>
        <w:t>Mahmud Et Al., 2023</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و</w:t>
      </w:r>
      <w:r w:rsidRPr="005A35E6">
        <w:rPr>
          <w:rFonts w:ascii="Times New Roman" w:hAnsi="Times New Roman" w:cs="Simplified Arabic" w:hint="cs"/>
          <w:sz w:val="24"/>
          <w:szCs w:val="28"/>
          <w:rtl/>
        </w:rPr>
        <w:t>دراسة الشهري وعوض(2024)، و</w:t>
      </w:r>
      <w:r w:rsidRPr="005A35E6">
        <w:rPr>
          <w:rFonts w:ascii="Times New Roman" w:hAnsi="Times New Roman" w:cs="Simplified Arabic"/>
          <w:sz w:val="24"/>
          <w:szCs w:val="28"/>
          <w:rtl/>
        </w:rPr>
        <w:t>دراسة العمري الحارثي (2023)</w:t>
      </w:r>
      <w:r w:rsidRPr="005A35E6">
        <w:rPr>
          <w:rFonts w:ascii="Times New Roman" w:hAnsi="Times New Roman" w:cs="Simplified Arabic" w:hint="cs"/>
          <w:sz w:val="24"/>
          <w:szCs w:val="28"/>
          <w:rtl/>
        </w:rPr>
        <w:t xml:space="preserve">، </w:t>
      </w:r>
      <w:bookmarkStart w:id="31" w:name="_Hlk222515012"/>
      <w:r w:rsidRPr="005A35E6">
        <w:rPr>
          <w:rFonts w:ascii="Times New Roman" w:hAnsi="Times New Roman" w:cs="Simplified Arabic" w:hint="cs"/>
          <w:sz w:val="24"/>
          <w:szCs w:val="28"/>
          <w:rtl/>
        </w:rPr>
        <w:t>و</w:t>
      </w:r>
      <w:r w:rsidRPr="005A35E6">
        <w:rPr>
          <w:rFonts w:ascii="Times New Roman" w:hAnsi="Times New Roman" w:cs="Simplified Arabic"/>
          <w:sz w:val="24"/>
          <w:szCs w:val="28"/>
          <w:rtl/>
        </w:rPr>
        <w:t xml:space="preserve">دراسة الزبيدي  </w:t>
      </w:r>
      <w:proofErr w:type="spellStart"/>
      <w:r w:rsidRPr="005A35E6">
        <w:rPr>
          <w:rFonts w:ascii="Times New Roman" w:hAnsi="Times New Roman" w:cs="Simplified Arabic"/>
          <w:sz w:val="24"/>
          <w:szCs w:val="28"/>
          <w:rtl/>
        </w:rPr>
        <w:t>واخرون</w:t>
      </w:r>
      <w:proofErr w:type="spellEnd"/>
      <w:r w:rsidRPr="005A35E6">
        <w:rPr>
          <w:rFonts w:ascii="Times New Roman" w:hAnsi="Times New Roman" w:cs="Simplified Arabic"/>
          <w:sz w:val="24"/>
          <w:szCs w:val="28"/>
          <w:rtl/>
        </w:rPr>
        <w:t xml:space="preserve"> (2023)</w:t>
      </w:r>
      <w:bookmarkEnd w:id="31"/>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النصير(2023)</w:t>
      </w:r>
      <w:r w:rsidRPr="005A35E6">
        <w:rPr>
          <w:rFonts w:ascii="Times New Roman" w:hAnsi="Times New Roman" w:cs="Simplified Arabic" w:hint="cs"/>
          <w:sz w:val="24"/>
          <w:szCs w:val="28"/>
          <w:rtl/>
        </w:rPr>
        <w:t>، و</w:t>
      </w:r>
      <w:r w:rsidRPr="005A35E6">
        <w:rPr>
          <w:rFonts w:ascii="Times New Roman" w:hAnsi="Times New Roman" w:cs="Simplified Arabic" w:hint="cs"/>
          <w:sz w:val="24"/>
          <w:szCs w:val="28"/>
          <w:rtl/>
          <w:lang w:bidi="ar-EG"/>
        </w:rPr>
        <w:t>دراسة جاد الله(2023)، و</w:t>
      </w:r>
      <w:bookmarkStart w:id="32" w:name="_Hlk222515253"/>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تاشدان</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lang w:bidi="ar-EG"/>
        </w:rPr>
        <w:t>واخرون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Taşdan</w:t>
      </w:r>
      <w:proofErr w:type="spellEnd"/>
      <w:r w:rsidRPr="005A35E6">
        <w:rPr>
          <w:rFonts w:ascii="Times New Roman" w:hAnsi="Times New Roman" w:cs="Simplified Arabic"/>
          <w:sz w:val="24"/>
          <w:szCs w:val="28"/>
        </w:rPr>
        <w:t xml:space="preserve"> et al., 2025</w:t>
      </w:r>
      <w:r w:rsidRPr="005A35E6">
        <w:rPr>
          <w:rFonts w:ascii="Times New Roman" w:hAnsi="Times New Roman" w:cs="Simplified Arabic"/>
          <w:sz w:val="24"/>
          <w:szCs w:val="28"/>
          <w:rtl/>
        </w:rPr>
        <w:t>)</w:t>
      </w:r>
      <w:bookmarkEnd w:id="32"/>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"زكية وعابدين" (</w:t>
      </w:r>
      <w:r w:rsidRPr="005A35E6">
        <w:rPr>
          <w:rFonts w:ascii="Times New Roman" w:hAnsi="Times New Roman" w:cs="Simplified Arabic"/>
          <w:sz w:val="24"/>
          <w:szCs w:val="28"/>
        </w:rPr>
        <w:t>Zakiyyah&amp; Abidin,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دراسة "وانغ </w:t>
      </w:r>
      <w:proofErr w:type="spellStart"/>
      <w:r w:rsidRPr="005A35E6">
        <w:rPr>
          <w:rFonts w:ascii="Times New Roman" w:hAnsi="Times New Roman" w:cs="Simplified Arabic"/>
          <w:sz w:val="24"/>
          <w:szCs w:val="28"/>
          <w:rtl/>
        </w:rPr>
        <w:t>واخرون</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Wange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"خاطر ومدني" (</w:t>
      </w:r>
      <w:r w:rsidRPr="005A35E6">
        <w:rPr>
          <w:rFonts w:ascii="Times New Roman" w:hAnsi="Times New Roman" w:cs="Simplified Arabic"/>
          <w:sz w:val="24"/>
          <w:szCs w:val="28"/>
        </w:rPr>
        <w:t>Khatir&amp; Madani, 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مارتانتي</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rPr>
        <w:t>وغوناوان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Martanti</w:t>
      </w:r>
      <w:proofErr w:type="spellEnd"/>
      <w:r w:rsidRPr="005A35E6">
        <w:rPr>
          <w:rFonts w:ascii="Times New Roman" w:hAnsi="Times New Roman" w:cs="Simplified Arabic"/>
          <w:sz w:val="24"/>
          <w:szCs w:val="28"/>
        </w:rPr>
        <w:t>&amp; Gunawan, 2023</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w:t>
      </w:r>
    </w:p>
    <w:p w14:paraId="56D67777"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اتفقت بعض الدراسات السابقة مع الدراسة الحالية في أداة الدراسة، وهي: الاستبانة، مثل:</w:t>
      </w:r>
      <w:r w:rsidRPr="005A35E6">
        <w:rPr>
          <w:rFonts w:ascii="Times New Roman" w:hAnsi="Times New Roman" w:cs="Simplified Arabic"/>
          <w:sz w:val="24"/>
          <w:szCs w:val="28"/>
          <w:rtl/>
        </w:rPr>
        <w:t xml:space="preserve"> دراسة السواط (2022)، ودراسة </w:t>
      </w:r>
      <w:proofErr w:type="spellStart"/>
      <w:r w:rsidRPr="005A35E6">
        <w:rPr>
          <w:rFonts w:ascii="Times New Roman" w:hAnsi="Times New Roman" w:cs="Simplified Arabic"/>
          <w:sz w:val="24"/>
          <w:szCs w:val="28"/>
          <w:rtl/>
        </w:rPr>
        <w:t>الثمالي</w:t>
      </w:r>
      <w:proofErr w:type="spellEnd"/>
      <w:r w:rsidRPr="005A35E6">
        <w:rPr>
          <w:rFonts w:ascii="Times New Roman" w:hAnsi="Times New Roman" w:cs="Simplified Arabic"/>
          <w:sz w:val="24"/>
          <w:szCs w:val="28"/>
          <w:rtl/>
        </w:rPr>
        <w:t>(2023)، ودراسة العتيبي (2024)، و</w:t>
      </w:r>
      <w:r w:rsidRPr="005A35E6">
        <w:rPr>
          <w:rFonts w:ascii="Times New Roman" w:hAnsi="Times New Roman" w:cs="Simplified Arabic"/>
          <w:sz w:val="24"/>
          <w:szCs w:val="28"/>
          <w:rtl/>
          <w:lang w:bidi="ar-EG"/>
        </w:rPr>
        <w:t>دراسة "شاه وآخرون" (</w:t>
      </w:r>
      <w:r w:rsidRPr="005A35E6">
        <w:rPr>
          <w:rFonts w:ascii="Times New Roman" w:hAnsi="Times New Roman" w:cs="Simplified Arabic"/>
          <w:sz w:val="24"/>
          <w:szCs w:val="28"/>
          <w:lang w:bidi="ar-EG"/>
        </w:rPr>
        <w:t>Shah Et Al., 2025</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دراسة</w:t>
      </w:r>
      <w:r w:rsidRPr="005A35E6">
        <w:rPr>
          <w:rFonts w:ascii="Times New Roman" w:hAnsi="Times New Roman" w:cs="Simplified Arabic"/>
          <w:sz w:val="24"/>
          <w:szCs w:val="28"/>
          <w:rtl/>
          <w:lang w:bidi="ar-EG"/>
        </w:rPr>
        <w:t xml:space="preserve"> "مالك ورانا"</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Pr>
        <w:t>Malik &amp; Rana, 2025</w:t>
      </w:r>
      <w:r w:rsidRPr="005A35E6">
        <w:rPr>
          <w:rFonts w:ascii="Times New Roman" w:hAnsi="Times New Roman" w:cs="Simplified Arabic"/>
          <w:sz w:val="24"/>
          <w:szCs w:val="28"/>
          <w:rtl/>
        </w:rPr>
        <w:t xml:space="preserve">)، ودراسة "مينا </w:t>
      </w:r>
      <w:proofErr w:type="spellStart"/>
      <w:r w:rsidRPr="005A35E6">
        <w:rPr>
          <w:rFonts w:ascii="Times New Roman" w:hAnsi="Times New Roman" w:cs="Simplified Arabic"/>
          <w:sz w:val="24"/>
          <w:szCs w:val="28"/>
          <w:rtl/>
        </w:rPr>
        <w:t>وسانتانا</w:t>
      </w:r>
      <w:proofErr w:type="spellEnd"/>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لاكشمي</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Meena &amp; Santhanalakshmi, 2025</w:t>
      </w:r>
      <w:r w:rsidRPr="005A35E6">
        <w:rPr>
          <w:rFonts w:ascii="Times New Roman" w:hAnsi="Times New Roman" w:cs="Simplified Arabic"/>
          <w:sz w:val="24"/>
          <w:szCs w:val="28"/>
          <w:rtl/>
        </w:rPr>
        <w:t>)، و</w:t>
      </w:r>
      <w:r w:rsidRPr="005A35E6">
        <w:rPr>
          <w:rFonts w:ascii="Times New Roman" w:hAnsi="Times New Roman" w:cs="Simplified Arabic"/>
          <w:sz w:val="24"/>
          <w:szCs w:val="28"/>
          <w:rtl/>
          <w:lang w:bidi="ar-EG"/>
        </w:rPr>
        <w:t>دراسة "محمود وآخرون" (</w:t>
      </w:r>
      <w:r w:rsidRPr="005A35E6">
        <w:rPr>
          <w:rFonts w:ascii="Times New Roman" w:hAnsi="Times New Roman" w:cs="Simplified Arabic"/>
          <w:sz w:val="24"/>
          <w:szCs w:val="28"/>
          <w:lang w:bidi="ar-EG"/>
        </w:rPr>
        <w:t>Mahmud Et Al., 2023</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و</w:t>
      </w:r>
      <w:r w:rsidRPr="005A35E6">
        <w:rPr>
          <w:rFonts w:ascii="Times New Roman" w:hAnsi="Times New Roman" w:cs="Simplified Arabic" w:hint="cs"/>
          <w:sz w:val="24"/>
          <w:szCs w:val="28"/>
          <w:rtl/>
        </w:rPr>
        <w:t>دراسة الشهري وعوض(2024)، و</w:t>
      </w:r>
      <w:r w:rsidRPr="005A35E6">
        <w:rPr>
          <w:rFonts w:ascii="Times New Roman" w:hAnsi="Times New Roman" w:cs="Simplified Arabic"/>
          <w:sz w:val="24"/>
          <w:szCs w:val="28"/>
          <w:rtl/>
        </w:rPr>
        <w:t>دراسة العمري الحارثي (2023)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 xml:space="preserve">دراسة الزبيدي  </w:t>
      </w:r>
      <w:proofErr w:type="spellStart"/>
      <w:r w:rsidRPr="005A35E6">
        <w:rPr>
          <w:rFonts w:ascii="Times New Roman" w:hAnsi="Times New Roman" w:cs="Simplified Arabic"/>
          <w:sz w:val="24"/>
          <w:szCs w:val="28"/>
          <w:rtl/>
        </w:rPr>
        <w:t>واخرون</w:t>
      </w:r>
      <w:proofErr w:type="spellEnd"/>
      <w:r w:rsidRPr="005A35E6">
        <w:rPr>
          <w:rFonts w:ascii="Times New Roman" w:hAnsi="Times New Roman" w:cs="Simplified Arabic"/>
          <w:sz w:val="24"/>
          <w:szCs w:val="28"/>
          <w:rtl/>
        </w:rPr>
        <w:t xml:space="preserve"> (2023)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النصير(2023)</w:t>
      </w:r>
      <w:r w:rsidRPr="005A35E6">
        <w:rPr>
          <w:rFonts w:ascii="Times New Roman" w:hAnsi="Times New Roman" w:cs="Simplified Arabic" w:hint="cs"/>
          <w:sz w:val="24"/>
          <w:szCs w:val="28"/>
          <w:rtl/>
        </w:rPr>
        <w:t>، و</w:t>
      </w:r>
      <w:r w:rsidRPr="005A35E6">
        <w:rPr>
          <w:rFonts w:ascii="Times New Roman" w:hAnsi="Times New Roman" w:cs="Simplified Arabic" w:hint="cs"/>
          <w:sz w:val="24"/>
          <w:szCs w:val="28"/>
          <w:rtl/>
          <w:lang w:bidi="ar-EG"/>
        </w:rPr>
        <w:t>دراسة جاد الله(2023)، و</w:t>
      </w:r>
      <w:r w:rsidRPr="005A35E6">
        <w:rPr>
          <w:rFonts w:ascii="Times New Roman" w:hAnsi="Times New Roman" w:cs="Simplified Arabic"/>
          <w:sz w:val="24"/>
          <w:szCs w:val="28"/>
          <w:rtl/>
        </w:rPr>
        <w:t>دراسة "زكية وعابدين" (</w:t>
      </w:r>
      <w:r w:rsidRPr="005A35E6">
        <w:rPr>
          <w:rFonts w:ascii="Times New Roman" w:hAnsi="Times New Roman" w:cs="Simplified Arabic"/>
          <w:sz w:val="24"/>
          <w:szCs w:val="28"/>
        </w:rPr>
        <w:t>Zakiyyah&amp; Abidin,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"خاطر ومدني" (</w:t>
      </w:r>
      <w:r w:rsidRPr="005A35E6">
        <w:rPr>
          <w:rFonts w:ascii="Times New Roman" w:hAnsi="Times New Roman" w:cs="Simplified Arabic"/>
          <w:sz w:val="24"/>
          <w:szCs w:val="28"/>
        </w:rPr>
        <w:t>Khatir&amp; Madani, 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مارتانتي</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rPr>
        <w:t>وغوناوان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Martanti</w:t>
      </w:r>
      <w:proofErr w:type="spellEnd"/>
      <w:r w:rsidRPr="005A35E6">
        <w:rPr>
          <w:rFonts w:ascii="Times New Roman" w:hAnsi="Times New Roman" w:cs="Simplified Arabic"/>
          <w:sz w:val="24"/>
          <w:szCs w:val="28"/>
        </w:rPr>
        <w:t>&amp; Gunawan, 2023</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w:t>
      </w:r>
    </w:p>
    <w:p w14:paraId="7CB1EF16" w14:textId="77777777" w:rsidR="004C50B1"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 xml:space="preserve">اتفقت بعض الدراسات السابقة مع الدراسة الحالية في عينة الدراسة، وهي: موظفي </w:t>
      </w:r>
      <w:proofErr w:type="spellStart"/>
      <w:r w:rsidRPr="005A35E6">
        <w:rPr>
          <w:rFonts w:ascii="Times New Roman" w:hAnsi="Times New Roman" w:cs="Simplified Arabic"/>
          <w:sz w:val="24"/>
          <w:szCs w:val="28"/>
          <w:rtl/>
          <w:lang w:bidi="ar-EG"/>
        </w:rPr>
        <w:t>الادارات</w:t>
      </w:r>
      <w:proofErr w:type="spellEnd"/>
      <w:r w:rsidRPr="005A35E6">
        <w:rPr>
          <w:rFonts w:ascii="Times New Roman" w:hAnsi="Times New Roman" w:cs="Simplified Arabic"/>
          <w:sz w:val="24"/>
          <w:szCs w:val="28"/>
          <w:rtl/>
          <w:lang w:bidi="ar-EG"/>
        </w:rPr>
        <w:t xml:space="preserve"> التي تطبق التحول الرقمي ومستخدمي المنصة "</w:t>
      </w:r>
      <w:proofErr w:type="spellStart"/>
      <w:r w:rsidRPr="005A35E6">
        <w:rPr>
          <w:rFonts w:ascii="Times New Roman" w:hAnsi="Times New Roman" w:cs="Simplified Arabic"/>
          <w:sz w:val="24"/>
          <w:szCs w:val="28"/>
          <w:rtl/>
          <w:lang w:bidi="ar-EG"/>
        </w:rPr>
        <w:t>مدرستى</w:t>
      </w:r>
      <w:proofErr w:type="spellEnd"/>
      <w:r w:rsidRPr="005A35E6">
        <w:rPr>
          <w:rFonts w:ascii="Times New Roman" w:hAnsi="Times New Roman" w:cs="Simplified Arabic"/>
          <w:sz w:val="24"/>
          <w:szCs w:val="28"/>
          <w:rtl/>
          <w:lang w:bidi="ar-EG"/>
        </w:rPr>
        <w:t>"، مثل:</w:t>
      </w:r>
      <w:r w:rsidRPr="005A35E6">
        <w:rPr>
          <w:rFonts w:ascii="Times New Roman" w:hAnsi="Times New Roman" w:cs="Simplified Arabic"/>
          <w:sz w:val="24"/>
          <w:szCs w:val="28"/>
          <w:rtl/>
        </w:rPr>
        <w:t xml:space="preserve"> دراسة السواط (2022)، ودراسة العتيبي (2024)، و</w:t>
      </w:r>
      <w:r w:rsidRPr="005A35E6">
        <w:rPr>
          <w:rFonts w:ascii="Times New Roman" w:hAnsi="Times New Roman" w:cs="Simplified Arabic"/>
          <w:sz w:val="24"/>
          <w:szCs w:val="28"/>
          <w:rtl/>
          <w:lang w:bidi="ar-EG"/>
        </w:rPr>
        <w:t>دراسة "شاه وآخرون" (</w:t>
      </w:r>
      <w:r w:rsidRPr="005A35E6">
        <w:rPr>
          <w:rFonts w:ascii="Times New Roman" w:hAnsi="Times New Roman" w:cs="Simplified Arabic"/>
          <w:sz w:val="24"/>
          <w:szCs w:val="28"/>
          <w:lang w:bidi="ar-EG"/>
        </w:rPr>
        <w:t>Shah Et Al., 2025</w:t>
      </w:r>
      <w:r w:rsidRPr="005A35E6">
        <w:rPr>
          <w:rFonts w:ascii="Times New Roman" w:hAnsi="Times New Roman" w:cs="Simplified Arabic"/>
          <w:sz w:val="24"/>
          <w:szCs w:val="28"/>
          <w:rtl/>
          <w:lang w:bidi="ar-EG"/>
        </w:rPr>
        <w:t>)، و</w:t>
      </w:r>
      <w:r w:rsidRPr="005A35E6">
        <w:rPr>
          <w:rFonts w:ascii="Times New Roman" w:hAnsi="Times New Roman" w:cs="Simplified Arabic"/>
          <w:sz w:val="24"/>
          <w:szCs w:val="28"/>
          <w:rtl/>
        </w:rPr>
        <w:t>دراسة</w:t>
      </w:r>
      <w:r w:rsidRPr="005A35E6">
        <w:rPr>
          <w:rFonts w:ascii="Times New Roman" w:hAnsi="Times New Roman" w:cs="Simplified Arabic"/>
          <w:sz w:val="24"/>
          <w:szCs w:val="28"/>
          <w:rtl/>
          <w:lang w:bidi="ar-EG"/>
        </w:rPr>
        <w:t xml:space="preserve"> "مالك ورانا"</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Pr>
        <w:t>Malik &amp; Rana, 2025</w:t>
      </w:r>
      <w:r w:rsidRPr="005A35E6">
        <w:rPr>
          <w:rFonts w:ascii="Times New Roman" w:hAnsi="Times New Roman" w:cs="Simplified Arabic"/>
          <w:sz w:val="24"/>
          <w:szCs w:val="28"/>
          <w:rtl/>
        </w:rPr>
        <w:t xml:space="preserve">)، ودراسة "مينا </w:t>
      </w:r>
      <w:proofErr w:type="spellStart"/>
      <w:r w:rsidRPr="005A35E6">
        <w:rPr>
          <w:rFonts w:ascii="Times New Roman" w:hAnsi="Times New Roman" w:cs="Simplified Arabic"/>
          <w:sz w:val="24"/>
          <w:szCs w:val="28"/>
          <w:rtl/>
        </w:rPr>
        <w:t>وسانتانا</w:t>
      </w:r>
      <w:proofErr w:type="spellEnd"/>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لاكشمي</w:t>
      </w:r>
      <w:proofErr w:type="spellEnd"/>
      <w:r w:rsidRPr="005A35E6">
        <w:rPr>
          <w:rFonts w:ascii="Times New Roman" w:hAnsi="Times New Roman" w:cs="Simplified Arabic"/>
          <w:sz w:val="24"/>
          <w:szCs w:val="28"/>
          <w:rtl/>
        </w:rPr>
        <w:t>" (</w:t>
      </w:r>
      <w:r w:rsidRPr="005A35E6">
        <w:rPr>
          <w:rFonts w:ascii="Times New Roman" w:hAnsi="Times New Roman" w:cs="Simplified Arabic"/>
          <w:sz w:val="24"/>
          <w:szCs w:val="28"/>
        </w:rPr>
        <w:t>Meena &amp; Santhanalakshmi,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ودراسة الشهري وعوض(2024)، و</w:t>
      </w:r>
      <w:r w:rsidRPr="005A35E6">
        <w:rPr>
          <w:rFonts w:ascii="Times New Roman" w:hAnsi="Times New Roman" w:cs="Simplified Arabic"/>
          <w:sz w:val="24"/>
          <w:szCs w:val="28"/>
          <w:rtl/>
        </w:rPr>
        <w:t>دراسة النصير(2023)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تاشدان</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lang w:bidi="ar-EG"/>
        </w:rPr>
        <w:lastRenderedPageBreak/>
        <w:t>واخرون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Taşdan</w:t>
      </w:r>
      <w:proofErr w:type="spellEnd"/>
      <w:r w:rsidRPr="005A35E6">
        <w:rPr>
          <w:rFonts w:ascii="Times New Roman" w:hAnsi="Times New Roman" w:cs="Simplified Arabic"/>
          <w:sz w:val="24"/>
          <w:szCs w:val="28"/>
        </w:rPr>
        <w:t xml:space="preserv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"زكية وعابدين" (</w:t>
      </w:r>
      <w:r w:rsidRPr="005A35E6">
        <w:rPr>
          <w:rFonts w:ascii="Times New Roman" w:hAnsi="Times New Roman" w:cs="Simplified Arabic"/>
          <w:sz w:val="24"/>
          <w:szCs w:val="28"/>
        </w:rPr>
        <w:t>Zakiyyah&amp; Abidin,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"خاطر ومدني" (</w:t>
      </w:r>
      <w:r w:rsidRPr="005A35E6">
        <w:rPr>
          <w:rFonts w:ascii="Times New Roman" w:hAnsi="Times New Roman" w:cs="Simplified Arabic"/>
          <w:sz w:val="24"/>
          <w:szCs w:val="28"/>
        </w:rPr>
        <w:t>Khatir&amp; Madani, 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p>
    <w:p w14:paraId="708275F6" w14:textId="77777777" w:rsidR="0030332B" w:rsidRPr="0030332B" w:rsidRDefault="0030332B" w:rsidP="0030332B">
      <w:pPr>
        <w:bidi/>
        <w:spacing w:after="0" w:line="240" w:lineRule="auto"/>
        <w:jc w:val="both"/>
        <w:rPr>
          <w:rFonts w:ascii="Times New Roman" w:hAnsi="Times New Roman" w:cs="Simplified Arabic"/>
          <w:sz w:val="24"/>
          <w:szCs w:val="28"/>
          <w:lang w:bidi="ar-EG"/>
        </w:rPr>
      </w:pPr>
    </w:p>
    <w:p w14:paraId="262031B8" w14:textId="77777777" w:rsidR="006A02C5" w:rsidRDefault="006A02C5" w:rsidP="006A02C5">
      <w:pPr>
        <w:bidi/>
        <w:spacing w:after="0" w:line="240" w:lineRule="auto"/>
        <w:jc w:val="both"/>
        <w:rPr>
          <w:rFonts w:ascii="Times New Roman" w:hAnsi="Times New Roman" w:cs="Simplified Arabic"/>
          <w:sz w:val="24"/>
          <w:szCs w:val="28"/>
          <w:rtl/>
          <w:lang w:bidi="ar-EG"/>
        </w:rPr>
      </w:pPr>
    </w:p>
    <w:p w14:paraId="14233DA2" w14:textId="56944983" w:rsidR="006A02C5" w:rsidRDefault="006A02C5" w:rsidP="006A02C5">
      <w:pPr>
        <w:bidi/>
        <w:spacing w:after="0" w:line="240" w:lineRule="auto"/>
        <w:jc w:val="both"/>
        <w:rPr>
          <w:rFonts w:ascii="Times New Roman" w:hAnsi="Times New Roman" w:cs="Simplified Arabic"/>
          <w:b/>
          <w:bCs/>
          <w:sz w:val="24"/>
          <w:szCs w:val="28"/>
          <w:rtl/>
          <w:lang w:bidi="ar-EG"/>
        </w:rPr>
      </w:pPr>
      <w:r w:rsidRPr="006A02C5">
        <w:rPr>
          <w:rFonts w:ascii="Times New Roman" w:hAnsi="Times New Roman" w:cs="Simplified Arabic" w:hint="cs"/>
          <w:b/>
          <w:bCs/>
          <w:sz w:val="24"/>
          <w:szCs w:val="28"/>
          <w:rtl/>
          <w:lang w:bidi="ar-EG"/>
        </w:rPr>
        <w:t xml:space="preserve">التحليل المقارن للدراسات السابقة </w:t>
      </w:r>
    </w:p>
    <w:p w14:paraId="5519665B" w14:textId="1FB96B64" w:rsidR="006A02C5" w:rsidRPr="006A02C5" w:rsidRDefault="006A02C5" w:rsidP="006A02C5">
      <w:pPr>
        <w:bidi/>
        <w:spacing w:after="0" w:line="240" w:lineRule="auto"/>
        <w:jc w:val="both"/>
        <w:rPr>
          <w:rFonts w:ascii="Times New Roman" w:hAnsi="Times New Roman" w:cs="Simplified Arabic"/>
          <w:sz w:val="24"/>
          <w:szCs w:val="28"/>
          <w:rtl/>
          <w:lang w:bidi="ar-EG"/>
        </w:rPr>
      </w:pPr>
      <w:r>
        <w:rPr>
          <w:rFonts w:ascii="Times New Roman" w:hAnsi="Times New Roman" w:cs="Simplified Arabic"/>
          <w:sz w:val="24"/>
          <w:szCs w:val="28"/>
          <w:rtl/>
          <w:lang w:bidi="ar-EG"/>
        </w:rPr>
        <w:tab/>
      </w:r>
      <w:r w:rsidRPr="006A02C5">
        <w:rPr>
          <w:rFonts w:ascii="Times New Roman" w:hAnsi="Times New Roman" w:cs="Simplified Arabic"/>
          <w:sz w:val="24"/>
          <w:szCs w:val="28"/>
          <w:rtl/>
          <w:lang w:bidi="ar-EG"/>
        </w:rPr>
        <w:t>يتضح من استعراض الدراسات السابقة العربية والأجنبية وجود اهتمام متزايد بموضوع التحول الرقمي ودوره في تطوير أداء المؤسسات في مختلف القطاعات، بما في ذلك القطاع التعليمي. وقد تناولت العديد من الدراسات أثر التحول الرقمي في تحسين كفاءة العمليات التنظيمية وتعزيز جودة الخدمات المقدمة للمستفيدين، كما ركزت بعض الدراسات على تحليل العوامل التنظيمية والتقنية التي تسهم في نجاح مبادرات التحول الرقمي داخل المؤسسات</w:t>
      </w:r>
      <w:r w:rsidRPr="006A02C5">
        <w:rPr>
          <w:rFonts w:ascii="Times New Roman" w:hAnsi="Times New Roman" w:cs="Simplified Arabic"/>
          <w:sz w:val="24"/>
          <w:szCs w:val="28"/>
          <w:lang w:bidi="ar-EG"/>
        </w:rPr>
        <w:t>.</w:t>
      </w:r>
    </w:p>
    <w:p w14:paraId="0CAF1427" w14:textId="2759AE0E" w:rsidR="006A02C5" w:rsidRPr="006A02C5" w:rsidRDefault="006A02C5" w:rsidP="006A02C5">
      <w:pPr>
        <w:bidi/>
        <w:spacing w:after="0" w:line="240" w:lineRule="auto"/>
        <w:jc w:val="both"/>
        <w:rPr>
          <w:rFonts w:ascii="Times New Roman" w:hAnsi="Times New Roman" w:cs="Simplified Arabic"/>
          <w:sz w:val="24"/>
          <w:szCs w:val="28"/>
          <w:rtl/>
          <w:lang w:bidi="ar-EG"/>
        </w:rPr>
      </w:pPr>
      <w:r w:rsidRPr="006A02C5">
        <w:rPr>
          <w:rFonts w:ascii="Times New Roman" w:hAnsi="Times New Roman" w:cs="Simplified Arabic"/>
          <w:sz w:val="24"/>
          <w:szCs w:val="28"/>
          <w:rtl/>
          <w:lang w:bidi="ar-EG"/>
        </w:rPr>
        <w:t>كما تشير نتائج عدد من الدراسات إلى وجود علاقة إيجابية بين تبني التقنيات الرقمية وتحسين الأداء المؤسسي، حيث يسهم التحول الرقمي في تسريع إنجاز المعاملات وتبسيط الإجراءات الإدارية وتحسين جودة المعلومات المستخدمة في عملية اتخاذ القرار. وفي سياق المؤسسات التعليمية، أظهرت بعض الدراسات أن استخدام المنصات التعليمية الرقمية وأنظمة إدارة التعلم يسهم في تطوير العملية التعليمية وتحسين كفاءة الأداء الإداري داخل المؤسسات التعليمية</w:t>
      </w:r>
      <w:r w:rsidRPr="006A02C5">
        <w:rPr>
          <w:rFonts w:ascii="Times New Roman" w:hAnsi="Times New Roman" w:cs="Simplified Arabic"/>
          <w:sz w:val="24"/>
          <w:szCs w:val="28"/>
          <w:lang w:bidi="ar-EG"/>
        </w:rPr>
        <w:t>.</w:t>
      </w:r>
    </w:p>
    <w:p w14:paraId="570C041A" w14:textId="36770795" w:rsidR="006A02C5" w:rsidRPr="006A02C5" w:rsidRDefault="006A02C5" w:rsidP="006A02C5">
      <w:pPr>
        <w:bidi/>
        <w:spacing w:after="0" w:line="240" w:lineRule="auto"/>
        <w:jc w:val="both"/>
        <w:rPr>
          <w:rFonts w:ascii="Times New Roman" w:hAnsi="Times New Roman" w:cs="Simplified Arabic"/>
          <w:sz w:val="24"/>
          <w:szCs w:val="28"/>
          <w:rtl/>
          <w:lang w:bidi="ar-EG"/>
        </w:rPr>
      </w:pPr>
      <w:r w:rsidRPr="006A02C5">
        <w:rPr>
          <w:rFonts w:ascii="Times New Roman" w:hAnsi="Times New Roman" w:cs="Simplified Arabic"/>
          <w:sz w:val="24"/>
          <w:szCs w:val="28"/>
          <w:rtl/>
          <w:lang w:bidi="ar-EG"/>
        </w:rPr>
        <w:t>وعلى الرغم من ذلك، يلاحظ أن معظم الدراسات السابقة ركزت على تحليل التحول الرقمي في قطاعات مختلفة أو تناولت تأثيره في بعض جوانب الأداء التنظيمي بشكل عام، في حين أن عدداً محدوداً من الدراسات تناول بشكل مباشر العلاقة بين التحول الرقمي وكفاءة الأداء المؤسسي في المؤسسات التعليمية الحكومية. كما أن العديد من هذه الدراسات أجريت في بيئات تعليمية أو تنظيمية مختلفة عن البيئة السعودية، الأمر الذي يبرز الحاجة إلى إجراء دراسات ميدانية تسهم في تحليل هذه العلاقة في سياق المؤسسات التعليمية الحكومية في المملكة العربية السعودية</w:t>
      </w:r>
      <w:r w:rsidRPr="006A02C5">
        <w:rPr>
          <w:rFonts w:ascii="Times New Roman" w:hAnsi="Times New Roman" w:cs="Simplified Arabic"/>
          <w:sz w:val="24"/>
          <w:szCs w:val="28"/>
          <w:lang w:bidi="ar-EG"/>
        </w:rPr>
        <w:t>.</w:t>
      </w:r>
    </w:p>
    <w:p w14:paraId="54703929" w14:textId="0C07969D" w:rsidR="006A02C5" w:rsidRDefault="006A02C5" w:rsidP="006A02C5">
      <w:pPr>
        <w:bidi/>
        <w:spacing w:after="0" w:line="240" w:lineRule="auto"/>
        <w:jc w:val="both"/>
        <w:rPr>
          <w:rFonts w:ascii="Times New Roman" w:hAnsi="Times New Roman" w:cs="Simplified Arabic"/>
          <w:sz w:val="24"/>
          <w:szCs w:val="28"/>
          <w:rtl/>
          <w:lang w:bidi="ar-EG"/>
        </w:rPr>
      </w:pPr>
      <w:r w:rsidRPr="006A02C5">
        <w:rPr>
          <w:rFonts w:ascii="Times New Roman" w:hAnsi="Times New Roman" w:cs="Simplified Arabic"/>
          <w:sz w:val="24"/>
          <w:szCs w:val="28"/>
          <w:rtl/>
          <w:lang w:bidi="ar-EG"/>
        </w:rPr>
        <w:t>ومن هنا تنبع أهمية الدراسة الحالية في محاولة سد هذه الفجوة البحثية من خلال دراسة أثر التحول الرقمي على كفاءة الأداء المؤسسي في المؤسسات التعليمية الحكومية بمدينة الرياض في ضوء توجهات التحول الرقمي المرتبطة برؤية المملكة العربية السعودية 2030</w:t>
      </w:r>
      <w:r>
        <w:rPr>
          <w:rFonts w:ascii="Times New Roman" w:hAnsi="Times New Roman" w:cs="Simplified Arabic" w:hint="cs"/>
          <w:sz w:val="24"/>
          <w:szCs w:val="28"/>
          <w:rtl/>
          <w:lang w:bidi="ar-EG"/>
        </w:rPr>
        <w:t xml:space="preserve"> .</w:t>
      </w:r>
    </w:p>
    <w:p w14:paraId="4F9DB3FB" w14:textId="77777777" w:rsidR="006A02C5" w:rsidRDefault="006A02C5" w:rsidP="006A02C5">
      <w:pPr>
        <w:bidi/>
        <w:spacing w:after="0" w:line="240" w:lineRule="auto"/>
        <w:jc w:val="both"/>
        <w:rPr>
          <w:rFonts w:ascii="Times New Roman" w:hAnsi="Times New Roman" w:cs="Simplified Arabic"/>
          <w:sz w:val="24"/>
          <w:szCs w:val="28"/>
          <w:rtl/>
          <w:lang w:bidi="ar-EG"/>
        </w:rPr>
      </w:pPr>
    </w:p>
    <w:p w14:paraId="37891F14" w14:textId="10BE81E9" w:rsidR="006A02C5" w:rsidRPr="006A02C5" w:rsidRDefault="006A02C5" w:rsidP="006A02C5">
      <w:pPr>
        <w:bidi/>
        <w:spacing w:after="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وبناءً على ما سبق من تحليل للدراسات السابقة، يمكن تحديد أوجه الاختلاف بين الدراسات الحالية والدراسات السابقة كما يأتي :</w:t>
      </w:r>
    </w:p>
    <w:p w14:paraId="3DA6F6BF" w14:textId="77777777" w:rsidR="006A02C5" w:rsidRPr="006A02C5" w:rsidRDefault="006A02C5" w:rsidP="006A02C5">
      <w:pPr>
        <w:bidi/>
        <w:spacing w:after="0" w:line="240" w:lineRule="auto"/>
        <w:jc w:val="both"/>
        <w:rPr>
          <w:rFonts w:ascii="Times New Roman" w:hAnsi="Times New Roman" w:cs="Simplified Arabic"/>
          <w:sz w:val="24"/>
          <w:szCs w:val="28"/>
          <w:lang w:bidi="ar-EG"/>
        </w:rPr>
      </w:pPr>
    </w:p>
    <w:p w14:paraId="512E1D8C" w14:textId="77777777" w:rsidR="004C50B1" w:rsidRPr="005A35E6" w:rsidRDefault="004C50B1" w:rsidP="005A35E6">
      <w:p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b/>
          <w:bCs/>
          <w:sz w:val="24"/>
          <w:szCs w:val="28"/>
          <w:rtl/>
          <w:lang w:bidi="ar-EG"/>
        </w:rPr>
        <w:t>ثانيًا: أوجه الاختلاف بين الدراسة الحالية والدراسات السابقة:</w:t>
      </w:r>
    </w:p>
    <w:p w14:paraId="713055C1" w14:textId="77777777" w:rsidR="004C50B1" w:rsidRPr="005A35E6" w:rsidRDefault="004C50B1" w:rsidP="005A35E6">
      <w:pPr>
        <w:pStyle w:val="ListParagraph"/>
        <w:numPr>
          <w:ilvl w:val="0"/>
          <w:numId w:val="13"/>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lastRenderedPageBreak/>
        <w:t>اختلفت بعض الدراسات السابقة مع الدراسة الحالية في أداة الدراسة، مثل:</w:t>
      </w:r>
      <w:r w:rsidRPr="005A35E6">
        <w:rPr>
          <w:rFonts w:ascii="Times New Roman" w:hAnsi="Times New Roman" w:cs="Simplified Arabic"/>
          <w:sz w:val="24"/>
          <w:szCs w:val="28"/>
          <w:rtl/>
        </w:rPr>
        <w:t xml:space="preserve"> دراسة المرشد وآخرون (2025) كانت تحليل بيانات، كذلك دراسة كل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ا من هاشم (2024)، و</w:t>
      </w:r>
      <w:r w:rsidRPr="005A35E6">
        <w:rPr>
          <w:rFonts w:ascii="Times New Roman" w:hAnsi="Times New Roman" w:cs="Simplified Arabic"/>
          <w:sz w:val="24"/>
          <w:szCs w:val="28"/>
          <w:rtl/>
          <w:lang w:bidi="ar-EG"/>
        </w:rPr>
        <w:t>دراسة "يانج وآخرون" (</w:t>
      </w:r>
      <w:r w:rsidRPr="005A35E6">
        <w:rPr>
          <w:rFonts w:ascii="Times New Roman" w:hAnsi="Times New Roman" w:cs="Simplified Arabic"/>
          <w:sz w:val="24"/>
          <w:szCs w:val="28"/>
          <w:lang w:bidi="ar-EG"/>
        </w:rPr>
        <w:t>Yang Et Al., 2024</w:t>
      </w:r>
      <w:r w:rsidRPr="005A35E6">
        <w:rPr>
          <w:rFonts w:ascii="Times New Roman" w:hAnsi="Times New Roman" w:cs="Simplified Arabic"/>
          <w:sz w:val="24"/>
          <w:szCs w:val="28"/>
          <w:rtl/>
          <w:lang w:bidi="ar-EG"/>
        </w:rPr>
        <w:t>)</w:t>
      </w:r>
      <w:r w:rsidRPr="005A35E6">
        <w:rPr>
          <w:rFonts w:ascii="Times New Roman" w:hAnsi="Times New Roman" w:cs="Simplified Arabic" w:hint="cs"/>
          <w:sz w:val="24"/>
          <w:szCs w:val="28"/>
          <w:rtl/>
          <w:lang w:bidi="ar-EG"/>
        </w:rPr>
        <w:t xml:space="preserve">، وأما </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تاشدان</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lang w:bidi="ar-EG"/>
        </w:rPr>
        <w:t>واخرون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Taşdan</w:t>
      </w:r>
      <w:proofErr w:type="spellEnd"/>
      <w:r w:rsidRPr="005A35E6">
        <w:rPr>
          <w:rFonts w:ascii="Times New Roman" w:hAnsi="Times New Roman" w:cs="Simplified Arabic"/>
          <w:sz w:val="24"/>
          <w:szCs w:val="28"/>
        </w:rPr>
        <w:t xml:space="preserv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كانت مقابلات، بينما</w:t>
      </w:r>
      <w:r w:rsidRPr="005A35E6">
        <w:rPr>
          <w:rFonts w:ascii="Times New Roman" w:hAnsi="Times New Roman" w:cs="Simplified Arabic"/>
          <w:sz w:val="24"/>
          <w:szCs w:val="28"/>
          <w:rtl/>
        </w:rPr>
        <w:t xml:space="preserve"> دراسة "وانغ و</w:t>
      </w:r>
      <w:r w:rsidRPr="005A35E6">
        <w:rPr>
          <w:rFonts w:ascii="Times New Roman" w:hAnsi="Times New Roman" w:cs="Simplified Arabic" w:hint="cs"/>
          <w:sz w:val="24"/>
          <w:szCs w:val="28"/>
          <w:rtl/>
        </w:rPr>
        <w:t>آ</w:t>
      </w:r>
      <w:r w:rsidRPr="005A35E6">
        <w:rPr>
          <w:rFonts w:ascii="Times New Roman" w:hAnsi="Times New Roman" w:cs="Simplified Arabic"/>
          <w:sz w:val="24"/>
          <w:szCs w:val="28"/>
          <w:rtl/>
        </w:rPr>
        <w:t>خرون" (</w:t>
      </w:r>
      <w:r w:rsidRPr="005A35E6">
        <w:rPr>
          <w:rFonts w:ascii="Times New Roman" w:hAnsi="Times New Roman" w:cs="Simplified Arabic"/>
          <w:sz w:val="24"/>
          <w:szCs w:val="28"/>
        </w:rPr>
        <w:t>Wange et al., 2025</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كانت مراجعة أبيات سابقة.</w:t>
      </w:r>
    </w:p>
    <w:p w14:paraId="6656BB68" w14:textId="77777777" w:rsidR="004C50B1" w:rsidRPr="005A35E6" w:rsidRDefault="004C50B1" w:rsidP="005A35E6">
      <w:pPr>
        <w:pStyle w:val="ListParagraph"/>
        <w:numPr>
          <w:ilvl w:val="0"/>
          <w:numId w:val="13"/>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 xml:space="preserve">اختلفت بعض الدراسات السابقة مع الدراسة الحالية في عينة الدراسة، مثل: </w:t>
      </w:r>
      <w:r w:rsidRPr="005A35E6">
        <w:rPr>
          <w:rFonts w:ascii="Times New Roman" w:hAnsi="Times New Roman" w:cs="Simplified Arabic"/>
          <w:sz w:val="24"/>
          <w:szCs w:val="28"/>
          <w:rtl/>
        </w:rPr>
        <w:t xml:space="preserve">دراسة </w:t>
      </w:r>
      <w:proofErr w:type="spellStart"/>
      <w:r w:rsidRPr="005A35E6">
        <w:rPr>
          <w:rFonts w:ascii="Times New Roman" w:hAnsi="Times New Roman" w:cs="Simplified Arabic"/>
          <w:sz w:val="24"/>
          <w:szCs w:val="28"/>
          <w:rtl/>
        </w:rPr>
        <w:t>الثمالي</w:t>
      </w:r>
      <w:proofErr w:type="spellEnd"/>
      <w:r w:rsidRPr="005A35E6">
        <w:rPr>
          <w:rFonts w:ascii="Times New Roman" w:hAnsi="Times New Roman" w:cs="Simplified Arabic"/>
          <w:sz w:val="24"/>
          <w:szCs w:val="28"/>
          <w:rtl/>
        </w:rPr>
        <w:t xml:space="preserve">(2023) العاملين في الهيئة العامة </w:t>
      </w:r>
      <w:r w:rsidRPr="005A35E6">
        <w:rPr>
          <w:rFonts w:ascii="Times New Roman" w:hAnsi="Times New Roman" w:cs="Simplified Arabic" w:hint="cs"/>
          <w:sz w:val="24"/>
          <w:szCs w:val="28"/>
          <w:rtl/>
        </w:rPr>
        <w:t>للموانئ</w:t>
      </w:r>
      <w:r w:rsidRPr="005A35E6">
        <w:rPr>
          <w:rFonts w:ascii="Times New Roman" w:hAnsi="Times New Roman" w:cs="Simplified Arabic"/>
          <w:sz w:val="24"/>
          <w:szCs w:val="28"/>
          <w:rtl/>
        </w:rPr>
        <w:t>، و</w:t>
      </w:r>
      <w:r w:rsidRPr="005A35E6">
        <w:rPr>
          <w:rFonts w:ascii="Times New Roman" w:hAnsi="Times New Roman" w:cs="Simplified Arabic"/>
          <w:sz w:val="24"/>
          <w:szCs w:val="28"/>
          <w:rtl/>
          <w:lang w:bidi="ar-EG"/>
        </w:rPr>
        <w:t>دراسة "محمود وآخرون" (</w:t>
      </w:r>
      <w:r w:rsidRPr="005A35E6">
        <w:rPr>
          <w:rFonts w:ascii="Times New Roman" w:hAnsi="Times New Roman" w:cs="Simplified Arabic"/>
          <w:sz w:val="24"/>
          <w:szCs w:val="28"/>
          <w:lang w:bidi="ar-EG"/>
        </w:rPr>
        <w:t>Mahmud Et Al., 2023</w:t>
      </w:r>
      <w:r w:rsidRPr="005A35E6">
        <w:rPr>
          <w:rFonts w:ascii="Times New Roman" w:hAnsi="Times New Roman" w:cs="Simplified Arabic"/>
          <w:sz w:val="24"/>
          <w:szCs w:val="28"/>
          <w:rtl/>
          <w:lang w:bidi="ar-EG"/>
        </w:rPr>
        <w:t>) من مفتشي الجمارك مفتشي الجمارك</w:t>
      </w:r>
      <w:r w:rsidRPr="005A35E6">
        <w:rPr>
          <w:rFonts w:ascii="Times New Roman" w:hAnsi="Times New Roman" w:cs="Simplified Arabic" w:hint="cs"/>
          <w:sz w:val="24"/>
          <w:szCs w:val="28"/>
          <w:rtl/>
          <w:lang w:bidi="ar-EG"/>
        </w:rPr>
        <w:t>، و</w:t>
      </w:r>
      <w:r w:rsidRPr="005A35E6">
        <w:rPr>
          <w:rFonts w:ascii="Times New Roman" w:hAnsi="Times New Roman" w:cs="Simplified Arabic"/>
          <w:sz w:val="24"/>
          <w:szCs w:val="28"/>
          <w:rtl/>
        </w:rPr>
        <w:t>دراسة العمري الحارثي (2023)</w:t>
      </w:r>
      <w:r w:rsidRPr="005A35E6">
        <w:rPr>
          <w:rFonts w:ascii="Times New Roman" w:hAnsi="Times New Roman" w:cs="Simplified Arabic" w:hint="cs"/>
          <w:sz w:val="24"/>
          <w:szCs w:val="28"/>
          <w:rtl/>
        </w:rPr>
        <w:t>، و</w:t>
      </w:r>
      <w:r w:rsidRPr="005A35E6">
        <w:rPr>
          <w:rFonts w:ascii="Times New Roman" w:hAnsi="Times New Roman" w:cs="Simplified Arabic"/>
          <w:sz w:val="24"/>
          <w:szCs w:val="28"/>
          <w:rtl/>
        </w:rPr>
        <w:t>دراسة "</w:t>
      </w:r>
      <w:proofErr w:type="spellStart"/>
      <w:r w:rsidRPr="005A35E6">
        <w:rPr>
          <w:rFonts w:ascii="Times New Roman" w:hAnsi="Times New Roman" w:cs="Simplified Arabic"/>
          <w:sz w:val="24"/>
          <w:szCs w:val="28"/>
          <w:rtl/>
        </w:rPr>
        <w:t>مارتانتي</w:t>
      </w:r>
      <w:proofErr w:type="spellEnd"/>
      <w:r w:rsidRPr="005A35E6">
        <w:rPr>
          <w:rFonts w:ascii="Times New Roman" w:hAnsi="Times New Roman" w:cs="Simplified Arabic"/>
          <w:sz w:val="24"/>
          <w:szCs w:val="28"/>
        </w:rPr>
        <w:t xml:space="preserve"> </w:t>
      </w:r>
      <w:proofErr w:type="spellStart"/>
      <w:r w:rsidRPr="005A35E6">
        <w:rPr>
          <w:rFonts w:ascii="Times New Roman" w:hAnsi="Times New Roman" w:cs="Simplified Arabic"/>
          <w:sz w:val="24"/>
          <w:szCs w:val="28"/>
          <w:rtl/>
        </w:rPr>
        <w:t>وغوناوان</w:t>
      </w:r>
      <w:proofErr w:type="spellEnd"/>
      <w:r w:rsidRPr="005A35E6">
        <w:rPr>
          <w:rFonts w:ascii="Times New Roman" w:hAnsi="Times New Roman" w:cs="Simplified Arabic"/>
          <w:sz w:val="24"/>
          <w:szCs w:val="28"/>
          <w:rtl/>
        </w:rPr>
        <w:t>" (</w:t>
      </w:r>
      <w:proofErr w:type="spellStart"/>
      <w:r w:rsidRPr="005A35E6">
        <w:rPr>
          <w:rFonts w:ascii="Times New Roman" w:hAnsi="Times New Roman" w:cs="Simplified Arabic"/>
          <w:sz w:val="24"/>
          <w:szCs w:val="28"/>
        </w:rPr>
        <w:t>Martanti</w:t>
      </w:r>
      <w:proofErr w:type="spellEnd"/>
      <w:r w:rsidRPr="005A35E6">
        <w:rPr>
          <w:rFonts w:ascii="Times New Roman" w:hAnsi="Times New Roman" w:cs="Simplified Arabic"/>
          <w:sz w:val="24"/>
          <w:szCs w:val="28"/>
        </w:rPr>
        <w:t>&amp; Gunawan, 2023</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تألفت من عينة من المعلمات، و</w:t>
      </w:r>
      <w:r w:rsidRPr="005A35E6">
        <w:rPr>
          <w:rFonts w:ascii="Times New Roman" w:hAnsi="Times New Roman" w:cs="Simplified Arabic"/>
          <w:sz w:val="24"/>
          <w:szCs w:val="28"/>
          <w:rtl/>
        </w:rPr>
        <w:t>دراسة الزبيدي و</w:t>
      </w:r>
      <w:r w:rsidRPr="005A35E6">
        <w:rPr>
          <w:rFonts w:ascii="Times New Roman" w:hAnsi="Times New Roman" w:cs="Simplified Arabic" w:hint="cs"/>
          <w:sz w:val="24"/>
          <w:szCs w:val="28"/>
          <w:rtl/>
        </w:rPr>
        <w:t>آ</w:t>
      </w:r>
      <w:r w:rsidRPr="005A35E6">
        <w:rPr>
          <w:rFonts w:ascii="Times New Roman" w:hAnsi="Times New Roman" w:cs="Simplified Arabic"/>
          <w:sz w:val="24"/>
          <w:szCs w:val="28"/>
          <w:rtl/>
        </w:rPr>
        <w:t>خرون (2023)</w:t>
      </w:r>
      <w:r w:rsidRPr="005A35E6">
        <w:rPr>
          <w:rFonts w:ascii="Times New Roman" w:hAnsi="Times New Roman" w:cs="Simplified Arabic" w:hint="cs"/>
          <w:sz w:val="24"/>
          <w:szCs w:val="28"/>
          <w:rtl/>
        </w:rPr>
        <w:t xml:space="preserve"> كانت العينة من الطلاب. </w:t>
      </w:r>
    </w:p>
    <w:p w14:paraId="28606D02" w14:textId="77777777" w:rsidR="004C50B1" w:rsidRPr="005A35E6" w:rsidRDefault="004C50B1" w:rsidP="005A35E6">
      <w:pPr>
        <w:bidi/>
        <w:spacing w:after="0" w:line="240" w:lineRule="auto"/>
        <w:ind w:hanging="2"/>
        <w:jc w:val="both"/>
        <w:rPr>
          <w:rFonts w:ascii="Times New Roman" w:hAnsi="Times New Roman" w:cs="Simplified Arabic"/>
          <w:b/>
          <w:bCs/>
          <w:sz w:val="24"/>
          <w:szCs w:val="28"/>
          <w:lang w:bidi="ar-EG"/>
        </w:rPr>
      </w:pPr>
      <w:r w:rsidRPr="005A35E6">
        <w:rPr>
          <w:rFonts w:ascii="Times New Roman" w:hAnsi="Times New Roman" w:cs="Simplified Arabic"/>
          <w:b/>
          <w:bCs/>
          <w:sz w:val="24"/>
          <w:szCs w:val="28"/>
          <w:rtl/>
          <w:lang w:bidi="ar-EG"/>
        </w:rPr>
        <w:t>ثالثًا: أوجه تميز الدراسة الحالية عن الدراسات السابقة</w:t>
      </w:r>
      <w:r w:rsidRPr="005A35E6">
        <w:rPr>
          <w:rFonts w:ascii="Times New Roman" w:hAnsi="Times New Roman" w:cs="Simplified Arabic"/>
          <w:b/>
          <w:bCs/>
          <w:sz w:val="24"/>
          <w:szCs w:val="28"/>
          <w:lang w:bidi="ar-EG"/>
        </w:rPr>
        <w:t>:</w:t>
      </w:r>
    </w:p>
    <w:p w14:paraId="1642B29B" w14:textId="77777777" w:rsidR="004C50B1" w:rsidRPr="005A35E6" w:rsidRDefault="004C50B1" w:rsidP="005A35E6">
      <w:pPr>
        <w:bidi/>
        <w:spacing w:after="0" w:line="240" w:lineRule="auto"/>
        <w:ind w:firstLine="720"/>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5A35E6">
        <w:rPr>
          <w:rFonts w:ascii="Times New Roman" w:eastAsia="Sakkal Majalla" w:hAnsi="Times New Roman" w:cs="Simplified Arabic"/>
          <w:sz w:val="24"/>
          <w:szCs w:val="28"/>
          <w:rtl/>
        </w:rPr>
        <w:t xml:space="preserve"> </w:t>
      </w:r>
      <w:r w:rsidRPr="005A35E6">
        <w:rPr>
          <w:rFonts w:ascii="Times New Roman" w:hAnsi="Times New Roman" w:cs="Simplified Arabic"/>
          <w:sz w:val="24"/>
          <w:szCs w:val="28"/>
          <w:rtl/>
        </w:rPr>
        <w:t>التحول الرقمي وأثره على كفاءة الأداء المؤسسي في المؤسسات الحكومية السعودية في ضوء رؤية المملكة 2030</w:t>
      </w:r>
      <w:r w:rsidRPr="005A35E6">
        <w:rPr>
          <w:rFonts w:ascii="Times New Roman" w:hAnsi="Times New Roman" w:cs="Simplified Arabic"/>
          <w:sz w:val="24"/>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17CAA5B9" w14:textId="77777777" w:rsidR="004C50B1" w:rsidRPr="005A35E6" w:rsidRDefault="004C50B1" w:rsidP="005A35E6">
      <w:pPr>
        <w:bidi/>
        <w:spacing w:after="0" w:line="240" w:lineRule="auto"/>
        <w:ind w:hanging="2"/>
        <w:jc w:val="both"/>
        <w:rPr>
          <w:rFonts w:ascii="Times New Roman" w:hAnsi="Times New Roman" w:cs="Simplified Arabic"/>
          <w:b/>
          <w:bCs/>
          <w:sz w:val="24"/>
          <w:szCs w:val="28"/>
          <w:rtl/>
          <w:lang w:bidi="ar-EG"/>
        </w:rPr>
      </w:pPr>
      <w:r w:rsidRPr="005A35E6">
        <w:rPr>
          <w:rFonts w:ascii="Times New Roman" w:hAnsi="Times New Roman" w:cs="Simplified Arabic"/>
          <w:b/>
          <w:bCs/>
          <w:sz w:val="24"/>
          <w:szCs w:val="28"/>
          <w:rtl/>
          <w:lang w:bidi="ar-EG"/>
        </w:rPr>
        <w:t>رابعًا: أوجه الاستفادة من الدراسات السابقة</w:t>
      </w:r>
      <w:r w:rsidRPr="005A35E6">
        <w:rPr>
          <w:rFonts w:ascii="Times New Roman" w:hAnsi="Times New Roman" w:cs="Simplified Arabic"/>
          <w:b/>
          <w:bCs/>
          <w:sz w:val="24"/>
          <w:szCs w:val="28"/>
          <w:lang w:bidi="ar-EG"/>
        </w:rPr>
        <w:t>:</w:t>
      </w:r>
      <w:r w:rsidRPr="005A35E6">
        <w:rPr>
          <w:rFonts w:ascii="Times New Roman" w:hAnsi="Times New Roman" w:cs="Simplified Arabic"/>
          <w:b/>
          <w:bCs/>
          <w:sz w:val="24"/>
          <w:szCs w:val="28"/>
          <w:rtl/>
          <w:lang w:bidi="ar-EG"/>
        </w:rPr>
        <w:t xml:space="preserve"> </w:t>
      </w:r>
    </w:p>
    <w:p w14:paraId="544473A3" w14:textId="77777777" w:rsidR="004C50B1" w:rsidRPr="005A35E6" w:rsidRDefault="004C50B1" w:rsidP="007F2CA5">
      <w:pPr>
        <w:bidi/>
        <w:spacing w:after="0" w:line="240" w:lineRule="auto"/>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تم الاستفادة من</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الدراسات</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السابقة في</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عدة</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أمور</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من</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 xml:space="preserve">أهمها: </w:t>
      </w:r>
    </w:p>
    <w:p w14:paraId="61150E5A"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عرض الإطار النظري ودعمه بالمراجع المستخدمة.</w:t>
      </w:r>
    </w:p>
    <w:p w14:paraId="7FD4803D"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تدعيم الإطار النظري بنتائج دراسات وأبحاث حول التحول الرقمي وأثره على كفاءة الأداء المؤسسي في المؤسسات الحكومية السعودية في ضوء رؤية المملكة 2030</w:t>
      </w:r>
    </w:p>
    <w:p w14:paraId="1648936E"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بناء مشكلة الدراسة من خلال الاطلاع على العديد من الدراسات المشابهة للدراسات السابقة بشكل ملائم.</w:t>
      </w:r>
    </w:p>
    <w:p w14:paraId="794CB2C2"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اختيار</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منهج الدراسة وبناء أداة الدراسة.</w:t>
      </w:r>
    </w:p>
    <w:p w14:paraId="0E72A77A"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التعرف</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إلى</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نوع</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المعالجات</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الإحصائية</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المناسبة</w:t>
      </w:r>
      <w:r w:rsidRPr="005A35E6">
        <w:rPr>
          <w:rFonts w:ascii="Times New Roman" w:hAnsi="Times New Roman" w:cs="Simplified Arabic"/>
          <w:sz w:val="24"/>
          <w:szCs w:val="28"/>
          <w:lang w:bidi="ar-EG"/>
        </w:rPr>
        <w:t xml:space="preserve"> </w:t>
      </w:r>
      <w:r w:rsidRPr="005A35E6">
        <w:rPr>
          <w:rFonts w:ascii="Times New Roman" w:hAnsi="Times New Roman" w:cs="Simplified Arabic"/>
          <w:sz w:val="24"/>
          <w:szCs w:val="28"/>
          <w:rtl/>
          <w:lang w:bidi="ar-EG"/>
        </w:rPr>
        <w:t>للدراسة.</w:t>
      </w:r>
    </w:p>
    <w:p w14:paraId="5F8FB57B" w14:textId="77777777" w:rsidR="004C50B1" w:rsidRPr="005A35E6" w:rsidRDefault="004C50B1" w:rsidP="005A35E6">
      <w:pPr>
        <w:pStyle w:val="ListParagraph"/>
        <w:numPr>
          <w:ilvl w:val="0"/>
          <w:numId w:val="12"/>
        </w:numPr>
        <w:bidi/>
        <w:spacing w:after="0" w:line="240" w:lineRule="auto"/>
        <w:jc w:val="both"/>
        <w:rPr>
          <w:rFonts w:ascii="Times New Roman" w:hAnsi="Times New Roman" w:cs="Simplified Arabic"/>
          <w:sz w:val="24"/>
          <w:szCs w:val="28"/>
          <w:lang w:bidi="ar-EG"/>
        </w:rPr>
      </w:pPr>
      <w:r w:rsidRPr="005A35E6">
        <w:rPr>
          <w:rFonts w:ascii="Times New Roman" w:hAnsi="Times New Roman" w:cs="Simplified Arabic"/>
          <w:sz w:val="24"/>
          <w:szCs w:val="28"/>
          <w:rtl/>
          <w:lang w:bidi="ar-EG"/>
        </w:rPr>
        <w:t>تم الاستفادة من نتائج الدراسات السابقة في تقديم التوصيات والمقترحات.</w:t>
      </w:r>
    </w:p>
    <w:p w14:paraId="3AC655B5" w14:textId="2E771FF7" w:rsidR="004C50B1" w:rsidRPr="00DD1002" w:rsidRDefault="004C50B1" w:rsidP="005A35E6">
      <w:pPr>
        <w:pStyle w:val="ListParagraph"/>
        <w:numPr>
          <w:ilvl w:val="0"/>
          <w:numId w:val="12"/>
        </w:numPr>
        <w:bidi/>
        <w:spacing w:after="0" w:line="240" w:lineRule="auto"/>
        <w:jc w:val="both"/>
        <w:rPr>
          <w:rFonts w:ascii="Times New Roman" w:hAnsi="Times New Roman" w:cs="Simplified Arabic"/>
          <w:b/>
          <w:bCs/>
          <w:sz w:val="24"/>
          <w:szCs w:val="28"/>
          <w:lang w:bidi="ar-EG"/>
        </w:rPr>
      </w:pPr>
      <w:r w:rsidRPr="005A35E6">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w:t>
      </w:r>
      <w:bookmarkEnd w:id="28"/>
      <w:bookmarkEnd w:id="29"/>
      <w:r w:rsidRPr="005A35E6">
        <w:rPr>
          <w:rFonts w:ascii="Times New Roman" w:hAnsi="Times New Roman" w:cs="Simplified Arabic" w:hint="cs"/>
          <w:sz w:val="24"/>
          <w:szCs w:val="28"/>
          <w:rtl/>
          <w:lang w:bidi="ar-EG"/>
        </w:rPr>
        <w:t xml:space="preserve"> السابقة.</w:t>
      </w:r>
    </w:p>
    <w:p w14:paraId="1F9E2529" w14:textId="77777777" w:rsidR="00DD1002" w:rsidRPr="005A35E6" w:rsidRDefault="00DD1002" w:rsidP="00DD1002">
      <w:pPr>
        <w:pStyle w:val="ListParagraph"/>
        <w:bidi/>
        <w:spacing w:after="0" w:line="240" w:lineRule="auto"/>
        <w:jc w:val="both"/>
        <w:rPr>
          <w:rFonts w:ascii="Times New Roman" w:hAnsi="Times New Roman" w:cs="Simplified Arabic"/>
          <w:b/>
          <w:bCs/>
          <w:sz w:val="24"/>
          <w:szCs w:val="28"/>
          <w:rtl/>
          <w:lang w:bidi="ar-EG"/>
        </w:rPr>
      </w:pPr>
    </w:p>
    <w:p w14:paraId="011DBE07" w14:textId="778D5532" w:rsidR="007F2CA5" w:rsidRPr="00BA69BF" w:rsidRDefault="00BA69BF" w:rsidP="00BA69BF">
      <w:pPr>
        <w:bidi/>
        <w:spacing w:line="259" w:lineRule="auto"/>
        <w:rPr>
          <w:rFonts w:ascii="Times New Roman" w:hAnsi="Times New Roman" w:cs="Simplified Arabic"/>
          <w:b/>
          <w:bCs/>
          <w:sz w:val="28"/>
          <w:szCs w:val="28"/>
          <w:rtl/>
        </w:rPr>
      </w:pPr>
      <w:r w:rsidRPr="00BA69BF">
        <w:rPr>
          <w:rFonts w:ascii="Times New Roman" w:hAnsi="Times New Roman" w:cs="Simplified Arabic"/>
          <w:b/>
          <w:bCs/>
          <w:sz w:val="28"/>
          <w:szCs w:val="28"/>
        </w:rPr>
        <w:t xml:space="preserve"> 2.6.3</w:t>
      </w:r>
      <w:r w:rsidR="00DD1002" w:rsidRPr="00BA69BF">
        <w:rPr>
          <w:rFonts w:ascii="Times New Roman" w:hAnsi="Times New Roman" w:cs="Simplified Arabic" w:hint="cs"/>
          <w:b/>
          <w:bCs/>
          <w:sz w:val="28"/>
          <w:szCs w:val="28"/>
          <w:rtl/>
        </w:rPr>
        <w:t xml:space="preserve">الفجوة البحثية </w:t>
      </w:r>
    </w:p>
    <w:p w14:paraId="177A9559" w14:textId="31884767" w:rsidR="00DD1002" w:rsidRPr="00DD1002" w:rsidRDefault="00DD1002" w:rsidP="00DD1002">
      <w:pPr>
        <w:bidi/>
        <w:spacing w:line="259" w:lineRule="auto"/>
        <w:jc w:val="both"/>
        <w:rPr>
          <w:rFonts w:ascii="Simplified Arabic" w:hAnsi="Simplified Arabic" w:cs="Simplified Arabic"/>
          <w:sz w:val="28"/>
          <w:szCs w:val="28"/>
        </w:rPr>
      </w:pPr>
      <w:r w:rsidRPr="00DD1002">
        <w:rPr>
          <w:rFonts w:ascii="Simplified Arabic" w:hAnsi="Simplified Arabic" w:cs="Simplified Arabic"/>
          <w:sz w:val="28"/>
          <w:szCs w:val="28"/>
          <w:rtl/>
        </w:rPr>
        <w:lastRenderedPageBreak/>
        <w:t>من خلال استعراض الدراسات السابقة العربية والأجنبية وتحليل نتائجها يتضح أن موضوع التحول الرقمي قد حظي باهتمام متزايد في الأدبيات الإدارية والتربوية، حيث تناولت العديد من الدراسات أثر التحول الرقمي في تطوير أداء المؤسسات وتحسين جودة الخدمات المقدمة في مختلف القطاعات. كما ركزت بعض الدراسات على تحليل دور التحول الرقمي في تعزيز الأداء المؤسسي في المؤسسات الحكومية، بينما اهتمت دراسات أخرى بدراسة أثره في تطوير جودة التعليم أو تحسين أداء الموارد البشرية داخل المؤسسات التعليمية</w:t>
      </w:r>
      <w:r w:rsidRPr="00DD1002">
        <w:rPr>
          <w:rFonts w:ascii="Simplified Arabic" w:hAnsi="Simplified Arabic" w:cs="Simplified Arabic"/>
          <w:sz w:val="28"/>
          <w:szCs w:val="28"/>
        </w:rPr>
        <w:t>.</w:t>
      </w:r>
    </w:p>
    <w:p w14:paraId="6A768189" w14:textId="4C8BFD7B" w:rsidR="00DD1002" w:rsidRPr="00DD1002" w:rsidRDefault="00DD1002" w:rsidP="00DD1002">
      <w:pPr>
        <w:bidi/>
        <w:spacing w:line="259" w:lineRule="auto"/>
        <w:jc w:val="both"/>
        <w:rPr>
          <w:rFonts w:ascii="Simplified Arabic" w:hAnsi="Simplified Arabic" w:cs="Simplified Arabic"/>
          <w:sz w:val="28"/>
          <w:szCs w:val="28"/>
        </w:rPr>
      </w:pPr>
      <w:r w:rsidRPr="00DD1002">
        <w:rPr>
          <w:rFonts w:ascii="Simplified Arabic" w:hAnsi="Simplified Arabic" w:cs="Simplified Arabic"/>
          <w:sz w:val="28"/>
          <w:szCs w:val="28"/>
          <w:rtl/>
        </w:rPr>
        <w:t>وعلى الرغم من أهمية هذه الدراسات وإسهامها في توضيح العلاقة بين التحول الرقمي والأداء المؤسسي، إلا أن معظمها أجري في سياقات تنظيمية أو تعليمية مختلفة، كما ركز عدد منها على جوانب محددة من الأداء دون التعمق في تحليل العلاقة بين التحول الرقمي وكفاءة الأداء المؤسسي في المؤسسات التعليمية الحكومية</w:t>
      </w:r>
      <w:r w:rsidRPr="00DD1002">
        <w:rPr>
          <w:rFonts w:ascii="Simplified Arabic" w:hAnsi="Simplified Arabic" w:cs="Simplified Arabic"/>
          <w:sz w:val="28"/>
          <w:szCs w:val="28"/>
        </w:rPr>
        <w:t>.</w:t>
      </w:r>
    </w:p>
    <w:p w14:paraId="0CD32948" w14:textId="77777777" w:rsidR="00973B27" w:rsidRDefault="00DD1002" w:rsidP="00EC37C8">
      <w:pPr>
        <w:bidi/>
        <w:spacing w:line="259" w:lineRule="auto"/>
        <w:jc w:val="both"/>
        <w:rPr>
          <w:rFonts w:ascii="Simplified Arabic" w:hAnsi="Simplified Arabic" w:cs="Simplified Arabic"/>
          <w:sz w:val="28"/>
          <w:szCs w:val="28"/>
          <w:rtl/>
        </w:rPr>
      </w:pPr>
      <w:r w:rsidRPr="00DD1002">
        <w:rPr>
          <w:rFonts w:ascii="Simplified Arabic" w:hAnsi="Simplified Arabic" w:cs="Simplified Arabic"/>
          <w:sz w:val="28"/>
          <w:szCs w:val="28"/>
          <w:rtl/>
        </w:rPr>
        <w:t xml:space="preserve">كما يلاحظ وجود محدودية في الدراسات التي تناولت هذا الموضوع في البيئة التعليمية بالمملكة العربية السعودية، خاصة في ظل التحولات المتسارعة التي تشهدها المملكة في مجال التحول الرقمي في ضوء رؤية المملكة العربية السعودية 2030. </w:t>
      </w:r>
    </w:p>
    <w:p w14:paraId="6FA74ED7" w14:textId="4665A6A3" w:rsidR="00DD1002" w:rsidRPr="00973B27" w:rsidRDefault="00DD1002" w:rsidP="00973B27">
      <w:pPr>
        <w:bidi/>
        <w:spacing w:line="259" w:lineRule="auto"/>
        <w:jc w:val="both"/>
        <w:rPr>
          <w:rFonts w:ascii="Simplified Arabic" w:hAnsi="Simplified Arabic" w:cs="Simplified Arabic"/>
          <w:b/>
          <w:bCs/>
          <w:sz w:val="28"/>
          <w:szCs w:val="28"/>
          <w:rtl/>
        </w:rPr>
      </w:pPr>
      <w:r w:rsidRPr="00DD1002">
        <w:rPr>
          <w:rFonts w:ascii="Simplified Arabic" w:hAnsi="Simplified Arabic" w:cs="Simplified Arabic"/>
          <w:sz w:val="28"/>
          <w:szCs w:val="28"/>
          <w:rtl/>
        </w:rPr>
        <w:t xml:space="preserve">من هنا تنبع أهمية الدراسة الحالية في محاولة سد هذه الفجوة البحثية من خلال </w:t>
      </w:r>
      <w:r w:rsidRPr="00973B27">
        <w:rPr>
          <w:rFonts w:ascii="Simplified Arabic" w:hAnsi="Simplified Arabic" w:cs="Simplified Arabic"/>
          <w:b/>
          <w:bCs/>
          <w:sz w:val="28"/>
          <w:szCs w:val="28"/>
          <w:rtl/>
        </w:rPr>
        <w:t>دراسة</w:t>
      </w:r>
      <w:r w:rsidR="00973B27" w:rsidRPr="00973B27">
        <w:rPr>
          <w:rFonts w:ascii="Simplified Arabic" w:hAnsi="Simplified Arabic" w:cs="Simplified Arabic" w:hint="cs"/>
          <w:b/>
          <w:bCs/>
          <w:sz w:val="28"/>
          <w:szCs w:val="28"/>
          <w:rtl/>
        </w:rPr>
        <w:t xml:space="preserve"> وتحليل</w:t>
      </w:r>
      <w:r w:rsidRPr="00973B27">
        <w:rPr>
          <w:rFonts w:ascii="Simplified Arabic" w:hAnsi="Simplified Arabic" w:cs="Simplified Arabic"/>
          <w:b/>
          <w:bCs/>
          <w:sz w:val="28"/>
          <w:szCs w:val="28"/>
          <w:rtl/>
        </w:rPr>
        <w:t xml:space="preserve"> أثر التحول الرقمي </w:t>
      </w:r>
      <w:r w:rsidR="00AD7D7B">
        <w:rPr>
          <w:rFonts w:ascii="Simplified Arabic" w:hAnsi="Simplified Arabic" w:cs="Simplified Arabic" w:hint="cs"/>
          <w:b/>
          <w:bCs/>
          <w:sz w:val="28"/>
          <w:szCs w:val="28"/>
          <w:rtl/>
        </w:rPr>
        <w:t xml:space="preserve">بأبعاده المختلفة </w:t>
      </w:r>
      <w:r w:rsidRPr="00973B27">
        <w:rPr>
          <w:rFonts w:ascii="Simplified Arabic" w:hAnsi="Simplified Arabic" w:cs="Simplified Arabic"/>
          <w:b/>
          <w:bCs/>
          <w:sz w:val="28"/>
          <w:szCs w:val="28"/>
          <w:rtl/>
        </w:rPr>
        <w:t>على كفاءة الأداء المؤسسي في المؤسسات التعليمية الحكومية بمدينة الرياض</w:t>
      </w:r>
      <w:r w:rsidRPr="00973B27">
        <w:rPr>
          <w:rFonts w:ascii="Simplified Arabic" w:hAnsi="Simplified Arabic" w:cs="Simplified Arabic" w:hint="cs"/>
          <w:b/>
          <w:bCs/>
          <w:sz w:val="28"/>
          <w:szCs w:val="28"/>
          <w:rtl/>
        </w:rPr>
        <w:t xml:space="preserve"> </w:t>
      </w:r>
      <w:r w:rsidR="00973B27" w:rsidRPr="00973B27">
        <w:rPr>
          <w:rFonts w:ascii="Simplified Arabic" w:hAnsi="Simplified Arabic" w:cs="Simplified Arabic" w:hint="cs"/>
          <w:b/>
          <w:bCs/>
          <w:sz w:val="28"/>
          <w:szCs w:val="28"/>
          <w:rtl/>
        </w:rPr>
        <w:t xml:space="preserve">في ضوء رؤية المملكة العربية السعودية 2030 </w:t>
      </w:r>
      <w:r w:rsidRPr="00973B27">
        <w:rPr>
          <w:rFonts w:ascii="Simplified Arabic" w:hAnsi="Simplified Arabic" w:cs="Simplified Arabic" w:hint="cs"/>
          <w:b/>
          <w:bCs/>
          <w:sz w:val="28"/>
          <w:szCs w:val="28"/>
          <w:rtl/>
        </w:rPr>
        <w:t>.</w:t>
      </w:r>
    </w:p>
    <w:p w14:paraId="03BA3042" w14:textId="77777777" w:rsidR="00973B27" w:rsidRDefault="00973B27">
      <w:pPr>
        <w:spacing w:line="259" w:lineRule="auto"/>
        <w:rPr>
          <w:rFonts w:ascii="Times New Roman" w:hAnsi="Times New Roman" w:cs="Simplified Arabic"/>
          <w:b/>
          <w:bCs/>
          <w:sz w:val="24"/>
          <w:szCs w:val="28"/>
          <w:rtl/>
        </w:rPr>
      </w:pPr>
    </w:p>
    <w:p w14:paraId="712FFE28" w14:textId="77777777" w:rsidR="00FE1E12" w:rsidRDefault="00FE1E12">
      <w:pPr>
        <w:spacing w:line="259" w:lineRule="auto"/>
        <w:rPr>
          <w:rFonts w:ascii="Times New Roman" w:hAnsi="Times New Roman" w:cs="Simplified Arabic"/>
          <w:b/>
          <w:bCs/>
          <w:sz w:val="24"/>
          <w:szCs w:val="28"/>
          <w:rtl/>
        </w:rPr>
      </w:pPr>
    </w:p>
    <w:p w14:paraId="0E00FFC6" w14:textId="77777777" w:rsidR="00FE1E12" w:rsidRDefault="00FE1E12">
      <w:pPr>
        <w:spacing w:line="259" w:lineRule="auto"/>
        <w:rPr>
          <w:rFonts w:ascii="Times New Roman" w:hAnsi="Times New Roman" w:cs="Simplified Arabic"/>
          <w:b/>
          <w:bCs/>
          <w:sz w:val="24"/>
          <w:szCs w:val="28"/>
          <w:rtl/>
        </w:rPr>
      </w:pPr>
    </w:p>
    <w:p w14:paraId="4135AF7A" w14:textId="77777777" w:rsidR="00FE1E12" w:rsidRDefault="00FE1E12">
      <w:pPr>
        <w:spacing w:line="259" w:lineRule="auto"/>
        <w:rPr>
          <w:rFonts w:ascii="Times New Roman" w:hAnsi="Times New Roman" w:cs="Simplified Arabic"/>
          <w:b/>
          <w:bCs/>
          <w:sz w:val="24"/>
          <w:szCs w:val="28"/>
          <w:rtl/>
        </w:rPr>
      </w:pPr>
    </w:p>
    <w:p w14:paraId="7B1B13D0" w14:textId="77777777" w:rsidR="00FE1E12" w:rsidRDefault="00FE1E12">
      <w:pPr>
        <w:spacing w:line="259" w:lineRule="auto"/>
        <w:rPr>
          <w:rFonts w:ascii="Times New Roman" w:hAnsi="Times New Roman" w:cs="Simplified Arabic"/>
          <w:b/>
          <w:bCs/>
          <w:sz w:val="24"/>
          <w:szCs w:val="28"/>
          <w:rtl/>
        </w:rPr>
      </w:pPr>
    </w:p>
    <w:p w14:paraId="5A25E36E" w14:textId="77777777" w:rsidR="00FE1E12" w:rsidRDefault="00FE1E12">
      <w:pPr>
        <w:spacing w:line="259" w:lineRule="auto"/>
        <w:rPr>
          <w:rFonts w:ascii="Times New Roman" w:hAnsi="Times New Roman" w:cs="Simplified Arabic"/>
          <w:b/>
          <w:bCs/>
          <w:sz w:val="24"/>
          <w:szCs w:val="28"/>
          <w:rtl/>
        </w:rPr>
      </w:pPr>
    </w:p>
    <w:p w14:paraId="6EB33007" w14:textId="77777777" w:rsidR="00FE1E12" w:rsidRDefault="00FE1E12">
      <w:pPr>
        <w:spacing w:line="259" w:lineRule="auto"/>
        <w:rPr>
          <w:rFonts w:ascii="Times New Roman" w:hAnsi="Times New Roman" w:cs="Simplified Arabic"/>
          <w:b/>
          <w:bCs/>
          <w:sz w:val="24"/>
          <w:szCs w:val="28"/>
          <w:rtl/>
        </w:rPr>
      </w:pPr>
    </w:p>
    <w:p w14:paraId="07FED63A" w14:textId="77777777" w:rsidR="00FE1E12" w:rsidRDefault="00FE1E12">
      <w:pPr>
        <w:spacing w:line="259" w:lineRule="auto"/>
        <w:rPr>
          <w:rFonts w:ascii="Times New Roman" w:hAnsi="Times New Roman" w:cs="Simplified Arabic"/>
          <w:b/>
          <w:bCs/>
          <w:sz w:val="24"/>
          <w:szCs w:val="28"/>
          <w:rtl/>
        </w:rPr>
      </w:pPr>
    </w:p>
    <w:p w14:paraId="1C1F7CB1" w14:textId="77777777" w:rsidR="00973B27" w:rsidRDefault="00973B27">
      <w:pPr>
        <w:spacing w:line="259" w:lineRule="auto"/>
        <w:rPr>
          <w:rFonts w:ascii="Times New Roman" w:hAnsi="Times New Roman" w:cs="Simplified Arabic"/>
          <w:b/>
          <w:bCs/>
          <w:sz w:val="24"/>
          <w:szCs w:val="28"/>
          <w:rtl/>
        </w:rPr>
      </w:pPr>
    </w:p>
    <w:p w14:paraId="15E55A7A" w14:textId="77777777" w:rsidR="00973B27" w:rsidRDefault="00973B27">
      <w:pPr>
        <w:spacing w:line="259" w:lineRule="auto"/>
        <w:rPr>
          <w:rFonts w:ascii="Times New Roman" w:hAnsi="Times New Roman" w:cs="Simplified Arabic"/>
          <w:b/>
          <w:bCs/>
          <w:sz w:val="24"/>
          <w:szCs w:val="28"/>
          <w:rtl/>
        </w:rPr>
      </w:pPr>
    </w:p>
    <w:p w14:paraId="2D80EE4B" w14:textId="77777777" w:rsidR="00973B27" w:rsidRDefault="00973B27">
      <w:pPr>
        <w:spacing w:line="259" w:lineRule="auto"/>
        <w:rPr>
          <w:rFonts w:ascii="Times New Roman" w:hAnsi="Times New Roman" w:cs="Simplified Arabic"/>
          <w:b/>
          <w:bCs/>
          <w:sz w:val="24"/>
          <w:szCs w:val="28"/>
          <w:rtl/>
        </w:rPr>
      </w:pPr>
    </w:p>
    <w:p w14:paraId="59E543CE" w14:textId="333E8915" w:rsidR="00675952" w:rsidRPr="007F2CA5" w:rsidRDefault="00675952" w:rsidP="007F2CA5">
      <w:pPr>
        <w:bidi/>
        <w:spacing w:after="0" w:line="240" w:lineRule="auto"/>
        <w:contextualSpacing/>
        <w:jc w:val="center"/>
        <w:outlineLvl w:val="1"/>
        <w:rPr>
          <w:rFonts w:ascii="Times New Roman" w:hAnsi="Times New Roman" w:cs="Simplified Arabic"/>
          <w:b/>
          <w:bCs/>
          <w:sz w:val="28"/>
          <w:szCs w:val="32"/>
          <w:rtl/>
        </w:rPr>
      </w:pPr>
      <w:bookmarkStart w:id="33" w:name="_Toc222577691"/>
      <w:r w:rsidRPr="007F2CA5">
        <w:rPr>
          <w:rFonts w:ascii="Times New Roman" w:hAnsi="Times New Roman" w:cs="Simplified Arabic" w:hint="cs"/>
          <w:b/>
          <w:bCs/>
          <w:sz w:val="28"/>
          <w:szCs w:val="32"/>
          <w:rtl/>
        </w:rPr>
        <w:t>قائمة المراجع</w:t>
      </w:r>
      <w:bookmarkEnd w:id="33"/>
    </w:p>
    <w:p w14:paraId="3AF5B2DE" w14:textId="0E811835" w:rsidR="00675952" w:rsidRPr="005A35E6" w:rsidRDefault="00675952" w:rsidP="007F2CA5">
      <w:pPr>
        <w:bidi/>
        <w:spacing w:after="0" w:line="240" w:lineRule="auto"/>
        <w:contextualSpacing/>
        <w:jc w:val="both"/>
        <w:outlineLvl w:val="1"/>
        <w:rPr>
          <w:rFonts w:ascii="Times New Roman" w:hAnsi="Times New Roman" w:cs="Simplified Arabic"/>
          <w:b/>
          <w:bCs/>
          <w:sz w:val="24"/>
          <w:szCs w:val="28"/>
        </w:rPr>
      </w:pPr>
      <w:bookmarkStart w:id="34" w:name="_Toc222577692"/>
      <w:r w:rsidRPr="005A35E6">
        <w:rPr>
          <w:rFonts w:ascii="Times New Roman" w:hAnsi="Times New Roman" w:cs="Simplified Arabic" w:hint="cs"/>
          <w:b/>
          <w:bCs/>
          <w:sz w:val="24"/>
          <w:szCs w:val="28"/>
          <w:rtl/>
        </w:rPr>
        <w:t>أولًا: المراجع العربية</w:t>
      </w:r>
      <w:bookmarkEnd w:id="34"/>
    </w:p>
    <w:p w14:paraId="1408722D"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 xml:space="preserve">إبراهيم، إسلام جمال صابر. (2022). التحوُّل الرقمي بجمهورية مصر العربية: دراسة تحليلية لمنصة مصر الرقمية. </w:t>
      </w:r>
      <w:r w:rsidRPr="005A35E6">
        <w:rPr>
          <w:rFonts w:ascii="Times New Roman" w:hAnsi="Times New Roman" w:cs="Simplified Arabic"/>
          <w:i/>
          <w:iCs/>
          <w:sz w:val="24"/>
          <w:szCs w:val="28"/>
          <w:rtl/>
        </w:rPr>
        <w:t>المجلة العلمية للمكتبات والوثائق والمعلومات، 5</w:t>
      </w:r>
      <w:r w:rsidRPr="005A35E6">
        <w:rPr>
          <w:rFonts w:ascii="Times New Roman" w:hAnsi="Times New Roman" w:cs="Simplified Arabic"/>
          <w:sz w:val="24"/>
          <w:szCs w:val="28"/>
          <w:rtl/>
        </w:rPr>
        <w:t>(2)، 135-171.</w:t>
      </w:r>
    </w:p>
    <w:p w14:paraId="2310DE86"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إبراهيم،</w:t>
      </w:r>
      <w:r w:rsidRPr="005A35E6">
        <w:rPr>
          <w:rFonts w:ascii="Times New Roman" w:hAnsi="Times New Roman" w:cs="Simplified Arabic"/>
          <w:sz w:val="24"/>
          <w:szCs w:val="28"/>
          <w:rtl/>
        </w:rPr>
        <w:t xml:space="preserve"> محمود السيد عباس</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لوس، عقيقة فتحي رفلة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التحول الرقمي ودوره في تطوير الأداء الاستراتيجي للقيادات الأكاديمية بالجامعات المصرية جامعة سوهاج نموذجا</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المجلة التربوية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جامعة سوهاج كلية التربية</w:t>
      </w:r>
      <w:r w:rsidRPr="005A35E6">
        <w:rPr>
          <w:rFonts w:ascii="Times New Roman" w:hAnsi="Times New Roman" w:cs="Simplified Arabic" w:hint="cs"/>
          <w:sz w:val="24"/>
          <w:szCs w:val="28"/>
          <w:rtl/>
        </w:rPr>
        <w:t>، (123)، 117-200.</w:t>
      </w:r>
    </w:p>
    <w:p w14:paraId="59357AA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إبراهيم،</w:t>
      </w:r>
      <w:r w:rsidRPr="005A35E6">
        <w:rPr>
          <w:rFonts w:ascii="Times New Roman" w:hAnsi="Times New Roman" w:cs="Simplified Arabic"/>
          <w:sz w:val="24"/>
          <w:szCs w:val="28"/>
          <w:rtl/>
        </w:rPr>
        <w:t xml:space="preserve"> نور عبد الستار</w:t>
      </w:r>
      <w:r w:rsidRPr="005A35E6">
        <w:rPr>
          <w:rFonts w:ascii="Times New Roman" w:hAnsi="Times New Roman" w:cs="Simplified Arabic" w:hint="cs"/>
          <w:sz w:val="24"/>
          <w:szCs w:val="28"/>
          <w:rtl/>
        </w:rPr>
        <w:t xml:space="preserve">؛ عبد، </w:t>
      </w:r>
      <w:r w:rsidRPr="005A35E6">
        <w:rPr>
          <w:rFonts w:ascii="Times New Roman" w:hAnsi="Times New Roman" w:cs="Simplified Arabic"/>
          <w:sz w:val="24"/>
          <w:szCs w:val="28"/>
          <w:rtl/>
        </w:rPr>
        <w:t>سامي كامل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صالح</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عهود حمود</w:t>
      </w:r>
      <w:r w:rsidRPr="005A35E6">
        <w:rPr>
          <w:rFonts w:ascii="Times New Roman" w:hAnsi="Times New Roman" w:cs="Simplified Arabic" w:hint="cs"/>
          <w:sz w:val="24"/>
          <w:szCs w:val="28"/>
          <w:rtl/>
        </w:rPr>
        <w:t xml:space="preserve">. (2025). </w:t>
      </w:r>
      <w:r w:rsidRPr="005A35E6">
        <w:rPr>
          <w:rFonts w:ascii="Times New Roman" w:hAnsi="Times New Roman" w:cs="Simplified Arabic"/>
          <w:sz w:val="24"/>
          <w:szCs w:val="28"/>
          <w:rtl/>
        </w:rPr>
        <w:t>دور التحول الرقمي وأتمته العمليات الرقمية في تنمية المؤسسات التعليمية</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جامعة الكوت</w:t>
      </w:r>
      <w:r w:rsidRPr="005A35E6">
        <w:rPr>
          <w:rFonts w:ascii="Times New Roman" w:hAnsi="Times New Roman" w:cs="Simplified Arabic" w:hint="cs"/>
          <w:sz w:val="24"/>
          <w:szCs w:val="28"/>
          <w:rtl/>
        </w:rPr>
        <w:t>، (عدد خاص)، 150-155.</w:t>
      </w:r>
    </w:p>
    <w:p w14:paraId="73AFD09A"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إسماعيل، حنان إسماعيل أحمد. (2023). </w:t>
      </w:r>
      <w:r w:rsidRPr="005A35E6">
        <w:rPr>
          <w:rFonts w:ascii="Times New Roman" w:hAnsi="Times New Roman" w:cs="Simplified Arabic"/>
          <w:sz w:val="24"/>
          <w:szCs w:val="28"/>
          <w:rtl/>
        </w:rPr>
        <w:t xml:space="preserve">متطلبات تحقيق التميز في الأداء المؤسسي. </w:t>
      </w:r>
      <w:r w:rsidRPr="005A35E6">
        <w:rPr>
          <w:rFonts w:ascii="Times New Roman" w:hAnsi="Times New Roman" w:cs="Simplified Arabic"/>
          <w:i/>
          <w:iCs/>
          <w:sz w:val="24"/>
          <w:szCs w:val="28"/>
          <w:rtl/>
        </w:rPr>
        <w:t xml:space="preserve">إدارة الأعمال، </w:t>
      </w:r>
      <w:r w:rsidRPr="005A35E6">
        <w:rPr>
          <w:rFonts w:ascii="Times New Roman" w:hAnsi="Times New Roman" w:cs="Simplified Arabic"/>
          <w:sz w:val="24"/>
          <w:szCs w:val="28"/>
          <w:rtl/>
        </w:rPr>
        <w:t>(108)، 18-25.</w:t>
      </w:r>
    </w:p>
    <w:p w14:paraId="3AE2A605"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الأشقر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رنان علي</w:t>
      </w:r>
      <w:r w:rsidRPr="005A35E6">
        <w:rPr>
          <w:rFonts w:ascii="Times New Roman" w:hAnsi="Times New Roman" w:cs="Simplified Arabic" w:hint="cs"/>
          <w:sz w:val="24"/>
          <w:szCs w:val="28"/>
          <w:rtl/>
        </w:rPr>
        <w:t xml:space="preserve">. (2023). </w:t>
      </w:r>
      <w:r w:rsidRPr="005A35E6">
        <w:rPr>
          <w:rFonts w:ascii="Times New Roman" w:hAnsi="Times New Roman" w:cs="Simplified Arabic"/>
          <w:sz w:val="24"/>
          <w:szCs w:val="28"/>
          <w:rtl/>
        </w:rPr>
        <w:t>توظيف التحول الرقمي في التعليم</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المجلة</w:t>
      </w:r>
      <w:r w:rsidRPr="005A35E6">
        <w:rPr>
          <w:rFonts w:ascii="Times New Roman" w:hAnsi="Times New Roman" w:cs="Simplified Arabic"/>
          <w:i/>
          <w:iCs/>
          <w:sz w:val="24"/>
          <w:szCs w:val="28"/>
          <w:rtl/>
        </w:rPr>
        <w:t xml:space="preserve"> </w:t>
      </w:r>
      <w:r w:rsidRPr="005A35E6">
        <w:rPr>
          <w:rFonts w:ascii="Times New Roman" w:hAnsi="Times New Roman" w:cs="Simplified Arabic" w:hint="cs"/>
          <w:i/>
          <w:iCs/>
          <w:sz w:val="24"/>
          <w:szCs w:val="28"/>
          <w:rtl/>
        </w:rPr>
        <w:t>الدولية</w:t>
      </w:r>
      <w:r w:rsidRPr="005A35E6">
        <w:rPr>
          <w:rFonts w:ascii="Times New Roman" w:hAnsi="Times New Roman" w:cs="Simplified Arabic"/>
          <w:i/>
          <w:iCs/>
          <w:sz w:val="24"/>
          <w:szCs w:val="28"/>
          <w:rtl/>
        </w:rPr>
        <w:t xml:space="preserve"> للتعليم </w:t>
      </w:r>
      <w:r w:rsidRPr="005A35E6">
        <w:rPr>
          <w:rFonts w:ascii="Times New Roman" w:hAnsi="Times New Roman" w:cs="Simplified Arabic" w:hint="cs"/>
          <w:i/>
          <w:iCs/>
          <w:sz w:val="24"/>
          <w:szCs w:val="28"/>
          <w:rtl/>
        </w:rPr>
        <w:t>بالإنترنت، 22</w:t>
      </w:r>
      <w:r w:rsidRPr="005A35E6">
        <w:rPr>
          <w:rFonts w:ascii="Times New Roman" w:hAnsi="Times New Roman" w:cs="Simplified Arabic" w:hint="cs"/>
          <w:sz w:val="24"/>
          <w:szCs w:val="28"/>
          <w:rtl/>
        </w:rPr>
        <w:t>(1)، 1-16.</w:t>
      </w:r>
    </w:p>
    <w:p w14:paraId="2407F43F"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أكاديمية طويق</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التحول الرقمي</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التمكين الابتكار، الاستدامة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المملكة العربية السعودية.</w:t>
      </w:r>
    </w:p>
    <w:p w14:paraId="6031D3FA" w14:textId="5C4D1D37" w:rsidR="006529BA" w:rsidRPr="005A35E6" w:rsidRDefault="006529BA" w:rsidP="0063127D">
      <w:pPr>
        <w:pStyle w:val="FootnoteText"/>
        <w:bidi/>
        <w:ind w:left="424" w:hanging="426"/>
        <w:rPr>
          <w:rFonts w:ascii="Times New Roman" w:hAnsi="Times New Roman" w:cs="Simplified Arabic"/>
          <w:sz w:val="24"/>
          <w:szCs w:val="28"/>
          <w:rtl/>
        </w:rPr>
      </w:pPr>
      <w:r w:rsidRPr="005A35E6">
        <w:rPr>
          <w:rFonts w:ascii="Times New Roman" w:hAnsi="Times New Roman" w:cs="Simplified Arabic"/>
          <w:sz w:val="24"/>
          <w:szCs w:val="28"/>
          <w:rtl/>
        </w:rPr>
        <w:t>باهي، مصطفي؛ الأزهري، مني.</w:t>
      </w:r>
      <w:r w:rsidR="00697699">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(2010). معجم المصطلحات الإحصائية. القاهرة: مكتبة الأنجلو المصرية.</w:t>
      </w:r>
    </w:p>
    <w:p w14:paraId="729DF56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 xml:space="preserve">البحيري، السيد </w:t>
      </w:r>
      <w:proofErr w:type="spellStart"/>
      <w:r w:rsidRPr="005A35E6">
        <w:rPr>
          <w:rFonts w:ascii="Times New Roman" w:hAnsi="Times New Roman" w:cs="Simplified Arabic"/>
          <w:sz w:val="24"/>
          <w:szCs w:val="28"/>
          <w:rtl/>
        </w:rPr>
        <w:t>السيد</w:t>
      </w:r>
      <w:proofErr w:type="spellEnd"/>
      <w:r w:rsidRPr="005A35E6">
        <w:rPr>
          <w:rFonts w:ascii="Times New Roman" w:hAnsi="Times New Roman" w:cs="Simplified Arabic"/>
          <w:sz w:val="24"/>
          <w:szCs w:val="28"/>
          <w:rtl/>
        </w:rPr>
        <w:t xml:space="preserve"> محمود؛ </w:t>
      </w:r>
      <w:proofErr w:type="spellStart"/>
      <w:r w:rsidRPr="005A35E6">
        <w:rPr>
          <w:rFonts w:ascii="Times New Roman" w:hAnsi="Times New Roman" w:cs="Simplified Arabic"/>
          <w:sz w:val="24"/>
          <w:szCs w:val="28"/>
          <w:rtl/>
        </w:rPr>
        <w:t>العلياني</w:t>
      </w:r>
      <w:proofErr w:type="spellEnd"/>
      <w:r w:rsidRPr="005A35E6">
        <w:rPr>
          <w:rFonts w:ascii="Times New Roman" w:hAnsi="Times New Roman" w:cs="Simplified Arabic"/>
          <w:sz w:val="24"/>
          <w:szCs w:val="28"/>
          <w:rtl/>
        </w:rPr>
        <w:t xml:space="preserve">، شريفة أحمد سحمان. (2024). واقع استخدام تطبيقات الذكاء الاصطناعي في إدارة مدارس التعليم العام بمحافظة بيشة وآليات تطويره. </w:t>
      </w:r>
      <w:r w:rsidRPr="005A35E6">
        <w:rPr>
          <w:rFonts w:ascii="Times New Roman" w:hAnsi="Times New Roman" w:cs="Simplified Arabic"/>
          <w:i/>
          <w:iCs/>
          <w:sz w:val="24"/>
          <w:szCs w:val="28"/>
          <w:rtl/>
        </w:rPr>
        <w:t>مجلة التربية</w:t>
      </w:r>
      <w:r w:rsidRPr="005A35E6">
        <w:rPr>
          <w:rFonts w:ascii="Times New Roman" w:hAnsi="Times New Roman" w:cs="Simplified Arabic"/>
          <w:sz w:val="24"/>
          <w:szCs w:val="28"/>
          <w:rtl/>
        </w:rPr>
        <w:t>، (202)، 352-389.</w:t>
      </w:r>
    </w:p>
    <w:p w14:paraId="30DCA3F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rPr>
        <w:t>بوقزولة</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ملاك</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دور التحول الرقمي في تحسين أداء الخدمات دراسة حالة مديرية التربية لولاية ميلة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(رسالة ماجستير غير منشورة)، </w:t>
      </w:r>
      <w:r w:rsidRPr="005A35E6">
        <w:rPr>
          <w:rFonts w:ascii="Times New Roman" w:hAnsi="Times New Roman" w:cs="Simplified Arabic"/>
          <w:sz w:val="24"/>
          <w:szCs w:val="28"/>
          <w:rtl/>
        </w:rPr>
        <w:t xml:space="preserve">المركز الجامعي عبد الحفيظ </w:t>
      </w:r>
      <w:proofErr w:type="spellStart"/>
      <w:r w:rsidRPr="005A35E6">
        <w:rPr>
          <w:rFonts w:ascii="Times New Roman" w:hAnsi="Times New Roman" w:cs="Simplified Arabic"/>
          <w:sz w:val="24"/>
          <w:szCs w:val="28"/>
          <w:rtl/>
        </w:rPr>
        <w:t>بوالصوف</w:t>
      </w:r>
      <w:proofErr w:type="spellEnd"/>
      <w:r w:rsidRPr="005A35E6">
        <w:rPr>
          <w:rFonts w:ascii="Times New Roman" w:hAnsi="Times New Roman" w:cs="Simplified Arabic"/>
          <w:sz w:val="24"/>
          <w:szCs w:val="28"/>
          <w:rtl/>
        </w:rPr>
        <w:t xml:space="preserve"> ميلة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معهد العلوم الاقتصادية والتجارية وعلوم التسيير</w:t>
      </w:r>
      <w:r w:rsidRPr="005A35E6">
        <w:rPr>
          <w:rFonts w:ascii="Times New Roman" w:hAnsi="Times New Roman" w:cs="Simplified Arabic" w:hint="cs"/>
          <w:sz w:val="24"/>
          <w:szCs w:val="28"/>
          <w:rtl/>
        </w:rPr>
        <w:t>، الجزائر.</w:t>
      </w:r>
    </w:p>
    <w:p w14:paraId="1B8A5CD9" w14:textId="77777777" w:rsidR="006529BA" w:rsidRPr="005A35E6" w:rsidRDefault="006529BA" w:rsidP="0063127D">
      <w:pPr>
        <w:pStyle w:val="FootnoteText"/>
        <w:bidi/>
        <w:ind w:left="424" w:hanging="426"/>
        <w:rPr>
          <w:rFonts w:ascii="Times New Roman" w:hAnsi="Times New Roman" w:cs="Simplified Arabic"/>
          <w:sz w:val="24"/>
          <w:szCs w:val="28"/>
        </w:rPr>
      </w:pPr>
      <w:proofErr w:type="spellStart"/>
      <w:r w:rsidRPr="005A35E6">
        <w:rPr>
          <w:rFonts w:ascii="Times New Roman" w:hAnsi="Times New Roman" w:cs="Simplified Arabic"/>
          <w:sz w:val="24"/>
          <w:szCs w:val="28"/>
          <w:rtl/>
          <w:lang w:bidi="ar-EG"/>
        </w:rPr>
        <w:lastRenderedPageBreak/>
        <w:t>الثمالي</w:t>
      </w:r>
      <w:proofErr w:type="spellEnd"/>
      <w:r w:rsidRPr="005A35E6">
        <w:rPr>
          <w:rFonts w:ascii="Times New Roman" w:hAnsi="Times New Roman" w:cs="Simplified Arabic"/>
          <w:sz w:val="24"/>
          <w:szCs w:val="28"/>
          <w:rtl/>
          <w:lang w:bidi="ar-EG"/>
        </w:rPr>
        <w:t xml:space="preserve">، إيلاف بنت طلال </w:t>
      </w:r>
      <w:proofErr w:type="spellStart"/>
      <w:r w:rsidRPr="005A35E6">
        <w:rPr>
          <w:rFonts w:ascii="Times New Roman" w:hAnsi="Times New Roman" w:cs="Simplified Arabic"/>
          <w:sz w:val="24"/>
          <w:szCs w:val="28"/>
          <w:rtl/>
          <w:lang w:bidi="ar-EG"/>
        </w:rPr>
        <w:t>الدماس</w:t>
      </w:r>
      <w:proofErr w:type="spellEnd"/>
      <w:r w:rsidRPr="005A35E6">
        <w:rPr>
          <w:rFonts w:ascii="Times New Roman" w:hAnsi="Times New Roman" w:cs="Simplified Arabic"/>
          <w:sz w:val="24"/>
          <w:szCs w:val="28"/>
          <w:rtl/>
          <w:lang w:bidi="ar-EG"/>
        </w:rPr>
        <w:t xml:space="preserve">. (2023). التحول الرقمي بإدارة منظمات الأعمال وأثره على الأداء دراسة ميدانية على الهيئة العامة للموانئ في مدينة الرياض. </w:t>
      </w:r>
      <w:r w:rsidRPr="005A35E6">
        <w:rPr>
          <w:rFonts w:ascii="Times New Roman" w:hAnsi="Times New Roman" w:cs="Simplified Arabic"/>
          <w:i/>
          <w:iCs/>
          <w:sz w:val="24"/>
          <w:szCs w:val="28"/>
          <w:rtl/>
          <w:lang w:bidi="ar-EG"/>
        </w:rPr>
        <w:t xml:space="preserve">المجلة الدولية للعلوم الإنسانية والاجتماعية، </w:t>
      </w:r>
      <w:r w:rsidRPr="005A35E6">
        <w:rPr>
          <w:rFonts w:ascii="Times New Roman" w:hAnsi="Times New Roman" w:cs="Simplified Arabic"/>
          <w:sz w:val="24"/>
          <w:szCs w:val="28"/>
          <w:rtl/>
          <w:lang w:bidi="ar-EG"/>
        </w:rPr>
        <w:t>(47)،102- 119.</w:t>
      </w:r>
    </w:p>
    <w:p w14:paraId="2618B3D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الجابري، نايف. (2020). </w:t>
      </w:r>
      <w:r w:rsidRPr="005A35E6">
        <w:rPr>
          <w:rFonts w:ascii="Times New Roman" w:hAnsi="Times New Roman" w:cs="Simplified Arabic"/>
          <w:i/>
          <w:iCs/>
          <w:sz w:val="24"/>
          <w:szCs w:val="28"/>
          <w:rtl/>
          <w:lang w:bidi="ar-EG"/>
        </w:rPr>
        <w:t>الإدارة الاستراتيجية في المؤسسات الصناعية: التخطيط- التنفيذ-التقييم</w:t>
      </w:r>
      <w:r w:rsidRPr="005A35E6">
        <w:rPr>
          <w:rFonts w:ascii="Times New Roman" w:hAnsi="Times New Roman" w:cs="Simplified Arabic"/>
          <w:sz w:val="24"/>
          <w:szCs w:val="28"/>
          <w:rtl/>
          <w:lang w:bidi="ar-EG"/>
        </w:rPr>
        <w:t>. عمان: دار اليازوري العلمية للنشر والتوزيع.</w:t>
      </w:r>
    </w:p>
    <w:p w14:paraId="1CB7419A" w14:textId="28EB0C8C"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جاد الله، جيهان لإبراهيم سيد. (2023). </w:t>
      </w:r>
      <w:r w:rsidRPr="005A35E6">
        <w:rPr>
          <w:rFonts w:ascii="Times New Roman" w:hAnsi="Times New Roman" w:cs="Simplified Arabic"/>
          <w:sz w:val="24"/>
          <w:szCs w:val="28"/>
          <w:rtl/>
          <w:lang w:bidi="ar-EG"/>
        </w:rPr>
        <w:t>التحول الرقمي وتطوير الأداء المؤسسي بإدارات التضامن الاجتماعي</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i/>
          <w:iCs/>
          <w:sz w:val="24"/>
          <w:szCs w:val="28"/>
          <w:rtl/>
          <w:lang w:bidi="ar-EG"/>
        </w:rPr>
        <w:t>مجلة الخدمة الاجتماعية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i/>
          <w:iCs/>
          <w:sz w:val="24"/>
          <w:szCs w:val="28"/>
          <w:rtl/>
          <w:lang w:bidi="ar-EG"/>
        </w:rPr>
        <w:t>1</w:t>
      </w:r>
      <w:r w:rsidRPr="005A35E6">
        <w:rPr>
          <w:rFonts w:ascii="Times New Roman" w:hAnsi="Times New Roman" w:cs="Simplified Arabic" w:hint="cs"/>
          <w:sz w:val="24"/>
          <w:szCs w:val="28"/>
          <w:rtl/>
          <w:lang w:bidi="ar-EG"/>
        </w:rPr>
        <w:t>(77)، 72-114.</w:t>
      </w:r>
    </w:p>
    <w:p w14:paraId="3D5C8145"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جامعة الملك سعود</w:t>
      </w:r>
      <w:r w:rsidRPr="005A35E6">
        <w:rPr>
          <w:rFonts w:ascii="Times New Roman" w:hAnsi="Times New Roman" w:cs="Simplified Arabic" w:hint="cs"/>
          <w:sz w:val="24"/>
          <w:szCs w:val="28"/>
          <w:rtl/>
        </w:rPr>
        <w:t xml:space="preserve">. (2017). </w:t>
      </w:r>
      <w:r w:rsidRPr="005A35E6">
        <w:rPr>
          <w:rFonts w:ascii="Times New Roman" w:hAnsi="Times New Roman" w:cs="Simplified Arabic"/>
          <w:i/>
          <w:iCs/>
          <w:sz w:val="24"/>
          <w:szCs w:val="28"/>
          <w:rtl/>
        </w:rPr>
        <w:t>ضبط الجودة وتقييم أنشطة التعلم الإلكتروني</w:t>
      </w:r>
      <w:r w:rsidRPr="005A35E6">
        <w:rPr>
          <w:rFonts w:ascii="Times New Roman" w:hAnsi="Times New Roman" w:cs="Simplified Arabic" w:hint="cs"/>
          <w:sz w:val="24"/>
          <w:szCs w:val="28"/>
          <w:rtl/>
        </w:rPr>
        <w:t>. السعودية.</w:t>
      </w:r>
    </w:p>
    <w:p w14:paraId="20D8031E"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الجبور، موفق سلامة طلاق</w:t>
      </w:r>
      <w:r w:rsidRPr="005A35E6">
        <w:rPr>
          <w:rFonts w:ascii="Times New Roman" w:hAnsi="Times New Roman" w:cs="Simplified Arabic" w:hint="cs"/>
          <w:sz w:val="24"/>
          <w:szCs w:val="28"/>
          <w:rtl/>
        </w:rPr>
        <w:t xml:space="preserve">. (2022). </w:t>
      </w:r>
      <w:r w:rsidRPr="005A35E6">
        <w:rPr>
          <w:rFonts w:ascii="Times New Roman" w:hAnsi="Times New Roman" w:cs="Simplified Arabic"/>
          <w:i/>
          <w:iCs/>
          <w:sz w:val="24"/>
          <w:szCs w:val="28"/>
          <w:rtl/>
        </w:rPr>
        <w:t>أثر التحول الرقمي في تطوير الأداء المؤسسي دراسة حالة أمانة عمان الكبرى /الأردن</w:t>
      </w:r>
      <w:r w:rsidRPr="005A35E6">
        <w:rPr>
          <w:rFonts w:ascii="Times New Roman" w:hAnsi="Times New Roman" w:cs="Simplified Arabic" w:hint="cs"/>
          <w:sz w:val="24"/>
          <w:szCs w:val="28"/>
          <w:rtl/>
        </w:rPr>
        <w:t>. (رسالة ماجستير غير منشورة)، جامعة الزرقاء كلية الدراسات العليا، الأردن.</w:t>
      </w:r>
    </w:p>
    <w:p w14:paraId="19FC6194"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rPr>
        <w:t>الجلامدة</w:t>
      </w:r>
      <w:proofErr w:type="spellEnd"/>
      <w:r w:rsidRPr="005A35E6">
        <w:rPr>
          <w:rFonts w:ascii="Times New Roman" w:hAnsi="Times New Roman" w:cs="Simplified Arabic"/>
          <w:sz w:val="24"/>
          <w:szCs w:val="28"/>
          <w:rtl/>
        </w:rPr>
        <w:t>، سامية أحمد</w:t>
      </w:r>
      <w:r w:rsidRPr="005A35E6">
        <w:rPr>
          <w:rFonts w:ascii="Times New Roman" w:hAnsi="Times New Roman" w:cs="Simplified Arabic" w:hint="cs"/>
          <w:sz w:val="24"/>
          <w:szCs w:val="28"/>
          <w:rtl/>
          <w:lang w:bidi="ar-EG"/>
        </w:rPr>
        <w:t xml:space="preserve">. (2023). </w:t>
      </w:r>
      <w:r w:rsidRPr="005A35E6">
        <w:rPr>
          <w:rFonts w:ascii="Times New Roman" w:hAnsi="Times New Roman" w:cs="Simplified Arabic"/>
          <w:i/>
          <w:iCs/>
          <w:sz w:val="24"/>
          <w:szCs w:val="28"/>
          <w:rtl/>
        </w:rPr>
        <w:t>أثر التحول الرقمي في تعزيز التدقيق الاستراتيجي: دراسة تطبيقية دائرة ضريبة</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rPr>
        <w:t>الدخل والمبيعات الأردنية</w:t>
      </w:r>
      <w:r w:rsidRPr="005A35E6">
        <w:rPr>
          <w:rFonts w:ascii="Times New Roman" w:hAnsi="Times New Roman" w:cs="Simplified Arabic" w:hint="cs"/>
          <w:sz w:val="24"/>
          <w:szCs w:val="28"/>
          <w:rtl/>
          <w:lang w:bidi="ar-EG"/>
        </w:rPr>
        <w:t xml:space="preserve">. (رسالة ماجستير غير منشورة)، </w:t>
      </w:r>
      <w:r w:rsidRPr="005A35E6">
        <w:rPr>
          <w:rFonts w:ascii="Times New Roman" w:hAnsi="Times New Roman" w:cs="Simplified Arabic"/>
          <w:sz w:val="24"/>
          <w:szCs w:val="28"/>
          <w:rtl/>
          <w:lang w:bidi="ar-EG"/>
        </w:rPr>
        <w:t xml:space="preserve">جامعة </w:t>
      </w:r>
      <w:proofErr w:type="spellStart"/>
      <w:r w:rsidRPr="005A35E6">
        <w:rPr>
          <w:rFonts w:ascii="Times New Roman" w:hAnsi="Times New Roman" w:cs="Simplified Arabic"/>
          <w:sz w:val="24"/>
          <w:szCs w:val="28"/>
          <w:rtl/>
          <w:lang w:bidi="ar-EG"/>
        </w:rPr>
        <w:t>الاسراء</w:t>
      </w:r>
      <w:proofErr w:type="spellEnd"/>
      <w:r w:rsidRPr="005A35E6">
        <w:rPr>
          <w:rFonts w:ascii="Times New Roman" w:hAnsi="Times New Roman" w:cs="Simplified Arabic"/>
          <w:sz w:val="24"/>
          <w:szCs w:val="28"/>
          <w:rtl/>
          <w:lang w:bidi="ar-EG"/>
        </w:rPr>
        <w:t xml:space="preserve"> الخاصة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كلية الأعمال</w:t>
      </w:r>
      <w:r w:rsidRPr="005A35E6">
        <w:rPr>
          <w:rFonts w:ascii="Times New Roman" w:hAnsi="Times New Roman" w:cs="Simplified Arabic" w:hint="cs"/>
          <w:sz w:val="24"/>
          <w:szCs w:val="28"/>
          <w:rtl/>
          <w:lang w:bidi="ar-EG"/>
        </w:rPr>
        <w:t>، الأردن.</w:t>
      </w:r>
    </w:p>
    <w:p w14:paraId="02382FC7"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الحارثي، سعود بن ثامر بن سعيد؛ مجاهد، فائز ناصر علي. (2025).</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tl/>
          <w:lang w:bidi="ar-EG"/>
        </w:rPr>
        <w:t xml:space="preserve">أثر الحوافز في </w:t>
      </w:r>
      <w:r w:rsidRPr="005A35E6">
        <w:rPr>
          <w:rFonts w:ascii="Times New Roman" w:hAnsi="Times New Roman" w:cs="Simplified Arabic" w:hint="cs"/>
          <w:sz w:val="24"/>
          <w:szCs w:val="28"/>
          <w:rtl/>
          <w:lang w:bidi="ar-EG"/>
        </w:rPr>
        <w:t>الأداء</w:t>
      </w:r>
      <w:r w:rsidRPr="005A35E6">
        <w:rPr>
          <w:rFonts w:ascii="Times New Roman" w:hAnsi="Times New Roman" w:cs="Simplified Arabic"/>
          <w:sz w:val="24"/>
          <w:szCs w:val="28"/>
          <w:rtl/>
          <w:lang w:bidi="ar-EG"/>
        </w:rPr>
        <w:t xml:space="preserve"> الوظيفي لدى معلمي المدارس الثانوية بمدينة الرياض</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مجلة جامعة الملك عبد العزيز للعلوم التربوية والنفسية، 4</w:t>
      </w:r>
      <w:r w:rsidRPr="005A35E6">
        <w:rPr>
          <w:rFonts w:ascii="Times New Roman" w:hAnsi="Times New Roman" w:cs="Simplified Arabic" w:hint="cs"/>
          <w:sz w:val="24"/>
          <w:szCs w:val="28"/>
          <w:rtl/>
          <w:lang w:bidi="ar-EG"/>
        </w:rPr>
        <w:t>(1)، 83- 110.</w:t>
      </w:r>
    </w:p>
    <w:p w14:paraId="408DA3EF"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الحازمي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إيمان محمد </w:t>
      </w:r>
      <w:proofErr w:type="spellStart"/>
      <w:r w:rsidRPr="005A35E6">
        <w:rPr>
          <w:rFonts w:ascii="Times New Roman" w:hAnsi="Times New Roman" w:cs="Simplified Arabic"/>
          <w:sz w:val="24"/>
          <w:szCs w:val="28"/>
          <w:rtl/>
        </w:rPr>
        <w:t>محمد</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موكلي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خالد حسين</w:t>
      </w:r>
      <w:r w:rsidRPr="005A35E6">
        <w:rPr>
          <w:rFonts w:ascii="Times New Roman" w:hAnsi="Times New Roman" w:cs="Simplified Arabic" w:hint="cs"/>
          <w:sz w:val="24"/>
          <w:szCs w:val="28"/>
          <w:rtl/>
        </w:rPr>
        <w:t>. (2022).</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rPr>
        <w:t>أثر استخدام منصة مدرستي في تنمية مهارات الثقافة الرقمية لدى معلمي ومعلمات اللغة الإنجليزية بمنطقة جازان</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المناهج وطرق التدريس، 1</w:t>
      </w:r>
      <w:r w:rsidRPr="005A35E6">
        <w:rPr>
          <w:rFonts w:ascii="Times New Roman" w:hAnsi="Times New Roman" w:cs="Simplified Arabic" w:hint="cs"/>
          <w:sz w:val="24"/>
          <w:szCs w:val="28"/>
          <w:rtl/>
        </w:rPr>
        <w:t>(10)، 40-67.</w:t>
      </w:r>
    </w:p>
    <w:p w14:paraId="14D6DBF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hint="cs"/>
          <w:sz w:val="24"/>
          <w:szCs w:val="28"/>
          <w:rtl/>
        </w:rPr>
        <w:t>حتامله</w:t>
      </w:r>
      <w:proofErr w:type="spellEnd"/>
      <w:r w:rsidRPr="005A35E6">
        <w:rPr>
          <w:rFonts w:ascii="Times New Roman" w:hAnsi="Times New Roman" w:cs="Simplified Arabic" w:hint="cs"/>
          <w:sz w:val="24"/>
          <w:szCs w:val="28"/>
          <w:rtl/>
        </w:rPr>
        <w:t xml:space="preserve">، حابس محمد؛ </w:t>
      </w:r>
      <w:proofErr w:type="spellStart"/>
      <w:r w:rsidRPr="005A35E6">
        <w:rPr>
          <w:rFonts w:ascii="Times New Roman" w:hAnsi="Times New Roman" w:cs="Simplified Arabic" w:hint="cs"/>
          <w:sz w:val="24"/>
          <w:szCs w:val="28"/>
          <w:rtl/>
        </w:rPr>
        <w:t>دراوشه</w:t>
      </w:r>
      <w:proofErr w:type="spellEnd"/>
      <w:r w:rsidRPr="005A35E6">
        <w:rPr>
          <w:rFonts w:ascii="Times New Roman" w:hAnsi="Times New Roman" w:cs="Simplified Arabic" w:hint="cs"/>
          <w:sz w:val="24"/>
          <w:szCs w:val="28"/>
          <w:rtl/>
        </w:rPr>
        <w:t xml:space="preserve">، نجوى عبد الحميد. (2019). </w:t>
      </w:r>
      <w:r w:rsidRPr="005A35E6">
        <w:rPr>
          <w:rFonts w:ascii="Times New Roman" w:hAnsi="Times New Roman" w:cs="Simplified Arabic"/>
          <w:sz w:val="24"/>
          <w:szCs w:val="28"/>
          <w:rtl/>
        </w:rPr>
        <w:t>الأداء المؤسسي ودوره في تحسين إنتاجية الجامعات الخاصة في شمال الأردن من وجهة نظر القادة الأكاديميين</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دراسات العلوم التربوية،46</w:t>
      </w:r>
      <w:r w:rsidRPr="005A35E6">
        <w:rPr>
          <w:rFonts w:ascii="Times New Roman" w:hAnsi="Times New Roman" w:cs="Simplified Arabic" w:hint="cs"/>
          <w:sz w:val="24"/>
          <w:szCs w:val="28"/>
          <w:rtl/>
        </w:rPr>
        <w:t>(2)، 269-281.</w:t>
      </w:r>
    </w:p>
    <w:p w14:paraId="11C1A944"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حدادو، فطيمة. (2025).</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tl/>
          <w:lang w:bidi="ar-EG"/>
        </w:rPr>
        <w:t>التحول الرقمي وأثره على أداء الأساتذة الجامعيين دراسة ميدانية على أساتذة قسم علم الاجتماع بجامعة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الجلفة</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lang w:bidi="ar-EG"/>
        </w:rPr>
        <w:t>مجلة الجامع في الدراسات النفسية والعلوم التربوية</w:t>
      </w:r>
      <w:r w:rsidRPr="005A35E6">
        <w:rPr>
          <w:rFonts w:ascii="Times New Roman" w:hAnsi="Times New Roman" w:cs="Simplified Arabic" w:hint="cs"/>
          <w:i/>
          <w:iCs/>
          <w:sz w:val="24"/>
          <w:szCs w:val="28"/>
          <w:rtl/>
          <w:lang w:bidi="ar-EG"/>
        </w:rPr>
        <w:t>، 10</w:t>
      </w:r>
      <w:r w:rsidRPr="005A35E6">
        <w:rPr>
          <w:rFonts w:ascii="Times New Roman" w:hAnsi="Times New Roman" w:cs="Simplified Arabic" w:hint="cs"/>
          <w:sz w:val="24"/>
          <w:szCs w:val="28"/>
          <w:rtl/>
          <w:lang w:bidi="ar-EG"/>
        </w:rPr>
        <w:t>(1)، 136-155.</w:t>
      </w:r>
    </w:p>
    <w:p w14:paraId="4D8745F5"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الحربي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أبرار سالم</w:t>
      </w:r>
      <w:r w:rsidRPr="005A35E6">
        <w:rPr>
          <w:rFonts w:ascii="Times New Roman" w:hAnsi="Times New Roman" w:cs="Simplified Arabic" w:hint="cs"/>
          <w:sz w:val="24"/>
          <w:szCs w:val="28"/>
          <w:rtl/>
        </w:rPr>
        <w:t xml:space="preserve">. (2023). </w:t>
      </w:r>
      <w:r w:rsidRPr="005A35E6">
        <w:rPr>
          <w:rFonts w:ascii="Times New Roman" w:hAnsi="Times New Roman" w:cs="Simplified Arabic"/>
          <w:sz w:val="24"/>
          <w:szCs w:val="28"/>
          <w:rtl/>
        </w:rPr>
        <w:t>دور الفصول الافتراضية في تحسين العملية التعليمية من وجهة نظر معلمات المدارس الأهلية للمرحلة الابتدائية في محافظة جدة</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shd w:val="clear" w:color="auto" w:fill="F8F9FA"/>
          <w:rtl/>
        </w:rPr>
        <w:t>مجلة المناهج وطرق التدريس</w:t>
      </w:r>
      <w:r w:rsidRPr="005A35E6">
        <w:rPr>
          <w:rFonts w:ascii="Times New Roman" w:hAnsi="Times New Roman" w:cs="Simplified Arabic" w:hint="cs"/>
          <w:i/>
          <w:iCs/>
          <w:sz w:val="24"/>
          <w:szCs w:val="28"/>
          <w:shd w:val="clear" w:color="auto" w:fill="F8F9FA"/>
          <w:rtl/>
        </w:rPr>
        <w:t>، 2</w:t>
      </w:r>
      <w:r w:rsidRPr="005A35E6">
        <w:rPr>
          <w:rFonts w:ascii="Times New Roman" w:hAnsi="Times New Roman" w:cs="Simplified Arabic" w:hint="cs"/>
          <w:sz w:val="24"/>
          <w:szCs w:val="28"/>
          <w:shd w:val="clear" w:color="auto" w:fill="F8F9FA"/>
          <w:rtl/>
        </w:rPr>
        <w:t>(15)، 21-32.</w:t>
      </w:r>
    </w:p>
    <w:p w14:paraId="5993A0F1"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lastRenderedPageBreak/>
        <w:t>حريز</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أسماء سيد أحمد</w:t>
      </w:r>
      <w:r w:rsidRPr="005A35E6">
        <w:rPr>
          <w:rFonts w:ascii="Times New Roman" w:hAnsi="Times New Roman" w:cs="Simplified Arabic" w:hint="cs"/>
          <w:sz w:val="24"/>
          <w:szCs w:val="28"/>
          <w:rtl/>
        </w:rPr>
        <w:t xml:space="preserve">. (2025). </w:t>
      </w:r>
      <w:r w:rsidRPr="005A35E6">
        <w:rPr>
          <w:rFonts w:ascii="Times New Roman" w:hAnsi="Times New Roman" w:cs="Simplified Arabic"/>
          <w:sz w:val="24"/>
          <w:szCs w:val="28"/>
          <w:rtl/>
        </w:rPr>
        <w:t xml:space="preserve">بيئات التعلم الإلكترونية وعلاقتها بالأمن </w:t>
      </w:r>
      <w:r w:rsidRPr="005A35E6">
        <w:rPr>
          <w:rFonts w:ascii="Times New Roman" w:hAnsi="Times New Roman" w:cs="Simplified Arabic" w:hint="cs"/>
          <w:sz w:val="24"/>
          <w:szCs w:val="28"/>
          <w:rtl/>
        </w:rPr>
        <w:t>الفكري</w:t>
      </w:r>
      <w:r w:rsidRPr="005A35E6">
        <w:rPr>
          <w:rFonts w:ascii="Times New Roman" w:hAnsi="Times New Roman" w:cs="Simplified Arabic"/>
          <w:sz w:val="24"/>
          <w:szCs w:val="28"/>
          <w:rtl/>
        </w:rPr>
        <w:t xml:space="preserve"> "رؤية مستقبلية"</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العلوم التربوية، 33</w:t>
      </w:r>
      <w:r w:rsidRPr="005A35E6">
        <w:rPr>
          <w:rFonts w:ascii="Times New Roman" w:hAnsi="Times New Roman" w:cs="Simplified Arabic" w:hint="cs"/>
          <w:sz w:val="24"/>
          <w:szCs w:val="28"/>
          <w:rtl/>
        </w:rPr>
        <w:t>(1)، 559-615.</w:t>
      </w:r>
    </w:p>
    <w:p w14:paraId="0F922EB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حسان</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نسرين</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الطراونة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اخليف</w:t>
      </w:r>
      <w:proofErr w:type="spellEnd"/>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المرجع التطبيقي في التقييم التربوي وأداء المعلمين</w:t>
      </w:r>
      <w:r w:rsidRPr="005A35E6">
        <w:rPr>
          <w:rFonts w:ascii="Times New Roman" w:hAnsi="Times New Roman" w:cs="Simplified Arabic" w:hint="cs"/>
          <w:sz w:val="24"/>
          <w:szCs w:val="28"/>
          <w:rtl/>
        </w:rPr>
        <w:t>. الأردن: دار اليازوري العلمية للنشر والتوزيع.</w:t>
      </w:r>
    </w:p>
    <w:p w14:paraId="761620C7"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rPr>
        <w:t>حشلاف</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فايزة</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شرابشة</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رفيقة</w:t>
      </w:r>
      <w:r w:rsidRPr="005A35E6">
        <w:rPr>
          <w:rFonts w:ascii="Times New Roman" w:hAnsi="Times New Roman" w:cs="Simplified Arabic" w:hint="cs"/>
          <w:sz w:val="24"/>
          <w:szCs w:val="28"/>
          <w:rtl/>
        </w:rPr>
        <w:t xml:space="preserve">. (2024). </w:t>
      </w:r>
      <w:r w:rsidRPr="005A35E6">
        <w:rPr>
          <w:rFonts w:ascii="Times New Roman" w:hAnsi="Times New Roman" w:cs="Simplified Arabic"/>
          <w:sz w:val="24"/>
          <w:szCs w:val="28"/>
          <w:rtl/>
        </w:rPr>
        <w:t>التحول الرقمي في التعليم العالي (أهداف، متطلبات، تحديات)</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علوم الأداء الرياضي، 6</w:t>
      </w:r>
      <w:r w:rsidRPr="005A35E6">
        <w:rPr>
          <w:rFonts w:ascii="Times New Roman" w:hAnsi="Times New Roman" w:cs="Simplified Arabic" w:hint="cs"/>
          <w:sz w:val="24"/>
          <w:szCs w:val="28"/>
          <w:rtl/>
        </w:rPr>
        <w:t>(1)، 116-134.</w:t>
      </w:r>
    </w:p>
    <w:p w14:paraId="49F4626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الحمداني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بشرى حسين</w:t>
      </w:r>
      <w:r w:rsidRPr="005A35E6">
        <w:rPr>
          <w:rFonts w:ascii="Times New Roman" w:hAnsi="Times New Roman" w:cs="Simplified Arabic" w:hint="cs"/>
          <w:sz w:val="24"/>
          <w:szCs w:val="28"/>
          <w:rtl/>
        </w:rPr>
        <w:t>. (2025).</w:t>
      </w:r>
      <w:r w:rsidRPr="005A35E6">
        <w:rPr>
          <w:rFonts w:ascii="Times New Roman" w:hAnsi="Times New Roman" w:cs="Simplified Arabic"/>
          <w:sz w:val="24"/>
          <w:szCs w:val="28"/>
          <w:rtl/>
        </w:rPr>
        <w:t xml:space="preserve"> التحول الرقمي ودوره في تطوير العملية التعليمية دراسة مسحية</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الجامعة العراقية، 74</w:t>
      </w:r>
      <w:r w:rsidRPr="005A35E6">
        <w:rPr>
          <w:rFonts w:ascii="Times New Roman" w:hAnsi="Times New Roman" w:cs="Simplified Arabic" w:hint="cs"/>
          <w:sz w:val="24"/>
          <w:szCs w:val="28"/>
          <w:rtl/>
        </w:rPr>
        <w:t>(5)، 650-656.</w:t>
      </w:r>
    </w:p>
    <w:p w14:paraId="3F6F3F9D"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حيدر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عبد اللطيف حسين</w:t>
      </w:r>
      <w:r w:rsidRPr="005A35E6">
        <w:rPr>
          <w:rFonts w:ascii="Times New Roman" w:hAnsi="Times New Roman" w:cs="Simplified Arabic" w:hint="cs"/>
          <w:sz w:val="24"/>
          <w:szCs w:val="28"/>
          <w:rtl/>
        </w:rPr>
        <w:t xml:space="preserve">؛ الخطيب، خليل محمد. (2023). </w:t>
      </w:r>
      <w:r w:rsidRPr="005A35E6">
        <w:rPr>
          <w:rFonts w:ascii="Times New Roman" w:hAnsi="Times New Roman" w:cs="Simplified Arabic"/>
          <w:sz w:val="24"/>
          <w:szCs w:val="28"/>
          <w:rtl/>
        </w:rPr>
        <w:t>أبعاد التحول الرقمي في التعليم العالي ومتطلبات تنفيذه بالدول النامية في ضوء التنمية المستدامة</w:t>
      </w:r>
      <w:r w:rsidRPr="005A35E6">
        <w:rPr>
          <w:rFonts w:ascii="Times New Roman" w:hAnsi="Times New Roman" w:cs="Simplified Arabic" w:hint="cs"/>
          <w:sz w:val="24"/>
          <w:szCs w:val="28"/>
          <w:rtl/>
        </w:rPr>
        <w:t>. المجلة العربية للمعلومات، (53)، 68-103.</w:t>
      </w:r>
    </w:p>
    <w:p w14:paraId="29E8471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rPr>
        <w:t>الخاطري</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أحمد بن عامر بن علي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الرمحي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عبد الله بن سيف بن زهران</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الهنائي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عمار بن ياسر بن علي</w:t>
      </w:r>
      <w:r w:rsidRPr="005A35E6">
        <w:rPr>
          <w:rFonts w:ascii="Times New Roman" w:hAnsi="Times New Roman" w:cs="Simplified Arabic" w:hint="cs"/>
          <w:sz w:val="24"/>
          <w:szCs w:val="28"/>
          <w:rtl/>
        </w:rPr>
        <w:t xml:space="preserve">. (2025). </w:t>
      </w:r>
      <w:r w:rsidRPr="005A35E6">
        <w:rPr>
          <w:rFonts w:ascii="Times New Roman" w:hAnsi="Times New Roman" w:cs="Simplified Arabic"/>
          <w:sz w:val="24"/>
          <w:szCs w:val="28"/>
          <w:rtl/>
        </w:rPr>
        <w:t>درجة توافر متطلبات التحول الرقمي بمدارس التعليم العام بمحافظة جنوب الباطنة بسلطنة عمان</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المجلة الإلكترونية الشاملة متعددة التخصصات</w:t>
      </w:r>
      <w:r w:rsidRPr="005A35E6">
        <w:rPr>
          <w:rFonts w:ascii="Times New Roman" w:hAnsi="Times New Roman" w:cs="Simplified Arabic" w:hint="cs"/>
          <w:i/>
          <w:iCs/>
          <w:sz w:val="24"/>
          <w:szCs w:val="28"/>
          <w:rtl/>
        </w:rPr>
        <w:t>، 81</w:t>
      </w:r>
      <w:r w:rsidRPr="005A35E6">
        <w:rPr>
          <w:rFonts w:ascii="Times New Roman" w:hAnsi="Times New Roman" w:cs="Simplified Arabic" w:hint="cs"/>
          <w:sz w:val="24"/>
          <w:szCs w:val="28"/>
          <w:rtl/>
        </w:rPr>
        <w:t>(3)، 1-23.</w:t>
      </w:r>
    </w:p>
    <w:p w14:paraId="4EFC547C" w14:textId="77777777" w:rsidR="006529BA" w:rsidRPr="005A35E6" w:rsidRDefault="006529BA" w:rsidP="0063127D">
      <w:pPr>
        <w:pStyle w:val="FootnoteText"/>
        <w:bidi/>
        <w:ind w:left="424" w:hanging="426"/>
        <w:rPr>
          <w:rFonts w:ascii="Times New Roman" w:hAnsi="Times New Roman" w:cs="Simplified Arabic"/>
          <w:sz w:val="24"/>
          <w:szCs w:val="28"/>
          <w:rtl/>
        </w:rPr>
      </w:pPr>
      <w:r w:rsidRPr="005A35E6">
        <w:rPr>
          <w:rFonts w:ascii="Times New Roman" w:hAnsi="Times New Roman" w:cs="Simplified Arabic"/>
          <w:sz w:val="24"/>
          <w:szCs w:val="28"/>
          <w:rtl/>
        </w:rPr>
        <w:t>درويش، محمود أحمد. (2018). مناهج البحث في العلوم الإنسانية. مصر: مؤسسة الأمة العربية للنشر والتوزيع.</w:t>
      </w:r>
    </w:p>
    <w:p w14:paraId="4142010C" w14:textId="77777777" w:rsidR="006529BA" w:rsidRPr="005A35E6" w:rsidRDefault="006529BA" w:rsidP="0063127D">
      <w:pPr>
        <w:pStyle w:val="FootnoteText"/>
        <w:bidi/>
        <w:ind w:left="424" w:hanging="426"/>
        <w:rPr>
          <w:rFonts w:ascii="Times New Roman" w:hAnsi="Times New Roman" w:cs="Simplified Arabic"/>
          <w:sz w:val="24"/>
          <w:szCs w:val="28"/>
          <w:rtl/>
        </w:rPr>
      </w:pPr>
      <w:r w:rsidRPr="005A35E6">
        <w:rPr>
          <w:rFonts w:ascii="Times New Roman" w:hAnsi="Times New Roman" w:cs="Simplified Arabic"/>
          <w:sz w:val="24"/>
          <w:szCs w:val="28"/>
          <w:rtl/>
        </w:rPr>
        <w:t>الدليمي، عصام حسن؛ صالح، علي عبد الرحيم. (2014). البحث العلمي أسسه ومناهجه. الأردن: دار الرضوان للنشر والتوزيع.</w:t>
      </w:r>
    </w:p>
    <w:p w14:paraId="1C2F07B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رجب، إسراء محمد أحمد محمد</w:t>
      </w:r>
      <w:r w:rsidRPr="005A35E6">
        <w:rPr>
          <w:rFonts w:ascii="Times New Roman" w:hAnsi="Times New Roman" w:cs="Simplified Arabic" w:hint="cs"/>
          <w:sz w:val="24"/>
          <w:szCs w:val="28"/>
          <w:rtl/>
        </w:rPr>
        <w:t xml:space="preserve">. (2022). </w:t>
      </w:r>
      <w:r w:rsidRPr="005A35E6">
        <w:rPr>
          <w:rFonts w:ascii="Times New Roman" w:hAnsi="Times New Roman" w:cs="Simplified Arabic"/>
          <w:sz w:val="24"/>
          <w:szCs w:val="28"/>
          <w:rtl/>
        </w:rPr>
        <w:t>التحول الرقمي في التعليم الجامعي: مفهومه وأهدافه وآلياته</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مجلة العلوم التربوية</w:t>
      </w:r>
      <w:r w:rsidRPr="005A35E6">
        <w:rPr>
          <w:rFonts w:ascii="Times New Roman" w:hAnsi="Times New Roman" w:cs="Simplified Arabic" w:hint="cs"/>
          <w:sz w:val="24"/>
          <w:szCs w:val="28"/>
          <w:rtl/>
        </w:rPr>
        <w:t>، (50)، 54-77.</w:t>
      </w:r>
    </w:p>
    <w:p w14:paraId="53470570" w14:textId="77777777" w:rsidR="006529BA" w:rsidRPr="005A35E6" w:rsidRDefault="006529BA" w:rsidP="00697699">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الرحبي، يونس بن مرهون بن حمد. (2023). </w:t>
      </w:r>
      <w:r w:rsidRPr="005A35E6">
        <w:rPr>
          <w:rFonts w:ascii="Times New Roman" w:hAnsi="Times New Roman" w:cs="Simplified Arabic"/>
          <w:sz w:val="24"/>
          <w:szCs w:val="28"/>
          <w:rtl/>
          <w:lang w:bidi="ar-EG"/>
        </w:rPr>
        <w:t>دور تطبيق النموذج الأوروبي للتميز المؤسسي في تحسين الأداء المؤسسي دراسة تطبيقية على</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مجموعة مدارس تبارك الخاصة في سلطنة عمان</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مجلة كلية التربية بجامعة المنصورة، </w:t>
      </w:r>
      <w:r w:rsidRPr="005A35E6">
        <w:rPr>
          <w:rFonts w:ascii="Times New Roman" w:hAnsi="Times New Roman" w:cs="Simplified Arabic" w:hint="cs"/>
          <w:sz w:val="24"/>
          <w:szCs w:val="28"/>
          <w:rtl/>
          <w:lang w:bidi="ar-EG"/>
        </w:rPr>
        <w:t>(124)، 2457-2492.</w:t>
      </w:r>
    </w:p>
    <w:p w14:paraId="66A8885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رشاد، عبد الناصر محمد؛ حباكة، أمل سعيد. (2017). تطوير الأداء المؤسسي وتحقيق الميزة التنافسية المستدامة بكليتي التربية بجامعتي عين شمس والمجمعة (دراسة مقارنة). </w:t>
      </w:r>
      <w:r w:rsidRPr="005A35E6">
        <w:rPr>
          <w:rFonts w:ascii="Times New Roman" w:hAnsi="Times New Roman" w:cs="Simplified Arabic" w:hint="cs"/>
          <w:i/>
          <w:iCs/>
          <w:sz w:val="24"/>
          <w:szCs w:val="28"/>
          <w:rtl/>
          <w:lang w:bidi="ar-EG"/>
        </w:rPr>
        <w:t>مجلة الإدارة التربوية</w:t>
      </w:r>
      <w:r w:rsidRPr="005A35E6">
        <w:rPr>
          <w:rFonts w:ascii="Times New Roman" w:hAnsi="Times New Roman" w:cs="Simplified Arabic" w:hint="cs"/>
          <w:sz w:val="24"/>
          <w:szCs w:val="28"/>
          <w:rtl/>
          <w:lang w:bidi="ar-EG"/>
        </w:rPr>
        <w:t>، (16)، 15-147.</w:t>
      </w:r>
    </w:p>
    <w:p w14:paraId="6A83EFC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الرفاعي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أحلام علي سليم</w:t>
      </w:r>
      <w:r w:rsidRPr="005A35E6">
        <w:rPr>
          <w:rFonts w:ascii="Times New Roman" w:hAnsi="Times New Roman" w:cs="Simplified Arabic" w:hint="cs"/>
          <w:sz w:val="24"/>
          <w:szCs w:val="28"/>
          <w:rtl/>
        </w:rPr>
        <w:t>؛ الأنصاري،</w:t>
      </w:r>
      <w:r w:rsidRPr="005A35E6">
        <w:rPr>
          <w:rFonts w:ascii="Times New Roman" w:hAnsi="Times New Roman" w:cs="Simplified Arabic"/>
          <w:sz w:val="24"/>
          <w:szCs w:val="28"/>
          <w:rtl/>
        </w:rPr>
        <w:t xml:space="preserve"> رفيدة عدنان حامد</w:t>
      </w:r>
      <w:r w:rsidRPr="005A35E6">
        <w:rPr>
          <w:rFonts w:ascii="Times New Roman" w:hAnsi="Times New Roman" w:cs="Simplified Arabic" w:hint="cs"/>
          <w:sz w:val="24"/>
          <w:szCs w:val="28"/>
          <w:rtl/>
        </w:rPr>
        <w:t xml:space="preserve">. (2021). </w:t>
      </w:r>
      <w:r w:rsidRPr="005A35E6">
        <w:rPr>
          <w:rFonts w:ascii="Times New Roman" w:hAnsi="Times New Roman" w:cs="Simplified Arabic"/>
          <w:sz w:val="24"/>
          <w:szCs w:val="28"/>
          <w:rtl/>
        </w:rPr>
        <w:t>فاعلية استخدام الفصول الافتراضية في تنمية مهارات تصميم وإنتاج ملفات</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 xml:space="preserve">الإنجاز </w:t>
      </w:r>
      <w:r w:rsidRPr="005A35E6">
        <w:rPr>
          <w:rFonts w:ascii="Times New Roman" w:hAnsi="Times New Roman" w:cs="Simplified Arabic" w:hint="cs"/>
          <w:sz w:val="24"/>
          <w:szCs w:val="28"/>
          <w:rtl/>
        </w:rPr>
        <w:t>الإلكتروني</w:t>
      </w:r>
      <w:r w:rsidRPr="005A35E6">
        <w:rPr>
          <w:rFonts w:ascii="Times New Roman" w:hAnsi="Times New Roman" w:cs="Simplified Arabic"/>
          <w:sz w:val="24"/>
          <w:szCs w:val="28"/>
          <w:rtl/>
        </w:rPr>
        <w:t xml:space="preserve"> لدى طالبات المرحلة الثانوية</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المجلة العربية للتربية النوعية</w:t>
      </w:r>
      <w:r w:rsidRPr="005A35E6">
        <w:rPr>
          <w:rFonts w:ascii="Times New Roman" w:hAnsi="Times New Roman" w:cs="Simplified Arabic" w:hint="cs"/>
          <w:i/>
          <w:iCs/>
          <w:sz w:val="24"/>
          <w:szCs w:val="28"/>
          <w:rtl/>
        </w:rPr>
        <w:t>، 5</w:t>
      </w:r>
      <w:r w:rsidRPr="005A35E6">
        <w:rPr>
          <w:rFonts w:ascii="Times New Roman" w:hAnsi="Times New Roman" w:cs="Simplified Arabic" w:hint="cs"/>
          <w:sz w:val="24"/>
          <w:szCs w:val="28"/>
          <w:rtl/>
        </w:rPr>
        <w:t>(19)، 1-42.</w:t>
      </w:r>
    </w:p>
    <w:p w14:paraId="6291EA7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lastRenderedPageBreak/>
        <w:t>الرفاعي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محمد</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عبد الل</w:t>
      </w:r>
      <w:r w:rsidRPr="005A35E6">
        <w:rPr>
          <w:rFonts w:ascii="Times New Roman" w:hAnsi="Times New Roman" w:cs="Simplified Arabic" w:hint="eastAsia"/>
          <w:sz w:val="24"/>
          <w:szCs w:val="28"/>
          <w:rtl/>
        </w:rPr>
        <w:t>ه</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الشراري</w:t>
      </w:r>
      <w:r w:rsidRPr="005A35E6">
        <w:rPr>
          <w:rFonts w:ascii="Times New Roman" w:hAnsi="Times New Roman" w:cs="Simplified Arabic" w:hint="cs"/>
          <w:sz w:val="24"/>
          <w:szCs w:val="28"/>
          <w:rtl/>
        </w:rPr>
        <w:t>. (2024)</w:t>
      </w:r>
      <w:r w:rsidRPr="005A35E6">
        <w:rPr>
          <w:rFonts w:ascii="Times New Roman" w:hAnsi="Times New Roman" w:cs="Simplified Arabic"/>
          <w:sz w:val="24"/>
          <w:szCs w:val="28"/>
          <w:rtl/>
        </w:rPr>
        <w:t>.</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الرؤية السعودية 2030 كمدخل لتحديث الإدارة الحكومية دراسة مقارنة لتجارب بعض الدول العربية</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مجلة الإدارة العامة والقانون والتنمية</w:t>
      </w:r>
      <w:r w:rsidRPr="005A35E6">
        <w:rPr>
          <w:rFonts w:ascii="Times New Roman" w:hAnsi="Times New Roman" w:cs="Simplified Arabic" w:hint="cs"/>
          <w:i/>
          <w:iCs/>
          <w:sz w:val="24"/>
          <w:szCs w:val="28"/>
          <w:rtl/>
        </w:rPr>
        <w:t>، 5</w:t>
      </w:r>
      <w:r w:rsidRPr="005A35E6">
        <w:rPr>
          <w:rFonts w:ascii="Times New Roman" w:hAnsi="Times New Roman" w:cs="Simplified Arabic" w:hint="cs"/>
          <w:sz w:val="24"/>
          <w:szCs w:val="28"/>
          <w:rtl/>
        </w:rPr>
        <w:t>(1)، 51-76.</w:t>
      </w:r>
    </w:p>
    <w:p w14:paraId="12DD0D9C" w14:textId="77777777" w:rsidR="006529BA" w:rsidRPr="005A35E6" w:rsidRDefault="006529BA" w:rsidP="0063127D">
      <w:pPr>
        <w:pStyle w:val="FootnoteText"/>
        <w:bidi/>
        <w:ind w:left="424" w:hanging="426"/>
        <w:rPr>
          <w:rFonts w:ascii="Times New Roman" w:hAnsi="Times New Roman" w:cs="Simplified Arabic"/>
          <w:i/>
          <w:iCs/>
          <w:sz w:val="24"/>
          <w:szCs w:val="28"/>
          <w:rtl/>
          <w:lang w:bidi="ar-EG"/>
        </w:rPr>
      </w:pPr>
      <w:r w:rsidRPr="005A35E6">
        <w:rPr>
          <w:rFonts w:ascii="Times New Roman" w:hAnsi="Times New Roman" w:cs="Simplified Arabic"/>
          <w:sz w:val="24"/>
          <w:szCs w:val="28"/>
          <w:rtl/>
        </w:rPr>
        <w:t>رؤية السعودية 2030 لعام 2025</w:t>
      </w:r>
      <w:r w:rsidRPr="005A35E6">
        <w:rPr>
          <w:rFonts w:ascii="Times New Roman" w:hAnsi="Times New Roman" w:cs="Simplified Arabic" w:hint="cs"/>
          <w:sz w:val="24"/>
          <w:szCs w:val="28"/>
          <w:rtl/>
        </w:rPr>
        <w:t>. (2025).</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نبذة حول رؤية السعودية 2030</w:t>
      </w:r>
    </w:p>
    <w:p w14:paraId="455FD17E" w14:textId="77777777" w:rsidR="006529BA" w:rsidRPr="005A35E6" w:rsidRDefault="006529BA" w:rsidP="00697699">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الزبيدي، نوره؛ الخالدي، رضوي؛ الفيصل، محمد؛ صديق، وليد. (2023).  أثر التحول الرقمي على جودة التعليم في المملكة العربية السعودية. </w:t>
      </w:r>
      <w:r w:rsidRPr="005A35E6">
        <w:rPr>
          <w:rFonts w:ascii="Times New Roman" w:hAnsi="Times New Roman" w:cs="Simplified Arabic"/>
          <w:i/>
          <w:iCs/>
          <w:sz w:val="24"/>
          <w:szCs w:val="28"/>
          <w:rtl/>
          <w:lang w:bidi="ar-EG"/>
        </w:rPr>
        <w:t xml:space="preserve">مجلة الفنون </w:t>
      </w:r>
      <w:proofErr w:type="spellStart"/>
      <w:r w:rsidRPr="005A35E6">
        <w:rPr>
          <w:rFonts w:ascii="Times New Roman" w:hAnsi="Times New Roman" w:cs="Simplified Arabic"/>
          <w:i/>
          <w:iCs/>
          <w:sz w:val="24"/>
          <w:szCs w:val="28"/>
          <w:rtl/>
          <w:lang w:bidi="ar-EG"/>
        </w:rPr>
        <w:t>والادب</w:t>
      </w:r>
      <w:proofErr w:type="spellEnd"/>
      <w:r w:rsidRPr="005A35E6">
        <w:rPr>
          <w:rFonts w:ascii="Times New Roman" w:hAnsi="Times New Roman" w:cs="Simplified Arabic"/>
          <w:i/>
          <w:iCs/>
          <w:sz w:val="24"/>
          <w:szCs w:val="28"/>
          <w:rtl/>
          <w:lang w:bidi="ar-EG"/>
        </w:rPr>
        <w:t xml:space="preserve"> وعلوم </w:t>
      </w:r>
      <w:proofErr w:type="spellStart"/>
      <w:r w:rsidRPr="005A35E6">
        <w:rPr>
          <w:rFonts w:ascii="Times New Roman" w:hAnsi="Times New Roman" w:cs="Simplified Arabic"/>
          <w:i/>
          <w:iCs/>
          <w:sz w:val="24"/>
          <w:szCs w:val="28"/>
          <w:rtl/>
          <w:lang w:bidi="ar-EG"/>
        </w:rPr>
        <w:t>الانسانيات</w:t>
      </w:r>
      <w:proofErr w:type="spellEnd"/>
      <w:r w:rsidRPr="005A35E6">
        <w:rPr>
          <w:rFonts w:ascii="Times New Roman" w:hAnsi="Times New Roman" w:cs="Simplified Arabic"/>
          <w:i/>
          <w:iCs/>
          <w:sz w:val="24"/>
          <w:szCs w:val="28"/>
          <w:rtl/>
          <w:lang w:bidi="ar-EG"/>
        </w:rPr>
        <w:t xml:space="preserve"> والاجتماع،</w:t>
      </w:r>
      <w:r w:rsidRPr="005A35E6">
        <w:rPr>
          <w:rFonts w:ascii="Times New Roman" w:hAnsi="Times New Roman" w:cs="Simplified Arabic"/>
          <w:sz w:val="24"/>
          <w:szCs w:val="28"/>
          <w:rtl/>
          <w:lang w:bidi="ar-EG"/>
        </w:rPr>
        <w:t xml:space="preserve"> (94)، 347-374.</w:t>
      </w:r>
    </w:p>
    <w:p w14:paraId="07F4B4F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 xml:space="preserve">الزهراني، </w:t>
      </w:r>
      <w:r w:rsidRPr="005A35E6">
        <w:rPr>
          <w:rFonts w:ascii="Times New Roman" w:hAnsi="Times New Roman" w:cs="Simplified Arabic" w:hint="cs"/>
          <w:sz w:val="24"/>
          <w:szCs w:val="28"/>
          <w:rtl/>
        </w:rPr>
        <w:t>ابتسام</w:t>
      </w:r>
      <w:r w:rsidRPr="005A35E6">
        <w:rPr>
          <w:rFonts w:ascii="Times New Roman" w:hAnsi="Times New Roman" w:cs="Simplified Arabic"/>
          <w:sz w:val="24"/>
          <w:szCs w:val="28"/>
          <w:rtl/>
        </w:rPr>
        <w:t xml:space="preserve"> بنت </w:t>
      </w:r>
      <w:r w:rsidRPr="005A35E6">
        <w:rPr>
          <w:rFonts w:ascii="Times New Roman" w:hAnsi="Times New Roman" w:cs="Simplified Arabic" w:hint="cs"/>
          <w:sz w:val="24"/>
          <w:szCs w:val="28"/>
          <w:rtl/>
        </w:rPr>
        <w:t>غ</w:t>
      </w:r>
      <w:r w:rsidRPr="005A35E6">
        <w:rPr>
          <w:rFonts w:ascii="Times New Roman" w:hAnsi="Times New Roman" w:cs="Simplified Arabic"/>
          <w:sz w:val="24"/>
          <w:szCs w:val="28"/>
          <w:rtl/>
        </w:rPr>
        <w:t>سان</w:t>
      </w:r>
      <w:r w:rsidRPr="005A35E6">
        <w:rPr>
          <w:rFonts w:ascii="Times New Roman" w:hAnsi="Times New Roman" w:cs="Simplified Arabic" w:hint="cs"/>
          <w:sz w:val="24"/>
          <w:szCs w:val="28"/>
          <w:rtl/>
        </w:rPr>
        <w:t xml:space="preserve">. (2020). </w:t>
      </w:r>
      <w:r w:rsidRPr="005A35E6">
        <w:rPr>
          <w:rFonts w:ascii="Times New Roman" w:hAnsi="Times New Roman" w:cs="Simplified Arabic"/>
          <w:sz w:val="24"/>
          <w:szCs w:val="28"/>
          <w:rtl/>
        </w:rPr>
        <w:t>التحول للتعليم الرقمي في القطاعات التعليمية بالمملكة العربية السعودية</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المؤتمر الدولي (الافتراضي</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المستقبل التعليم الرقمي في الوطن العربي</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تم انعقاد المؤتمر في </w:t>
      </w:r>
      <w:r w:rsidRPr="005A35E6">
        <w:rPr>
          <w:rFonts w:ascii="Times New Roman" w:hAnsi="Times New Roman" w:cs="Simplified Arabic"/>
          <w:sz w:val="24"/>
          <w:szCs w:val="28"/>
          <w:rtl/>
        </w:rPr>
        <w:t xml:space="preserve">الفترة </w:t>
      </w:r>
      <w:r w:rsidRPr="005A35E6">
        <w:rPr>
          <w:rFonts w:ascii="Times New Roman" w:hAnsi="Times New Roman" w:cs="Simplified Arabic" w:hint="cs"/>
          <w:sz w:val="24"/>
          <w:szCs w:val="28"/>
          <w:rtl/>
        </w:rPr>
        <w:t>ما بين (13-16 ربيع الأول)، السعودية.</w:t>
      </w:r>
    </w:p>
    <w:p w14:paraId="51CFAB5E"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 xml:space="preserve">السايح، جنات. (2025). </w:t>
      </w:r>
      <w:r w:rsidRPr="005A35E6">
        <w:rPr>
          <w:rFonts w:ascii="Times New Roman" w:hAnsi="Times New Roman" w:cs="Simplified Arabic" w:hint="cs"/>
          <w:i/>
          <w:iCs/>
          <w:sz w:val="24"/>
          <w:szCs w:val="28"/>
          <w:rtl/>
        </w:rPr>
        <w:t>أثر</w:t>
      </w:r>
      <w:r w:rsidRPr="005A35E6">
        <w:rPr>
          <w:rFonts w:ascii="Times New Roman" w:hAnsi="Times New Roman" w:cs="Simplified Arabic"/>
          <w:i/>
          <w:iCs/>
          <w:sz w:val="24"/>
          <w:szCs w:val="28"/>
          <w:rtl/>
        </w:rPr>
        <w:t xml:space="preserve"> التحول الرقمي على أداء المؤسسة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دراسة حالة بنك الجزائري الخارجي</w:t>
      </w:r>
      <w:r w:rsidRPr="005A35E6">
        <w:rPr>
          <w:rFonts w:ascii="Times New Roman" w:hAnsi="Times New Roman" w:cs="Simplified Arabic" w:hint="cs"/>
          <w:sz w:val="24"/>
          <w:szCs w:val="28"/>
          <w:rtl/>
        </w:rPr>
        <w:t xml:space="preserve">. (رسالة ماجستير غير منشورة)، </w:t>
      </w:r>
      <w:r w:rsidRPr="005A35E6">
        <w:rPr>
          <w:rFonts w:ascii="Times New Roman" w:hAnsi="Times New Roman" w:cs="Simplified Arabic"/>
          <w:sz w:val="24"/>
          <w:szCs w:val="28"/>
          <w:rtl/>
        </w:rPr>
        <w:t>جامعة قاصدي مرباح – ورقلة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كلية العلوم الاقتصادية والعلوم التجارية وعلوم التسيير</w:t>
      </w:r>
      <w:r w:rsidRPr="005A35E6">
        <w:rPr>
          <w:rFonts w:ascii="Times New Roman" w:hAnsi="Times New Roman" w:cs="Simplified Arabic" w:hint="cs"/>
          <w:sz w:val="24"/>
          <w:szCs w:val="28"/>
          <w:rtl/>
        </w:rPr>
        <w:t>، الجزائر.</w:t>
      </w:r>
    </w:p>
    <w:p w14:paraId="26EE191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سقاط، أحمد عادل. (2024). التحول الرقمي في المنظمات العامة: دراسة تطبيقية على وزارة الصحة بالمملكة العربية السعودية. </w:t>
      </w:r>
      <w:r w:rsidRPr="005A35E6">
        <w:rPr>
          <w:rFonts w:ascii="Times New Roman" w:hAnsi="Times New Roman" w:cs="Simplified Arabic"/>
          <w:i/>
          <w:iCs/>
          <w:sz w:val="24"/>
          <w:szCs w:val="28"/>
          <w:rtl/>
          <w:lang w:bidi="ar-EG"/>
        </w:rPr>
        <w:t>مجله العلوم الاقتصادية والإدارية والقانونية، 8</w:t>
      </w:r>
      <w:r w:rsidRPr="005A35E6">
        <w:rPr>
          <w:rFonts w:ascii="Times New Roman" w:hAnsi="Times New Roman" w:cs="Simplified Arabic"/>
          <w:sz w:val="24"/>
          <w:szCs w:val="28"/>
          <w:rtl/>
          <w:lang w:bidi="ar-EG"/>
        </w:rPr>
        <w:t>(5)، 120-137.</w:t>
      </w:r>
    </w:p>
    <w:p w14:paraId="1745E020" w14:textId="77777777" w:rsidR="006529BA" w:rsidRPr="005A35E6" w:rsidRDefault="006529BA" w:rsidP="0063127D">
      <w:pPr>
        <w:pStyle w:val="FootnoteText"/>
        <w:bidi/>
        <w:ind w:left="424" w:hanging="426"/>
        <w:rPr>
          <w:rFonts w:ascii="Times New Roman" w:hAnsi="Times New Roman" w:cs="Simplified Arabic"/>
          <w:sz w:val="24"/>
          <w:szCs w:val="28"/>
        </w:rPr>
      </w:pPr>
      <w:r w:rsidRPr="005A35E6">
        <w:rPr>
          <w:rFonts w:ascii="Times New Roman" w:hAnsi="Times New Roman" w:cs="Simplified Arabic" w:hint="cs"/>
          <w:sz w:val="24"/>
          <w:szCs w:val="28"/>
          <w:rtl/>
        </w:rPr>
        <w:t xml:space="preserve">السلمي، نجلاء دخيل الله حمد </w:t>
      </w:r>
      <w:proofErr w:type="spellStart"/>
      <w:r w:rsidRPr="005A35E6">
        <w:rPr>
          <w:rFonts w:ascii="Times New Roman" w:hAnsi="Times New Roman" w:cs="Simplified Arabic" w:hint="cs"/>
          <w:sz w:val="24"/>
          <w:szCs w:val="28"/>
          <w:rtl/>
        </w:rPr>
        <w:t>اللبيني</w:t>
      </w:r>
      <w:proofErr w:type="spellEnd"/>
      <w:r w:rsidRPr="005A35E6">
        <w:rPr>
          <w:rFonts w:ascii="Times New Roman" w:hAnsi="Times New Roman" w:cs="Simplified Arabic" w:hint="cs"/>
          <w:sz w:val="24"/>
          <w:szCs w:val="28"/>
          <w:rtl/>
        </w:rPr>
        <w:t>. (2025). درجة ممارسة مديري المدارس الحكومية بمكة المكرمة لقيادة التغيير في ظل التحول الرقمي من وجهة نظر المعلمين والمشرفين التربويي</w:t>
      </w:r>
      <w:r w:rsidRPr="005A35E6">
        <w:rPr>
          <w:rFonts w:ascii="Times New Roman" w:hAnsi="Times New Roman" w:cs="Simplified Arabic" w:hint="eastAsia"/>
          <w:sz w:val="24"/>
          <w:szCs w:val="28"/>
          <w:rtl/>
        </w:rPr>
        <w:t>ن</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الآداب، 13</w:t>
      </w:r>
      <w:r w:rsidRPr="005A35E6">
        <w:rPr>
          <w:rFonts w:ascii="Times New Roman" w:hAnsi="Times New Roman" w:cs="Simplified Arabic" w:hint="cs"/>
          <w:sz w:val="24"/>
          <w:szCs w:val="28"/>
          <w:rtl/>
        </w:rPr>
        <w:t>(3)، 44-77.</w:t>
      </w:r>
    </w:p>
    <w:p w14:paraId="6EB3F1C1" w14:textId="77777777" w:rsidR="006529BA" w:rsidRPr="005A35E6" w:rsidRDefault="006529BA" w:rsidP="0063127D">
      <w:pPr>
        <w:pStyle w:val="FootnoteText"/>
        <w:bidi/>
        <w:ind w:left="424" w:hanging="426"/>
        <w:rPr>
          <w:rFonts w:ascii="Times New Roman" w:hAnsi="Times New Roman" w:cs="Simplified Arabic"/>
          <w:sz w:val="24"/>
          <w:szCs w:val="28"/>
        </w:rPr>
      </w:pPr>
      <w:r w:rsidRPr="005A35E6">
        <w:rPr>
          <w:rFonts w:ascii="Times New Roman" w:hAnsi="Times New Roman" w:cs="Simplified Arabic"/>
          <w:sz w:val="24"/>
          <w:szCs w:val="28"/>
          <w:rtl/>
        </w:rPr>
        <w:t xml:space="preserve">السواط، طلق عوض الله. (2022). أثر التحول الرقمي على كفاءة الأداء الأكاديمي حالة دراسية لهيئة أعضاء التدريس بجامعة الملك عبد العزيز). </w:t>
      </w:r>
      <w:r w:rsidRPr="005A35E6">
        <w:rPr>
          <w:rFonts w:ascii="Times New Roman" w:hAnsi="Times New Roman" w:cs="Simplified Arabic"/>
          <w:i/>
          <w:iCs/>
          <w:sz w:val="24"/>
          <w:szCs w:val="28"/>
          <w:rtl/>
        </w:rPr>
        <w:t>المجلة العربية للنشر العلمي</w:t>
      </w:r>
      <w:r w:rsidRPr="005A35E6">
        <w:rPr>
          <w:rFonts w:ascii="Times New Roman" w:hAnsi="Times New Roman" w:cs="Simplified Arabic"/>
          <w:sz w:val="24"/>
          <w:szCs w:val="28"/>
          <w:rtl/>
        </w:rPr>
        <w:t>، (43)،647- 686.</w:t>
      </w:r>
    </w:p>
    <w:p w14:paraId="084E79E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السواط</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طلق عوض الله</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الحربي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ياسر ساير</w:t>
      </w:r>
      <w:r w:rsidRPr="005A35E6">
        <w:rPr>
          <w:rFonts w:ascii="Times New Roman" w:hAnsi="Times New Roman" w:cs="Simplified Arabic" w:hint="cs"/>
          <w:sz w:val="24"/>
          <w:szCs w:val="28"/>
          <w:rtl/>
        </w:rPr>
        <w:t xml:space="preserve">. (2022). </w:t>
      </w:r>
      <w:r w:rsidRPr="005A35E6">
        <w:rPr>
          <w:rFonts w:ascii="Times New Roman" w:hAnsi="Times New Roman" w:cs="Simplified Arabic"/>
          <w:sz w:val="24"/>
          <w:szCs w:val="28"/>
          <w:rtl/>
        </w:rPr>
        <w:t>أثر التحول الرقمي على كفاءة الأداء الأكاديمي (حالة دراسية لهيئة أعضاء التدريس بجامعة الملك عبد العزيز)</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المجلة العربية للنشر العلمي</w:t>
      </w:r>
      <w:r w:rsidRPr="005A35E6">
        <w:rPr>
          <w:rFonts w:ascii="Times New Roman" w:hAnsi="Times New Roman" w:cs="Simplified Arabic" w:hint="cs"/>
          <w:sz w:val="24"/>
          <w:szCs w:val="28"/>
          <w:rtl/>
        </w:rPr>
        <w:t>، (43)، 647-686.</w:t>
      </w:r>
    </w:p>
    <w:p w14:paraId="45A7E92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السيد، خلود وليد سمير. (2022). </w:t>
      </w:r>
      <w:r w:rsidRPr="005A35E6">
        <w:rPr>
          <w:rFonts w:ascii="Times New Roman" w:hAnsi="Times New Roman" w:cs="Simplified Arabic"/>
          <w:i/>
          <w:iCs/>
          <w:sz w:val="24"/>
          <w:szCs w:val="28"/>
          <w:rtl/>
          <w:lang w:bidi="ar-EG"/>
        </w:rPr>
        <w:t>واقع التحول الرقمي في الجامعات الأردنية من وجهة نظر الإداريين</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lang w:bidi="ar-EG"/>
        </w:rPr>
        <w:t>وأعضاء هيئة التدريس</w:t>
      </w:r>
      <w:r w:rsidRPr="005A35E6">
        <w:rPr>
          <w:rFonts w:ascii="Times New Roman" w:hAnsi="Times New Roman" w:cs="Simplified Arabic" w:hint="cs"/>
          <w:sz w:val="24"/>
          <w:szCs w:val="28"/>
          <w:rtl/>
          <w:lang w:bidi="ar-EG"/>
        </w:rPr>
        <w:t>. (رسالة ماجستير غير منشورة)، جامعة الشرق الأوسط كلية العلوم التربوية، الأردن.</w:t>
      </w:r>
    </w:p>
    <w:p w14:paraId="55A7C977"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lang w:bidi="ar-EG"/>
        </w:rPr>
        <w:t>شاوشي</w:t>
      </w:r>
      <w:proofErr w:type="spellEnd"/>
      <w:r w:rsidRPr="005A35E6">
        <w:rPr>
          <w:rFonts w:ascii="Times New Roman" w:hAnsi="Times New Roman" w:cs="Simplified Arabic"/>
          <w:sz w:val="24"/>
          <w:szCs w:val="28"/>
          <w:rtl/>
          <w:lang w:bidi="ar-EG"/>
        </w:rPr>
        <w:t xml:space="preserve">، خيرة؛ خلوف، زهرة. (2023). التحول الرقمي في الجزائر. </w:t>
      </w:r>
      <w:r w:rsidRPr="005A35E6">
        <w:rPr>
          <w:rFonts w:ascii="Times New Roman" w:hAnsi="Times New Roman" w:cs="Simplified Arabic"/>
          <w:i/>
          <w:iCs/>
          <w:sz w:val="24"/>
          <w:szCs w:val="28"/>
          <w:rtl/>
          <w:lang w:bidi="ar-EG"/>
        </w:rPr>
        <w:t>مجلة المحاسبة والتدقيق والمالية، 5</w:t>
      </w:r>
      <w:r w:rsidRPr="005A35E6">
        <w:rPr>
          <w:rFonts w:ascii="Times New Roman" w:hAnsi="Times New Roman" w:cs="Simplified Arabic"/>
          <w:sz w:val="24"/>
          <w:szCs w:val="28"/>
          <w:rtl/>
          <w:lang w:bidi="ar-EG"/>
        </w:rPr>
        <w:t>(1)، 17-30.</w:t>
      </w:r>
    </w:p>
    <w:p w14:paraId="20E8CDB2"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lastRenderedPageBreak/>
        <w:t xml:space="preserve">شرف، علية محمد؛ </w:t>
      </w:r>
      <w:proofErr w:type="spellStart"/>
      <w:r w:rsidRPr="005A35E6">
        <w:rPr>
          <w:rFonts w:ascii="Times New Roman" w:hAnsi="Times New Roman" w:cs="Simplified Arabic" w:hint="cs"/>
          <w:sz w:val="24"/>
          <w:szCs w:val="28"/>
          <w:rtl/>
          <w:lang w:bidi="ar-EG"/>
        </w:rPr>
        <w:t>الفريحي</w:t>
      </w:r>
      <w:proofErr w:type="spellEnd"/>
      <w:r w:rsidRPr="005A35E6">
        <w:rPr>
          <w:rFonts w:ascii="Times New Roman" w:hAnsi="Times New Roman" w:cs="Simplified Arabic" w:hint="cs"/>
          <w:sz w:val="24"/>
          <w:szCs w:val="28"/>
          <w:rtl/>
          <w:lang w:bidi="ar-EG"/>
        </w:rPr>
        <w:t>، سارة بنت عبد اللطيف محمد. (2019).</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tl/>
          <w:lang w:bidi="ar-EG"/>
        </w:rPr>
        <w:t>دور تكنولوجيا المعلومات في تنمية كفاءة الأداء الإداري لقائدات المدارس المتوسطة بمنطقة القصيم من وجهة نظرهن</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lang w:bidi="ar-EG"/>
        </w:rPr>
        <w:t>المجلة الدولية للدراسات التربوية والنفسية</w:t>
      </w:r>
      <w:r w:rsidRPr="005A35E6">
        <w:rPr>
          <w:rFonts w:ascii="Times New Roman" w:hAnsi="Times New Roman" w:cs="Simplified Arabic" w:hint="cs"/>
          <w:i/>
          <w:iCs/>
          <w:sz w:val="24"/>
          <w:szCs w:val="28"/>
          <w:rtl/>
          <w:lang w:bidi="ar-EG"/>
        </w:rPr>
        <w:t>، 5</w:t>
      </w:r>
      <w:r w:rsidRPr="005A35E6">
        <w:rPr>
          <w:rFonts w:ascii="Times New Roman" w:hAnsi="Times New Roman" w:cs="Simplified Arabic" w:hint="cs"/>
          <w:sz w:val="24"/>
          <w:szCs w:val="28"/>
          <w:rtl/>
          <w:lang w:bidi="ar-EG"/>
        </w:rPr>
        <w:t>(3)، 248- 278.</w:t>
      </w:r>
    </w:p>
    <w:p w14:paraId="1E27FBF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الشريف، دعاء حمدي محمود مصطفى. (2021). </w:t>
      </w:r>
      <w:r w:rsidRPr="005A35E6">
        <w:rPr>
          <w:rFonts w:ascii="Times New Roman" w:hAnsi="Times New Roman" w:cs="Simplified Arabic"/>
          <w:sz w:val="24"/>
          <w:szCs w:val="28"/>
          <w:rtl/>
          <w:lang w:bidi="ar-EG"/>
        </w:rPr>
        <w:t xml:space="preserve">تصور مقترح لتأسيس بيئة </w:t>
      </w:r>
      <w:r w:rsidRPr="005A35E6">
        <w:rPr>
          <w:rFonts w:ascii="Times New Roman" w:hAnsi="Times New Roman" w:cs="Simplified Arabic" w:hint="cs"/>
          <w:sz w:val="24"/>
          <w:szCs w:val="28"/>
          <w:rtl/>
          <w:lang w:bidi="ar-EG"/>
        </w:rPr>
        <w:t>التمكين</w:t>
      </w:r>
      <w:r w:rsidRPr="005A35E6">
        <w:rPr>
          <w:rFonts w:ascii="Times New Roman" w:hAnsi="Times New Roman" w:cs="Simplified Arabic"/>
          <w:sz w:val="24"/>
          <w:szCs w:val="28"/>
          <w:rtl/>
          <w:lang w:bidi="ar-EG"/>
        </w:rPr>
        <w:t xml:space="preserve"> لإنجاح التحول الرقمي في التعليم واستدامته في ضوء رؤية مصر الرقمية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lang w:bidi="ar-EG"/>
        </w:rPr>
        <w:t xml:space="preserve">المجلة التربوية </w:t>
      </w:r>
      <w:r w:rsidRPr="005A35E6">
        <w:rPr>
          <w:rFonts w:ascii="Times New Roman" w:hAnsi="Times New Roman" w:cs="Simplified Arabic" w:hint="cs"/>
          <w:i/>
          <w:iCs/>
          <w:sz w:val="24"/>
          <w:szCs w:val="28"/>
          <w:rtl/>
          <w:lang w:bidi="ar-EG"/>
        </w:rPr>
        <w:t>لكلية</w:t>
      </w:r>
      <w:r w:rsidRPr="005A35E6">
        <w:rPr>
          <w:rFonts w:ascii="Times New Roman" w:hAnsi="Times New Roman" w:cs="Simplified Arabic"/>
          <w:i/>
          <w:iCs/>
          <w:sz w:val="24"/>
          <w:szCs w:val="28"/>
          <w:rtl/>
          <w:lang w:bidi="ar-EG"/>
        </w:rPr>
        <w:t xml:space="preserve"> التربية بسوهاج</w:t>
      </w:r>
      <w:r w:rsidRPr="005A35E6">
        <w:rPr>
          <w:rFonts w:ascii="Times New Roman" w:hAnsi="Times New Roman" w:cs="Simplified Arabic" w:hint="cs"/>
          <w:i/>
          <w:iCs/>
          <w:sz w:val="24"/>
          <w:szCs w:val="28"/>
          <w:rtl/>
          <w:lang w:bidi="ar-EG"/>
        </w:rPr>
        <w:t>، 91</w:t>
      </w:r>
      <w:r w:rsidRPr="005A35E6">
        <w:rPr>
          <w:rFonts w:ascii="Times New Roman" w:hAnsi="Times New Roman" w:cs="Simplified Arabic" w:hint="cs"/>
          <w:sz w:val="24"/>
          <w:szCs w:val="28"/>
          <w:rtl/>
          <w:lang w:bidi="ar-EG"/>
        </w:rPr>
        <w:t>(91)، 3561-3604.</w:t>
      </w:r>
    </w:p>
    <w:p w14:paraId="7EFAAF9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rPr>
        <w:t>شلغوم</w:t>
      </w:r>
      <w:proofErr w:type="spellEnd"/>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وليد الصادق</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جمعة</w:t>
      </w:r>
      <w:r w:rsidRPr="005A35E6">
        <w:rPr>
          <w:rFonts w:ascii="Times New Roman" w:hAnsi="Times New Roman" w:cs="Simplified Arabic" w:hint="cs"/>
          <w:sz w:val="24"/>
          <w:szCs w:val="28"/>
          <w:rtl/>
        </w:rPr>
        <w:t xml:space="preserve">، </w:t>
      </w:r>
      <w:proofErr w:type="spellStart"/>
      <w:r w:rsidRPr="005A35E6">
        <w:rPr>
          <w:rFonts w:ascii="Times New Roman" w:hAnsi="Times New Roman" w:cs="Simplified Arabic"/>
          <w:sz w:val="24"/>
          <w:szCs w:val="28"/>
          <w:rtl/>
        </w:rPr>
        <w:t>شروس</w:t>
      </w:r>
      <w:proofErr w:type="spellEnd"/>
      <w:r w:rsidRPr="005A35E6">
        <w:rPr>
          <w:rFonts w:ascii="Times New Roman" w:hAnsi="Times New Roman" w:cs="Simplified Arabic"/>
          <w:sz w:val="24"/>
          <w:szCs w:val="28"/>
          <w:rtl/>
        </w:rPr>
        <w:t xml:space="preserve"> على</w:t>
      </w:r>
      <w:r w:rsidRPr="005A35E6">
        <w:rPr>
          <w:rFonts w:ascii="Times New Roman" w:hAnsi="Times New Roman" w:cs="Simplified Arabic" w:hint="cs"/>
          <w:sz w:val="24"/>
          <w:szCs w:val="28"/>
          <w:rtl/>
        </w:rPr>
        <w:t xml:space="preserve">. (2023). </w:t>
      </w:r>
      <w:r w:rsidRPr="005A35E6">
        <w:rPr>
          <w:rFonts w:ascii="Times New Roman" w:hAnsi="Times New Roman" w:cs="Simplified Arabic"/>
          <w:sz w:val="24"/>
          <w:szCs w:val="28"/>
          <w:rtl/>
        </w:rPr>
        <w:t>تحديات التحول الرقمي في التعليم العالي التقني في ليبيا ورؤية مستقبلية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لتطويره</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 xml:space="preserve">دراسة تطبيقية على طلاب </w:t>
      </w:r>
      <w:proofErr w:type="spellStart"/>
      <w:r w:rsidRPr="005A35E6">
        <w:rPr>
          <w:rFonts w:ascii="Times New Roman" w:hAnsi="Times New Roman" w:cs="Simplified Arabic"/>
          <w:sz w:val="24"/>
          <w:szCs w:val="28"/>
          <w:rtl/>
        </w:rPr>
        <w:t>واعضاء</w:t>
      </w:r>
      <w:proofErr w:type="spellEnd"/>
      <w:r w:rsidRPr="005A35E6">
        <w:rPr>
          <w:rFonts w:ascii="Times New Roman" w:hAnsi="Times New Roman" w:cs="Simplified Arabic"/>
          <w:sz w:val="24"/>
          <w:szCs w:val="28"/>
          <w:rtl/>
        </w:rPr>
        <w:t xml:space="preserve"> هيئة التدريس في مؤسسات التعليم العالي التقني</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المجلة الدولية للعلوم والتقنية</w:t>
      </w:r>
      <w:r w:rsidRPr="005A35E6">
        <w:rPr>
          <w:rFonts w:ascii="Times New Roman" w:hAnsi="Times New Roman" w:cs="Simplified Arabic" w:hint="cs"/>
          <w:sz w:val="24"/>
          <w:szCs w:val="28"/>
          <w:rtl/>
        </w:rPr>
        <w:t>، (33)، 1-24.</w:t>
      </w:r>
    </w:p>
    <w:p w14:paraId="722FF54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الشمراني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مها فهد</w:t>
      </w:r>
      <w:r w:rsidRPr="005A35E6">
        <w:rPr>
          <w:rFonts w:ascii="Times New Roman" w:hAnsi="Times New Roman" w:cs="Simplified Arabic" w:hint="cs"/>
          <w:sz w:val="24"/>
          <w:szCs w:val="28"/>
          <w:rtl/>
        </w:rPr>
        <w:t xml:space="preserve">. (2023). </w:t>
      </w:r>
      <w:r w:rsidRPr="005A35E6">
        <w:rPr>
          <w:rFonts w:ascii="Times New Roman" w:hAnsi="Times New Roman" w:cs="Simplified Arabic"/>
          <w:sz w:val="24"/>
          <w:szCs w:val="28"/>
          <w:rtl/>
        </w:rPr>
        <w:t>أثر القيادة الرقمية على تحقيق التميز المؤسسي</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rPr>
        <w:t>(دراسة ميدانية على الموظفين الإداريين في هيئة الهلال الأحمر السعودي بفرع جدة)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i/>
          <w:iCs/>
          <w:sz w:val="24"/>
          <w:szCs w:val="28"/>
          <w:rtl/>
          <w:lang w:bidi="ar-EG"/>
        </w:rPr>
        <w:t>المجلة العملية للنشر العلمي، 6</w:t>
      </w:r>
      <w:r w:rsidRPr="005A35E6">
        <w:rPr>
          <w:rFonts w:ascii="Times New Roman" w:hAnsi="Times New Roman" w:cs="Simplified Arabic" w:hint="cs"/>
          <w:sz w:val="24"/>
          <w:szCs w:val="28"/>
          <w:rtl/>
          <w:lang w:bidi="ar-EG"/>
        </w:rPr>
        <w:t>(48)، 498-547.</w:t>
      </w:r>
    </w:p>
    <w:p w14:paraId="34E247BE"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hint="cs"/>
          <w:sz w:val="24"/>
          <w:szCs w:val="28"/>
          <w:rtl/>
        </w:rPr>
        <w:t>الشميلي</w:t>
      </w:r>
      <w:proofErr w:type="spellEnd"/>
      <w:r w:rsidRPr="005A35E6">
        <w:rPr>
          <w:rFonts w:ascii="Times New Roman" w:hAnsi="Times New Roman" w:cs="Simplified Arabic" w:hint="cs"/>
          <w:sz w:val="24"/>
          <w:szCs w:val="28"/>
          <w:rtl/>
        </w:rPr>
        <w:t xml:space="preserve">، عائشة يوسف. (2017). </w:t>
      </w:r>
      <w:r w:rsidRPr="005A35E6">
        <w:rPr>
          <w:rFonts w:ascii="Times New Roman" w:hAnsi="Times New Roman" w:cs="Simplified Arabic" w:hint="cs"/>
          <w:i/>
          <w:iCs/>
          <w:sz w:val="24"/>
          <w:szCs w:val="28"/>
          <w:rtl/>
        </w:rPr>
        <w:t>برنامج تحسين الأداء</w:t>
      </w:r>
      <w:r w:rsidRPr="005A35E6">
        <w:rPr>
          <w:rFonts w:ascii="Times New Roman" w:hAnsi="Times New Roman" w:cs="Simplified Arabic" w:hint="cs"/>
          <w:sz w:val="24"/>
          <w:szCs w:val="28"/>
          <w:rtl/>
        </w:rPr>
        <w:t>، مصر: دار الفجر للنشر والتوزيع.</w:t>
      </w:r>
    </w:p>
    <w:p w14:paraId="67E7037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الشهري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ثمرة حسن عبد الله</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عوض</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عبد الرحيم نادر عبد الرحيم إسماعيل</w:t>
      </w:r>
      <w:r w:rsidRPr="005A35E6">
        <w:rPr>
          <w:rFonts w:ascii="Times New Roman" w:hAnsi="Times New Roman" w:cs="Simplified Arabic" w:hint="cs"/>
          <w:sz w:val="24"/>
          <w:szCs w:val="28"/>
          <w:rtl/>
        </w:rPr>
        <w:t xml:space="preserve">. (2024). </w:t>
      </w:r>
      <w:r w:rsidRPr="005A35E6">
        <w:rPr>
          <w:rFonts w:ascii="Times New Roman" w:hAnsi="Times New Roman" w:cs="Simplified Arabic"/>
          <w:sz w:val="24"/>
          <w:szCs w:val="28"/>
          <w:rtl/>
        </w:rPr>
        <w:t>تأثير التحول الرقمي على جودة أداء الموارد البشرية بوزارة التعليم بالمملكة العربية السعودية "دراسة ميدانيه"</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المجلة العلمية للدراسات التجارية والبيئية</w:t>
      </w:r>
      <w:r w:rsidRPr="005A35E6">
        <w:rPr>
          <w:rFonts w:ascii="Times New Roman" w:hAnsi="Times New Roman" w:cs="Simplified Arabic" w:hint="cs"/>
          <w:i/>
          <w:iCs/>
          <w:sz w:val="24"/>
          <w:szCs w:val="28"/>
          <w:rtl/>
        </w:rPr>
        <w:t>، 15</w:t>
      </w:r>
      <w:r w:rsidRPr="005A35E6">
        <w:rPr>
          <w:rFonts w:ascii="Times New Roman" w:hAnsi="Times New Roman" w:cs="Simplified Arabic" w:hint="cs"/>
          <w:sz w:val="24"/>
          <w:szCs w:val="28"/>
          <w:rtl/>
        </w:rPr>
        <w:t>(3)، 919-963.</w:t>
      </w:r>
    </w:p>
    <w:p w14:paraId="247DA67B"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الشهري، ثمرة حسن عبد الله؛ عوض، عبد الرحيم نادر عبد الرحيم إسماعيل. (2024). تأثير التحول الرقمي على جودة أداء الموارد البشرية بوزارة التعليم </w:t>
      </w:r>
      <w:proofErr w:type="spellStart"/>
      <w:r w:rsidRPr="005A35E6">
        <w:rPr>
          <w:rFonts w:ascii="Times New Roman" w:hAnsi="Times New Roman" w:cs="Simplified Arabic" w:hint="cs"/>
          <w:sz w:val="24"/>
          <w:szCs w:val="28"/>
          <w:rtl/>
          <w:lang w:bidi="ar-EG"/>
        </w:rPr>
        <w:t>بالممكلة</w:t>
      </w:r>
      <w:proofErr w:type="spellEnd"/>
      <w:r w:rsidRPr="005A35E6">
        <w:rPr>
          <w:rFonts w:ascii="Times New Roman" w:hAnsi="Times New Roman" w:cs="Simplified Arabic" w:hint="cs"/>
          <w:sz w:val="24"/>
          <w:szCs w:val="28"/>
          <w:rtl/>
          <w:lang w:bidi="ar-EG"/>
        </w:rPr>
        <w:t xml:space="preserve"> العربية السعودية" دراسة ميدانية".  المجلة العلمية للدراسات التجارية والبيئية، 15(3)، 2643- 2687.</w:t>
      </w:r>
    </w:p>
    <w:p w14:paraId="03688EE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الصانع، نورة بنت عبد الل</w:t>
      </w:r>
      <w:r w:rsidRPr="005A35E6">
        <w:rPr>
          <w:rFonts w:ascii="Times New Roman" w:hAnsi="Times New Roman" w:cs="Simplified Arabic" w:hint="eastAsia"/>
          <w:sz w:val="24"/>
          <w:szCs w:val="28"/>
          <w:rtl/>
          <w:lang w:bidi="ar-EG"/>
        </w:rPr>
        <w:t>ه</w:t>
      </w:r>
      <w:r w:rsidRPr="005A35E6">
        <w:rPr>
          <w:rFonts w:ascii="Times New Roman" w:hAnsi="Times New Roman" w:cs="Simplified Arabic" w:hint="cs"/>
          <w:sz w:val="24"/>
          <w:szCs w:val="28"/>
          <w:rtl/>
          <w:lang w:bidi="ar-EG"/>
        </w:rPr>
        <w:t xml:space="preserve"> بن طلق. (2024). </w:t>
      </w:r>
      <w:r w:rsidRPr="005A35E6">
        <w:rPr>
          <w:rFonts w:ascii="Times New Roman" w:hAnsi="Times New Roman" w:cs="Simplified Arabic"/>
          <w:sz w:val="24"/>
          <w:szCs w:val="28"/>
          <w:rtl/>
          <w:lang w:bidi="ar-EG"/>
        </w:rPr>
        <w:t>تطوير سياسة التعليم في المملكة العربية السعودية في ضوء منظومة التحول الرقمي</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lang w:bidi="ar-EG"/>
        </w:rPr>
        <w:t>(دراسة تحليلية)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lang w:bidi="ar-EG"/>
        </w:rPr>
        <w:t>المجلة الدولية لنشر البحوث والدراسات</w:t>
      </w:r>
      <w:r w:rsidRPr="005A35E6">
        <w:rPr>
          <w:rFonts w:ascii="Times New Roman" w:hAnsi="Times New Roman" w:cs="Simplified Arabic" w:hint="cs"/>
          <w:i/>
          <w:iCs/>
          <w:sz w:val="24"/>
          <w:szCs w:val="28"/>
          <w:rtl/>
          <w:lang w:bidi="ar-EG"/>
        </w:rPr>
        <w:t>، 5</w:t>
      </w:r>
      <w:r w:rsidRPr="005A35E6">
        <w:rPr>
          <w:rFonts w:ascii="Times New Roman" w:hAnsi="Times New Roman" w:cs="Simplified Arabic" w:hint="cs"/>
          <w:sz w:val="24"/>
          <w:szCs w:val="28"/>
          <w:rtl/>
          <w:lang w:bidi="ar-EG"/>
        </w:rPr>
        <w:t>(58)، 54-76.</w:t>
      </w:r>
    </w:p>
    <w:p w14:paraId="5D3E318B" w14:textId="77777777" w:rsidR="006529BA" w:rsidRPr="005A35E6" w:rsidRDefault="006529BA" w:rsidP="0063127D">
      <w:pPr>
        <w:pStyle w:val="FootnoteText"/>
        <w:bidi/>
        <w:ind w:left="424" w:hanging="426"/>
        <w:rPr>
          <w:rFonts w:ascii="Times New Roman" w:hAnsi="Times New Roman" w:cs="Simplified Arabic"/>
          <w:sz w:val="24"/>
          <w:szCs w:val="28"/>
        </w:rPr>
      </w:pPr>
      <w:r w:rsidRPr="005A35E6">
        <w:rPr>
          <w:rFonts w:ascii="Times New Roman" w:hAnsi="Times New Roman" w:cs="Simplified Arabic"/>
          <w:sz w:val="24"/>
          <w:szCs w:val="28"/>
          <w:rtl/>
        </w:rPr>
        <w:t>الضامن، منذر. (2007). أساسيات البحث العلمي. عمان: دار المسيرة للنشر والتوزيع.</w:t>
      </w:r>
    </w:p>
    <w:p w14:paraId="35FF793D" w14:textId="3AFE92C8" w:rsidR="006529BA" w:rsidRPr="005A35E6" w:rsidRDefault="006529BA" w:rsidP="0063127D">
      <w:pPr>
        <w:pStyle w:val="FootnoteText"/>
        <w:bidi/>
        <w:ind w:left="424" w:hanging="426"/>
        <w:rPr>
          <w:rFonts w:ascii="Times New Roman" w:hAnsi="Times New Roman" w:cs="Simplified Arabic"/>
          <w:sz w:val="24"/>
          <w:szCs w:val="28"/>
        </w:rPr>
      </w:pPr>
      <w:r w:rsidRPr="006529BA">
        <w:rPr>
          <w:rFonts w:ascii="Times New Roman" w:hAnsi="Times New Roman" w:cs="Simplified Arabic"/>
          <w:sz w:val="24"/>
          <w:szCs w:val="28"/>
          <w:rtl/>
        </w:rPr>
        <w:t>أبو ضاهر، كامل سالم. (2017). العينات الإحصائية. العراق: الجامعة المستنصرية.</w:t>
      </w:r>
    </w:p>
    <w:p w14:paraId="24DAE78A" w14:textId="2B714EF1" w:rsidR="006529BA" w:rsidRPr="005A35E6" w:rsidRDefault="006529BA" w:rsidP="0063127D">
      <w:pPr>
        <w:pStyle w:val="FootnoteText"/>
        <w:bidi/>
        <w:ind w:left="424" w:hanging="426"/>
        <w:jc w:val="both"/>
        <w:rPr>
          <w:rFonts w:ascii="Times New Roman" w:hAnsi="Times New Roman" w:cs="Simplified Arabic"/>
          <w:sz w:val="24"/>
          <w:szCs w:val="28"/>
          <w:rtl/>
        </w:rPr>
      </w:pPr>
      <w:r w:rsidRPr="005A35E6">
        <w:rPr>
          <w:rFonts w:ascii="Times New Roman" w:hAnsi="Times New Roman" w:cs="Simplified Arabic"/>
          <w:sz w:val="24"/>
          <w:szCs w:val="28"/>
          <w:rtl/>
        </w:rPr>
        <w:t>عاروري، فتحي أحمد. (2013).</w:t>
      </w:r>
      <w:r w:rsidR="008F4D35">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المعاينة الإحصائية طرقها واستخداماتها. عمان: دار الأكاديميون للنشر والتوزيع.</w:t>
      </w:r>
    </w:p>
    <w:p w14:paraId="7CF14C75"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عبد الرازق، ماجدة مصطفى؛ الأسمري، فاطمة حسن زاهر. (2025). </w:t>
      </w:r>
      <w:r w:rsidRPr="005A35E6">
        <w:rPr>
          <w:rFonts w:ascii="Times New Roman" w:hAnsi="Times New Roman" w:cs="Simplified Arabic"/>
          <w:sz w:val="24"/>
          <w:szCs w:val="28"/>
          <w:rtl/>
          <w:lang w:bidi="ar-EG"/>
        </w:rPr>
        <w:t>الصعوبات التي تواجه مديرات المدارس الابتدائية بمدينة الرياض في ضوء التحول الرقمي</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المجلة العربية الدولية لتكنولوجيا المعلومات والبيانات، 5</w:t>
      </w:r>
      <w:r w:rsidRPr="005A35E6">
        <w:rPr>
          <w:rFonts w:ascii="Times New Roman" w:hAnsi="Times New Roman" w:cs="Simplified Arabic" w:hint="cs"/>
          <w:sz w:val="24"/>
          <w:szCs w:val="28"/>
          <w:rtl/>
          <w:lang w:bidi="ar-EG"/>
        </w:rPr>
        <w:t>(2)، 221-294.</w:t>
      </w:r>
    </w:p>
    <w:p w14:paraId="500F0E9A" w14:textId="77777777" w:rsidR="006529BA" w:rsidRPr="005A35E6" w:rsidRDefault="006529BA" w:rsidP="0063127D">
      <w:pPr>
        <w:pStyle w:val="FootnoteText"/>
        <w:bidi/>
        <w:ind w:left="424" w:hanging="426"/>
        <w:rPr>
          <w:rFonts w:ascii="Times New Roman" w:hAnsi="Times New Roman" w:cs="Simplified Arabic"/>
          <w:sz w:val="24"/>
          <w:szCs w:val="28"/>
          <w:rtl/>
        </w:rPr>
      </w:pPr>
      <w:r w:rsidRPr="005A35E6">
        <w:rPr>
          <w:rFonts w:ascii="Times New Roman" w:hAnsi="Times New Roman" w:cs="Simplified Arabic"/>
          <w:sz w:val="24"/>
          <w:szCs w:val="28"/>
          <w:rtl/>
        </w:rPr>
        <w:lastRenderedPageBreak/>
        <w:t>عبد الرحمن، سعد. (2008). القياس النفسي النظرية والتطبيق. طـ5، مصر: هبة النيل العربية للنشر والتوزيع.</w:t>
      </w:r>
    </w:p>
    <w:p w14:paraId="6CB00B9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عبد المنعم، </w:t>
      </w:r>
      <w:r w:rsidRPr="005A35E6">
        <w:rPr>
          <w:rFonts w:ascii="Times New Roman" w:hAnsi="Times New Roman" w:cs="Simplified Arabic"/>
          <w:sz w:val="24"/>
          <w:szCs w:val="28"/>
          <w:rtl/>
          <w:lang w:bidi="ar-EG"/>
        </w:rPr>
        <w:t>رانية عبد الله</w:t>
      </w:r>
      <w:r w:rsidRPr="005A35E6">
        <w:rPr>
          <w:rFonts w:ascii="Times New Roman" w:hAnsi="Times New Roman" w:cs="Simplified Arabic" w:hint="cs"/>
          <w:sz w:val="24"/>
          <w:szCs w:val="28"/>
          <w:rtl/>
          <w:lang w:bidi="ar-EG"/>
        </w:rPr>
        <w:t>. (2021).</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tl/>
          <w:lang w:bidi="ar-EG"/>
        </w:rPr>
        <w:t>البيئات الرقمية القائمة على التعلم التكيفي وفاعليتها في تنمية مهارات الفهم العميق</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i/>
          <w:iCs/>
          <w:sz w:val="24"/>
          <w:szCs w:val="28"/>
          <w:rtl/>
          <w:lang w:bidi="ar-EG"/>
        </w:rPr>
        <w:t>المجلة العلمية لجامعة الملك فيصل، 22</w:t>
      </w:r>
      <w:r w:rsidRPr="005A35E6">
        <w:rPr>
          <w:rFonts w:ascii="Times New Roman" w:hAnsi="Times New Roman" w:cs="Simplified Arabic" w:hint="cs"/>
          <w:sz w:val="24"/>
          <w:szCs w:val="28"/>
          <w:rtl/>
          <w:lang w:bidi="ar-EG"/>
        </w:rPr>
        <w:t>(1)، 286-293.</w:t>
      </w:r>
    </w:p>
    <w:p w14:paraId="38B8FA3E"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العتيبي، نايف بن حزام. (2024). </w:t>
      </w:r>
      <w:r w:rsidRPr="005A35E6">
        <w:rPr>
          <w:rFonts w:ascii="Times New Roman" w:hAnsi="Times New Roman" w:cs="Simplified Arabic"/>
          <w:i/>
          <w:iCs/>
          <w:sz w:val="24"/>
          <w:szCs w:val="28"/>
          <w:rtl/>
          <w:lang w:bidi="ar-EG"/>
        </w:rPr>
        <w:t xml:space="preserve">أثر مشاريع التحول الرقمي في تحسين </w:t>
      </w:r>
      <w:proofErr w:type="spellStart"/>
      <w:r w:rsidRPr="005A35E6">
        <w:rPr>
          <w:rFonts w:ascii="Times New Roman" w:hAnsi="Times New Roman" w:cs="Simplified Arabic"/>
          <w:i/>
          <w:iCs/>
          <w:sz w:val="24"/>
          <w:szCs w:val="28"/>
          <w:rtl/>
          <w:lang w:bidi="ar-EG"/>
        </w:rPr>
        <w:t>الاداء</w:t>
      </w:r>
      <w:proofErr w:type="spellEnd"/>
      <w:r w:rsidRPr="005A35E6">
        <w:rPr>
          <w:rFonts w:ascii="Times New Roman" w:hAnsi="Times New Roman" w:cs="Simplified Arabic"/>
          <w:i/>
          <w:iCs/>
          <w:sz w:val="24"/>
          <w:szCs w:val="28"/>
          <w:rtl/>
          <w:lang w:bidi="ar-EG"/>
        </w:rPr>
        <w:t xml:space="preserve"> المؤسسي في هيئة الحكومة الرقمية بالمملكة العربية السعودية</w:t>
      </w:r>
      <w:r w:rsidRPr="005A35E6">
        <w:rPr>
          <w:rFonts w:ascii="Times New Roman" w:hAnsi="Times New Roman" w:cs="Simplified Arabic"/>
          <w:sz w:val="24"/>
          <w:szCs w:val="28"/>
          <w:rtl/>
          <w:lang w:bidi="ar-EG"/>
        </w:rPr>
        <w:t>. (رسالة ماجستير غير منشورة)، جامعة عمان العربية: الأردن.</w:t>
      </w:r>
    </w:p>
    <w:p w14:paraId="2B64EF78" w14:textId="5BF03724"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E57C20">
        <w:rPr>
          <w:rFonts w:ascii="Times New Roman" w:hAnsi="Times New Roman" w:cs="Simplified Arabic"/>
          <w:sz w:val="24"/>
          <w:szCs w:val="28"/>
          <w:rtl/>
        </w:rPr>
        <w:t>آل عزام</w:t>
      </w:r>
      <w:r w:rsidRPr="00E57C20">
        <w:rPr>
          <w:rFonts w:ascii="Times New Roman" w:hAnsi="Times New Roman" w:cs="Simplified Arabic" w:hint="cs"/>
          <w:sz w:val="24"/>
          <w:szCs w:val="28"/>
          <w:rtl/>
        </w:rPr>
        <w:t>،</w:t>
      </w:r>
      <w:r w:rsidRPr="00E57C20">
        <w:rPr>
          <w:rFonts w:ascii="Times New Roman" w:hAnsi="Times New Roman" w:cs="Simplified Arabic"/>
          <w:sz w:val="24"/>
          <w:szCs w:val="28"/>
          <w:rtl/>
        </w:rPr>
        <w:t xml:space="preserve"> سعد بن ناصر</w:t>
      </w:r>
      <w:r w:rsidRPr="00E57C20">
        <w:rPr>
          <w:rFonts w:ascii="Times New Roman" w:hAnsi="Times New Roman" w:cs="Simplified Arabic" w:hint="cs"/>
          <w:sz w:val="24"/>
          <w:szCs w:val="28"/>
          <w:rtl/>
        </w:rPr>
        <w:t>. (2024).</w:t>
      </w:r>
      <w:r w:rsidRPr="00E57C20">
        <w:rPr>
          <w:rFonts w:ascii="Times New Roman" w:hAnsi="Times New Roman" w:cs="Simplified Arabic" w:hint="cs"/>
          <w:sz w:val="24"/>
          <w:szCs w:val="28"/>
          <w:rtl/>
          <w:lang w:bidi="ar-EG"/>
        </w:rPr>
        <w:t xml:space="preserve"> </w:t>
      </w:r>
      <w:r w:rsidRPr="00E57C20">
        <w:rPr>
          <w:rFonts w:ascii="Times New Roman" w:hAnsi="Times New Roman" w:cs="Simplified Arabic"/>
          <w:sz w:val="24"/>
          <w:szCs w:val="28"/>
          <w:rtl/>
        </w:rPr>
        <w:t>آليات تعزيز التحول الرقمي للجهات الحكومية بالمملكة العربية السعودية في ظل رؤية 2030</w:t>
      </w:r>
      <w:r w:rsidRPr="00E57C20">
        <w:rPr>
          <w:rFonts w:ascii="Times New Roman" w:hAnsi="Times New Roman" w:cs="Simplified Arabic" w:hint="cs"/>
          <w:sz w:val="24"/>
          <w:szCs w:val="28"/>
          <w:rtl/>
          <w:lang w:bidi="ar-EG"/>
        </w:rPr>
        <w:t xml:space="preserve"> </w:t>
      </w:r>
      <w:r w:rsidRPr="00E57C20">
        <w:rPr>
          <w:rFonts w:ascii="Times New Roman" w:hAnsi="Times New Roman" w:cs="Simplified Arabic"/>
          <w:sz w:val="24"/>
          <w:szCs w:val="28"/>
          <w:rtl/>
        </w:rPr>
        <w:t>دراسة تطبيقية على جامعة الملك خالد</w:t>
      </w:r>
      <w:r w:rsidRPr="00E57C20">
        <w:rPr>
          <w:rFonts w:ascii="Times New Roman" w:hAnsi="Times New Roman" w:cs="Simplified Arabic" w:hint="cs"/>
          <w:sz w:val="24"/>
          <w:szCs w:val="28"/>
          <w:rtl/>
        </w:rPr>
        <w:t xml:space="preserve">. </w:t>
      </w:r>
      <w:r w:rsidRPr="00E57C20">
        <w:rPr>
          <w:rFonts w:ascii="Times New Roman" w:hAnsi="Times New Roman" w:cs="Simplified Arabic" w:hint="cs"/>
          <w:i/>
          <w:iCs/>
          <w:sz w:val="24"/>
          <w:szCs w:val="28"/>
          <w:rtl/>
        </w:rPr>
        <w:t>مجلة دراسات الاقتصاد والأعمال، 11</w:t>
      </w:r>
      <w:r w:rsidRPr="00E57C20">
        <w:rPr>
          <w:rFonts w:ascii="Times New Roman" w:hAnsi="Times New Roman" w:cs="Simplified Arabic" w:hint="cs"/>
          <w:sz w:val="24"/>
          <w:szCs w:val="28"/>
          <w:rtl/>
        </w:rPr>
        <w:t>(1)، 69-92.</w:t>
      </w:r>
    </w:p>
    <w:p w14:paraId="5A43AB5B"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t>عطية،</w:t>
      </w:r>
      <w:r w:rsidRPr="005A35E6">
        <w:rPr>
          <w:rFonts w:ascii="Times New Roman" w:hAnsi="Times New Roman" w:cs="Simplified Arabic"/>
          <w:sz w:val="24"/>
          <w:szCs w:val="28"/>
          <w:rtl/>
        </w:rPr>
        <w:t xml:space="preserve"> نورهان صبحي محمد</w:t>
      </w:r>
      <w:r w:rsidRPr="005A35E6">
        <w:rPr>
          <w:rFonts w:ascii="Times New Roman" w:hAnsi="Times New Roman" w:cs="Simplified Arabic" w:hint="cs"/>
          <w:sz w:val="24"/>
          <w:szCs w:val="28"/>
          <w:rtl/>
        </w:rPr>
        <w:t>. (2022).</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sz w:val="24"/>
          <w:szCs w:val="28"/>
          <w:rtl/>
        </w:rPr>
        <w:t>أثر تطبيق التحول الرقمي على تحسين الأداء الاستراتيجي للشركات الصناعية المقيدة بالبورصة المصرية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rPr>
        <w:t>المجلة العلمية للدراسات والبحوث المالية والإدارية</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rPr>
        <w:t>جامعة مدينة السادات كلية التجارة</w:t>
      </w:r>
      <w:r w:rsidRPr="005A35E6">
        <w:rPr>
          <w:rFonts w:ascii="Times New Roman" w:hAnsi="Times New Roman" w:cs="Simplified Arabic" w:hint="cs"/>
          <w:i/>
          <w:iCs/>
          <w:sz w:val="24"/>
          <w:szCs w:val="28"/>
          <w:rtl/>
        </w:rPr>
        <w:t>، 13</w:t>
      </w:r>
      <w:r w:rsidRPr="005A35E6">
        <w:rPr>
          <w:rFonts w:ascii="Times New Roman" w:hAnsi="Times New Roman" w:cs="Simplified Arabic" w:hint="cs"/>
          <w:sz w:val="24"/>
          <w:szCs w:val="28"/>
          <w:rtl/>
        </w:rPr>
        <w:t>(2)، 500-524.</w:t>
      </w:r>
    </w:p>
    <w:p w14:paraId="711196F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عفيف</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هناء؛ </w:t>
      </w:r>
      <w:proofErr w:type="spellStart"/>
      <w:r w:rsidRPr="005A35E6">
        <w:rPr>
          <w:rFonts w:ascii="Times New Roman" w:hAnsi="Times New Roman" w:cs="Simplified Arabic"/>
          <w:sz w:val="24"/>
          <w:szCs w:val="28"/>
          <w:rtl/>
        </w:rPr>
        <w:t>خولوفي</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وهيبة. (2022). الاتجاه نحو التحول الرقمي: حتمية أو خيار. </w:t>
      </w:r>
      <w:r w:rsidRPr="005A35E6">
        <w:rPr>
          <w:rFonts w:ascii="Times New Roman" w:hAnsi="Times New Roman" w:cs="Simplified Arabic"/>
          <w:i/>
          <w:iCs/>
          <w:sz w:val="24"/>
          <w:szCs w:val="28"/>
          <w:rtl/>
        </w:rPr>
        <w:t xml:space="preserve">مجلة اقتصاديات المال والأعمال المركز الجامعي عبدالحفيظ </w:t>
      </w:r>
      <w:proofErr w:type="spellStart"/>
      <w:r w:rsidRPr="005A35E6">
        <w:rPr>
          <w:rFonts w:ascii="Times New Roman" w:hAnsi="Times New Roman" w:cs="Simplified Arabic"/>
          <w:i/>
          <w:iCs/>
          <w:sz w:val="24"/>
          <w:szCs w:val="28"/>
          <w:rtl/>
        </w:rPr>
        <w:t>بوالصوف</w:t>
      </w:r>
      <w:proofErr w:type="spellEnd"/>
      <w:r w:rsidRPr="005A35E6">
        <w:rPr>
          <w:rFonts w:ascii="Times New Roman" w:hAnsi="Times New Roman" w:cs="Simplified Arabic"/>
          <w:i/>
          <w:iCs/>
          <w:sz w:val="24"/>
          <w:szCs w:val="28"/>
          <w:rtl/>
        </w:rPr>
        <w:t xml:space="preserve"> ميلة، 6</w:t>
      </w:r>
      <w:r w:rsidRPr="005A35E6">
        <w:rPr>
          <w:rFonts w:ascii="Times New Roman" w:hAnsi="Times New Roman" w:cs="Simplified Arabic"/>
          <w:sz w:val="24"/>
          <w:szCs w:val="28"/>
          <w:rtl/>
        </w:rPr>
        <w:t>(1)، 276 – 291.</w:t>
      </w:r>
    </w:p>
    <w:p w14:paraId="4AD8E0C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علاونة</w:t>
      </w:r>
      <w:r w:rsidRPr="005A35E6">
        <w:rPr>
          <w:rFonts w:ascii="Times New Roman" w:hAnsi="Times New Roman" w:cs="Simplified Arabic" w:hint="cs"/>
          <w:sz w:val="24"/>
          <w:szCs w:val="28"/>
          <w:rtl/>
        </w:rPr>
        <w:t>، ي</w:t>
      </w:r>
      <w:r w:rsidRPr="005A35E6">
        <w:rPr>
          <w:rFonts w:ascii="Times New Roman" w:hAnsi="Times New Roman" w:cs="Simplified Arabic" w:hint="eastAsia"/>
          <w:sz w:val="24"/>
          <w:szCs w:val="28"/>
          <w:rtl/>
        </w:rPr>
        <w:t>وسف</w:t>
      </w:r>
      <w:r w:rsidRPr="005A35E6">
        <w:rPr>
          <w:rFonts w:ascii="Times New Roman" w:hAnsi="Times New Roman" w:cs="Simplified Arabic"/>
          <w:sz w:val="24"/>
          <w:szCs w:val="28"/>
          <w:rtl/>
        </w:rPr>
        <w:t xml:space="preserve"> جابر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مسودة</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ضياء محمد سمير</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جبارة</w:t>
      </w:r>
      <w:r w:rsidRPr="005A35E6">
        <w:rPr>
          <w:rFonts w:ascii="Times New Roman" w:hAnsi="Times New Roman" w:cs="Simplified Arabic" w:hint="cs"/>
          <w:sz w:val="24"/>
          <w:szCs w:val="28"/>
          <w:rtl/>
        </w:rPr>
        <w:t>، لبنى</w:t>
      </w:r>
      <w:r w:rsidRPr="005A35E6">
        <w:rPr>
          <w:rFonts w:ascii="Times New Roman" w:hAnsi="Times New Roman" w:cs="Simplified Arabic"/>
          <w:sz w:val="24"/>
          <w:szCs w:val="28"/>
          <w:rtl/>
        </w:rPr>
        <w:t xml:space="preserve"> رسلان</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غطاس</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موسى</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كعبيه</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مثقال</w:t>
      </w:r>
      <w:r w:rsidRPr="005A35E6">
        <w:rPr>
          <w:rFonts w:ascii="Times New Roman" w:hAnsi="Times New Roman" w:cs="Simplified Arabic" w:hint="cs"/>
          <w:sz w:val="24"/>
          <w:szCs w:val="28"/>
          <w:rtl/>
        </w:rPr>
        <w:t xml:space="preserve">. (2022). </w:t>
      </w:r>
      <w:r w:rsidRPr="005A35E6">
        <w:rPr>
          <w:rFonts w:ascii="Times New Roman" w:hAnsi="Times New Roman" w:cs="Simplified Arabic"/>
          <w:i/>
          <w:iCs/>
          <w:sz w:val="24"/>
          <w:szCs w:val="28"/>
          <w:rtl/>
        </w:rPr>
        <w:t xml:space="preserve">التعليم </w:t>
      </w:r>
      <w:proofErr w:type="spellStart"/>
      <w:r w:rsidRPr="005A35E6">
        <w:rPr>
          <w:rFonts w:ascii="Times New Roman" w:hAnsi="Times New Roman" w:cs="Simplified Arabic"/>
          <w:i/>
          <w:iCs/>
          <w:sz w:val="24"/>
          <w:szCs w:val="28"/>
          <w:rtl/>
        </w:rPr>
        <w:t>الالكتروني</w:t>
      </w:r>
      <w:proofErr w:type="spellEnd"/>
      <w:r w:rsidRPr="005A35E6">
        <w:rPr>
          <w:rFonts w:ascii="Times New Roman" w:hAnsi="Times New Roman" w:cs="Simplified Arabic"/>
          <w:i/>
          <w:iCs/>
          <w:sz w:val="24"/>
          <w:szCs w:val="28"/>
          <w:rtl/>
        </w:rPr>
        <w:t xml:space="preserve"> وتحدياته المعاصرة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الأردن: دار اليازوري العلمية للنشر والتوزيع.</w:t>
      </w:r>
    </w:p>
    <w:p w14:paraId="7D3375A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عليان</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شاهر ربحي</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أساسيات التربية العلمية في عصر التحول الرقمي</w:t>
      </w:r>
      <w:r w:rsidRPr="005A35E6">
        <w:rPr>
          <w:rFonts w:ascii="Times New Roman" w:hAnsi="Times New Roman" w:cs="Simplified Arabic" w:hint="cs"/>
          <w:sz w:val="24"/>
          <w:szCs w:val="28"/>
          <w:rtl/>
        </w:rPr>
        <w:t>. عمان: مركز الكتاب الأكاديمي.</w:t>
      </w:r>
    </w:p>
    <w:p w14:paraId="3A3649B6"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العمري، فريعة عوض حسن؛ الحارثي، عبد الرحمن محمد. (2023). دور سياسات التعليم في التحول الرقمي في ضوء رؤية المملكة ۲۰۳۰ من وجهة نظر المعلمات. </w:t>
      </w:r>
      <w:r w:rsidRPr="005A35E6">
        <w:rPr>
          <w:rFonts w:ascii="Times New Roman" w:hAnsi="Times New Roman" w:cs="Simplified Arabic"/>
          <w:i/>
          <w:iCs/>
          <w:sz w:val="24"/>
          <w:szCs w:val="28"/>
          <w:rtl/>
          <w:lang w:bidi="ar-EG"/>
        </w:rPr>
        <w:t>المجلة العلمية لكلية التربية، 39</w:t>
      </w:r>
      <w:r w:rsidRPr="005A35E6">
        <w:rPr>
          <w:rFonts w:ascii="Times New Roman" w:hAnsi="Times New Roman" w:cs="Simplified Arabic"/>
          <w:sz w:val="24"/>
          <w:szCs w:val="28"/>
          <w:rtl/>
          <w:lang w:bidi="ar-EG"/>
        </w:rPr>
        <w:t>(3)، 90-122.</w:t>
      </w:r>
    </w:p>
    <w:p w14:paraId="4FB69944"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العيسى</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عروبة على ذوقان</w:t>
      </w:r>
      <w:r w:rsidRPr="005A35E6">
        <w:rPr>
          <w:rFonts w:ascii="Times New Roman" w:hAnsi="Times New Roman" w:cs="Simplified Arabic" w:hint="cs"/>
          <w:sz w:val="24"/>
          <w:szCs w:val="28"/>
          <w:rtl/>
        </w:rPr>
        <w:t xml:space="preserve">. (2023). </w:t>
      </w:r>
      <w:r w:rsidRPr="005A35E6">
        <w:rPr>
          <w:rFonts w:ascii="Times New Roman" w:hAnsi="Times New Roman" w:cs="Simplified Arabic"/>
          <w:i/>
          <w:iCs/>
          <w:sz w:val="24"/>
          <w:szCs w:val="28"/>
          <w:rtl/>
        </w:rPr>
        <w:t>دور الثقافة التنظيمية الرقمية في تحسين السلوك الإداري في ظل عمليات التحول الرقمي لدى مديري المدارس في مديرية لواء البادية الشمالية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الغربية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(رسالة ماجستير غير منشورة)، </w:t>
      </w:r>
      <w:r w:rsidRPr="005A35E6">
        <w:rPr>
          <w:rFonts w:ascii="Times New Roman" w:hAnsi="Times New Roman" w:cs="Simplified Arabic"/>
          <w:sz w:val="24"/>
          <w:szCs w:val="28"/>
          <w:rtl/>
        </w:rPr>
        <w:t>جامعة آل البيت</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كلية العلوم التربوية</w:t>
      </w:r>
      <w:r w:rsidRPr="005A35E6">
        <w:rPr>
          <w:rFonts w:ascii="Times New Roman" w:hAnsi="Times New Roman" w:cs="Simplified Arabic" w:hint="cs"/>
          <w:sz w:val="24"/>
          <w:szCs w:val="28"/>
          <w:rtl/>
        </w:rPr>
        <w:t>. الأردن</w:t>
      </w:r>
    </w:p>
    <w:p w14:paraId="2B22B0DA"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lang w:bidi="ar-EG"/>
        </w:rPr>
        <w:t>عيشور</w:t>
      </w:r>
      <w:proofErr w:type="spellEnd"/>
      <w:r w:rsidRPr="005A35E6">
        <w:rPr>
          <w:rFonts w:ascii="Times New Roman" w:hAnsi="Times New Roman" w:cs="Simplified Arabic"/>
          <w:sz w:val="24"/>
          <w:szCs w:val="28"/>
          <w:rtl/>
          <w:lang w:bidi="ar-EG"/>
        </w:rPr>
        <w:t xml:space="preserve">، نادية سعيد. (2022). </w:t>
      </w:r>
      <w:r w:rsidRPr="005A35E6">
        <w:rPr>
          <w:rFonts w:ascii="Times New Roman" w:hAnsi="Times New Roman" w:cs="Simplified Arabic"/>
          <w:i/>
          <w:iCs/>
          <w:sz w:val="24"/>
          <w:szCs w:val="28"/>
          <w:rtl/>
          <w:lang w:bidi="ar-EG"/>
        </w:rPr>
        <w:t>التعليم عن بعد في الجامعة الجزائرية في مواجهة تحديات جائحة كورونا.</w:t>
      </w:r>
      <w:r w:rsidRPr="005A35E6">
        <w:rPr>
          <w:rFonts w:ascii="Times New Roman" w:hAnsi="Times New Roman" w:cs="Simplified Arabic"/>
          <w:sz w:val="24"/>
          <w:szCs w:val="28"/>
          <w:rtl/>
          <w:lang w:bidi="ar-EG"/>
        </w:rPr>
        <w:t xml:space="preserve"> الجزائر</w:t>
      </w:r>
      <w:r w:rsidRPr="005A35E6">
        <w:rPr>
          <w:rFonts w:ascii="Times New Roman" w:hAnsi="Times New Roman" w:cs="Simplified Arabic" w:hint="cs"/>
          <w:sz w:val="24"/>
          <w:szCs w:val="28"/>
          <w:rtl/>
          <w:lang w:bidi="ar-EG"/>
        </w:rPr>
        <w:t>:</w:t>
      </w:r>
      <w:r w:rsidRPr="005A35E6">
        <w:rPr>
          <w:rFonts w:ascii="Times New Roman" w:hAnsi="Times New Roman" w:cs="Simplified Arabic"/>
          <w:sz w:val="24"/>
          <w:szCs w:val="28"/>
          <w:rtl/>
          <w:lang w:bidi="ar-EG"/>
        </w:rPr>
        <w:t xml:space="preserve"> دار </w:t>
      </w:r>
      <w:proofErr w:type="spellStart"/>
      <w:r w:rsidRPr="005A35E6">
        <w:rPr>
          <w:rFonts w:ascii="Times New Roman" w:hAnsi="Times New Roman" w:cs="Simplified Arabic"/>
          <w:sz w:val="24"/>
          <w:szCs w:val="28"/>
          <w:rtl/>
          <w:lang w:bidi="ar-EG"/>
        </w:rPr>
        <w:t>سوهام</w:t>
      </w:r>
      <w:proofErr w:type="spellEnd"/>
      <w:r w:rsidRPr="005A35E6">
        <w:rPr>
          <w:rFonts w:ascii="Times New Roman" w:hAnsi="Times New Roman" w:cs="Simplified Arabic"/>
          <w:sz w:val="24"/>
          <w:szCs w:val="28"/>
          <w:rtl/>
          <w:lang w:bidi="ar-EG"/>
        </w:rPr>
        <w:t xml:space="preserve"> للنشر والتوزيع.</w:t>
      </w:r>
    </w:p>
    <w:p w14:paraId="6CE76B4B" w14:textId="77777777" w:rsidR="006529BA" w:rsidRPr="005A35E6" w:rsidRDefault="006529BA" w:rsidP="0063127D">
      <w:pPr>
        <w:pStyle w:val="FootnoteText"/>
        <w:bidi/>
        <w:ind w:left="424" w:hanging="426"/>
        <w:rPr>
          <w:rFonts w:ascii="Times New Roman" w:hAnsi="Times New Roman" w:cs="Simplified Arabic"/>
          <w:sz w:val="24"/>
          <w:szCs w:val="28"/>
          <w:rtl/>
        </w:rPr>
      </w:pPr>
      <w:r w:rsidRPr="005A35E6">
        <w:rPr>
          <w:rFonts w:ascii="Times New Roman" w:hAnsi="Times New Roman" w:cs="Simplified Arabic"/>
          <w:sz w:val="24"/>
          <w:szCs w:val="28"/>
          <w:rtl/>
        </w:rPr>
        <w:t>الفضل، مؤيد عبد الحسين. (2019).</w:t>
      </w:r>
      <w:r w:rsidRPr="005A35E6">
        <w:rPr>
          <w:rFonts w:ascii="Times New Roman" w:hAnsi="Times New Roman" w:cs="Simplified Arabic"/>
          <w:sz w:val="24"/>
          <w:szCs w:val="28"/>
        </w:rPr>
        <w:t xml:space="preserve"> </w:t>
      </w:r>
      <w:r w:rsidRPr="005A35E6">
        <w:rPr>
          <w:rFonts w:ascii="Times New Roman" w:hAnsi="Times New Roman" w:cs="Simplified Arabic"/>
          <w:sz w:val="24"/>
          <w:szCs w:val="28"/>
          <w:rtl/>
        </w:rPr>
        <w:t>المنهج الكمي في اتخاذ القرارات الإدارية المثلى. عمان: دار اليازوري العلمية للنشر والتوزيع.</w:t>
      </w:r>
    </w:p>
    <w:p w14:paraId="050BFCC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lastRenderedPageBreak/>
        <w:t>الفقي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عبد اللاه إبراهيم محمد علي</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البيلي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مروة ياسين حلمي محمد</w:t>
      </w:r>
      <w:r w:rsidRPr="005A35E6">
        <w:rPr>
          <w:rFonts w:ascii="Times New Roman" w:hAnsi="Times New Roman" w:cs="Simplified Arabic" w:hint="cs"/>
          <w:sz w:val="24"/>
          <w:szCs w:val="28"/>
          <w:rtl/>
        </w:rPr>
        <w:t xml:space="preserve">. (2022). </w:t>
      </w:r>
      <w:r w:rsidRPr="005A35E6">
        <w:rPr>
          <w:rFonts w:ascii="Times New Roman" w:hAnsi="Times New Roman" w:cs="Simplified Arabic"/>
          <w:sz w:val="24"/>
          <w:szCs w:val="28"/>
          <w:rtl/>
        </w:rPr>
        <w:t>استخدام الفصول الافتراضية ضمن أنظمة إدارة التعلم: استكشاف التأثيرات على الحافز الأكاديمي والرضا عبر مجموعات البنين والبنات</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جامعة الملك عبد العزيز، 1</w:t>
      </w:r>
      <w:r w:rsidRPr="005A35E6">
        <w:rPr>
          <w:rFonts w:ascii="Times New Roman" w:hAnsi="Times New Roman" w:cs="Simplified Arabic" w:hint="cs"/>
          <w:sz w:val="24"/>
          <w:szCs w:val="28"/>
          <w:rtl/>
        </w:rPr>
        <w:t>(1)، 63-81.</w:t>
      </w:r>
    </w:p>
    <w:p w14:paraId="37EC5028"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فياض، سارة موسى؛ الخطيب، سمير كامل. (2019). تطبيق</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بعض</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محاور</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أنموذج</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تقييم</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الأداء</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المؤسسي </w:t>
      </w:r>
      <w:r w:rsidRPr="005A35E6">
        <w:rPr>
          <w:rFonts w:ascii="Times New Roman" w:hAnsi="Times New Roman" w:cs="Simplified Arabic"/>
          <w:sz w:val="24"/>
          <w:szCs w:val="28"/>
          <w:lang w:bidi="ar-EG"/>
        </w:rPr>
        <w:t>(</w:t>
      </w:r>
      <w:proofErr w:type="spellStart"/>
      <w:r w:rsidRPr="005A35E6">
        <w:rPr>
          <w:rFonts w:ascii="Times New Roman" w:hAnsi="Times New Roman" w:cs="Simplified Arabic"/>
          <w:sz w:val="24"/>
          <w:szCs w:val="28"/>
          <w:lang w:bidi="ar-EG"/>
        </w:rPr>
        <w:t>Efqm</w:t>
      </w:r>
      <w:proofErr w:type="spellEnd"/>
      <w:r w:rsidRPr="005A35E6">
        <w:rPr>
          <w:rFonts w:ascii="Times New Roman" w:hAnsi="Times New Roman" w:cs="Simplified Arabic"/>
          <w:sz w:val="24"/>
          <w:szCs w:val="28"/>
          <w:lang w:bidi="ar-EG"/>
        </w:rPr>
        <w:t>)</w:t>
      </w:r>
      <w:r w:rsidRPr="005A35E6">
        <w:rPr>
          <w:rFonts w:ascii="Times New Roman" w:hAnsi="Times New Roman" w:cs="Simplified Arabic"/>
          <w:sz w:val="24"/>
          <w:szCs w:val="28"/>
          <w:cs/>
          <w:lang w:bidi="ar-EG"/>
        </w:rPr>
        <w:t>‎</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لتحسين</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جودة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الأداء</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الوظيفي</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دراسة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حالة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في</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وزارة</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التعليم</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العالي</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والبحث</w:t>
      </w:r>
      <w:r w:rsidRPr="005A35E6">
        <w:rPr>
          <w:rFonts w:ascii="Times New Roman" w:hAnsi="Times New Roman" w:cs="Simplified Arabic"/>
          <w:sz w:val="24"/>
          <w:szCs w:val="28"/>
          <w:rtl/>
          <w:lang w:bidi="ar-EG"/>
        </w:rPr>
        <w:t xml:space="preserve"> </w:t>
      </w:r>
      <w:r w:rsidRPr="005A35E6">
        <w:rPr>
          <w:rFonts w:ascii="Times New Roman" w:hAnsi="Times New Roman" w:cs="Simplified Arabic" w:hint="cs"/>
          <w:sz w:val="24"/>
          <w:szCs w:val="28"/>
          <w:rtl/>
          <w:lang w:bidi="ar-EG"/>
        </w:rPr>
        <w:t xml:space="preserve">العلمي. </w:t>
      </w:r>
      <w:r w:rsidRPr="005A35E6">
        <w:rPr>
          <w:rFonts w:ascii="Times New Roman" w:hAnsi="Times New Roman" w:cs="Simplified Arabic"/>
          <w:i/>
          <w:iCs/>
          <w:sz w:val="24"/>
          <w:szCs w:val="28"/>
          <w:rtl/>
        </w:rPr>
        <w:t>المجلة العراقية للعلوم الإدارية</w:t>
      </w:r>
      <w:r w:rsidRPr="005A35E6">
        <w:rPr>
          <w:rFonts w:ascii="Times New Roman" w:hAnsi="Times New Roman" w:cs="Simplified Arabic" w:hint="cs"/>
          <w:i/>
          <w:iCs/>
          <w:sz w:val="24"/>
          <w:szCs w:val="28"/>
          <w:rtl/>
          <w:lang w:bidi="ar-EG"/>
        </w:rPr>
        <w:t>، 15</w:t>
      </w:r>
      <w:r w:rsidRPr="005A35E6">
        <w:rPr>
          <w:rFonts w:ascii="Times New Roman" w:hAnsi="Times New Roman" w:cs="Simplified Arabic" w:hint="cs"/>
          <w:sz w:val="24"/>
          <w:szCs w:val="28"/>
          <w:rtl/>
          <w:lang w:bidi="ar-EG"/>
        </w:rPr>
        <w:t>(61)، 25-45.</w:t>
      </w:r>
    </w:p>
    <w:p w14:paraId="7FCBD26A" w14:textId="77777777" w:rsidR="006529BA" w:rsidRPr="005A35E6" w:rsidRDefault="006529BA" w:rsidP="006529BA">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قزمان، داليا ألفونس؛ عبد المعطي، أحمد حسين؛ ثابت، ثابت حمدي. (2023). </w:t>
      </w:r>
      <w:r w:rsidRPr="005A35E6">
        <w:rPr>
          <w:rFonts w:ascii="Times New Roman" w:hAnsi="Times New Roman" w:cs="Simplified Arabic"/>
          <w:sz w:val="24"/>
          <w:szCs w:val="28"/>
          <w:rtl/>
          <w:lang w:bidi="ar-EG"/>
        </w:rPr>
        <w:t>تفعيل دور القيادات المدرسية في التعليم الثانوي العام بمصر لتحقيق متطلبات التحول الرقمي</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المجلة العلمية لكلية التربية بجامعة أسيوط، 39</w:t>
      </w:r>
      <w:r w:rsidRPr="005A35E6">
        <w:rPr>
          <w:rFonts w:ascii="Times New Roman" w:hAnsi="Times New Roman" w:cs="Simplified Arabic" w:hint="cs"/>
          <w:sz w:val="24"/>
          <w:szCs w:val="28"/>
          <w:rtl/>
          <w:lang w:bidi="ar-EG"/>
        </w:rPr>
        <w:t>(10)، 368-386.</w:t>
      </w:r>
    </w:p>
    <w:p w14:paraId="49541C1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كساب، عماد. (2021). </w:t>
      </w:r>
      <w:r w:rsidRPr="005A35E6">
        <w:rPr>
          <w:rFonts w:ascii="Times New Roman" w:hAnsi="Times New Roman" w:cs="Simplified Arabic"/>
          <w:sz w:val="24"/>
          <w:szCs w:val="28"/>
          <w:rtl/>
        </w:rPr>
        <w:t xml:space="preserve">مؤشرات قياس </w:t>
      </w:r>
      <w:r w:rsidRPr="005A35E6">
        <w:rPr>
          <w:rFonts w:ascii="Times New Roman" w:hAnsi="Times New Roman" w:cs="Simplified Arabic" w:hint="cs"/>
          <w:sz w:val="24"/>
          <w:szCs w:val="28"/>
          <w:rtl/>
        </w:rPr>
        <w:t>الأداء</w:t>
      </w:r>
      <w:r w:rsidRPr="005A35E6">
        <w:rPr>
          <w:rFonts w:ascii="Times New Roman" w:hAnsi="Times New Roman" w:cs="Simplified Arabic"/>
          <w:sz w:val="24"/>
          <w:szCs w:val="28"/>
          <w:rtl/>
        </w:rPr>
        <w:t xml:space="preserve"> الوظيفي </w:t>
      </w:r>
      <w:r w:rsidRPr="005A35E6">
        <w:rPr>
          <w:rFonts w:ascii="Times New Roman" w:hAnsi="Times New Roman" w:cs="Simplified Arabic" w:hint="cs"/>
          <w:sz w:val="24"/>
          <w:szCs w:val="28"/>
          <w:rtl/>
        </w:rPr>
        <w:t>والمؤسسي</w:t>
      </w:r>
      <w:r w:rsidRPr="005A35E6">
        <w:rPr>
          <w:rFonts w:ascii="Times New Roman" w:hAnsi="Times New Roman" w:cs="Simplified Arabic"/>
          <w:sz w:val="24"/>
          <w:szCs w:val="28"/>
          <w:rtl/>
        </w:rPr>
        <w:t xml:space="preserve"> بني النظرية والتطبيق</w:t>
      </w:r>
      <w:r w:rsidRPr="005A35E6">
        <w:rPr>
          <w:rFonts w:ascii="Times New Roman" w:hAnsi="Times New Roman" w:cs="Simplified Arabic" w:hint="cs"/>
          <w:sz w:val="24"/>
          <w:szCs w:val="28"/>
          <w:rtl/>
          <w:lang w:bidi="ar-EG"/>
        </w:rPr>
        <w:t xml:space="preserve"> (نماذج عملية). </w:t>
      </w:r>
      <w:r w:rsidRPr="005A35E6">
        <w:rPr>
          <w:rFonts w:ascii="Times New Roman" w:hAnsi="Times New Roman" w:cs="Simplified Arabic" w:hint="cs"/>
          <w:i/>
          <w:iCs/>
          <w:sz w:val="24"/>
          <w:szCs w:val="28"/>
          <w:rtl/>
          <w:lang w:bidi="ar-EG"/>
        </w:rPr>
        <w:t>المجلة العربية للآداب والدراسات الإنسانية، 5</w:t>
      </w:r>
      <w:r w:rsidRPr="005A35E6">
        <w:rPr>
          <w:rFonts w:ascii="Times New Roman" w:hAnsi="Times New Roman" w:cs="Simplified Arabic" w:hint="cs"/>
          <w:sz w:val="24"/>
          <w:szCs w:val="28"/>
          <w:rtl/>
          <w:lang w:bidi="ar-EG"/>
        </w:rPr>
        <w:t>(16)، 191-224.</w:t>
      </w:r>
    </w:p>
    <w:p w14:paraId="3AC5F09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لعجال</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العمرية</w:t>
      </w:r>
      <w:r w:rsidRPr="005A35E6">
        <w:rPr>
          <w:rFonts w:ascii="Times New Roman" w:hAnsi="Times New Roman" w:cs="Simplified Arabic" w:hint="cs"/>
          <w:sz w:val="24"/>
          <w:szCs w:val="28"/>
          <w:rtl/>
        </w:rPr>
        <w:t xml:space="preserve">. (2024). </w:t>
      </w:r>
      <w:r w:rsidRPr="005A35E6">
        <w:rPr>
          <w:rFonts w:ascii="Times New Roman" w:hAnsi="Times New Roman" w:cs="Simplified Arabic"/>
          <w:sz w:val="24"/>
          <w:szCs w:val="28"/>
          <w:rtl/>
        </w:rPr>
        <w:t>التحول الرقمي في التعليم الجامعي: الأسس والمقومات</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مجلة الدراسات الاقتصادية المعاصرة</w:t>
      </w:r>
      <w:r w:rsidRPr="005A35E6">
        <w:rPr>
          <w:rFonts w:ascii="Times New Roman" w:hAnsi="Times New Roman" w:cs="Simplified Arabic" w:hint="cs"/>
          <w:i/>
          <w:iCs/>
          <w:sz w:val="24"/>
          <w:szCs w:val="28"/>
          <w:rtl/>
        </w:rPr>
        <w:t>، 9</w:t>
      </w:r>
      <w:r w:rsidRPr="005A35E6">
        <w:rPr>
          <w:rFonts w:ascii="Times New Roman" w:hAnsi="Times New Roman" w:cs="Simplified Arabic" w:hint="cs"/>
          <w:sz w:val="24"/>
          <w:szCs w:val="28"/>
          <w:rtl/>
        </w:rPr>
        <w:t>(1)، 255-268.</w:t>
      </w:r>
    </w:p>
    <w:p w14:paraId="56AB11EA"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المبارك، فهد. (2025). </w:t>
      </w:r>
      <w:r w:rsidRPr="005A35E6">
        <w:rPr>
          <w:rFonts w:ascii="Times New Roman" w:hAnsi="Times New Roman" w:cs="Simplified Arabic"/>
          <w:sz w:val="24"/>
          <w:szCs w:val="28"/>
          <w:rtl/>
          <w:lang w:bidi="ar-EG"/>
        </w:rPr>
        <w:t>التحديات التي تواجه التحول الرقمي في المؤسسات الحكومية السعودية</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lang w:bidi="ar-EG"/>
        </w:rPr>
        <w:t>المجلة الدولية للعلوم المالية والإدارية والاقتصادية</w:t>
      </w:r>
      <w:r w:rsidRPr="005A35E6">
        <w:rPr>
          <w:rFonts w:ascii="Times New Roman" w:hAnsi="Times New Roman" w:cs="Simplified Arabic" w:hint="cs"/>
          <w:i/>
          <w:iCs/>
          <w:sz w:val="24"/>
          <w:szCs w:val="28"/>
          <w:rtl/>
          <w:lang w:bidi="ar-EG"/>
        </w:rPr>
        <w:t>، 4</w:t>
      </w:r>
      <w:r w:rsidRPr="005A35E6">
        <w:rPr>
          <w:rFonts w:ascii="Times New Roman" w:hAnsi="Times New Roman" w:cs="Simplified Arabic" w:hint="cs"/>
          <w:sz w:val="24"/>
          <w:szCs w:val="28"/>
          <w:rtl/>
          <w:lang w:bidi="ar-EG"/>
        </w:rPr>
        <w:t>(7)، 10-25.</w:t>
      </w:r>
    </w:p>
    <w:p w14:paraId="7BDB2807"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محمود</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w:t>
      </w:r>
      <w:proofErr w:type="spellStart"/>
      <w:r w:rsidRPr="005A35E6">
        <w:rPr>
          <w:rFonts w:ascii="Times New Roman" w:hAnsi="Times New Roman" w:cs="Simplified Arabic"/>
          <w:sz w:val="24"/>
          <w:szCs w:val="28"/>
          <w:rtl/>
        </w:rPr>
        <w:t>الاء</w:t>
      </w:r>
      <w:proofErr w:type="spellEnd"/>
      <w:r w:rsidRPr="005A35E6">
        <w:rPr>
          <w:rFonts w:ascii="Times New Roman" w:hAnsi="Times New Roman" w:cs="Simplified Arabic"/>
          <w:sz w:val="24"/>
          <w:szCs w:val="28"/>
          <w:rtl/>
        </w:rPr>
        <w:t xml:space="preserve"> عبد القادر خلف</w:t>
      </w:r>
      <w:r w:rsidRPr="005A35E6">
        <w:rPr>
          <w:rFonts w:ascii="Times New Roman" w:hAnsi="Times New Roman" w:cs="Simplified Arabic" w:hint="cs"/>
          <w:sz w:val="24"/>
          <w:szCs w:val="28"/>
          <w:rtl/>
        </w:rPr>
        <w:t xml:space="preserve">؛ </w:t>
      </w:r>
      <w:proofErr w:type="spellStart"/>
      <w:r w:rsidRPr="005A35E6">
        <w:rPr>
          <w:rFonts w:ascii="Times New Roman" w:hAnsi="Times New Roman" w:cs="Simplified Arabic"/>
          <w:sz w:val="24"/>
          <w:szCs w:val="28"/>
          <w:rtl/>
        </w:rPr>
        <w:t>أمجيسر</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سوسن سودي</w:t>
      </w:r>
      <w:r w:rsidRPr="005A35E6">
        <w:rPr>
          <w:rFonts w:ascii="Times New Roman" w:hAnsi="Times New Roman" w:cs="Simplified Arabic" w:hint="cs"/>
          <w:sz w:val="24"/>
          <w:szCs w:val="28"/>
          <w:rtl/>
        </w:rPr>
        <w:t xml:space="preserve">. (2022). </w:t>
      </w:r>
      <w:r w:rsidRPr="005A35E6">
        <w:rPr>
          <w:rFonts w:ascii="Times New Roman" w:hAnsi="Times New Roman" w:cs="Simplified Arabic"/>
          <w:sz w:val="24"/>
          <w:szCs w:val="28"/>
          <w:rtl/>
        </w:rPr>
        <w:t>التعليم المدمج</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(مفهومه، طرقه، مستوياته، أنماطه، تحدياته وصعوباته</w:t>
      </w:r>
      <w:r w:rsidRPr="005A35E6">
        <w:rPr>
          <w:rFonts w:ascii="Times New Roman" w:hAnsi="Times New Roman" w:cs="Simplified Arabic" w:hint="cs"/>
          <w:sz w:val="24"/>
          <w:szCs w:val="28"/>
          <w:rtl/>
        </w:rPr>
        <w:t xml:space="preserve">). </w:t>
      </w:r>
      <w:r w:rsidRPr="005A35E6">
        <w:rPr>
          <w:rFonts w:ascii="Times New Roman" w:hAnsi="Times New Roman" w:cs="Simplified Arabic" w:hint="cs"/>
          <w:i/>
          <w:iCs/>
          <w:sz w:val="24"/>
          <w:szCs w:val="28"/>
          <w:rtl/>
        </w:rPr>
        <w:t>مجلة الجامعة العراقية</w:t>
      </w:r>
      <w:r w:rsidRPr="005A35E6">
        <w:rPr>
          <w:rFonts w:ascii="Times New Roman" w:hAnsi="Times New Roman" w:cs="Simplified Arabic" w:hint="cs"/>
          <w:sz w:val="24"/>
          <w:szCs w:val="28"/>
          <w:rtl/>
        </w:rPr>
        <w:t>، (1/16)، 47-53.</w:t>
      </w:r>
    </w:p>
    <w:p w14:paraId="219B959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 xml:space="preserve">المحيميد، ناصر إبراهيم الصالح. (2024). أثر الاقتصاد الرقمي في تطوير نُظُم التعليم العالي: دراسة مقارنة بين المملكة العربية السعودية وسنغافورة. </w:t>
      </w:r>
      <w:r w:rsidRPr="005A35E6">
        <w:rPr>
          <w:rFonts w:ascii="Times New Roman" w:hAnsi="Times New Roman" w:cs="Simplified Arabic"/>
          <w:i/>
          <w:iCs/>
          <w:sz w:val="24"/>
          <w:szCs w:val="28"/>
          <w:rtl/>
        </w:rPr>
        <w:t>مجلة التقدم في الأبحاث الزراعية، 29</w:t>
      </w:r>
      <w:r w:rsidRPr="005A35E6">
        <w:rPr>
          <w:rFonts w:ascii="Times New Roman" w:hAnsi="Times New Roman" w:cs="Simplified Arabic"/>
          <w:sz w:val="24"/>
          <w:szCs w:val="28"/>
          <w:rtl/>
        </w:rPr>
        <w:t>(4)، 710-722.</w:t>
      </w:r>
    </w:p>
    <w:p w14:paraId="68C5D3C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مخزوم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فيولا</w:t>
      </w:r>
      <w:r w:rsidRPr="005A35E6">
        <w:rPr>
          <w:rFonts w:ascii="Times New Roman" w:hAnsi="Times New Roman" w:cs="Simplified Arabic" w:hint="cs"/>
          <w:sz w:val="24"/>
          <w:szCs w:val="28"/>
          <w:rtl/>
        </w:rPr>
        <w:t xml:space="preserve">. (2024). </w:t>
      </w:r>
      <w:r w:rsidRPr="005A35E6">
        <w:rPr>
          <w:rFonts w:ascii="Times New Roman" w:hAnsi="Times New Roman" w:cs="Simplified Arabic"/>
          <w:i/>
          <w:iCs/>
          <w:sz w:val="24"/>
          <w:szCs w:val="28"/>
          <w:rtl/>
        </w:rPr>
        <w:t>قيادة التحول الرقمي</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في الفصول الدراسية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دور المعلم في عصر التكنولوجيا</w:t>
      </w:r>
      <w:r w:rsidRPr="005A35E6">
        <w:rPr>
          <w:rFonts w:ascii="Times New Roman" w:hAnsi="Times New Roman" w:cs="Simplified Arabic" w:hint="cs"/>
          <w:sz w:val="24"/>
          <w:szCs w:val="28"/>
          <w:rtl/>
        </w:rPr>
        <w:t xml:space="preserve">. ألمانيا: </w:t>
      </w:r>
      <w:r w:rsidRPr="005A35E6">
        <w:rPr>
          <w:rFonts w:ascii="Times New Roman" w:hAnsi="Times New Roman" w:cs="Simplified Arabic"/>
          <w:sz w:val="24"/>
          <w:szCs w:val="28"/>
          <w:rtl/>
        </w:rPr>
        <w:t>المركز الديمقراطي العربي للدراسات</w:t>
      </w:r>
      <w:r w:rsidRPr="005A35E6">
        <w:rPr>
          <w:rFonts w:ascii="Times New Roman" w:hAnsi="Times New Roman" w:cs="Simplified Arabic" w:hint="cs"/>
          <w:sz w:val="24"/>
          <w:szCs w:val="28"/>
          <w:rtl/>
        </w:rPr>
        <w:t xml:space="preserve"> </w:t>
      </w:r>
      <w:r w:rsidRPr="005A35E6">
        <w:rPr>
          <w:rFonts w:ascii="Times New Roman" w:hAnsi="Times New Roman" w:cs="Simplified Arabic"/>
          <w:sz w:val="24"/>
          <w:szCs w:val="28"/>
          <w:rtl/>
        </w:rPr>
        <w:t>الاستراتيجية والاقتصادية والسياسية</w:t>
      </w:r>
      <w:r w:rsidRPr="005A35E6">
        <w:rPr>
          <w:rFonts w:ascii="Times New Roman" w:hAnsi="Times New Roman" w:cs="Simplified Arabic" w:hint="cs"/>
          <w:sz w:val="24"/>
          <w:szCs w:val="28"/>
          <w:rtl/>
        </w:rPr>
        <w:t>.</w:t>
      </w:r>
    </w:p>
    <w:p w14:paraId="085AA66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المدو، </w:t>
      </w:r>
      <w:proofErr w:type="spellStart"/>
      <w:r w:rsidRPr="005A35E6">
        <w:rPr>
          <w:rFonts w:ascii="Times New Roman" w:hAnsi="Times New Roman" w:cs="Simplified Arabic"/>
          <w:sz w:val="24"/>
          <w:szCs w:val="28"/>
          <w:rtl/>
          <w:lang w:bidi="ar-EG"/>
        </w:rPr>
        <w:t>الآء</w:t>
      </w:r>
      <w:proofErr w:type="spellEnd"/>
      <w:r w:rsidRPr="005A35E6">
        <w:rPr>
          <w:rFonts w:ascii="Times New Roman" w:hAnsi="Times New Roman" w:cs="Simplified Arabic"/>
          <w:sz w:val="24"/>
          <w:szCs w:val="28"/>
          <w:rtl/>
          <w:lang w:bidi="ar-EG"/>
        </w:rPr>
        <w:t xml:space="preserve"> عبد الكريم. (2020). </w:t>
      </w:r>
      <w:r w:rsidRPr="005A35E6">
        <w:rPr>
          <w:rFonts w:ascii="Times New Roman" w:hAnsi="Times New Roman" w:cs="Simplified Arabic"/>
          <w:i/>
          <w:iCs/>
          <w:sz w:val="24"/>
          <w:szCs w:val="28"/>
          <w:rtl/>
          <w:lang w:bidi="ar-EG"/>
        </w:rPr>
        <w:t>التوازن التنظيمي كأداة لنجاح المنظمات</w:t>
      </w:r>
      <w:r w:rsidRPr="005A35E6">
        <w:rPr>
          <w:rFonts w:ascii="Times New Roman" w:hAnsi="Times New Roman" w:cs="Simplified Arabic"/>
          <w:sz w:val="24"/>
          <w:szCs w:val="28"/>
          <w:rtl/>
          <w:lang w:bidi="ar-EG"/>
        </w:rPr>
        <w:t>. عمان: دار المناهج للنشر والتوزيع</w:t>
      </w:r>
      <w:r w:rsidRPr="005A35E6">
        <w:rPr>
          <w:rFonts w:ascii="Times New Roman" w:hAnsi="Times New Roman" w:cs="Simplified Arabic" w:hint="cs"/>
          <w:sz w:val="24"/>
          <w:szCs w:val="28"/>
          <w:rtl/>
          <w:lang w:bidi="ar-EG"/>
        </w:rPr>
        <w:t>.</w:t>
      </w:r>
    </w:p>
    <w:p w14:paraId="18ADA158" w14:textId="77777777" w:rsidR="006529BA" w:rsidRPr="005A35E6" w:rsidRDefault="006529BA" w:rsidP="0063127D">
      <w:pPr>
        <w:pStyle w:val="FootnoteText"/>
        <w:bidi/>
        <w:ind w:left="424" w:hanging="426"/>
        <w:rPr>
          <w:rFonts w:ascii="Times New Roman" w:hAnsi="Times New Roman" w:cs="Simplified Arabic"/>
          <w:sz w:val="24"/>
          <w:szCs w:val="28"/>
        </w:rPr>
      </w:pPr>
      <w:r w:rsidRPr="005A35E6">
        <w:rPr>
          <w:rFonts w:ascii="Times New Roman" w:hAnsi="Times New Roman" w:cs="Simplified Arabic"/>
          <w:sz w:val="24"/>
          <w:szCs w:val="28"/>
          <w:rtl/>
        </w:rPr>
        <w:t xml:space="preserve">المرشد، زياد عبد الرزاق صفوق؛ بدوي، أمل فاروق عبد الجواد؛ عطية، </w:t>
      </w:r>
      <w:proofErr w:type="spellStart"/>
      <w:r w:rsidRPr="005A35E6">
        <w:rPr>
          <w:rFonts w:ascii="Times New Roman" w:hAnsi="Times New Roman" w:cs="Simplified Arabic"/>
          <w:sz w:val="24"/>
          <w:szCs w:val="28"/>
          <w:rtl/>
        </w:rPr>
        <w:t>اياد</w:t>
      </w:r>
      <w:proofErr w:type="spellEnd"/>
      <w:r w:rsidRPr="005A35E6">
        <w:rPr>
          <w:rFonts w:ascii="Times New Roman" w:hAnsi="Times New Roman" w:cs="Simplified Arabic"/>
          <w:sz w:val="24"/>
          <w:szCs w:val="28"/>
          <w:rtl/>
        </w:rPr>
        <w:t xml:space="preserve"> محمد. (2025). دور التحول الرقمي في تعزيز أداء القطاع الحكومي في المملكة العربية السعودية: دراسة مرجعية. </w:t>
      </w:r>
      <w:r w:rsidRPr="005A35E6">
        <w:rPr>
          <w:rFonts w:ascii="Times New Roman" w:hAnsi="Times New Roman" w:cs="Simplified Arabic"/>
          <w:i/>
          <w:iCs/>
          <w:sz w:val="24"/>
          <w:szCs w:val="28"/>
          <w:rtl/>
        </w:rPr>
        <w:t>مجلة الزقازيق للبحوث الزراعية، 2</w:t>
      </w:r>
      <w:r w:rsidRPr="005A35E6">
        <w:rPr>
          <w:rFonts w:ascii="Times New Roman" w:hAnsi="Times New Roman" w:cs="Simplified Arabic"/>
          <w:sz w:val="24"/>
          <w:szCs w:val="28"/>
          <w:rtl/>
        </w:rPr>
        <w:t>(52)، 506- 512.</w:t>
      </w:r>
    </w:p>
    <w:p w14:paraId="58137918"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المركز العربي للبحوث التربوية لدول الخليج</w:t>
      </w:r>
      <w:r w:rsidRPr="005A35E6">
        <w:rPr>
          <w:rFonts w:ascii="Times New Roman" w:hAnsi="Times New Roman" w:cs="Simplified Arabic" w:hint="cs"/>
          <w:sz w:val="24"/>
          <w:szCs w:val="28"/>
          <w:rtl/>
        </w:rPr>
        <w:t xml:space="preserve">. (2021). </w:t>
      </w:r>
      <w:r w:rsidRPr="005A35E6">
        <w:rPr>
          <w:rFonts w:ascii="Times New Roman" w:hAnsi="Times New Roman" w:cs="Simplified Arabic"/>
          <w:i/>
          <w:iCs/>
          <w:sz w:val="24"/>
          <w:szCs w:val="28"/>
          <w:rtl/>
        </w:rPr>
        <w:t>التعليم المدمج</w:t>
      </w:r>
      <w:r w:rsidRPr="005A35E6">
        <w:rPr>
          <w:rFonts w:ascii="Times New Roman" w:hAnsi="Times New Roman" w:cs="Simplified Arabic" w:hint="cs"/>
          <w:sz w:val="24"/>
          <w:szCs w:val="28"/>
          <w:rtl/>
        </w:rPr>
        <w:t xml:space="preserve">. الكويت: </w:t>
      </w:r>
      <w:r w:rsidRPr="005A35E6">
        <w:rPr>
          <w:rFonts w:ascii="Times New Roman" w:hAnsi="Times New Roman" w:cs="Simplified Arabic"/>
          <w:sz w:val="24"/>
          <w:szCs w:val="28"/>
          <w:rtl/>
        </w:rPr>
        <w:t>المركز العربي للبحوث التربوية لدول</w:t>
      </w:r>
      <w:r w:rsidRPr="005A35E6">
        <w:rPr>
          <w:rFonts w:ascii="Times New Roman" w:hAnsi="Times New Roman" w:cs="Simplified Arabic" w:hint="cs"/>
          <w:sz w:val="24"/>
          <w:szCs w:val="28"/>
          <w:rtl/>
        </w:rPr>
        <w:t>.</w:t>
      </w:r>
    </w:p>
    <w:p w14:paraId="7E197C8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lastRenderedPageBreak/>
        <w:t>المركز العربي للبحوث التربوية لدول الخليج</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التحول الرقمي في التعليم</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الكويت: </w:t>
      </w:r>
      <w:r w:rsidRPr="005A35E6">
        <w:rPr>
          <w:rFonts w:ascii="Times New Roman" w:hAnsi="Times New Roman" w:cs="Simplified Arabic"/>
          <w:sz w:val="24"/>
          <w:szCs w:val="28"/>
          <w:rtl/>
        </w:rPr>
        <w:t>المركز العربي للبحوث التربوية لدول الخليج</w:t>
      </w:r>
      <w:r w:rsidRPr="005A35E6">
        <w:rPr>
          <w:rFonts w:ascii="Times New Roman" w:hAnsi="Times New Roman" w:cs="Simplified Arabic" w:hint="cs"/>
          <w:sz w:val="24"/>
          <w:szCs w:val="28"/>
          <w:rtl/>
        </w:rPr>
        <w:t>.</w:t>
      </w:r>
    </w:p>
    <w:p w14:paraId="32CB866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المركز العربي للبحوث التربوية لدول الخليج</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التعليم في أثناء الأزمات</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دليل إرشادي</w:t>
      </w:r>
      <w:r w:rsidRPr="005A35E6">
        <w:rPr>
          <w:rFonts w:ascii="Times New Roman" w:hAnsi="Times New Roman" w:cs="Simplified Arabic" w:hint="cs"/>
          <w:sz w:val="24"/>
          <w:szCs w:val="28"/>
          <w:rtl/>
        </w:rPr>
        <w:t>. الكويت.</w:t>
      </w:r>
    </w:p>
    <w:p w14:paraId="44F040B0"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المركز العربي للبحوث التربوية لدول الخليج</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 xml:space="preserve">تحويل </w:t>
      </w:r>
      <w:r w:rsidRPr="005A35E6">
        <w:rPr>
          <w:rFonts w:ascii="Times New Roman" w:hAnsi="Times New Roman" w:cs="Simplified Arabic" w:hint="cs"/>
          <w:i/>
          <w:iCs/>
          <w:sz w:val="24"/>
          <w:szCs w:val="28"/>
          <w:rtl/>
        </w:rPr>
        <w:t>التعليم:</w:t>
      </w:r>
      <w:r w:rsidRPr="005A35E6">
        <w:rPr>
          <w:rFonts w:ascii="Times New Roman" w:hAnsi="Times New Roman" w:cs="Simplified Arabic"/>
          <w:i/>
          <w:iCs/>
          <w:sz w:val="24"/>
          <w:szCs w:val="28"/>
          <w:rtl/>
        </w:rPr>
        <w:t xml:space="preserve"> رؤية للمستقبل</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الكويت: </w:t>
      </w:r>
      <w:r w:rsidRPr="005A35E6">
        <w:rPr>
          <w:rFonts w:ascii="Times New Roman" w:hAnsi="Times New Roman" w:cs="Simplified Arabic"/>
          <w:sz w:val="24"/>
          <w:szCs w:val="28"/>
          <w:rtl/>
        </w:rPr>
        <w:t>المركز العربي للبحوث التربوية لدول الخليج</w:t>
      </w:r>
      <w:r w:rsidRPr="005A35E6">
        <w:rPr>
          <w:rFonts w:ascii="Times New Roman" w:hAnsi="Times New Roman" w:cs="Simplified Arabic" w:hint="cs"/>
          <w:sz w:val="24"/>
          <w:szCs w:val="28"/>
          <w:rtl/>
        </w:rPr>
        <w:t>.</w:t>
      </w:r>
    </w:p>
    <w:p w14:paraId="4FEE71E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sz w:val="24"/>
          <w:szCs w:val="28"/>
          <w:rtl/>
          <w:lang w:bidi="ar-EG"/>
        </w:rPr>
        <w:t>المشابقة</w:t>
      </w:r>
      <w:proofErr w:type="spellEnd"/>
      <w:r w:rsidRPr="005A35E6">
        <w:rPr>
          <w:rFonts w:ascii="Times New Roman" w:hAnsi="Times New Roman" w:cs="Simplified Arabic"/>
          <w:sz w:val="24"/>
          <w:szCs w:val="28"/>
          <w:rtl/>
          <w:lang w:bidi="ar-EG"/>
        </w:rPr>
        <w:t xml:space="preserve">، خالد محمود جليل. (2023). </w:t>
      </w:r>
      <w:r w:rsidRPr="005A35E6">
        <w:rPr>
          <w:rFonts w:ascii="Times New Roman" w:hAnsi="Times New Roman" w:cs="Simplified Arabic"/>
          <w:i/>
          <w:iCs/>
          <w:sz w:val="24"/>
          <w:szCs w:val="28"/>
          <w:rtl/>
          <w:lang w:bidi="ar-EG"/>
        </w:rPr>
        <w:t xml:space="preserve">الحكومة </w:t>
      </w:r>
      <w:r w:rsidRPr="005A35E6">
        <w:rPr>
          <w:rFonts w:ascii="Times New Roman" w:hAnsi="Times New Roman" w:cs="Simplified Arabic" w:hint="cs"/>
          <w:i/>
          <w:iCs/>
          <w:sz w:val="24"/>
          <w:szCs w:val="28"/>
          <w:rtl/>
          <w:lang w:bidi="ar-EG"/>
        </w:rPr>
        <w:t>الإلكترونية</w:t>
      </w:r>
      <w:r w:rsidRPr="005A35E6">
        <w:rPr>
          <w:rFonts w:ascii="Times New Roman" w:hAnsi="Times New Roman" w:cs="Simplified Arabic"/>
          <w:i/>
          <w:iCs/>
          <w:sz w:val="24"/>
          <w:szCs w:val="28"/>
          <w:rtl/>
          <w:lang w:bidi="ar-EG"/>
        </w:rPr>
        <w:t xml:space="preserve"> وأثرها في أداء دائرة الأحوال المدنية والجوازات في الأردن</w:t>
      </w:r>
      <w:r w:rsidRPr="005A35E6">
        <w:rPr>
          <w:rFonts w:ascii="Times New Roman" w:hAnsi="Times New Roman" w:cs="Simplified Arabic"/>
          <w:sz w:val="24"/>
          <w:szCs w:val="28"/>
          <w:rtl/>
          <w:lang w:bidi="ar-EG"/>
        </w:rPr>
        <w:t>. عمان: دار الخليج للنشر والتوزيع.</w:t>
      </w:r>
    </w:p>
    <w:p w14:paraId="2B91A69A"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المغربي</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محمد الفاتح محمود بشير</w:t>
      </w:r>
      <w:r w:rsidRPr="005A35E6">
        <w:rPr>
          <w:rFonts w:ascii="Times New Roman" w:hAnsi="Times New Roman" w:cs="Simplified Arabic" w:hint="cs"/>
          <w:sz w:val="24"/>
          <w:szCs w:val="28"/>
          <w:rtl/>
        </w:rPr>
        <w:t xml:space="preserve">. (2020). </w:t>
      </w:r>
      <w:r w:rsidRPr="005A35E6">
        <w:rPr>
          <w:rFonts w:ascii="Times New Roman" w:hAnsi="Times New Roman" w:cs="Simplified Arabic"/>
          <w:i/>
          <w:iCs/>
          <w:sz w:val="24"/>
          <w:szCs w:val="28"/>
          <w:rtl/>
        </w:rPr>
        <w:t>التخطيط الإداري</w:t>
      </w:r>
      <w:r w:rsidRPr="005A35E6">
        <w:rPr>
          <w:rFonts w:ascii="Times New Roman" w:hAnsi="Times New Roman" w:cs="Simplified Arabic" w:hint="cs"/>
          <w:sz w:val="24"/>
          <w:szCs w:val="28"/>
          <w:rtl/>
        </w:rPr>
        <w:t>. مصر: الأكاديمي</w:t>
      </w:r>
      <w:r w:rsidRPr="005A35E6">
        <w:rPr>
          <w:rFonts w:ascii="Times New Roman" w:hAnsi="Times New Roman" w:cs="Simplified Arabic" w:hint="eastAsia"/>
          <w:sz w:val="24"/>
          <w:szCs w:val="28"/>
          <w:rtl/>
        </w:rPr>
        <w:t>ة</w:t>
      </w:r>
      <w:r w:rsidRPr="005A35E6">
        <w:rPr>
          <w:rFonts w:ascii="Times New Roman" w:hAnsi="Times New Roman" w:cs="Simplified Arabic" w:hint="cs"/>
          <w:sz w:val="24"/>
          <w:szCs w:val="28"/>
          <w:rtl/>
        </w:rPr>
        <w:t xml:space="preserve"> الحديثة للكتاب الجامعي.</w:t>
      </w:r>
    </w:p>
    <w:p w14:paraId="18E16510" w14:textId="77777777" w:rsidR="006529BA" w:rsidRPr="005A35E6" w:rsidRDefault="006529BA" w:rsidP="0063127D">
      <w:pPr>
        <w:pStyle w:val="FootnoteText"/>
        <w:bidi/>
        <w:ind w:left="424" w:hanging="426"/>
        <w:rPr>
          <w:rFonts w:ascii="Times New Roman" w:hAnsi="Times New Roman" w:cs="Simplified Arabic"/>
          <w:sz w:val="24"/>
          <w:szCs w:val="28"/>
          <w:rtl/>
          <w:lang w:bidi="ar-EG"/>
        </w:rPr>
      </w:pPr>
      <w:proofErr w:type="spellStart"/>
      <w:r w:rsidRPr="005A35E6">
        <w:rPr>
          <w:rFonts w:ascii="Times New Roman" w:hAnsi="Times New Roman" w:cs="Simplified Arabic" w:hint="cs"/>
          <w:sz w:val="24"/>
          <w:szCs w:val="28"/>
          <w:rtl/>
          <w:lang w:bidi="ar-EG"/>
        </w:rPr>
        <w:t>المفيز</w:t>
      </w:r>
      <w:proofErr w:type="spellEnd"/>
      <w:r w:rsidRPr="005A35E6">
        <w:rPr>
          <w:rFonts w:ascii="Times New Roman" w:hAnsi="Times New Roman" w:cs="Simplified Arabic" w:hint="cs"/>
          <w:sz w:val="24"/>
          <w:szCs w:val="28"/>
          <w:rtl/>
          <w:lang w:bidi="ar-EG"/>
        </w:rPr>
        <w:t>، خولة بنت عبدالله؛ العيفان، مي بنت محمد؛ الريس، إيمان بنت إبراهيم. (2021).</w:t>
      </w:r>
      <w:r w:rsidRPr="005A35E6">
        <w:rPr>
          <w:rFonts w:ascii="Times New Roman" w:hAnsi="Times New Roman" w:cs="Simplified Arabic"/>
          <w:sz w:val="24"/>
          <w:szCs w:val="28"/>
          <w:rtl/>
        </w:rPr>
        <w:t xml:space="preserve"> </w:t>
      </w:r>
      <w:r w:rsidRPr="005A35E6">
        <w:rPr>
          <w:rFonts w:ascii="Times New Roman" w:hAnsi="Times New Roman" w:cs="Simplified Arabic"/>
          <w:sz w:val="24"/>
          <w:szCs w:val="28"/>
          <w:rtl/>
          <w:lang w:bidi="ar-EG"/>
        </w:rPr>
        <w:t xml:space="preserve">تحديات </w:t>
      </w:r>
      <w:r w:rsidRPr="005A35E6">
        <w:rPr>
          <w:rFonts w:ascii="Times New Roman" w:hAnsi="Times New Roman" w:cs="Simplified Arabic" w:hint="cs"/>
          <w:sz w:val="24"/>
          <w:szCs w:val="28"/>
          <w:rtl/>
          <w:lang w:bidi="ar-EG"/>
        </w:rPr>
        <w:t>التحول</w:t>
      </w:r>
      <w:r w:rsidRPr="005A35E6">
        <w:rPr>
          <w:rFonts w:ascii="Times New Roman" w:hAnsi="Times New Roman" w:cs="Simplified Arabic"/>
          <w:sz w:val="24"/>
          <w:szCs w:val="28"/>
          <w:rtl/>
          <w:lang w:bidi="ar-EG"/>
        </w:rPr>
        <w:t xml:space="preserve"> الرقمي في المدارس المطبقة لبوابة المستقبل في المملكة العربية السعودية</w:t>
      </w:r>
      <w:r w:rsidRPr="005A35E6">
        <w:rPr>
          <w:rFonts w:ascii="Times New Roman" w:hAnsi="Times New Roman" w:cs="Simplified Arabic" w:hint="cs"/>
          <w:sz w:val="24"/>
          <w:szCs w:val="28"/>
          <w:rtl/>
          <w:lang w:bidi="ar-EG"/>
        </w:rPr>
        <w:t>.</w:t>
      </w:r>
      <w:r w:rsidRPr="005A35E6">
        <w:rPr>
          <w:rFonts w:ascii="Times New Roman" w:hAnsi="Times New Roman" w:cs="Simplified Arabic" w:hint="cs"/>
          <w:i/>
          <w:iCs/>
          <w:sz w:val="24"/>
          <w:szCs w:val="28"/>
          <w:rtl/>
          <w:lang w:bidi="ar-EG"/>
        </w:rPr>
        <w:t xml:space="preserve"> مجلة العلوم التربوية، 33</w:t>
      </w:r>
      <w:r w:rsidRPr="005A35E6">
        <w:rPr>
          <w:rFonts w:ascii="Times New Roman" w:hAnsi="Times New Roman" w:cs="Simplified Arabic" w:hint="cs"/>
          <w:sz w:val="24"/>
          <w:szCs w:val="28"/>
          <w:rtl/>
          <w:lang w:bidi="ar-EG"/>
        </w:rPr>
        <w:t>(4)، 653- 676.</w:t>
      </w:r>
    </w:p>
    <w:p w14:paraId="19EECC77"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منصوري، خلود؛ </w:t>
      </w:r>
      <w:proofErr w:type="spellStart"/>
      <w:r w:rsidRPr="005A35E6">
        <w:rPr>
          <w:rFonts w:ascii="Times New Roman" w:hAnsi="Times New Roman" w:cs="Simplified Arabic"/>
          <w:sz w:val="24"/>
          <w:szCs w:val="28"/>
          <w:rtl/>
          <w:lang w:bidi="ar-EG"/>
        </w:rPr>
        <w:t>قسقري</w:t>
      </w:r>
      <w:proofErr w:type="spellEnd"/>
      <w:r w:rsidRPr="005A35E6">
        <w:rPr>
          <w:rFonts w:ascii="Times New Roman" w:hAnsi="Times New Roman" w:cs="Simplified Arabic"/>
          <w:sz w:val="24"/>
          <w:szCs w:val="28"/>
          <w:rtl/>
          <w:lang w:bidi="ar-EG"/>
        </w:rPr>
        <w:t xml:space="preserve">، سارة بنت </w:t>
      </w:r>
      <w:r w:rsidRPr="005A35E6">
        <w:rPr>
          <w:rFonts w:ascii="Times New Roman" w:hAnsi="Times New Roman" w:cs="Simplified Arabic" w:hint="cs"/>
          <w:sz w:val="24"/>
          <w:szCs w:val="28"/>
          <w:rtl/>
          <w:lang w:bidi="ar-EG"/>
        </w:rPr>
        <w:t>عبد الرحي</w:t>
      </w:r>
      <w:r w:rsidRPr="005A35E6">
        <w:rPr>
          <w:rFonts w:ascii="Times New Roman" w:hAnsi="Times New Roman" w:cs="Simplified Arabic" w:hint="eastAsia"/>
          <w:sz w:val="24"/>
          <w:szCs w:val="28"/>
          <w:rtl/>
          <w:lang w:bidi="ar-EG"/>
        </w:rPr>
        <w:t>م</w:t>
      </w:r>
      <w:r w:rsidRPr="005A35E6">
        <w:rPr>
          <w:rFonts w:ascii="Times New Roman" w:hAnsi="Times New Roman" w:cs="Simplified Arabic"/>
          <w:sz w:val="24"/>
          <w:szCs w:val="28"/>
          <w:rtl/>
          <w:lang w:bidi="ar-EG"/>
        </w:rPr>
        <w:t xml:space="preserve"> صوفي. (2020). </w:t>
      </w:r>
      <w:r w:rsidRPr="005A35E6">
        <w:rPr>
          <w:rFonts w:ascii="Times New Roman" w:hAnsi="Times New Roman" w:cs="Simplified Arabic"/>
          <w:sz w:val="24"/>
          <w:szCs w:val="28"/>
          <w:rtl/>
        </w:rPr>
        <w:t xml:space="preserve">دور إدارة المعرفة في الأداء المؤسسي: مركز تقنية المعلومات بجامعة جدة أنموذجًا. </w:t>
      </w:r>
      <w:r w:rsidRPr="005A35E6">
        <w:rPr>
          <w:rFonts w:ascii="Times New Roman" w:hAnsi="Times New Roman" w:cs="Simplified Arabic"/>
          <w:i/>
          <w:iCs/>
          <w:sz w:val="24"/>
          <w:szCs w:val="28"/>
          <w:rtl/>
        </w:rPr>
        <w:t>المجلة المصرية لعلوم المعلومات، 7</w:t>
      </w:r>
      <w:r w:rsidRPr="005A35E6">
        <w:rPr>
          <w:rFonts w:ascii="Times New Roman" w:hAnsi="Times New Roman" w:cs="Simplified Arabic"/>
          <w:sz w:val="24"/>
          <w:szCs w:val="28"/>
          <w:rtl/>
        </w:rPr>
        <w:t>(1)، 223-266.</w:t>
      </w:r>
    </w:p>
    <w:p w14:paraId="7926A6CD"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منظمة الأمم المتحدة للتربية والعلم والثقافة (اليونسكو)</w:t>
      </w:r>
      <w:r w:rsidRPr="005A35E6">
        <w:rPr>
          <w:rFonts w:ascii="Times New Roman" w:hAnsi="Times New Roman" w:cs="Simplified Arabic" w:hint="cs"/>
          <w:sz w:val="24"/>
          <w:szCs w:val="28"/>
          <w:rtl/>
          <w:lang w:bidi="ar-EG"/>
        </w:rPr>
        <w:t xml:space="preserve">. (2023). </w:t>
      </w:r>
      <w:r w:rsidRPr="005A35E6">
        <w:rPr>
          <w:rFonts w:ascii="Times New Roman" w:hAnsi="Times New Roman" w:cs="Simplified Arabic"/>
          <w:i/>
          <w:iCs/>
          <w:sz w:val="24"/>
          <w:szCs w:val="28"/>
          <w:rtl/>
          <w:lang w:bidi="ar-EG"/>
        </w:rPr>
        <w:t>المبادئ الإرشادية لتكنولوجيا</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lang w:bidi="ar-EG"/>
        </w:rPr>
        <w:t>المعلومات والاتصالات في</w:t>
      </w:r>
      <w:r w:rsidRPr="005A35E6">
        <w:rPr>
          <w:rFonts w:ascii="Times New Roman" w:hAnsi="Times New Roman" w:cs="Simplified Arabic" w:hint="cs"/>
          <w:i/>
          <w:iCs/>
          <w:sz w:val="24"/>
          <w:szCs w:val="28"/>
          <w:rtl/>
          <w:lang w:bidi="ar-EG"/>
        </w:rPr>
        <w:t xml:space="preserve"> </w:t>
      </w:r>
      <w:r w:rsidRPr="005A35E6">
        <w:rPr>
          <w:rFonts w:ascii="Times New Roman" w:hAnsi="Times New Roman" w:cs="Simplified Arabic"/>
          <w:i/>
          <w:iCs/>
          <w:sz w:val="24"/>
          <w:szCs w:val="28"/>
          <w:rtl/>
          <w:lang w:bidi="ar-EG"/>
        </w:rPr>
        <w:t>سياسات التعليم وخططه الرئيسة</w:t>
      </w:r>
      <w:r w:rsidRPr="005A35E6">
        <w:rPr>
          <w:rFonts w:ascii="Times New Roman" w:hAnsi="Times New Roman" w:cs="Simplified Arabic" w:hint="cs"/>
          <w:sz w:val="24"/>
          <w:szCs w:val="28"/>
          <w:rtl/>
          <w:lang w:bidi="ar-EG"/>
        </w:rPr>
        <w:t>. فرنسا.</w:t>
      </w:r>
    </w:p>
    <w:p w14:paraId="5ADA01CE"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proofErr w:type="spellStart"/>
      <w:r w:rsidRPr="005A35E6">
        <w:rPr>
          <w:rFonts w:ascii="Times New Roman" w:hAnsi="Times New Roman" w:cs="Simplified Arabic" w:hint="cs"/>
          <w:sz w:val="24"/>
          <w:szCs w:val="28"/>
          <w:rtl/>
        </w:rPr>
        <w:t>المواضية</w:t>
      </w:r>
      <w:proofErr w:type="spellEnd"/>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يوسف </w:t>
      </w:r>
      <w:proofErr w:type="spellStart"/>
      <w:r w:rsidRPr="005A35E6">
        <w:rPr>
          <w:rFonts w:ascii="Times New Roman" w:hAnsi="Times New Roman" w:cs="Simplified Arabic"/>
          <w:sz w:val="24"/>
          <w:szCs w:val="28"/>
          <w:rtl/>
        </w:rPr>
        <w:t>عطيوي</w:t>
      </w:r>
      <w:proofErr w:type="spellEnd"/>
      <w:r w:rsidRPr="005A35E6">
        <w:rPr>
          <w:rFonts w:ascii="Times New Roman" w:hAnsi="Times New Roman" w:cs="Simplified Arabic"/>
          <w:sz w:val="24"/>
          <w:szCs w:val="28"/>
          <w:rtl/>
        </w:rPr>
        <w:t xml:space="preserve"> مرزق</w:t>
      </w:r>
      <w:r w:rsidRPr="005A35E6">
        <w:rPr>
          <w:rFonts w:ascii="Times New Roman" w:hAnsi="Times New Roman" w:cs="Simplified Arabic" w:hint="cs"/>
          <w:sz w:val="24"/>
          <w:szCs w:val="28"/>
          <w:rtl/>
        </w:rPr>
        <w:t>؛ الجعافرة،</w:t>
      </w:r>
      <w:r w:rsidRPr="005A35E6">
        <w:rPr>
          <w:rFonts w:ascii="Times New Roman" w:hAnsi="Times New Roman" w:cs="Simplified Arabic"/>
          <w:sz w:val="24"/>
          <w:szCs w:val="28"/>
          <w:rtl/>
        </w:rPr>
        <w:t xml:space="preserve"> عامر زعل عبد ربه</w:t>
      </w:r>
      <w:r w:rsidRPr="005A35E6">
        <w:rPr>
          <w:rFonts w:ascii="Times New Roman" w:hAnsi="Times New Roman" w:cs="Simplified Arabic" w:hint="cs"/>
          <w:sz w:val="24"/>
          <w:szCs w:val="28"/>
          <w:rtl/>
        </w:rPr>
        <w:t>. (2021).</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أ</w:t>
      </w:r>
      <w:r w:rsidRPr="005A35E6">
        <w:rPr>
          <w:rFonts w:ascii="Times New Roman" w:hAnsi="Times New Roman" w:cs="Simplified Arabic"/>
          <w:sz w:val="24"/>
          <w:szCs w:val="28"/>
          <w:rtl/>
        </w:rPr>
        <w:t>ثر جودة حياة العمل على الأداء المؤسسي: دراسة تطبيقية على المستشفيات</w:t>
      </w:r>
      <w:r w:rsidRPr="005A35E6">
        <w:rPr>
          <w:rFonts w:ascii="Times New Roman" w:hAnsi="Times New Roman" w:cs="Simplified Arabic" w:hint="cs"/>
          <w:sz w:val="24"/>
          <w:szCs w:val="28"/>
          <w:rtl/>
        </w:rPr>
        <w:t xml:space="preserve"> الخاصة العاملة في محافظة الزرقاء.</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rPr>
        <w:t>مجلة جامعة الحسين بن طلال للبحوث</w:t>
      </w:r>
      <w:r w:rsidRPr="005A35E6">
        <w:rPr>
          <w:rFonts w:ascii="Times New Roman" w:hAnsi="Times New Roman" w:cs="Simplified Arabic" w:hint="cs"/>
          <w:i/>
          <w:iCs/>
          <w:sz w:val="24"/>
          <w:szCs w:val="28"/>
          <w:rtl/>
        </w:rPr>
        <w:t>، 7</w:t>
      </w:r>
      <w:r w:rsidRPr="005A35E6">
        <w:rPr>
          <w:rFonts w:ascii="Times New Roman" w:hAnsi="Times New Roman" w:cs="Simplified Arabic" w:hint="cs"/>
          <w:sz w:val="24"/>
          <w:szCs w:val="28"/>
          <w:rtl/>
        </w:rPr>
        <w:t>(ملحق)، 169-203.</w:t>
      </w:r>
    </w:p>
    <w:p w14:paraId="7884151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لرؤية المملكة 2030</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(2026</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نبذة حول رؤية السعودية 2030</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1" w:history="1">
        <w:r w:rsidRPr="005A35E6">
          <w:rPr>
            <w:rStyle w:val="Hyperlink"/>
            <w:rFonts w:ascii="Times New Roman" w:hAnsi="Times New Roman" w:cs="Simplified Arabic"/>
            <w:sz w:val="24"/>
            <w:szCs w:val="28"/>
          </w:rPr>
          <w:t>https://www.vision2030.gov.sa/ar/overview</w:t>
        </w:r>
      </w:hyperlink>
      <w:r w:rsidRPr="005A35E6">
        <w:rPr>
          <w:rFonts w:ascii="Times New Roman" w:hAnsi="Times New Roman" w:cs="Simplified Arabic" w:hint="cs"/>
          <w:sz w:val="24"/>
          <w:szCs w:val="28"/>
          <w:rtl/>
        </w:rPr>
        <w:t xml:space="preserve"> </w:t>
      </w:r>
    </w:p>
    <w:p w14:paraId="7E29608D" w14:textId="77777777" w:rsidR="006529BA" w:rsidRPr="005A35E6" w:rsidRDefault="006529BA" w:rsidP="0063127D">
      <w:pPr>
        <w:pStyle w:val="FootnoteText"/>
        <w:bidi/>
        <w:ind w:left="424" w:hanging="426"/>
        <w:jc w:val="both"/>
        <w:rPr>
          <w:rFonts w:ascii="Times New Roman" w:hAnsi="Times New Roman" w:cs="Simplified Arabic"/>
          <w:sz w:val="24"/>
          <w:szCs w:val="28"/>
          <w:lang w:bidi="ar-EG"/>
        </w:rPr>
      </w:pPr>
      <w:r w:rsidRPr="005A35E6">
        <w:rPr>
          <w:rFonts w:ascii="Times New Roman" w:hAnsi="Times New Roman" w:cs="Simplified Arabic"/>
          <w:sz w:val="24"/>
          <w:szCs w:val="28"/>
          <w:rtl/>
        </w:rPr>
        <w:t>الموقع الرسمي للجامعة السعودية الإلكترونية</w:t>
      </w:r>
      <w:r w:rsidRPr="005A35E6">
        <w:rPr>
          <w:rFonts w:ascii="Times New Roman" w:hAnsi="Times New Roman" w:cs="Simplified Arabic" w:hint="cs"/>
          <w:sz w:val="24"/>
          <w:szCs w:val="28"/>
          <w:rtl/>
        </w:rPr>
        <w:t xml:space="preserve">. (2025أ). </w:t>
      </w:r>
      <w:r w:rsidRPr="005A35E6">
        <w:rPr>
          <w:rFonts w:ascii="Times New Roman" w:hAnsi="Times New Roman" w:cs="Simplified Arabic"/>
          <w:i/>
          <w:iCs/>
          <w:sz w:val="24"/>
          <w:szCs w:val="28"/>
          <w:rtl/>
        </w:rPr>
        <w:t>استراتيجية التحول الرقمي</w:t>
      </w:r>
      <w:r w:rsidRPr="005A35E6">
        <w:rPr>
          <w:rFonts w:ascii="Times New Roman" w:hAnsi="Times New Roman" w:cs="Simplified Arabic" w:hint="cs"/>
          <w:sz w:val="24"/>
          <w:szCs w:val="28"/>
          <w:rtl/>
        </w:rPr>
        <w:t>.</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hint="cs"/>
          <w:sz w:val="24"/>
          <w:szCs w:val="28"/>
          <w:rtl/>
        </w:rPr>
        <w:t xml:space="preserve">تم الدخول على الموقع بتاريخ 11/2/2026، المتاح على الرابط التالي: </w:t>
      </w:r>
      <w:hyperlink r:id="rId12" w:history="1">
        <w:r w:rsidRPr="005A35E6">
          <w:rPr>
            <w:rStyle w:val="Hyperlink"/>
            <w:rFonts w:ascii="Times New Roman" w:hAnsi="Times New Roman" w:cs="Simplified Arabic"/>
            <w:sz w:val="24"/>
            <w:szCs w:val="28"/>
          </w:rPr>
          <w:t>https://seu.edu.sa/ar/about/digital-transformation</w:t>
        </w:r>
        <w:r w:rsidRPr="005A35E6">
          <w:rPr>
            <w:rStyle w:val="Hyperlink"/>
            <w:rFonts w:ascii="Times New Roman" w:hAnsi="Times New Roman" w:cs="Simplified Arabic"/>
            <w:sz w:val="24"/>
            <w:szCs w:val="28"/>
            <w:rtl/>
          </w:rPr>
          <w:t>/</w:t>
        </w:r>
      </w:hyperlink>
    </w:p>
    <w:p w14:paraId="1469FBB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للجامعة السعودية الإلكترونية</w:t>
      </w:r>
      <w:r w:rsidRPr="005A35E6">
        <w:rPr>
          <w:rFonts w:ascii="Times New Roman" w:hAnsi="Times New Roman" w:cs="Simplified Arabic" w:hint="cs"/>
          <w:sz w:val="24"/>
          <w:szCs w:val="28"/>
          <w:rtl/>
        </w:rPr>
        <w:t xml:space="preserve">. (2025ب). </w:t>
      </w:r>
      <w:r w:rsidRPr="005A35E6">
        <w:rPr>
          <w:rFonts w:ascii="Times New Roman" w:hAnsi="Times New Roman" w:cs="Simplified Arabic"/>
          <w:sz w:val="24"/>
          <w:szCs w:val="28"/>
          <w:rtl/>
        </w:rPr>
        <w:t>التعلم المدمج</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3" w:history="1">
        <w:r w:rsidRPr="005A35E6">
          <w:rPr>
            <w:rStyle w:val="Hyperlink"/>
            <w:rFonts w:ascii="Times New Roman" w:hAnsi="Times New Roman" w:cs="Simplified Arabic"/>
            <w:sz w:val="24"/>
            <w:szCs w:val="28"/>
          </w:rPr>
          <w:t>https://seu.edu.sa/ar/about/blending-learn</w:t>
        </w:r>
        <w:r w:rsidRPr="005A35E6">
          <w:rPr>
            <w:rStyle w:val="Hyperlink"/>
            <w:rFonts w:ascii="Times New Roman" w:hAnsi="Times New Roman" w:cs="Simplified Arabic"/>
            <w:sz w:val="24"/>
            <w:szCs w:val="28"/>
            <w:rtl/>
          </w:rPr>
          <w:t>/</w:t>
        </w:r>
      </w:hyperlink>
      <w:r w:rsidRPr="005A35E6">
        <w:rPr>
          <w:rFonts w:ascii="Times New Roman" w:hAnsi="Times New Roman" w:cs="Simplified Arabic" w:hint="cs"/>
          <w:sz w:val="24"/>
          <w:szCs w:val="28"/>
          <w:rtl/>
        </w:rPr>
        <w:t xml:space="preserve"> </w:t>
      </w:r>
    </w:p>
    <w:p w14:paraId="40EB0E2C"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lastRenderedPageBreak/>
        <w:t>الموقع الرسمي للمنصة</w:t>
      </w:r>
      <w:r w:rsidRPr="005A35E6">
        <w:rPr>
          <w:rFonts w:ascii="Times New Roman" w:hAnsi="Times New Roman" w:cs="Simplified Arabic" w:hint="cs"/>
          <w:sz w:val="24"/>
          <w:szCs w:val="28"/>
          <w:rtl/>
        </w:rPr>
        <w:t xml:space="preserve"> الوطنية. (2026أ). </w:t>
      </w:r>
      <w:r w:rsidRPr="005A35E6">
        <w:rPr>
          <w:rFonts w:ascii="Times New Roman" w:hAnsi="Times New Roman" w:cs="Simplified Arabic"/>
          <w:i/>
          <w:iCs/>
          <w:sz w:val="24"/>
          <w:szCs w:val="28"/>
          <w:rtl/>
        </w:rPr>
        <w:t>التمكين والشمولية الرقمية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4" w:anchor="section-3" w:history="1">
        <w:r w:rsidRPr="005A35E6">
          <w:rPr>
            <w:rStyle w:val="Hyperlink"/>
            <w:rFonts w:ascii="Times New Roman" w:hAnsi="Times New Roman" w:cs="Simplified Arabic"/>
            <w:sz w:val="24"/>
            <w:szCs w:val="28"/>
          </w:rPr>
          <w:t>https://my.gov.sa/ar/content/digital-inclusion#section-3</w:t>
        </w:r>
      </w:hyperlink>
      <w:r w:rsidRPr="005A35E6">
        <w:rPr>
          <w:rFonts w:ascii="Times New Roman" w:hAnsi="Times New Roman" w:cs="Simplified Arabic" w:hint="cs"/>
          <w:sz w:val="24"/>
          <w:szCs w:val="28"/>
          <w:rtl/>
        </w:rPr>
        <w:t xml:space="preserve"> </w:t>
      </w:r>
    </w:p>
    <w:p w14:paraId="148B94A4"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للمنصة الوطنية</w:t>
      </w:r>
      <w:r w:rsidRPr="005A35E6">
        <w:rPr>
          <w:rFonts w:ascii="Times New Roman" w:hAnsi="Times New Roman" w:cs="Simplified Arabic" w:hint="cs"/>
          <w:sz w:val="24"/>
          <w:szCs w:val="28"/>
          <w:rtl/>
        </w:rPr>
        <w:t xml:space="preserve">. (2026ب). </w:t>
      </w:r>
      <w:r w:rsidRPr="005A35E6">
        <w:rPr>
          <w:rFonts w:ascii="Times New Roman" w:hAnsi="Times New Roman" w:cs="Simplified Arabic"/>
          <w:i/>
          <w:iCs/>
          <w:sz w:val="24"/>
          <w:szCs w:val="28"/>
          <w:rtl/>
        </w:rPr>
        <w:t>تطوير منصة مدرستي</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5" w:history="1">
        <w:r w:rsidRPr="005A35E6">
          <w:rPr>
            <w:rStyle w:val="Hyperlink"/>
            <w:rFonts w:ascii="Times New Roman" w:hAnsi="Times New Roman" w:cs="Simplified Arabic"/>
            <w:sz w:val="24"/>
            <w:szCs w:val="28"/>
          </w:rPr>
          <w:t>https://eparticipation.my.gov.sa/co-creation/initiatives/developing-the-madrasati-platform</w:t>
        </w:r>
        <w:r w:rsidRPr="005A35E6">
          <w:rPr>
            <w:rStyle w:val="Hyperlink"/>
            <w:rFonts w:ascii="Times New Roman" w:hAnsi="Times New Roman" w:cs="Simplified Arabic"/>
            <w:sz w:val="24"/>
            <w:szCs w:val="28"/>
            <w:rtl/>
          </w:rPr>
          <w:t>/</w:t>
        </w:r>
      </w:hyperlink>
      <w:r w:rsidRPr="005A35E6">
        <w:rPr>
          <w:rFonts w:ascii="Times New Roman" w:hAnsi="Times New Roman" w:cs="Simplified Arabic" w:hint="cs"/>
          <w:sz w:val="24"/>
          <w:szCs w:val="28"/>
          <w:rtl/>
        </w:rPr>
        <w:t xml:space="preserve"> </w:t>
      </w:r>
    </w:p>
    <w:p w14:paraId="49D20536"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للمنصة الوطنية</w:t>
      </w:r>
      <w:r w:rsidRPr="005A35E6">
        <w:rPr>
          <w:rFonts w:ascii="Times New Roman" w:hAnsi="Times New Roman" w:cs="Simplified Arabic" w:hint="cs"/>
          <w:sz w:val="24"/>
          <w:szCs w:val="28"/>
          <w:rtl/>
        </w:rPr>
        <w:t xml:space="preserve">. (2026ج). </w:t>
      </w:r>
      <w:r w:rsidRPr="005A35E6">
        <w:rPr>
          <w:rFonts w:ascii="Times New Roman" w:hAnsi="Times New Roman" w:cs="Simplified Arabic"/>
          <w:i/>
          <w:iCs/>
          <w:sz w:val="24"/>
          <w:szCs w:val="28"/>
          <w:rtl/>
        </w:rPr>
        <w:t>مستشار وزير الاتصالات: نشر الثقافة الرقمية مفتوح للجميع</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6" w:history="1">
        <w:r w:rsidRPr="005A35E6">
          <w:rPr>
            <w:rStyle w:val="Hyperlink"/>
            <w:rFonts w:ascii="Times New Roman" w:hAnsi="Times New Roman" w:cs="Simplified Arabic"/>
            <w:sz w:val="24"/>
            <w:szCs w:val="28"/>
          </w:rPr>
          <w:t>https://my.gov.sa/ar/news/3829</w:t>
        </w:r>
      </w:hyperlink>
      <w:r w:rsidRPr="005A35E6">
        <w:rPr>
          <w:rFonts w:ascii="Times New Roman" w:hAnsi="Times New Roman" w:cs="Simplified Arabic" w:hint="cs"/>
          <w:sz w:val="24"/>
          <w:szCs w:val="28"/>
          <w:rtl/>
        </w:rPr>
        <w:t xml:space="preserve"> </w:t>
      </w:r>
    </w:p>
    <w:p w14:paraId="191EB3D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للهيئة العامة لتنظيم الإعلام</w:t>
      </w:r>
      <w:r w:rsidRPr="005A35E6">
        <w:rPr>
          <w:rFonts w:ascii="Times New Roman" w:hAnsi="Times New Roman" w:cs="Simplified Arabic" w:hint="cs"/>
          <w:sz w:val="24"/>
          <w:szCs w:val="28"/>
          <w:rtl/>
        </w:rPr>
        <w:t>.</w:t>
      </w:r>
      <w:r w:rsidRPr="005A35E6">
        <w:rPr>
          <w:rFonts w:ascii="Times New Roman" w:hAnsi="Times New Roman" w:cs="Simplified Arabic"/>
          <w:sz w:val="24"/>
          <w:szCs w:val="28"/>
          <w:rtl/>
        </w:rPr>
        <w:t xml:space="preserve"> (2026</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Pr>
        <w:t>​​​​​​​​​​​​​</w:t>
      </w:r>
      <w:r w:rsidRPr="005A35E6">
        <w:rPr>
          <w:rFonts w:ascii="Times New Roman" w:hAnsi="Times New Roman" w:cs="Simplified Arabic"/>
          <w:i/>
          <w:iCs/>
          <w:sz w:val="24"/>
          <w:szCs w:val="28"/>
          <w:rtl/>
        </w:rPr>
        <w:t xml:space="preserve"> رؤية 2030</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7" w:history="1">
        <w:r w:rsidRPr="005A35E6">
          <w:rPr>
            <w:rStyle w:val="Hyperlink"/>
            <w:rFonts w:ascii="Times New Roman" w:hAnsi="Times New Roman" w:cs="Simplified Arabic"/>
            <w:sz w:val="24"/>
            <w:szCs w:val="28"/>
          </w:rPr>
          <w:t>https://gmedia.gov.sa/ar/authority-vision2030/definitions</w:t>
        </w:r>
      </w:hyperlink>
      <w:r w:rsidRPr="005A35E6">
        <w:rPr>
          <w:rFonts w:ascii="Times New Roman" w:hAnsi="Times New Roman" w:cs="Simplified Arabic" w:hint="cs"/>
          <w:sz w:val="24"/>
          <w:szCs w:val="28"/>
          <w:rtl/>
        </w:rPr>
        <w:t xml:space="preserve"> </w:t>
      </w:r>
    </w:p>
    <w:p w14:paraId="49E64D65" w14:textId="77777777" w:rsidR="006529BA" w:rsidRPr="005A35E6" w:rsidRDefault="006529BA" w:rsidP="0063127D">
      <w:pPr>
        <w:pStyle w:val="FootnoteText"/>
        <w:bidi/>
        <w:ind w:left="424" w:hanging="426"/>
        <w:jc w:val="both"/>
        <w:rPr>
          <w:rFonts w:ascii="Times New Roman" w:hAnsi="Times New Roman" w:cs="Simplified Arabic"/>
          <w:sz w:val="24"/>
          <w:szCs w:val="28"/>
          <w:rtl/>
        </w:rPr>
      </w:pPr>
      <w:r w:rsidRPr="005A35E6">
        <w:rPr>
          <w:rFonts w:ascii="Times New Roman" w:hAnsi="Times New Roman" w:cs="Simplified Arabic"/>
          <w:sz w:val="24"/>
          <w:szCs w:val="28"/>
          <w:rtl/>
        </w:rPr>
        <w:t>الموقع الرسمي لمنصة مدرستي</w:t>
      </w:r>
      <w:r w:rsidRPr="005A35E6">
        <w:rPr>
          <w:rFonts w:ascii="Times New Roman" w:hAnsi="Times New Roman" w:cs="Simplified Arabic" w:hint="cs"/>
          <w:sz w:val="24"/>
          <w:szCs w:val="28"/>
          <w:rtl/>
        </w:rPr>
        <w:t xml:space="preserve">. (2023). </w:t>
      </w:r>
      <w:r w:rsidRPr="005A35E6">
        <w:rPr>
          <w:rFonts w:ascii="Times New Roman" w:hAnsi="Times New Roman" w:cs="Simplified Arabic"/>
          <w:i/>
          <w:iCs/>
          <w:sz w:val="24"/>
          <w:szCs w:val="28"/>
          <w:rtl/>
        </w:rPr>
        <w:t>عن مدرستي</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8" w:history="1">
        <w:r w:rsidRPr="005A35E6">
          <w:rPr>
            <w:rStyle w:val="Hyperlink"/>
            <w:rFonts w:ascii="Times New Roman" w:hAnsi="Times New Roman" w:cs="Simplified Arabic"/>
            <w:sz w:val="24"/>
            <w:szCs w:val="28"/>
          </w:rPr>
          <w:t>https://madrasty.com/eg-ar/aboutUs/about-us</w:t>
        </w:r>
      </w:hyperlink>
      <w:r w:rsidRPr="005A35E6">
        <w:rPr>
          <w:rFonts w:ascii="Times New Roman" w:hAnsi="Times New Roman" w:cs="Simplified Arabic" w:hint="cs"/>
          <w:sz w:val="24"/>
          <w:szCs w:val="28"/>
          <w:rtl/>
        </w:rPr>
        <w:t xml:space="preserve"> </w:t>
      </w:r>
    </w:p>
    <w:p w14:paraId="2333F30F" w14:textId="77777777" w:rsidR="006529BA" w:rsidRPr="005A35E6" w:rsidRDefault="006529BA" w:rsidP="0063127D">
      <w:pPr>
        <w:pStyle w:val="FootnoteText"/>
        <w:bidi/>
        <w:ind w:left="424" w:hanging="426"/>
        <w:jc w:val="both"/>
        <w:rPr>
          <w:rFonts w:ascii="Times New Roman" w:hAnsi="Times New Roman" w:cs="Simplified Arabic"/>
          <w:sz w:val="24"/>
          <w:szCs w:val="28"/>
          <w:rtl/>
        </w:rPr>
      </w:pPr>
      <w:r w:rsidRPr="005A35E6">
        <w:rPr>
          <w:rFonts w:ascii="Times New Roman" w:hAnsi="Times New Roman" w:cs="Simplified Arabic"/>
          <w:sz w:val="24"/>
          <w:szCs w:val="28"/>
          <w:rtl/>
        </w:rPr>
        <w:t>الموقع الرسمي لوزارة الاتصالات وتقنية المعلومات</w:t>
      </w:r>
      <w:r w:rsidRPr="005A35E6">
        <w:rPr>
          <w:rFonts w:ascii="Times New Roman" w:hAnsi="Times New Roman" w:cs="Simplified Arabic" w:hint="cs"/>
          <w:sz w:val="24"/>
          <w:szCs w:val="28"/>
          <w:rtl/>
        </w:rPr>
        <w:t xml:space="preserve">. (2025). </w:t>
      </w:r>
      <w:r w:rsidRPr="005A35E6">
        <w:rPr>
          <w:rFonts w:ascii="Times New Roman" w:hAnsi="Times New Roman" w:cs="Simplified Arabic"/>
          <w:i/>
          <w:iCs/>
          <w:sz w:val="24"/>
          <w:szCs w:val="28"/>
          <w:rtl/>
        </w:rPr>
        <w:t xml:space="preserve">الرياض تستضيف مؤتمر </w:t>
      </w:r>
      <w:r w:rsidRPr="005A35E6">
        <w:rPr>
          <w:rFonts w:ascii="Times New Roman" w:hAnsi="Times New Roman" w:cs="Simplified Arabic"/>
          <w:i/>
          <w:iCs/>
          <w:sz w:val="24"/>
          <w:szCs w:val="28"/>
        </w:rPr>
        <w:t>LEARN</w:t>
      </w:r>
      <w:r w:rsidRPr="005A35E6">
        <w:rPr>
          <w:rFonts w:ascii="Times New Roman" w:hAnsi="Times New Roman" w:cs="Simplified Arabic"/>
          <w:i/>
          <w:iCs/>
          <w:sz w:val="24"/>
          <w:szCs w:val="28"/>
          <w:rtl/>
        </w:rPr>
        <w:t xml:space="preserve"> لتعزيز القدرات الرقمية مدى الحياة الأسبوع المقبل</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19" w:history="1">
        <w:r w:rsidRPr="005A35E6">
          <w:rPr>
            <w:rStyle w:val="Hyperlink"/>
            <w:rFonts w:ascii="Times New Roman" w:hAnsi="Times New Roman" w:cs="Simplified Arabic"/>
            <w:sz w:val="24"/>
            <w:szCs w:val="28"/>
          </w:rPr>
          <w:t>https://www.mcit.gov.sa/ar/</w:t>
        </w:r>
      </w:hyperlink>
      <w:r w:rsidRPr="005A35E6">
        <w:rPr>
          <w:rFonts w:ascii="Times New Roman" w:hAnsi="Times New Roman" w:cs="Simplified Arabic" w:hint="cs"/>
          <w:sz w:val="24"/>
          <w:szCs w:val="28"/>
          <w:rtl/>
        </w:rPr>
        <w:t xml:space="preserve">.  </w:t>
      </w:r>
    </w:p>
    <w:p w14:paraId="1B005859"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لوزارة التعليم</w:t>
      </w:r>
      <w:r w:rsidRPr="005A35E6">
        <w:rPr>
          <w:rFonts w:ascii="Times New Roman" w:hAnsi="Times New Roman" w:cs="Simplified Arabic" w:hint="cs"/>
          <w:sz w:val="24"/>
          <w:szCs w:val="28"/>
          <w:rtl/>
        </w:rPr>
        <w:t xml:space="preserve">. (2023أ). </w:t>
      </w:r>
      <w:r w:rsidRPr="005A35E6">
        <w:rPr>
          <w:rFonts w:ascii="Times New Roman" w:hAnsi="Times New Roman" w:cs="Simplified Arabic"/>
          <w:i/>
          <w:iCs/>
          <w:sz w:val="24"/>
          <w:szCs w:val="28"/>
          <w:rtl/>
        </w:rPr>
        <w:t xml:space="preserve">محققّةً منجزات عالمية في مجال التحوّل </w:t>
      </w:r>
      <w:r w:rsidRPr="005A35E6">
        <w:rPr>
          <w:rFonts w:ascii="Times New Roman" w:hAnsi="Times New Roman" w:cs="Simplified Arabic" w:hint="cs"/>
          <w:i/>
          <w:iCs/>
          <w:sz w:val="24"/>
          <w:szCs w:val="28"/>
          <w:rtl/>
        </w:rPr>
        <w:t>الرقمي "التعلي</w:t>
      </w:r>
      <w:r w:rsidRPr="005A35E6">
        <w:rPr>
          <w:rFonts w:ascii="Times New Roman" w:hAnsi="Times New Roman" w:cs="Simplified Arabic" w:hint="eastAsia"/>
          <w:i/>
          <w:iCs/>
          <w:sz w:val="24"/>
          <w:szCs w:val="28"/>
          <w:rtl/>
        </w:rPr>
        <w:t>م</w:t>
      </w:r>
      <w:r w:rsidRPr="005A35E6">
        <w:rPr>
          <w:rFonts w:ascii="Times New Roman" w:hAnsi="Times New Roman" w:cs="Simplified Arabic"/>
          <w:i/>
          <w:iCs/>
          <w:sz w:val="24"/>
          <w:szCs w:val="28"/>
          <w:rtl/>
        </w:rPr>
        <w:t xml:space="preserve">" تعزّز </w:t>
      </w:r>
      <w:proofErr w:type="spellStart"/>
      <w:r w:rsidRPr="005A35E6">
        <w:rPr>
          <w:rFonts w:ascii="Times New Roman" w:hAnsi="Times New Roman" w:cs="Simplified Arabic"/>
          <w:i/>
          <w:iCs/>
          <w:sz w:val="24"/>
          <w:szCs w:val="28"/>
          <w:rtl/>
        </w:rPr>
        <w:t>الرقمنة</w:t>
      </w:r>
      <w:proofErr w:type="spellEnd"/>
      <w:r w:rsidRPr="005A35E6">
        <w:rPr>
          <w:rFonts w:ascii="Times New Roman" w:hAnsi="Times New Roman" w:cs="Simplified Arabic"/>
          <w:i/>
          <w:iCs/>
          <w:sz w:val="24"/>
          <w:szCs w:val="28"/>
          <w:rtl/>
        </w:rPr>
        <w:t xml:space="preserve"> في التعاملات الخاصة برحلة الطلبة في جميع المراحل الدراسية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20" w:anchor=":~:text=%D9%88%D9%8A%D8%A3%D8%AA%D9%8A%20%D8%B6%D9%85%D9%86%20%D8%AC%D9%87%D9%88%D8%AF%20%D9%88%D8%B2%D8%A7%D8%B1%D8%A9%20%D8%A7%D9%84%D8%AA%D8%B9%D9%84%D9%8A%D9%85,%D9%85%D9%86%20%D8%AE%D9%84%D8%A7%D9%84%20%D8%A7%D9%84%D8%A5%D8%AF%D8%A7%D8%B1%D8%A9%20%D8%A7%D9%84%D8%B9%D8%A7%D9%85%D8%A9%20%D9%84%D9%84%D8%AA%D8%B9%D9%84%D9%8A%D9%85" w:history="1">
        <w:r w:rsidRPr="005A35E6">
          <w:rPr>
            <w:rStyle w:val="Hyperlink"/>
            <w:rFonts w:ascii="Times New Roman" w:hAnsi="Times New Roman" w:cs="Simplified Arabic"/>
            <w:sz w:val="24"/>
            <w:szCs w:val="28"/>
          </w:rPr>
          <w:t>https://moe.gov.sa/ar/</w:t>
        </w:r>
      </w:hyperlink>
      <w:r w:rsidRPr="005A35E6">
        <w:rPr>
          <w:rFonts w:ascii="Times New Roman" w:hAnsi="Times New Roman" w:cs="Simplified Arabic" w:hint="cs"/>
          <w:sz w:val="24"/>
          <w:szCs w:val="28"/>
          <w:rtl/>
        </w:rPr>
        <w:t xml:space="preserve"> </w:t>
      </w:r>
    </w:p>
    <w:p w14:paraId="774A1643"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لوزارة التعليم</w:t>
      </w:r>
      <w:r w:rsidRPr="005A35E6">
        <w:rPr>
          <w:rFonts w:ascii="Times New Roman" w:hAnsi="Times New Roman" w:cs="Simplified Arabic" w:hint="cs"/>
          <w:sz w:val="24"/>
          <w:szCs w:val="28"/>
          <w:rtl/>
        </w:rPr>
        <w:t xml:space="preserve">. (2023ب). </w:t>
      </w:r>
      <w:r w:rsidRPr="005A35E6">
        <w:rPr>
          <w:rFonts w:ascii="Times New Roman" w:hAnsi="Times New Roman" w:cs="Simplified Arabic"/>
          <w:i/>
          <w:iCs/>
          <w:sz w:val="24"/>
          <w:szCs w:val="28"/>
          <w:rtl/>
        </w:rPr>
        <w:t>وزارة التعليم تعتمد تطبيق برنامج التعليم المدمج لمسارات الثانوية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التعلم المدمج</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21" w:history="1">
        <w:r w:rsidRPr="005A35E6">
          <w:rPr>
            <w:rStyle w:val="Hyperlink"/>
            <w:rFonts w:ascii="Times New Roman" w:hAnsi="Times New Roman" w:cs="Simplified Arabic"/>
            <w:sz w:val="24"/>
            <w:szCs w:val="28"/>
          </w:rPr>
          <w:t>https://www.moe.gov.sa/ar/mediacenter/MOEnews/Pages/blended-education.aspx</w:t>
        </w:r>
      </w:hyperlink>
      <w:r w:rsidRPr="005A35E6">
        <w:rPr>
          <w:rFonts w:ascii="Times New Roman" w:hAnsi="Times New Roman" w:cs="Simplified Arabic" w:hint="cs"/>
          <w:sz w:val="24"/>
          <w:szCs w:val="28"/>
          <w:rtl/>
        </w:rPr>
        <w:t xml:space="preserve"> </w:t>
      </w:r>
    </w:p>
    <w:p w14:paraId="7044F090"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rPr>
        <w:t>الموقع الرسمي لوزارة التعليم</w:t>
      </w:r>
      <w:r w:rsidRPr="005A35E6">
        <w:rPr>
          <w:rFonts w:ascii="Times New Roman" w:hAnsi="Times New Roman" w:cs="Simplified Arabic" w:hint="cs"/>
          <w:sz w:val="24"/>
          <w:szCs w:val="28"/>
          <w:rtl/>
        </w:rPr>
        <w:t xml:space="preserve">. (2026). </w:t>
      </w:r>
      <w:r w:rsidRPr="005A35E6">
        <w:rPr>
          <w:rFonts w:ascii="Times New Roman" w:hAnsi="Times New Roman" w:cs="Simplified Arabic"/>
          <w:i/>
          <w:iCs/>
          <w:sz w:val="24"/>
          <w:szCs w:val="28"/>
          <w:rtl/>
        </w:rPr>
        <w:t>الخدمات والبرامج المجانية</w:t>
      </w:r>
      <w:r w:rsidRPr="005A35E6">
        <w:rPr>
          <w:rFonts w:ascii="Times New Roman" w:hAnsi="Times New Roman" w:cs="Simplified Arabic" w:hint="cs"/>
          <w:i/>
          <w:iCs/>
          <w:sz w:val="24"/>
          <w:szCs w:val="28"/>
          <w:rtl/>
        </w:rPr>
        <w:t>.</w:t>
      </w:r>
      <w:r w:rsidRPr="005A35E6">
        <w:rPr>
          <w:rFonts w:ascii="Times New Roman" w:hAnsi="Times New Roman" w:cs="Simplified Arabic" w:hint="cs"/>
          <w:sz w:val="24"/>
          <w:szCs w:val="28"/>
          <w:rtl/>
        </w:rPr>
        <w:t xml:space="preserve"> تم الدخول على الموقع بتاريخ 11/2/2026، المتاح على الرابط التالي: </w:t>
      </w:r>
      <w:hyperlink r:id="rId22" w:history="1">
        <w:r w:rsidRPr="005A35E6">
          <w:rPr>
            <w:rStyle w:val="Hyperlink"/>
            <w:rFonts w:ascii="Times New Roman" w:hAnsi="Times New Roman" w:cs="Simplified Arabic"/>
            <w:sz w:val="24"/>
            <w:szCs w:val="28"/>
          </w:rPr>
          <w:t>https://moe.gov.sa/ar/knowledgecenter/eservices/Pages/FreeServicesandPrograms.aspx</w:t>
        </w:r>
        <w:r w:rsidRPr="005A35E6">
          <w:rPr>
            <w:rStyle w:val="Hyperlink"/>
            <w:rFonts w:ascii="Times New Roman" w:hAnsi="Times New Roman" w:cs="Simplified Arabic"/>
            <w:sz w:val="24"/>
            <w:szCs w:val="28"/>
            <w:rtl/>
          </w:rPr>
          <w:t>#</w:t>
        </w:r>
      </w:hyperlink>
      <w:r w:rsidRPr="005A35E6">
        <w:rPr>
          <w:rFonts w:ascii="Times New Roman" w:hAnsi="Times New Roman" w:cs="Simplified Arabic" w:hint="cs"/>
          <w:sz w:val="24"/>
          <w:szCs w:val="28"/>
          <w:rtl/>
        </w:rPr>
        <w:t xml:space="preserve"> </w:t>
      </w:r>
    </w:p>
    <w:p w14:paraId="1FCDB7A1"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lang w:bidi="ar-EG"/>
        </w:rPr>
        <w:t xml:space="preserve">نصار، </w:t>
      </w:r>
      <w:r w:rsidRPr="005A35E6">
        <w:rPr>
          <w:rFonts w:ascii="Times New Roman" w:hAnsi="Times New Roman" w:cs="Simplified Arabic"/>
          <w:sz w:val="24"/>
          <w:szCs w:val="28"/>
          <w:rtl/>
          <w:lang w:bidi="ar-EG"/>
        </w:rPr>
        <w:t>مصطفي محمد عبد النعيم</w:t>
      </w:r>
      <w:r w:rsidRPr="005A35E6">
        <w:rPr>
          <w:rFonts w:ascii="Times New Roman" w:hAnsi="Times New Roman" w:cs="Simplified Arabic" w:hint="cs"/>
          <w:sz w:val="24"/>
          <w:szCs w:val="28"/>
          <w:rtl/>
          <w:lang w:bidi="ar-EG"/>
        </w:rPr>
        <w:t xml:space="preserve">. (2025). </w:t>
      </w:r>
      <w:r w:rsidRPr="005A35E6">
        <w:rPr>
          <w:rFonts w:ascii="Times New Roman" w:hAnsi="Times New Roman" w:cs="Simplified Arabic"/>
          <w:sz w:val="24"/>
          <w:szCs w:val="28"/>
          <w:rtl/>
          <w:lang w:bidi="ar-EG"/>
        </w:rPr>
        <w:t>التحول الرقمي بمؤسسات التعليم ما قبل الجامعي في ضوء الذكاء الاصطناعي</w:t>
      </w:r>
      <w:r w:rsidRPr="005A35E6">
        <w:rPr>
          <w:rFonts w:ascii="Times New Roman" w:hAnsi="Times New Roman" w:cs="Simplified Arabic" w:hint="cs"/>
          <w:sz w:val="24"/>
          <w:szCs w:val="28"/>
          <w:rtl/>
          <w:lang w:bidi="ar-EG"/>
        </w:rPr>
        <w:t xml:space="preserve">. </w:t>
      </w:r>
      <w:r w:rsidRPr="005A35E6">
        <w:rPr>
          <w:rFonts w:ascii="Times New Roman" w:hAnsi="Times New Roman" w:cs="Simplified Arabic"/>
          <w:i/>
          <w:iCs/>
          <w:sz w:val="24"/>
          <w:szCs w:val="28"/>
          <w:rtl/>
          <w:lang w:bidi="ar-EG"/>
        </w:rPr>
        <w:t>مجلة شباب الباحثين في العلوم التربوية لكلية التربية جامعة سوهاج</w:t>
      </w:r>
      <w:r w:rsidRPr="005A35E6">
        <w:rPr>
          <w:rFonts w:ascii="Times New Roman" w:hAnsi="Times New Roman" w:cs="Simplified Arabic" w:hint="cs"/>
          <w:i/>
          <w:iCs/>
          <w:sz w:val="24"/>
          <w:szCs w:val="28"/>
          <w:rtl/>
          <w:lang w:bidi="ar-EG"/>
        </w:rPr>
        <w:t>، 27</w:t>
      </w:r>
      <w:r w:rsidRPr="005A35E6">
        <w:rPr>
          <w:rFonts w:ascii="Times New Roman" w:hAnsi="Times New Roman" w:cs="Simplified Arabic" w:hint="cs"/>
          <w:sz w:val="24"/>
          <w:szCs w:val="28"/>
          <w:rtl/>
          <w:lang w:bidi="ar-EG"/>
        </w:rPr>
        <w:t>(27)، 599-635.</w:t>
      </w:r>
    </w:p>
    <w:p w14:paraId="320A63F2" w14:textId="77777777" w:rsidR="006529BA" w:rsidRPr="005A35E6" w:rsidRDefault="006529BA" w:rsidP="0063127D">
      <w:pPr>
        <w:pStyle w:val="FootnoteText"/>
        <w:bidi/>
        <w:ind w:left="424" w:hanging="426"/>
        <w:rPr>
          <w:rFonts w:ascii="Times New Roman" w:hAnsi="Times New Roman" w:cs="Simplified Arabic"/>
          <w:sz w:val="24"/>
          <w:szCs w:val="28"/>
        </w:rPr>
      </w:pPr>
      <w:r w:rsidRPr="005A35E6">
        <w:rPr>
          <w:rFonts w:ascii="Times New Roman" w:hAnsi="Times New Roman" w:cs="Simplified Arabic"/>
          <w:sz w:val="24"/>
          <w:szCs w:val="28"/>
          <w:rtl/>
          <w:lang w:bidi="ar-EG"/>
        </w:rPr>
        <w:t xml:space="preserve">النصير، يوسف محمد. (2023). قياس الأداء المؤسسي في الجامعات السعودية من وجهة نظر ممارسي الجودة. </w:t>
      </w:r>
      <w:r w:rsidRPr="005A35E6">
        <w:rPr>
          <w:rFonts w:ascii="Times New Roman" w:hAnsi="Times New Roman" w:cs="Simplified Arabic"/>
          <w:i/>
          <w:iCs/>
          <w:sz w:val="24"/>
          <w:szCs w:val="28"/>
          <w:rtl/>
          <w:lang w:bidi="ar-EG"/>
        </w:rPr>
        <w:t>مجلة الجامعة الإسلامية للدراسات التربوية والنفسية، 31</w:t>
      </w:r>
      <w:r w:rsidRPr="005A35E6">
        <w:rPr>
          <w:rFonts w:ascii="Times New Roman" w:hAnsi="Times New Roman" w:cs="Simplified Arabic"/>
          <w:sz w:val="24"/>
          <w:szCs w:val="28"/>
          <w:rtl/>
          <w:lang w:bidi="ar-EG"/>
        </w:rPr>
        <w:t>(6)، 101-119.</w:t>
      </w:r>
    </w:p>
    <w:p w14:paraId="53A90731"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hint="cs"/>
          <w:sz w:val="24"/>
          <w:szCs w:val="28"/>
          <w:rtl/>
        </w:rPr>
        <w:lastRenderedPageBreak/>
        <w:t>النيل،</w:t>
      </w:r>
      <w:r w:rsidRPr="005A35E6">
        <w:rPr>
          <w:rFonts w:ascii="Times New Roman" w:hAnsi="Times New Roman" w:cs="Simplified Arabic"/>
          <w:sz w:val="24"/>
          <w:szCs w:val="28"/>
          <w:rtl/>
        </w:rPr>
        <w:t xml:space="preserve"> أحمد محمد أحمد محمد</w:t>
      </w:r>
      <w:r w:rsidRPr="005A35E6">
        <w:rPr>
          <w:rFonts w:ascii="Times New Roman" w:hAnsi="Times New Roman" w:cs="Simplified Arabic" w:hint="cs"/>
          <w:sz w:val="24"/>
          <w:szCs w:val="28"/>
          <w:rtl/>
        </w:rPr>
        <w:t>؛ سليمان، عبد العزي</w:t>
      </w:r>
      <w:r w:rsidRPr="005A35E6">
        <w:rPr>
          <w:rFonts w:ascii="Times New Roman" w:hAnsi="Times New Roman" w:cs="Simplified Arabic" w:hint="eastAsia"/>
          <w:sz w:val="24"/>
          <w:szCs w:val="28"/>
          <w:rtl/>
        </w:rPr>
        <w:t>ز</w:t>
      </w:r>
      <w:r w:rsidRPr="005A35E6">
        <w:rPr>
          <w:rFonts w:ascii="Times New Roman" w:hAnsi="Times New Roman" w:cs="Simplified Arabic"/>
          <w:sz w:val="24"/>
          <w:szCs w:val="28"/>
          <w:rtl/>
        </w:rPr>
        <w:t xml:space="preserve"> </w:t>
      </w:r>
      <w:r w:rsidRPr="005A35E6">
        <w:rPr>
          <w:rFonts w:ascii="Times New Roman" w:hAnsi="Times New Roman" w:cs="Simplified Arabic" w:hint="cs"/>
          <w:sz w:val="24"/>
          <w:szCs w:val="28"/>
          <w:rtl/>
        </w:rPr>
        <w:t>عبد الرحي</w:t>
      </w:r>
      <w:r w:rsidRPr="005A35E6">
        <w:rPr>
          <w:rFonts w:ascii="Times New Roman" w:hAnsi="Times New Roman" w:cs="Simplified Arabic" w:hint="eastAsia"/>
          <w:sz w:val="24"/>
          <w:szCs w:val="28"/>
          <w:rtl/>
        </w:rPr>
        <w:t>م</w:t>
      </w:r>
      <w:r w:rsidRPr="005A35E6">
        <w:rPr>
          <w:rFonts w:ascii="Times New Roman" w:hAnsi="Times New Roman" w:cs="Simplified Arabic" w:hint="cs"/>
          <w:sz w:val="24"/>
          <w:szCs w:val="28"/>
          <w:rtl/>
        </w:rPr>
        <w:t>. (2018).</w:t>
      </w:r>
      <w:r w:rsidRPr="005A35E6">
        <w:rPr>
          <w:rFonts w:ascii="Times New Roman" w:hAnsi="Times New Roman" w:cs="Simplified Arabic"/>
          <w:sz w:val="24"/>
          <w:szCs w:val="28"/>
          <w:rtl/>
        </w:rPr>
        <w:t xml:space="preserve"> الهيكل التنظيمي وأثره على الأداء المؤسسي للمنظمات: دراسة حالة ديوان الضرائب</w:t>
      </w:r>
      <w:r w:rsidRPr="005A35E6">
        <w:rPr>
          <w:rFonts w:ascii="Times New Roman" w:hAnsi="Times New Roman" w:cs="Simplified Arabic" w:hint="cs"/>
          <w:sz w:val="24"/>
          <w:szCs w:val="28"/>
          <w:rtl/>
        </w:rPr>
        <w:t xml:space="preserve">. </w:t>
      </w:r>
      <w:r w:rsidRPr="005A35E6">
        <w:rPr>
          <w:rFonts w:ascii="Times New Roman" w:hAnsi="Times New Roman" w:cs="Simplified Arabic"/>
          <w:i/>
          <w:iCs/>
          <w:sz w:val="24"/>
          <w:szCs w:val="28"/>
          <w:rtl/>
        </w:rPr>
        <w:t>مجلة الدراسات العليا</w:t>
      </w:r>
      <w:r w:rsidRPr="005A35E6">
        <w:rPr>
          <w:rFonts w:ascii="Times New Roman" w:hAnsi="Times New Roman" w:cs="Simplified Arabic" w:hint="cs"/>
          <w:i/>
          <w:iCs/>
          <w:sz w:val="24"/>
          <w:szCs w:val="28"/>
          <w:rtl/>
        </w:rPr>
        <w:t>، 11</w:t>
      </w:r>
      <w:r w:rsidRPr="005A35E6">
        <w:rPr>
          <w:rFonts w:ascii="Times New Roman" w:hAnsi="Times New Roman" w:cs="Simplified Arabic" w:hint="cs"/>
          <w:sz w:val="24"/>
          <w:szCs w:val="28"/>
          <w:rtl/>
        </w:rPr>
        <w:t>(41)، 101-126.</w:t>
      </w:r>
    </w:p>
    <w:p w14:paraId="1685B932" w14:textId="77777777" w:rsidR="006529BA" w:rsidRPr="005A35E6" w:rsidRDefault="006529BA" w:rsidP="0063127D">
      <w:pPr>
        <w:pStyle w:val="FootnoteText"/>
        <w:bidi/>
        <w:ind w:left="424" w:hanging="426"/>
        <w:jc w:val="both"/>
        <w:rPr>
          <w:rFonts w:ascii="Times New Roman" w:hAnsi="Times New Roman" w:cs="Simplified Arabic"/>
          <w:sz w:val="24"/>
          <w:szCs w:val="28"/>
          <w:rtl/>
          <w:lang w:bidi="ar-EG"/>
        </w:rPr>
      </w:pPr>
      <w:r w:rsidRPr="005A35E6">
        <w:rPr>
          <w:rFonts w:ascii="Times New Roman" w:hAnsi="Times New Roman" w:cs="Simplified Arabic"/>
          <w:sz w:val="24"/>
          <w:szCs w:val="28"/>
          <w:rtl/>
          <w:lang w:bidi="ar-EG"/>
        </w:rPr>
        <w:t xml:space="preserve">هاشم، محمد حسين عبد المجيد. (2024). التحول الرقمي وأثره على أداء المؤسسات الخدمية الحكومية. </w:t>
      </w:r>
      <w:r w:rsidRPr="005A35E6">
        <w:rPr>
          <w:rFonts w:ascii="Times New Roman" w:hAnsi="Times New Roman" w:cs="Simplified Arabic"/>
          <w:i/>
          <w:iCs/>
          <w:sz w:val="24"/>
          <w:szCs w:val="28"/>
          <w:rtl/>
          <w:lang w:bidi="ar-EG"/>
        </w:rPr>
        <w:t>مجلة كلية الشريعة والقانون</w:t>
      </w:r>
      <w:r w:rsidRPr="005A35E6">
        <w:rPr>
          <w:rFonts w:ascii="Times New Roman" w:hAnsi="Times New Roman" w:cs="Simplified Arabic"/>
          <w:sz w:val="24"/>
          <w:szCs w:val="28"/>
          <w:rtl/>
          <w:lang w:bidi="ar-EG"/>
        </w:rPr>
        <w:t>، (29)، 4154- 4226.</w:t>
      </w:r>
    </w:p>
    <w:p w14:paraId="231E7733" w14:textId="77777777" w:rsidR="006529BA" w:rsidRPr="005A35E6" w:rsidRDefault="006529BA" w:rsidP="0063127D">
      <w:pPr>
        <w:pStyle w:val="FootnoteText"/>
        <w:bidi/>
        <w:ind w:left="424" w:hanging="426"/>
        <w:jc w:val="both"/>
        <w:rPr>
          <w:rFonts w:ascii="Times New Roman" w:hAnsi="Times New Roman" w:cs="Simplified Arabic"/>
          <w:sz w:val="24"/>
          <w:szCs w:val="28"/>
          <w:rtl/>
        </w:rPr>
      </w:pPr>
      <w:r w:rsidRPr="005A35E6">
        <w:rPr>
          <w:rFonts w:ascii="Times New Roman" w:hAnsi="Times New Roman" w:cs="Simplified Arabic"/>
          <w:sz w:val="24"/>
          <w:szCs w:val="28"/>
          <w:rtl/>
        </w:rPr>
        <w:t>هيئة الحكومة الرقمية</w:t>
      </w:r>
      <w:r w:rsidRPr="005A35E6">
        <w:rPr>
          <w:rFonts w:ascii="Times New Roman" w:hAnsi="Times New Roman" w:cs="Simplified Arabic" w:hint="cs"/>
          <w:sz w:val="24"/>
          <w:szCs w:val="28"/>
          <w:rtl/>
        </w:rPr>
        <w:t xml:space="preserve">. (2021). </w:t>
      </w:r>
      <w:r w:rsidRPr="005A35E6">
        <w:rPr>
          <w:rFonts w:ascii="Times New Roman" w:hAnsi="Times New Roman" w:cs="Simplified Arabic"/>
          <w:i/>
          <w:iCs/>
          <w:sz w:val="24"/>
          <w:szCs w:val="28"/>
          <w:rtl/>
        </w:rPr>
        <w:t>برنامج تطوير القدرات الحكومية الرقمية</w:t>
      </w:r>
      <w:r w:rsidRPr="005A35E6">
        <w:rPr>
          <w:rFonts w:ascii="Times New Roman" w:hAnsi="Times New Roman" w:cs="Simplified Arabic" w:hint="cs"/>
          <w:i/>
          <w:iCs/>
          <w:sz w:val="24"/>
          <w:szCs w:val="28"/>
          <w:rtl/>
        </w:rPr>
        <w:t xml:space="preserve"> </w:t>
      </w:r>
      <w:r w:rsidRPr="005A35E6">
        <w:rPr>
          <w:rFonts w:ascii="Times New Roman" w:hAnsi="Times New Roman" w:cs="Simplified Arabic"/>
          <w:i/>
          <w:iCs/>
          <w:sz w:val="24"/>
          <w:szCs w:val="28"/>
          <w:rtl/>
        </w:rPr>
        <w:t>قدرات - تك</w:t>
      </w:r>
      <w:r w:rsidRPr="005A35E6">
        <w:rPr>
          <w:rFonts w:ascii="Times New Roman" w:hAnsi="Times New Roman" w:cs="Simplified Arabic" w:hint="cs"/>
          <w:sz w:val="24"/>
          <w:szCs w:val="28"/>
          <w:rtl/>
        </w:rPr>
        <w:t>. المملكة العربية السعودية.</w:t>
      </w:r>
    </w:p>
    <w:p w14:paraId="62CFB6AB" w14:textId="77777777" w:rsidR="006529BA" w:rsidRPr="005A35E6" w:rsidRDefault="006529BA" w:rsidP="0063127D">
      <w:pPr>
        <w:pStyle w:val="FootnoteText"/>
        <w:bidi/>
        <w:ind w:left="424" w:hanging="426"/>
        <w:jc w:val="both"/>
        <w:rPr>
          <w:rFonts w:ascii="Times New Roman" w:hAnsi="Times New Roman" w:cs="Simplified Arabic"/>
          <w:sz w:val="24"/>
          <w:szCs w:val="28"/>
          <w:rtl/>
        </w:rPr>
      </w:pPr>
      <w:r w:rsidRPr="005A35E6">
        <w:rPr>
          <w:rFonts w:ascii="Times New Roman" w:hAnsi="Times New Roman" w:cs="Simplified Arabic"/>
          <w:sz w:val="24"/>
          <w:szCs w:val="28"/>
          <w:rtl/>
        </w:rPr>
        <w:t>هيئة الحكومة الرقمية</w:t>
      </w:r>
      <w:r w:rsidRPr="005A35E6">
        <w:rPr>
          <w:rFonts w:ascii="Times New Roman" w:hAnsi="Times New Roman" w:cs="Simplified Arabic" w:hint="cs"/>
          <w:sz w:val="24"/>
          <w:szCs w:val="28"/>
          <w:rtl/>
        </w:rPr>
        <w:t xml:space="preserve">. (2024). </w:t>
      </w:r>
      <w:r w:rsidRPr="005A35E6">
        <w:rPr>
          <w:rFonts w:ascii="Times New Roman" w:hAnsi="Times New Roman" w:cs="Simplified Arabic"/>
          <w:i/>
          <w:iCs/>
          <w:sz w:val="24"/>
          <w:szCs w:val="28"/>
          <w:rtl/>
        </w:rPr>
        <w:t>استراتيجيات التحول الرقمي في المملكة العربية السعودية</w:t>
      </w:r>
      <w:r w:rsidRPr="005A35E6">
        <w:rPr>
          <w:rFonts w:ascii="Times New Roman" w:hAnsi="Times New Roman" w:cs="Simplified Arabic" w:hint="cs"/>
          <w:sz w:val="24"/>
          <w:szCs w:val="28"/>
          <w:rtl/>
        </w:rPr>
        <w:t>. المملكة العربية السعودية.</w:t>
      </w:r>
    </w:p>
    <w:p w14:paraId="559FA17A" w14:textId="6DF5D9D4" w:rsidR="006529BA" w:rsidRDefault="006529BA" w:rsidP="006529BA">
      <w:pPr>
        <w:pStyle w:val="FootnoteText"/>
        <w:bidi/>
        <w:ind w:left="424" w:hanging="426"/>
        <w:jc w:val="both"/>
        <w:rPr>
          <w:rFonts w:ascii="Times New Roman" w:hAnsi="Times New Roman" w:cs="Simplified Arabic"/>
          <w:sz w:val="24"/>
          <w:szCs w:val="28"/>
          <w:rtl/>
        </w:rPr>
      </w:pPr>
      <w:r w:rsidRPr="00F404EF">
        <w:rPr>
          <w:rFonts w:ascii="Times New Roman" w:hAnsi="Times New Roman" w:cs="Simplified Arabic"/>
          <w:sz w:val="24"/>
          <w:szCs w:val="28"/>
          <w:rtl/>
        </w:rPr>
        <w:t>بني يونس، أسماء عبد المطلب؛ أبو البصل، عبد الناصر موسى. (2018). دليل المبتدئ إلى المناهج العامة في البحث العلمي. الأردن: دار النفائس للنشر والتوزيع.</w:t>
      </w:r>
    </w:p>
    <w:p w14:paraId="33E465C2" w14:textId="77777777" w:rsidR="00FE1E12" w:rsidRPr="005A35E6" w:rsidRDefault="00FE1E12" w:rsidP="00FE1E12">
      <w:pPr>
        <w:pStyle w:val="FootnoteText"/>
        <w:bidi/>
        <w:ind w:left="424" w:hanging="426"/>
        <w:jc w:val="both"/>
        <w:rPr>
          <w:rFonts w:ascii="Times New Roman" w:hAnsi="Times New Roman" w:cs="Simplified Arabic"/>
          <w:sz w:val="24"/>
          <w:szCs w:val="28"/>
        </w:rPr>
      </w:pPr>
    </w:p>
    <w:p w14:paraId="3F703CAB" w14:textId="5C5F8A63" w:rsidR="00AD1879" w:rsidRDefault="00675952" w:rsidP="00FA75E4">
      <w:pPr>
        <w:bidi/>
        <w:spacing w:after="0" w:line="240" w:lineRule="auto"/>
        <w:contextualSpacing/>
        <w:jc w:val="both"/>
        <w:outlineLvl w:val="1"/>
        <w:rPr>
          <w:rFonts w:ascii="Times New Roman" w:hAnsi="Times New Roman" w:cs="Simplified Arabic"/>
          <w:sz w:val="24"/>
          <w:szCs w:val="28"/>
          <w:lang w:val="it-IT"/>
        </w:rPr>
      </w:pPr>
      <w:bookmarkStart w:id="35" w:name="_Toc222577693"/>
      <w:r w:rsidRPr="005A35E6">
        <w:rPr>
          <w:rFonts w:ascii="Times New Roman" w:hAnsi="Times New Roman" w:cs="Simplified Arabic" w:hint="cs"/>
          <w:b/>
          <w:bCs/>
          <w:sz w:val="24"/>
          <w:szCs w:val="28"/>
          <w:rtl/>
        </w:rPr>
        <w:t>ثانيًا: المراجع الأجنبية</w:t>
      </w:r>
      <w:bookmarkEnd w:id="35"/>
    </w:p>
    <w:p w14:paraId="55AC889C"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Abo</w:t>
      </w:r>
      <w:proofErr w:type="spellEnd"/>
      <w:r w:rsidRPr="00FA75E4">
        <w:rPr>
          <w:rFonts w:asciiTheme="majorBidi" w:hAnsiTheme="majorBidi" w:cstheme="majorBidi"/>
          <w:sz w:val="24"/>
          <w:szCs w:val="24"/>
        </w:rPr>
        <w:t xml:space="preserve"> Bakr, R. T. A. E. G., </w:t>
      </w:r>
      <w:proofErr w:type="spellStart"/>
      <w:r w:rsidRPr="00FA75E4">
        <w:rPr>
          <w:rFonts w:asciiTheme="majorBidi" w:hAnsiTheme="majorBidi" w:cstheme="majorBidi"/>
          <w:sz w:val="24"/>
          <w:szCs w:val="24"/>
        </w:rPr>
        <w:t>Abdelaty</w:t>
      </w:r>
      <w:proofErr w:type="spellEnd"/>
      <w:r w:rsidRPr="00FA75E4">
        <w:rPr>
          <w:rFonts w:asciiTheme="majorBidi" w:hAnsiTheme="majorBidi" w:cstheme="majorBidi"/>
          <w:sz w:val="24"/>
          <w:szCs w:val="24"/>
        </w:rPr>
        <w:t>, S. A. L., Younis, N. A., Salim, S. H., Ahmed, A. O. I., Mohammed, A. S. S., Mohamed, A. I. H., Abdalla, E. O., Abdel Gadir, S. O. M., Abdul Kareem, A. E., &amp; Soliman, K. H. M. (2023). The impact of digital infrastructure on the educational technology digital transformation strategy in the Kingdom of Saudi Arabia. Migration Letters, 20(S1), 330–340.</w:t>
      </w:r>
    </w:p>
    <w:p w14:paraId="7565460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Al Tahrawi, A., &amp; Al </w:t>
      </w:r>
      <w:proofErr w:type="spellStart"/>
      <w:r w:rsidRPr="00FA75E4">
        <w:rPr>
          <w:rFonts w:asciiTheme="majorBidi" w:hAnsiTheme="majorBidi" w:cstheme="majorBidi"/>
          <w:sz w:val="24"/>
          <w:szCs w:val="24"/>
        </w:rPr>
        <w:t>Shawabkeh</w:t>
      </w:r>
      <w:proofErr w:type="spellEnd"/>
      <w:r w:rsidRPr="00FA75E4">
        <w:rPr>
          <w:rFonts w:asciiTheme="majorBidi" w:hAnsiTheme="majorBidi" w:cstheme="majorBidi"/>
          <w:sz w:val="24"/>
          <w:szCs w:val="24"/>
        </w:rPr>
        <w:t>, K. M. (2024). The impact of digital transformation on strategic performance: The mediating role of innovation at Jordanian private universities. International Journal of Academic Research in Business and Social Sciences, 14(5), 527–547.</w:t>
      </w:r>
    </w:p>
    <w:p w14:paraId="1ED64B97"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Alenezi</w:t>
      </w:r>
      <w:proofErr w:type="spellEnd"/>
      <w:r w:rsidRPr="00FA75E4">
        <w:rPr>
          <w:rFonts w:asciiTheme="majorBidi" w:hAnsiTheme="majorBidi" w:cstheme="majorBidi"/>
          <w:sz w:val="24"/>
          <w:szCs w:val="24"/>
        </w:rPr>
        <w:t xml:space="preserve">, A. (2023). The impact of </w:t>
      </w:r>
      <w:proofErr w:type="spellStart"/>
      <w:r w:rsidRPr="00FA75E4">
        <w:rPr>
          <w:rFonts w:asciiTheme="majorBidi" w:hAnsiTheme="majorBidi" w:cstheme="majorBidi"/>
          <w:sz w:val="24"/>
          <w:szCs w:val="24"/>
        </w:rPr>
        <w:t>Madrasati</w:t>
      </w:r>
      <w:proofErr w:type="spellEnd"/>
      <w:r w:rsidRPr="00FA75E4">
        <w:rPr>
          <w:rFonts w:asciiTheme="majorBidi" w:hAnsiTheme="majorBidi" w:cstheme="majorBidi"/>
          <w:sz w:val="24"/>
          <w:szCs w:val="24"/>
        </w:rPr>
        <w:t xml:space="preserve"> platform materials on teaching and learning behaviors. International Journal of Education and Information Technologies, 17, 81–99.</w:t>
      </w:r>
    </w:p>
    <w:p w14:paraId="19E6A8F0"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Alghamdi, A. A. (2022). Digital transformation within Saudi education system: 2020 and beyond. The Educational Review, USA, 6(8), 419–425.</w:t>
      </w:r>
    </w:p>
    <w:p w14:paraId="2CC79A37"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Alhabeeb, I. S., &amp; Al </w:t>
      </w:r>
      <w:proofErr w:type="spellStart"/>
      <w:r w:rsidRPr="00FA75E4">
        <w:rPr>
          <w:rFonts w:asciiTheme="majorBidi" w:hAnsiTheme="majorBidi" w:cstheme="majorBidi"/>
          <w:sz w:val="24"/>
          <w:szCs w:val="24"/>
        </w:rPr>
        <w:t>Kethiri</w:t>
      </w:r>
      <w:proofErr w:type="spellEnd"/>
      <w:r w:rsidRPr="00FA75E4">
        <w:rPr>
          <w:rFonts w:asciiTheme="majorBidi" w:hAnsiTheme="majorBidi" w:cstheme="majorBidi"/>
          <w:sz w:val="24"/>
          <w:szCs w:val="24"/>
        </w:rPr>
        <w:t>, K. A. (2023). The reality of using “</w:t>
      </w:r>
      <w:proofErr w:type="spellStart"/>
      <w:r w:rsidRPr="00FA75E4">
        <w:rPr>
          <w:rFonts w:asciiTheme="majorBidi" w:hAnsiTheme="majorBidi" w:cstheme="majorBidi"/>
          <w:sz w:val="24"/>
          <w:szCs w:val="24"/>
        </w:rPr>
        <w:t>Madrasati</w:t>
      </w:r>
      <w:proofErr w:type="spellEnd"/>
      <w:r w:rsidRPr="00FA75E4">
        <w:rPr>
          <w:rFonts w:asciiTheme="majorBidi" w:hAnsiTheme="majorBidi" w:cstheme="majorBidi"/>
          <w:sz w:val="24"/>
          <w:szCs w:val="24"/>
        </w:rPr>
        <w:t xml:space="preserve"> Educational Platform” to teach English speaking skills from teachers’ point of view in Saudi Arabia. Arab Journal for Scientific Publishing, 6(61), 1–11.</w:t>
      </w:r>
    </w:p>
    <w:p w14:paraId="7E72F16A"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Alnahdi, A. (2019). Blended learning in Saudi Arabia: A review. Global Journal of Education and Training, 2(6), 1–7.</w:t>
      </w:r>
    </w:p>
    <w:p w14:paraId="31899464"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Alojail</w:t>
      </w:r>
      <w:proofErr w:type="spellEnd"/>
      <w:r w:rsidRPr="00FA75E4">
        <w:rPr>
          <w:rFonts w:asciiTheme="majorBidi" w:hAnsiTheme="majorBidi" w:cstheme="majorBidi"/>
          <w:sz w:val="24"/>
          <w:szCs w:val="24"/>
        </w:rPr>
        <w:t>, M., Alshehri, J., &amp; Khan, S. B. (2023). Critical success factors and challenges in adopting digital transformation in the Saudi Ministry of Education. Sustainability, 15(21), 1–24.</w:t>
      </w:r>
    </w:p>
    <w:p w14:paraId="7580005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lastRenderedPageBreak/>
        <w:t>Alotaibi, R. (2021). The adoption of digital transformation in the Ministry of Education in Saudi Arabia. International Transaction Journal of Engineering, Management, &amp; Applied Sciences &amp; Technologies, 12(8), 12A8L, 1–12.</w:t>
      </w:r>
    </w:p>
    <w:p w14:paraId="281482EC"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Alraba’y</w:t>
      </w:r>
      <w:proofErr w:type="spellEnd"/>
      <w:r w:rsidRPr="00FA75E4">
        <w:rPr>
          <w:rFonts w:asciiTheme="majorBidi" w:hAnsiTheme="majorBidi" w:cstheme="majorBidi"/>
          <w:sz w:val="24"/>
          <w:szCs w:val="24"/>
        </w:rPr>
        <w:t xml:space="preserve">, K. M., </w:t>
      </w:r>
      <w:proofErr w:type="spellStart"/>
      <w:r w:rsidRPr="00FA75E4">
        <w:rPr>
          <w:rFonts w:asciiTheme="majorBidi" w:hAnsiTheme="majorBidi" w:cstheme="majorBidi"/>
          <w:sz w:val="24"/>
          <w:szCs w:val="24"/>
        </w:rPr>
        <w:t>Daradkah</w:t>
      </w:r>
      <w:proofErr w:type="spellEnd"/>
      <w:r w:rsidRPr="00FA75E4">
        <w:rPr>
          <w:rFonts w:asciiTheme="majorBidi" w:hAnsiTheme="majorBidi" w:cstheme="majorBidi"/>
          <w:sz w:val="24"/>
          <w:szCs w:val="24"/>
        </w:rPr>
        <w:t>, A. M., Alotaibi, T. K., Hussein, M. G., Alkharabsheh, O. M., Hamadin, K. M., Almadi, B. T., Al-</w:t>
      </w:r>
      <w:proofErr w:type="spellStart"/>
      <w:r w:rsidRPr="00FA75E4">
        <w:rPr>
          <w:rFonts w:asciiTheme="majorBidi" w:hAnsiTheme="majorBidi" w:cstheme="majorBidi"/>
          <w:sz w:val="24"/>
          <w:szCs w:val="24"/>
        </w:rPr>
        <w:t>nemrat</w:t>
      </w:r>
      <w:proofErr w:type="spellEnd"/>
      <w:r w:rsidRPr="00FA75E4">
        <w:rPr>
          <w:rFonts w:asciiTheme="majorBidi" w:hAnsiTheme="majorBidi" w:cstheme="majorBidi"/>
          <w:sz w:val="24"/>
          <w:szCs w:val="24"/>
        </w:rPr>
        <w:t xml:space="preserve">, A. A., </w:t>
      </w:r>
      <w:proofErr w:type="spellStart"/>
      <w:r w:rsidRPr="00FA75E4">
        <w:rPr>
          <w:rFonts w:asciiTheme="majorBidi" w:hAnsiTheme="majorBidi" w:cstheme="majorBidi"/>
          <w:sz w:val="24"/>
          <w:szCs w:val="24"/>
        </w:rPr>
        <w:t>Tawalbeh</w:t>
      </w:r>
      <w:proofErr w:type="spellEnd"/>
      <w:r w:rsidRPr="00FA75E4">
        <w:rPr>
          <w:rFonts w:asciiTheme="majorBidi" w:hAnsiTheme="majorBidi" w:cstheme="majorBidi"/>
          <w:sz w:val="24"/>
          <w:szCs w:val="24"/>
        </w:rPr>
        <w:t xml:space="preserve">, M. S., </w:t>
      </w:r>
      <w:proofErr w:type="spellStart"/>
      <w:r w:rsidRPr="00FA75E4">
        <w:rPr>
          <w:rFonts w:asciiTheme="majorBidi" w:hAnsiTheme="majorBidi" w:cstheme="majorBidi"/>
          <w:sz w:val="24"/>
          <w:szCs w:val="24"/>
        </w:rPr>
        <w:t>Hamadneh</w:t>
      </w:r>
      <w:proofErr w:type="spellEnd"/>
      <w:r w:rsidRPr="00FA75E4">
        <w:rPr>
          <w:rFonts w:asciiTheme="majorBidi" w:hAnsiTheme="majorBidi" w:cstheme="majorBidi"/>
          <w:sz w:val="24"/>
          <w:szCs w:val="24"/>
        </w:rPr>
        <w:t xml:space="preserve">, B. M., Jaradat, M. S., </w:t>
      </w:r>
      <w:proofErr w:type="spellStart"/>
      <w:r w:rsidRPr="00FA75E4">
        <w:rPr>
          <w:rFonts w:asciiTheme="majorBidi" w:hAnsiTheme="majorBidi" w:cstheme="majorBidi"/>
          <w:sz w:val="24"/>
          <w:szCs w:val="24"/>
        </w:rPr>
        <w:t>ALShurman</w:t>
      </w:r>
      <w:proofErr w:type="spellEnd"/>
      <w:r w:rsidRPr="00FA75E4">
        <w:rPr>
          <w:rFonts w:asciiTheme="majorBidi" w:hAnsiTheme="majorBidi" w:cstheme="majorBidi"/>
          <w:sz w:val="24"/>
          <w:szCs w:val="24"/>
        </w:rPr>
        <w:t xml:space="preserve">, M. M., Momany, M. A., </w:t>
      </w:r>
      <w:proofErr w:type="spellStart"/>
      <w:r w:rsidRPr="00FA75E4">
        <w:rPr>
          <w:rFonts w:asciiTheme="majorBidi" w:hAnsiTheme="majorBidi" w:cstheme="majorBidi"/>
          <w:sz w:val="24"/>
          <w:szCs w:val="24"/>
        </w:rPr>
        <w:t>Aldakheel</w:t>
      </w:r>
      <w:proofErr w:type="spellEnd"/>
      <w:r w:rsidRPr="00FA75E4">
        <w:rPr>
          <w:rFonts w:asciiTheme="majorBidi" w:hAnsiTheme="majorBidi" w:cstheme="majorBidi"/>
          <w:sz w:val="24"/>
          <w:szCs w:val="24"/>
        </w:rPr>
        <w:t>, S. S., &amp; Mahmoud, A. M. A. (2024). A proposed vision for developing institutional performance in Arab universities appropriating the standards of the European Foundation for Quality Management (EFQM). Educational Administration: Theory and Practice, 30(5), 8348–8378.</w:t>
      </w:r>
    </w:p>
    <w:p w14:paraId="394D3AF8"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Alsarayrah</w:t>
      </w:r>
      <w:proofErr w:type="spellEnd"/>
      <w:r w:rsidRPr="00FA75E4">
        <w:rPr>
          <w:rFonts w:asciiTheme="majorBidi" w:hAnsiTheme="majorBidi" w:cstheme="majorBidi"/>
          <w:sz w:val="24"/>
          <w:szCs w:val="24"/>
        </w:rPr>
        <w:t xml:space="preserve">, A. Z., &amp; </w:t>
      </w:r>
      <w:proofErr w:type="spellStart"/>
      <w:r w:rsidRPr="00FA75E4">
        <w:rPr>
          <w:rFonts w:asciiTheme="majorBidi" w:hAnsiTheme="majorBidi" w:cstheme="majorBidi"/>
          <w:sz w:val="24"/>
          <w:szCs w:val="24"/>
        </w:rPr>
        <w:t>Alsarayrah</w:t>
      </w:r>
      <w:proofErr w:type="spellEnd"/>
      <w:r w:rsidRPr="00FA75E4">
        <w:rPr>
          <w:rFonts w:asciiTheme="majorBidi" w:hAnsiTheme="majorBidi" w:cstheme="majorBidi"/>
          <w:sz w:val="24"/>
          <w:szCs w:val="24"/>
        </w:rPr>
        <w:t>, A. M. (2021). The impact of performance management on organizational excellence in educational institutions and how to strengthen it in private schools. Journal of Educational and Social Research, 11(2), 154–154.</w:t>
      </w:r>
    </w:p>
    <w:p w14:paraId="2FD2288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Al-</w:t>
      </w:r>
      <w:proofErr w:type="spellStart"/>
      <w:r w:rsidRPr="00FA75E4">
        <w:rPr>
          <w:rFonts w:asciiTheme="majorBidi" w:hAnsiTheme="majorBidi" w:cstheme="majorBidi"/>
          <w:sz w:val="24"/>
          <w:szCs w:val="24"/>
        </w:rPr>
        <w:t>Shreifeen</w:t>
      </w:r>
      <w:proofErr w:type="spellEnd"/>
      <w:r w:rsidRPr="00FA75E4">
        <w:rPr>
          <w:rFonts w:asciiTheme="majorBidi" w:hAnsiTheme="majorBidi" w:cstheme="majorBidi"/>
          <w:sz w:val="24"/>
          <w:szCs w:val="24"/>
        </w:rPr>
        <w:t>, I. A. (2023). Digital transformation of primary education in Saudi Arabian schools: Trends and impacts. International Journal of Education and Digital Learning, 2(2), 86–95.</w:t>
      </w:r>
    </w:p>
    <w:p w14:paraId="7CF9295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Alvi, G. F., Bibi, N., &amp; </w:t>
      </w:r>
      <w:proofErr w:type="spellStart"/>
      <w:r w:rsidRPr="00FA75E4">
        <w:rPr>
          <w:rFonts w:asciiTheme="majorBidi" w:hAnsiTheme="majorBidi" w:cstheme="majorBidi"/>
          <w:sz w:val="24"/>
          <w:szCs w:val="24"/>
        </w:rPr>
        <w:t>Safder</w:t>
      </w:r>
      <w:proofErr w:type="spellEnd"/>
      <w:r w:rsidRPr="00FA75E4">
        <w:rPr>
          <w:rFonts w:asciiTheme="majorBidi" w:hAnsiTheme="majorBidi" w:cstheme="majorBidi"/>
          <w:sz w:val="24"/>
          <w:szCs w:val="24"/>
        </w:rPr>
        <w:t>, M. (2020). The development of a questionnaire to measure the institutional performance in higher education institutions. Journal of Business and Social Review in Emerging Economies, 6(4), 1653–1663.</w:t>
      </w:r>
    </w:p>
    <w:p w14:paraId="131595E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Anas, A. (2020). Perceptions of Saudi students to blended learning environments at the University of Bisha, Saudi Arabia. Arab World English Journal, Special Issue on CALL, (6), 261–277.</w:t>
      </w:r>
    </w:p>
    <w:p w14:paraId="2FE242E2"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Anggraeni</w:t>
      </w:r>
      <w:proofErr w:type="spellEnd"/>
      <w:r w:rsidRPr="00FA75E4">
        <w:rPr>
          <w:rFonts w:asciiTheme="majorBidi" w:hAnsiTheme="majorBidi" w:cstheme="majorBidi"/>
          <w:sz w:val="24"/>
          <w:szCs w:val="24"/>
        </w:rPr>
        <w:t xml:space="preserve">, R. D., Susanto, A. B., &amp; </w:t>
      </w:r>
      <w:proofErr w:type="spellStart"/>
      <w:r w:rsidRPr="00FA75E4">
        <w:rPr>
          <w:rFonts w:asciiTheme="majorBidi" w:hAnsiTheme="majorBidi" w:cstheme="majorBidi"/>
          <w:sz w:val="24"/>
          <w:szCs w:val="24"/>
        </w:rPr>
        <w:t>Awwaliyah</w:t>
      </w:r>
      <w:proofErr w:type="spellEnd"/>
      <w:r w:rsidRPr="00FA75E4">
        <w:rPr>
          <w:rFonts w:asciiTheme="majorBidi" w:hAnsiTheme="majorBidi" w:cstheme="majorBidi"/>
          <w:sz w:val="24"/>
          <w:szCs w:val="24"/>
        </w:rPr>
        <w:t>, I. N. (2025). Institutional performance in higher education: The influence of service quality and innovation via reputation. International Journal of Scientific and Management Research, 8(6), 109–130.</w:t>
      </w:r>
    </w:p>
    <w:p w14:paraId="48F01C09"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Beamish, P. W., &amp; Chakravarty, D. (2021). Using the resource-based view in multinational enterprise research. Journal of Management, 47(7), 1861–1877.</w:t>
      </w:r>
    </w:p>
    <w:p w14:paraId="7A5EEB6C"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Bochenek, M. (2019). Balanced scorecard in strategic management process. Modern Management Review, 24(26), 7–16.</w:t>
      </w:r>
    </w:p>
    <w:p w14:paraId="47F36235"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Eze, S. C., Bello, A. O., &amp; Adekola, T. A. (2017). The effects of organizational structure on the performance of organizations. European Journal of Business and Innovation Research, 5(6), 46–62.</w:t>
      </w:r>
    </w:p>
    <w:p w14:paraId="553A63F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HASINAT, I., HJOUJI, Z., LOULIDI, S., &amp; HJOUJI, A. (2024). The multifaceted nature of individual job performance: A focus on individual behaviors. Pakistan Journal of Life &amp; Social Sciences, 22(2), 9554–9570.</w:t>
      </w:r>
    </w:p>
    <w:p w14:paraId="601DA9C5"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Hrytsenchuk, O. O., &amp; Trubachev, S. I. (2021, December). Creation and development of the digital learning environment in educational institutions. In Digital Humanities Workshop (pp. 156–160).</w:t>
      </w:r>
    </w:p>
    <w:p w14:paraId="37C37A4A"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ITU. (2022). Country review: Saudi Arabia’s digital transformation and collaborative regulation. International Telecommunication Union Development Sector.</w:t>
      </w:r>
    </w:p>
    <w:p w14:paraId="202A035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lastRenderedPageBreak/>
        <w:t xml:space="preserve">Joseph, O. B., </w:t>
      </w:r>
      <w:proofErr w:type="spellStart"/>
      <w:r w:rsidRPr="00FA75E4">
        <w:rPr>
          <w:rFonts w:asciiTheme="majorBidi" w:hAnsiTheme="majorBidi" w:cstheme="majorBidi"/>
          <w:sz w:val="24"/>
          <w:szCs w:val="24"/>
        </w:rPr>
        <w:t>Onwuzulike</w:t>
      </w:r>
      <w:proofErr w:type="spellEnd"/>
      <w:r w:rsidRPr="00FA75E4">
        <w:rPr>
          <w:rFonts w:asciiTheme="majorBidi" w:hAnsiTheme="majorBidi" w:cstheme="majorBidi"/>
          <w:sz w:val="24"/>
          <w:szCs w:val="24"/>
        </w:rPr>
        <w:t>, O. C., &amp; Shitu, K. (2024). Digital transformation in education: Strategies for effective implementation. World Journal of Advanced Research and Reviews, 23(2), 2785–2799.</w:t>
      </w:r>
    </w:p>
    <w:p w14:paraId="3A70D3A6"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KAMALAKANNAN, A. (2024). The role of digital transformation in education and teaching performance: A conceptual view. International Journal of Business and Management Invention, 13(4), 142–145.</w:t>
      </w:r>
    </w:p>
    <w:p w14:paraId="2A0DB927"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Khan, I. U., Idris, M., &amp; Khan, A. U. (2020). An investigation of the factors affecting institutional performance: Evidence from higher education institutions. FWU Journal of Social Sciences, 14(3), 131–144.</w:t>
      </w:r>
    </w:p>
    <w:p w14:paraId="634BD8A8"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Khatir, N., &amp; Madani, H. (2024). The impact of digital transformation on achieving outstanding performance in educational administration. International Journal of Educational Management, 38(7), 1821–1838.</w:t>
      </w:r>
    </w:p>
    <w:p w14:paraId="3DB856B7"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Khawaji</w:t>
      </w:r>
      <w:proofErr w:type="spellEnd"/>
      <w:r w:rsidRPr="00FA75E4">
        <w:rPr>
          <w:rFonts w:asciiTheme="majorBidi" w:hAnsiTheme="majorBidi" w:cstheme="majorBidi"/>
          <w:sz w:val="24"/>
          <w:szCs w:val="24"/>
        </w:rPr>
        <w:t>, T. M. (2023). Digital transformation requirements at Saudi universities from faculty members’ perspectives. International Journal of Computer Science &amp; Network Security, 23(11), 8–20.</w:t>
      </w:r>
    </w:p>
    <w:p w14:paraId="274A32A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Khuzwayo, Q. O. (2020). The systems theory conceptualized and pasted to teaching and learning. International Journal for Innovation Education and Research, 8(10), 1–16.</w:t>
      </w:r>
    </w:p>
    <w:p w14:paraId="6F7FAA0C"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Krejcie</w:t>
      </w:r>
      <w:proofErr w:type="spellEnd"/>
      <w:r w:rsidRPr="00FA75E4">
        <w:rPr>
          <w:rFonts w:asciiTheme="majorBidi" w:hAnsiTheme="majorBidi" w:cstheme="majorBidi"/>
          <w:sz w:val="24"/>
          <w:szCs w:val="24"/>
        </w:rPr>
        <w:t>, R. V., &amp; Morgan, D. W. (1970). Determining sample size for research activities. Educational and Psychological Measurement, 30, 607–610.</w:t>
      </w:r>
    </w:p>
    <w:p w14:paraId="413E9671"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Kumar, N. (2023). Saudi Arabia’s Vision 2030: Structural reforms and their challenges. Journal of Sustainable Development, 16(4), 92–99.</w:t>
      </w:r>
    </w:p>
    <w:p w14:paraId="3A0E04F1"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Kumar, S., Lim, W. M., Sureka, R., Jabbour, C. J. C., &amp; </w:t>
      </w:r>
      <w:proofErr w:type="spellStart"/>
      <w:r w:rsidRPr="00FA75E4">
        <w:rPr>
          <w:rFonts w:asciiTheme="majorBidi" w:hAnsiTheme="majorBidi" w:cstheme="majorBidi"/>
          <w:sz w:val="24"/>
          <w:szCs w:val="24"/>
        </w:rPr>
        <w:t>Bamel</w:t>
      </w:r>
      <w:proofErr w:type="spellEnd"/>
      <w:r w:rsidRPr="00FA75E4">
        <w:rPr>
          <w:rFonts w:asciiTheme="majorBidi" w:hAnsiTheme="majorBidi" w:cstheme="majorBidi"/>
          <w:sz w:val="24"/>
          <w:szCs w:val="24"/>
        </w:rPr>
        <w:t>, U. (2024). Balanced scorecard: Trends, developments, and future directions. Review of Managerial Science, 18(8), 2397–2439.</w:t>
      </w:r>
    </w:p>
    <w:p w14:paraId="26E436C6"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Lassoued, K. (2018). Balanced scorecard implementation in higher education: An Emirati perspective. Corporate Ownership &amp; Control, 15(3), 205–216.</w:t>
      </w:r>
    </w:p>
    <w:p w14:paraId="16984310"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Lozić, J., &amp; </w:t>
      </w:r>
      <w:proofErr w:type="spellStart"/>
      <w:r w:rsidRPr="00FA75E4">
        <w:rPr>
          <w:rFonts w:asciiTheme="majorBidi" w:hAnsiTheme="majorBidi" w:cstheme="majorBidi"/>
          <w:sz w:val="24"/>
          <w:szCs w:val="24"/>
        </w:rPr>
        <w:t>Čiković</w:t>
      </w:r>
      <w:proofErr w:type="spellEnd"/>
      <w:r w:rsidRPr="00FA75E4">
        <w:rPr>
          <w:rFonts w:asciiTheme="majorBidi" w:hAnsiTheme="majorBidi" w:cstheme="majorBidi"/>
          <w:sz w:val="24"/>
          <w:szCs w:val="24"/>
        </w:rPr>
        <w:t>, K. (2024, February). Digital transformation: The fundamental concept of transformation of business activities. In 107th International Scientific Conference on Economic and Social Development—Economic and Social Survival in Global Changes, Zagreb, 1–12.</w:t>
      </w:r>
    </w:p>
    <w:p w14:paraId="52EE65CD"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Maanvizhi</w:t>
      </w:r>
      <w:proofErr w:type="spellEnd"/>
      <w:r w:rsidRPr="00FA75E4">
        <w:rPr>
          <w:rFonts w:asciiTheme="majorBidi" w:hAnsiTheme="majorBidi" w:cstheme="majorBidi"/>
          <w:sz w:val="24"/>
          <w:szCs w:val="24"/>
        </w:rPr>
        <w:t>, S., Jaiswal, J. N., Narayanan, R. R., &amp; Jain, R. R. (2020). A review on virtual classroom. Indian Journal of Pharmaceutical Education and Research, 54(3), S433–S437.</w:t>
      </w:r>
    </w:p>
    <w:p w14:paraId="6CB5AA72"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Mabotha, P. A. P., &amp; </w:t>
      </w:r>
      <w:proofErr w:type="spellStart"/>
      <w:r w:rsidRPr="00FA75E4">
        <w:rPr>
          <w:rFonts w:asciiTheme="majorBidi" w:hAnsiTheme="majorBidi" w:cstheme="majorBidi"/>
          <w:sz w:val="24"/>
          <w:szCs w:val="24"/>
        </w:rPr>
        <w:t>Ngcamu</w:t>
      </w:r>
      <w:proofErr w:type="spellEnd"/>
      <w:r w:rsidRPr="00FA75E4">
        <w:rPr>
          <w:rFonts w:asciiTheme="majorBidi" w:hAnsiTheme="majorBidi" w:cstheme="majorBidi"/>
          <w:sz w:val="24"/>
          <w:szCs w:val="24"/>
        </w:rPr>
        <w:t>, B. S. (2026). Digital transformation in the higher education sector: A systematic literature review. Administrative Sciences, 16(1), 1–23.</w:t>
      </w:r>
    </w:p>
    <w:p w14:paraId="376F26F2"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Mahmud, M. F., Purwoko, B., Zulkifli, &amp; </w:t>
      </w:r>
      <w:proofErr w:type="spellStart"/>
      <w:r w:rsidRPr="00FA75E4">
        <w:rPr>
          <w:rFonts w:asciiTheme="majorBidi" w:hAnsiTheme="majorBidi" w:cstheme="majorBidi"/>
          <w:sz w:val="24"/>
          <w:szCs w:val="24"/>
        </w:rPr>
        <w:t>Sutawidjaya</w:t>
      </w:r>
      <w:proofErr w:type="spellEnd"/>
      <w:r w:rsidRPr="00FA75E4">
        <w:rPr>
          <w:rFonts w:asciiTheme="majorBidi" w:hAnsiTheme="majorBidi" w:cstheme="majorBidi"/>
          <w:sz w:val="24"/>
          <w:szCs w:val="24"/>
        </w:rPr>
        <w:t>, A. H. (2023). How to improve organizational performance with digital transformation as an intervening variable? Study in Indonesian Customs. Hong Kong Journal of Social Sciences, 60(37), 371–381.</w:t>
      </w:r>
    </w:p>
    <w:p w14:paraId="37262B5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Malik, S., &amp; Rana, A. (2025). The impact of artificial intelligence on organizational efficiency and innovation. Journal of Graphic Era University, 183–204.</w:t>
      </w:r>
    </w:p>
    <w:p w14:paraId="46BAE9BE"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lastRenderedPageBreak/>
        <w:t>Martanti</w:t>
      </w:r>
      <w:proofErr w:type="spellEnd"/>
      <w:r w:rsidRPr="00FA75E4">
        <w:rPr>
          <w:rFonts w:asciiTheme="majorBidi" w:hAnsiTheme="majorBidi" w:cstheme="majorBidi"/>
          <w:sz w:val="24"/>
          <w:szCs w:val="24"/>
        </w:rPr>
        <w:t>, F., &amp; Gunawan, A. A. N. (2023). The role of digital transformation and innovation on organizational performance: An empirical study on Indonesian schools. Journal of Research Administration, 5(2), 9961–9974.</w:t>
      </w:r>
    </w:p>
    <w:p w14:paraId="7A843B0C"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Masaeed</w:t>
      </w:r>
      <w:proofErr w:type="spellEnd"/>
      <w:r w:rsidRPr="00FA75E4">
        <w:rPr>
          <w:rFonts w:asciiTheme="majorBidi" w:hAnsiTheme="majorBidi" w:cstheme="majorBidi"/>
          <w:sz w:val="24"/>
          <w:szCs w:val="24"/>
        </w:rPr>
        <w:t xml:space="preserve">, M. J. N., Shehada, S. A. J., &amp; </w:t>
      </w:r>
      <w:proofErr w:type="spellStart"/>
      <w:r w:rsidRPr="00FA75E4">
        <w:rPr>
          <w:rFonts w:asciiTheme="majorBidi" w:hAnsiTheme="majorBidi" w:cstheme="majorBidi"/>
          <w:sz w:val="24"/>
          <w:szCs w:val="24"/>
        </w:rPr>
        <w:t>Mersal</w:t>
      </w:r>
      <w:proofErr w:type="spellEnd"/>
      <w:r w:rsidRPr="00FA75E4">
        <w:rPr>
          <w:rFonts w:asciiTheme="majorBidi" w:hAnsiTheme="majorBidi" w:cstheme="majorBidi"/>
          <w:sz w:val="24"/>
          <w:szCs w:val="24"/>
        </w:rPr>
        <w:t>, M. A. S. (2025, April). The effect of digital transformation on teacher performance evaluation in Palestinian schools. In Frontiers in Education (Vol. 10, p. 1440731). Frontiers Media SA.</w:t>
      </w:r>
    </w:p>
    <w:p w14:paraId="76E143D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Meena, G., &amp; Santhanalakshmi, K. (2025). Deconstructing digital transformation: A multidimensional analysis of digital literacy’s role in shaping human capital and driving organizational success. Economics-Innovative and Economics Research Journal, 13(1), 1–26.</w:t>
      </w:r>
    </w:p>
    <w:p w14:paraId="6660DE3E"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Monisha, M., &amp; </w:t>
      </w:r>
      <w:proofErr w:type="spellStart"/>
      <w:r w:rsidRPr="00FA75E4">
        <w:rPr>
          <w:rFonts w:asciiTheme="majorBidi" w:hAnsiTheme="majorBidi" w:cstheme="majorBidi"/>
          <w:sz w:val="24"/>
          <w:szCs w:val="24"/>
        </w:rPr>
        <w:t>Valanteena</w:t>
      </w:r>
      <w:proofErr w:type="spellEnd"/>
      <w:r w:rsidRPr="00FA75E4">
        <w:rPr>
          <w:rFonts w:asciiTheme="majorBidi" w:hAnsiTheme="majorBidi" w:cstheme="majorBidi"/>
          <w:sz w:val="24"/>
          <w:szCs w:val="24"/>
        </w:rPr>
        <w:t>, D. (2022). Digital transformation in education. EPRA International Journal of Economic and Business Review, 10(11), 58–64.</w:t>
      </w:r>
    </w:p>
    <w:p w14:paraId="469F9EDC"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MUNACHI, I. O., OBIANUJU, C. O., &amp; KAZEEM, S. (2024). The role of digital business transformation in enhancing organizational agility. WORLD, 23(3), 285–308.</w:t>
      </w:r>
    </w:p>
    <w:p w14:paraId="726F80CC"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Ören, M. E., &amp; Atik, S. (2025). Digital leadership in educational organizations: A scale adaptation study. International Journal of Assessment Tools in Education, 12(1), 131–146.</w:t>
      </w:r>
    </w:p>
    <w:p w14:paraId="1AAA6F93"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Ortiz-Colón, A. M., Flores, L. A. O., Moreno, L. A., &amp; Montoro, M. A. (2017). Organizational culture from the teaching perspective in higher education. </w:t>
      </w:r>
      <w:proofErr w:type="spellStart"/>
      <w:r w:rsidRPr="00FA75E4">
        <w:rPr>
          <w:rFonts w:asciiTheme="majorBidi" w:hAnsiTheme="majorBidi" w:cstheme="majorBidi"/>
          <w:sz w:val="24"/>
          <w:szCs w:val="24"/>
        </w:rPr>
        <w:t>Espacios</w:t>
      </w:r>
      <w:proofErr w:type="spellEnd"/>
      <w:r w:rsidRPr="00FA75E4">
        <w:rPr>
          <w:rFonts w:asciiTheme="majorBidi" w:hAnsiTheme="majorBidi" w:cstheme="majorBidi"/>
          <w:sz w:val="24"/>
          <w:szCs w:val="24"/>
        </w:rPr>
        <w:t>, 38(60), 1–12.</w:t>
      </w:r>
    </w:p>
    <w:p w14:paraId="339C5D5E"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Ospina, S., Alshehri, Y., </w:t>
      </w:r>
      <w:proofErr w:type="spellStart"/>
      <w:r w:rsidRPr="00FA75E4">
        <w:rPr>
          <w:rFonts w:asciiTheme="majorBidi" w:hAnsiTheme="majorBidi" w:cstheme="majorBidi"/>
          <w:sz w:val="24"/>
          <w:szCs w:val="24"/>
        </w:rPr>
        <w:t>Aldossry</w:t>
      </w:r>
      <w:proofErr w:type="spellEnd"/>
      <w:r w:rsidRPr="00FA75E4">
        <w:rPr>
          <w:rFonts w:asciiTheme="majorBidi" w:hAnsiTheme="majorBidi" w:cstheme="majorBidi"/>
          <w:sz w:val="24"/>
          <w:szCs w:val="24"/>
        </w:rPr>
        <w:t xml:space="preserve">, B., &amp; </w:t>
      </w:r>
      <w:proofErr w:type="spellStart"/>
      <w:r w:rsidRPr="00FA75E4">
        <w:rPr>
          <w:rFonts w:asciiTheme="majorBidi" w:hAnsiTheme="majorBidi" w:cstheme="majorBidi"/>
          <w:sz w:val="24"/>
          <w:szCs w:val="24"/>
        </w:rPr>
        <w:t>Mordhah</w:t>
      </w:r>
      <w:proofErr w:type="spellEnd"/>
      <w:r w:rsidRPr="00FA75E4">
        <w:rPr>
          <w:rFonts w:asciiTheme="majorBidi" w:hAnsiTheme="majorBidi" w:cstheme="majorBidi"/>
          <w:sz w:val="24"/>
          <w:szCs w:val="24"/>
        </w:rPr>
        <w:t xml:space="preserve">, N. (2021). Saudi Arabia: </w:t>
      </w:r>
      <w:proofErr w:type="spellStart"/>
      <w:r w:rsidRPr="00FA75E4">
        <w:rPr>
          <w:rFonts w:asciiTheme="majorBidi" w:hAnsiTheme="majorBidi" w:cstheme="majorBidi"/>
          <w:sz w:val="24"/>
          <w:szCs w:val="24"/>
        </w:rPr>
        <w:t>Madrasati</w:t>
      </w:r>
      <w:proofErr w:type="spellEnd"/>
      <w:r w:rsidRPr="00FA75E4">
        <w:rPr>
          <w:rFonts w:asciiTheme="majorBidi" w:hAnsiTheme="majorBidi" w:cstheme="majorBidi"/>
          <w:sz w:val="24"/>
          <w:szCs w:val="24"/>
        </w:rPr>
        <w:t xml:space="preserve"> e-learning platform. In F. M. Reimers &amp; R. </w:t>
      </w:r>
      <w:proofErr w:type="spellStart"/>
      <w:r w:rsidRPr="00FA75E4">
        <w:rPr>
          <w:rFonts w:asciiTheme="majorBidi" w:hAnsiTheme="majorBidi" w:cstheme="majorBidi"/>
          <w:sz w:val="24"/>
          <w:szCs w:val="24"/>
        </w:rPr>
        <w:t>Opertti</w:t>
      </w:r>
      <w:proofErr w:type="spellEnd"/>
      <w:r w:rsidRPr="00FA75E4">
        <w:rPr>
          <w:rFonts w:asciiTheme="majorBidi" w:hAnsiTheme="majorBidi" w:cstheme="majorBidi"/>
          <w:sz w:val="24"/>
          <w:szCs w:val="24"/>
        </w:rPr>
        <w:t xml:space="preserve"> (Eds.), Learning to build back better futures for education: Innovations supporting student-</w:t>
      </w:r>
      <w:proofErr w:type="spellStart"/>
      <w:r w:rsidRPr="00FA75E4">
        <w:rPr>
          <w:rFonts w:asciiTheme="majorBidi" w:hAnsiTheme="majorBidi" w:cstheme="majorBidi"/>
          <w:sz w:val="24"/>
          <w:szCs w:val="24"/>
        </w:rPr>
        <w:t>centred</w:t>
      </w:r>
      <w:proofErr w:type="spellEnd"/>
      <w:r w:rsidRPr="00FA75E4">
        <w:rPr>
          <w:rFonts w:asciiTheme="majorBidi" w:hAnsiTheme="majorBidi" w:cstheme="majorBidi"/>
          <w:sz w:val="24"/>
          <w:szCs w:val="24"/>
        </w:rPr>
        <w:t xml:space="preserve"> learning (Chapter 12, pp. 125–134). UNESCO.</w:t>
      </w:r>
    </w:p>
    <w:p w14:paraId="4BBB80E7"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Owhoeke</w:t>
      </w:r>
      <w:proofErr w:type="spellEnd"/>
      <w:r w:rsidRPr="00FA75E4">
        <w:rPr>
          <w:rFonts w:asciiTheme="majorBidi" w:hAnsiTheme="majorBidi" w:cstheme="majorBidi"/>
          <w:sz w:val="24"/>
          <w:szCs w:val="24"/>
        </w:rPr>
        <w:t xml:space="preserve">, D., </w:t>
      </w:r>
      <w:proofErr w:type="spellStart"/>
      <w:r w:rsidRPr="00FA75E4">
        <w:rPr>
          <w:rFonts w:asciiTheme="majorBidi" w:hAnsiTheme="majorBidi" w:cstheme="majorBidi"/>
          <w:sz w:val="24"/>
          <w:szCs w:val="24"/>
        </w:rPr>
        <w:t>Nwameze</w:t>
      </w:r>
      <w:proofErr w:type="spellEnd"/>
      <w:r w:rsidRPr="00FA75E4">
        <w:rPr>
          <w:rFonts w:asciiTheme="majorBidi" w:hAnsiTheme="majorBidi" w:cstheme="majorBidi"/>
          <w:sz w:val="24"/>
          <w:szCs w:val="24"/>
        </w:rPr>
        <w:t xml:space="preserve">, G., </w:t>
      </w:r>
      <w:proofErr w:type="spellStart"/>
      <w:r w:rsidRPr="00FA75E4">
        <w:rPr>
          <w:rFonts w:asciiTheme="majorBidi" w:hAnsiTheme="majorBidi" w:cstheme="majorBidi"/>
          <w:sz w:val="24"/>
          <w:szCs w:val="24"/>
        </w:rPr>
        <w:t>Oparaku</w:t>
      </w:r>
      <w:proofErr w:type="spellEnd"/>
      <w:r w:rsidRPr="00FA75E4">
        <w:rPr>
          <w:rFonts w:asciiTheme="majorBidi" w:hAnsiTheme="majorBidi" w:cstheme="majorBidi"/>
          <w:sz w:val="24"/>
          <w:szCs w:val="24"/>
        </w:rPr>
        <w:t>, O. C., &amp; Ordu, B. C. N. (2023). Digital infrastructure and sustainable development of marketing education curriculum in tertiary institutions in Nigeria. International Journal of Research and Scientific Innovation, X(X), 56–67.</w:t>
      </w:r>
    </w:p>
    <w:p w14:paraId="6B173BA8"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Parveen, S. (2021). Blended learning: A transformation in education. International Journal of Reflective Research in Social Sciences, 4(1), 65–69.</w:t>
      </w:r>
    </w:p>
    <w:p w14:paraId="5E32F7CF"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Qian, Y., Yunus, M. M., Rafiqah, K., &amp; Rafiq, M. (2024). Digital innovations in higher education: A systematic review. International Journal of Academic Research in Business and Social Sciences, 14, 1220–1334.</w:t>
      </w:r>
    </w:p>
    <w:p w14:paraId="5DCA740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Raza, S. I. (2026). Emerging trends in digital infrastructure and their connection to Saudi Vision 2030. International Journal of Innovative Research in Technology, 12(9), 558–566.</w:t>
      </w:r>
    </w:p>
    <w:p w14:paraId="3FB005B9"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Ridho</w:t>
      </w:r>
      <w:proofErr w:type="spellEnd"/>
      <w:r w:rsidRPr="00FA75E4">
        <w:rPr>
          <w:rFonts w:asciiTheme="majorBidi" w:hAnsiTheme="majorBidi" w:cstheme="majorBidi"/>
          <w:sz w:val="24"/>
          <w:szCs w:val="24"/>
        </w:rPr>
        <w:t xml:space="preserve">, M. R., Lesmana, I., </w:t>
      </w:r>
      <w:proofErr w:type="spellStart"/>
      <w:r w:rsidRPr="00FA75E4">
        <w:rPr>
          <w:rFonts w:asciiTheme="majorBidi" w:hAnsiTheme="majorBidi" w:cstheme="majorBidi"/>
          <w:sz w:val="24"/>
          <w:szCs w:val="24"/>
        </w:rPr>
        <w:t>Safitri</w:t>
      </w:r>
      <w:proofErr w:type="spellEnd"/>
      <w:r w:rsidRPr="00FA75E4">
        <w:rPr>
          <w:rFonts w:asciiTheme="majorBidi" w:hAnsiTheme="majorBidi" w:cstheme="majorBidi"/>
          <w:sz w:val="24"/>
          <w:szCs w:val="24"/>
        </w:rPr>
        <w:t xml:space="preserve">, H. D. A., </w:t>
      </w:r>
      <w:proofErr w:type="spellStart"/>
      <w:r w:rsidRPr="00FA75E4">
        <w:rPr>
          <w:rFonts w:asciiTheme="majorBidi" w:hAnsiTheme="majorBidi" w:cstheme="majorBidi"/>
          <w:sz w:val="24"/>
          <w:szCs w:val="24"/>
        </w:rPr>
        <w:t>Meirani</w:t>
      </w:r>
      <w:proofErr w:type="spellEnd"/>
      <w:r w:rsidRPr="00FA75E4">
        <w:rPr>
          <w:rFonts w:asciiTheme="majorBidi" w:hAnsiTheme="majorBidi" w:cstheme="majorBidi"/>
          <w:sz w:val="24"/>
          <w:szCs w:val="24"/>
        </w:rPr>
        <w:t xml:space="preserve">, R. K., &amp; </w:t>
      </w:r>
      <w:proofErr w:type="spellStart"/>
      <w:r w:rsidRPr="00FA75E4">
        <w:rPr>
          <w:rFonts w:asciiTheme="majorBidi" w:hAnsiTheme="majorBidi" w:cstheme="majorBidi"/>
          <w:sz w:val="24"/>
          <w:szCs w:val="24"/>
        </w:rPr>
        <w:t>Prestiadi</w:t>
      </w:r>
      <w:proofErr w:type="spellEnd"/>
      <w:r w:rsidRPr="00FA75E4">
        <w:rPr>
          <w:rFonts w:asciiTheme="majorBidi" w:hAnsiTheme="majorBidi" w:cstheme="majorBidi"/>
          <w:sz w:val="24"/>
          <w:szCs w:val="24"/>
        </w:rPr>
        <w:t>, D. (2023, February). Digital leadership in the scope of education. In International Conference on Educational Management and Technology (ICEMT 2022), Advances in Social Science, Education and Humanities Research (Vol. 727, pp. 52–61).</w:t>
      </w:r>
    </w:p>
    <w:p w14:paraId="2D5DBF39"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lastRenderedPageBreak/>
        <w:t>Salah El-Din, B. (2025). The role of digital organizational culture in organizational development in light of digital transformation adoption in Egypt. Arab Journal of Administration, 45(4), 411–430.</w:t>
      </w:r>
    </w:p>
    <w:p w14:paraId="740C9B26"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Schallmo, D., Williams, C. A., &amp; Boardman, L. (2017). Digital transformation of business models—Best practice, enablers, and roadmap. International Journal of Innovation Management, 21(8), 1–17.</w:t>
      </w:r>
    </w:p>
    <w:p w14:paraId="4892C745"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Shah, U., Fayyaz, A. B., &amp; Khan, S. (2025). Assessing the impact of digital transformation on public sector efficiency: A study of e-service adoption and government performance. Policy Research Journal, 3(4), 321–323.</w:t>
      </w:r>
    </w:p>
    <w:p w14:paraId="36F34D4A"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Sirkemaa</w:t>
      </w:r>
      <w:proofErr w:type="spellEnd"/>
      <w:r w:rsidRPr="00FA75E4">
        <w:rPr>
          <w:rFonts w:asciiTheme="majorBidi" w:hAnsiTheme="majorBidi" w:cstheme="majorBidi"/>
          <w:sz w:val="24"/>
          <w:szCs w:val="24"/>
        </w:rPr>
        <w:t xml:space="preserve">, S., &amp; </w:t>
      </w:r>
      <w:proofErr w:type="spellStart"/>
      <w:r w:rsidRPr="00FA75E4">
        <w:rPr>
          <w:rFonts w:asciiTheme="majorBidi" w:hAnsiTheme="majorBidi" w:cstheme="majorBidi"/>
          <w:sz w:val="24"/>
          <w:szCs w:val="24"/>
        </w:rPr>
        <w:t>Varpelaide</w:t>
      </w:r>
      <w:proofErr w:type="spellEnd"/>
      <w:r w:rsidRPr="00FA75E4">
        <w:rPr>
          <w:rFonts w:asciiTheme="majorBidi" w:hAnsiTheme="majorBidi" w:cstheme="majorBidi"/>
          <w:sz w:val="24"/>
          <w:szCs w:val="24"/>
        </w:rPr>
        <w:t>, H. (2018). The need for digital learning environments. International Journal of Learning, Teaching and Educational Research, 17(6), 167–181.</w:t>
      </w:r>
    </w:p>
    <w:p w14:paraId="34813C3D"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Taşdan</w:t>
      </w:r>
      <w:proofErr w:type="spellEnd"/>
      <w:r w:rsidRPr="00FA75E4">
        <w:rPr>
          <w:rFonts w:asciiTheme="majorBidi" w:hAnsiTheme="majorBidi" w:cstheme="majorBidi"/>
          <w:sz w:val="24"/>
          <w:szCs w:val="24"/>
        </w:rPr>
        <w:t xml:space="preserve">, M., Kartal, M., </w:t>
      </w:r>
      <w:proofErr w:type="spellStart"/>
      <w:r w:rsidRPr="00FA75E4">
        <w:rPr>
          <w:rFonts w:asciiTheme="majorBidi" w:hAnsiTheme="majorBidi" w:cstheme="majorBidi"/>
          <w:sz w:val="24"/>
          <w:szCs w:val="24"/>
        </w:rPr>
        <w:t>Gözüm</w:t>
      </w:r>
      <w:proofErr w:type="spellEnd"/>
      <w:r w:rsidRPr="00FA75E4">
        <w:rPr>
          <w:rFonts w:asciiTheme="majorBidi" w:hAnsiTheme="majorBidi" w:cstheme="majorBidi"/>
          <w:sz w:val="24"/>
          <w:szCs w:val="24"/>
        </w:rPr>
        <w:t xml:space="preserve">, A. İ. C., &amp; </w:t>
      </w:r>
      <w:proofErr w:type="spellStart"/>
      <w:r w:rsidRPr="00FA75E4">
        <w:rPr>
          <w:rFonts w:asciiTheme="majorBidi" w:hAnsiTheme="majorBidi" w:cstheme="majorBidi"/>
          <w:sz w:val="24"/>
          <w:szCs w:val="24"/>
        </w:rPr>
        <w:t>Kalogiannakis</w:t>
      </w:r>
      <w:proofErr w:type="spellEnd"/>
      <w:r w:rsidRPr="00FA75E4">
        <w:rPr>
          <w:rFonts w:asciiTheme="majorBidi" w:hAnsiTheme="majorBidi" w:cstheme="majorBidi"/>
          <w:sz w:val="24"/>
          <w:szCs w:val="24"/>
        </w:rPr>
        <w:t>, M. (2025). Digital transformation in school management: Insights from administrators’ perspectives. In Empowering STEM Educators with Digital Tools (pp. 275–320).</w:t>
      </w:r>
    </w:p>
    <w:p w14:paraId="1B8DDEA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Thompson, M. C. (2021). The impact of Vision 2030 on Saudi youth mindsets. Asian Affairs, 52(4), 805–825.</w:t>
      </w:r>
    </w:p>
    <w:p w14:paraId="2A5A8C5E" w14:textId="77777777" w:rsidR="00FA75E4" w:rsidRPr="00FA75E4" w:rsidRDefault="00FA75E4" w:rsidP="00FA75E4">
      <w:pPr>
        <w:rPr>
          <w:rFonts w:asciiTheme="majorBidi" w:hAnsiTheme="majorBidi" w:cstheme="majorBidi"/>
          <w:sz w:val="24"/>
          <w:szCs w:val="24"/>
        </w:rPr>
      </w:pPr>
      <w:proofErr w:type="spellStart"/>
      <w:r w:rsidRPr="00FA75E4">
        <w:rPr>
          <w:rFonts w:asciiTheme="majorBidi" w:hAnsiTheme="majorBidi" w:cstheme="majorBidi"/>
          <w:sz w:val="24"/>
          <w:szCs w:val="24"/>
        </w:rPr>
        <w:t>Tupag</w:t>
      </w:r>
      <w:proofErr w:type="spellEnd"/>
      <w:r w:rsidRPr="00FA75E4">
        <w:rPr>
          <w:rFonts w:asciiTheme="majorBidi" w:hAnsiTheme="majorBidi" w:cstheme="majorBidi"/>
          <w:sz w:val="24"/>
          <w:szCs w:val="24"/>
        </w:rPr>
        <w:t xml:space="preserve">, R. M., &amp; </w:t>
      </w:r>
      <w:proofErr w:type="spellStart"/>
      <w:r w:rsidRPr="00FA75E4">
        <w:rPr>
          <w:rFonts w:asciiTheme="majorBidi" w:hAnsiTheme="majorBidi" w:cstheme="majorBidi"/>
          <w:sz w:val="24"/>
          <w:szCs w:val="24"/>
        </w:rPr>
        <w:t>Ubayubay</w:t>
      </w:r>
      <w:proofErr w:type="spellEnd"/>
      <w:r w:rsidRPr="00FA75E4">
        <w:rPr>
          <w:rFonts w:asciiTheme="majorBidi" w:hAnsiTheme="majorBidi" w:cstheme="majorBidi"/>
          <w:sz w:val="24"/>
          <w:szCs w:val="24"/>
        </w:rPr>
        <w:t>, R. M. (2025). Teachers’ practices on digital infrastructure towards schools’ digital capacity and transformation. International Journal for Sciences and Technology, 16(3), 1–12.</w:t>
      </w:r>
    </w:p>
    <w:p w14:paraId="7EAABFF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ÜNVAN, Y. A. (2023). Management and organization studies. Livre de Lyon.</w:t>
      </w:r>
    </w:p>
    <w:p w14:paraId="5BD534E3"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Vasudevan, H. (2021). Resource-based view theory application on the educational service quality. International Journal of Engineering Applied Sciences and Technology, 6(6), 174–186.</w:t>
      </w:r>
    </w:p>
    <w:p w14:paraId="3F3BAC3B"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Wang, J., Hussain, Y., Mao, C., &amp; Jiang, F. (2025). Effective educational management strategies: Enhancing institutional performance and student success. Journal of Education, Humanities, and Social Research, 2(2), 1–12.</w:t>
      </w:r>
    </w:p>
    <w:p w14:paraId="31682FDD"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Yang, C., Gu, M., &amp; </w:t>
      </w:r>
      <w:proofErr w:type="spellStart"/>
      <w:r w:rsidRPr="00FA75E4">
        <w:rPr>
          <w:rFonts w:asciiTheme="majorBidi" w:hAnsiTheme="majorBidi" w:cstheme="majorBidi"/>
          <w:sz w:val="24"/>
          <w:szCs w:val="24"/>
        </w:rPr>
        <w:t>Albitar</w:t>
      </w:r>
      <w:proofErr w:type="spellEnd"/>
      <w:r w:rsidRPr="00FA75E4">
        <w:rPr>
          <w:rFonts w:asciiTheme="majorBidi" w:hAnsiTheme="majorBidi" w:cstheme="majorBidi"/>
          <w:sz w:val="24"/>
          <w:szCs w:val="24"/>
        </w:rPr>
        <w:t>, K. (2024). Government in the digital age: Exploring the impact of digital transformation on governmental efficiency. Technological Forecasting and Social Change, 208, 1–12.</w:t>
      </w:r>
    </w:p>
    <w:p w14:paraId="10D8C18C"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Yanis, A. (2025). Innovation in teaching and learning education in the digital era. Global Perspectives in Education Journal, 1(2), 11–21.</w:t>
      </w:r>
    </w:p>
    <w:p w14:paraId="356938D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 xml:space="preserve">Zakiyyah, D., &amp; Abidin, M. (2025). The role of innovative organizational culture and digital transformation readiness in educational institution performance. </w:t>
      </w:r>
      <w:proofErr w:type="spellStart"/>
      <w:r w:rsidRPr="00FA75E4">
        <w:rPr>
          <w:rFonts w:asciiTheme="majorBidi" w:hAnsiTheme="majorBidi" w:cstheme="majorBidi"/>
          <w:sz w:val="24"/>
          <w:szCs w:val="24"/>
        </w:rPr>
        <w:t>Abjadia</w:t>
      </w:r>
      <w:proofErr w:type="spellEnd"/>
      <w:r w:rsidRPr="00FA75E4">
        <w:rPr>
          <w:rFonts w:asciiTheme="majorBidi" w:hAnsiTheme="majorBidi" w:cstheme="majorBidi"/>
          <w:sz w:val="24"/>
          <w:szCs w:val="24"/>
        </w:rPr>
        <w:t>: International Journal of Education, 10(4), 933–941.</w:t>
      </w:r>
    </w:p>
    <w:p w14:paraId="00337C94" w14:textId="77777777" w:rsidR="00FA75E4" w:rsidRPr="00FA75E4" w:rsidRDefault="00FA75E4" w:rsidP="00FA75E4">
      <w:pPr>
        <w:rPr>
          <w:rFonts w:asciiTheme="majorBidi" w:hAnsiTheme="majorBidi" w:cstheme="majorBidi"/>
          <w:sz w:val="24"/>
          <w:szCs w:val="24"/>
        </w:rPr>
      </w:pPr>
      <w:r w:rsidRPr="00FA75E4">
        <w:rPr>
          <w:rFonts w:asciiTheme="majorBidi" w:hAnsiTheme="majorBidi" w:cstheme="majorBidi"/>
          <w:sz w:val="24"/>
          <w:szCs w:val="24"/>
        </w:rPr>
        <w:t>Zizikova, S., Nikolaev, P., &amp; Levchenko, A. (2023). Digital transformation in education. In E3S Web of Conferences (Vol. 381, Article 02036). EDP Sciences.</w:t>
      </w:r>
    </w:p>
    <w:p w14:paraId="18DF9D91" w14:textId="77777777" w:rsidR="00FA75E4" w:rsidRPr="005A35E6" w:rsidRDefault="00FA75E4" w:rsidP="00FA75E4">
      <w:pPr>
        <w:bidi/>
        <w:spacing w:after="0" w:line="240" w:lineRule="auto"/>
        <w:contextualSpacing/>
        <w:jc w:val="both"/>
        <w:outlineLvl w:val="1"/>
        <w:rPr>
          <w:rFonts w:ascii="Times New Roman" w:hAnsi="Times New Roman" w:cs="Simplified Arabic"/>
          <w:sz w:val="24"/>
          <w:szCs w:val="28"/>
        </w:rPr>
      </w:pPr>
    </w:p>
    <w:sectPr w:rsidR="00FA75E4" w:rsidRPr="005A35E6" w:rsidSect="006F5C36">
      <w:footerReference w:type="default" r:id="rId23"/>
      <w:pgSz w:w="11907" w:h="16840" w:code="9"/>
      <w:pgMar w:top="1418" w:right="1985"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9F8B2" w14:textId="77777777" w:rsidR="00774D00" w:rsidRDefault="00774D00" w:rsidP="00072F2E">
      <w:pPr>
        <w:spacing w:after="0" w:line="240" w:lineRule="auto"/>
      </w:pPr>
      <w:r>
        <w:separator/>
      </w:r>
    </w:p>
  </w:endnote>
  <w:endnote w:type="continuationSeparator" w:id="0">
    <w:p w14:paraId="47B85165" w14:textId="77777777" w:rsidR="00774D00" w:rsidRDefault="00774D00" w:rsidP="000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35897"/>
      <w:docPartObj>
        <w:docPartGallery w:val="Page Numbers (Bottom of Page)"/>
        <w:docPartUnique/>
      </w:docPartObj>
    </w:sdtPr>
    <w:sdtContent>
      <w:p w14:paraId="06E6F282" w14:textId="201B370C" w:rsidR="00564242" w:rsidRDefault="006F5C36" w:rsidP="00FC4B75">
        <w:pPr>
          <w:pStyle w:val="Footer"/>
          <w:jc w:val="center"/>
        </w:pPr>
        <w:r>
          <w:fldChar w:fldCharType="begin"/>
        </w:r>
        <w:r>
          <w:instrText xml:space="preserve"> PAGE  \* ArabicAbjad  \* MERGEFORMAT </w:instrText>
        </w:r>
        <w:r>
          <w:fldChar w:fldCharType="separate"/>
        </w:r>
        <w:r w:rsidR="000C3AD9">
          <w:rPr>
            <w:rFonts w:hint="cs"/>
            <w:noProof/>
            <w:rtl/>
          </w:rPr>
          <w:t>‌ب</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134956"/>
      <w:docPartObj>
        <w:docPartGallery w:val="Page Numbers (Bottom of Page)"/>
        <w:docPartUnique/>
      </w:docPartObj>
    </w:sdtPr>
    <w:sdtContent>
      <w:p w14:paraId="524D74EF" w14:textId="57A0DE6A" w:rsidR="006F5C36" w:rsidRDefault="006F5C36" w:rsidP="006F5C36">
        <w:pPr>
          <w:pStyle w:val="Footer"/>
          <w:jc w:val="center"/>
        </w:pPr>
        <w:r>
          <w:fldChar w:fldCharType="begin"/>
        </w:r>
        <w:r>
          <w:instrText>PAGE   \* MERGEFORMAT</w:instrText>
        </w:r>
        <w:r>
          <w:fldChar w:fldCharType="separate"/>
        </w:r>
        <w:r w:rsidR="000C3AD9" w:rsidRPr="000C3AD9">
          <w:rPr>
            <w:noProof/>
            <w:lang w:val="ar-SA"/>
          </w:rPr>
          <w:t>63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992F3" w14:textId="77777777" w:rsidR="00774D00" w:rsidRDefault="00774D00" w:rsidP="006F5C36">
      <w:pPr>
        <w:bidi/>
        <w:spacing w:after="0" w:line="240" w:lineRule="auto"/>
      </w:pPr>
      <w:r>
        <w:separator/>
      </w:r>
    </w:p>
  </w:footnote>
  <w:footnote w:type="continuationSeparator" w:id="0">
    <w:p w14:paraId="480BB837" w14:textId="77777777" w:rsidR="00774D00" w:rsidRDefault="00774D00" w:rsidP="00072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20D8"/>
    <w:multiLevelType w:val="hybridMultilevel"/>
    <w:tmpl w:val="54407470"/>
    <w:lvl w:ilvl="0" w:tplc="88602E8E">
      <w:start w:val="1"/>
      <w:numFmt w:val="decimal"/>
      <w:lvlText w:val="2.3.%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14103"/>
    <w:multiLevelType w:val="hybridMultilevel"/>
    <w:tmpl w:val="184201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704E9"/>
    <w:multiLevelType w:val="hybridMultilevel"/>
    <w:tmpl w:val="231AFD5A"/>
    <w:lvl w:ilvl="0" w:tplc="88602E8E">
      <w:start w:val="1"/>
      <w:numFmt w:val="decimal"/>
      <w:lvlText w:val="2.3.%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61AC2"/>
    <w:multiLevelType w:val="multilevel"/>
    <w:tmpl w:val="7C7AD5A8"/>
    <w:lvl w:ilvl="0">
      <w:start w:val="6"/>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35C664C"/>
    <w:multiLevelType w:val="multilevel"/>
    <w:tmpl w:val="792AA050"/>
    <w:lvl w:ilvl="0">
      <w:start w:val="2"/>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5" w15:restartNumberingAfterBreak="0">
    <w:nsid w:val="164920D5"/>
    <w:multiLevelType w:val="hybridMultilevel"/>
    <w:tmpl w:val="0EE25904"/>
    <w:lvl w:ilvl="0" w:tplc="67BAE146">
      <w:start w:val="1"/>
      <w:numFmt w:val="decimal"/>
      <w:lvlText w:val="2. %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1060D"/>
    <w:multiLevelType w:val="hybridMultilevel"/>
    <w:tmpl w:val="7D08308E"/>
    <w:lvl w:ilvl="0" w:tplc="88602E8E">
      <w:start w:val="1"/>
      <w:numFmt w:val="decimal"/>
      <w:lvlText w:val="2.3.%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30450"/>
    <w:multiLevelType w:val="hybridMultilevel"/>
    <w:tmpl w:val="F76ED4FA"/>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cs="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cs="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cs="Courier New" w:hint="default"/>
      </w:rPr>
    </w:lvl>
    <w:lvl w:ilvl="8" w:tplc="04090005" w:tentative="1">
      <w:start w:val="1"/>
      <w:numFmt w:val="bullet"/>
      <w:lvlText w:val=""/>
      <w:lvlJc w:val="left"/>
      <w:pPr>
        <w:ind w:left="6827" w:hanging="360"/>
      </w:pPr>
      <w:rPr>
        <w:rFonts w:ascii="Wingdings" w:hAnsi="Wingdings" w:hint="default"/>
      </w:rPr>
    </w:lvl>
  </w:abstractNum>
  <w:abstractNum w:abstractNumId="8" w15:restartNumberingAfterBreak="0">
    <w:nsid w:val="20A50976"/>
    <w:multiLevelType w:val="hybridMultilevel"/>
    <w:tmpl w:val="12A24D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67B35"/>
    <w:multiLevelType w:val="multilevel"/>
    <w:tmpl w:val="282ECBE4"/>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0" w15:restartNumberingAfterBreak="0">
    <w:nsid w:val="2C0900C0"/>
    <w:multiLevelType w:val="hybridMultilevel"/>
    <w:tmpl w:val="F83EFFFA"/>
    <w:lvl w:ilvl="0" w:tplc="E4E4C37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466C77"/>
    <w:multiLevelType w:val="hybridMultilevel"/>
    <w:tmpl w:val="CF16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F4817"/>
    <w:multiLevelType w:val="hybridMultilevel"/>
    <w:tmpl w:val="DBFA906C"/>
    <w:lvl w:ilvl="0" w:tplc="00D68EBA">
      <w:start w:val="1"/>
      <w:numFmt w:val="decimal"/>
      <w:lvlText w:val="%1."/>
      <w:lvlJc w:val="left"/>
      <w:pPr>
        <w:ind w:left="1440" w:hanging="360"/>
      </w:pPr>
      <w:rPr>
        <w:lang w:val="en-U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5A65E12"/>
    <w:multiLevelType w:val="hybridMultilevel"/>
    <w:tmpl w:val="0ED435B8"/>
    <w:lvl w:ilvl="0" w:tplc="0409000F">
      <w:start w:val="1"/>
      <w:numFmt w:val="decimal"/>
      <w:lvlText w:val="%1."/>
      <w:lvlJc w:val="left"/>
      <w:pPr>
        <w:ind w:left="733" w:hanging="360"/>
      </w:p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14" w15:restartNumberingAfterBreak="0">
    <w:nsid w:val="3A307B27"/>
    <w:multiLevelType w:val="hybridMultilevel"/>
    <w:tmpl w:val="1DE43DD4"/>
    <w:lvl w:ilvl="0" w:tplc="EC726F02">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284720"/>
    <w:multiLevelType w:val="hybridMultilevel"/>
    <w:tmpl w:val="CB261774"/>
    <w:lvl w:ilvl="0" w:tplc="8714959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48082F"/>
    <w:multiLevelType w:val="hybridMultilevel"/>
    <w:tmpl w:val="5544A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654C51"/>
    <w:multiLevelType w:val="hybridMultilevel"/>
    <w:tmpl w:val="5FB88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63C74C9"/>
    <w:multiLevelType w:val="hybridMultilevel"/>
    <w:tmpl w:val="98AED164"/>
    <w:lvl w:ilvl="0" w:tplc="67BAE146">
      <w:start w:val="1"/>
      <w:numFmt w:val="decimal"/>
      <w:lvlText w:val="2. %1"/>
      <w:lvlJc w:val="left"/>
      <w:pPr>
        <w:ind w:left="1316" w:hanging="360"/>
      </w:pPr>
      <w:rPr>
        <w:rFonts w:hint="default"/>
      </w:rPr>
    </w:lvl>
    <w:lvl w:ilvl="1" w:tplc="04090019" w:tentative="1">
      <w:start w:val="1"/>
      <w:numFmt w:val="lowerLetter"/>
      <w:lvlText w:val="%2."/>
      <w:lvlJc w:val="left"/>
      <w:pPr>
        <w:ind w:left="2036" w:hanging="360"/>
      </w:pPr>
    </w:lvl>
    <w:lvl w:ilvl="2" w:tplc="0409001B" w:tentative="1">
      <w:start w:val="1"/>
      <w:numFmt w:val="lowerRoman"/>
      <w:lvlText w:val="%3."/>
      <w:lvlJc w:val="right"/>
      <w:pPr>
        <w:ind w:left="2756" w:hanging="180"/>
      </w:pPr>
    </w:lvl>
    <w:lvl w:ilvl="3" w:tplc="0409000F" w:tentative="1">
      <w:start w:val="1"/>
      <w:numFmt w:val="decimal"/>
      <w:lvlText w:val="%4."/>
      <w:lvlJc w:val="left"/>
      <w:pPr>
        <w:ind w:left="3476" w:hanging="360"/>
      </w:pPr>
    </w:lvl>
    <w:lvl w:ilvl="4" w:tplc="04090019" w:tentative="1">
      <w:start w:val="1"/>
      <w:numFmt w:val="lowerLetter"/>
      <w:lvlText w:val="%5."/>
      <w:lvlJc w:val="left"/>
      <w:pPr>
        <w:ind w:left="4196" w:hanging="360"/>
      </w:pPr>
    </w:lvl>
    <w:lvl w:ilvl="5" w:tplc="0409001B" w:tentative="1">
      <w:start w:val="1"/>
      <w:numFmt w:val="lowerRoman"/>
      <w:lvlText w:val="%6."/>
      <w:lvlJc w:val="right"/>
      <w:pPr>
        <w:ind w:left="4916" w:hanging="180"/>
      </w:pPr>
    </w:lvl>
    <w:lvl w:ilvl="6" w:tplc="0409000F" w:tentative="1">
      <w:start w:val="1"/>
      <w:numFmt w:val="decimal"/>
      <w:lvlText w:val="%7."/>
      <w:lvlJc w:val="left"/>
      <w:pPr>
        <w:ind w:left="5636" w:hanging="360"/>
      </w:pPr>
    </w:lvl>
    <w:lvl w:ilvl="7" w:tplc="04090019" w:tentative="1">
      <w:start w:val="1"/>
      <w:numFmt w:val="lowerLetter"/>
      <w:lvlText w:val="%8."/>
      <w:lvlJc w:val="left"/>
      <w:pPr>
        <w:ind w:left="6356" w:hanging="360"/>
      </w:pPr>
    </w:lvl>
    <w:lvl w:ilvl="8" w:tplc="0409001B" w:tentative="1">
      <w:start w:val="1"/>
      <w:numFmt w:val="lowerRoman"/>
      <w:lvlText w:val="%9."/>
      <w:lvlJc w:val="right"/>
      <w:pPr>
        <w:ind w:left="7076" w:hanging="180"/>
      </w:pPr>
    </w:lvl>
  </w:abstractNum>
  <w:abstractNum w:abstractNumId="19" w15:restartNumberingAfterBreak="0">
    <w:nsid w:val="598453D4"/>
    <w:multiLevelType w:val="multilevel"/>
    <w:tmpl w:val="98AED164"/>
    <w:lvl w:ilvl="0">
      <w:start w:val="1"/>
      <w:numFmt w:val="decimal"/>
      <w:lvlText w:val="2. %1"/>
      <w:lvlJc w:val="left"/>
      <w:pPr>
        <w:ind w:left="1316" w:hanging="360"/>
      </w:pPr>
      <w:rPr>
        <w:rFonts w:hint="default"/>
      </w:rPr>
    </w:lvl>
    <w:lvl w:ilvl="1">
      <w:start w:val="1"/>
      <w:numFmt w:val="lowerLetter"/>
      <w:lvlText w:val="%2."/>
      <w:lvlJc w:val="left"/>
      <w:pPr>
        <w:ind w:left="2036" w:hanging="360"/>
      </w:pPr>
    </w:lvl>
    <w:lvl w:ilvl="2">
      <w:start w:val="1"/>
      <w:numFmt w:val="lowerRoman"/>
      <w:lvlText w:val="%3."/>
      <w:lvlJc w:val="right"/>
      <w:pPr>
        <w:ind w:left="2756" w:hanging="180"/>
      </w:pPr>
    </w:lvl>
    <w:lvl w:ilvl="3">
      <w:start w:val="1"/>
      <w:numFmt w:val="decimal"/>
      <w:lvlText w:val="%4."/>
      <w:lvlJc w:val="left"/>
      <w:pPr>
        <w:ind w:left="3476" w:hanging="360"/>
      </w:pPr>
    </w:lvl>
    <w:lvl w:ilvl="4">
      <w:start w:val="1"/>
      <w:numFmt w:val="lowerLetter"/>
      <w:lvlText w:val="%5."/>
      <w:lvlJc w:val="left"/>
      <w:pPr>
        <w:ind w:left="4196" w:hanging="360"/>
      </w:pPr>
    </w:lvl>
    <w:lvl w:ilvl="5">
      <w:start w:val="1"/>
      <w:numFmt w:val="lowerRoman"/>
      <w:lvlText w:val="%6."/>
      <w:lvlJc w:val="right"/>
      <w:pPr>
        <w:ind w:left="4916" w:hanging="180"/>
      </w:pPr>
    </w:lvl>
    <w:lvl w:ilvl="6">
      <w:start w:val="1"/>
      <w:numFmt w:val="decimal"/>
      <w:lvlText w:val="%7."/>
      <w:lvlJc w:val="left"/>
      <w:pPr>
        <w:ind w:left="5636" w:hanging="360"/>
      </w:pPr>
    </w:lvl>
    <w:lvl w:ilvl="7">
      <w:start w:val="1"/>
      <w:numFmt w:val="lowerLetter"/>
      <w:lvlText w:val="%8."/>
      <w:lvlJc w:val="left"/>
      <w:pPr>
        <w:ind w:left="6356" w:hanging="360"/>
      </w:pPr>
    </w:lvl>
    <w:lvl w:ilvl="8">
      <w:start w:val="1"/>
      <w:numFmt w:val="lowerRoman"/>
      <w:lvlText w:val="%9."/>
      <w:lvlJc w:val="right"/>
      <w:pPr>
        <w:ind w:left="7076" w:hanging="180"/>
      </w:pPr>
    </w:lvl>
  </w:abstractNum>
  <w:abstractNum w:abstractNumId="20" w15:restartNumberingAfterBreak="0">
    <w:nsid w:val="62B045DA"/>
    <w:multiLevelType w:val="multilevel"/>
    <w:tmpl w:val="F93285DA"/>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D9245C1"/>
    <w:multiLevelType w:val="hybridMultilevel"/>
    <w:tmpl w:val="0ED435B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F195005"/>
    <w:multiLevelType w:val="hybridMultilevel"/>
    <w:tmpl w:val="7348342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F7B0CCD"/>
    <w:multiLevelType w:val="hybridMultilevel"/>
    <w:tmpl w:val="9934D6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2C397F"/>
    <w:multiLevelType w:val="hybridMultilevel"/>
    <w:tmpl w:val="0D086888"/>
    <w:lvl w:ilvl="0" w:tplc="05FA8A9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1415D3"/>
    <w:multiLevelType w:val="multilevel"/>
    <w:tmpl w:val="BF82853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6" w15:restartNumberingAfterBreak="0">
    <w:nsid w:val="7B065F77"/>
    <w:multiLevelType w:val="multilevel"/>
    <w:tmpl w:val="3A2629AE"/>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46305175">
    <w:abstractNumId w:val="5"/>
  </w:num>
  <w:num w:numId="2" w16cid:durableId="684789978">
    <w:abstractNumId w:val="11"/>
  </w:num>
  <w:num w:numId="3" w16cid:durableId="1085612356">
    <w:abstractNumId w:val="23"/>
  </w:num>
  <w:num w:numId="4" w16cid:durableId="1451363246">
    <w:abstractNumId w:val="25"/>
  </w:num>
  <w:num w:numId="5" w16cid:durableId="532112851">
    <w:abstractNumId w:val="9"/>
  </w:num>
  <w:num w:numId="6" w16cid:durableId="415633557">
    <w:abstractNumId w:val="8"/>
  </w:num>
  <w:num w:numId="7" w16cid:durableId="1331642055">
    <w:abstractNumId w:val="15"/>
  </w:num>
  <w:num w:numId="8" w16cid:durableId="1009216873">
    <w:abstractNumId w:val="1"/>
  </w:num>
  <w:num w:numId="9" w16cid:durableId="1763599031">
    <w:abstractNumId w:val="16"/>
  </w:num>
  <w:num w:numId="10" w16cid:durableId="427315139">
    <w:abstractNumId w:val="10"/>
  </w:num>
  <w:num w:numId="11" w16cid:durableId="840200645">
    <w:abstractNumId w:val="12"/>
  </w:num>
  <w:num w:numId="12" w16cid:durableId="940064102">
    <w:abstractNumId w:val="17"/>
  </w:num>
  <w:num w:numId="13" w16cid:durableId="788091785">
    <w:abstractNumId w:val="7"/>
  </w:num>
  <w:num w:numId="14" w16cid:durableId="1629627063">
    <w:abstractNumId w:val="18"/>
  </w:num>
  <w:num w:numId="15" w16cid:durableId="1848321991">
    <w:abstractNumId w:val="13"/>
  </w:num>
  <w:num w:numId="16" w16cid:durableId="967971138">
    <w:abstractNumId w:val="26"/>
  </w:num>
  <w:num w:numId="17" w16cid:durableId="608438838">
    <w:abstractNumId w:val="20"/>
  </w:num>
  <w:num w:numId="18" w16cid:durableId="711804218">
    <w:abstractNumId w:val="24"/>
  </w:num>
  <w:num w:numId="19" w16cid:durableId="1160391836">
    <w:abstractNumId w:val="14"/>
  </w:num>
  <w:num w:numId="20" w16cid:durableId="644506331">
    <w:abstractNumId w:val="22"/>
  </w:num>
  <w:num w:numId="21" w16cid:durableId="1495877592">
    <w:abstractNumId w:val="21"/>
  </w:num>
  <w:num w:numId="22" w16cid:durableId="577637780">
    <w:abstractNumId w:val="2"/>
  </w:num>
  <w:num w:numId="23" w16cid:durableId="2100059140">
    <w:abstractNumId w:val="6"/>
  </w:num>
  <w:num w:numId="24" w16cid:durableId="704643615">
    <w:abstractNumId w:val="0"/>
  </w:num>
  <w:num w:numId="25" w16cid:durableId="556549544">
    <w:abstractNumId w:val="3"/>
  </w:num>
  <w:num w:numId="26" w16cid:durableId="416366846">
    <w:abstractNumId w:val="19"/>
  </w:num>
  <w:num w:numId="27" w16cid:durableId="1523589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A2B"/>
    <w:rsid w:val="00005398"/>
    <w:rsid w:val="00006190"/>
    <w:rsid w:val="00022590"/>
    <w:rsid w:val="00054829"/>
    <w:rsid w:val="00056300"/>
    <w:rsid w:val="00060826"/>
    <w:rsid w:val="00062F3C"/>
    <w:rsid w:val="00066CB5"/>
    <w:rsid w:val="00072F2E"/>
    <w:rsid w:val="00073B7F"/>
    <w:rsid w:val="00082E5C"/>
    <w:rsid w:val="00087986"/>
    <w:rsid w:val="00093568"/>
    <w:rsid w:val="000A27B6"/>
    <w:rsid w:val="000A2EF6"/>
    <w:rsid w:val="000A427D"/>
    <w:rsid w:val="000A79E9"/>
    <w:rsid w:val="000B02EC"/>
    <w:rsid w:val="000B0FF5"/>
    <w:rsid w:val="000B37A8"/>
    <w:rsid w:val="000C2BBA"/>
    <w:rsid w:val="000C3AD9"/>
    <w:rsid w:val="000C5A6F"/>
    <w:rsid w:val="000C617F"/>
    <w:rsid w:val="000D3DF7"/>
    <w:rsid w:val="000E3E96"/>
    <w:rsid w:val="000E4626"/>
    <w:rsid w:val="000E7A2B"/>
    <w:rsid w:val="000F15CD"/>
    <w:rsid w:val="00101CF8"/>
    <w:rsid w:val="0010597E"/>
    <w:rsid w:val="00105B9B"/>
    <w:rsid w:val="00115EFE"/>
    <w:rsid w:val="001228B5"/>
    <w:rsid w:val="00135D9F"/>
    <w:rsid w:val="00142ACF"/>
    <w:rsid w:val="001463E2"/>
    <w:rsid w:val="00160453"/>
    <w:rsid w:val="001663AE"/>
    <w:rsid w:val="00170362"/>
    <w:rsid w:val="0017338C"/>
    <w:rsid w:val="001853C7"/>
    <w:rsid w:val="00187783"/>
    <w:rsid w:val="00193873"/>
    <w:rsid w:val="0019432A"/>
    <w:rsid w:val="00195792"/>
    <w:rsid w:val="00197D5A"/>
    <w:rsid w:val="001A45E6"/>
    <w:rsid w:val="001B6C65"/>
    <w:rsid w:val="001C11F3"/>
    <w:rsid w:val="001C11FD"/>
    <w:rsid w:val="001C6A0A"/>
    <w:rsid w:val="001E0C39"/>
    <w:rsid w:val="001E4E91"/>
    <w:rsid w:val="001F6704"/>
    <w:rsid w:val="00220002"/>
    <w:rsid w:val="002251DA"/>
    <w:rsid w:val="00227A33"/>
    <w:rsid w:val="00231FC4"/>
    <w:rsid w:val="00234719"/>
    <w:rsid w:val="00234FDE"/>
    <w:rsid w:val="002525AC"/>
    <w:rsid w:val="00255C40"/>
    <w:rsid w:val="00255E30"/>
    <w:rsid w:val="00275C2A"/>
    <w:rsid w:val="00277E28"/>
    <w:rsid w:val="00282969"/>
    <w:rsid w:val="00284AA2"/>
    <w:rsid w:val="00286230"/>
    <w:rsid w:val="002925EC"/>
    <w:rsid w:val="002947B0"/>
    <w:rsid w:val="002A1242"/>
    <w:rsid w:val="002A6523"/>
    <w:rsid w:val="002A685B"/>
    <w:rsid w:val="002C4C02"/>
    <w:rsid w:val="002C5B6A"/>
    <w:rsid w:val="002C68C2"/>
    <w:rsid w:val="002D31D2"/>
    <w:rsid w:val="002D7D77"/>
    <w:rsid w:val="002E1D81"/>
    <w:rsid w:val="002F317B"/>
    <w:rsid w:val="002F3391"/>
    <w:rsid w:val="003005FD"/>
    <w:rsid w:val="003028F6"/>
    <w:rsid w:val="0030332B"/>
    <w:rsid w:val="00303B07"/>
    <w:rsid w:val="0032113D"/>
    <w:rsid w:val="00324825"/>
    <w:rsid w:val="00326E87"/>
    <w:rsid w:val="00330AE2"/>
    <w:rsid w:val="00332691"/>
    <w:rsid w:val="00337F9B"/>
    <w:rsid w:val="00341909"/>
    <w:rsid w:val="00341E5C"/>
    <w:rsid w:val="00342603"/>
    <w:rsid w:val="00345B84"/>
    <w:rsid w:val="00346899"/>
    <w:rsid w:val="003612E5"/>
    <w:rsid w:val="00372834"/>
    <w:rsid w:val="00372894"/>
    <w:rsid w:val="00376012"/>
    <w:rsid w:val="00376C44"/>
    <w:rsid w:val="00390253"/>
    <w:rsid w:val="0039047D"/>
    <w:rsid w:val="00391BD8"/>
    <w:rsid w:val="00393677"/>
    <w:rsid w:val="003962D8"/>
    <w:rsid w:val="003B5B8F"/>
    <w:rsid w:val="003C1B89"/>
    <w:rsid w:val="003C4027"/>
    <w:rsid w:val="003C4EEB"/>
    <w:rsid w:val="003C6DF5"/>
    <w:rsid w:val="003D4280"/>
    <w:rsid w:val="003E4ED1"/>
    <w:rsid w:val="003F6BB8"/>
    <w:rsid w:val="004008EE"/>
    <w:rsid w:val="00402BD5"/>
    <w:rsid w:val="00404BEC"/>
    <w:rsid w:val="00405A09"/>
    <w:rsid w:val="00405ED4"/>
    <w:rsid w:val="00411E08"/>
    <w:rsid w:val="004175A1"/>
    <w:rsid w:val="00424DED"/>
    <w:rsid w:val="00431A0D"/>
    <w:rsid w:val="00436A25"/>
    <w:rsid w:val="00436E55"/>
    <w:rsid w:val="00453FCE"/>
    <w:rsid w:val="00467B2C"/>
    <w:rsid w:val="00473E5C"/>
    <w:rsid w:val="00474750"/>
    <w:rsid w:val="0048664C"/>
    <w:rsid w:val="004921F4"/>
    <w:rsid w:val="004A44A9"/>
    <w:rsid w:val="004A5EF1"/>
    <w:rsid w:val="004A614B"/>
    <w:rsid w:val="004A679B"/>
    <w:rsid w:val="004B061B"/>
    <w:rsid w:val="004B6CBC"/>
    <w:rsid w:val="004C3B22"/>
    <w:rsid w:val="004C4A3B"/>
    <w:rsid w:val="004C50B1"/>
    <w:rsid w:val="004D0CB5"/>
    <w:rsid w:val="004D26AE"/>
    <w:rsid w:val="004D2DCC"/>
    <w:rsid w:val="004E0619"/>
    <w:rsid w:val="00502003"/>
    <w:rsid w:val="005026FF"/>
    <w:rsid w:val="00526953"/>
    <w:rsid w:val="005344CD"/>
    <w:rsid w:val="0054083C"/>
    <w:rsid w:val="00560099"/>
    <w:rsid w:val="00564242"/>
    <w:rsid w:val="00573A0A"/>
    <w:rsid w:val="005776B4"/>
    <w:rsid w:val="005856D8"/>
    <w:rsid w:val="00590BCF"/>
    <w:rsid w:val="00596B12"/>
    <w:rsid w:val="005A25D3"/>
    <w:rsid w:val="005A35E6"/>
    <w:rsid w:val="005A69D2"/>
    <w:rsid w:val="005B7238"/>
    <w:rsid w:val="005C2342"/>
    <w:rsid w:val="005C38B6"/>
    <w:rsid w:val="005C5ED2"/>
    <w:rsid w:val="005C7896"/>
    <w:rsid w:val="005E0F81"/>
    <w:rsid w:val="005E5073"/>
    <w:rsid w:val="005E556C"/>
    <w:rsid w:val="005E6B6B"/>
    <w:rsid w:val="005F4CD3"/>
    <w:rsid w:val="005F65FD"/>
    <w:rsid w:val="00600BBE"/>
    <w:rsid w:val="006041AF"/>
    <w:rsid w:val="00607BEF"/>
    <w:rsid w:val="00611A7C"/>
    <w:rsid w:val="00616914"/>
    <w:rsid w:val="0063127D"/>
    <w:rsid w:val="00642E15"/>
    <w:rsid w:val="0065162D"/>
    <w:rsid w:val="006529BA"/>
    <w:rsid w:val="006574FD"/>
    <w:rsid w:val="00657B3D"/>
    <w:rsid w:val="00670BBF"/>
    <w:rsid w:val="00675952"/>
    <w:rsid w:val="006824CE"/>
    <w:rsid w:val="00685495"/>
    <w:rsid w:val="006915F1"/>
    <w:rsid w:val="006937A0"/>
    <w:rsid w:val="00695707"/>
    <w:rsid w:val="00697699"/>
    <w:rsid w:val="006A02C5"/>
    <w:rsid w:val="006B6C00"/>
    <w:rsid w:val="006D334A"/>
    <w:rsid w:val="006E585D"/>
    <w:rsid w:val="006E6596"/>
    <w:rsid w:val="006F0D96"/>
    <w:rsid w:val="006F2850"/>
    <w:rsid w:val="006F5C36"/>
    <w:rsid w:val="007132CA"/>
    <w:rsid w:val="0071335D"/>
    <w:rsid w:val="00715115"/>
    <w:rsid w:val="0072736C"/>
    <w:rsid w:val="007307B8"/>
    <w:rsid w:val="00740D0C"/>
    <w:rsid w:val="0074142F"/>
    <w:rsid w:val="00742E10"/>
    <w:rsid w:val="007472A9"/>
    <w:rsid w:val="007530EF"/>
    <w:rsid w:val="00753DDB"/>
    <w:rsid w:val="00754C87"/>
    <w:rsid w:val="0075717C"/>
    <w:rsid w:val="00774D00"/>
    <w:rsid w:val="00781AD5"/>
    <w:rsid w:val="00784C1E"/>
    <w:rsid w:val="007A2667"/>
    <w:rsid w:val="007A29C0"/>
    <w:rsid w:val="007B0D9E"/>
    <w:rsid w:val="007C1952"/>
    <w:rsid w:val="007C7593"/>
    <w:rsid w:val="007D1AAF"/>
    <w:rsid w:val="007D5D94"/>
    <w:rsid w:val="007D5EC0"/>
    <w:rsid w:val="007D7548"/>
    <w:rsid w:val="007F01BF"/>
    <w:rsid w:val="007F26C3"/>
    <w:rsid w:val="007F2CA5"/>
    <w:rsid w:val="007F3082"/>
    <w:rsid w:val="007F50E2"/>
    <w:rsid w:val="00801AE2"/>
    <w:rsid w:val="00802898"/>
    <w:rsid w:val="0080386B"/>
    <w:rsid w:val="008070BC"/>
    <w:rsid w:val="00814B49"/>
    <w:rsid w:val="0081551F"/>
    <w:rsid w:val="00820016"/>
    <w:rsid w:val="00821D35"/>
    <w:rsid w:val="008249A4"/>
    <w:rsid w:val="0085069E"/>
    <w:rsid w:val="00864041"/>
    <w:rsid w:val="00866B50"/>
    <w:rsid w:val="00867A9F"/>
    <w:rsid w:val="0089210E"/>
    <w:rsid w:val="008A31C4"/>
    <w:rsid w:val="008C125C"/>
    <w:rsid w:val="008C54B2"/>
    <w:rsid w:val="008C71E1"/>
    <w:rsid w:val="008D1AD3"/>
    <w:rsid w:val="008D3F6A"/>
    <w:rsid w:val="008E2665"/>
    <w:rsid w:val="008E423D"/>
    <w:rsid w:val="008E6226"/>
    <w:rsid w:val="008F0BDF"/>
    <w:rsid w:val="008F4D35"/>
    <w:rsid w:val="008F4DE4"/>
    <w:rsid w:val="009110FF"/>
    <w:rsid w:val="00912CAA"/>
    <w:rsid w:val="00914A76"/>
    <w:rsid w:val="0095091F"/>
    <w:rsid w:val="00960AD6"/>
    <w:rsid w:val="00963680"/>
    <w:rsid w:val="00964ABC"/>
    <w:rsid w:val="00971489"/>
    <w:rsid w:val="00973B27"/>
    <w:rsid w:val="009778D4"/>
    <w:rsid w:val="00980BC1"/>
    <w:rsid w:val="0098336F"/>
    <w:rsid w:val="009A18C5"/>
    <w:rsid w:val="009A33B8"/>
    <w:rsid w:val="009A4D17"/>
    <w:rsid w:val="009B1CDE"/>
    <w:rsid w:val="009B59B6"/>
    <w:rsid w:val="009B7C55"/>
    <w:rsid w:val="009C222F"/>
    <w:rsid w:val="009C2CBA"/>
    <w:rsid w:val="009C32C3"/>
    <w:rsid w:val="009D2AD7"/>
    <w:rsid w:val="009E41D0"/>
    <w:rsid w:val="009E58AE"/>
    <w:rsid w:val="009F356B"/>
    <w:rsid w:val="009F5C91"/>
    <w:rsid w:val="00A22254"/>
    <w:rsid w:val="00A25F3E"/>
    <w:rsid w:val="00A2646B"/>
    <w:rsid w:val="00A477FA"/>
    <w:rsid w:val="00A6018B"/>
    <w:rsid w:val="00A64A89"/>
    <w:rsid w:val="00A70E60"/>
    <w:rsid w:val="00A77434"/>
    <w:rsid w:val="00A80F2C"/>
    <w:rsid w:val="00A955AD"/>
    <w:rsid w:val="00AA05F7"/>
    <w:rsid w:val="00AA683C"/>
    <w:rsid w:val="00AA71B7"/>
    <w:rsid w:val="00AA7AE0"/>
    <w:rsid w:val="00AB529C"/>
    <w:rsid w:val="00AC2DD0"/>
    <w:rsid w:val="00AC357C"/>
    <w:rsid w:val="00AC647C"/>
    <w:rsid w:val="00AD1879"/>
    <w:rsid w:val="00AD39E3"/>
    <w:rsid w:val="00AD6BF4"/>
    <w:rsid w:val="00AD7D7B"/>
    <w:rsid w:val="00AE5A15"/>
    <w:rsid w:val="00AF5BE9"/>
    <w:rsid w:val="00AF659A"/>
    <w:rsid w:val="00AF7F90"/>
    <w:rsid w:val="00B023A3"/>
    <w:rsid w:val="00B05D5A"/>
    <w:rsid w:val="00B1773F"/>
    <w:rsid w:val="00B21616"/>
    <w:rsid w:val="00B22392"/>
    <w:rsid w:val="00B442E2"/>
    <w:rsid w:val="00B521FD"/>
    <w:rsid w:val="00B54454"/>
    <w:rsid w:val="00B5485D"/>
    <w:rsid w:val="00B60667"/>
    <w:rsid w:val="00B637B7"/>
    <w:rsid w:val="00B6554F"/>
    <w:rsid w:val="00B65A48"/>
    <w:rsid w:val="00B70A1B"/>
    <w:rsid w:val="00B77C83"/>
    <w:rsid w:val="00B82B47"/>
    <w:rsid w:val="00B85853"/>
    <w:rsid w:val="00B93E18"/>
    <w:rsid w:val="00BA03F4"/>
    <w:rsid w:val="00BA1C1A"/>
    <w:rsid w:val="00BA4913"/>
    <w:rsid w:val="00BA5D5E"/>
    <w:rsid w:val="00BA69BF"/>
    <w:rsid w:val="00BA7691"/>
    <w:rsid w:val="00BB415C"/>
    <w:rsid w:val="00BC223E"/>
    <w:rsid w:val="00BD27CE"/>
    <w:rsid w:val="00BD44FE"/>
    <w:rsid w:val="00BD455D"/>
    <w:rsid w:val="00BE749C"/>
    <w:rsid w:val="00BE7BC4"/>
    <w:rsid w:val="00BF1755"/>
    <w:rsid w:val="00C1176D"/>
    <w:rsid w:val="00C11932"/>
    <w:rsid w:val="00C13BA5"/>
    <w:rsid w:val="00C1430B"/>
    <w:rsid w:val="00C20373"/>
    <w:rsid w:val="00C24708"/>
    <w:rsid w:val="00C3587D"/>
    <w:rsid w:val="00C414BB"/>
    <w:rsid w:val="00C423C7"/>
    <w:rsid w:val="00C52B82"/>
    <w:rsid w:val="00C666D3"/>
    <w:rsid w:val="00C75BD9"/>
    <w:rsid w:val="00C828DC"/>
    <w:rsid w:val="00C84DB4"/>
    <w:rsid w:val="00CA5797"/>
    <w:rsid w:val="00CB4D1B"/>
    <w:rsid w:val="00CB6984"/>
    <w:rsid w:val="00CC0F77"/>
    <w:rsid w:val="00CC37D8"/>
    <w:rsid w:val="00CD14B8"/>
    <w:rsid w:val="00CE4EF1"/>
    <w:rsid w:val="00D0039E"/>
    <w:rsid w:val="00D070D9"/>
    <w:rsid w:val="00D10B9C"/>
    <w:rsid w:val="00D20CE2"/>
    <w:rsid w:val="00D32195"/>
    <w:rsid w:val="00D32C58"/>
    <w:rsid w:val="00D34D5E"/>
    <w:rsid w:val="00D36337"/>
    <w:rsid w:val="00D4511D"/>
    <w:rsid w:val="00D72C10"/>
    <w:rsid w:val="00D81BBD"/>
    <w:rsid w:val="00D95985"/>
    <w:rsid w:val="00D95F06"/>
    <w:rsid w:val="00DA1253"/>
    <w:rsid w:val="00DB3E4D"/>
    <w:rsid w:val="00DB4E18"/>
    <w:rsid w:val="00DB5B39"/>
    <w:rsid w:val="00DC74ED"/>
    <w:rsid w:val="00DD1002"/>
    <w:rsid w:val="00DD17FB"/>
    <w:rsid w:val="00DD2A14"/>
    <w:rsid w:val="00DE30A2"/>
    <w:rsid w:val="00DF5A69"/>
    <w:rsid w:val="00E05607"/>
    <w:rsid w:val="00E26257"/>
    <w:rsid w:val="00E3292A"/>
    <w:rsid w:val="00E36943"/>
    <w:rsid w:val="00E416CB"/>
    <w:rsid w:val="00E45106"/>
    <w:rsid w:val="00E54451"/>
    <w:rsid w:val="00E57C20"/>
    <w:rsid w:val="00E67E37"/>
    <w:rsid w:val="00E716EF"/>
    <w:rsid w:val="00E74076"/>
    <w:rsid w:val="00E863F7"/>
    <w:rsid w:val="00E960E2"/>
    <w:rsid w:val="00E97A9B"/>
    <w:rsid w:val="00EA7B12"/>
    <w:rsid w:val="00EB0235"/>
    <w:rsid w:val="00EB499A"/>
    <w:rsid w:val="00EC1207"/>
    <w:rsid w:val="00EC37C8"/>
    <w:rsid w:val="00EE2369"/>
    <w:rsid w:val="00EE3D22"/>
    <w:rsid w:val="00EF18EA"/>
    <w:rsid w:val="00EF2FED"/>
    <w:rsid w:val="00EF39C2"/>
    <w:rsid w:val="00EF4FC3"/>
    <w:rsid w:val="00F0547C"/>
    <w:rsid w:val="00F05B8B"/>
    <w:rsid w:val="00F11402"/>
    <w:rsid w:val="00F23E14"/>
    <w:rsid w:val="00F33883"/>
    <w:rsid w:val="00F34F4B"/>
    <w:rsid w:val="00F375F8"/>
    <w:rsid w:val="00F404EF"/>
    <w:rsid w:val="00F4754C"/>
    <w:rsid w:val="00F534A5"/>
    <w:rsid w:val="00F64ABA"/>
    <w:rsid w:val="00F663D1"/>
    <w:rsid w:val="00F7632D"/>
    <w:rsid w:val="00F76A9D"/>
    <w:rsid w:val="00F814A8"/>
    <w:rsid w:val="00F82EBE"/>
    <w:rsid w:val="00F8446D"/>
    <w:rsid w:val="00F870AD"/>
    <w:rsid w:val="00F90C22"/>
    <w:rsid w:val="00F97E73"/>
    <w:rsid w:val="00FA31ED"/>
    <w:rsid w:val="00FA5AFA"/>
    <w:rsid w:val="00FA68EF"/>
    <w:rsid w:val="00FA75E4"/>
    <w:rsid w:val="00FA7DC0"/>
    <w:rsid w:val="00FB2D4B"/>
    <w:rsid w:val="00FC12B4"/>
    <w:rsid w:val="00FC4B75"/>
    <w:rsid w:val="00FC5BF5"/>
    <w:rsid w:val="00FC7B1C"/>
    <w:rsid w:val="00FD0B5C"/>
    <w:rsid w:val="00FE140F"/>
    <w:rsid w:val="00FE1E12"/>
    <w:rsid w:val="00FF5B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927A"/>
  <w15:chartTrackingRefBased/>
  <w15:docId w15:val="{3CC2D130-859F-4A3C-9EBF-D3FAAD9C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0EF"/>
    <w:pPr>
      <w:spacing w:line="256" w:lineRule="auto"/>
    </w:pPr>
  </w:style>
  <w:style w:type="paragraph" w:styleId="Heading1">
    <w:name w:val="heading 1"/>
    <w:basedOn w:val="Normal"/>
    <w:next w:val="Normal"/>
    <w:link w:val="Heading1Char"/>
    <w:uiPriority w:val="9"/>
    <w:qFormat/>
    <w:rsid w:val="000A27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93E1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81B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30E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7530EF"/>
    <w:pPr>
      <w:ind w:left="720"/>
      <w:contextualSpacing/>
    </w:pPr>
  </w:style>
  <w:style w:type="character" w:customStyle="1" w:styleId="Heading2Char">
    <w:name w:val="Heading 2 Char"/>
    <w:basedOn w:val="DefaultParagraphFont"/>
    <w:link w:val="Heading2"/>
    <w:uiPriority w:val="9"/>
    <w:rsid w:val="00B93E18"/>
    <w:rPr>
      <w:rFonts w:ascii="Times New Roman" w:eastAsia="Times New Roman" w:hAnsi="Times New Roman" w:cs="Times New Roman"/>
      <w:b/>
      <w:bCs/>
      <w:sz w:val="36"/>
      <w:szCs w:val="36"/>
    </w:rPr>
  </w:style>
  <w:style w:type="character" w:styleId="Strong">
    <w:name w:val="Strong"/>
    <w:basedOn w:val="DefaultParagraphFont"/>
    <w:uiPriority w:val="22"/>
    <w:qFormat/>
    <w:rsid w:val="00B93E18"/>
    <w:rPr>
      <w:b/>
      <w:bCs/>
    </w:rPr>
  </w:style>
  <w:style w:type="paragraph" w:styleId="FootnoteText">
    <w:name w:val="footnote text"/>
    <w:aliases w:val="حواشي سفلية, Char Char Char Char,Footnote Text Char,r,Char Char Char Char,نص حاشية سفلية Char Char Char Char,نص حاشية سفلية Char Char Char,Footnote Expulsion,Char Char Char Char Char Char"/>
    <w:basedOn w:val="Normal"/>
    <w:link w:val="FootnoteTextChar1"/>
    <w:uiPriority w:val="99"/>
    <w:unhideWhenUsed/>
    <w:rsid w:val="00072F2E"/>
    <w:pPr>
      <w:spacing w:after="0" w:line="240" w:lineRule="auto"/>
    </w:pPr>
    <w:rPr>
      <w:sz w:val="20"/>
      <w:szCs w:val="20"/>
    </w:rPr>
  </w:style>
  <w:style w:type="character" w:customStyle="1" w:styleId="FootnoteTextChar1">
    <w:name w:val="Footnote Text Char1"/>
    <w:aliases w:val="حواشي سفلية Char, Char Char Char Char Char,Footnote Text Char Char,r Char,Char Char Char Char Char,نص حاشية سفلية Char Char Char Char Char,نص حاشية سفلية Char Char Char Char1,Footnote Expulsion Char,Char Char Char Char Char Char Char"/>
    <w:basedOn w:val="DefaultParagraphFont"/>
    <w:link w:val="FootnoteText"/>
    <w:uiPriority w:val="99"/>
    <w:rsid w:val="00072F2E"/>
    <w:rPr>
      <w:sz w:val="20"/>
      <w:szCs w:val="20"/>
    </w:rPr>
  </w:style>
  <w:style w:type="character" w:styleId="FootnoteReference">
    <w:name w:val="footnote reference"/>
    <w:basedOn w:val="DefaultParagraphFont"/>
    <w:uiPriority w:val="99"/>
    <w:semiHidden/>
    <w:unhideWhenUsed/>
    <w:rsid w:val="00072F2E"/>
    <w:rPr>
      <w:vertAlign w:val="superscript"/>
    </w:rPr>
  </w:style>
  <w:style w:type="character" w:styleId="Hyperlink">
    <w:name w:val="Hyperlink"/>
    <w:basedOn w:val="DefaultParagraphFont"/>
    <w:uiPriority w:val="99"/>
    <w:unhideWhenUsed/>
    <w:rsid w:val="00072F2E"/>
    <w:rPr>
      <w:color w:val="0563C1" w:themeColor="hyperlink"/>
      <w:u w:val="single"/>
    </w:rPr>
  </w:style>
  <w:style w:type="character" w:customStyle="1" w:styleId="UnresolvedMention1">
    <w:name w:val="Unresolved Mention1"/>
    <w:basedOn w:val="DefaultParagraphFont"/>
    <w:uiPriority w:val="99"/>
    <w:semiHidden/>
    <w:unhideWhenUsed/>
    <w:rsid w:val="00072F2E"/>
    <w:rPr>
      <w:color w:val="605E5C"/>
      <w:shd w:val="clear" w:color="auto" w:fill="E1DFDD"/>
    </w:rPr>
  </w:style>
  <w:style w:type="character" w:customStyle="1" w:styleId="Heading1Char">
    <w:name w:val="Heading 1 Char"/>
    <w:basedOn w:val="DefaultParagraphFont"/>
    <w:link w:val="Heading1"/>
    <w:uiPriority w:val="9"/>
    <w:rsid w:val="000A27B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23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E14"/>
  </w:style>
  <w:style w:type="paragraph" w:styleId="Footer">
    <w:name w:val="footer"/>
    <w:basedOn w:val="Normal"/>
    <w:link w:val="FooterChar"/>
    <w:uiPriority w:val="99"/>
    <w:unhideWhenUsed/>
    <w:rsid w:val="00F23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E14"/>
  </w:style>
  <w:style w:type="character" w:customStyle="1" w:styleId="Heading3Char">
    <w:name w:val="Heading 3 Char"/>
    <w:basedOn w:val="DefaultParagraphFont"/>
    <w:link w:val="Heading3"/>
    <w:uiPriority w:val="9"/>
    <w:semiHidden/>
    <w:rsid w:val="00D81BBD"/>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F763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632D"/>
    <w:rPr>
      <w:sz w:val="20"/>
      <w:szCs w:val="20"/>
    </w:rPr>
  </w:style>
  <w:style w:type="character" w:styleId="EndnoteReference">
    <w:name w:val="endnote reference"/>
    <w:basedOn w:val="DefaultParagraphFont"/>
    <w:uiPriority w:val="99"/>
    <w:semiHidden/>
    <w:unhideWhenUsed/>
    <w:rsid w:val="00F7632D"/>
    <w:rPr>
      <w:vertAlign w:val="superscript"/>
    </w:rPr>
  </w:style>
  <w:style w:type="character" w:customStyle="1" w:styleId="ListParagraphChar">
    <w:name w:val="List Paragraph Char"/>
    <w:link w:val="ListParagraph"/>
    <w:uiPriority w:val="34"/>
    <w:rsid w:val="004C50B1"/>
  </w:style>
  <w:style w:type="character" w:customStyle="1" w:styleId="Char">
    <w:name w:val="تاااااااااااب Char"/>
    <w:basedOn w:val="DefaultParagraphFont"/>
    <w:link w:val="a"/>
    <w:locked/>
    <w:rsid w:val="004C50B1"/>
    <w:rPr>
      <w:rFonts w:ascii="Times New Roman" w:eastAsia="Times New Roman" w:hAnsi="Times New Roman" w:cs="Traditional Arabic"/>
      <w:sz w:val="32"/>
      <w:szCs w:val="32"/>
      <w:lang w:bidi="ar-EG"/>
    </w:rPr>
  </w:style>
  <w:style w:type="paragraph" w:customStyle="1" w:styleId="a">
    <w:name w:val="تاااااااااااب"/>
    <w:basedOn w:val="Normal"/>
    <w:link w:val="Char"/>
    <w:rsid w:val="004C50B1"/>
    <w:pPr>
      <w:tabs>
        <w:tab w:val="left" w:pos="3088"/>
      </w:tabs>
      <w:bidi/>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0">
    <w:name w:val="تاااااااااااب منسق Char"/>
    <w:basedOn w:val="DefaultParagraphFont"/>
    <w:link w:val="a0"/>
    <w:locked/>
    <w:rsid w:val="004C50B1"/>
    <w:rPr>
      <w:rFonts w:ascii="Times New Roman" w:eastAsia="Times New Roman" w:hAnsi="Times New Roman" w:cs="Traditional Arabic"/>
      <w:sz w:val="32"/>
      <w:szCs w:val="32"/>
      <w:lang w:bidi="ar-EG"/>
    </w:rPr>
  </w:style>
  <w:style w:type="paragraph" w:customStyle="1" w:styleId="a0">
    <w:name w:val="تاااااااااااب منسق"/>
    <w:basedOn w:val="Normal"/>
    <w:link w:val="Char0"/>
    <w:qFormat/>
    <w:rsid w:val="004C50B1"/>
    <w:pPr>
      <w:bidi/>
      <w:spacing w:after="0" w:line="240" w:lineRule="auto"/>
      <w:ind w:firstLine="567"/>
      <w:jc w:val="both"/>
    </w:pPr>
    <w:rPr>
      <w:rFonts w:ascii="Times New Roman" w:eastAsia="Times New Roman" w:hAnsi="Times New Roman" w:cs="Traditional Arabic"/>
      <w:sz w:val="32"/>
      <w:szCs w:val="32"/>
      <w:lang w:bidi="ar-EG"/>
    </w:rPr>
  </w:style>
  <w:style w:type="paragraph" w:styleId="NoSpacing">
    <w:name w:val="No Spacing"/>
    <w:uiPriority w:val="1"/>
    <w:qFormat/>
    <w:rsid w:val="004C50B1"/>
    <w:pPr>
      <w:spacing w:after="0" w:line="240" w:lineRule="auto"/>
    </w:pPr>
    <w:rPr>
      <w:rFonts w:eastAsiaTheme="minorEastAsia"/>
    </w:rPr>
  </w:style>
  <w:style w:type="paragraph" w:styleId="TOC1">
    <w:name w:val="toc 1"/>
    <w:basedOn w:val="Normal"/>
    <w:next w:val="Normal"/>
    <w:autoRedefine/>
    <w:uiPriority w:val="39"/>
    <w:unhideWhenUsed/>
    <w:rsid w:val="00697699"/>
    <w:pPr>
      <w:spacing w:after="100"/>
    </w:pPr>
  </w:style>
  <w:style w:type="paragraph" w:styleId="TOC2">
    <w:name w:val="toc 2"/>
    <w:basedOn w:val="Normal"/>
    <w:next w:val="Normal"/>
    <w:autoRedefine/>
    <w:uiPriority w:val="39"/>
    <w:unhideWhenUsed/>
    <w:rsid w:val="00697699"/>
    <w:pPr>
      <w:tabs>
        <w:tab w:val="right" w:leader="dot" w:pos="8494"/>
      </w:tabs>
      <w:bidi/>
      <w:spacing w:after="100"/>
      <w:ind w:left="220"/>
    </w:pPr>
  </w:style>
  <w:style w:type="paragraph" w:styleId="TOC3">
    <w:name w:val="toc 3"/>
    <w:basedOn w:val="Normal"/>
    <w:next w:val="Normal"/>
    <w:autoRedefine/>
    <w:uiPriority w:val="39"/>
    <w:unhideWhenUsed/>
    <w:rsid w:val="00697699"/>
    <w:pPr>
      <w:tabs>
        <w:tab w:val="right" w:leader="dot" w:pos="8494"/>
      </w:tabs>
      <w:bidi/>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66490">
      <w:bodyDiv w:val="1"/>
      <w:marLeft w:val="0"/>
      <w:marRight w:val="0"/>
      <w:marTop w:val="0"/>
      <w:marBottom w:val="0"/>
      <w:divBdr>
        <w:top w:val="none" w:sz="0" w:space="0" w:color="auto"/>
        <w:left w:val="none" w:sz="0" w:space="0" w:color="auto"/>
        <w:bottom w:val="none" w:sz="0" w:space="0" w:color="auto"/>
        <w:right w:val="none" w:sz="0" w:space="0" w:color="auto"/>
      </w:divBdr>
    </w:div>
    <w:div w:id="371854504">
      <w:bodyDiv w:val="1"/>
      <w:marLeft w:val="0"/>
      <w:marRight w:val="0"/>
      <w:marTop w:val="0"/>
      <w:marBottom w:val="0"/>
      <w:divBdr>
        <w:top w:val="none" w:sz="0" w:space="0" w:color="auto"/>
        <w:left w:val="none" w:sz="0" w:space="0" w:color="auto"/>
        <w:bottom w:val="none" w:sz="0" w:space="0" w:color="auto"/>
        <w:right w:val="none" w:sz="0" w:space="0" w:color="auto"/>
      </w:divBdr>
      <w:divsChild>
        <w:div w:id="1410352217">
          <w:marLeft w:val="0"/>
          <w:marRight w:val="0"/>
          <w:marTop w:val="0"/>
          <w:marBottom w:val="0"/>
          <w:divBdr>
            <w:top w:val="single" w:sz="2" w:space="0" w:color="E5E7EB"/>
            <w:left w:val="single" w:sz="2" w:space="0" w:color="E5E7EB"/>
            <w:bottom w:val="single" w:sz="2" w:space="0" w:color="E5E7EB"/>
            <w:right w:val="single" w:sz="2" w:space="0" w:color="E5E7EB"/>
          </w:divBdr>
        </w:div>
        <w:div w:id="453059028">
          <w:marLeft w:val="0"/>
          <w:marRight w:val="0"/>
          <w:marTop w:val="0"/>
          <w:marBottom w:val="0"/>
          <w:divBdr>
            <w:top w:val="single" w:sz="2" w:space="0" w:color="E5E7EB"/>
            <w:left w:val="single" w:sz="2" w:space="0" w:color="E5E7EB"/>
            <w:bottom w:val="single" w:sz="2" w:space="0" w:color="E5E7EB"/>
            <w:right w:val="single" w:sz="2" w:space="0" w:color="E5E7EB"/>
          </w:divBdr>
        </w:div>
        <w:div w:id="1351562089">
          <w:marLeft w:val="0"/>
          <w:marRight w:val="0"/>
          <w:marTop w:val="0"/>
          <w:marBottom w:val="0"/>
          <w:divBdr>
            <w:top w:val="single" w:sz="2" w:space="0" w:color="E5E7EB"/>
            <w:left w:val="single" w:sz="2" w:space="0" w:color="E5E7EB"/>
            <w:bottom w:val="single" w:sz="2" w:space="0" w:color="E5E7EB"/>
            <w:right w:val="single" w:sz="2" w:space="0" w:color="E5E7EB"/>
          </w:divBdr>
        </w:div>
        <w:div w:id="1378628770">
          <w:marLeft w:val="0"/>
          <w:marRight w:val="0"/>
          <w:marTop w:val="0"/>
          <w:marBottom w:val="0"/>
          <w:divBdr>
            <w:top w:val="single" w:sz="2" w:space="0" w:color="E5E7EB"/>
            <w:left w:val="single" w:sz="2" w:space="0" w:color="E5E7EB"/>
            <w:bottom w:val="single" w:sz="2" w:space="0" w:color="E5E7EB"/>
            <w:right w:val="single" w:sz="2" w:space="0" w:color="E5E7EB"/>
          </w:divBdr>
        </w:div>
        <w:div w:id="1237128007">
          <w:marLeft w:val="0"/>
          <w:marRight w:val="0"/>
          <w:marTop w:val="0"/>
          <w:marBottom w:val="0"/>
          <w:divBdr>
            <w:top w:val="single" w:sz="2" w:space="0" w:color="E5E7EB"/>
            <w:left w:val="single" w:sz="2" w:space="0" w:color="E5E7EB"/>
            <w:bottom w:val="single" w:sz="2" w:space="0" w:color="E5E7EB"/>
            <w:right w:val="single" w:sz="2" w:space="0" w:color="E5E7EB"/>
          </w:divBdr>
        </w:div>
        <w:div w:id="2135846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6150523">
      <w:bodyDiv w:val="1"/>
      <w:marLeft w:val="0"/>
      <w:marRight w:val="0"/>
      <w:marTop w:val="0"/>
      <w:marBottom w:val="0"/>
      <w:divBdr>
        <w:top w:val="none" w:sz="0" w:space="0" w:color="auto"/>
        <w:left w:val="none" w:sz="0" w:space="0" w:color="auto"/>
        <w:bottom w:val="none" w:sz="0" w:space="0" w:color="auto"/>
        <w:right w:val="none" w:sz="0" w:space="0" w:color="auto"/>
      </w:divBdr>
    </w:div>
    <w:div w:id="450632981">
      <w:bodyDiv w:val="1"/>
      <w:marLeft w:val="0"/>
      <w:marRight w:val="0"/>
      <w:marTop w:val="0"/>
      <w:marBottom w:val="0"/>
      <w:divBdr>
        <w:top w:val="none" w:sz="0" w:space="0" w:color="auto"/>
        <w:left w:val="none" w:sz="0" w:space="0" w:color="auto"/>
        <w:bottom w:val="none" w:sz="0" w:space="0" w:color="auto"/>
        <w:right w:val="none" w:sz="0" w:space="0" w:color="auto"/>
      </w:divBdr>
    </w:div>
    <w:div w:id="460267517">
      <w:bodyDiv w:val="1"/>
      <w:marLeft w:val="0"/>
      <w:marRight w:val="0"/>
      <w:marTop w:val="0"/>
      <w:marBottom w:val="0"/>
      <w:divBdr>
        <w:top w:val="none" w:sz="0" w:space="0" w:color="auto"/>
        <w:left w:val="none" w:sz="0" w:space="0" w:color="auto"/>
        <w:bottom w:val="none" w:sz="0" w:space="0" w:color="auto"/>
        <w:right w:val="none" w:sz="0" w:space="0" w:color="auto"/>
      </w:divBdr>
    </w:div>
    <w:div w:id="544609569">
      <w:bodyDiv w:val="1"/>
      <w:marLeft w:val="0"/>
      <w:marRight w:val="0"/>
      <w:marTop w:val="0"/>
      <w:marBottom w:val="0"/>
      <w:divBdr>
        <w:top w:val="none" w:sz="0" w:space="0" w:color="auto"/>
        <w:left w:val="none" w:sz="0" w:space="0" w:color="auto"/>
        <w:bottom w:val="none" w:sz="0" w:space="0" w:color="auto"/>
        <w:right w:val="none" w:sz="0" w:space="0" w:color="auto"/>
      </w:divBdr>
    </w:div>
    <w:div w:id="575895724">
      <w:bodyDiv w:val="1"/>
      <w:marLeft w:val="0"/>
      <w:marRight w:val="0"/>
      <w:marTop w:val="0"/>
      <w:marBottom w:val="0"/>
      <w:divBdr>
        <w:top w:val="none" w:sz="0" w:space="0" w:color="auto"/>
        <w:left w:val="none" w:sz="0" w:space="0" w:color="auto"/>
        <w:bottom w:val="none" w:sz="0" w:space="0" w:color="auto"/>
        <w:right w:val="none" w:sz="0" w:space="0" w:color="auto"/>
      </w:divBdr>
    </w:div>
    <w:div w:id="619531022">
      <w:bodyDiv w:val="1"/>
      <w:marLeft w:val="0"/>
      <w:marRight w:val="0"/>
      <w:marTop w:val="0"/>
      <w:marBottom w:val="0"/>
      <w:divBdr>
        <w:top w:val="none" w:sz="0" w:space="0" w:color="auto"/>
        <w:left w:val="none" w:sz="0" w:space="0" w:color="auto"/>
        <w:bottom w:val="none" w:sz="0" w:space="0" w:color="auto"/>
        <w:right w:val="none" w:sz="0" w:space="0" w:color="auto"/>
      </w:divBdr>
    </w:div>
    <w:div w:id="633950779">
      <w:bodyDiv w:val="1"/>
      <w:marLeft w:val="0"/>
      <w:marRight w:val="0"/>
      <w:marTop w:val="0"/>
      <w:marBottom w:val="0"/>
      <w:divBdr>
        <w:top w:val="none" w:sz="0" w:space="0" w:color="auto"/>
        <w:left w:val="none" w:sz="0" w:space="0" w:color="auto"/>
        <w:bottom w:val="none" w:sz="0" w:space="0" w:color="auto"/>
        <w:right w:val="none" w:sz="0" w:space="0" w:color="auto"/>
      </w:divBdr>
      <w:divsChild>
        <w:div w:id="11341159">
          <w:marLeft w:val="0"/>
          <w:marRight w:val="0"/>
          <w:marTop w:val="0"/>
          <w:marBottom w:val="0"/>
          <w:divBdr>
            <w:top w:val="none" w:sz="0" w:space="0" w:color="auto"/>
            <w:left w:val="none" w:sz="0" w:space="0" w:color="auto"/>
            <w:bottom w:val="none" w:sz="0" w:space="0" w:color="auto"/>
            <w:right w:val="none" w:sz="0" w:space="0" w:color="auto"/>
          </w:divBdr>
        </w:div>
      </w:divsChild>
    </w:div>
    <w:div w:id="663048329">
      <w:bodyDiv w:val="1"/>
      <w:marLeft w:val="0"/>
      <w:marRight w:val="0"/>
      <w:marTop w:val="0"/>
      <w:marBottom w:val="0"/>
      <w:divBdr>
        <w:top w:val="none" w:sz="0" w:space="0" w:color="auto"/>
        <w:left w:val="none" w:sz="0" w:space="0" w:color="auto"/>
        <w:bottom w:val="none" w:sz="0" w:space="0" w:color="auto"/>
        <w:right w:val="none" w:sz="0" w:space="0" w:color="auto"/>
      </w:divBdr>
    </w:div>
    <w:div w:id="695473363">
      <w:bodyDiv w:val="1"/>
      <w:marLeft w:val="0"/>
      <w:marRight w:val="0"/>
      <w:marTop w:val="0"/>
      <w:marBottom w:val="0"/>
      <w:divBdr>
        <w:top w:val="none" w:sz="0" w:space="0" w:color="auto"/>
        <w:left w:val="none" w:sz="0" w:space="0" w:color="auto"/>
        <w:bottom w:val="none" w:sz="0" w:space="0" w:color="auto"/>
        <w:right w:val="none" w:sz="0" w:space="0" w:color="auto"/>
      </w:divBdr>
    </w:div>
    <w:div w:id="744180119">
      <w:bodyDiv w:val="1"/>
      <w:marLeft w:val="0"/>
      <w:marRight w:val="0"/>
      <w:marTop w:val="0"/>
      <w:marBottom w:val="0"/>
      <w:divBdr>
        <w:top w:val="none" w:sz="0" w:space="0" w:color="auto"/>
        <w:left w:val="none" w:sz="0" w:space="0" w:color="auto"/>
        <w:bottom w:val="none" w:sz="0" w:space="0" w:color="auto"/>
        <w:right w:val="none" w:sz="0" w:space="0" w:color="auto"/>
      </w:divBdr>
    </w:div>
    <w:div w:id="917399683">
      <w:bodyDiv w:val="1"/>
      <w:marLeft w:val="0"/>
      <w:marRight w:val="0"/>
      <w:marTop w:val="0"/>
      <w:marBottom w:val="0"/>
      <w:divBdr>
        <w:top w:val="none" w:sz="0" w:space="0" w:color="auto"/>
        <w:left w:val="none" w:sz="0" w:space="0" w:color="auto"/>
        <w:bottom w:val="none" w:sz="0" w:space="0" w:color="auto"/>
        <w:right w:val="none" w:sz="0" w:space="0" w:color="auto"/>
      </w:divBdr>
    </w:div>
    <w:div w:id="938680820">
      <w:bodyDiv w:val="1"/>
      <w:marLeft w:val="0"/>
      <w:marRight w:val="0"/>
      <w:marTop w:val="0"/>
      <w:marBottom w:val="0"/>
      <w:divBdr>
        <w:top w:val="none" w:sz="0" w:space="0" w:color="auto"/>
        <w:left w:val="none" w:sz="0" w:space="0" w:color="auto"/>
        <w:bottom w:val="none" w:sz="0" w:space="0" w:color="auto"/>
        <w:right w:val="none" w:sz="0" w:space="0" w:color="auto"/>
      </w:divBdr>
    </w:div>
    <w:div w:id="943921178">
      <w:bodyDiv w:val="1"/>
      <w:marLeft w:val="0"/>
      <w:marRight w:val="0"/>
      <w:marTop w:val="0"/>
      <w:marBottom w:val="0"/>
      <w:divBdr>
        <w:top w:val="none" w:sz="0" w:space="0" w:color="auto"/>
        <w:left w:val="none" w:sz="0" w:space="0" w:color="auto"/>
        <w:bottom w:val="none" w:sz="0" w:space="0" w:color="auto"/>
        <w:right w:val="none" w:sz="0" w:space="0" w:color="auto"/>
      </w:divBdr>
    </w:div>
    <w:div w:id="1008556665">
      <w:bodyDiv w:val="1"/>
      <w:marLeft w:val="0"/>
      <w:marRight w:val="0"/>
      <w:marTop w:val="0"/>
      <w:marBottom w:val="0"/>
      <w:divBdr>
        <w:top w:val="none" w:sz="0" w:space="0" w:color="auto"/>
        <w:left w:val="none" w:sz="0" w:space="0" w:color="auto"/>
        <w:bottom w:val="none" w:sz="0" w:space="0" w:color="auto"/>
        <w:right w:val="none" w:sz="0" w:space="0" w:color="auto"/>
      </w:divBdr>
    </w:div>
    <w:div w:id="1029254650">
      <w:bodyDiv w:val="1"/>
      <w:marLeft w:val="0"/>
      <w:marRight w:val="0"/>
      <w:marTop w:val="0"/>
      <w:marBottom w:val="0"/>
      <w:divBdr>
        <w:top w:val="none" w:sz="0" w:space="0" w:color="auto"/>
        <w:left w:val="none" w:sz="0" w:space="0" w:color="auto"/>
        <w:bottom w:val="none" w:sz="0" w:space="0" w:color="auto"/>
        <w:right w:val="none" w:sz="0" w:space="0" w:color="auto"/>
      </w:divBdr>
    </w:div>
    <w:div w:id="1051881107">
      <w:bodyDiv w:val="1"/>
      <w:marLeft w:val="0"/>
      <w:marRight w:val="0"/>
      <w:marTop w:val="0"/>
      <w:marBottom w:val="0"/>
      <w:divBdr>
        <w:top w:val="none" w:sz="0" w:space="0" w:color="auto"/>
        <w:left w:val="none" w:sz="0" w:space="0" w:color="auto"/>
        <w:bottom w:val="none" w:sz="0" w:space="0" w:color="auto"/>
        <w:right w:val="none" w:sz="0" w:space="0" w:color="auto"/>
      </w:divBdr>
    </w:div>
    <w:div w:id="1056322541">
      <w:bodyDiv w:val="1"/>
      <w:marLeft w:val="0"/>
      <w:marRight w:val="0"/>
      <w:marTop w:val="0"/>
      <w:marBottom w:val="0"/>
      <w:divBdr>
        <w:top w:val="none" w:sz="0" w:space="0" w:color="auto"/>
        <w:left w:val="none" w:sz="0" w:space="0" w:color="auto"/>
        <w:bottom w:val="none" w:sz="0" w:space="0" w:color="auto"/>
        <w:right w:val="none" w:sz="0" w:space="0" w:color="auto"/>
      </w:divBdr>
    </w:div>
    <w:div w:id="1064835270">
      <w:bodyDiv w:val="1"/>
      <w:marLeft w:val="0"/>
      <w:marRight w:val="0"/>
      <w:marTop w:val="0"/>
      <w:marBottom w:val="0"/>
      <w:divBdr>
        <w:top w:val="none" w:sz="0" w:space="0" w:color="auto"/>
        <w:left w:val="none" w:sz="0" w:space="0" w:color="auto"/>
        <w:bottom w:val="none" w:sz="0" w:space="0" w:color="auto"/>
        <w:right w:val="none" w:sz="0" w:space="0" w:color="auto"/>
      </w:divBdr>
      <w:divsChild>
        <w:div w:id="721053118">
          <w:marLeft w:val="0"/>
          <w:marRight w:val="0"/>
          <w:marTop w:val="0"/>
          <w:marBottom w:val="0"/>
          <w:divBdr>
            <w:top w:val="none" w:sz="0" w:space="0" w:color="auto"/>
            <w:left w:val="none" w:sz="0" w:space="0" w:color="auto"/>
            <w:bottom w:val="none" w:sz="0" w:space="0" w:color="auto"/>
            <w:right w:val="none" w:sz="0" w:space="0" w:color="auto"/>
          </w:divBdr>
          <w:divsChild>
            <w:div w:id="24327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48416">
      <w:bodyDiv w:val="1"/>
      <w:marLeft w:val="0"/>
      <w:marRight w:val="0"/>
      <w:marTop w:val="0"/>
      <w:marBottom w:val="0"/>
      <w:divBdr>
        <w:top w:val="none" w:sz="0" w:space="0" w:color="auto"/>
        <w:left w:val="none" w:sz="0" w:space="0" w:color="auto"/>
        <w:bottom w:val="none" w:sz="0" w:space="0" w:color="auto"/>
        <w:right w:val="none" w:sz="0" w:space="0" w:color="auto"/>
      </w:divBdr>
    </w:div>
    <w:div w:id="1207641023">
      <w:bodyDiv w:val="1"/>
      <w:marLeft w:val="0"/>
      <w:marRight w:val="0"/>
      <w:marTop w:val="0"/>
      <w:marBottom w:val="0"/>
      <w:divBdr>
        <w:top w:val="none" w:sz="0" w:space="0" w:color="auto"/>
        <w:left w:val="none" w:sz="0" w:space="0" w:color="auto"/>
        <w:bottom w:val="none" w:sz="0" w:space="0" w:color="auto"/>
        <w:right w:val="none" w:sz="0" w:space="0" w:color="auto"/>
      </w:divBdr>
      <w:divsChild>
        <w:div w:id="818617191">
          <w:marLeft w:val="0"/>
          <w:marRight w:val="0"/>
          <w:marTop w:val="0"/>
          <w:marBottom w:val="0"/>
          <w:divBdr>
            <w:top w:val="none" w:sz="0" w:space="0" w:color="auto"/>
            <w:left w:val="none" w:sz="0" w:space="0" w:color="auto"/>
            <w:bottom w:val="none" w:sz="0" w:space="0" w:color="auto"/>
            <w:right w:val="none" w:sz="0" w:space="0" w:color="auto"/>
          </w:divBdr>
          <w:divsChild>
            <w:div w:id="12735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450461">
      <w:bodyDiv w:val="1"/>
      <w:marLeft w:val="0"/>
      <w:marRight w:val="0"/>
      <w:marTop w:val="0"/>
      <w:marBottom w:val="0"/>
      <w:divBdr>
        <w:top w:val="none" w:sz="0" w:space="0" w:color="auto"/>
        <w:left w:val="none" w:sz="0" w:space="0" w:color="auto"/>
        <w:bottom w:val="none" w:sz="0" w:space="0" w:color="auto"/>
        <w:right w:val="none" w:sz="0" w:space="0" w:color="auto"/>
      </w:divBdr>
    </w:div>
    <w:div w:id="1258248257">
      <w:bodyDiv w:val="1"/>
      <w:marLeft w:val="0"/>
      <w:marRight w:val="0"/>
      <w:marTop w:val="0"/>
      <w:marBottom w:val="0"/>
      <w:divBdr>
        <w:top w:val="none" w:sz="0" w:space="0" w:color="auto"/>
        <w:left w:val="none" w:sz="0" w:space="0" w:color="auto"/>
        <w:bottom w:val="none" w:sz="0" w:space="0" w:color="auto"/>
        <w:right w:val="none" w:sz="0" w:space="0" w:color="auto"/>
      </w:divBdr>
      <w:divsChild>
        <w:div w:id="1891260934">
          <w:marLeft w:val="0"/>
          <w:marRight w:val="0"/>
          <w:marTop w:val="900"/>
          <w:marBottom w:val="900"/>
          <w:divBdr>
            <w:top w:val="none" w:sz="0" w:space="0" w:color="auto"/>
            <w:left w:val="none" w:sz="0" w:space="0" w:color="auto"/>
            <w:bottom w:val="none" w:sz="0" w:space="0" w:color="auto"/>
            <w:right w:val="none" w:sz="0" w:space="0" w:color="auto"/>
          </w:divBdr>
          <w:divsChild>
            <w:div w:id="207770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15094">
      <w:bodyDiv w:val="1"/>
      <w:marLeft w:val="0"/>
      <w:marRight w:val="0"/>
      <w:marTop w:val="0"/>
      <w:marBottom w:val="0"/>
      <w:divBdr>
        <w:top w:val="none" w:sz="0" w:space="0" w:color="auto"/>
        <w:left w:val="none" w:sz="0" w:space="0" w:color="auto"/>
        <w:bottom w:val="none" w:sz="0" w:space="0" w:color="auto"/>
        <w:right w:val="none" w:sz="0" w:space="0" w:color="auto"/>
      </w:divBdr>
      <w:divsChild>
        <w:div w:id="599872199">
          <w:marLeft w:val="0"/>
          <w:marRight w:val="0"/>
          <w:marTop w:val="0"/>
          <w:marBottom w:val="0"/>
          <w:divBdr>
            <w:top w:val="none" w:sz="0" w:space="0" w:color="auto"/>
            <w:left w:val="none" w:sz="0" w:space="0" w:color="auto"/>
            <w:bottom w:val="none" w:sz="0" w:space="0" w:color="auto"/>
            <w:right w:val="none" w:sz="0" w:space="0" w:color="auto"/>
          </w:divBdr>
          <w:divsChild>
            <w:div w:id="159536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36206">
      <w:bodyDiv w:val="1"/>
      <w:marLeft w:val="0"/>
      <w:marRight w:val="0"/>
      <w:marTop w:val="0"/>
      <w:marBottom w:val="0"/>
      <w:divBdr>
        <w:top w:val="none" w:sz="0" w:space="0" w:color="auto"/>
        <w:left w:val="none" w:sz="0" w:space="0" w:color="auto"/>
        <w:bottom w:val="none" w:sz="0" w:space="0" w:color="auto"/>
        <w:right w:val="none" w:sz="0" w:space="0" w:color="auto"/>
      </w:divBdr>
      <w:divsChild>
        <w:div w:id="1102258654">
          <w:marLeft w:val="0"/>
          <w:marRight w:val="0"/>
          <w:marTop w:val="0"/>
          <w:marBottom w:val="0"/>
          <w:divBdr>
            <w:top w:val="none" w:sz="0" w:space="0" w:color="auto"/>
            <w:left w:val="none" w:sz="0" w:space="0" w:color="auto"/>
            <w:bottom w:val="none" w:sz="0" w:space="0" w:color="auto"/>
            <w:right w:val="none" w:sz="0" w:space="0" w:color="auto"/>
          </w:divBdr>
          <w:divsChild>
            <w:div w:id="133919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6290">
      <w:bodyDiv w:val="1"/>
      <w:marLeft w:val="0"/>
      <w:marRight w:val="0"/>
      <w:marTop w:val="0"/>
      <w:marBottom w:val="0"/>
      <w:divBdr>
        <w:top w:val="none" w:sz="0" w:space="0" w:color="auto"/>
        <w:left w:val="none" w:sz="0" w:space="0" w:color="auto"/>
        <w:bottom w:val="none" w:sz="0" w:space="0" w:color="auto"/>
        <w:right w:val="none" w:sz="0" w:space="0" w:color="auto"/>
      </w:divBdr>
    </w:div>
    <w:div w:id="1401637753">
      <w:bodyDiv w:val="1"/>
      <w:marLeft w:val="0"/>
      <w:marRight w:val="0"/>
      <w:marTop w:val="0"/>
      <w:marBottom w:val="0"/>
      <w:divBdr>
        <w:top w:val="none" w:sz="0" w:space="0" w:color="auto"/>
        <w:left w:val="none" w:sz="0" w:space="0" w:color="auto"/>
        <w:bottom w:val="none" w:sz="0" w:space="0" w:color="auto"/>
        <w:right w:val="none" w:sz="0" w:space="0" w:color="auto"/>
      </w:divBdr>
    </w:div>
    <w:div w:id="1489590887">
      <w:bodyDiv w:val="1"/>
      <w:marLeft w:val="0"/>
      <w:marRight w:val="0"/>
      <w:marTop w:val="0"/>
      <w:marBottom w:val="0"/>
      <w:divBdr>
        <w:top w:val="none" w:sz="0" w:space="0" w:color="auto"/>
        <w:left w:val="none" w:sz="0" w:space="0" w:color="auto"/>
        <w:bottom w:val="none" w:sz="0" w:space="0" w:color="auto"/>
        <w:right w:val="none" w:sz="0" w:space="0" w:color="auto"/>
      </w:divBdr>
      <w:divsChild>
        <w:div w:id="1225944067">
          <w:marLeft w:val="0"/>
          <w:marRight w:val="0"/>
          <w:marTop w:val="0"/>
          <w:marBottom w:val="0"/>
          <w:divBdr>
            <w:top w:val="none" w:sz="0" w:space="0" w:color="auto"/>
            <w:left w:val="none" w:sz="0" w:space="0" w:color="auto"/>
            <w:bottom w:val="none" w:sz="0" w:space="0" w:color="auto"/>
            <w:right w:val="none" w:sz="0" w:space="0" w:color="auto"/>
          </w:divBdr>
          <w:divsChild>
            <w:div w:id="1170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89307">
      <w:bodyDiv w:val="1"/>
      <w:marLeft w:val="0"/>
      <w:marRight w:val="0"/>
      <w:marTop w:val="0"/>
      <w:marBottom w:val="0"/>
      <w:divBdr>
        <w:top w:val="none" w:sz="0" w:space="0" w:color="auto"/>
        <w:left w:val="none" w:sz="0" w:space="0" w:color="auto"/>
        <w:bottom w:val="none" w:sz="0" w:space="0" w:color="auto"/>
        <w:right w:val="none" w:sz="0" w:space="0" w:color="auto"/>
      </w:divBdr>
    </w:div>
    <w:div w:id="1536700172">
      <w:bodyDiv w:val="1"/>
      <w:marLeft w:val="0"/>
      <w:marRight w:val="0"/>
      <w:marTop w:val="0"/>
      <w:marBottom w:val="0"/>
      <w:divBdr>
        <w:top w:val="none" w:sz="0" w:space="0" w:color="auto"/>
        <w:left w:val="none" w:sz="0" w:space="0" w:color="auto"/>
        <w:bottom w:val="none" w:sz="0" w:space="0" w:color="auto"/>
        <w:right w:val="none" w:sz="0" w:space="0" w:color="auto"/>
      </w:divBdr>
    </w:div>
    <w:div w:id="1542551936">
      <w:bodyDiv w:val="1"/>
      <w:marLeft w:val="0"/>
      <w:marRight w:val="0"/>
      <w:marTop w:val="0"/>
      <w:marBottom w:val="0"/>
      <w:divBdr>
        <w:top w:val="none" w:sz="0" w:space="0" w:color="auto"/>
        <w:left w:val="none" w:sz="0" w:space="0" w:color="auto"/>
        <w:bottom w:val="none" w:sz="0" w:space="0" w:color="auto"/>
        <w:right w:val="none" w:sz="0" w:space="0" w:color="auto"/>
      </w:divBdr>
    </w:div>
    <w:div w:id="1674260826">
      <w:bodyDiv w:val="1"/>
      <w:marLeft w:val="0"/>
      <w:marRight w:val="0"/>
      <w:marTop w:val="0"/>
      <w:marBottom w:val="0"/>
      <w:divBdr>
        <w:top w:val="none" w:sz="0" w:space="0" w:color="auto"/>
        <w:left w:val="none" w:sz="0" w:space="0" w:color="auto"/>
        <w:bottom w:val="none" w:sz="0" w:space="0" w:color="auto"/>
        <w:right w:val="none" w:sz="0" w:space="0" w:color="auto"/>
      </w:divBdr>
    </w:div>
    <w:div w:id="1730689005">
      <w:bodyDiv w:val="1"/>
      <w:marLeft w:val="0"/>
      <w:marRight w:val="0"/>
      <w:marTop w:val="0"/>
      <w:marBottom w:val="0"/>
      <w:divBdr>
        <w:top w:val="none" w:sz="0" w:space="0" w:color="auto"/>
        <w:left w:val="none" w:sz="0" w:space="0" w:color="auto"/>
        <w:bottom w:val="none" w:sz="0" w:space="0" w:color="auto"/>
        <w:right w:val="none" w:sz="0" w:space="0" w:color="auto"/>
      </w:divBdr>
    </w:div>
    <w:div w:id="1771465827">
      <w:bodyDiv w:val="1"/>
      <w:marLeft w:val="0"/>
      <w:marRight w:val="0"/>
      <w:marTop w:val="0"/>
      <w:marBottom w:val="0"/>
      <w:divBdr>
        <w:top w:val="none" w:sz="0" w:space="0" w:color="auto"/>
        <w:left w:val="none" w:sz="0" w:space="0" w:color="auto"/>
        <w:bottom w:val="none" w:sz="0" w:space="0" w:color="auto"/>
        <w:right w:val="none" w:sz="0" w:space="0" w:color="auto"/>
      </w:divBdr>
    </w:div>
    <w:div w:id="1830748361">
      <w:bodyDiv w:val="1"/>
      <w:marLeft w:val="0"/>
      <w:marRight w:val="0"/>
      <w:marTop w:val="0"/>
      <w:marBottom w:val="0"/>
      <w:divBdr>
        <w:top w:val="none" w:sz="0" w:space="0" w:color="auto"/>
        <w:left w:val="none" w:sz="0" w:space="0" w:color="auto"/>
        <w:bottom w:val="none" w:sz="0" w:space="0" w:color="auto"/>
        <w:right w:val="none" w:sz="0" w:space="0" w:color="auto"/>
      </w:divBdr>
    </w:div>
    <w:div w:id="1851554757">
      <w:bodyDiv w:val="1"/>
      <w:marLeft w:val="0"/>
      <w:marRight w:val="0"/>
      <w:marTop w:val="0"/>
      <w:marBottom w:val="0"/>
      <w:divBdr>
        <w:top w:val="none" w:sz="0" w:space="0" w:color="auto"/>
        <w:left w:val="none" w:sz="0" w:space="0" w:color="auto"/>
        <w:bottom w:val="none" w:sz="0" w:space="0" w:color="auto"/>
        <w:right w:val="none" w:sz="0" w:space="0" w:color="auto"/>
      </w:divBdr>
    </w:div>
    <w:div w:id="1923832346">
      <w:bodyDiv w:val="1"/>
      <w:marLeft w:val="0"/>
      <w:marRight w:val="0"/>
      <w:marTop w:val="0"/>
      <w:marBottom w:val="0"/>
      <w:divBdr>
        <w:top w:val="none" w:sz="0" w:space="0" w:color="auto"/>
        <w:left w:val="none" w:sz="0" w:space="0" w:color="auto"/>
        <w:bottom w:val="none" w:sz="0" w:space="0" w:color="auto"/>
        <w:right w:val="none" w:sz="0" w:space="0" w:color="auto"/>
      </w:divBdr>
    </w:div>
    <w:div w:id="1980652419">
      <w:bodyDiv w:val="1"/>
      <w:marLeft w:val="0"/>
      <w:marRight w:val="0"/>
      <w:marTop w:val="0"/>
      <w:marBottom w:val="0"/>
      <w:divBdr>
        <w:top w:val="none" w:sz="0" w:space="0" w:color="auto"/>
        <w:left w:val="none" w:sz="0" w:space="0" w:color="auto"/>
        <w:bottom w:val="none" w:sz="0" w:space="0" w:color="auto"/>
        <w:right w:val="none" w:sz="0" w:space="0" w:color="auto"/>
      </w:divBdr>
    </w:div>
    <w:div w:id="2015066868">
      <w:bodyDiv w:val="1"/>
      <w:marLeft w:val="0"/>
      <w:marRight w:val="0"/>
      <w:marTop w:val="0"/>
      <w:marBottom w:val="0"/>
      <w:divBdr>
        <w:top w:val="none" w:sz="0" w:space="0" w:color="auto"/>
        <w:left w:val="none" w:sz="0" w:space="0" w:color="auto"/>
        <w:bottom w:val="none" w:sz="0" w:space="0" w:color="auto"/>
        <w:right w:val="none" w:sz="0" w:space="0" w:color="auto"/>
      </w:divBdr>
      <w:divsChild>
        <w:div w:id="1765296493">
          <w:marLeft w:val="0"/>
          <w:marRight w:val="0"/>
          <w:marTop w:val="0"/>
          <w:marBottom w:val="0"/>
          <w:divBdr>
            <w:top w:val="none" w:sz="0" w:space="0" w:color="auto"/>
            <w:left w:val="none" w:sz="0" w:space="0" w:color="auto"/>
            <w:bottom w:val="none" w:sz="0" w:space="0" w:color="auto"/>
            <w:right w:val="none" w:sz="0" w:space="0" w:color="auto"/>
          </w:divBdr>
          <w:divsChild>
            <w:div w:id="127277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738336">
      <w:bodyDiv w:val="1"/>
      <w:marLeft w:val="0"/>
      <w:marRight w:val="0"/>
      <w:marTop w:val="0"/>
      <w:marBottom w:val="0"/>
      <w:divBdr>
        <w:top w:val="none" w:sz="0" w:space="0" w:color="auto"/>
        <w:left w:val="none" w:sz="0" w:space="0" w:color="auto"/>
        <w:bottom w:val="none" w:sz="0" w:space="0" w:color="auto"/>
        <w:right w:val="none" w:sz="0" w:space="0" w:color="auto"/>
      </w:divBdr>
    </w:div>
    <w:div w:id="2061516855">
      <w:bodyDiv w:val="1"/>
      <w:marLeft w:val="0"/>
      <w:marRight w:val="0"/>
      <w:marTop w:val="0"/>
      <w:marBottom w:val="0"/>
      <w:divBdr>
        <w:top w:val="none" w:sz="0" w:space="0" w:color="auto"/>
        <w:left w:val="none" w:sz="0" w:space="0" w:color="auto"/>
        <w:bottom w:val="none" w:sz="0" w:space="0" w:color="auto"/>
        <w:right w:val="none" w:sz="0" w:space="0" w:color="auto"/>
      </w:divBdr>
    </w:div>
    <w:div w:id="2082672174">
      <w:bodyDiv w:val="1"/>
      <w:marLeft w:val="0"/>
      <w:marRight w:val="0"/>
      <w:marTop w:val="0"/>
      <w:marBottom w:val="0"/>
      <w:divBdr>
        <w:top w:val="none" w:sz="0" w:space="0" w:color="auto"/>
        <w:left w:val="none" w:sz="0" w:space="0" w:color="auto"/>
        <w:bottom w:val="none" w:sz="0" w:space="0" w:color="auto"/>
        <w:right w:val="none" w:sz="0" w:space="0" w:color="auto"/>
      </w:divBdr>
    </w:div>
    <w:div w:id="214238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eu.edu.sa/ar/about/blending-learn/" TargetMode="External"/><Relationship Id="rId18" Type="http://schemas.openxmlformats.org/officeDocument/2006/relationships/hyperlink" Target="https://madrasty.com/eg-ar/aboutUs/about-us" TargetMode="External"/><Relationship Id="rId3" Type="http://schemas.openxmlformats.org/officeDocument/2006/relationships/styles" Target="styles.xml"/><Relationship Id="rId21" Type="http://schemas.openxmlformats.org/officeDocument/2006/relationships/hyperlink" Target="https://www.moe.gov.sa/ar/mediacenter/MOEnews/Pages/blended-education.aspx" TargetMode="External"/><Relationship Id="rId7" Type="http://schemas.openxmlformats.org/officeDocument/2006/relationships/endnotes" Target="endnotes.xml"/><Relationship Id="rId12" Type="http://schemas.openxmlformats.org/officeDocument/2006/relationships/hyperlink" Target="https://seu.edu.sa/ar/about/digital-transformation/" TargetMode="External"/><Relationship Id="rId17" Type="http://schemas.openxmlformats.org/officeDocument/2006/relationships/hyperlink" Target="https://gmedia.gov.sa/ar/authority-vision2030/definition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y.gov.sa/ar/news/3829" TargetMode="External"/><Relationship Id="rId20" Type="http://schemas.openxmlformats.org/officeDocument/2006/relationships/hyperlink" Target="https://moe.gov.sa/ar/mediacenter/MOEnews/Pages/Digitizatio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on2030.gov.sa/ar/overvie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articipation.my.gov.sa/co-creation/initiatives/developing-the-madrasati-platform/"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www.mcit.gov.sa/ar/news/%D8%A7%D9%84%D8%B1%D9%8A%D8%A7%D8%B6-%D8%AA%D8%B3%D8%AA%D8%B6%D9%8A%D9%81-%D9%85%D8%A4%D8%AA%D9%85%D8%B1-learn-%D9%84%D8%AA%D8%B9%D8%B2%D9%8A%D8%B2-%D8%A7%D9%84%D9%82%D8%AF%D8%B1%D8%A7%D8%AA-%D8%A7%D9%84%D8%B1%D9%82%D9%85%D9%8A%D8%A9-%D9%85%D8%AF%D9%89-%D8%A7%D9%84%D8%AD%D9%8A%D8%A7%D8%A9-%D8%A7%D9%84%D8%A3%D8%B3%D8%A8%D9%88%D8%B9-%D8%A7%D9%84%D9%85%D9%82%D8%A8%D9%84"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my.gov.sa/ar/content/digital-inclusion" TargetMode="External"/><Relationship Id="rId22" Type="http://schemas.openxmlformats.org/officeDocument/2006/relationships/hyperlink" Target="https://moe.gov.sa/ar/knowledgecenter/eservices/Pages/FreeServicesandPrograms.asp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9BF9B-67C7-4F83-B7DC-97FEDAB5A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78</Pages>
  <Words>25807</Words>
  <Characters>147101</Characters>
  <Application>Microsoft Office Word</Application>
  <DocSecurity>0</DocSecurity>
  <Lines>1225</Lines>
  <Paragraphs>345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dc:creator>
  <cp:keywords/>
  <dc:description/>
  <cp:lastModifiedBy>Assem Attia</cp:lastModifiedBy>
  <cp:revision>5</cp:revision>
  <cp:lastPrinted>2026-02-21T12:59:00Z</cp:lastPrinted>
  <dcterms:created xsi:type="dcterms:W3CDTF">2026-07-11T12:53:00Z</dcterms:created>
  <dcterms:modified xsi:type="dcterms:W3CDTF">2026-07-15T12:23:00Z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fdaa7bde-c4be-49a5-8a75-d34feadca5a6</vt:lpwstr>
  </property>
</Properties>
</file>