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802D40" w14:textId="77777777" w:rsidR="009E4C47" w:rsidRPr="0073492D" w:rsidRDefault="009E4C47" w:rsidP="009E4C47">
      <w:pPr>
        <w:rPr>
          <w:rFonts w:ascii="Simplified Arabic" w:hAnsi="Simplified Arabic" w:cs="Simplified Arabic"/>
          <w:sz w:val="28"/>
          <w:szCs w:val="28"/>
          <w:lang w:bidi="ar-EG"/>
        </w:rPr>
      </w:pPr>
      <w:bookmarkStart w:id="0" w:name="_GoBack"/>
      <w:bookmarkEnd w:id="0"/>
      <w:r w:rsidRPr="00FF7D8D">
        <w:rPr>
          <w:rFonts w:ascii="Simplified Arabic" w:hAnsi="Simplified Arabic" w:cs="Simplified Arabic"/>
          <w:noProof/>
          <w:sz w:val="28"/>
          <w:szCs w:val="28"/>
        </w:rPr>
        <w:drawing>
          <wp:anchor distT="0" distB="0" distL="114300" distR="114300" simplePos="0" relativeHeight="251696640" behindDoc="1" locked="0" layoutInCell="1" allowOverlap="1" wp14:anchorId="003E2C58" wp14:editId="6C37D002">
            <wp:simplePos x="0" y="0"/>
            <wp:positionH relativeFrom="column">
              <wp:posOffset>-439253</wp:posOffset>
            </wp:positionH>
            <wp:positionV relativeFrom="paragraph">
              <wp:posOffset>100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064793"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743200" cy="1257300"/>
                    </a:xfrm>
                    <a:prstGeom prst="rect">
                      <a:avLst/>
                    </a:prstGeom>
                    <a:noFill/>
                    <a:ln>
                      <a:noFill/>
                    </a:ln>
                  </pic:spPr>
                </pic:pic>
              </a:graphicData>
            </a:graphic>
          </wp:anchor>
        </w:drawing>
      </w:r>
      <w:r w:rsidRPr="00FF7D8D">
        <w:rPr>
          <w:rFonts w:ascii="Simplified Arabic" w:hAnsi="Simplified Arabic" w:cs="Simplified Arabic"/>
          <w:sz w:val="28"/>
          <w:szCs w:val="28"/>
          <w:rtl/>
        </w:rPr>
        <w:tab/>
      </w:r>
    </w:p>
    <w:p w14:paraId="6054C91D" w14:textId="77777777" w:rsidR="009E4C47" w:rsidRPr="0073492D" w:rsidRDefault="009E4C47" w:rsidP="009E4C47">
      <w:pPr>
        <w:bidi/>
        <w:spacing w:line="240" w:lineRule="auto"/>
        <w:ind w:hanging="283"/>
        <w:jc w:val="both"/>
        <w:rPr>
          <w:rFonts w:ascii="ae_Cortoba" w:hAnsi="ae_Cortoba" w:cs="ae_Cortoba"/>
          <w:b/>
          <w:bCs/>
          <w:sz w:val="34"/>
          <w:szCs w:val="34"/>
          <w:rtl/>
          <w:lang w:bidi="ar-EG"/>
        </w:rPr>
      </w:pPr>
      <w:r w:rsidRPr="0073492D">
        <w:rPr>
          <w:rFonts w:ascii="ae_Cortoba" w:hAnsi="ae_Cortoba" w:cs="ae_Cortoba" w:hint="cs"/>
          <w:b/>
          <w:bCs/>
          <w:sz w:val="34"/>
          <w:szCs w:val="34"/>
          <w:rtl/>
          <w:lang w:bidi="ar-EG"/>
        </w:rPr>
        <w:t>جامعة ميد اوشن</w:t>
      </w:r>
    </w:p>
    <w:p w14:paraId="2FB447B6" w14:textId="77777777" w:rsidR="009E4C47" w:rsidRPr="0073492D" w:rsidRDefault="009E4C47" w:rsidP="009E4C47">
      <w:pPr>
        <w:bidi/>
        <w:spacing w:line="240" w:lineRule="auto"/>
        <w:ind w:hanging="283"/>
        <w:jc w:val="both"/>
        <w:rPr>
          <w:rFonts w:ascii="ae_Cortoba" w:hAnsi="ae_Cortoba" w:cs="ae_Cortoba"/>
          <w:b/>
          <w:bCs/>
          <w:sz w:val="34"/>
          <w:szCs w:val="34"/>
          <w:rtl/>
          <w:lang w:bidi="ar-EG"/>
        </w:rPr>
      </w:pPr>
      <w:r w:rsidRPr="0073492D">
        <w:rPr>
          <w:rFonts w:ascii="ae_Cortoba" w:hAnsi="ae_Cortoba" w:cs="ae_Cortoba" w:hint="cs"/>
          <w:b/>
          <w:bCs/>
          <w:sz w:val="34"/>
          <w:szCs w:val="34"/>
          <w:rtl/>
          <w:lang w:bidi="ar-EG"/>
        </w:rPr>
        <w:t>برنامج الدكتوراه</w:t>
      </w:r>
    </w:p>
    <w:p w14:paraId="322FD35B" w14:textId="77777777" w:rsidR="009E4C47" w:rsidRPr="0073492D" w:rsidRDefault="009E4C47" w:rsidP="009E4C47">
      <w:pPr>
        <w:pStyle w:val="a8"/>
        <w:bidi/>
        <w:spacing w:before="0" w:beforeAutospacing="0" w:after="0" w:afterAutospacing="0"/>
        <w:ind w:right="-270"/>
        <w:rPr>
          <w:rFonts w:ascii="Arial" w:hAnsi="Arial" w:cs="Arial"/>
          <w:b/>
          <w:bCs/>
          <w:sz w:val="32"/>
          <w:szCs w:val="32"/>
        </w:rPr>
      </w:pPr>
    </w:p>
    <w:p w14:paraId="03119CAF" w14:textId="77777777" w:rsidR="009E4C47" w:rsidRDefault="009E4C47" w:rsidP="009E4C47">
      <w:pPr>
        <w:pStyle w:val="a8"/>
        <w:bidi/>
        <w:spacing w:before="0" w:beforeAutospacing="0" w:after="0" w:afterAutospacing="0"/>
        <w:ind w:right="-270"/>
        <w:jc w:val="both"/>
        <w:rPr>
          <w:rFonts w:ascii="Arial" w:hAnsi="Arial" w:cs="Arial"/>
          <w:b/>
          <w:bCs/>
          <w:sz w:val="32"/>
          <w:szCs w:val="32"/>
          <w:rtl/>
          <w:lang w:bidi="ar-JO"/>
        </w:rPr>
      </w:pPr>
    </w:p>
    <w:p w14:paraId="32C8729A" w14:textId="77777777" w:rsidR="0073492D" w:rsidRDefault="0073492D" w:rsidP="0073492D">
      <w:pPr>
        <w:pStyle w:val="a8"/>
        <w:bidi/>
        <w:spacing w:before="0" w:beforeAutospacing="0" w:after="0" w:afterAutospacing="0"/>
        <w:ind w:right="-270"/>
        <w:jc w:val="both"/>
        <w:rPr>
          <w:rFonts w:ascii="Arial" w:hAnsi="Arial" w:cs="Arial"/>
          <w:b/>
          <w:bCs/>
          <w:sz w:val="32"/>
          <w:szCs w:val="32"/>
          <w:rtl/>
          <w:lang w:bidi="ar-JO"/>
        </w:rPr>
      </w:pPr>
    </w:p>
    <w:p w14:paraId="32E3AEDE" w14:textId="77777777" w:rsidR="0073492D" w:rsidRDefault="0073492D" w:rsidP="0073492D">
      <w:pPr>
        <w:pStyle w:val="a8"/>
        <w:bidi/>
        <w:spacing w:before="0" w:beforeAutospacing="0" w:after="0" w:afterAutospacing="0"/>
        <w:ind w:right="-270"/>
        <w:jc w:val="both"/>
        <w:rPr>
          <w:rFonts w:ascii="Arial" w:hAnsi="Arial" w:cs="Arial"/>
          <w:b/>
          <w:bCs/>
          <w:sz w:val="32"/>
          <w:szCs w:val="32"/>
          <w:rtl/>
          <w:lang w:bidi="ar-JO"/>
        </w:rPr>
      </w:pPr>
    </w:p>
    <w:p w14:paraId="32BEC360" w14:textId="77777777" w:rsidR="0073492D" w:rsidRPr="0073492D" w:rsidRDefault="0073492D" w:rsidP="0073492D">
      <w:pPr>
        <w:pStyle w:val="a8"/>
        <w:bidi/>
        <w:spacing w:before="0" w:beforeAutospacing="0" w:after="0" w:afterAutospacing="0"/>
        <w:ind w:right="-270"/>
        <w:jc w:val="both"/>
        <w:rPr>
          <w:rFonts w:ascii="Arial" w:hAnsi="Arial" w:cs="Arial"/>
          <w:b/>
          <w:bCs/>
          <w:sz w:val="32"/>
          <w:szCs w:val="32"/>
          <w:rtl/>
          <w:lang w:bidi="ar-JO"/>
        </w:rPr>
      </w:pPr>
    </w:p>
    <w:p w14:paraId="55B48AAA" w14:textId="77777777" w:rsidR="009E4C47" w:rsidRPr="0073492D" w:rsidRDefault="009E4C47" w:rsidP="009E4C47">
      <w:pPr>
        <w:spacing w:line="360" w:lineRule="auto"/>
        <w:jc w:val="right"/>
        <w:rPr>
          <w:rFonts w:ascii="Arial" w:hAnsi="Arial" w:cs="Arial"/>
          <w:b/>
          <w:bCs/>
          <w:noProof/>
          <w:sz w:val="28"/>
          <w:szCs w:val="28"/>
          <w:rtl/>
        </w:rPr>
      </w:pPr>
    </w:p>
    <w:p w14:paraId="3D20164F" w14:textId="77777777" w:rsidR="009E4C47" w:rsidRPr="0073492D" w:rsidRDefault="009E4C47" w:rsidP="009E4C47">
      <w:pPr>
        <w:pStyle w:val="a8"/>
        <w:bidi/>
        <w:spacing w:before="0" w:beforeAutospacing="0" w:after="0" w:afterAutospacing="0" w:line="360" w:lineRule="auto"/>
        <w:ind w:right="-270"/>
        <w:jc w:val="center"/>
        <w:rPr>
          <w:rFonts w:ascii="Arial" w:hAnsi="Arial" w:cs="Arial"/>
          <w:b/>
          <w:bCs/>
          <w:sz w:val="28"/>
          <w:szCs w:val="32"/>
          <w:rtl/>
        </w:rPr>
      </w:pPr>
      <w:bookmarkStart w:id="1" w:name="_Hlk236683180"/>
      <w:bookmarkStart w:id="2" w:name="_Hlk238081792"/>
      <w:r w:rsidRPr="0073492D">
        <w:rPr>
          <w:rFonts w:ascii="Arial" w:hAnsi="Arial" w:cs="Arial"/>
          <w:b/>
          <w:bCs/>
          <w:sz w:val="32"/>
          <w:szCs w:val="36"/>
          <w:rtl/>
        </w:rPr>
        <w:t xml:space="preserve">أثر ممارسات إدارة الموارد البشرية على رضا </w:t>
      </w:r>
      <w:r w:rsidRPr="0073492D">
        <w:rPr>
          <w:rFonts w:ascii="Arial" w:hAnsi="Arial" w:cs="Arial" w:hint="cs"/>
          <w:b/>
          <w:bCs/>
          <w:sz w:val="32"/>
          <w:szCs w:val="36"/>
          <w:rtl/>
        </w:rPr>
        <w:t>العاملين</w:t>
      </w:r>
      <w:bookmarkEnd w:id="1"/>
      <w:r w:rsidRPr="0073492D">
        <w:rPr>
          <w:rFonts w:ascii="Arial" w:hAnsi="Arial" w:cs="Arial" w:hint="cs"/>
          <w:b/>
          <w:bCs/>
          <w:sz w:val="32"/>
          <w:szCs w:val="36"/>
          <w:rtl/>
        </w:rPr>
        <w:t xml:space="preserve">: </w:t>
      </w:r>
      <w:r w:rsidRPr="0073492D">
        <w:rPr>
          <w:rFonts w:ascii="Arial" w:hAnsi="Arial" w:cs="Arial"/>
          <w:b/>
          <w:bCs/>
          <w:sz w:val="32"/>
          <w:szCs w:val="36"/>
          <w:rtl/>
        </w:rPr>
        <w:t>دراسة تطبيقية على المؤسسات الحكومية الخدمية بمنطقة الرياض في المملكة العربية السعودية</w:t>
      </w:r>
    </w:p>
    <w:bookmarkEnd w:id="2"/>
    <w:p w14:paraId="3352D0B5" w14:textId="77777777"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36"/>
          <w:szCs w:val="36"/>
          <w:rtl/>
        </w:rPr>
      </w:pPr>
    </w:p>
    <w:p w14:paraId="3282FD14" w14:textId="13049EF5"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36"/>
          <w:szCs w:val="36"/>
          <w:rtl/>
          <w:lang w:bidi="ar-EG"/>
        </w:rPr>
      </w:pPr>
      <w:r w:rsidRPr="0073492D">
        <w:rPr>
          <w:rFonts w:ascii="Sakkal Majalla" w:hAnsi="Sakkal Majalla" w:cs="Sakkal Majalla" w:hint="cs"/>
          <w:b/>
          <w:bCs/>
          <w:sz w:val="36"/>
          <w:szCs w:val="36"/>
          <w:rtl/>
          <w:lang w:bidi="ar-EG"/>
        </w:rPr>
        <w:t xml:space="preserve">اعداد </w:t>
      </w:r>
    </w:p>
    <w:p w14:paraId="6633B238" w14:textId="77777777"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36"/>
          <w:szCs w:val="36"/>
          <w:rtl/>
          <w:lang w:bidi="ar-EG"/>
        </w:rPr>
      </w:pPr>
      <w:r w:rsidRPr="0073492D">
        <w:rPr>
          <w:rFonts w:ascii="Sakkal Majalla" w:hAnsi="Sakkal Majalla" w:cs="Sakkal Majalla" w:hint="cs"/>
          <w:b/>
          <w:bCs/>
          <w:sz w:val="36"/>
          <w:szCs w:val="36"/>
          <w:rtl/>
          <w:lang w:bidi="ar-EG"/>
        </w:rPr>
        <w:t>اسم الباحث</w:t>
      </w:r>
    </w:p>
    <w:p w14:paraId="519B3240" w14:textId="41948639"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48"/>
          <w:szCs w:val="48"/>
          <w:rtl/>
        </w:rPr>
      </w:pPr>
      <w:r w:rsidRPr="0073492D">
        <w:rPr>
          <w:rFonts w:ascii="Sakkal Majalla" w:hAnsi="Sakkal Majalla" w:cs="Sakkal Majalla"/>
          <w:b/>
          <w:bCs/>
          <w:sz w:val="48"/>
          <w:szCs w:val="48"/>
          <w:rtl/>
        </w:rPr>
        <w:t>وليد فهد الزعبي</w:t>
      </w:r>
    </w:p>
    <w:p w14:paraId="49E3B324" w14:textId="77777777"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36"/>
          <w:szCs w:val="36"/>
          <w:rtl/>
        </w:rPr>
      </w:pPr>
    </w:p>
    <w:p w14:paraId="3F5C4984" w14:textId="77777777"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36"/>
          <w:szCs w:val="36"/>
          <w:rtl/>
        </w:rPr>
      </w:pPr>
      <w:r w:rsidRPr="0073492D">
        <w:rPr>
          <w:rFonts w:ascii="Sakkal Majalla" w:hAnsi="Sakkal Majalla" w:cs="Sakkal Majalla" w:hint="cs"/>
          <w:b/>
          <w:bCs/>
          <w:sz w:val="36"/>
          <w:szCs w:val="36"/>
          <w:rtl/>
        </w:rPr>
        <w:t>رسالة مقدمة الي برنامج الدكتوراه</w:t>
      </w:r>
    </w:p>
    <w:p w14:paraId="527D13D6" w14:textId="775F6DDF" w:rsidR="009E4C47" w:rsidRPr="0073492D" w:rsidRDefault="009E4C47" w:rsidP="009E4C47">
      <w:pPr>
        <w:bidi/>
        <w:jc w:val="center"/>
        <w:rPr>
          <w:rFonts w:ascii="Arial" w:hAnsi="Arial" w:cs="Akhbar MT"/>
          <w:b/>
          <w:bCs/>
          <w:sz w:val="44"/>
          <w:szCs w:val="44"/>
          <w:rtl/>
        </w:rPr>
      </w:pPr>
      <w:r w:rsidRPr="0073492D">
        <w:rPr>
          <w:rFonts w:ascii="Arial" w:hAnsi="Arial" w:cs="Akhbar MT" w:hint="cs"/>
          <w:b/>
          <w:bCs/>
          <w:sz w:val="44"/>
          <w:szCs w:val="44"/>
          <w:rtl/>
        </w:rPr>
        <w:t xml:space="preserve">كجزء من متطلبات نيل </w:t>
      </w:r>
      <w:r w:rsidR="0026050B" w:rsidRPr="0073492D">
        <w:rPr>
          <w:rFonts w:ascii="Arial" w:hAnsi="Arial" w:cs="Akhbar MT" w:hint="cs"/>
          <w:b/>
          <w:bCs/>
          <w:sz w:val="44"/>
          <w:szCs w:val="44"/>
          <w:rtl/>
        </w:rPr>
        <w:t>درجة دكتوراه</w:t>
      </w:r>
      <w:r w:rsidRPr="0073492D">
        <w:rPr>
          <w:rFonts w:ascii="Arial" w:hAnsi="Arial" w:cs="Akhbar MT" w:hint="cs"/>
          <w:b/>
          <w:bCs/>
          <w:sz w:val="44"/>
          <w:szCs w:val="44"/>
          <w:rtl/>
        </w:rPr>
        <w:t xml:space="preserve"> الفلسفة في (</w:t>
      </w:r>
      <w:r w:rsidR="0026050B" w:rsidRPr="0073492D">
        <w:rPr>
          <w:rFonts w:ascii="Arial" w:hAnsi="Arial" w:cs="Akhbar MT" w:hint="cs"/>
          <w:b/>
          <w:bCs/>
          <w:sz w:val="44"/>
          <w:szCs w:val="44"/>
          <w:rtl/>
        </w:rPr>
        <w:t>الإدارة)</w:t>
      </w:r>
    </w:p>
    <w:p w14:paraId="236ECC24" w14:textId="77777777"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36"/>
          <w:szCs w:val="36"/>
          <w:rtl/>
          <w:lang w:bidi="ar-EG"/>
        </w:rPr>
      </w:pPr>
    </w:p>
    <w:p w14:paraId="6C9A3AEC" w14:textId="77777777"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36"/>
          <w:szCs w:val="36"/>
          <w:rtl/>
        </w:rPr>
      </w:pPr>
      <w:r w:rsidRPr="0073492D">
        <w:rPr>
          <w:rFonts w:ascii="Sakkal Majalla" w:hAnsi="Sakkal Majalla" w:cs="Sakkal Majalla" w:hint="cs"/>
          <w:b/>
          <w:bCs/>
          <w:sz w:val="36"/>
          <w:szCs w:val="36"/>
          <w:rtl/>
        </w:rPr>
        <w:t>العام الجامعي 2026م</w:t>
      </w:r>
    </w:p>
    <w:p w14:paraId="0D07CF27" w14:textId="77777777" w:rsidR="009E4C47" w:rsidRPr="0073492D" w:rsidRDefault="009E4C47" w:rsidP="009E4C47">
      <w:pPr>
        <w:jc w:val="center"/>
        <w:rPr>
          <w:rFonts w:ascii="Calibri" w:hAnsi="Calibri" w:cs="Calibri"/>
          <w:b/>
          <w:bCs/>
          <w:sz w:val="28"/>
          <w:szCs w:val="28"/>
          <w:rtl/>
        </w:rPr>
      </w:pPr>
      <w:r w:rsidRPr="0073492D">
        <w:rPr>
          <w:rFonts w:ascii="Calibri" w:hAnsi="Calibri" w:cs="Calibri" w:hint="cs"/>
          <w:b/>
          <w:bCs/>
          <w:sz w:val="28"/>
          <w:szCs w:val="28"/>
          <w:rtl/>
        </w:rPr>
        <w:t xml:space="preserve">        1447ه          - 1448ه</w:t>
      </w:r>
    </w:p>
    <w:p w14:paraId="131F713A" w14:textId="77777777" w:rsidR="009E4C47" w:rsidRPr="0073492D" w:rsidRDefault="009E4C47" w:rsidP="009E4C47">
      <w:pPr>
        <w:jc w:val="center"/>
        <w:rPr>
          <w:rFonts w:ascii="Calibri" w:hAnsi="Calibri" w:cs="Calibri"/>
          <w:b/>
          <w:bCs/>
          <w:sz w:val="28"/>
          <w:szCs w:val="28"/>
          <w:rtl/>
          <w:lang w:bidi="ar-EG"/>
        </w:rPr>
      </w:pPr>
    </w:p>
    <w:p w14:paraId="7FA2B38D" w14:textId="77777777" w:rsidR="009E4C47" w:rsidRDefault="009E4C47" w:rsidP="009E4C47">
      <w:pPr>
        <w:jc w:val="center"/>
        <w:rPr>
          <w:rFonts w:ascii="Calibri" w:hAnsi="Calibri" w:cs="Calibri"/>
          <w:b/>
          <w:bCs/>
          <w:sz w:val="28"/>
          <w:szCs w:val="28"/>
          <w:lang w:bidi="ar-EG"/>
        </w:rPr>
      </w:pPr>
    </w:p>
    <w:p w14:paraId="111E6102" w14:textId="77777777" w:rsidR="009E4C47" w:rsidRDefault="009E4C47" w:rsidP="009E4C47">
      <w:pPr>
        <w:jc w:val="center"/>
        <w:rPr>
          <w:rFonts w:ascii="Calibri" w:hAnsi="Calibri" w:cs="Calibri"/>
          <w:b/>
          <w:bCs/>
          <w:sz w:val="28"/>
          <w:szCs w:val="28"/>
          <w:lang w:bidi="ar-EG"/>
        </w:rPr>
      </w:pPr>
    </w:p>
    <w:p w14:paraId="1E219914" w14:textId="77777777" w:rsidR="009E4C47" w:rsidRDefault="009E4C47" w:rsidP="009E4C47">
      <w:pPr>
        <w:jc w:val="center"/>
        <w:rPr>
          <w:rFonts w:ascii="Calibri" w:hAnsi="Calibri" w:cs="Calibri"/>
          <w:b/>
          <w:bCs/>
          <w:sz w:val="28"/>
          <w:szCs w:val="28"/>
          <w:lang w:bidi="ar-EG"/>
        </w:rPr>
      </w:pPr>
    </w:p>
    <w:p w14:paraId="68C1D5C1" w14:textId="77777777" w:rsidR="009E4C47" w:rsidRPr="00473F47" w:rsidRDefault="009E4C47" w:rsidP="009E4C47">
      <w:pPr>
        <w:pStyle w:val="a8"/>
        <w:spacing w:after="0"/>
        <w:ind w:right="-270"/>
        <w:rPr>
          <w:rFonts w:ascii="Arial" w:hAnsi="Arial" w:cs="Arial"/>
          <w:b/>
          <w:bCs/>
        </w:rPr>
      </w:pPr>
      <w:r>
        <w:rPr>
          <w:b/>
          <w:noProof/>
          <w:sz w:val="20"/>
        </w:rPr>
        <w:lastRenderedPageBreak/>
        <w:drawing>
          <wp:anchor distT="0" distB="0" distL="114300" distR="114300" simplePos="0" relativeHeight="251697664" behindDoc="0" locked="0" layoutInCell="1" allowOverlap="1" wp14:anchorId="3433C4BB" wp14:editId="410F004B">
            <wp:simplePos x="0" y="0"/>
            <wp:positionH relativeFrom="margin">
              <wp:posOffset>3795495</wp:posOffset>
            </wp:positionH>
            <wp:positionV relativeFrom="margin">
              <wp:posOffset>-288757</wp:posOffset>
            </wp:positionV>
            <wp:extent cx="2169160" cy="952500"/>
            <wp:effectExtent l="0" t="0" r="2540" b="0"/>
            <wp:wrapSquare wrapText="bothSides"/>
            <wp:docPr id="202041141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69160" cy="95250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rial" w:hAnsi="Arial" w:cs="Arial"/>
          <w:b/>
          <w:bCs/>
        </w:rPr>
        <w:t>Mid-Ocean University</w:t>
      </w:r>
    </w:p>
    <w:p w14:paraId="6F323E8D" w14:textId="77777777" w:rsidR="009E4C47" w:rsidRPr="00473F47" w:rsidRDefault="009E4C47" w:rsidP="009E4C47">
      <w:pPr>
        <w:pStyle w:val="a8"/>
        <w:spacing w:before="0" w:beforeAutospacing="0" w:after="0" w:afterAutospacing="0"/>
        <w:ind w:right="-270"/>
        <w:rPr>
          <w:rFonts w:ascii="Arial" w:hAnsi="Arial" w:cs="Arial"/>
          <w:b/>
          <w:bCs/>
        </w:rPr>
      </w:pPr>
      <w:r w:rsidRPr="00473F47">
        <w:rPr>
          <w:rFonts w:ascii="Arial" w:hAnsi="Arial" w:cs="Arial"/>
          <w:b/>
          <w:bCs/>
        </w:rPr>
        <w:t>PhD Program</w:t>
      </w:r>
    </w:p>
    <w:p w14:paraId="7596A792" w14:textId="77777777" w:rsidR="009E4C47" w:rsidRDefault="009E4C47" w:rsidP="009E4C47">
      <w:pPr>
        <w:bidi/>
        <w:jc w:val="center"/>
        <w:rPr>
          <w:rFonts w:ascii="Arial" w:hAnsi="Arial" w:cs="PT Bold Broken"/>
          <w:b/>
          <w:bCs/>
          <w:sz w:val="44"/>
          <w:szCs w:val="44"/>
          <w:rtl/>
          <w:lang w:bidi="ar-EG"/>
        </w:rPr>
      </w:pPr>
    </w:p>
    <w:p w14:paraId="5514B5F6" w14:textId="77777777" w:rsidR="009E4C47" w:rsidRPr="00307150" w:rsidRDefault="009E4C47" w:rsidP="009E4C47">
      <w:pPr>
        <w:bidi/>
        <w:jc w:val="center"/>
        <w:rPr>
          <w:rFonts w:ascii="Arial" w:hAnsi="Arial" w:cs="PT Bold Broken"/>
          <w:b/>
          <w:bCs/>
          <w:color w:val="000000" w:themeColor="text1"/>
          <w:sz w:val="44"/>
          <w:szCs w:val="44"/>
          <w:rtl/>
          <w:lang w:bidi="ar-EG"/>
        </w:rPr>
      </w:pPr>
    </w:p>
    <w:p w14:paraId="4A9C2E2F" w14:textId="77777777" w:rsidR="009E4C47" w:rsidRDefault="009E4C47" w:rsidP="009E4C47">
      <w:pPr>
        <w:jc w:val="center"/>
        <w:rPr>
          <w:rFonts w:ascii="Arial" w:hAnsi="Arial" w:cs="PT Bold Broken"/>
          <w:b/>
          <w:bCs/>
          <w:color w:val="000000" w:themeColor="text1"/>
          <w:sz w:val="44"/>
          <w:szCs w:val="44"/>
        </w:rPr>
      </w:pPr>
    </w:p>
    <w:p w14:paraId="22870251" w14:textId="77777777" w:rsidR="00307150" w:rsidRPr="00307150" w:rsidRDefault="00307150" w:rsidP="009E4C47">
      <w:pPr>
        <w:jc w:val="center"/>
        <w:rPr>
          <w:rFonts w:ascii="Arial" w:hAnsi="Arial" w:cs="PT Bold Broken"/>
          <w:b/>
          <w:bCs/>
          <w:color w:val="000000" w:themeColor="text1"/>
          <w:sz w:val="44"/>
          <w:szCs w:val="44"/>
        </w:rPr>
      </w:pPr>
    </w:p>
    <w:p w14:paraId="035D4A20" w14:textId="77777777" w:rsidR="009E4C47" w:rsidRPr="00307150" w:rsidRDefault="009E4C47" w:rsidP="009E4C47">
      <w:pPr>
        <w:pStyle w:val="a8"/>
        <w:bidi/>
        <w:spacing w:before="0" w:beforeAutospacing="0" w:after="0" w:afterAutospacing="0" w:line="360" w:lineRule="auto"/>
        <w:ind w:right="-270"/>
        <w:jc w:val="center"/>
        <w:rPr>
          <w:rFonts w:ascii="Arial" w:hAnsi="Arial" w:cs="Arial"/>
          <w:b/>
          <w:bCs/>
          <w:color w:val="000000" w:themeColor="text1"/>
          <w:sz w:val="32"/>
          <w:szCs w:val="36"/>
        </w:rPr>
      </w:pPr>
      <w:r w:rsidRPr="00307150">
        <w:rPr>
          <w:rFonts w:ascii="Arial" w:hAnsi="Arial" w:cs="Arial"/>
          <w:b/>
          <w:bCs/>
          <w:color w:val="000000" w:themeColor="text1"/>
          <w:sz w:val="32"/>
          <w:szCs w:val="36"/>
        </w:rPr>
        <w:t>The Impact of Human Resource Management Practices on Employee Satisfaction: An Applied Study of Government Service Institutions in the Riyadh Region of the Kingdom of Saudi Arabia</w:t>
      </w:r>
    </w:p>
    <w:p w14:paraId="18A44285" w14:textId="77777777" w:rsidR="009E4C47" w:rsidRPr="00307150" w:rsidRDefault="009E4C47" w:rsidP="009E4C47">
      <w:pPr>
        <w:jc w:val="center"/>
        <w:rPr>
          <w:rFonts w:ascii="Arial" w:hAnsi="Arial" w:cs="PT Bold Broken"/>
          <w:b/>
          <w:bCs/>
          <w:color w:val="000000" w:themeColor="text1"/>
          <w:sz w:val="44"/>
          <w:szCs w:val="44"/>
          <w:lang w:bidi="ar-EG"/>
        </w:rPr>
      </w:pPr>
    </w:p>
    <w:p w14:paraId="7098AE4C" w14:textId="77777777" w:rsidR="009E4C47" w:rsidRPr="00307150" w:rsidRDefault="009E4C47" w:rsidP="009E4C47">
      <w:pPr>
        <w:jc w:val="center"/>
        <w:rPr>
          <w:rFonts w:ascii="Arial" w:hAnsi="Arial" w:cs="PT Bold Broken"/>
          <w:b/>
          <w:bCs/>
          <w:color w:val="000000" w:themeColor="text1"/>
          <w:sz w:val="44"/>
          <w:szCs w:val="44"/>
          <w:lang w:bidi="ar-EG"/>
        </w:rPr>
      </w:pPr>
    </w:p>
    <w:p w14:paraId="2C638C7A" w14:textId="77777777" w:rsidR="009E4C47" w:rsidRPr="00307150" w:rsidRDefault="009E4C47" w:rsidP="009E4C47">
      <w:pPr>
        <w:jc w:val="center"/>
        <w:rPr>
          <w:rFonts w:ascii="Arial" w:hAnsi="Arial" w:cs="PT Bold Broken"/>
          <w:b/>
          <w:bCs/>
          <w:color w:val="000000" w:themeColor="text1"/>
          <w:sz w:val="32"/>
          <w:szCs w:val="32"/>
        </w:rPr>
      </w:pPr>
      <w:r w:rsidRPr="00307150">
        <w:rPr>
          <w:rFonts w:ascii="Arial" w:hAnsi="Arial" w:cs="PT Bold Broken"/>
          <w:b/>
          <w:bCs/>
          <w:color w:val="000000" w:themeColor="text1"/>
          <w:sz w:val="32"/>
          <w:szCs w:val="32"/>
        </w:rPr>
        <w:t>Prepared by:</w:t>
      </w:r>
    </w:p>
    <w:p w14:paraId="0210E955" w14:textId="77777777" w:rsidR="009E4C47" w:rsidRPr="00307150" w:rsidRDefault="009E4C47" w:rsidP="009E4C47">
      <w:pPr>
        <w:jc w:val="center"/>
        <w:rPr>
          <w:rFonts w:ascii="Arial" w:hAnsi="Arial" w:cs="PT Bold Broken"/>
          <w:b/>
          <w:bCs/>
          <w:color w:val="000000" w:themeColor="text1"/>
          <w:sz w:val="40"/>
          <w:szCs w:val="40"/>
        </w:rPr>
      </w:pPr>
      <w:r w:rsidRPr="00307150">
        <w:rPr>
          <w:rFonts w:ascii="Arial" w:hAnsi="Arial" w:cs="PT Bold Broken"/>
          <w:b/>
          <w:bCs/>
          <w:color w:val="000000" w:themeColor="text1"/>
          <w:sz w:val="32"/>
          <w:szCs w:val="32"/>
        </w:rPr>
        <w:t>Researcher</w:t>
      </w:r>
      <w:r w:rsidRPr="00307150">
        <w:rPr>
          <w:rFonts w:ascii="Arial" w:hAnsi="Arial" w:cs="PT Bold Broken"/>
          <w:b/>
          <w:bCs/>
          <w:color w:val="000000" w:themeColor="text1"/>
          <w:sz w:val="40"/>
          <w:szCs w:val="40"/>
        </w:rPr>
        <w:t>:</w:t>
      </w:r>
    </w:p>
    <w:p w14:paraId="2DF06277" w14:textId="593F6DC9" w:rsidR="009E4C47" w:rsidRPr="00307150" w:rsidRDefault="009E4C47" w:rsidP="009E4C47">
      <w:pPr>
        <w:jc w:val="center"/>
        <w:rPr>
          <w:rFonts w:ascii="Arial" w:hAnsi="Arial" w:cs="PT Bold Broken"/>
          <w:b/>
          <w:bCs/>
          <w:color w:val="000000" w:themeColor="text1"/>
          <w:sz w:val="40"/>
          <w:szCs w:val="40"/>
          <w:rtl/>
        </w:rPr>
      </w:pPr>
      <w:r w:rsidRPr="00307150">
        <w:rPr>
          <w:rFonts w:ascii="Arial" w:hAnsi="Arial" w:cs="PT Bold Broken"/>
          <w:b/>
          <w:bCs/>
          <w:color w:val="000000" w:themeColor="text1"/>
          <w:sz w:val="36"/>
          <w:szCs w:val="36"/>
        </w:rPr>
        <w:t>Wal</w:t>
      </w:r>
      <w:r w:rsidR="002C748B" w:rsidRPr="00307150">
        <w:rPr>
          <w:rFonts w:ascii="Arial" w:hAnsi="Arial" w:cs="PT Bold Broken"/>
          <w:b/>
          <w:bCs/>
          <w:color w:val="000000" w:themeColor="text1"/>
          <w:sz w:val="36"/>
          <w:szCs w:val="36"/>
        </w:rPr>
        <w:t>ee</w:t>
      </w:r>
      <w:r w:rsidRPr="00307150">
        <w:rPr>
          <w:rFonts w:ascii="Arial" w:hAnsi="Arial" w:cs="PT Bold Broken"/>
          <w:b/>
          <w:bCs/>
          <w:color w:val="000000" w:themeColor="text1"/>
          <w:sz w:val="36"/>
          <w:szCs w:val="36"/>
        </w:rPr>
        <w:t>d Fah</w:t>
      </w:r>
      <w:r w:rsidR="002C748B" w:rsidRPr="00307150">
        <w:rPr>
          <w:rFonts w:ascii="Arial" w:hAnsi="Arial" w:cs="PT Bold Broken"/>
          <w:b/>
          <w:bCs/>
          <w:color w:val="000000" w:themeColor="text1"/>
          <w:sz w:val="36"/>
          <w:szCs w:val="36"/>
        </w:rPr>
        <w:t>a</w:t>
      </w:r>
      <w:r w:rsidRPr="00307150">
        <w:rPr>
          <w:rFonts w:ascii="Arial" w:hAnsi="Arial" w:cs="PT Bold Broken"/>
          <w:b/>
          <w:bCs/>
          <w:color w:val="000000" w:themeColor="text1"/>
          <w:sz w:val="36"/>
          <w:szCs w:val="36"/>
        </w:rPr>
        <w:t>d Al-</w:t>
      </w:r>
      <w:proofErr w:type="spellStart"/>
      <w:r w:rsidRPr="00307150">
        <w:rPr>
          <w:rFonts w:ascii="Arial" w:hAnsi="Arial" w:cs="PT Bold Broken"/>
          <w:b/>
          <w:bCs/>
          <w:color w:val="000000" w:themeColor="text1"/>
          <w:sz w:val="36"/>
          <w:szCs w:val="36"/>
        </w:rPr>
        <w:t>Zoubi</w:t>
      </w:r>
      <w:proofErr w:type="spellEnd"/>
    </w:p>
    <w:p w14:paraId="79FE3908" w14:textId="77777777" w:rsidR="009E4C47" w:rsidRPr="00307150" w:rsidRDefault="009E4C47" w:rsidP="009E4C47">
      <w:pPr>
        <w:jc w:val="center"/>
        <w:rPr>
          <w:rFonts w:ascii="Arial" w:hAnsi="Arial" w:cs="PT Bold Broken"/>
          <w:b/>
          <w:bCs/>
          <w:color w:val="000000" w:themeColor="text1"/>
          <w:sz w:val="44"/>
          <w:szCs w:val="44"/>
        </w:rPr>
      </w:pPr>
    </w:p>
    <w:p w14:paraId="28DEE4E3" w14:textId="77777777" w:rsidR="009E4C47" w:rsidRPr="00307150" w:rsidRDefault="009E4C47" w:rsidP="009E4C47">
      <w:pPr>
        <w:jc w:val="center"/>
        <w:rPr>
          <w:rFonts w:ascii="Arial" w:hAnsi="Arial" w:cs="PT Bold Broken"/>
          <w:b/>
          <w:bCs/>
          <w:color w:val="000000" w:themeColor="text1"/>
          <w:sz w:val="28"/>
          <w:szCs w:val="28"/>
        </w:rPr>
      </w:pPr>
      <w:r w:rsidRPr="00307150">
        <w:rPr>
          <w:rFonts w:ascii="Arial" w:hAnsi="Arial" w:cs="PT Bold Broken"/>
          <w:b/>
          <w:bCs/>
          <w:color w:val="000000" w:themeColor="text1"/>
          <w:sz w:val="28"/>
          <w:szCs w:val="28"/>
        </w:rPr>
        <w:t>Dissertation submitted to the PhD program</w:t>
      </w:r>
    </w:p>
    <w:p w14:paraId="09FFB169" w14:textId="77777777" w:rsidR="009E4C47" w:rsidRPr="00307150" w:rsidRDefault="009E4C47" w:rsidP="009E4C47">
      <w:pPr>
        <w:jc w:val="center"/>
        <w:rPr>
          <w:rFonts w:ascii="Arial" w:hAnsi="Arial" w:cs="PT Bold Broken"/>
          <w:b/>
          <w:bCs/>
          <w:color w:val="000000" w:themeColor="text1"/>
          <w:sz w:val="28"/>
          <w:szCs w:val="28"/>
        </w:rPr>
      </w:pPr>
      <w:r w:rsidRPr="00307150">
        <w:rPr>
          <w:rFonts w:ascii="Arial" w:hAnsi="Arial" w:cs="PT Bold Broken"/>
          <w:b/>
          <w:bCs/>
          <w:color w:val="000000" w:themeColor="text1"/>
          <w:sz w:val="28"/>
          <w:szCs w:val="28"/>
        </w:rPr>
        <w:t>As partial fulfillment of the requirements for the degree of Doctor of Philosophy in (Management)</w:t>
      </w:r>
    </w:p>
    <w:p w14:paraId="3145AD90" w14:textId="77777777" w:rsidR="009E4C47" w:rsidRPr="00307150" w:rsidRDefault="009E4C47" w:rsidP="009E4C47">
      <w:pPr>
        <w:jc w:val="center"/>
        <w:rPr>
          <w:rFonts w:ascii="Arial" w:hAnsi="Arial" w:cs="PT Bold Broken"/>
          <w:b/>
          <w:bCs/>
          <w:color w:val="000000" w:themeColor="text1"/>
          <w:sz w:val="44"/>
          <w:szCs w:val="44"/>
        </w:rPr>
      </w:pPr>
    </w:p>
    <w:p w14:paraId="59202B6D" w14:textId="77777777" w:rsidR="009E4C47" w:rsidRPr="00307150" w:rsidRDefault="009E4C47" w:rsidP="009E4C47">
      <w:pPr>
        <w:jc w:val="center"/>
        <w:rPr>
          <w:rFonts w:ascii="Arial" w:hAnsi="Arial" w:cs="PT Bold Broken"/>
          <w:b/>
          <w:bCs/>
          <w:color w:val="000000" w:themeColor="text1"/>
        </w:rPr>
      </w:pPr>
      <w:r w:rsidRPr="00307150">
        <w:rPr>
          <w:rFonts w:ascii="Arial" w:hAnsi="Arial" w:cs="PT Bold Broken"/>
          <w:b/>
          <w:bCs/>
          <w:color w:val="000000" w:themeColor="text1"/>
        </w:rPr>
        <w:t>Academic Year 2026</w:t>
      </w:r>
    </w:p>
    <w:p w14:paraId="422EE4B1" w14:textId="63642551" w:rsidR="009E4C47" w:rsidRPr="00307150" w:rsidRDefault="002C748B" w:rsidP="009E4C47">
      <w:pPr>
        <w:jc w:val="center"/>
        <w:rPr>
          <w:rFonts w:ascii="Calibri" w:hAnsi="Calibri" w:cs="Calibri"/>
          <w:b/>
          <w:bCs/>
          <w:color w:val="000000" w:themeColor="text1"/>
          <w:sz w:val="28"/>
          <w:szCs w:val="28"/>
        </w:rPr>
      </w:pPr>
      <w:r w:rsidRPr="00307150">
        <w:rPr>
          <w:rFonts w:ascii="Arial" w:hAnsi="Arial" w:cs="PT Bold Broken"/>
          <w:b/>
          <w:bCs/>
          <w:color w:val="000000" w:themeColor="text1"/>
        </w:rPr>
        <w:t>1447</w:t>
      </w:r>
      <w:r w:rsidR="009E4C47" w:rsidRPr="00307150">
        <w:rPr>
          <w:rFonts w:ascii="Arial" w:hAnsi="Arial" w:cs="PT Bold Broken"/>
          <w:b/>
          <w:bCs/>
          <w:color w:val="000000" w:themeColor="text1"/>
        </w:rPr>
        <w:t>-1448 AH</w:t>
      </w:r>
      <w:r w:rsidR="009E4C47" w:rsidRPr="00307150">
        <w:rPr>
          <w:rFonts w:ascii="Calibri" w:hAnsi="Calibri" w:cs="Calibri"/>
          <w:b/>
          <w:bCs/>
          <w:color w:val="000000" w:themeColor="text1"/>
          <w:sz w:val="28"/>
          <w:szCs w:val="28"/>
          <w:rtl/>
        </w:rPr>
        <w:br/>
      </w:r>
    </w:p>
    <w:p w14:paraId="1980850C" w14:textId="727CD3E8" w:rsidR="00C72E71" w:rsidRDefault="00C72E71" w:rsidP="00C72E71">
      <w:pPr>
        <w:bidi/>
        <w:spacing w:after="200" w:line="276" w:lineRule="auto"/>
        <w:rPr>
          <w:rFonts w:ascii="Calibri" w:hAnsi="Calibri" w:cs="Calibri"/>
          <w:b/>
          <w:bCs/>
          <w:color w:val="FF0000"/>
          <w:sz w:val="28"/>
          <w:szCs w:val="28"/>
          <w:rtl/>
          <w:lang w:bidi="ar-EG"/>
        </w:rPr>
      </w:pPr>
    </w:p>
    <w:p w14:paraId="74575B05" w14:textId="77777777" w:rsidR="00856BE7" w:rsidRDefault="00856BE7" w:rsidP="00856BE7">
      <w:pPr>
        <w:bidi/>
        <w:spacing w:after="200" w:line="276" w:lineRule="auto"/>
        <w:rPr>
          <w:rFonts w:ascii="Calibri" w:hAnsi="Calibri" w:cs="Calibri"/>
          <w:b/>
          <w:bCs/>
          <w:color w:val="FF0000"/>
          <w:sz w:val="28"/>
          <w:szCs w:val="28"/>
          <w:rtl/>
          <w:lang w:bidi="ar-EG"/>
        </w:rPr>
      </w:pPr>
    </w:p>
    <w:p w14:paraId="35BC1FB4" w14:textId="77777777" w:rsidR="00856BE7" w:rsidRDefault="00856BE7" w:rsidP="00856BE7">
      <w:pPr>
        <w:bidi/>
        <w:spacing w:after="200" w:line="276" w:lineRule="auto"/>
        <w:rPr>
          <w:rFonts w:ascii="Calibri" w:hAnsi="Calibri" w:cs="Calibri"/>
          <w:b/>
          <w:bCs/>
          <w:color w:val="FF0000"/>
          <w:sz w:val="28"/>
          <w:szCs w:val="28"/>
          <w:rtl/>
          <w:lang w:bidi="ar-EG"/>
        </w:rPr>
      </w:pPr>
    </w:p>
    <w:p w14:paraId="168AC634" w14:textId="1603C7BE" w:rsidR="00856BE7" w:rsidRDefault="00856BE7" w:rsidP="00856BE7">
      <w:pPr>
        <w:bidi/>
        <w:spacing w:after="200" w:line="276" w:lineRule="auto"/>
        <w:rPr>
          <w:rFonts w:ascii="Calibri" w:hAnsi="Calibri" w:cs="Calibri"/>
          <w:b/>
          <w:bCs/>
          <w:color w:val="FF0000"/>
          <w:sz w:val="28"/>
          <w:szCs w:val="28"/>
          <w:rtl/>
          <w:lang w:bidi="ar-EG"/>
        </w:rPr>
      </w:pPr>
    </w:p>
    <w:p w14:paraId="5EBFF42C" w14:textId="7EE3B592" w:rsidR="00856BE7" w:rsidRDefault="00856BE7" w:rsidP="00856BE7">
      <w:pPr>
        <w:bidi/>
        <w:spacing w:after="200" w:line="276" w:lineRule="auto"/>
        <w:rPr>
          <w:rFonts w:ascii="Calibri" w:hAnsi="Calibri" w:cs="Calibri"/>
          <w:b/>
          <w:bCs/>
          <w:color w:val="FF0000"/>
          <w:sz w:val="28"/>
          <w:szCs w:val="28"/>
          <w:rtl/>
          <w:lang w:bidi="ar-EG"/>
        </w:rPr>
      </w:pPr>
    </w:p>
    <w:p w14:paraId="7BCEB1F8" w14:textId="5E0E8EE8" w:rsidR="00856BE7" w:rsidRDefault="00856BE7" w:rsidP="00856BE7">
      <w:pPr>
        <w:bidi/>
        <w:spacing w:after="200" w:line="276" w:lineRule="auto"/>
        <w:rPr>
          <w:rFonts w:ascii="Calibri" w:hAnsi="Calibri" w:cs="Calibri"/>
          <w:b/>
          <w:bCs/>
          <w:color w:val="FF0000"/>
          <w:sz w:val="28"/>
          <w:szCs w:val="28"/>
          <w:rtl/>
          <w:lang w:bidi="ar-EG"/>
        </w:rPr>
      </w:pPr>
    </w:p>
    <w:p w14:paraId="48C8EFB5" w14:textId="6107D2C7" w:rsidR="00856BE7" w:rsidRDefault="00856BE7" w:rsidP="00856BE7">
      <w:pPr>
        <w:bidi/>
        <w:spacing w:after="200" w:line="276" w:lineRule="auto"/>
        <w:rPr>
          <w:rFonts w:ascii="Calibri" w:hAnsi="Calibri" w:cs="Calibri"/>
          <w:b/>
          <w:bCs/>
          <w:color w:val="FF0000"/>
          <w:sz w:val="28"/>
          <w:szCs w:val="28"/>
          <w:rtl/>
          <w:lang w:bidi="ar-EG"/>
        </w:rPr>
      </w:pPr>
    </w:p>
    <w:p w14:paraId="375CCED0" w14:textId="77777777" w:rsidR="00856BE7" w:rsidRDefault="00856BE7" w:rsidP="00856BE7">
      <w:pPr>
        <w:bidi/>
        <w:spacing w:after="200" w:line="276" w:lineRule="auto"/>
        <w:rPr>
          <w:rFonts w:ascii="Calibri" w:hAnsi="Calibri" w:cs="Calibri"/>
          <w:b/>
          <w:bCs/>
          <w:color w:val="FF0000"/>
          <w:sz w:val="28"/>
          <w:szCs w:val="28"/>
          <w:rtl/>
          <w:lang w:bidi="ar-EG"/>
        </w:rPr>
      </w:pPr>
    </w:p>
    <w:p w14:paraId="3072B41A" w14:textId="29D457CE" w:rsidR="00856BE7" w:rsidRDefault="00856BE7" w:rsidP="00856BE7">
      <w:pPr>
        <w:bidi/>
        <w:spacing w:after="200" w:line="276" w:lineRule="auto"/>
        <w:rPr>
          <w:rFonts w:ascii="Calibri" w:hAnsi="Calibri" w:cs="Calibri"/>
          <w:b/>
          <w:bCs/>
          <w:color w:val="FF0000"/>
          <w:sz w:val="28"/>
          <w:szCs w:val="28"/>
          <w:rtl/>
          <w:lang w:bidi="ar-EG"/>
        </w:rPr>
      </w:pPr>
    </w:p>
    <w:p w14:paraId="042E0785" w14:textId="77777777" w:rsidR="00883BB2" w:rsidRPr="00856BE7" w:rsidRDefault="00883BB2" w:rsidP="00883BB2">
      <w:pPr>
        <w:jc w:val="center"/>
        <w:rPr>
          <w:b/>
          <w:bCs/>
          <w:sz w:val="48"/>
          <w:szCs w:val="48"/>
          <w:rtl/>
          <w:lang w:bidi="ar-EG"/>
        </w:rPr>
      </w:pPr>
      <w:r w:rsidRPr="00856BE7">
        <w:rPr>
          <w:rFonts w:hint="cs"/>
          <w:b/>
          <w:bCs/>
          <w:sz w:val="48"/>
          <w:szCs w:val="48"/>
          <w:rtl/>
          <w:lang w:bidi="ar-EG"/>
        </w:rPr>
        <w:t xml:space="preserve">الفصل الأول </w:t>
      </w:r>
    </w:p>
    <w:p w14:paraId="74E32A04" w14:textId="77777777" w:rsidR="00883BB2" w:rsidRPr="00856BE7" w:rsidRDefault="00883BB2" w:rsidP="00883BB2">
      <w:pPr>
        <w:jc w:val="center"/>
        <w:rPr>
          <w:b/>
          <w:bCs/>
          <w:sz w:val="48"/>
          <w:szCs w:val="48"/>
          <w:lang w:bidi="ar-EG"/>
        </w:rPr>
      </w:pPr>
      <w:r w:rsidRPr="00856BE7">
        <w:rPr>
          <w:rFonts w:hint="cs"/>
          <w:b/>
          <w:bCs/>
          <w:sz w:val="48"/>
          <w:szCs w:val="48"/>
          <w:rtl/>
          <w:lang w:bidi="ar-EG"/>
        </w:rPr>
        <w:t>الإطار العام للدراسة</w:t>
      </w:r>
    </w:p>
    <w:p w14:paraId="6D922632" w14:textId="2498FD8C" w:rsidR="00856BE7" w:rsidRDefault="00856BE7" w:rsidP="00856BE7">
      <w:pPr>
        <w:bidi/>
        <w:spacing w:after="200" w:line="276" w:lineRule="auto"/>
        <w:rPr>
          <w:rFonts w:ascii="Calibri" w:hAnsi="Calibri" w:cs="Calibri"/>
          <w:b/>
          <w:bCs/>
          <w:color w:val="FF0000"/>
          <w:sz w:val="28"/>
          <w:szCs w:val="28"/>
          <w:rtl/>
          <w:lang w:bidi="ar-EG"/>
        </w:rPr>
      </w:pPr>
    </w:p>
    <w:p w14:paraId="4070ED8A" w14:textId="3435DD1F" w:rsidR="00856BE7" w:rsidRDefault="00856BE7" w:rsidP="00856BE7">
      <w:pPr>
        <w:bidi/>
        <w:spacing w:after="200" w:line="276" w:lineRule="auto"/>
        <w:rPr>
          <w:rFonts w:ascii="Calibri" w:hAnsi="Calibri" w:cs="Calibri"/>
          <w:b/>
          <w:bCs/>
          <w:color w:val="FF0000"/>
          <w:sz w:val="28"/>
          <w:szCs w:val="28"/>
          <w:rtl/>
          <w:lang w:bidi="ar-EG"/>
        </w:rPr>
      </w:pPr>
    </w:p>
    <w:p w14:paraId="39ABB209" w14:textId="77777777" w:rsidR="00856BE7" w:rsidRDefault="00856BE7" w:rsidP="00856BE7">
      <w:pPr>
        <w:bidi/>
        <w:spacing w:after="200" w:line="276" w:lineRule="auto"/>
        <w:rPr>
          <w:rFonts w:ascii="Calibri" w:hAnsi="Calibri" w:cs="Calibri"/>
          <w:b/>
          <w:bCs/>
          <w:color w:val="FF0000"/>
          <w:sz w:val="28"/>
          <w:szCs w:val="28"/>
          <w:rtl/>
          <w:lang w:bidi="ar-EG"/>
        </w:rPr>
      </w:pPr>
    </w:p>
    <w:p w14:paraId="642C5F85" w14:textId="77777777" w:rsidR="00856BE7" w:rsidRDefault="00856BE7" w:rsidP="00856BE7">
      <w:pPr>
        <w:bidi/>
        <w:spacing w:after="200" w:line="276" w:lineRule="auto"/>
        <w:rPr>
          <w:rFonts w:ascii="Calibri" w:hAnsi="Calibri" w:cs="Calibri"/>
          <w:b/>
          <w:bCs/>
          <w:color w:val="FF0000"/>
          <w:sz w:val="28"/>
          <w:szCs w:val="28"/>
          <w:rtl/>
          <w:lang w:bidi="ar-EG"/>
        </w:rPr>
      </w:pPr>
    </w:p>
    <w:p w14:paraId="22F4B209" w14:textId="77777777" w:rsidR="00856BE7" w:rsidRDefault="00856BE7" w:rsidP="00856BE7">
      <w:pPr>
        <w:bidi/>
        <w:spacing w:after="200" w:line="276" w:lineRule="auto"/>
        <w:rPr>
          <w:rFonts w:ascii="Calibri" w:hAnsi="Calibri" w:cs="Calibri"/>
          <w:b/>
          <w:bCs/>
          <w:color w:val="FF0000"/>
          <w:sz w:val="28"/>
          <w:szCs w:val="28"/>
          <w:rtl/>
          <w:lang w:bidi="ar-EG"/>
        </w:rPr>
      </w:pPr>
    </w:p>
    <w:p w14:paraId="6D9B234A" w14:textId="77777777" w:rsidR="00856BE7" w:rsidRDefault="00856BE7" w:rsidP="00856BE7">
      <w:pPr>
        <w:bidi/>
        <w:spacing w:after="200" w:line="276" w:lineRule="auto"/>
        <w:rPr>
          <w:rFonts w:ascii="Calibri" w:hAnsi="Calibri" w:cs="Calibri"/>
          <w:b/>
          <w:bCs/>
          <w:color w:val="FF0000"/>
          <w:sz w:val="28"/>
          <w:szCs w:val="28"/>
          <w:rtl/>
          <w:lang w:bidi="ar-EG"/>
        </w:rPr>
      </w:pPr>
    </w:p>
    <w:p w14:paraId="365987C9" w14:textId="77777777" w:rsidR="00856BE7" w:rsidRDefault="00856BE7" w:rsidP="00856BE7">
      <w:pPr>
        <w:bidi/>
        <w:spacing w:after="200" w:line="276" w:lineRule="auto"/>
        <w:rPr>
          <w:rFonts w:ascii="Calibri" w:hAnsi="Calibri" w:cs="Calibri"/>
          <w:b/>
          <w:bCs/>
          <w:color w:val="FF0000"/>
          <w:sz w:val="28"/>
          <w:szCs w:val="28"/>
          <w:rtl/>
          <w:lang w:bidi="ar-EG"/>
        </w:rPr>
      </w:pPr>
    </w:p>
    <w:p w14:paraId="546E102F" w14:textId="77777777" w:rsidR="00856BE7" w:rsidRDefault="00856BE7" w:rsidP="00856BE7">
      <w:pPr>
        <w:bidi/>
        <w:spacing w:after="200" w:line="276" w:lineRule="auto"/>
        <w:rPr>
          <w:rFonts w:ascii="Calibri" w:hAnsi="Calibri" w:cs="Calibri"/>
          <w:b/>
          <w:bCs/>
          <w:color w:val="FF0000"/>
          <w:sz w:val="28"/>
          <w:szCs w:val="28"/>
          <w:rtl/>
          <w:lang w:bidi="ar-EG"/>
        </w:rPr>
      </w:pPr>
    </w:p>
    <w:p w14:paraId="6478E447" w14:textId="77777777" w:rsidR="00856BE7" w:rsidRDefault="00856BE7" w:rsidP="00856BE7">
      <w:pPr>
        <w:bidi/>
        <w:spacing w:after="200" w:line="276" w:lineRule="auto"/>
        <w:rPr>
          <w:rFonts w:ascii="Calibri" w:hAnsi="Calibri" w:cs="Calibri"/>
          <w:b/>
          <w:bCs/>
          <w:color w:val="FF0000"/>
          <w:sz w:val="28"/>
          <w:szCs w:val="28"/>
          <w:rtl/>
          <w:lang w:bidi="ar-EG"/>
        </w:rPr>
      </w:pPr>
    </w:p>
    <w:p w14:paraId="30DBEA1C" w14:textId="77777777" w:rsidR="00856BE7" w:rsidRDefault="00856BE7" w:rsidP="00856BE7">
      <w:pPr>
        <w:bidi/>
        <w:spacing w:after="200" w:line="276" w:lineRule="auto"/>
        <w:rPr>
          <w:rFonts w:ascii="Calibri" w:hAnsi="Calibri" w:cs="Calibri"/>
          <w:b/>
          <w:bCs/>
          <w:color w:val="FF0000"/>
          <w:sz w:val="28"/>
          <w:szCs w:val="28"/>
          <w:rtl/>
          <w:lang w:bidi="ar-EG"/>
        </w:rPr>
      </w:pPr>
    </w:p>
    <w:p w14:paraId="41EFCEC0" w14:textId="77777777" w:rsidR="00856BE7" w:rsidRDefault="00856BE7" w:rsidP="00856BE7">
      <w:pPr>
        <w:bidi/>
        <w:spacing w:after="200" w:line="276" w:lineRule="auto"/>
        <w:rPr>
          <w:rFonts w:ascii="Calibri" w:hAnsi="Calibri" w:cs="Calibri"/>
          <w:b/>
          <w:bCs/>
          <w:color w:val="FF0000"/>
          <w:sz w:val="28"/>
          <w:szCs w:val="28"/>
          <w:rtl/>
          <w:lang w:bidi="ar-EG"/>
        </w:rPr>
      </w:pPr>
    </w:p>
    <w:p w14:paraId="2A37E826" w14:textId="77777777" w:rsidR="00856BE7" w:rsidRDefault="00856BE7" w:rsidP="00856BE7">
      <w:pPr>
        <w:bidi/>
        <w:spacing w:after="200" w:line="276" w:lineRule="auto"/>
        <w:rPr>
          <w:rFonts w:ascii="Calibri" w:hAnsi="Calibri" w:cs="Calibri"/>
          <w:b/>
          <w:bCs/>
          <w:color w:val="FF0000"/>
          <w:sz w:val="28"/>
          <w:szCs w:val="28"/>
          <w:rtl/>
          <w:lang w:bidi="ar-EG"/>
        </w:rPr>
      </w:pPr>
    </w:p>
    <w:p w14:paraId="02B695D8" w14:textId="46DE9CB4" w:rsidR="00C11026" w:rsidRPr="0018232F" w:rsidRDefault="0085164B" w:rsidP="000711C2">
      <w:pPr>
        <w:bidi/>
        <w:spacing w:after="200" w:line="276" w:lineRule="auto"/>
        <w:rPr>
          <w:rFonts w:ascii="Sakkal Majalla" w:hAnsi="Sakkal Majalla" w:cs="Sakkal Majalla"/>
          <w:b/>
          <w:bCs/>
          <w:color w:val="EE0000"/>
          <w:sz w:val="32"/>
          <w:szCs w:val="32"/>
          <w:u w:val="single"/>
          <w:rtl/>
        </w:rPr>
      </w:pPr>
      <w:r w:rsidRPr="0018232F">
        <w:rPr>
          <w:rFonts w:ascii="Sakkal Majalla" w:hAnsi="Sakkal Majalla" w:cs="Sakkal Majalla" w:hint="cs"/>
          <w:b/>
          <w:bCs/>
          <w:color w:val="EE0000"/>
          <w:sz w:val="32"/>
          <w:szCs w:val="32"/>
          <w:u w:val="single"/>
          <w:rtl/>
        </w:rPr>
        <w:lastRenderedPageBreak/>
        <w:t>1.1</w:t>
      </w:r>
      <w:r w:rsidR="00C11026" w:rsidRPr="0018232F">
        <w:rPr>
          <w:rFonts w:ascii="Sakkal Majalla" w:hAnsi="Sakkal Majalla" w:cs="Sakkal Majalla" w:hint="cs"/>
          <w:b/>
          <w:bCs/>
          <w:color w:val="EE0000"/>
          <w:sz w:val="32"/>
          <w:szCs w:val="32"/>
          <w:u w:val="single"/>
          <w:rtl/>
        </w:rPr>
        <w:t>مقدمة الدراسة</w:t>
      </w:r>
    </w:p>
    <w:p w14:paraId="08724BB2" w14:textId="450DB387" w:rsidR="00F90F30" w:rsidRPr="0018232F" w:rsidRDefault="00DF3C67" w:rsidP="00F90F30">
      <w:pPr>
        <w:bidi/>
        <w:spacing w:after="200" w:line="276" w:lineRule="auto"/>
        <w:jc w:val="both"/>
        <w:rPr>
          <w:rFonts w:ascii="Sakkal Majalla" w:hAnsi="Sakkal Majalla" w:cs="Sakkal Majalla"/>
          <w:color w:val="EE0000"/>
          <w:sz w:val="32"/>
          <w:szCs w:val="32"/>
          <w:rtl/>
        </w:rPr>
      </w:pPr>
      <w:r w:rsidRPr="0018232F">
        <w:rPr>
          <w:rFonts w:ascii="Sakkal Majalla" w:hAnsi="Sakkal Majalla" w:cs="Sakkal Majalla"/>
          <w:color w:val="EE0000"/>
          <w:sz w:val="32"/>
          <w:szCs w:val="32"/>
          <w:rtl/>
        </w:rPr>
        <w:t xml:space="preserve">تشهد البيئة الاقتصادية المعاصرة تحولات متسارعة فرضت على المنظمات إعادة هيكلة استراتيجيات إدارة رأس المال البشري. ولم يعد العنصر البشري مجرد مورد تشغيلي، بل ركيزة أساسية لتحقيق الميزة التنافسية والاستدامة </w:t>
      </w:r>
      <w:r w:rsidR="00843759" w:rsidRPr="0018232F">
        <w:rPr>
          <w:rFonts w:ascii="Sakkal Majalla" w:hAnsi="Sakkal Majalla" w:cs="Sakkal Majalla" w:hint="cs"/>
          <w:color w:val="EE0000"/>
          <w:sz w:val="32"/>
          <w:szCs w:val="32"/>
          <w:rtl/>
        </w:rPr>
        <w:t>المؤسسية. بناء</w:t>
      </w:r>
      <w:r w:rsidR="00843759" w:rsidRPr="0018232F">
        <w:rPr>
          <w:rFonts w:ascii="Sakkal Majalla" w:hAnsi="Sakkal Majalla" w:cs="Sakkal Majalla" w:hint="eastAsia"/>
          <w:color w:val="EE0000"/>
          <w:sz w:val="32"/>
          <w:szCs w:val="32"/>
          <w:rtl/>
        </w:rPr>
        <w:t>ً</w:t>
      </w:r>
      <w:r w:rsidRPr="0018232F">
        <w:rPr>
          <w:rFonts w:ascii="Sakkal Majalla" w:hAnsi="Sakkal Majalla" w:cs="Sakkal Majalla"/>
          <w:color w:val="EE0000"/>
          <w:sz w:val="32"/>
          <w:szCs w:val="32"/>
          <w:rtl/>
        </w:rPr>
        <w:t xml:space="preserve"> على ذلك، أصبح تفعيل الممارسات الاستراتيجية لإدارة الموارد البشرية ضرورة حتمية؛ بدءاً من التخطيط والتحليل الوظيفي، ومروراً بالاستقطاب والاشتراطات المثلى للاختيار والتعيين، وصولاً إلى </w:t>
      </w:r>
      <w:r w:rsidR="00FE2D3C" w:rsidRPr="0018232F">
        <w:rPr>
          <w:rFonts w:ascii="Sakkal Majalla" w:hAnsi="Sakkal Majalla" w:cs="Sakkal Majalla"/>
          <w:color w:val="EE0000"/>
          <w:sz w:val="32"/>
          <w:szCs w:val="32"/>
          <w:rtl/>
        </w:rPr>
        <w:t xml:space="preserve">التدريب والتطوير </w:t>
      </w:r>
      <w:r w:rsidRPr="0018232F">
        <w:rPr>
          <w:rFonts w:ascii="Sakkal Majalla" w:hAnsi="Sakkal Majalla" w:cs="Sakkal Majalla"/>
          <w:color w:val="EE0000"/>
          <w:sz w:val="32"/>
          <w:szCs w:val="32"/>
          <w:rtl/>
        </w:rPr>
        <w:t>المستمر. وتتكامل هذه المنظومة مع نظم التحفيز الفعال وآليات الحفاظ على الكفاءات، مما ينعكس إيجاباً على تعزيز مستويات الرضا الوظيفي لدى العاملين، والوصول بالمنظمة إلى أعلى مستويات الأداء والولاء المؤسسي</w:t>
      </w:r>
      <w:r w:rsidR="003061AB" w:rsidRPr="0018232F">
        <w:rPr>
          <w:rFonts w:ascii="Sakkal Majalla" w:hAnsi="Sakkal Majalla" w:cs="Sakkal Majalla" w:hint="cs"/>
          <w:color w:val="EE0000"/>
          <w:sz w:val="32"/>
          <w:szCs w:val="32"/>
          <w:rtl/>
        </w:rPr>
        <w:t>(بابكر،2021)</w:t>
      </w:r>
    </w:p>
    <w:p w14:paraId="767275B9" w14:textId="12EB66CC" w:rsidR="00F90F30" w:rsidRPr="0018232F" w:rsidRDefault="00F90F30" w:rsidP="00F90F30">
      <w:pPr>
        <w:bidi/>
        <w:spacing w:after="200" w:line="276" w:lineRule="auto"/>
        <w:jc w:val="both"/>
        <w:rPr>
          <w:rFonts w:ascii="Sakkal Majalla" w:hAnsi="Sakkal Majalla" w:cs="Sakkal Majalla"/>
          <w:color w:val="EE0000"/>
          <w:sz w:val="32"/>
          <w:szCs w:val="32"/>
          <w:rtl/>
          <w:lang w:bidi="ar-EG"/>
        </w:rPr>
      </w:pPr>
      <w:r w:rsidRPr="0018232F">
        <w:rPr>
          <w:rFonts w:ascii="Sakkal Majalla" w:hAnsi="Sakkal Majalla" w:cs="Sakkal Majalla" w:hint="cs"/>
          <w:color w:val="EE0000"/>
          <w:sz w:val="32"/>
          <w:szCs w:val="32"/>
          <w:rtl/>
        </w:rPr>
        <w:t>فبقاء المنظمات في ظل بيئة تتميز بمنافسة تامة وعدم الاستقرار، مرهون بمدى دراسة سلوك أفرادها والتأثير فيهم، بالشكل الذي يؤدي إلى ولائهم ورضاهم عن العمل، هذا الذي يجعل الفرد يتحرك في حدود ومجال ذلك الرضا عن المهام والأعمال المخولة إليه، وتنعكس بذلك مستويات الأداء لديه وفقاً لدرجات الرضا، إذ أن وجود مستويات مرتفعة من الرضا الوظيفي يؤثر إيجاباً على الأداء الفردي، وبالتالي على أداء المنظمة كلها</w:t>
      </w:r>
      <w:r w:rsidRPr="0018232F">
        <w:rPr>
          <w:rFonts w:ascii="Sakkal Majalla" w:hAnsi="Sakkal Majalla" w:cs="Sakkal Majalla" w:hint="cs"/>
          <w:color w:val="EE0000"/>
          <w:sz w:val="32"/>
          <w:szCs w:val="32"/>
          <w:rtl/>
          <w:lang w:bidi="ar-EG"/>
        </w:rPr>
        <w:t>(</w:t>
      </w:r>
      <w:r w:rsidR="003061AB" w:rsidRPr="0018232F">
        <w:rPr>
          <w:rFonts w:ascii="Sakkal Majalla" w:hAnsi="Sakkal Majalla" w:cs="Sakkal Majalla" w:hint="cs"/>
          <w:color w:val="EE0000"/>
          <w:sz w:val="32"/>
          <w:szCs w:val="32"/>
          <w:rtl/>
          <w:lang w:bidi="ar-EG"/>
        </w:rPr>
        <w:t>خيري</w:t>
      </w:r>
      <w:r w:rsidRPr="0018232F">
        <w:rPr>
          <w:rFonts w:ascii="Sakkal Majalla" w:hAnsi="Sakkal Majalla" w:cs="Sakkal Majalla" w:hint="cs"/>
          <w:color w:val="EE0000"/>
          <w:sz w:val="32"/>
          <w:szCs w:val="32"/>
          <w:rtl/>
          <w:lang w:bidi="ar-EG"/>
        </w:rPr>
        <w:t>،</w:t>
      </w:r>
      <w:r w:rsidR="003061AB" w:rsidRPr="0018232F">
        <w:rPr>
          <w:rFonts w:ascii="Sakkal Majalla" w:hAnsi="Sakkal Majalla" w:cs="Sakkal Majalla" w:hint="cs"/>
          <w:color w:val="EE0000"/>
          <w:sz w:val="32"/>
          <w:szCs w:val="32"/>
          <w:rtl/>
          <w:lang w:bidi="ar-EG"/>
        </w:rPr>
        <w:t>2021</w:t>
      </w:r>
      <w:r w:rsidRPr="0018232F">
        <w:rPr>
          <w:rFonts w:ascii="Sakkal Majalla" w:hAnsi="Sakkal Majalla" w:cs="Sakkal Majalla" w:hint="cs"/>
          <w:color w:val="EE0000"/>
          <w:sz w:val="32"/>
          <w:szCs w:val="32"/>
          <w:rtl/>
          <w:lang w:bidi="ar-EG"/>
        </w:rPr>
        <w:t>).</w:t>
      </w:r>
    </w:p>
    <w:p w14:paraId="5DF39A69" w14:textId="1D973C9C" w:rsidR="00944FA6" w:rsidRPr="0018232F" w:rsidRDefault="00944FA6" w:rsidP="000711C2">
      <w:pPr>
        <w:bidi/>
        <w:spacing w:after="200" w:line="276" w:lineRule="auto"/>
        <w:jc w:val="both"/>
        <w:rPr>
          <w:rFonts w:ascii="Sakkal Majalla" w:hAnsi="Sakkal Majalla" w:cs="Sakkal Majalla"/>
          <w:color w:val="EE0000"/>
          <w:sz w:val="32"/>
          <w:szCs w:val="32"/>
          <w:rtl/>
        </w:rPr>
      </w:pPr>
      <w:r w:rsidRPr="0018232F">
        <w:rPr>
          <w:rFonts w:ascii="Sakkal Majalla" w:hAnsi="Sakkal Majalla" w:cs="Sakkal Majalla"/>
          <w:color w:val="EE0000"/>
          <w:sz w:val="32"/>
          <w:szCs w:val="32"/>
          <w:rtl/>
        </w:rPr>
        <w:t xml:space="preserve">بناءً على ما تقدّم، يتجلّى الدور الاستراتيجي لإدارة الموارد البشرية في تعزيز الرضا الوظيفي عبر استقطاب كفاءات مؤهلة تدعم الأداء المؤسسي وحيث إن العنصر البشري يمثّل الركيزة الأساسية لنجاح المنظمات الحكومية الخدمية بما يملكه من قدرات فكرية ومهارات ودافعية؛ فإن الاستثمار في رأس المال البشري وتوفير بيئة عمل محفزة يعد متطلبًا حتميًا لتحقيق الأهداف الاستراتيجية والميزة التنافسية المستدامة (هلسة، 2020). </w:t>
      </w:r>
    </w:p>
    <w:p w14:paraId="17D969DC" w14:textId="3A75E8E6" w:rsidR="00944FA6" w:rsidRPr="0018232F" w:rsidRDefault="00944FA6" w:rsidP="00944FA6">
      <w:pPr>
        <w:bidi/>
        <w:spacing w:after="200" w:line="276" w:lineRule="auto"/>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حيث</w:t>
      </w:r>
      <w:r w:rsidRPr="0018232F">
        <w:rPr>
          <w:rFonts w:ascii="Sakkal Majalla" w:hAnsi="Sakkal Majalla" w:cs="Sakkal Majalla"/>
          <w:color w:val="EE0000"/>
          <w:sz w:val="32"/>
          <w:szCs w:val="32"/>
          <w:rtl/>
        </w:rPr>
        <w:t xml:space="preserve"> تتحدد تنافسية المؤسسات الخدمية بمدى كفاءة رأس مالها البشري، وتطوير مهاراته لتحقيق الرضا الوظيفي؛ الذي يمثل الحصيلة الذهنية والقيمية والمعيارية التي يشكلها الموظف تجاه بيئته التنظيمية وعلاقاته المهنية، بما يلبي تطلعاته المادية والاجتماعية المتباينة (</w:t>
      </w:r>
      <w:r w:rsidRPr="0018232F">
        <w:rPr>
          <w:rFonts w:ascii="Sakkal Majalla" w:hAnsi="Sakkal Majalla" w:cs="Sakkal Majalla"/>
          <w:color w:val="EE0000"/>
          <w:sz w:val="32"/>
          <w:szCs w:val="32"/>
        </w:rPr>
        <w:t>Kajal &amp; Mansi, 2025</w:t>
      </w:r>
      <w:r w:rsidRPr="0018232F">
        <w:rPr>
          <w:rFonts w:ascii="Sakkal Majalla" w:hAnsi="Sakkal Majalla" w:cs="Sakkal Majalla"/>
          <w:color w:val="EE0000"/>
          <w:sz w:val="32"/>
          <w:szCs w:val="32"/>
          <w:rtl/>
        </w:rPr>
        <w:t xml:space="preserve">). </w:t>
      </w:r>
    </w:p>
    <w:p w14:paraId="15D8DD65" w14:textId="0AF71756" w:rsidR="00944FA6" w:rsidRPr="0018232F" w:rsidRDefault="00944FA6" w:rsidP="00944FA6">
      <w:pPr>
        <w:bidi/>
        <w:spacing w:after="200" w:line="276" w:lineRule="auto"/>
        <w:jc w:val="both"/>
        <w:rPr>
          <w:rFonts w:ascii="Sakkal Majalla" w:hAnsi="Sakkal Majalla" w:cs="Sakkal Majalla"/>
          <w:color w:val="EE0000"/>
          <w:sz w:val="32"/>
          <w:szCs w:val="32"/>
          <w:rtl/>
        </w:rPr>
      </w:pPr>
      <w:r w:rsidRPr="0018232F">
        <w:rPr>
          <w:rFonts w:ascii="Sakkal Majalla" w:hAnsi="Sakkal Majalla" w:cs="Sakkal Majalla"/>
          <w:color w:val="EE0000"/>
          <w:sz w:val="32"/>
          <w:szCs w:val="32"/>
          <w:rtl/>
        </w:rPr>
        <w:t xml:space="preserve">ومن هذا المنطلق، تبرز الأهمية الاستراتيجية لإدارة الموارد البشرية كمنظومة إدارية متكاملة تسعى لتفعيل الأهداف التنظيمية والاجتماعية والإنسانية، من خلال ممارسات جوهرية تشمل التحفيز، والمكافآت، والتدريب، وتقييم الأداء. ورغم هذه الأدوار، تواجه المؤسسات الخدمية تحديات هيكلية </w:t>
      </w:r>
      <w:r w:rsidRPr="0018232F">
        <w:rPr>
          <w:rFonts w:ascii="Sakkal Majalla" w:hAnsi="Sakkal Majalla" w:cs="Sakkal Majalla"/>
          <w:color w:val="EE0000"/>
          <w:sz w:val="32"/>
          <w:szCs w:val="32"/>
          <w:rtl/>
        </w:rPr>
        <w:lastRenderedPageBreak/>
        <w:t>كالبيروقراطية والروتين التنظيمي، والتي تشكل عائقاً أمام تطبيق الممارسات الإدارية الحديثة وتحقيق الرضا الوظيفي؛ مما يستدعي رصد هذه المعوقات تحليلياً لطرح حلول إدارية مبتكرة ومعالجة فجوات الأداء (العبيد، 2020).</w:t>
      </w:r>
    </w:p>
    <w:p w14:paraId="3F8176D5" w14:textId="5B34B73B" w:rsidR="00944FA6" w:rsidRPr="0018232F" w:rsidRDefault="00A73453" w:rsidP="00944FA6">
      <w:pPr>
        <w:bidi/>
        <w:spacing w:after="200" w:line="276" w:lineRule="auto"/>
        <w:jc w:val="both"/>
        <w:rPr>
          <w:rFonts w:ascii="Sakkal Majalla" w:hAnsi="Sakkal Majalla" w:cs="Sakkal Majalla"/>
          <w:color w:val="EE0000"/>
          <w:sz w:val="32"/>
          <w:szCs w:val="32"/>
          <w:rtl/>
        </w:rPr>
      </w:pPr>
      <w:r w:rsidRPr="0018232F">
        <w:rPr>
          <w:rFonts w:ascii="Sakkal Majalla" w:hAnsi="Sakkal Majalla" w:cs="Sakkal Majalla"/>
          <w:color w:val="EE0000"/>
          <w:sz w:val="32"/>
          <w:szCs w:val="32"/>
          <w:rtl/>
        </w:rPr>
        <w:t>تم اختيار الهيئة السعودية للمياه في الدراسات الإدارية لكونها نموذجاً حياً لمؤسسة حكومية رائدة تمر بتحولات تطويرية وتنظيمية ضمن [رؤية السعودية 2030]، مما يتيح قياس فعالية ممارسات الموارد البشرية الحديثة وأثرها المباشر على رضا العاملين واستقرار بيئة العمل بكفاءة عالية</w:t>
      </w:r>
      <w:r w:rsidRPr="0018232F">
        <w:rPr>
          <w:rFonts w:ascii="Sakkal Majalla" w:hAnsi="Sakkal Majalla" w:cs="Sakkal Majalla" w:hint="cs"/>
          <w:color w:val="EE0000"/>
          <w:sz w:val="32"/>
          <w:szCs w:val="32"/>
          <w:rtl/>
        </w:rPr>
        <w:t xml:space="preserve"> </w:t>
      </w:r>
      <w:r w:rsidR="00BB04CC" w:rsidRPr="0018232F">
        <w:rPr>
          <w:rFonts w:ascii="Sakkal Majalla" w:hAnsi="Sakkal Majalla" w:cs="Sakkal Majalla" w:hint="cs"/>
          <w:color w:val="EE0000"/>
          <w:sz w:val="32"/>
          <w:szCs w:val="32"/>
          <w:rtl/>
        </w:rPr>
        <w:t xml:space="preserve">وأيضا </w:t>
      </w:r>
      <w:r w:rsidR="00944FA6" w:rsidRPr="0018232F">
        <w:rPr>
          <w:rFonts w:ascii="Sakkal Majalla" w:hAnsi="Sakkal Majalla" w:cs="Sakkal Majalla"/>
          <w:color w:val="EE0000"/>
          <w:sz w:val="32"/>
          <w:szCs w:val="32"/>
          <w:rtl/>
        </w:rPr>
        <w:t>بصفتها الجهة المنظمة والمطورة للأنشطة والخدمات المائية بالمملكة، والمسؤولة عن مراقبتها بما يحقق مستهدفات الاستراتيجية الوطنية للمياه ورؤية السعودية 2030م. وتتكامل أدوار الهيئة بين تعزيز استدامة قطاع المياه والبيئة، وحماية المستهلكين، ومراقبة جودة الخدمات، إلى جانب أدوارها التشغيلية في إنتاج وتوزيع المياه المحلاة والنقية بالجملة، وتفعيل قنوات التواصل الذكية كخدمات الاستعلام والبلاغات لضمان جودة الأداء وتحقيق رضا المستفيدين</w:t>
      </w:r>
    </w:p>
    <w:p w14:paraId="78E40911" w14:textId="57853393" w:rsidR="00944FA6" w:rsidRPr="0018232F" w:rsidRDefault="00944FA6" w:rsidP="00F90F30">
      <w:pPr>
        <w:bidi/>
        <w:spacing w:after="200" w:line="276" w:lineRule="auto"/>
        <w:jc w:val="both"/>
        <w:rPr>
          <w:rFonts w:ascii="Sakkal Majalla" w:hAnsi="Sakkal Majalla" w:cs="Sakkal Majalla"/>
          <w:color w:val="EE0000"/>
          <w:sz w:val="32"/>
          <w:szCs w:val="32"/>
          <w:rtl/>
        </w:rPr>
      </w:pPr>
      <w:r w:rsidRPr="0018232F">
        <w:rPr>
          <w:rFonts w:ascii="Sakkal Majalla" w:hAnsi="Sakkal Majalla" w:cs="Sakkal Majalla"/>
          <w:color w:val="EE0000"/>
          <w:sz w:val="32"/>
          <w:szCs w:val="32"/>
          <w:rtl/>
        </w:rPr>
        <w:t xml:space="preserve">تستهدف هذه الدراسة تقديم إطار نظري وتطبيقي يرتكز على أدبيات السلوك التنظيمي ونظرية المنظمة، لبحث التحديات التي تواجه المؤسسات الخدمية الحكومية في المملكة العربية السعودية؛ والمتمثلة في ضعف برامج </w:t>
      </w:r>
      <w:r w:rsidR="00D15820" w:rsidRPr="0018232F">
        <w:rPr>
          <w:rFonts w:ascii="Sakkal Majalla" w:hAnsi="Sakkal Majalla" w:cs="Sakkal Majalla" w:hint="cs"/>
          <w:color w:val="EE0000"/>
          <w:sz w:val="32"/>
          <w:szCs w:val="32"/>
          <w:rtl/>
        </w:rPr>
        <w:t>(المكافآت</w:t>
      </w:r>
      <w:r w:rsidRPr="0018232F">
        <w:rPr>
          <w:rFonts w:ascii="Sakkal Majalla" w:hAnsi="Sakkal Majalla" w:cs="Sakkal Majalla"/>
          <w:color w:val="EE0000"/>
          <w:sz w:val="32"/>
          <w:szCs w:val="32"/>
          <w:rtl/>
        </w:rPr>
        <w:t xml:space="preserve"> والتدريب</w:t>
      </w:r>
      <w:r w:rsidR="00E44017" w:rsidRPr="0018232F">
        <w:rPr>
          <w:rFonts w:ascii="Sakkal Majalla" w:hAnsi="Sakkal Majalla" w:cs="Sakkal Majalla" w:hint="cs"/>
          <w:color w:val="EE0000"/>
          <w:sz w:val="32"/>
          <w:szCs w:val="32"/>
          <w:rtl/>
        </w:rPr>
        <w:t xml:space="preserve"> وسياسات </w:t>
      </w:r>
      <w:r w:rsidR="00D15820" w:rsidRPr="0018232F">
        <w:rPr>
          <w:rFonts w:ascii="Sakkal Majalla" w:hAnsi="Sakkal Majalla" w:cs="Sakkal Majalla" w:hint="cs"/>
          <w:color w:val="EE0000"/>
          <w:sz w:val="32"/>
          <w:szCs w:val="32"/>
          <w:rtl/>
        </w:rPr>
        <w:t>الاستقطا</w:t>
      </w:r>
      <w:r w:rsidR="00D15820" w:rsidRPr="0018232F">
        <w:rPr>
          <w:rFonts w:ascii="Sakkal Majalla" w:hAnsi="Sakkal Majalla" w:cs="Sakkal Majalla" w:hint="eastAsia"/>
          <w:color w:val="EE0000"/>
          <w:sz w:val="32"/>
          <w:szCs w:val="32"/>
          <w:rtl/>
        </w:rPr>
        <w:t>ب</w:t>
      </w:r>
      <w:r w:rsidR="00E44017" w:rsidRPr="0018232F">
        <w:rPr>
          <w:rFonts w:ascii="Sakkal Majalla" w:hAnsi="Sakkal Majalla" w:cs="Sakkal Majalla" w:hint="cs"/>
          <w:color w:val="EE0000"/>
          <w:sz w:val="32"/>
          <w:szCs w:val="32"/>
          <w:rtl/>
        </w:rPr>
        <w:t xml:space="preserve"> ومشاركة العاملين</w:t>
      </w:r>
      <w:r w:rsidR="00D15820" w:rsidRPr="0018232F">
        <w:rPr>
          <w:rFonts w:ascii="Sakkal Majalla" w:hAnsi="Sakkal Majalla" w:cs="Sakkal Majalla" w:hint="cs"/>
          <w:color w:val="EE0000"/>
          <w:sz w:val="32"/>
          <w:szCs w:val="32"/>
          <w:rtl/>
        </w:rPr>
        <w:t xml:space="preserve"> وإدارة المسار الوظيفي)</w:t>
      </w:r>
      <w:r w:rsidRPr="0018232F">
        <w:rPr>
          <w:rFonts w:ascii="Sakkal Majalla" w:hAnsi="Sakkal Majalla" w:cs="Sakkal Majalla"/>
          <w:color w:val="EE0000"/>
          <w:sz w:val="32"/>
          <w:szCs w:val="32"/>
          <w:rtl/>
        </w:rPr>
        <w:t xml:space="preserve"> وأثرها على </w:t>
      </w:r>
      <w:r w:rsidR="00E44017" w:rsidRPr="0018232F">
        <w:rPr>
          <w:rFonts w:ascii="Sakkal Majalla" w:hAnsi="Sakkal Majalla" w:cs="Sakkal Majalla" w:hint="cs"/>
          <w:color w:val="EE0000"/>
          <w:sz w:val="32"/>
          <w:szCs w:val="32"/>
          <w:rtl/>
        </w:rPr>
        <w:t>رضا العاملين</w:t>
      </w:r>
      <w:r w:rsidRPr="0018232F">
        <w:rPr>
          <w:rFonts w:ascii="Sakkal Majalla" w:hAnsi="Sakkal Majalla" w:cs="Sakkal Majalla"/>
          <w:color w:val="EE0000"/>
          <w:sz w:val="32"/>
          <w:szCs w:val="32"/>
          <w:rtl/>
        </w:rPr>
        <w:t xml:space="preserve">. وتحديداً، تسعى الدراسة إلى تقييم أثر ممارسات إدارة الموارد البشرية في تحقيق رضا العاملين </w:t>
      </w:r>
      <w:bookmarkStart w:id="3" w:name="_Hlk238685126"/>
      <w:r w:rsidR="00D15820" w:rsidRPr="0018232F">
        <w:rPr>
          <w:rFonts w:ascii="Sakkal Majalla" w:hAnsi="Sakkal Majalla" w:cs="Sakkal Majalla" w:hint="cs"/>
          <w:color w:val="EE0000"/>
          <w:sz w:val="32"/>
          <w:szCs w:val="32"/>
          <w:rtl/>
        </w:rPr>
        <w:t>عن</w:t>
      </w:r>
      <w:r w:rsidRPr="0018232F">
        <w:rPr>
          <w:rFonts w:ascii="Sakkal Majalla" w:hAnsi="Sakkal Majalla" w:cs="Sakkal Majalla"/>
          <w:color w:val="EE0000"/>
          <w:sz w:val="32"/>
          <w:szCs w:val="32"/>
          <w:rtl/>
        </w:rPr>
        <w:t xml:space="preserve"> </w:t>
      </w:r>
      <w:r w:rsidR="00D15820" w:rsidRPr="0018232F">
        <w:rPr>
          <w:rFonts w:ascii="Sakkal Majalla" w:hAnsi="Sakkal Majalla" w:cs="Sakkal Majalla"/>
          <w:color w:val="EE0000"/>
          <w:sz w:val="32"/>
          <w:szCs w:val="32"/>
          <w:rtl/>
        </w:rPr>
        <w:t>(طبيعة العمل - الإشراف والقيادة - العلاقات في بيئة العمل - العدالة والتقدير - النمو والاستقرار المهني - التعويضات</w:t>
      </w:r>
      <w:r w:rsidR="00D15820" w:rsidRPr="0018232F">
        <w:rPr>
          <w:rFonts w:ascii="Sakkal Majalla" w:hAnsi="Sakkal Majalla" w:cs="Sakkal Majalla" w:hint="cs"/>
          <w:color w:val="EE0000"/>
          <w:sz w:val="32"/>
          <w:szCs w:val="32"/>
          <w:rtl/>
        </w:rPr>
        <w:t>)،</w:t>
      </w:r>
      <w:bookmarkEnd w:id="3"/>
      <w:r w:rsidRPr="0018232F">
        <w:rPr>
          <w:rFonts w:ascii="Sakkal Majalla" w:hAnsi="Sakkal Majalla" w:cs="Sakkal Majalla"/>
          <w:color w:val="EE0000"/>
          <w:sz w:val="32"/>
          <w:szCs w:val="32"/>
          <w:rtl/>
        </w:rPr>
        <w:t xml:space="preserve"> لا سيما في الدوائر الرقابية</w:t>
      </w:r>
    </w:p>
    <w:p w14:paraId="4BE1715F" w14:textId="77777777" w:rsidR="000711C2" w:rsidRPr="0018232F" w:rsidRDefault="000711C2" w:rsidP="000711C2">
      <w:pPr>
        <w:bidi/>
        <w:spacing w:after="200" w:line="276" w:lineRule="auto"/>
        <w:jc w:val="both"/>
        <w:rPr>
          <w:rFonts w:ascii="Sakkal Majalla" w:hAnsi="Sakkal Majalla" w:cs="Sakkal Majalla"/>
          <w:color w:val="EE0000"/>
          <w:sz w:val="32"/>
          <w:szCs w:val="32"/>
          <w:rtl/>
        </w:rPr>
      </w:pPr>
    </w:p>
    <w:p w14:paraId="6654D88D" w14:textId="1BA98707" w:rsidR="00436B59" w:rsidRPr="0018232F" w:rsidRDefault="0085164B" w:rsidP="008F4E30">
      <w:pPr>
        <w:bidi/>
        <w:spacing w:after="200" w:line="276" w:lineRule="auto"/>
        <w:rPr>
          <w:rFonts w:ascii="Sakkal Majalla" w:hAnsi="Sakkal Majalla" w:cs="Sakkal Majalla"/>
          <w:b/>
          <w:bCs/>
          <w:color w:val="EE0000"/>
          <w:sz w:val="32"/>
          <w:szCs w:val="32"/>
          <w:u w:val="single"/>
          <w:rtl/>
        </w:rPr>
      </w:pPr>
      <w:r w:rsidRPr="0018232F">
        <w:rPr>
          <w:rFonts w:ascii="Sakkal Majalla" w:hAnsi="Sakkal Majalla" w:cs="Sakkal Majalla" w:hint="cs"/>
          <w:b/>
          <w:bCs/>
          <w:color w:val="EE0000"/>
          <w:sz w:val="32"/>
          <w:szCs w:val="32"/>
          <w:u w:val="single"/>
          <w:rtl/>
        </w:rPr>
        <w:t>1.2</w:t>
      </w:r>
      <w:r w:rsidR="00883E09" w:rsidRPr="0018232F">
        <w:rPr>
          <w:rFonts w:ascii="Sakkal Majalla" w:hAnsi="Sakkal Majalla" w:cs="Sakkal Majalla" w:hint="cs"/>
          <w:b/>
          <w:bCs/>
          <w:color w:val="EE0000"/>
          <w:sz w:val="32"/>
          <w:szCs w:val="32"/>
          <w:u w:val="single"/>
          <w:rtl/>
        </w:rPr>
        <w:t>مشكلة الدراسة</w:t>
      </w:r>
      <w:r w:rsidR="00231AB1" w:rsidRPr="0018232F">
        <w:rPr>
          <w:rFonts w:ascii="Sakkal Majalla" w:hAnsi="Sakkal Majalla" w:cs="Sakkal Majalla" w:hint="cs"/>
          <w:b/>
          <w:bCs/>
          <w:color w:val="EE0000"/>
          <w:sz w:val="32"/>
          <w:szCs w:val="32"/>
          <w:u w:val="single"/>
          <w:rtl/>
        </w:rPr>
        <w:t xml:space="preserve"> وأسئلتها</w:t>
      </w:r>
      <w:r w:rsidR="00436B59" w:rsidRPr="0018232F">
        <w:rPr>
          <w:rFonts w:ascii="Sakkal Majalla" w:hAnsi="Sakkal Majalla" w:cs="Sakkal Majalla" w:hint="cs"/>
          <w:b/>
          <w:bCs/>
          <w:color w:val="EE0000"/>
          <w:sz w:val="32"/>
          <w:szCs w:val="32"/>
          <w:u w:val="single"/>
          <w:rtl/>
        </w:rPr>
        <w:t xml:space="preserve">: </w:t>
      </w:r>
      <w:r w:rsidR="007F4183" w:rsidRPr="0018232F">
        <w:rPr>
          <w:rFonts w:ascii="Sakkal Majalla" w:hAnsi="Sakkal Majalla" w:cs="Sakkal Majalla" w:hint="cs"/>
          <w:b/>
          <w:bCs/>
          <w:color w:val="EE0000"/>
          <w:sz w:val="32"/>
          <w:szCs w:val="32"/>
          <w:u w:val="single"/>
          <w:rtl/>
        </w:rPr>
        <w:t xml:space="preserve">  </w:t>
      </w:r>
    </w:p>
    <w:p w14:paraId="502D4BF1" w14:textId="73F004BB" w:rsidR="00F715C8" w:rsidRPr="0018232F" w:rsidRDefault="00105A61" w:rsidP="008F4E30">
      <w:pPr>
        <w:bidi/>
        <w:spacing w:after="200" w:line="276" w:lineRule="auto"/>
        <w:jc w:val="both"/>
        <w:rPr>
          <w:rFonts w:ascii="Sakkal Majalla" w:hAnsi="Sakkal Majalla" w:cs="Sakkal Majalla"/>
          <w:color w:val="EE0000"/>
          <w:sz w:val="32"/>
          <w:szCs w:val="32"/>
          <w:rtl/>
          <w:lang w:bidi="ar-EG"/>
        </w:rPr>
      </w:pPr>
      <w:r w:rsidRPr="0018232F">
        <w:rPr>
          <w:rFonts w:ascii="Sakkal Majalla" w:hAnsi="Sakkal Majalla" w:cs="Sakkal Majalla"/>
          <w:color w:val="EE0000"/>
          <w:sz w:val="32"/>
          <w:szCs w:val="32"/>
          <w:rtl/>
          <w:lang w:bidi="ar-EG"/>
        </w:rPr>
        <w:t xml:space="preserve">يؤثر نقص كفاءة ممارسات الموارد البشرية بشكل سلبي على رضا العاملين، ويتجسد ذلك بوضوح في القطاعات الخدمية الحيوية مثل قطاع المياه في </w:t>
      </w:r>
      <w:r w:rsidR="0073492D" w:rsidRPr="0018232F">
        <w:rPr>
          <w:rFonts w:ascii="Sakkal Majalla" w:hAnsi="Sakkal Majalla" w:cs="Sakkal Majalla" w:hint="cs"/>
          <w:color w:val="EE0000"/>
          <w:sz w:val="32"/>
          <w:szCs w:val="32"/>
          <w:rtl/>
          <w:lang w:bidi="ar-EG"/>
        </w:rPr>
        <w:t>المملكة العربية السعودية</w:t>
      </w:r>
      <w:r w:rsidRPr="0018232F">
        <w:rPr>
          <w:rFonts w:ascii="Sakkal Majalla" w:hAnsi="Sakkal Majalla" w:cs="Sakkal Majalla"/>
          <w:color w:val="EE0000"/>
          <w:sz w:val="32"/>
          <w:szCs w:val="32"/>
          <w:rtl/>
          <w:lang w:bidi="ar-EG"/>
        </w:rPr>
        <w:t>. يبرز هذا الأثر من خلال تحديات مثل: ضعف شفافية تقييم الأداء، نقص برامج التدريب والتطوير، وغياب العدالة في توزيع الحوافز،</w:t>
      </w:r>
      <w:r w:rsidR="00D15820" w:rsidRPr="0018232F">
        <w:rPr>
          <w:rFonts w:ascii="Sakkal Majalla" w:hAnsi="Sakkal Majalla" w:cs="Sakkal Majalla" w:hint="cs"/>
          <w:color w:val="EE0000"/>
          <w:sz w:val="32"/>
          <w:szCs w:val="32"/>
          <w:rtl/>
          <w:lang w:bidi="ar-EG"/>
        </w:rPr>
        <w:t xml:space="preserve"> ومشاركة العملين واختيار المسار الوظيفي،</w:t>
      </w:r>
      <w:r w:rsidRPr="0018232F">
        <w:rPr>
          <w:rFonts w:ascii="Sakkal Majalla" w:hAnsi="Sakkal Majalla" w:cs="Sakkal Majalla"/>
          <w:color w:val="EE0000"/>
          <w:sz w:val="32"/>
          <w:szCs w:val="32"/>
          <w:rtl/>
          <w:lang w:bidi="ar-EG"/>
        </w:rPr>
        <w:t xml:space="preserve"> مما يؤدي مباشرة إلى انخفاض الإنتاجية وزيادة دوران الموظفين</w:t>
      </w:r>
      <w:r w:rsidRPr="0018232F">
        <w:rPr>
          <w:rFonts w:ascii="Sakkal Majalla" w:hAnsi="Sakkal Majalla" w:cs="Sakkal Majalla" w:hint="cs"/>
          <w:color w:val="EE0000"/>
          <w:sz w:val="32"/>
          <w:szCs w:val="32"/>
          <w:rtl/>
          <w:lang w:bidi="ar-EG"/>
        </w:rPr>
        <w:t xml:space="preserve"> </w:t>
      </w:r>
      <w:r w:rsidR="00BC45C3" w:rsidRPr="0018232F">
        <w:rPr>
          <w:rFonts w:ascii="Sakkal Majalla" w:hAnsi="Sakkal Majalla" w:cs="Sakkal Majalla" w:hint="cs"/>
          <w:color w:val="EE0000"/>
          <w:sz w:val="32"/>
          <w:szCs w:val="32"/>
          <w:rtl/>
          <w:lang w:bidi="ar-EG"/>
        </w:rPr>
        <w:t>(قاضي،2018).</w:t>
      </w:r>
    </w:p>
    <w:p w14:paraId="4563085F" w14:textId="42F21934" w:rsidR="00105A61" w:rsidRPr="0018232F" w:rsidRDefault="00105A61" w:rsidP="00105A61">
      <w:pPr>
        <w:bidi/>
        <w:spacing w:after="200" w:line="276" w:lineRule="auto"/>
        <w:jc w:val="both"/>
        <w:rPr>
          <w:rFonts w:ascii="Sakkal Majalla" w:hAnsi="Sakkal Majalla" w:cs="Sakkal Majalla"/>
          <w:color w:val="EE0000"/>
          <w:sz w:val="32"/>
          <w:szCs w:val="32"/>
          <w:rtl/>
          <w:lang w:bidi="ar-EG"/>
        </w:rPr>
      </w:pPr>
      <w:r w:rsidRPr="0018232F">
        <w:rPr>
          <w:rFonts w:ascii="Sakkal Majalla" w:hAnsi="Sakkal Majalla" w:cs="Sakkal Majalla" w:hint="cs"/>
          <w:color w:val="EE0000"/>
          <w:sz w:val="32"/>
          <w:szCs w:val="32"/>
          <w:rtl/>
          <w:lang w:bidi="ar-EG"/>
        </w:rPr>
        <w:lastRenderedPageBreak/>
        <w:t xml:space="preserve"> حيث </w:t>
      </w:r>
      <w:r w:rsidRPr="0018232F">
        <w:rPr>
          <w:rFonts w:ascii="Sakkal Majalla" w:hAnsi="Sakkal Majalla" w:cs="Sakkal Majalla"/>
          <w:color w:val="EE0000"/>
          <w:sz w:val="32"/>
          <w:szCs w:val="32"/>
          <w:rtl/>
          <w:lang w:bidi="ar-EG"/>
        </w:rPr>
        <w:t xml:space="preserve">تلعب منظومة المياه في المملكة دوراً حيوياً في دفع عجلة التنمية الاقتصادية والصناعية والزراعية وقد أصدرت </w:t>
      </w:r>
      <w:r w:rsidRPr="0018232F">
        <w:rPr>
          <w:rFonts w:ascii="Segoe UI Symbol" w:hAnsi="Segoe UI Symbol" w:cs="Segoe UI Symbol" w:hint="cs"/>
          <w:color w:val="EE0000"/>
          <w:sz w:val="32"/>
          <w:szCs w:val="32"/>
          <w:rtl/>
          <w:lang w:bidi="ar-EG"/>
        </w:rPr>
        <w:t>⁠</w:t>
      </w:r>
      <w:r w:rsidRPr="0018232F">
        <w:rPr>
          <w:rFonts w:ascii="Sakkal Majalla" w:hAnsi="Sakkal Majalla" w:cs="Sakkal Majalla" w:hint="cs"/>
          <w:color w:val="EE0000"/>
          <w:sz w:val="32"/>
          <w:szCs w:val="32"/>
          <w:rtl/>
          <w:lang w:bidi="ar-EG"/>
        </w:rPr>
        <w:t>الهيئة</w:t>
      </w:r>
      <w:r w:rsidRPr="0018232F">
        <w:rPr>
          <w:rFonts w:ascii="Sakkal Majalla" w:hAnsi="Sakkal Majalla" w:cs="Sakkal Majalla"/>
          <w:color w:val="EE0000"/>
          <w:sz w:val="32"/>
          <w:szCs w:val="32"/>
          <w:rtl/>
          <w:lang w:bidi="ar-EG"/>
        </w:rPr>
        <w:t xml:space="preserve"> </w:t>
      </w:r>
      <w:r w:rsidRPr="0018232F">
        <w:rPr>
          <w:rFonts w:ascii="Sakkal Majalla" w:hAnsi="Sakkal Majalla" w:cs="Sakkal Majalla" w:hint="cs"/>
          <w:color w:val="EE0000"/>
          <w:sz w:val="32"/>
          <w:szCs w:val="32"/>
          <w:rtl/>
          <w:lang w:bidi="ar-EG"/>
        </w:rPr>
        <w:t>العامة</w:t>
      </w:r>
      <w:r w:rsidRPr="0018232F">
        <w:rPr>
          <w:rFonts w:ascii="Sakkal Majalla" w:hAnsi="Sakkal Majalla" w:cs="Sakkal Majalla"/>
          <w:color w:val="EE0000"/>
          <w:sz w:val="32"/>
          <w:szCs w:val="32"/>
          <w:rtl/>
          <w:lang w:bidi="ar-EG"/>
        </w:rPr>
        <w:t xml:space="preserve"> </w:t>
      </w:r>
      <w:r w:rsidRPr="0018232F">
        <w:rPr>
          <w:rFonts w:ascii="Sakkal Majalla" w:hAnsi="Sakkal Majalla" w:cs="Sakkal Majalla" w:hint="cs"/>
          <w:color w:val="EE0000"/>
          <w:sz w:val="32"/>
          <w:szCs w:val="32"/>
          <w:rtl/>
          <w:lang w:bidi="ar-EG"/>
        </w:rPr>
        <w:t>للإحصاء</w:t>
      </w:r>
      <w:r w:rsidRPr="0018232F">
        <w:rPr>
          <w:rFonts w:ascii="Sakkal Majalla" w:hAnsi="Sakkal Majalla" w:cs="Sakkal Majalla"/>
          <w:color w:val="EE0000"/>
          <w:sz w:val="32"/>
          <w:szCs w:val="32"/>
          <w:rtl/>
          <w:lang w:bidi="ar-EG"/>
        </w:rPr>
        <w:t xml:space="preserve"> </w:t>
      </w:r>
      <w:r w:rsidRPr="0018232F">
        <w:rPr>
          <w:rFonts w:ascii="Sakkal Majalla" w:hAnsi="Sakkal Majalla" w:cs="Sakkal Majalla" w:hint="cs"/>
          <w:color w:val="EE0000"/>
          <w:sz w:val="32"/>
          <w:szCs w:val="32"/>
          <w:rtl/>
          <w:lang w:bidi="ar-EG"/>
        </w:rPr>
        <w:t>نشرة</w:t>
      </w:r>
      <w:r w:rsidRPr="0018232F">
        <w:rPr>
          <w:rFonts w:ascii="Sakkal Majalla" w:hAnsi="Sakkal Majalla" w:cs="Sakkal Majalla"/>
          <w:color w:val="EE0000"/>
          <w:sz w:val="32"/>
          <w:szCs w:val="32"/>
          <w:rtl/>
          <w:lang w:bidi="ar-EG"/>
        </w:rPr>
        <w:t xml:space="preserve"> </w:t>
      </w:r>
      <w:r w:rsidRPr="0018232F">
        <w:rPr>
          <w:rFonts w:ascii="Sakkal Majalla" w:hAnsi="Sakkal Majalla" w:cs="Sakkal Majalla" w:hint="cs"/>
          <w:color w:val="EE0000"/>
          <w:sz w:val="32"/>
          <w:szCs w:val="32"/>
          <w:rtl/>
          <w:lang w:bidi="ar-EG"/>
        </w:rPr>
        <w:t>حسابات</w:t>
      </w:r>
      <w:r w:rsidRPr="0018232F">
        <w:rPr>
          <w:rFonts w:ascii="Sakkal Majalla" w:hAnsi="Sakkal Majalla" w:cs="Sakkal Majalla"/>
          <w:color w:val="EE0000"/>
          <w:sz w:val="32"/>
          <w:szCs w:val="32"/>
          <w:rtl/>
          <w:lang w:bidi="ar-EG"/>
        </w:rPr>
        <w:t xml:space="preserve"> </w:t>
      </w:r>
      <w:r w:rsidRPr="0018232F">
        <w:rPr>
          <w:rFonts w:ascii="Sakkal Majalla" w:hAnsi="Sakkal Majalla" w:cs="Sakkal Majalla" w:hint="cs"/>
          <w:color w:val="EE0000"/>
          <w:sz w:val="32"/>
          <w:szCs w:val="32"/>
          <w:rtl/>
          <w:lang w:bidi="ar-EG"/>
        </w:rPr>
        <w:t>المياه</w:t>
      </w:r>
      <w:r w:rsidRPr="0018232F">
        <w:rPr>
          <w:rFonts w:ascii="Sakkal Majalla" w:hAnsi="Sakkal Majalla" w:cs="Sakkal Majalla"/>
          <w:color w:val="EE0000"/>
          <w:sz w:val="32"/>
          <w:szCs w:val="32"/>
          <w:rtl/>
          <w:lang w:bidi="ar-EG"/>
        </w:rPr>
        <w:t xml:space="preserve"> </w:t>
      </w:r>
      <w:r w:rsidRPr="0018232F">
        <w:rPr>
          <w:rFonts w:ascii="Sakkal Majalla" w:hAnsi="Sakkal Majalla" w:cs="Sakkal Majalla" w:hint="cs"/>
          <w:color w:val="EE0000"/>
          <w:sz w:val="32"/>
          <w:szCs w:val="32"/>
          <w:rtl/>
          <w:lang w:bidi="ar-EG"/>
        </w:rPr>
        <w:t>لعام</w:t>
      </w:r>
      <w:r w:rsidRPr="0018232F">
        <w:rPr>
          <w:rFonts w:ascii="Sakkal Majalla" w:hAnsi="Sakkal Majalla" w:cs="Sakkal Majalla"/>
          <w:color w:val="EE0000"/>
          <w:sz w:val="32"/>
          <w:szCs w:val="32"/>
          <w:rtl/>
          <w:lang w:bidi="ar-EG"/>
        </w:rPr>
        <w:t xml:space="preserve"> 2023</w:t>
      </w:r>
      <w:r w:rsidR="004D4197" w:rsidRPr="0018232F">
        <w:rPr>
          <w:rFonts w:ascii="Sakkal Majalla" w:hAnsi="Sakkal Majalla" w:cs="Sakkal Majalla" w:hint="cs"/>
          <w:color w:val="EE0000"/>
          <w:sz w:val="32"/>
          <w:szCs w:val="32"/>
          <w:rtl/>
          <w:lang w:bidi="ar-EG"/>
        </w:rPr>
        <w:t>،</w:t>
      </w:r>
      <w:r w:rsidRPr="0018232F">
        <w:rPr>
          <w:rFonts w:ascii="Sakkal Majalla" w:hAnsi="Sakkal Majalla" w:cs="Sakkal Majalla"/>
          <w:color w:val="EE0000"/>
          <w:sz w:val="32"/>
          <w:szCs w:val="32"/>
          <w:rtl/>
          <w:lang w:bidi="ar-EG"/>
        </w:rPr>
        <w:t xml:space="preserve"> كاشفةً عن تحسن ملموس في استدامة الموارد؛ حيث انخفض الاستهلاك الزراعي للمياه الجوفية غير المتجددة ب</w:t>
      </w:r>
      <w:r w:rsidRPr="0018232F">
        <w:rPr>
          <w:rFonts w:ascii="Sakkal Majalla" w:hAnsi="Sakkal Majalla" w:cs="Sakkal Majalla" w:hint="eastAsia"/>
          <w:color w:val="EE0000"/>
          <w:sz w:val="32"/>
          <w:szCs w:val="32"/>
          <w:rtl/>
          <w:lang w:bidi="ar-EG"/>
        </w:rPr>
        <w:t>نسبة</w:t>
      </w:r>
      <w:r w:rsidRPr="0018232F">
        <w:rPr>
          <w:rFonts w:ascii="Sakkal Majalla" w:hAnsi="Sakkal Majalla" w:cs="Sakkal Majalla"/>
          <w:color w:val="EE0000"/>
          <w:sz w:val="32"/>
          <w:szCs w:val="32"/>
          <w:rtl/>
          <w:lang w:bidi="ar-EG"/>
        </w:rPr>
        <w:t xml:space="preserve"> %7</w:t>
      </w:r>
      <w:r w:rsidRPr="0018232F">
        <w:rPr>
          <w:rFonts w:ascii="MS Mincho" w:eastAsia="MS Mincho" w:hAnsi="MS Mincho" w:cs="MS Mincho" w:hint="eastAsia"/>
          <w:color w:val="EE0000"/>
          <w:sz w:val="32"/>
          <w:szCs w:val="32"/>
          <w:rtl/>
          <w:lang w:bidi="ar-EG"/>
        </w:rPr>
        <w:t>，</w:t>
      </w:r>
      <w:r w:rsidRPr="0018232F">
        <w:rPr>
          <w:rFonts w:ascii="Sakkal Majalla" w:hAnsi="Sakkal Majalla" w:cs="Sakkal Majalla"/>
          <w:color w:val="EE0000"/>
          <w:sz w:val="32"/>
          <w:szCs w:val="32"/>
          <w:rtl/>
          <w:lang w:bidi="ar-EG"/>
        </w:rPr>
        <w:t xml:space="preserve"> وشكلت المياه المتجددة %21 من إجمالي</w:t>
      </w:r>
      <w:r w:rsidR="003061AB" w:rsidRPr="0018232F">
        <w:rPr>
          <w:rFonts w:ascii="Sakkal Majalla" w:hAnsi="Sakkal Majalla" w:cs="Sakkal Majalla"/>
          <w:color w:val="EE0000"/>
          <w:sz w:val="32"/>
          <w:szCs w:val="32"/>
          <w:rtl/>
          <w:lang w:bidi="ar-EG"/>
        </w:rPr>
        <w:t xml:space="preserve">. </w:t>
      </w:r>
      <w:r w:rsidR="003061AB" w:rsidRPr="0018232F">
        <w:rPr>
          <w:rFonts w:ascii="Sakkal Majalla" w:hAnsi="Sakkal Majalla" w:cs="Sakkal Majalla" w:hint="cs"/>
          <w:color w:val="EE0000"/>
          <w:sz w:val="32"/>
          <w:szCs w:val="32"/>
          <w:rtl/>
          <w:lang w:bidi="ar-EG"/>
        </w:rPr>
        <w:t>وتتركز</w:t>
      </w:r>
      <w:r w:rsidR="003061AB" w:rsidRPr="0018232F">
        <w:rPr>
          <w:rFonts w:ascii="Sakkal Majalla" w:hAnsi="Sakkal Majalla" w:cs="Sakkal Majalla"/>
          <w:color w:val="EE0000"/>
          <w:sz w:val="32"/>
          <w:szCs w:val="32"/>
          <w:rtl/>
          <w:lang w:bidi="ar-EG"/>
        </w:rPr>
        <w:t xml:space="preserve"> </w:t>
      </w:r>
      <w:r w:rsidR="003061AB" w:rsidRPr="0018232F">
        <w:rPr>
          <w:rFonts w:ascii="Sakkal Majalla" w:hAnsi="Sakkal Majalla" w:cs="Sakkal Majalla" w:hint="cs"/>
          <w:color w:val="EE0000"/>
          <w:sz w:val="32"/>
          <w:szCs w:val="32"/>
          <w:rtl/>
          <w:lang w:bidi="ar-EG"/>
        </w:rPr>
        <w:t>أبرز</w:t>
      </w:r>
      <w:r w:rsidR="003061AB" w:rsidRPr="0018232F">
        <w:rPr>
          <w:rFonts w:ascii="Sakkal Majalla" w:hAnsi="Sakkal Majalla" w:cs="Sakkal Majalla"/>
          <w:color w:val="EE0000"/>
          <w:sz w:val="32"/>
          <w:szCs w:val="32"/>
          <w:rtl/>
          <w:lang w:bidi="ar-EG"/>
        </w:rPr>
        <w:t xml:space="preserve"> </w:t>
      </w:r>
      <w:r w:rsidR="003061AB" w:rsidRPr="0018232F">
        <w:rPr>
          <w:rFonts w:ascii="Sakkal Majalla" w:hAnsi="Sakkal Majalla" w:cs="Sakkal Majalla" w:hint="cs"/>
          <w:color w:val="EE0000"/>
          <w:sz w:val="32"/>
          <w:szCs w:val="32"/>
          <w:rtl/>
          <w:lang w:bidi="ar-EG"/>
        </w:rPr>
        <w:t>التحديات</w:t>
      </w:r>
      <w:r w:rsidR="003061AB" w:rsidRPr="0018232F">
        <w:rPr>
          <w:rFonts w:ascii="Sakkal Majalla" w:hAnsi="Sakkal Majalla" w:cs="Sakkal Majalla"/>
          <w:color w:val="EE0000"/>
          <w:sz w:val="32"/>
          <w:szCs w:val="32"/>
          <w:rtl/>
          <w:lang w:bidi="ar-EG"/>
        </w:rPr>
        <w:t xml:space="preserve"> </w:t>
      </w:r>
      <w:r w:rsidR="003061AB" w:rsidRPr="0018232F">
        <w:rPr>
          <w:rFonts w:ascii="Sakkal Majalla" w:hAnsi="Sakkal Majalla" w:cs="Sakkal Majalla" w:hint="cs"/>
          <w:color w:val="EE0000"/>
          <w:sz w:val="32"/>
          <w:szCs w:val="32"/>
          <w:rtl/>
          <w:lang w:bidi="ar-EG"/>
        </w:rPr>
        <w:t>التي</w:t>
      </w:r>
      <w:r w:rsidR="003061AB" w:rsidRPr="0018232F">
        <w:rPr>
          <w:rFonts w:ascii="Sakkal Majalla" w:hAnsi="Sakkal Majalla" w:cs="Sakkal Majalla"/>
          <w:color w:val="EE0000"/>
          <w:sz w:val="32"/>
          <w:szCs w:val="32"/>
          <w:rtl/>
          <w:lang w:bidi="ar-EG"/>
        </w:rPr>
        <w:t xml:space="preserve"> </w:t>
      </w:r>
      <w:r w:rsidR="003061AB" w:rsidRPr="0018232F">
        <w:rPr>
          <w:rFonts w:ascii="Sakkal Majalla" w:hAnsi="Sakkal Majalla" w:cs="Sakkal Majalla" w:hint="cs"/>
          <w:color w:val="EE0000"/>
          <w:sz w:val="32"/>
          <w:szCs w:val="32"/>
          <w:rtl/>
          <w:lang w:bidi="ar-EG"/>
        </w:rPr>
        <w:t>قد</w:t>
      </w:r>
      <w:r w:rsidR="003061AB" w:rsidRPr="0018232F">
        <w:rPr>
          <w:rFonts w:ascii="Sakkal Majalla" w:hAnsi="Sakkal Majalla" w:cs="Sakkal Majalla"/>
          <w:color w:val="EE0000"/>
          <w:sz w:val="32"/>
          <w:szCs w:val="32"/>
          <w:rtl/>
          <w:lang w:bidi="ar-EG"/>
        </w:rPr>
        <w:t xml:space="preserve"> </w:t>
      </w:r>
      <w:r w:rsidR="003061AB" w:rsidRPr="0018232F">
        <w:rPr>
          <w:rFonts w:ascii="Sakkal Majalla" w:hAnsi="Sakkal Majalla" w:cs="Sakkal Majalla" w:hint="cs"/>
          <w:color w:val="EE0000"/>
          <w:sz w:val="32"/>
          <w:szCs w:val="32"/>
          <w:rtl/>
          <w:lang w:bidi="ar-EG"/>
        </w:rPr>
        <w:t>تواجه</w:t>
      </w:r>
      <w:r w:rsidR="003061AB" w:rsidRPr="0018232F">
        <w:rPr>
          <w:rFonts w:ascii="Sakkal Majalla" w:hAnsi="Sakkal Majalla" w:cs="Sakkal Majalla"/>
          <w:color w:val="EE0000"/>
          <w:sz w:val="32"/>
          <w:szCs w:val="32"/>
          <w:rtl/>
          <w:lang w:bidi="ar-EG"/>
        </w:rPr>
        <w:t xml:space="preserve"> </w:t>
      </w:r>
      <w:r w:rsidR="003061AB" w:rsidRPr="0018232F">
        <w:rPr>
          <w:rFonts w:ascii="Sakkal Majalla" w:hAnsi="Sakkal Majalla" w:cs="Sakkal Majalla" w:hint="cs"/>
          <w:color w:val="EE0000"/>
          <w:sz w:val="32"/>
          <w:szCs w:val="32"/>
          <w:rtl/>
          <w:lang w:bidi="ar-EG"/>
        </w:rPr>
        <w:t>بيئة</w:t>
      </w:r>
      <w:r w:rsidR="003061AB" w:rsidRPr="0018232F">
        <w:rPr>
          <w:rFonts w:ascii="Sakkal Majalla" w:hAnsi="Sakkal Majalla" w:cs="Sakkal Majalla"/>
          <w:color w:val="EE0000"/>
          <w:sz w:val="32"/>
          <w:szCs w:val="32"/>
          <w:rtl/>
          <w:lang w:bidi="ar-EG"/>
        </w:rPr>
        <w:t xml:space="preserve"> </w:t>
      </w:r>
      <w:r w:rsidR="003061AB" w:rsidRPr="0018232F">
        <w:rPr>
          <w:rFonts w:ascii="Sakkal Majalla" w:hAnsi="Sakkal Majalla" w:cs="Sakkal Majalla" w:hint="cs"/>
          <w:color w:val="EE0000"/>
          <w:sz w:val="32"/>
          <w:szCs w:val="32"/>
          <w:rtl/>
          <w:lang w:bidi="ar-EG"/>
        </w:rPr>
        <w:t>العمل</w:t>
      </w:r>
      <w:r w:rsidR="003061AB" w:rsidRPr="0018232F">
        <w:rPr>
          <w:rFonts w:ascii="Sakkal Majalla" w:hAnsi="Sakkal Majalla" w:cs="Sakkal Majalla"/>
          <w:color w:val="EE0000"/>
          <w:sz w:val="32"/>
          <w:szCs w:val="32"/>
          <w:rtl/>
          <w:lang w:bidi="ar-EG"/>
        </w:rPr>
        <w:t xml:space="preserve"> </w:t>
      </w:r>
      <w:r w:rsidR="003061AB" w:rsidRPr="0018232F">
        <w:rPr>
          <w:rFonts w:ascii="Sakkal Majalla" w:hAnsi="Sakkal Majalla" w:cs="Sakkal Majalla" w:hint="cs"/>
          <w:color w:val="EE0000"/>
          <w:sz w:val="32"/>
          <w:szCs w:val="32"/>
          <w:rtl/>
          <w:lang w:bidi="ar-EG"/>
        </w:rPr>
        <w:t>في</w:t>
      </w:r>
      <w:r w:rsidR="003061AB" w:rsidRPr="0018232F">
        <w:rPr>
          <w:rFonts w:ascii="Sakkal Majalla" w:hAnsi="Sakkal Majalla" w:cs="Sakkal Majalla"/>
          <w:color w:val="EE0000"/>
          <w:sz w:val="32"/>
          <w:szCs w:val="32"/>
          <w:rtl/>
          <w:lang w:bidi="ar-EG"/>
        </w:rPr>
        <w:t xml:space="preserve"> </w:t>
      </w:r>
      <w:r w:rsidR="003061AB" w:rsidRPr="0018232F">
        <w:rPr>
          <w:rFonts w:ascii="Sakkal Majalla" w:hAnsi="Sakkal Majalla" w:cs="Sakkal Majalla" w:hint="cs"/>
          <w:color w:val="EE0000"/>
          <w:sz w:val="32"/>
          <w:szCs w:val="32"/>
          <w:rtl/>
          <w:lang w:bidi="ar-EG"/>
        </w:rPr>
        <w:t>توافق</w:t>
      </w:r>
      <w:r w:rsidR="003061AB" w:rsidRPr="0018232F">
        <w:rPr>
          <w:rFonts w:ascii="Sakkal Majalla" w:hAnsi="Sakkal Majalla" w:cs="Sakkal Majalla"/>
          <w:color w:val="EE0000"/>
          <w:sz w:val="32"/>
          <w:szCs w:val="32"/>
          <w:rtl/>
          <w:lang w:bidi="ar-EG"/>
        </w:rPr>
        <w:t xml:space="preserve"> </w:t>
      </w:r>
      <w:r w:rsidR="003061AB" w:rsidRPr="0018232F">
        <w:rPr>
          <w:rFonts w:ascii="Sakkal Majalla" w:hAnsi="Sakkal Majalla" w:cs="Sakkal Majalla" w:hint="cs"/>
          <w:color w:val="EE0000"/>
          <w:sz w:val="32"/>
          <w:szCs w:val="32"/>
          <w:rtl/>
          <w:lang w:bidi="ar-EG"/>
        </w:rPr>
        <w:t>الأداء</w:t>
      </w:r>
      <w:r w:rsidR="003061AB" w:rsidRPr="0018232F">
        <w:rPr>
          <w:rFonts w:ascii="Sakkal Majalla" w:hAnsi="Sakkal Majalla" w:cs="Sakkal Majalla"/>
          <w:color w:val="EE0000"/>
          <w:sz w:val="32"/>
          <w:szCs w:val="32"/>
          <w:rtl/>
          <w:lang w:bidi="ar-EG"/>
        </w:rPr>
        <w:t xml:space="preserve"> </w:t>
      </w:r>
      <w:r w:rsidR="003061AB" w:rsidRPr="0018232F">
        <w:rPr>
          <w:rFonts w:ascii="Sakkal Majalla" w:hAnsi="Sakkal Majalla" w:cs="Sakkal Majalla" w:hint="cs"/>
          <w:color w:val="EE0000"/>
          <w:sz w:val="32"/>
          <w:szCs w:val="32"/>
          <w:rtl/>
          <w:lang w:bidi="ar-EG"/>
        </w:rPr>
        <w:t>مع</w:t>
      </w:r>
      <w:r w:rsidR="003061AB" w:rsidRPr="0018232F">
        <w:rPr>
          <w:rFonts w:ascii="Sakkal Majalla" w:hAnsi="Sakkal Majalla" w:cs="Sakkal Majalla"/>
          <w:color w:val="EE0000"/>
          <w:sz w:val="32"/>
          <w:szCs w:val="32"/>
          <w:rtl/>
          <w:lang w:bidi="ar-EG"/>
        </w:rPr>
        <w:t xml:space="preserve"> </w:t>
      </w:r>
      <w:r w:rsidR="003061AB" w:rsidRPr="0018232F">
        <w:rPr>
          <w:rFonts w:ascii="Sakkal Majalla" w:hAnsi="Sakkal Majalla" w:cs="Sakkal Majalla" w:hint="cs"/>
          <w:color w:val="EE0000"/>
          <w:sz w:val="32"/>
          <w:szCs w:val="32"/>
          <w:rtl/>
          <w:lang w:bidi="ar-EG"/>
        </w:rPr>
        <w:t>التحول</w:t>
      </w:r>
      <w:r w:rsidR="003061AB" w:rsidRPr="0018232F">
        <w:rPr>
          <w:rFonts w:ascii="Sakkal Majalla" w:hAnsi="Sakkal Majalla" w:cs="Sakkal Majalla"/>
          <w:color w:val="EE0000"/>
          <w:sz w:val="32"/>
          <w:szCs w:val="32"/>
          <w:rtl/>
          <w:lang w:bidi="ar-EG"/>
        </w:rPr>
        <w:t xml:space="preserve"> </w:t>
      </w:r>
      <w:r w:rsidR="003061AB" w:rsidRPr="0018232F">
        <w:rPr>
          <w:rFonts w:ascii="Sakkal Majalla" w:hAnsi="Sakkal Majalla" w:cs="Sakkal Majalla" w:hint="cs"/>
          <w:color w:val="EE0000"/>
          <w:sz w:val="32"/>
          <w:szCs w:val="32"/>
          <w:rtl/>
          <w:lang w:bidi="ar-EG"/>
        </w:rPr>
        <w:t>الرقمي،</w:t>
      </w:r>
      <w:r w:rsidR="003061AB" w:rsidRPr="0018232F">
        <w:rPr>
          <w:rFonts w:ascii="Sakkal Majalla" w:hAnsi="Sakkal Majalla" w:cs="Sakkal Majalla"/>
          <w:color w:val="EE0000"/>
          <w:sz w:val="32"/>
          <w:szCs w:val="32"/>
          <w:rtl/>
          <w:lang w:bidi="ar-EG"/>
        </w:rPr>
        <w:t xml:space="preserve"> </w:t>
      </w:r>
      <w:r w:rsidR="003061AB" w:rsidRPr="0018232F">
        <w:rPr>
          <w:rFonts w:ascii="Sakkal Majalla" w:hAnsi="Sakkal Majalla" w:cs="Sakkal Majalla" w:hint="cs"/>
          <w:color w:val="EE0000"/>
          <w:sz w:val="32"/>
          <w:szCs w:val="32"/>
          <w:rtl/>
          <w:lang w:bidi="ar-EG"/>
        </w:rPr>
        <w:t>تحقيق</w:t>
      </w:r>
      <w:r w:rsidR="003061AB" w:rsidRPr="0018232F">
        <w:rPr>
          <w:rFonts w:ascii="Sakkal Majalla" w:hAnsi="Sakkal Majalla" w:cs="Sakkal Majalla"/>
          <w:color w:val="EE0000"/>
          <w:sz w:val="32"/>
          <w:szCs w:val="32"/>
          <w:rtl/>
          <w:lang w:bidi="ar-EG"/>
        </w:rPr>
        <w:t xml:space="preserve"> </w:t>
      </w:r>
      <w:r w:rsidR="003061AB" w:rsidRPr="0018232F">
        <w:rPr>
          <w:rFonts w:ascii="Sakkal Majalla" w:hAnsi="Sakkal Majalla" w:cs="Sakkal Majalla" w:hint="cs"/>
          <w:color w:val="EE0000"/>
          <w:sz w:val="32"/>
          <w:szCs w:val="32"/>
          <w:rtl/>
          <w:lang w:bidi="ar-EG"/>
        </w:rPr>
        <w:t>متطلبات</w:t>
      </w:r>
      <w:r w:rsidR="003061AB" w:rsidRPr="0018232F">
        <w:rPr>
          <w:rFonts w:ascii="Sakkal Majalla" w:hAnsi="Sakkal Majalla" w:cs="Sakkal Majalla"/>
          <w:color w:val="EE0000"/>
          <w:sz w:val="32"/>
          <w:szCs w:val="32"/>
          <w:rtl/>
          <w:lang w:bidi="ar-EG"/>
        </w:rPr>
        <w:t xml:space="preserve"> </w:t>
      </w:r>
      <w:r w:rsidR="003061AB" w:rsidRPr="0018232F">
        <w:rPr>
          <w:rFonts w:ascii="Sakkal Majalla" w:hAnsi="Sakkal Majalla" w:cs="Sakkal Majalla" w:hint="cs"/>
          <w:color w:val="EE0000"/>
          <w:sz w:val="32"/>
          <w:szCs w:val="32"/>
          <w:rtl/>
          <w:lang w:bidi="ar-EG"/>
        </w:rPr>
        <w:t>الاستقطاب،</w:t>
      </w:r>
      <w:r w:rsidR="003061AB" w:rsidRPr="0018232F">
        <w:rPr>
          <w:rFonts w:ascii="Sakkal Majalla" w:hAnsi="Sakkal Majalla" w:cs="Sakkal Majalla"/>
          <w:color w:val="EE0000"/>
          <w:sz w:val="32"/>
          <w:szCs w:val="32"/>
          <w:rtl/>
          <w:lang w:bidi="ar-EG"/>
        </w:rPr>
        <w:t xml:space="preserve"> </w:t>
      </w:r>
      <w:r w:rsidR="003061AB" w:rsidRPr="0018232F">
        <w:rPr>
          <w:rFonts w:ascii="Sakkal Majalla" w:hAnsi="Sakkal Majalla" w:cs="Sakkal Majalla" w:hint="cs"/>
          <w:color w:val="EE0000"/>
          <w:sz w:val="32"/>
          <w:szCs w:val="32"/>
          <w:rtl/>
          <w:lang w:bidi="ar-EG"/>
        </w:rPr>
        <w:t>وفاعلية</w:t>
      </w:r>
      <w:r w:rsidR="003061AB" w:rsidRPr="0018232F">
        <w:rPr>
          <w:rFonts w:ascii="Sakkal Majalla" w:hAnsi="Sakkal Majalla" w:cs="Sakkal Majalla"/>
          <w:color w:val="EE0000"/>
          <w:sz w:val="32"/>
          <w:szCs w:val="32"/>
          <w:rtl/>
          <w:lang w:bidi="ar-EG"/>
        </w:rPr>
        <w:t xml:space="preserve"> </w:t>
      </w:r>
      <w:r w:rsidR="00FE2D3C" w:rsidRPr="0018232F">
        <w:rPr>
          <w:rFonts w:ascii="Sakkal Majalla" w:hAnsi="Sakkal Majalla" w:cs="Sakkal Majalla" w:hint="cs"/>
          <w:color w:val="EE0000"/>
          <w:sz w:val="32"/>
          <w:szCs w:val="32"/>
          <w:rtl/>
          <w:lang w:bidi="ar-EG"/>
        </w:rPr>
        <w:t xml:space="preserve">التدريب والتطوير </w:t>
      </w:r>
      <w:r w:rsidR="003061AB" w:rsidRPr="0018232F">
        <w:rPr>
          <w:rFonts w:ascii="Sakkal Majalla" w:hAnsi="Sakkal Majalla" w:cs="Sakkal Majalla" w:hint="cs"/>
          <w:color w:val="EE0000"/>
          <w:sz w:val="32"/>
          <w:szCs w:val="32"/>
          <w:rtl/>
          <w:lang w:bidi="ar-EG"/>
        </w:rPr>
        <w:t>المهني</w:t>
      </w:r>
      <w:r w:rsidR="00944FA6" w:rsidRPr="0018232F">
        <w:rPr>
          <w:rFonts w:ascii="Sakkal Majalla" w:hAnsi="Sakkal Majalla" w:cs="Sakkal Majalla" w:hint="cs"/>
          <w:color w:val="EE0000"/>
          <w:sz w:val="32"/>
          <w:szCs w:val="32"/>
          <w:rtl/>
          <w:lang w:bidi="ar-EG"/>
        </w:rPr>
        <w:t xml:space="preserve"> (الهيئة العامة للإحصاء)</w:t>
      </w:r>
      <w:r w:rsidR="00944FA6" w:rsidRPr="0018232F">
        <w:rPr>
          <w:rStyle w:val="af4"/>
          <w:rFonts w:ascii="Sakkal Majalla" w:hAnsi="Sakkal Majalla" w:cs="Sakkal Majalla" w:hint="cs"/>
          <w:color w:val="EE0000"/>
          <w:sz w:val="32"/>
          <w:szCs w:val="32"/>
          <w:rtl/>
          <w:lang w:bidi="ar-EG"/>
        </w:rPr>
        <w:footnoteReference w:id="1"/>
      </w:r>
    </w:p>
    <w:p w14:paraId="56021999" w14:textId="0A7EEA6B" w:rsidR="003071A8" w:rsidRPr="0018232F" w:rsidRDefault="003071A8" w:rsidP="000F775E">
      <w:pPr>
        <w:bidi/>
        <w:spacing w:after="200" w:line="276" w:lineRule="auto"/>
        <w:jc w:val="both"/>
        <w:rPr>
          <w:rFonts w:ascii="Sakkal Majalla" w:hAnsi="Sakkal Majalla" w:cs="Sakkal Majalla"/>
          <w:color w:val="EE0000"/>
          <w:sz w:val="32"/>
          <w:szCs w:val="32"/>
          <w:rtl/>
          <w:lang w:bidi="ar-EG"/>
        </w:rPr>
      </w:pPr>
      <w:r w:rsidRPr="0018232F">
        <w:rPr>
          <w:rFonts w:ascii="Sakkal Majalla" w:hAnsi="Sakkal Majalla" w:cs="Sakkal Majalla" w:hint="cs"/>
          <w:color w:val="EE0000"/>
          <w:sz w:val="32"/>
          <w:szCs w:val="32"/>
          <w:rtl/>
          <w:lang w:bidi="ar-EG"/>
        </w:rPr>
        <w:t>ويمكن القول ان</w:t>
      </w:r>
      <w:r w:rsidRPr="0018232F">
        <w:rPr>
          <w:rFonts w:ascii="Sakkal Majalla" w:hAnsi="Sakkal Majalla" w:cs="Sakkal Majalla"/>
          <w:color w:val="EE0000"/>
          <w:sz w:val="32"/>
          <w:szCs w:val="32"/>
          <w:rtl/>
          <w:lang w:bidi="ar-EG"/>
        </w:rPr>
        <w:t xml:space="preserve"> مشكلة </w:t>
      </w:r>
      <w:r w:rsidR="00D15820" w:rsidRPr="0018232F">
        <w:rPr>
          <w:rFonts w:ascii="Sakkal Majalla" w:hAnsi="Sakkal Majalla" w:cs="Sakkal Majalla" w:hint="cs"/>
          <w:color w:val="EE0000"/>
          <w:sz w:val="32"/>
          <w:szCs w:val="32"/>
          <w:rtl/>
          <w:lang w:bidi="ar-EG"/>
        </w:rPr>
        <w:t>الدراسة تكمن</w:t>
      </w:r>
      <w:r w:rsidRPr="0018232F">
        <w:rPr>
          <w:rFonts w:ascii="Sakkal Majalla" w:hAnsi="Sakkal Majalla" w:cs="Sakkal Majalla" w:hint="cs"/>
          <w:color w:val="EE0000"/>
          <w:sz w:val="32"/>
          <w:szCs w:val="32"/>
          <w:rtl/>
          <w:lang w:bidi="ar-EG"/>
        </w:rPr>
        <w:t xml:space="preserve"> </w:t>
      </w:r>
      <w:r w:rsidRPr="0018232F">
        <w:rPr>
          <w:rFonts w:ascii="Sakkal Majalla" w:hAnsi="Sakkal Majalla" w:cs="Sakkal Majalla"/>
          <w:color w:val="EE0000"/>
          <w:sz w:val="32"/>
          <w:szCs w:val="32"/>
          <w:rtl/>
          <w:lang w:bidi="ar-EG"/>
        </w:rPr>
        <w:t xml:space="preserve">في وجود حاجة ملحة للكشف عن طبيعة الأثر المتبادل بين ممارسات إدارة الموارد البشرية بأبعادها </w:t>
      </w:r>
      <w:r w:rsidR="00D15820" w:rsidRPr="0018232F">
        <w:rPr>
          <w:rFonts w:ascii="Sakkal Majalla" w:hAnsi="Sakkal Majalla" w:cs="Sakkal Majalla"/>
          <w:color w:val="EE0000"/>
          <w:sz w:val="32"/>
          <w:szCs w:val="32"/>
          <w:rtl/>
          <w:lang w:bidi="ar-EG"/>
        </w:rPr>
        <w:t xml:space="preserve">(التعويضات والمكافآت - التدريب والتطوير - إدارة وتقييم الأداء - الاستقطاب والاختيار - إدارة المسار الوظيفي - مشاركة العاملين وتمكينهم) </w:t>
      </w:r>
      <w:r w:rsidRPr="0018232F">
        <w:rPr>
          <w:rFonts w:ascii="Sakkal Majalla" w:hAnsi="Sakkal Majalla" w:cs="Sakkal Majalla"/>
          <w:color w:val="EE0000"/>
          <w:sz w:val="32"/>
          <w:szCs w:val="32"/>
          <w:rtl/>
          <w:lang w:bidi="ar-EG"/>
        </w:rPr>
        <w:t xml:space="preserve">ومستوى رضا العاملين </w:t>
      </w:r>
      <w:r w:rsidR="00D15820" w:rsidRPr="0018232F">
        <w:rPr>
          <w:rFonts w:ascii="Sakkal Majalla" w:hAnsi="Sakkal Majalla" w:cs="Sakkal Majalla"/>
          <w:color w:val="EE0000"/>
          <w:sz w:val="32"/>
          <w:szCs w:val="32"/>
          <w:rtl/>
          <w:lang w:bidi="ar-EG"/>
        </w:rPr>
        <w:t>عن (طبيعة العمل - الإشراف والقيادة - العلاقات في بيئة العمل - العدالة والتقدير - النمو والاستقرار المهني - التعويضات)،</w:t>
      </w:r>
      <w:r w:rsidRPr="0018232F">
        <w:rPr>
          <w:rFonts w:ascii="Sakkal Majalla" w:hAnsi="Sakkal Majalla" w:cs="Sakkal Majalla"/>
          <w:color w:val="EE0000"/>
          <w:sz w:val="32"/>
          <w:szCs w:val="32"/>
          <w:rtl/>
          <w:lang w:bidi="ar-EG"/>
        </w:rPr>
        <w:t xml:space="preserve"> داخل الهيئة السعودية للمياه بمنطقة </w:t>
      </w:r>
      <w:r w:rsidR="00843759" w:rsidRPr="0018232F">
        <w:rPr>
          <w:rFonts w:ascii="Sakkal Majalla" w:hAnsi="Sakkal Majalla" w:cs="Sakkal Majalla" w:hint="cs"/>
          <w:color w:val="EE0000"/>
          <w:sz w:val="32"/>
          <w:szCs w:val="32"/>
          <w:rtl/>
          <w:lang w:bidi="ar-EG"/>
        </w:rPr>
        <w:t>الرياض. وتتض</w:t>
      </w:r>
      <w:r w:rsidR="00843759" w:rsidRPr="0018232F">
        <w:rPr>
          <w:rFonts w:ascii="Sakkal Majalla" w:hAnsi="Sakkal Majalla" w:cs="Sakkal Majalla" w:hint="eastAsia"/>
          <w:color w:val="EE0000"/>
          <w:sz w:val="32"/>
          <w:szCs w:val="32"/>
          <w:rtl/>
          <w:lang w:bidi="ar-EG"/>
        </w:rPr>
        <w:t>ح</w:t>
      </w:r>
      <w:r w:rsidRPr="0018232F">
        <w:rPr>
          <w:rFonts w:ascii="Sakkal Majalla" w:hAnsi="Sakkal Majalla" w:cs="Sakkal Majalla"/>
          <w:color w:val="EE0000"/>
          <w:sz w:val="32"/>
          <w:szCs w:val="32"/>
          <w:rtl/>
          <w:lang w:bidi="ar-EG"/>
        </w:rPr>
        <w:t xml:space="preserve"> المشكلة بشكل أعمق في ظل التحولات الهيكلية والتطويرية المستمرة التي تشهدها الهيئة، حيث يسعى صناع القرار إلى تحسين بيئة العمل وضمان استقرار الكفاءات البشرية. ومع ذلك، هناك نقص في الدراسات الميدانية التشخيصية التي تحدد بدقة أي من هذه الممارسات </w:t>
      </w:r>
      <w:r w:rsidR="00D15820" w:rsidRPr="0018232F">
        <w:rPr>
          <w:rFonts w:ascii="Sakkal Majalla" w:hAnsi="Sakkal Majalla" w:cs="Sakkal Majalla" w:hint="cs"/>
          <w:color w:val="EE0000"/>
          <w:sz w:val="32"/>
          <w:szCs w:val="32"/>
          <w:rtl/>
          <w:lang w:bidi="ar-EG"/>
        </w:rPr>
        <w:t xml:space="preserve">بأبعادها ككل </w:t>
      </w:r>
      <w:r w:rsidRPr="0018232F">
        <w:rPr>
          <w:rFonts w:ascii="Sakkal Majalla" w:hAnsi="Sakkal Majalla" w:cs="Sakkal Majalla"/>
          <w:color w:val="EE0000"/>
          <w:sz w:val="32"/>
          <w:szCs w:val="32"/>
          <w:rtl/>
          <w:lang w:bidi="ar-EG"/>
        </w:rPr>
        <w:t xml:space="preserve">هو الأكثر تأثيراً وعمقاً في رفع مستوى الرضا </w:t>
      </w:r>
      <w:r w:rsidR="00D15820" w:rsidRPr="0018232F">
        <w:rPr>
          <w:rFonts w:ascii="Sakkal Majalla" w:hAnsi="Sakkal Majalla" w:cs="Sakkal Majalla" w:hint="cs"/>
          <w:color w:val="EE0000"/>
          <w:sz w:val="32"/>
          <w:szCs w:val="32"/>
          <w:rtl/>
          <w:lang w:bidi="ar-EG"/>
        </w:rPr>
        <w:t>بأبعادها ككل</w:t>
      </w:r>
      <w:r w:rsidRPr="0018232F">
        <w:rPr>
          <w:rFonts w:ascii="Sakkal Majalla" w:hAnsi="Sakkal Majalla" w:cs="Sakkal Majalla"/>
          <w:color w:val="EE0000"/>
          <w:sz w:val="32"/>
          <w:szCs w:val="32"/>
          <w:rtl/>
          <w:lang w:bidi="ar-EG"/>
        </w:rPr>
        <w:t xml:space="preserve"> في هذه المؤسسة الحيوية بالمملكة العربية السعودية.</w:t>
      </w:r>
      <w:r w:rsidRPr="0018232F">
        <w:rPr>
          <w:rFonts w:ascii="Sakkal Majalla" w:hAnsi="Sakkal Majalla" w:cs="Sakkal Majalla" w:hint="cs"/>
          <w:color w:val="EE0000"/>
          <w:sz w:val="32"/>
          <w:szCs w:val="32"/>
          <w:rtl/>
          <w:lang w:bidi="ar-EG"/>
        </w:rPr>
        <w:t xml:space="preserve"> </w:t>
      </w:r>
    </w:p>
    <w:p w14:paraId="04493ADE" w14:textId="7AD276D8" w:rsidR="004336E7" w:rsidRPr="0018232F" w:rsidRDefault="00D12A0F" w:rsidP="00D12A0F">
      <w:pPr>
        <w:bidi/>
        <w:spacing w:after="200" w:line="276" w:lineRule="auto"/>
        <w:jc w:val="both"/>
        <w:rPr>
          <w:rFonts w:ascii="Sakkal Majalla" w:hAnsi="Sakkal Majalla" w:cs="Sakkal Majalla"/>
          <w:color w:val="EE0000"/>
          <w:sz w:val="32"/>
          <w:szCs w:val="32"/>
          <w:rtl/>
          <w:lang w:bidi="ar-EG"/>
        </w:rPr>
      </w:pPr>
      <w:r w:rsidRPr="0018232F">
        <w:rPr>
          <w:rFonts w:ascii="Sakkal Majalla" w:hAnsi="Sakkal Majalla" w:cs="Sakkal Majalla"/>
          <w:color w:val="EE0000"/>
          <w:sz w:val="32"/>
          <w:szCs w:val="32"/>
          <w:rtl/>
          <w:lang w:bidi="ar-EG"/>
        </w:rPr>
        <w:t xml:space="preserve">وفي السياق ذاته، </w:t>
      </w:r>
      <w:r w:rsidRPr="0018232F">
        <w:rPr>
          <w:rFonts w:ascii="Sakkal Majalla" w:hAnsi="Sakkal Majalla" w:cs="Sakkal Majalla" w:hint="cs"/>
          <w:color w:val="EE0000"/>
          <w:sz w:val="32"/>
          <w:szCs w:val="32"/>
          <w:rtl/>
          <w:lang w:bidi="ar-EG"/>
        </w:rPr>
        <w:t>تناولت الدراسة</w:t>
      </w:r>
      <w:r w:rsidRPr="0018232F">
        <w:rPr>
          <w:rFonts w:ascii="Sakkal Majalla" w:hAnsi="Sakkal Majalla" w:cs="Sakkal Majalla"/>
          <w:color w:val="EE0000"/>
          <w:sz w:val="32"/>
          <w:szCs w:val="32"/>
          <w:rtl/>
          <w:lang w:bidi="ar-EG"/>
        </w:rPr>
        <w:t xml:space="preserve"> جملةً من الأدبيات والدراسات السابقة التي ناقشت أبعاد ومحددات المتغير المستقل (ممارسات إدارة الموارد البشرية) من منظورات متعددة وسياقات تنظيمية متباين</w:t>
      </w:r>
      <w:r w:rsidRPr="0018232F">
        <w:rPr>
          <w:rFonts w:ascii="Sakkal Majalla" w:hAnsi="Sakkal Majalla" w:cs="Sakkal Majalla" w:hint="cs"/>
          <w:color w:val="EE0000"/>
          <w:sz w:val="32"/>
          <w:szCs w:val="32"/>
          <w:rtl/>
          <w:lang w:bidi="ar-EG"/>
        </w:rPr>
        <w:t xml:space="preserve"> </w:t>
      </w:r>
      <w:r w:rsidR="000F775E" w:rsidRPr="0018232F">
        <w:rPr>
          <w:rFonts w:ascii="Sakkal Majalla" w:hAnsi="Sakkal Majalla" w:cs="Sakkal Majalla"/>
          <w:color w:val="EE0000"/>
          <w:sz w:val="32"/>
          <w:szCs w:val="32"/>
          <w:rtl/>
          <w:lang w:bidi="ar-EG"/>
        </w:rPr>
        <w:t xml:space="preserve">ومن أبرزها دراسة </w:t>
      </w:r>
      <w:r w:rsidR="000F775E" w:rsidRPr="0018232F">
        <w:rPr>
          <w:rFonts w:ascii="Sakkal Majalla" w:hAnsi="Sakkal Majalla" w:cs="Sakkal Majalla" w:hint="cs"/>
          <w:color w:val="EE0000"/>
          <w:sz w:val="32"/>
          <w:szCs w:val="32"/>
          <w:rtl/>
          <w:lang w:bidi="ar-EG"/>
        </w:rPr>
        <w:t>(الخزرجي ،2026</w:t>
      </w:r>
      <w:r w:rsidR="00D15820" w:rsidRPr="0018232F">
        <w:rPr>
          <w:rFonts w:ascii="Sakkal Majalla" w:hAnsi="Sakkal Majalla" w:cs="Sakkal Majalla" w:hint="cs"/>
          <w:color w:val="EE0000"/>
          <w:sz w:val="32"/>
          <w:szCs w:val="32"/>
          <w:rtl/>
          <w:lang w:bidi="ar-EG"/>
        </w:rPr>
        <w:t>) (</w:t>
      </w:r>
      <w:r w:rsidR="000F775E" w:rsidRPr="0018232F">
        <w:rPr>
          <w:rFonts w:ascii="Sakkal Majalla" w:hAnsi="Sakkal Majalla" w:cs="Sakkal Majalla" w:hint="cs"/>
          <w:color w:val="EE0000"/>
          <w:sz w:val="32"/>
          <w:szCs w:val="32"/>
          <w:rtl/>
          <w:lang w:bidi="ar-EG"/>
        </w:rPr>
        <w:t>موسى، 2026)</w:t>
      </w:r>
      <w:r w:rsidR="000F775E" w:rsidRPr="0018232F">
        <w:rPr>
          <w:rFonts w:ascii="Sakkal Majalla" w:hAnsi="Sakkal Majalla" w:cs="Sakkal Majalla"/>
          <w:color w:val="EE0000"/>
          <w:sz w:val="32"/>
          <w:szCs w:val="32"/>
          <w:rtl/>
          <w:lang w:bidi="ar-EG"/>
        </w:rPr>
        <w:t xml:space="preserve"> </w:t>
      </w:r>
      <w:r w:rsidR="000F775E" w:rsidRPr="0018232F">
        <w:rPr>
          <w:rFonts w:ascii="Sakkal Majalla" w:hAnsi="Sakkal Majalla" w:cs="Sakkal Majalla" w:hint="cs"/>
          <w:color w:val="EE0000"/>
          <w:sz w:val="32"/>
          <w:szCs w:val="32"/>
          <w:rtl/>
          <w:lang w:bidi="ar-EG"/>
        </w:rPr>
        <w:t>(عبد العزيز،2025)</w:t>
      </w:r>
      <w:r w:rsidR="000F775E" w:rsidRPr="0018232F">
        <w:rPr>
          <w:rFonts w:ascii="Sakkal Majalla" w:hAnsi="Sakkal Majalla" w:cs="Sakkal Majalla"/>
          <w:color w:val="EE0000"/>
          <w:sz w:val="32"/>
          <w:szCs w:val="32"/>
          <w:rtl/>
          <w:lang w:bidi="ar-EG"/>
        </w:rPr>
        <w:t xml:space="preserve"> </w:t>
      </w:r>
      <w:r w:rsidR="000F775E" w:rsidRPr="0018232F">
        <w:rPr>
          <w:rFonts w:ascii="Sakkal Majalla" w:hAnsi="Sakkal Majalla" w:cs="Sakkal Majalla" w:hint="cs"/>
          <w:color w:val="EE0000"/>
          <w:sz w:val="32"/>
          <w:szCs w:val="32"/>
          <w:rtl/>
          <w:lang w:bidi="ar-EG"/>
        </w:rPr>
        <w:t>(</w:t>
      </w:r>
      <w:r w:rsidR="000F775E" w:rsidRPr="0018232F">
        <w:rPr>
          <w:rFonts w:ascii="Sakkal Majalla" w:hAnsi="Sakkal Majalla" w:cs="Sakkal Majalla" w:hint="cs"/>
          <w:color w:val="EE0000"/>
          <w:sz w:val="32"/>
          <w:szCs w:val="32"/>
          <w:lang w:bidi="ar-EG"/>
        </w:rPr>
        <w:t xml:space="preserve">Daniele, el, al, </w:t>
      </w:r>
      <w:r w:rsidR="00D15820" w:rsidRPr="0018232F">
        <w:rPr>
          <w:rFonts w:ascii="Sakkal Majalla" w:hAnsi="Sakkal Majalla" w:cs="Sakkal Majalla"/>
          <w:color w:val="EE0000"/>
          <w:sz w:val="32"/>
          <w:szCs w:val="32"/>
          <w:lang w:bidi="ar-EG"/>
        </w:rPr>
        <w:t>2026</w:t>
      </w:r>
      <w:r w:rsidR="00D15820" w:rsidRPr="0018232F">
        <w:rPr>
          <w:rFonts w:ascii="Sakkal Majalla" w:hAnsi="Sakkal Majalla" w:cs="Sakkal Majalla" w:hint="cs"/>
          <w:color w:val="EE0000"/>
          <w:sz w:val="32"/>
          <w:szCs w:val="32"/>
          <w:rtl/>
          <w:lang w:bidi="ar-EG"/>
        </w:rPr>
        <w:t>) (</w:t>
      </w:r>
      <w:r w:rsidR="000F775E" w:rsidRPr="0018232F">
        <w:rPr>
          <w:rFonts w:ascii="Sakkal Majalla" w:hAnsi="Sakkal Majalla" w:cs="Sakkal Majalla"/>
          <w:color w:val="EE0000"/>
          <w:sz w:val="32"/>
          <w:szCs w:val="32"/>
          <w:rtl/>
          <w:lang w:bidi="ar-EG"/>
        </w:rPr>
        <w:t>المري، 2024)</w:t>
      </w:r>
      <w:r w:rsidR="00105A61" w:rsidRPr="0018232F">
        <w:rPr>
          <w:rFonts w:ascii="Sakkal Majalla" w:hAnsi="Sakkal Majalla" w:cs="Sakkal Majalla" w:hint="cs"/>
          <w:color w:val="EE0000"/>
          <w:sz w:val="32"/>
          <w:szCs w:val="32"/>
          <w:rtl/>
          <w:lang w:bidi="ar-EG"/>
        </w:rPr>
        <w:t xml:space="preserve"> العوضي، </w:t>
      </w:r>
      <w:r w:rsidR="00D15820" w:rsidRPr="0018232F">
        <w:rPr>
          <w:rFonts w:ascii="Sakkal Majalla" w:hAnsi="Sakkal Majalla" w:cs="Sakkal Majalla" w:hint="cs"/>
          <w:color w:val="EE0000"/>
          <w:sz w:val="32"/>
          <w:szCs w:val="32"/>
          <w:rtl/>
          <w:lang w:bidi="ar-EG"/>
        </w:rPr>
        <w:t>واخرون) 2021م والتي</w:t>
      </w:r>
      <w:r w:rsidRPr="0018232F">
        <w:rPr>
          <w:rFonts w:ascii="Sakkal Majalla" w:hAnsi="Sakkal Majalla" w:cs="Sakkal Majalla" w:hint="cs"/>
          <w:color w:val="EE0000"/>
          <w:sz w:val="32"/>
          <w:szCs w:val="32"/>
          <w:rtl/>
          <w:lang w:bidi="ar-EG"/>
        </w:rPr>
        <w:t xml:space="preserve"> كانت من اهم نتائجها </w:t>
      </w:r>
      <w:r w:rsidRPr="0018232F">
        <w:rPr>
          <w:rFonts w:ascii="Sakkal Majalla" w:hAnsi="Sakkal Majalla" w:cs="Sakkal Majalla"/>
          <w:color w:val="EE0000"/>
          <w:sz w:val="32"/>
          <w:szCs w:val="32"/>
          <w:rtl/>
          <w:lang w:bidi="ar-EG"/>
        </w:rPr>
        <w:t>وجود أثر ذو دلالة إحصائية للتخطيط والتوظيف ولبرامج التدريب وللتعويضات ولتقييم الأداء على أداء العاملين ورضاهم الوظيفي داخل المنظمة</w:t>
      </w:r>
      <w:r w:rsidRPr="0018232F">
        <w:rPr>
          <w:rFonts w:ascii="Sakkal Majalla" w:hAnsi="Sakkal Majalla" w:cs="Sakkal Majalla" w:hint="cs"/>
          <w:color w:val="EE0000"/>
          <w:sz w:val="32"/>
          <w:szCs w:val="32"/>
          <w:rtl/>
          <w:lang w:bidi="ar-EG"/>
        </w:rPr>
        <w:t>.</w:t>
      </w:r>
    </w:p>
    <w:p w14:paraId="44591500" w14:textId="280898CD" w:rsidR="004336E7" w:rsidRPr="0018232F" w:rsidRDefault="00D12A0F" w:rsidP="004336E7">
      <w:pPr>
        <w:bidi/>
        <w:spacing w:after="200" w:line="276" w:lineRule="auto"/>
        <w:jc w:val="both"/>
        <w:rPr>
          <w:rFonts w:ascii="Sakkal Majalla" w:hAnsi="Sakkal Majalla" w:cs="Sakkal Majalla"/>
          <w:color w:val="EE0000"/>
          <w:sz w:val="32"/>
          <w:szCs w:val="32"/>
          <w:rtl/>
          <w:lang w:bidi="ar-EG"/>
        </w:rPr>
      </w:pPr>
      <w:r w:rsidRPr="0018232F">
        <w:rPr>
          <w:rFonts w:ascii="Sakkal Majalla" w:hAnsi="Sakkal Majalla" w:cs="Sakkal Majalla" w:hint="cs"/>
          <w:color w:val="EE0000"/>
          <w:sz w:val="32"/>
          <w:szCs w:val="32"/>
          <w:rtl/>
          <w:lang w:bidi="ar-EG"/>
        </w:rPr>
        <w:t xml:space="preserve">وقد </w:t>
      </w:r>
      <w:r w:rsidR="000F775E" w:rsidRPr="0018232F">
        <w:rPr>
          <w:rFonts w:ascii="Sakkal Majalla" w:hAnsi="Sakkal Majalla" w:cs="Sakkal Majalla"/>
          <w:color w:val="EE0000"/>
          <w:sz w:val="32"/>
          <w:szCs w:val="32"/>
          <w:rtl/>
          <w:lang w:bidi="ar-EG"/>
        </w:rPr>
        <w:t>حظي المتغير التابع (رضا العاملين) باهتمام واسع في الأدبيات السابقة حيث وظفت دراسة</w:t>
      </w:r>
      <w:r w:rsidR="000F775E" w:rsidRPr="0018232F">
        <w:rPr>
          <w:rFonts w:ascii="Sakkal Majalla" w:hAnsi="Sakkal Majalla" w:cs="Sakkal Majalla" w:hint="cs"/>
          <w:color w:val="EE0000"/>
          <w:sz w:val="32"/>
          <w:szCs w:val="32"/>
          <w:rtl/>
          <w:lang w:bidi="ar-EG"/>
        </w:rPr>
        <w:t xml:space="preserve"> (الكبيسي ،2025)</w:t>
      </w:r>
      <w:r w:rsidR="000F775E" w:rsidRPr="0018232F">
        <w:rPr>
          <w:rFonts w:ascii="Sakkal Majalla" w:hAnsi="Sakkal Majalla" w:cs="Sakkal Majalla"/>
          <w:color w:val="EE0000"/>
          <w:sz w:val="32"/>
          <w:szCs w:val="32"/>
          <w:rtl/>
          <w:lang w:bidi="ar-EG"/>
        </w:rPr>
        <w:t xml:space="preserve"> </w:t>
      </w:r>
      <w:r w:rsidR="000F775E" w:rsidRPr="0018232F">
        <w:rPr>
          <w:rFonts w:ascii="Sakkal Majalla" w:hAnsi="Sakkal Majalla" w:cs="Sakkal Majalla" w:hint="cs"/>
          <w:color w:val="EE0000"/>
          <w:sz w:val="32"/>
          <w:szCs w:val="32"/>
          <w:rtl/>
          <w:lang w:bidi="ar-EG"/>
        </w:rPr>
        <w:t>(الراجبي،2024)</w:t>
      </w:r>
      <w:r w:rsidR="000F775E" w:rsidRPr="0018232F">
        <w:rPr>
          <w:rFonts w:ascii="Sakkal Majalla" w:hAnsi="Sakkal Majalla" w:cs="Sakkal Majalla"/>
          <w:color w:val="EE0000"/>
          <w:sz w:val="32"/>
          <w:szCs w:val="32"/>
          <w:rtl/>
          <w:lang w:bidi="ar-EG"/>
        </w:rPr>
        <w:t xml:space="preserve"> (المري، 2024) </w:t>
      </w:r>
      <w:r w:rsidR="00105A61" w:rsidRPr="0018232F">
        <w:rPr>
          <w:rFonts w:ascii="Sakkal Majalla" w:hAnsi="Sakkal Majalla" w:cs="Sakkal Majalla" w:hint="cs"/>
          <w:color w:val="EE0000"/>
          <w:sz w:val="32"/>
          <w:szCs w:val="32"/>
          <w:rtl/>
          <w:lang w:bidi="ar-EG"/>
        </w:rPr>
        <w:t>(</w:t>
      </w:r>
      <w:r w:rsidR="00843759" w:rsidRPr="0018232F">
        <w:rPr>
          <w:rFonts w:ascii="Sakkal Majalla" w:hAnsi="Sakkal Majalla" w:cs="Sakkal Majalla" w:hint="cs"/>
          <w:color w:val="EE0000"/>
          <w:sz w:val="32"/>
          <w:szCs w:val="32"/>
          <w:rtl/>
          <w:lang w:bidi="ar-EG"/>
        </w:rPr>
        <w:t>2017)</w:t>
      </w:r>
      <w:r w:rsidR="00843759" w:rsidRPr="0018232F">
        <w:rPr>
          <w:rFonts w:ascii="Sakkal Majalla" w:hAnsi="Sakkal Majalla" w:cs="Sakkal Majalla"/>
          <w:color w:val="EE0000"/>
          <w:sz w:val="32"/>
          <w:szCs w:val="32"/>
          <w:lang w:bidi="ar-EG"/>
        </w:rPr>
        <w:t xml:space="preserve"> Mishra</w:t>
      </w:r>
      <w:r w:rsidR="00105A61" w:rsidRPr="0018232F">
        <w:rPr>
          <w:rFonts w:ascii="Sakkal Majalla" w:hAnsi="Sakkal Majalla" w:cs="Sakkal Majalla" w:hint="cs"/>
          <w:color w:val="EE0000"/>
          <w:sz w:val="32"/>
          <w:szCs w:val="32"/>
          <w:lang w:bidi="ar-EG"/>
        </w:rPr>
        <w:t xml:space="preserve"> </w:t>
      </w:r>
      <w:r w:rsidR="00843759" w:rsidRPr="0018232F">
        <w:rPr>
          <w:rFonts w:ascii="Sakkal Majalla" w:hAnsi="Sakkal Majalla" w:cs="Sakkal Majalla"/>
          <w:color w:val="EE0000"/>
          <w:sz w:val="32"/>
          <w:szCs w:val="32"/>
          <w:lang w:bidi="ar-EG"/>
        </w:rPr>
        <w:t>Uma</w:t>
      </w:r>
      <w:r w:rsidR="00843759" w:rsidRPr="0018232F">
        <w:rPr>
          <w:rFonts w:ascii="Sakkal Majalla" w:hAnsi="Sakkal Majalla" w:cs="Sakkal Majalla" w:hint="cs"/>
          <w:color w:val="EE0000"/>
          <w:sz w:val="32"/>
          <w:szCs w:val="32"/>
          <w:rtl/>
          <w:lang w:bidi="ar-EG"/>
        </w:rPr>
        <w:t xml:space="preserve"> ودراسة </w:t>
      </w:r>
      <w:proofErr w:type="spellStart"/>
      <w:r w:rsidR="00843759" w:rsidRPr="0018232F">
        <w:rPr>
          <w:rFonts w:ascii="Sakkal Majalla" w:hAnsi="Sakkal Majalla" w:cs="Sakkal Majalla" w:hint="cs"/>
          <w:color w:val="EE0000"/>
          <w:sz w:val="32"/>
          <w:szCs w:val="32"/>
          <w:lang w:bidi="ar-EG"/>
        </w:rPr>
        <w:t>Djegham</w:t>
      </w:r>
      <w:proofErr w:type="spellEnd"/>
      <w:r w:rsidR="00105A61" w:rsidRPr="0018232F">
        <w:rPr>
          <w:rFonts w:ascii="Sakkal Majalla" w:hAnsi="Sakkal Majalla" w:cs="Sakkal Majalla" w:hint="cs"/>
          <w:color w:val="EE0000"/>
          <w:sz w:val="32"/>
          <w:szCs w:val="32"/>
          <w:lang w:bidi="ar-EG"/>
        </w:rPr>
        <w:t xml:space="preserve">, </w:t>
      </w:r>
      <w:proofErr w:type="spellStart"/>
      <w:r w:rsidR="00105A61" w:rsidRPr="0018232F">
        <w:rPr>
          <w:rFonts w:ascii="Sakkal Majalla" w:hAnsi="Sakkal Majalla" w:cs="Sakkal Majalla" w:hint="cs"/>
          <w:color w:val="EE0000"/>
          <w:sz w:val="32"/>
          <w:szCs w:val="32"/>
          <w:lang w:bidi="ar-EG"/>
        </w:rPr>
        <w:lastRenderedPageBreak/>
        <w:t>Souad</w:t>
      </w:r>
      <w:proofErr w:type="spellEnd"/>
      <w:r w:rsidR="00105A61" w:rsidRPr="0018232F">
        <w:rPr>
          <w:rFonts w:ascii="Sakkal Majalla" w:hAnsi="Sakkal Majalla" w:cs="Sakkal Majalla" w:hint="cs"/>
          <w:color w:val="EE0000"/>
          <w:sz w:val="32"/>
          <w:szCs w:val="32"/>
          <w:rtl/>
          <w:lang w:bidi="ar-EG"/>
        </w:rPr>
        <w:t>, (2021)</w:t>
      </w:r>
      <w:r w:rsidR="00105A61" w:rsidRPr="0018232F">
        <w:rPr>
          <w:rFonts w:ascii="Sakkal Majalla" w:hAnsi="Sakkal Majalla" w:cs="Sakkal Majalla"/>
          <w:color w:val="EE0000"/>
          <w:sz w:val="32"/>
          <w:szCs w:val="32"/>
          <w:rtl/>
          <w:lang w:bidi="ar-EG"/>
        </w:rPr>
        <w:t xml:space="preserve"> </w:t>
      </w:r>
      <w:r w:rsidR="000F775E" w:rsidRPr="0018232F">
        <w:rPr>
          <w:rFonts w:ascii="Sakkal Majalla" w:hAnsi="Sakkal Majalla" w:cs="Sakkal Majalla"/>
          <w:color w:val="EE0000"/>
          <w:sz w:val="32"/>
          <w:szCs w:val="32"/>
          <w:rtl/>
          <w:lang w:bidi="ar-EG"/>
        </w:rPr>
        <w:t xml:space="preserve">(غسان، 2023) أبعاداً محددة للرضا الوظيفي </w:t>
      </w:r>
      <w:r w:rsidR="00843759" w:rsidRPr="0018232F">
        <w:rPr>
          <w:rFonts w:ascii="Sakkal Majalla" w:hAnsi="Sakkal Majalla" w:cs="Sakkal Majalla" w:hint="cs"/>
          <w:color w:val="EE0000"/>
          <w:sz w:val="32"/>
          <w:szCs w:val="32"/>
          <w:rtl/>
          <w:lang w:bidi="ar-EG"/>
        </w:rPr>
        <w:t>وأبرز</w:t>
      </w:r>
      <w:r w:rsidR="00A50E90" w:rsidRPr="0018232F">
        <w:rPr>
          <w:rFonts w:ascii="Sakkal Majalla" w:hAnsi="Sakkal Majalla" w:cs="Sakkal Majalla" w:hint="cs"/>
          <w:color w:val="EE0000"/>
          <w:sz w:val="32"/>
          <w:szCs w:val="32"/>
          <w:rtl/>
          <w:lang w:bidi="ar-EG"/>
        </w:rPr>
        <w:t xml:space="preserve"> ما توصلت اليه من نتائج</w:t>
      </w:r>
      <w:r w:rsidR="00C02E0B" w:rsidRPr="0018232F">
        <w:rPr>
          <w:color w:val="EE0000"/>
          <w:rtl/>
        </w:rPr>
        <w:t xml:space="preserve"> </w:t>
      </w:r>
      <w:r w:rsidR="00C02E0B" w:rsidRPr="0018232F">
        <w:rPr>
          <w:rFonts w:ascii="Sakkal Majalla" w:hAnsi="Sakkal Majalla" w:cs="Sakkal Majalla"/>
          <w:color w:val="EE0000"/>
          <w:sz w:val="32"/>
          <w:szCs w:val="32"/>
          <w:rtl/>
          <w:lang w:bidi="ar-EG"/>
        </w:rPr>
        <w:t xml:space="preserve">أن ممارسات إدارة الموارد البشرية لها تأثير إيجابي على أداء </w:t>
      </w:r>
      <w:r w:rsidR="00843759" w:rsidRPr="0018232F">
        <w:rPr>
          <w:rFonts w:ascii="Sakkal Majalla" w:hAnsi="Sakkal Majalla" w:cs="Sakkal Majalla" w:hint="cs"/>
          <w:color w:val="EE0000"/>
          <w:sz w:val="32"/>
          <w:szCs w:val="32"/>
          <w:rtl/>
          <w:lang w:bidi="ar-EG"/>
        </w:rPr>
        <w:t>الموظفين إضافة</w:t>
      </w:r>
      <w:r w:rsidR="00C02E0B" w:rsidRPr="0018232F">
        <w:rPr>
          <w:rFonts w:ascii="Sakkal Majalla" w:hAnsi="Sakkal Majalla" w:cs="Sakkal Majalla"/>
          <w:color w:val="EE0000"/>
          <w:sz w:val="32"/>
          <w:szCs w:val="32"/>
          <w:rtl/>
          <w:lang w:bidi="ar-EG"/>
        </w:rPr>
        <w:t xml:space="preserve"> </w:t>
      </w:r>
      <w:r w:rsidR="00843759" w:rsidRPr="0018232F">
        <w:rPr>
          <w:rFonts w:ascii="Sakkal Majalla" w:hAnsi="Sakkal Majalla" w:cs="Sakkal Majalla" w:hint="cs"/>
          <w:color w:val="EE0000"/>
          <w:sz w:val="32"/>
          <w:szCs w:val="32"/>
          <w:rtl/>
          <w:lang w:bidi="ar-EG"/>
        </w:rPr>
        <w:t>لأهمية</w:t>
      </w:r>
      <w:r w:rsidR="00C02E0B" w:rsidRPr="0018232F">
        <w:rPr>
          <w:rFonts w:ascii="Sakkal Majalla" w:hAnsi="Sakkal Majalla" w:cs="Sakkal Majalla"/>
          <w:color w:val="EE0000"/>
          <w:sz w:val="32"/>
          <w:szCs w:val="32"/>
          <w:rtl/>
          <w:lang w:bidi="ar-EG"/>
        </w:rPr>
        <w:t xml:space="preserve"> الدور الذي يلعبه رضا الوظيفة والمشاركة الوظيفية في تحقيق أهداف أداء الموارد البشرية</w:t>
      </w:r>
    </w:p>
    <w:p w14:paraId="121A19C1" w14:textId="41A67925" w:rsidR="004336E7" w:rsidRPr="0018232F" w:rsidRDefault="004336E7" w:rsidP="000F775E">
      <w:pPr>
        <w:bidi/>
        <w:spacing w:after="200" w:line="276" w:lineRule="auto"/>
        <w:jc w:val="both"/>
        <w:rPr>
          <w:rFonts w:ascii="Sakkal Majalla" w:hAnsi="Sakkal Majalla" w:cs="Sakkal Majalla"/>
          <w:color w:val="EE0000"/>
          <w:sz w:val="32"/>
          <w:szCs w:val="32"/>
          <w:rtl/>
          <w:lang w:bidi="ar-EG"/>
        </w:rPr>
      </w:pPr>
      <w:r w:rsidRPr="0018232F">
        <w:rPr>
          <w:rFonts w:ascii="Sakkal Majalla" w:hAnsi="Sakkal Majalla" w:cs="Sakkal Majalla"/>
          <w:color w:val="EE0000"/>
          <w:sz w:val="32"/>
          <w:szCs w:val="32"/>
          <w:rtl/>
          <w:lang w:bidi="ar-EG"/>
        </w:rPr>
        <w:t xml:space="preserve">تتبلور الفجوة البحثية في </w:t>
      </w:r>
      <w:r w:rsidRPr="0018232F">
        <w:rPr>
          <w:rFonts w:ascii="Sakkal Majalla" w:hAnsi="Sakkal Majalla" w:cs="Sakkal Majalla" w:hint="cs"/>
          <w:color w:val="EE0000"/>
          <w:sz w:val="32"/>
          <w:szCs w:val="32"/>
          <w:rtl/>
          <w:lang w:bidi="ar-EG"/>
        </w:rPr>
        <w:t>عدم وفرة</w:t>
      </w:r>
      <w:r w:rsidRPr="0018232F">
        <w:rPr>
          <w:rFonts w:ascii="Sakkal Majalla" w:hAnsi="Sakkal Majalla" w:cs="Sakkal Majalla"/>
          <w:color w:val="EE0000"/>
          <w:sz w:val="32"/>
          <w:szCs w:val="32"/>
          <w:rtl/>
          <w:lang w:bidi="ar-EG"/>
        </w:rPr>
        <w:t xml:space="preserve"> الدراسات العربية والمحلية - في حدود علم الباحث - التي تناولت ممارسات إدارة الموارد البشرية بأبعادها </w:t>
      </w:r>
      <w:r w:rsidR="00D15820" w:rsidRPr="0018232F">
        <w:rPr>
          <w:rFonts w:ascii="Sakkal Majalla" w:hAnsi="Sakkal Majalla" w:cs="Sakkal Majalla"/>
          <w:color w:val="EE0000"/>
          <w:sz w:val="32"/>
          <w:szCs w:val="32"/>
          <w:rtl/>
          <w:lang w:bidi="ar-EG"/>
        </w:rPr>
        <w:t xml:space="preserve">بأبعاده (التعويضات والمكافآت - التدريب والتطوير - إدارة وتقييم الأداء - الاستقطاب والاختيار - إدارة المسار الوظيفي - مشاركة العاملين وتمكينهم) </w:t>
      </w:r>
      <w:r w:rsidRPr="0018232F">
        <w:rPr>
          <w:rFonts w:ascii="Sakkal Majalla" w:hAnsi="Sakkal Majalla" w:cs="Sakkal Majalla"/>
          <w:color w:val="EE0000"/>
          <w:sz w:val="32"/>
          <w:szCs w:val="32"/>
          <w:rtl/>
          <w:lang w:bidi="ar-EG"/>
        </w:rPr>
        <w:t xml:space="preserve">وأثرها المباشر على الأبعاد الدقيقة لرضا العاملين </w:t>
      </w:r>
      <w:r w:rsidR="00D15820" w:rsidRPr="0018232F">
        <w:rPr>
          <w:rFonts w:ascii="Sakkal Majalla" w:hAnsi="Sakkal Majalla" w:cs="Sakkal Majalla"/>
          <w:color w:val="EE0000"/>
          <w:sz w:val="32"/>
          <w:szCs w:val="32"/>
          <w:rtl/>
          <w:lang w:bidi="ar-EG"/>
        </w:rPr>
        <w:t>(الرضا عن طبيعة العمل - الرضا عن الإشراف والقيادة - الرضا عن العلاقات في بيئة العمل - الرضا عن العدالة والتقدير - الرضا عن النمو والاستقرار المهني - الرضا عن التعويضات)</w:t>
      </w:r>
      <w:r w:rsidR="00D15820" w:rsidRPr="0018232F">
        <w:rPr>
          <w:rFonts w:ascii="Sakkal Majalla" w:hAnsi="Sakkal Majalla" w:cs="Sakkal Majalla" w:hint="cs"/>
          <w:color w:val="EE0000"/>
          <w:sz w:val="32"/>
          <w:szCs w:val="32"/>
          <w:rtl/>
          <w:lang w:bidi="ar-EG"/>
        </w:rPr>
        <w:t xml:space="preserve">، </w:t>
      </w:r>
      <w:r w:rsidRPr="0018232F">
        <w:rPr>
          <w:rFonts w:ascii="Sakkal Majalla" w:hAnsi="Sakkal Majalla" w:cs="Sakkal Majalla"/>
          <w:color w:val="EE0000"/>
          <w:sz w:val="32"/>
          <w:szCs w:val="32"/>
          <w:rtl/>
          <w:lang w:bidi="ar-EG"/>
        </w:rPr>
        <w:t xml:space="preserve">مجتمعة في إطار تحليلي واحد، لا سيما في ظل البيئة التنظيمية الجديدة </w:t>
      </w:r>
      <w:r w:rsidR="00D15820" w:rsidRPr="0018232F">
        <w:rPr>
          <w:rFonts w:ascii="Sakkal Majalla" w:hAnsi="Sakkal Majalla" w:cs="Sakkal Majalla" w:hint="cs"/>
          <w:color w:val="EE0000"/>
          <w:sz w:val="32"/>
          <w:szCs w:val="32"/>
          <w:rtl/>
          <w:lang w:bidi="ar-EG"/>
        </w:rPr>
        <w:t>ل</w:t>
      </w:r>
      <w:r w:rsidRPr="0018232F">
        <w:rPr>
          <w:rFonts w:ascii="Sakkal Majalla" w:hAnsi="Sakkal Majalla" w:cs="Sakkal Majalla"/>
          <w:color w:val="EE0000"/>
          <w:sz w:val="32"/>
          <w:szCs w:val="32"/>
          <w:rtl/>
          <w:lang w:bidi="ar-EG"/>
        </w:rPr>
        <w:t>لهيئة السعودية للمياه بمنطقة الرياض بعد إعادة هيكلتها، حيث ركزت الدراسات السابقة على الرضا الوظيفي كمتغير عام دون تفكيكه إلى أبعاد نفسية واجتماعية تلامس واقع الموظف السعودي المعاصر</w:t>
      </w:r>
    </w:p>
    <w:p w14:paraId="6B8DF4FE" w14:textId="2430D6C9" w:rsidR="008C75F6" w:rsidRPr="0018232F" w:rsidRDefault="00FD4EC3" w:rsidP="004336E7">
      <w:pPr>
        <w:bidi/>
        <w:spacing w:after="200" w:line="276" w:lineRule="auto"/>
        <w:jc w:val="both"/>
        <w:rPr>
          <w:rFonts w:ascii="Sakkal Majalla" w:hAnsi="Sakkal Majalla" w:cs="Sakkal Majalla"/>
          <w:color w:val="EE0000"/>
          <w:sz w:val="32"/>
          <w:szCs w:val="32"/>
          <w:rtl/>
          <w:lang w:bidi="ar-EG"/>
        </w:rPr>
      </w:pPr>
      <w:r w:rsidRPr="0018232F">
        <w:rPr>
          <w:rFonts w:ascii="Sakkal Majalla" w:hAnsi="Sakkal Majalla" w:cs="Sakkal Majalla" w:hint="cs"/>
          <w:color w:val="EE0000"/>
          <w:sz w:val="32"/>
          <w:szCs w:val="32"/>
          <w:rtl/>
          <w:lang w:bidi="ar-EG"/>
        </w:rPr>
        <w:t>على ضوء ما سبق يمكن صياغة التساؤل الرئيسي التالي:</w:t>
      </w:r>
      <w:r w:rsidR="009C1117" w:rsidRPr="0018232F">
        <w:rPr>
          <w:rFonts w:ascii="Sakkal Majalla" w:hAnsi="Sakkal Majalla" w:cs="Sakkal Majalla" w:hint="cs"/>
          <w:color w:val="EE0000"/>
          <w:sz w:val="32"/>
          <w:szCs w:val="32"/>
          <w:rtl/>
          <w:lang w:bidi="ar-EG"/>
        </w:rPr>
        <w:t xml:space="preserve"> </w:t>
      </w:r>
      <w:r w:rsidR="008C75F6" w:rsidRPr="0018232F">
        <w:rPr>
          <w:rFonts w:ascii="Sakkal Majalla" w:hAnsi="Sakkal Majalla" w:cs="Sakkal Majalla" w:hint="cs"/>
          <w:color w:val="EE0000"/>
          <w:sz w:val="32"/>
          <w:szCs w:val="32"/>
          <w:rtl/>
          <w:lang w:bidi="ar-EG"/>
        </w:rPr>
        <w:t>ما أثر ممارسات إدارة الموارد البشرية</w:t>
      </w:r>
      <w:r w:rsidRPr="0018232F">
        <w:rPr>
          <w:rFonts w:ascii="Sakkal Majalla" w:hAnsi="Sakkal Majalla" w:cs="Sakkal Majalla" w:hint="cs"/>
          <w:color w:val="EE0000"/>
          <w:sz w:val="32"/>
          <w:szCs w:val="32"/>
          <w:rtl/>
          <w:lang w:bidi="ar-EG"/>
        </w:rPr>
        <w:t xml:space="preserve"> </w:t>
      </w:r>
      <w:bookmarkStart w:id="4" w:name="_Hlk238685160"/>
      <w:r w:rsidR="00F02460" w:rsidRPr="0018232F">
        <w:rPr>
          <w:rFonts w:ascii="Sakkal Majalla" w:hAnsi="Sakkal Majalla" w:cs="Sakkal Majalla" w:hint="cs"/>
          <w:color w:val="EE0000"/>
          <w:sz w:val="32"/>
          <w:szCs w:val="32"/>
          <w:rtl/>
          <w:lang w:bidi="ar-EG"/>
        </w:rPr>
        <w:t>بأبعاده</w:t>
      </w:r>
      <w:r w:rsidRPr="0018232F">
        <w:rPr>
          <w:rFonts w:ascii="Sakkal Majalla" w:hAnsi="Sakkal Majalla" w:cs="Sakkal Majalla" w:hint="cs"/>
          <w:color w:val="EE0000"/>
          <w:sz w:val="32"/>
          <w:szCs w:val="32"/>
          <w:rtl/>
          <w:lang w:bidi="ar-EG"/>
        </w:rPr>
        <w:t xml:space="preserve"> </w:t>
      </w:r>
      <w:r w:rsidR="00864A57" w:rsidRPr="0018232F">
        <w:rPr>
          <w:rFonts w:ascii="Sakkal Majalla" w:hAnsi="Sakkal Majalla" w:cs="Sakkal Majalla" w:hint="cs"/>
          <w:color w:val="EE0000"/>
          <w:sz w:val="32"/>
          <w:szCs w:val="32"/>
          <w:rtl/>
          <w:lang w:bidi="ar-EG"/>
        </w:rPr>
        <w:t xml:space="preserve">(التعويضات والمكافآت - التدريب والتطوير - إدارة وتقييم الأداء - الاستقطاب والاختيار - إدارة المسار الوظيفي - مشاركة العاملين وتمكينهم) </w:t>
      </w:r>
      <w:bookmarkEnd w:id="4"/>
      <w:r w:rsidR="00864A57" w:rsidRPr="0018232F">
        <w:rPr>
          <w:rFonts w:ascii="Sakkal Majalla" w:hAnsi="Sakkal Majalla" w:cs="Sakkal Majalla" w:hint="cs"/>
          <w:color w:val="EE0000"/>
          <w:sz w:val="32"/>
          <w:szCs w:val="32"/>
          <w:rtl/>
          <w:lang w:bidi="ar-EG"/>
        </w:rPr>
        <w:t>على</w:t>
      </w:r>
      <w:r w:rsidR="008C75F6" w:rsidRPr="0018232F">
        <w:rPr>
          <w:rFonts w:ascii="Sakkal Majalla" w:hAnsi="Sakkal Majalla" w:cs="Sakkal Majalla" w:hint="cs"/>
          <w:color w:val="EE0000"/>
          <w:sz w:val="32"/>
          <w:szCs w:val="32"/>
          <w:rtl/>
          <w:lang w:bidi="ar-EG"/>
        </w:rPr>
        <w:t xml:space="preserve"> رضا </w:t>
      </w:r>
      <w:r w:rsidR="00F02460" w:rsidRPr="0018232F">
        <w:rPr>
          <w:rFonts w:ascii="Sakkal Majalla" w:hAnsi="Sakkal Majalla" w:cs="Sakkal Majalla" w:hint="cs"/>
          <w:color w:val="EE0000"/>
          <w:sz w:val="32"/>
          <w:szCs w:val="32"/>
          <w:rtl/>
          <w:lang w:bidi="ar-EG"/>
        </w:rPr>
        <w:t>العاملين بأبعاده</w:t>
      </w:r>
      <w:r w:rsidRPr="0018232F">
        <w:rPr>
          <w:rFonts w:ascii="Sakkal Majalla" w:hAnsi="Sakkal Majalla" w:cs="Sakkal Majalla" w:hint="cs"/>
          <w:color w:val="EE0000"/>
          <w:sz w:val="32"/>
          <w:szCs w:val="32"/>
          <w:rtl/>
          <w:lang w:bidi="ar-EG"/>
        </w:rPr>
        <w:t xml:space="preserve"> </w:t>
      </w:r>
      <w:bookmarkStart w:id="5" w:name="_Hlk238685016"/>
      <w:r w:rsidR="00864A57" w:rsidRPr="0018232F">
        <w:rPr>
          <w:rFonts w:ascii="Sakkal Majalla" w:hAnsi="Sakkal Majalla" w:cs="Sakkal Majalla" w:hint="cs"/>
          <w:color w:val="EE0000"/>
          <w:sz w:val="32"/>
          <w:szCs w:val="32"/>
          <w:rtl/>
          <w:lang w:bidi="ar-EG"/>
        </w:rPr>
        <w:t>(الرضا عن طبيعة العمل - الرضا عن الإشراف والقيادة - الرضا عن العلاقات في بيئة العمل - الرضا عن العدالة والتقدير - الرضا عن النمو والاستقرار المهني - الرضا عن التعويضات)</w:t>
      </w:r>
      <w:r w:rsidR="00F02460" w:rsidRPr="0018232F">
        <w:rPr>
          <w:rFonts w:ascii="Sakkal Majalla" w:hAnsi="Sakkal Majalla" w:cs="Sakkal Majalla" w:hint="cs"/>
          <w:color w:val="EE0000"/>
          <w:sz w:val="32"/>
          <w:szCs w:val="32"/>
          <w:rtl/>
          <w:lang w:bidi="ar-EG"/>
        </w:rPr>
        <w:t xml:space="preserve"> </w:t>
      </w:r>
      <w:bookmarkEnd w:id="5"/>
      <w:r w:rsidR="00F02460" w:rsidRPr="0018232F">
        <w:rPr>
          <w:rFonts w:ascii="Sakkal Majalla" w:hAnsi="Sakkal Majalla" w:cs="Sakkal Majalla" w:hint="cs"/>
          <w:color w:val="EE0000"/>
          <w:sz w:val="32"/>
          <w:szCs w:val="32"/>
          <w:rtl/>
          <w:lang w:bidi="ar-EG"/>
        </w:rPr>
        <w:t>في</w:t>
      </w:r>
      <w:r w:rsidR="008C75F6" w:rsidRPr="0018232F">
        <w:rPr>
          <w:rFonts w:ascii="Sakkal Majalla" w:hAnsi="Sakkal Majalla" w:cs="Sakkal Majalla" w:hint="cs"/>
          <w:color w:val="EE0000"/>
          <w:sz w:val="32"/>
          <w:szCs w:val="32"/>
          <w:rtl/>
          <w:lang w:bidi="ar-EG"/>
        </w:rPr>
        <w:t xml:space="preserve"> </w:t>
      </w:r>
      <w:r w:rsidR="00F02460" w:rsidRPr="0018232F">
        <w:rPr>
          <w:rFonts w:ascii="Sakkal Majalla" w:hAnsi="Sakkal Majalla" w:cs="Sakkal Majalla" w:hint="cs"/>
          <w:color w:val="EE0000"/>
          <w:sz w:val="32"/>
          <w:szCs w:val="32"/>
          <w:rtl/>
          <w:lang w:bidi="ar-EG"/>
        </w:rPr>
        <w:t xml:space="preserve">الهيئة السعودية للمياه بمنطقة الرياض بالمملكة العربية </w:t>
      </w:r>
      <w:r w:rsidR="001F20D6" w:rsidRPr="0018232F">
        <w:rPr>
          <w:rFonts w:ascii="Sakkal Majalla" w:hAnsi="Sakkal Majalla" w:cs="Sakkal Majalla" w:hint="cs"/>
          <w:color w:val="EE0000"/>
          <w:sz w:val="32"/>
          <w:szCs w:val="32"/>
          <w:rtl/>
          <w:lang w:bidi="ar-EG"/>
        </w:rPr>
        <w:t>السعودية؟</w:t>
      </w:r>
    </w:p>
    <w:p w14:paraId="605CA4ED" w14:textId="77777777" w:rsidR="0018232F" w:rsidRPr="0018232F" w:rsidRDefault="0018232F" w:rsidP="0018232F">
      <w:pPr>
        <w:bidi/>
        <w:spacing w:after="200" w:line="276" w:lineRule="auto"/>
        <w:jc w:val="both"/>
        <w:rPr>
          <w:rFonts w:ascii="Sakkal Majalla" w:hAnsi="Sakkal Majalla" w:cs="Sakkal Majalla"/>
          <w:color w:val="EE0000"/>
          <w:sz w:val="32"/>
          <w:szCs w:val="32"/>
          <w:rtl/>
          <w:lang w:bidi="ar-EG"/>
        </w:rPr>
      </w:pPr>
    </w:p>
    <w:p w14:paraId="58C1EAD0" w14:textId="571A5E2A" w:rsidR="008C75F6" w:rsidRPr="0018232F" w:rsidRDefault="00885786" w:rsidP="00D330E3">
      <w:pPr>
        <w:bidi/>
        <w:spacing w:after="200" w:line="360" w:lineRule="auto"/>
        <w:jc w:val="both"/>
        <w:rPr>
          <w:rFonts w:ascii="Sakkal Majalla" w:hAnsi="Sakkal Majalla" w:cs="Sakkal Majalla"/>
          <w:color w:val="EE0000"/>
          <w:sz w:val="32"/>
          <w:szCs w:val="32"/>
          <w:rtl/>
          <w:lang w:bidi="ar-EG"/>
        </w:rPr>
      </w:pPr>
      <w:r w:rsidRPr="0018232F">
        <w:rPr>
          <w:rFonts w:ascii="Sakkal Majalla" w:hAnsi="Sakkal Majalla" w:cs="Sakkal Majalla" w:hint="cs"/>
          <w:color w:val="EE0000"/>
          <w:sz w:val="32"/>
          <w:szCs w:val="32"/>
          <w:rtl/>
          <w:lang w:bidi="ar-EG"/>
        </w:rPr>
        <w:t>1.2.1</w:t>
      </w:r>
      <w:r w:rsidR="008C75F6" w:rsidRPr="0018232F">
        <w:rPr>
          <w:rFonts w:ascii="Sakkal Majalla" w:hAnsi="Sakkal Majalla" w:cs="Sakkal Majalla" w:hint="cs"/>
          <w:color w:val="EE0000"/>
          <w:sz w:val="32"/>
          <w:szCs w:val="32"/>
          <w:rtl/>
          <w:lang w:bidi="ar-EG"/>
        </w:rPr>
        <w:t xml:space="preserve">أسئلة </w:t>
      </w:r>
      <w:r w:rsidRPr="0018232F">
        <w:rPr>
          <w:rFonts w:ascii="Sakkal Majalla" w:hAnsi="Sakkal Majalla" w:cs="Sakkal Majalla" w:hint="cs"/>
          <w:color w:val="EE0000"/>
          <w:sz w:val="32"/>
          <w:szCs w:val="32"/>
          <w:rtl/>
          <w:lang w:bidi="ar-EG"/>
        </w:rPr>
        <w:t>الدراسة</w:t>
      </w:r>
      <w:r w:rsidR="008C75F6" w:rsidRPr="0018232F">
        <w:rPr>
          <w:rFonts w:ascii="Sakkal Majalla" w:hAnsi="Sakkal Majalla" w:cs="Sakkal Majalla" w:hint="cs"/>
          <w:color w:val="EE0000"/>
          <w:sz w:val="32"/>
          <w:szCs w:val="32"/>
          <w:lang w:bidi="ar-EG"/>
        </w:rPr>
        <w:t xml:space="preserve"> </w:t>
      </w:r>
    </w:p>
    <w:p w14:paraId="225A145E" w14:textId="6E5A4218" w:rsidR="008C75F6" w:rsidRPr="0018232F" w:rsidRDefault="008C75F6" w:rsidP="00D330E3">
      <w:pPr>
        <w:bidi/>
        <w:spacing w:after="200" w:line="360" w:lineRule="auto"/>
        <w:jc w:val="both"/>
        <w:rPr>
          <w:rFonts w:ascii="Sakkal Majalla" w:hAnsi="Sakkal Majalla" w:cs="Sakkal Majalla"/>
          <w:color w:val="EE0000"/>
          <w:sz w:val="32"/>
          <w:szCs w:val="32"/>
          <w:rtl/>
          <w:lang w:bidi="ar-EG"/>
        </w:rPr>
      </w:pPr>
      <w:r w:rsidRPr="0018232F">
        <w:rPr>
          <w:rFonts w:ascii="Sakkal Majalla" w:hAnsi="Sakkal Majalla" w:cs="Sakkal Majalla" w:hint="cs"/>
          <w:color w:val="EE0000"/>
          <w:sz w:val="32"/>
          <w:szCs w:val="32"/>
          <w:rtl/>
          <w:lang w:bidi="ar-EG"/>
        </w:rPr>
        <w:t xml:space="preserve">من خلال تحديد التساؤل الرئيسي وعلي ذلك </w:t>
      </w:r>
      <w:r w:rsidR="006432F3" w:rsidRPr="0018232F">
        <w:rPr>
          <w:rFonts w:ascii="Sakkal Majalla" w:hAnsi="Sakkal Majalla" w:cs="Sakkal Majalla" w:hint="cs"/>
          <w:color w:val="EE0000"/>
          <w:sz w:val="32"/>
          <w:szCs w:val="32"/>
          <w:rtl/>
          <w:lang w:bidi="ar-EG"/>
        </w:rPr>
        <w:t>تم</w:t>
      </w:r>
      <w:r w:rsidRPr="0018232F">
        <w:rPr>
          <w:rFonts w:ascii="Sakkal Majalla" w:hAnsi="Sakkal Majalla" w:cs="Sakkal Majalla" w:hint="cs"/>
          <w:color w:val="EE0000"/>
          <w:sz w:val="32"/>
          <w:szCs w:val="32"/>
          <w:rtl/>
          <w:lang w:bidi="ar-EG"/>
        </w:rPr>
        <w:t xml:space="preserve"> صياغة مشكلة الدراسة من خلال الأسئلة الفرعية التالية</w:t>
      </w:r>
      <w:r w:rsidRPr="0018232F">
        <w:rPr>
          <w:rFonts w:ascii="Sakkal Majalla" w:hAnsi="Sakkal Majalla" w:cs="Sakkal Majalla" w:hint="cs"/>
          <w:color w:val="EE0000"/>
          <w:sz w:val="32"/>
          <w:szCs w:val="32"/>
          <w:lang w:bidi="ar-EG"/>
        </w:rPr>
        <w:t>:</w:t>
      </w:r>
    </w:p>
    <w:p w14:paraId="0B5F821D" w14:textId="356E056D" w:rsidR="00E14D88" w:rsidRPr="0018232F" w:rsidRDefault="00022B4F" w:rsidP="00AF3863">
      <w:pPr>
        <w:pStyle w:val="a3"/>
        <w:numPr>
          <w:ilvl w:val="0"/>
          <w:numId w:val="87"/>
        </w:numPr>
        <w:bidi/>
        <w:spacing w:after="200" w:line="360" w:lineRule="auto"/>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lastRenderedPageBreak/>
        <w:t xml:space="preserve">ما هو أثر بعد </w:t>
      </w:r>
      <w:r w:rsidR="00E14D88" w:rsidRPr="0018232F">
        <w:rPr>
          <w:rFonts w:ascii="Sakkal Majalla" w:hAnsi="Sakkal Majalla" w:cs="Sakkal Majalla"/>
          <w:color w:val="EE0000"/>
          <w:sz w:val="32"/>
          <w:szCs w:val="32"/>
          <w:rtl/>
        </w:rPr>
        <w:t xml:space="preserve">التعويضات </w:t>
      </w:r>
      <w:r w:rsidR="00E14D88" w:rsidRPr="0018232F">
        <w:rPr>
          <w:rFonts w:ascii="Sakkal Majalla" w:hAnsi="Sakkal Majalla" w:cs="Sakkal Majalla" w:hint="cs"/>
          <w:color w:val="EE0000"/>
          <w:sz w:val="32"/>
          <w:szCs w:val="32"/>
          <w:rtl/>
        </w:rPr>
        <w:t xml:space="preserve">والمكافآت على </w:t>
      </w:r>
      <w:r w:rsidR="00E14D88" w:rsidRPr="0018232F">
        <w:rPr>
          <w:rFonts w:ascii="Sakkal Majalla" w:hAnsi="Sakkal Majalla" w:cs="Sakkal Majalla"/>
          <w:color w:val="EE0000"/>
          <w:sz w:val="32"/>
          <w:szCs w:val="32"/>
          <w:rtl/>
        </w:rPr>
        <w:t>رضا العاملين</w:t>
      </w:r>
      <w:r w:rsidR="00E14D88" w:rsidRPr="0018232F">
        <w:rPr>
          <w:rFonts w:ascii="Sakkal Majalla" w:hAnsi="Sakkal Majalla" w:cs="Sakkal Majalla" w:hint="cs"/>
          <w:color w:val="EE0000"/>
          <w:sz w:val="32"/>
          <w:szCs w:val="32"/>
          <w:rtl/>
        </w:rPr>
        <w:t xml:space="preserve"> بأبعاده ككل</w:t>
      </w:r>
      <w:r w:rsidR="00E14D88" w:rsidRPr="0018232F">
        <w:rPr>
          <w:rFonts w:ascii="Sakkal Majalla" w:hAnsi="Sakkal Majalla" w:cs="Sakkal Majalla"/>
          <w:color w:val="EE0000"/>
          <w:sz w:val="32"/>
          <w:szCs w:val="32"/>
          <w:rtl/>
        </w:rPr>
        <w:t xml:space="preserve"> في الهيئة السعودية للمياه بمنطقة الرياض</w:t>
      </w:r>
      <w:r w:rsidR="00E14D88" w:rsidRPr="0018232F">
        <w:rPr>
          <w:rFonts w:ascii="Sakkal Majalla" w:hAnsi="Sakkal Majalla" w:cs="Sakkal Majalla" w:hint="cs"/>
          <w:color w:val="EE0000"/>
          <w:sz w:val="32"/>
          <w:szCs w:val="32"/>
          <w:rtl/>
        </w:rPr>
        <w:t>.</w:t>
      </w:r>
    </w:p>
    <w:p w14:paraId="6A0F3DEB" w14:textId="23C57DD0" w:rsidR="00E14D88" w:rsidRPr="0018232F" w:rsidRDefault="00022B4F" w:rsidP="00AF3863">
      <w:pPr>
        <w:pStyle w:val="a3"/>
        <w:numPr>
          <w:ilvl w:val="0"/>
          <w:numId w:val="87"/>
        </w:numPr>
        <w:bidi/>
        <w:spacing w:after="200" w:line="360" w:lineRule="auto"/>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 xml:space="preserve">ما هو أثر بعد </w:t>
      </w:r>
      <w:r w:rsidR="00E14D88" w:rsidRPr="0018232F">
        <w:rPr>
          <w:rFonts w:ascii="Sakkal Majalla" w:hAnsi="Sakkal Majalla" w:cs="Sakkal Majalla" w:hint="cs"/>
          <w:color w:val="EE0000"/>
          <w:sz w:val="32"/>
          <w:szCs w:val="32"/>
          <w:rtl/>
        </w:rPr>
        <w:t>التدريب والتطوير</w:t>
      </w:r>
      <w:r w:rsidR="00E14D88" w:rsidRPr="0018232F">
        <w:rPr>
          <w:rFonts w:ascii="Sakkal Majalla" w:hAnsi="Sakkal Majalla" w:cs="Sakkal Majalla"/>
          <w:color w:val="EE0000"/>
          <w:sz w:val="32"/>
          <w:szCs w:val="32"/>
          <w:rtl/>
        </w:rPr>
        <w:t xml:space="preserve"> </w:t>
      </w:r>
      <w:r w:rsidR="00E14D88" w:rsidRPr="0018232F">
        <w:rPr>
          <w:rFonts w:ascii="Sakkal Majalla" w:hAnsi="Sakkal Majalla" w:cs="Sakkal Majalla" w:hint="cs"/>
          <w:color w:val="EE0000"/>
          <w:sz w:val="32"/>
          <w:szCs w:val="32"/>
          <w:rtl/>
        </w:rPr>
        <w:t xml:space="preserve">على </w:t>
      </w:r>
      <w:r w:rsidR="00E14D88" w:rsidRPr="0018232F">
        <w:rPr>
          <w:rFonts w:ascii="Sakkal Majalla" w:hAnsi="Sakkal Majalla" w:cs="Sakkal Majalla"/>
          <w:color w:val="EE0000"/>
          <w:sz w:val="32"/>
          <w:szCs w:val="32"/>
          <w:rtl/>
        </w:rPr>
        <w:t>رضا العاملين</w:t>
      </w:r>
      <w:r w:rsidR="00E14D88" w:rsidRPr="0018232F">
        <w:rPr>
          <w:rFonts w:ascii="Sakkal Majalla" w:hAnsi="Sakkal Majalla" w:cs="Sakkal Majalla" w:hint="cs"/>
          <w:color w:val="EE0000"/>
          <w:sz w:val="32"/>
          <w:szCs w:val="32"/>
          <w:rtl/>
        </w:rPr>
        <w:t xml:space="preserve"> بأبعاده ككل</w:t>
      </w:r>
      <w:r w:rsidR="00E14D88" w:rsidRPr="0018232F">
        <w:rPr>
          <w:rFonts w:ascii="Sakkal Majalla" w:hAnsi="Sakkal Majalla" w:cs="Sakkal Majalla"/>
          <w:color w:val="EE0000"/>
          <w:sz w:val="32"/>
          <w:szCs w:val="32"/>
          <w:rtl/>
        </w:rPr>
        <w:t xml:space="preserve"> في الهيئة السعودية للمياه بمنطقة الرياض</w:t>
      </w:r>
      <w:r w:rsidR="00E14D88" w:rsidRPr="0018232F">
        <w:rPr>
          <w:rFonts w:ascii="Sakkal Majalla" w:hAnsi="Sakkal Majalla" w:cs="Sakkal Majalla" w:hint="cs"/>
          <w:color w:val="EE0000"/>
          <w:sz w:val="32"/>
          <w:szCs w:val="32"/>
          <w:rtl/>
        </w:rPr>
        <w:t>.</w:t>
      </w:r>
    </w:p>
    <w:p w14:paraId="65C740BA" w14:textId="267E5621" w:rsidR="00E14D88" w:rsidRPr="0018232F" w:rsidRDefault="00022B4F" w:rsidP="00AF3863">
      <w:pPr>
        <w:pStyle w:val="a3"/>
        <w:numPr>
          <w:ilvl w:val="0"/>
          <w:numId w:val="87"/>
        </w:numPr>
        <w:bidi/>
        <w:spacing w:after="200" w:line="360" w:lineRule="auto"/>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 xml:space="preserve">ما هو أثر بعد </w:t>
      </w:r>
      <w:r w:rsidR="00E14D88" w:rsidRPr="0018232F">
        <w:rPr>
          <w:rFonts w:ascii="Sakkal Majalla" w:hAnsi="Sakkal Majalla" w:cs="Sakkal Majalla" w:hint="cs"/>
          <w:color w:val="EE0000"/>
          <w:sz w:val="32"/>
          <w:szCs w:val="32"/>
          <w:rtl/>
        </w:rPr>
        <w:t>إدارة وتقييم الأداء</w:t>
      </w:r>
      <w:r w:rsidR="00E14D88" w:rsidRPr="0018232F">
        <w:rPr>
          <w:rFonts w:ascii="Sakkal Majalla" w:hAnsi="Sakkal Majalla" w:cs="Sakkal Majalla"/>
          <w:color w:val="EE0000"/>
          <w:sz w:val="32"/>
          <w:szCs w:val="32"/>
          <w:rtl/>
        </w:rPr>
        <w:t xml:space="preserve"> </w:t>
      </w:r>
      <w:r w:rsidR="00E14D88" w:rsidRPr="0018232F">
        <w:rPr>
          <w:rFonts w:ascii="Sakkal Majalla" w:hAnsi="Sakkal Majalla" w:cs="Sakkal Majalla" w:hint="cs"/>
          <w:color w:val="EE0000"/>
          <w:sz w:val="32"/>
          <w:szCs w:val="32"/>
          <w:rtl/>
        </w:rPr>
        <w:t xml:space="preserve">على </w:t>
      </w:r>
      <w:r w:rsidR="00E14D88" w:rsidRPr="0018232F">
        <w:rPr>
          <w:rFonts w:ascii="Sakkal Majalla" w:hAnsi="Sakkal Majalla" w:cs="Sakkal Majalla"/>
          <w:color w:val="EE0000"/>
          <w:sz w:val="32"/>
          <w:szCs w:val="32"/>
          <w:rtl/>
        </w:rPr>
        <w:t>رضا العاملين</w:t>
      </w:r>
      <w:r w:rsidR="00E14D88" w:rsidRPr="0018232F">
        <w:rPr>
          <w:rFonts w:ascii="Sakkal Majalla" w:hAnsi="Sakkal Majalla" w:cs="Sakkal Majalla" w:hint="cs"/>
          <w:color w:val="EE0000"/>
          <w:sz w:val="32"/>
          <w:szCs w:val="32"/>
          <w:rtl/>
        </w:rPr>
        <w:t xml:space="preserve"> بأبعاده ككل</w:t>
      </w:r>
      <w:r w:rsidR="00E14D88" w:rsidRPr="0018232F">
        <w:rPr>
          <w:rFonts w:ascii="Sakkal Majalla" w:hAnsi="Sakkal Majalla" w:cs="Sakkal Majalla"/>
          <w:color w:val="EE0000"/>
          <w:sz w:val="32"/>
          <w:szCs w:val="32"/>
          <w:rtl/>
        </w:rPr>
        <w:t xml:space="preserve"> في الهيئة السعودية للمياه بمنطقة الرياض</w:t>
      </w:r>
      <w:r w:rsidR="00E14D88" w:rsidRPr="0018232F">
        <w:rPr>
          <w:rFonts w:ascii="Sakkal Majalla" w:hAnsi="Sakkal Majalla" w:cs="Sakkal Majalla" w:hint="cs"/>
          <w:color w:val="EE0000"/>
          <w:sz w:val="32"/>
          <w:szCs w:val="32"/>
          <w:rtl/>
        </w:rPr>
        <w:t>.</w:t>
      </w:r>
    </w:p>
    <w:p w14:paraId="280B100A" w14:textId="3C21AAF3" w:rsidR="00E14D88" w:rsidRPr="0018232F" w:rsidRDefault="00022B4F" w:rsidP="00AF3863">
      <w:pPr>
        <w:pStyle w:val="a3"/>
        <w:numPr>
          <w:ilvl w:val="0"/>
          <w:numId w:val="87"/>
        </w:numPr>
        <w:bidi/>
        <w:spacing w:after="200" w:line="360" w:lineRule="auto"/>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 xml:space="preserve">ما هو أثر بعد </w:t>
      </w:r>
      <w:r w:rsidR="00E14D88" w:rsidRPr="0018232F">
        <w:rPr>
          <w:rFonts w:ascii="Sakkal Majalla" w:hAnsi="Sakkal Majalla" w:cs="Sakkal Majalla"/>
          <w:color w:val="EE0000"/>
          <w:sz w:val="32"/>
          <w:szCs w:val="32"/>
          <w:rtl/>
        </w:rPr>
        <w:t>الاستقطاب والاختيار</w:t>
      </w:r>
      <w:r w:rsidR="00E14D88" w:rsidRPr="0018232F">
        <w:rPr>
          <w:rFonts w:ascii="Sakkal Majalla" w:hAnsi="Sakkal Majalla" w:cs="Sakkal Majalla" w:hint="cs"/>
          <w:color w:val="EE0000"/>
          <w:sz w:val="32"/>
          <w:szCs w:val="32"/>
          <w:rtl/>
        </w:rPr>
        <w:t xml:space="preserve"> على </w:t>
      </w:r>
      <w:r w:rsidR="00E14D88" w:rsidRPr="0018232F">
        <w:rPr>
          <w:rFonts w:ascii="Sakkal Majalla" w:hAnsi="Sakkal Majalla" w:cs="Sakkal Majalla"/>
          <w:color w:val="EE0000"/>
          <w:sz w:val="32"/>
          <w:szCs w:val="32"/>
          <w:rtl/>
        </w:rPr>
        <w:t>رضا العاملين</w:t>
      </w:r>
      <w:r w:rsidR="00E14D88" w:rsidRPr="0018232F">
        <w:rPr>
          <w:rFonts w:ascii="Sakkal Majalla" w:hAnsi="Sakkal Majalla" w:cs="Sakkal Majalla" w:hint="cs"/>
          <w:color w:val="EE0000"/>
          <w:sz w:val="32"/>
          <w:szCs w:val="32"/>
          <w:rtl/>
        </w:rPr>
        <w:t xml:space="preserve"> بأبعاده ككل</w:t>
      </w:r>
      <w:r w:rsidR="00E14D88" w:rsidRPr="0018232F">
        <w:rPr>
          <w:rFonts w:ascii="Sakkal Majalla" w:hAnsi="Sakkal Majalla" w:cs="Sakkal Majalla"/>
          <w:color w:val="EE0000"/>
          <w:sz w:val="32"/>
          <w:szCs w:val="32"/>
          <w:rtl/>
        </w:rPr>
        <w:t xml:space="preserve"> في الهيئة السعودية للمياه بمنطقة الرياض</w:t>
      </w:r>
      <w:r w:rsidR="00E14D88" w:rsidRPr="0018232F">
        <w:rPr>
          <w:rFonts w:ascii="Sakkal Majalla" w:hAnsi="Sakkal Majalla" w:cs="Sakkal Majalla" w:hint="cs"/>
          <w:color w:val="EE0000"/>
          <w:sz w:val="32"/>
          <w:szCs w:val="32"/>
          <w:rtl/>
        </w:rPr>
        <w:t>.</w:t>
      </w:r>
    </w:p>
    <w:p w14:paraId="4B731BC2" w14:textId="311114D1" w:rsidR="00E14D88" w:rsidRPr="0018232F" w:rsidRDefault="00022B4F" w:rsidP="00AF3863">
      <w:pPr>
        <w:pStyle w:val="a3"/>
        <w:numPr>
          <w:ilvl w:val="0"/>
          <w:numId w:val="87"/>
        </w:numPr>
        <w:bidi/>
        <w:spacing w:after="200" w:line="360" w:lineRule="auto"/>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 xml:space="preserve">ما هو أثر بعد </w:t>
      </w:r>
      <w:r w:rsidR="00E14D88" w:rsidRPr="0018232F">
        <w:rPr>
          <w:rFonts w:ascii="Sakkal Majalla" w:hAnsi="Sakkal Majalla" w:cs="Sakkal Majalla"/>
          <w:color w:val="EE0000"/>
          <w:sz w:val="32"/>
          <w:szCs w:val="32"/>
          <w:rtl/>
        </w:rPr>
        <w:t xml:space="preserve">إدارة المسار الوظيفي </w:t>
      </w:r>
      <w:r w:rsidR="00E14D88" w:rsidRPr="0018232F">
        <w:rPr>
          <w:rFonts w:ascii="Sakkal Majalla" w:hAnsi="Sakkal Majalla" w:cs="Sakkal Majalla" w:hint="cs"/>
          <w:color w:val="EE0000"/>
          <w:sz w:val="32"/>
          <w:szCs w:val="32"/>
          <w:rtl/>
        </w:rPr>
        <w:t xml:space="preserve">على </w:t>
      </w:r>
      <w:r w:rsidR="00E14D88" w:rsidRPr="0018232F">
        <w:rPr>
          <w:rFonts w:ascii="Sakkal Majalla" w:hAnsi="Sakkal Majalla" w:cs="Sakkal Majalla"/>
          <w:color w:val="EE0000"/>
          <w:sz w:val="32"/>
          <w:szCs w:val="32"/>
          <w:rtl/>
        </w:rPr>
        <w:t>رضا العاملين</w:t>
      </w:r>
      <w:r w:rsidR="00E14D88" w:rsidRPr="0018232F">
        <w:rPr>
          <w:rFonts w:ascii="Sakkal Majalla" w:hAnsi="Sakkal Majalla" w:cs="Sakkal Majalla" w:hint="cs"/>
          <w:color w:val="EE0000"/>
          <w:sz w:val="32"/>
          <w:szCs w:val="32"/>
          <w:rtl/>
        </w:rPr>
        <w:t xml:space="preserve"> بأبعاده ككل</w:t>
      </w:r>
      <w:r w:rsidR="00E14D88" w:rsidRPr="0018232F">
        <w:rPr>
          <w:rFonts w:ascii="Sakkal Majalla" w:hAnsi="Sakkal Majalla" w:cs="Sakkal Majalla"/>
          <w:color w:val="EE0000"/>
          <w:sz w:val="32"/>
          <w:szCs w:val="32"/>
          <w:rtl/>
        </w:rPr>
        <w:t xml:space="preserve"> في الهيئة السعودية للمياه بمنطقة الرياض</w:t>
      </w:r>
      <w:r w:rsidR="00E14D88" w:rsidRPr="0018232F">
        <w:rPr>
          <w:rFonts w:ascii="Sakkal Majalla" w:hAnsi="Sakkal Majalla" w:cs="Sakkal Majalla" w:hint="cs"/>
          <w:color w:val="EE0000"/>
          <w:sz w:val="32"/>
          <w:szCs w:val="32"/>
          <w:rtl/>
        </w:rPr>
        <w:t>.</w:t>
      </w:r>
    </w:p>
    <w:p w14:paraId="19FCD04C" w14:textId="13B6A70E" w:rsidR="00E14D88" w:rsidRPr="0018232F" w:rsidRDefault="00022B4F" w:rsidP="00AF3863">
      <w:pPr>
        <w:pStyle w:val="a3"/>
        <w:numPr>
          <w:ilvl w:val="0"/>
          <w:numId w:val="87"/>
        </w:numPr>
        <w:bidi/>
        <w:spacing w:after="200" w:line="360" w:lineRule="auto"/>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 xml:space="preserve">ما هو أثر بعد </w:t>
      </w:r>
      <w:r w:rsidR="00E14D88" w:rsidRPr="0018232F">
        <w:rPr>
          <w:rFonts w:ascii="Sakkal Majalla" w:hAnsi="Sakkal Majalla" w:cs="Sakkal Majalla"/>
          <w:color w:val="EE0000"/>
          <w:sz w:val="32"/>
          <w:szCs w:val="32"/>
          <w:rtl/>
        </w:rPr>
        <w:t>مشاركة العاملين وتمكينهم</w:t>
      </w:r>
      <w:r w:rsidR="00E14D88" w:rsidRPr="0018232F">
        <w:rPr>
          <w:rFonts w:ascii="Sakkal Majalla" w:hAnsi="Sakkal Majalla" w:cs="Sakkal Majalla" w:hint="cs"/>
          <w:color w:val="EE0000"/>
          <w:sz w:val="32"/>
          <w:szCs w:val="32"/>
          <w:rtl/>
        </w:rPr>
        <w:t xml:space="preserve"> على </w:t>
      </w:r>
      <w:r w:rsidR="00E14D88" w:rsidRPr="0018232F">
        <w:rPr>
          <w:rFonts w:ascii="Sakkal Majalla" w:hAnsi="Sakkal Majalla" w:cs="Sakkal Majalla"/>
          <w:color w:val="EE0000"/>
          <w:sz w:val="32"/>
          <w:szCs w:val="32"/>
          <w:rtl/>
        </w:rPr>
        <w:t>رضا العاملين</w:t>
      </w:r>
      <w:r w:rsidR="00E14D88" w:rsidRPr="0018232F">
        <w:rPr>
          <w:rFonts w:ascii="Sakkal Majalla" w:hAnsi="Sakkal Majalla" w:cs="Sakkal Majalla" w:hint="cs"/>
          <w:color w:val="EE0000"/>
          <w:sz w:val="32"/>
          <w:szCs w:val="32"/>
          <w:rtl/>
        </w:rPr>
        <w:t xml:space="preserve"> بأبعاده ككل</w:t>
      </w:r>
      <w:r w:rsidR="00E14D88" w:rsidRPr="0018232F">
        <w:rPr>
          <w:rFonts w:ascii="Sakkal Majalla" w:hAnsi="Sakkal Majalla" w:cs="Sakkal Majalla"/>
          <w:color w:val="EE0000"/>
          <w:sz w:val="32"/>
          <w:szCs w:val="32"/>
          <w:rtl/>
        </w:rPr>
        <w:t xml:space="preserve"> في الهيئة السعودية للمياه بمنطقة الرياض</w:t>
      </w:r>
      <w:r w:rsidR="00E14D88" w:rsidRPr="0018232F">
        <w:rPr>
          <w:rFonts w:ascii="Sakkal Majalla" w:hAnsi="Sakkal Majalla" w:cs="Sakkal Majalla" w:hint="cs"/>
          <w:color w:val="EE0000"/>
          <w:sz w:val="32"/>
          <w:szCs w:val="32"/>
          <w:rtl/>
        </w:rPr>
        <w:t>.</w:t>
      </w:r>
    </w:p>
    <w:p w14:paraId="12CFBFE4" w14:textId="24848565" w:rsidR="00E14D88" w:rsidRPr="0018232F" w:rsidRDefault="00022B4F" w:rsidP="00AF3863">
      <w:pPr>
        <w:pStyle w:val="a3"/>
        <w:numPr>
          <w:ilvl w:val="0"/>
          <w:numId w:val="87"/>
        </w:numPr>
        <w:bidi/>
        <w:spacing w:after="200" w:line="360" w:lineRule="auto"/>
        <w:jc w:val="both"/>
        <w:rPr>
          <w:rFonts w:ascii="Sakkal Majalla" w:hAnsi="Sakkal Majalla" w:cs="Sakkal Majalla"/>
          <w:color w:val="EE0000"/>
          <w:sz w:val="32"/>
          <w:szCs w:val="32"/>
        </w:rPr>
      </w:pPr>
      <w:r w:rsidRPr="0018232F">
        <w:rPr>
          <w:rFonts w:ascii="Sakkal Majalla" w:hAnsi="Sakkal Majalla" w:cs="Sakkal Majalla" w:hint="cs"/>
          <w:color w:val="EE0000"/>
          <w:sz w:val="32"/>
          <w:szCs w:val="32"/>
          <w:rtl/>
        </w:rPr>
        <w:t>هل توجد</w:t>
      </w:r>
      <w:r w:rsidRPr="0018232F">
        <w:rPr>
          <w:rFonts w:ascii="Sakkal Majalla" w:hAnsi="Sakkal Majalla" w:cs="Sakkal Majalla" w:hint="cs"/>
          <w:b/>
          <w:bCs/>
          <w:color w:val="EE0000"/>
          <w:sz w:val="32"/>
          <w:szCs w:val="32"/>
          <w:rtl/>
        </w:rPr>
        <w:t xml:space="preserve"> </w:t>
      </w:r>
      <w:r w:rsidR="00E14D88" w:rsidRPr="0018232F">
        <w:rPr>
          <w:rFonts w:ascii="Sakkal Majalla" w:hAnsi="Sakkal Majalla" w:cs="Sakkal Majalla"/>
          <w:color w:val="EE0000"/>
          <w:sz w:val="32"/>
          <w:szCs w:val="32"/>
          <w:rtl/>
        </w:rPr>
        <w:t xml:space="preserve">فروق في </w:t>
      </w:r>
      <w:r w:rsidRPr="0018232F">
        <w:rPr>
          <w:rFonts w:ascii="Sakkal Majalla" w:hAnsi="Sakkal Majalla" w:cs="Sakkal Majalla" w:hint="cs"/>
          <w:color w:val="EE0000"/>
          <w:sz w:val="32"/>
          <w:szCs w:val="32"/>
          <w:rtl/>
        </w:rPr>
        <w:t>أثر</w:t>
      </w:r>
      <w:r w:rsidR="00E14D88" w:rsidRPr="0018232F">
        <w:rPr>
          <w:rFonts w:ascii="Sakkal Majalla" w:hAnsi="Sakkal Majalla" w:cs="Sakkal Majalla"/>
          <w:color w:val="EE0000"/>
          <w:sz w:val="32"/>
          <w:szCs w:val="32"/>
          <w:rtl/>
        </w:rPr>
        <w:t xml:space="preserve"> ممارسات إدارة الموارد البشرية </w:t>
      </w:r>
      <w:r w:rsidRPr="0018232F">
        <w:rPr>
          <w:rFonts w:ascii="Sakkal Majalla" w:hAnsi="Sakkal Majalla" w:cs="Sakkal Majalla" w:hint="cs"/>
          <w:color w:val="EE0000"/>
          <w:sz w:val="32"/>
          <w:szCs w:val="32"/>
          <w:rtl/>
        </w:rPr>
        <w:t>على</w:t>
      </w:r>
      <w:r w:rsidR="00E14D88" w:rsidRPr="0018232F">
        <w:rPr>
          <w:rFonts w:ascii="Sakkal Majalla" w:hAnsi="Sakkal Majalla" w:cs="Sakkal Majalla"/>
          <w:color w:val="EE0000"/>
          <w:sz w:val="32"/>
          <w:szCs w:val="32"/>
          <w:rtl/>
        </w:rPr>
        <w:t xml:space="preserve"> رضا العاملين في المؤسسات الحكومية الخدمية بمنطقة الرياض تعزى للمتغيرات الديموغرافية (الجنس، العمر، المؤهل العلمي، سنوات الخبرة، المسمى الوظيفي)</w:t>
      </w:r>
      <w:r w:rsidR="00E14D88" w:rsidRPr="0018232F">
        <w:rPr>
          <w:rFonts w:ascii="Sakkal Majalla" w:hAnsi="Sakkal Majalla" w:cs="Sakkal Majalla"/>
          <w:color w:val="EE0000"/>
          <w:sz w:val="32"/>
          <w:szCs w:val="32"/>
        </w:rPr>
        <w:t>.</w:t>
      </w:r>
    </w:p>
    <w:p w14:paraId="164F941C" w14:textId="77777777" w:rsidR="0018232F" w:rsidRPr="0018232F" w:rsidRDefault="0018232F" w:rsidP="0018232F">
      <w:pPr>
        <w:bidi/>
        <w:spacing w:after="200" w:line="360" w:lineRule="auto"/>
        <w:jc w:val="both"/>
        <w:rPr>
          <w:rFonts w:ascii="Sakkal Majalla" w:hAnsi="Sakkal Majalla" w:cs="Sakkal Majalla"/>
          <w:color w:val="EE0000"/>
          <w:sz w:val="32"/>
          <w:szCs w:val="32"/>
          <w:rtl/>
        </w:rPr>
      </w:pPr>
    </w:p>
    <w:p w14:paraId="15174074" w14:textId="5772259B" w:rsidR="00883E09" w:rsidRPr="0018232F" w:rsidRDefault="0085164B" w:rsidP="003337A1">
      <w:pPr>
        <w:bidi/>
        <w:spacing w:after="200" w:line="360" w:lineRule="auto"/>
        <w:rPr>
          <w:rFonts w:ascii="Sakkal Majalla" w:hAnsi="Sakkal Majalla" w:cs="Sakkal Majalla"/>
          <w:b/>
          <w:bCs/>
          <w:color w:val="EE0000"/>
          <w:sz w:val="32"/>
          <w:szCs w:val="32"/>
          <w:u w:val="single"/>
          <w:rtl/>
        </w:rPr>
      </w:pPr>
      <w:r w:rsidRPr="0018232F">
        <w:rPr>
          <w:rFonts w:ascii="Sakkal Majalla" w:hAnsi="Sakkal Majalla" w:cs="Sakkal Majalla" w:hint="cs"/>
          <w:b/>
          <w:bCs/>
          <w:color w:val="EE0000"/>
          <w:sz w:val="32"/>
          <w:szCs w:val="32"/>
          <w:u w:val="single"/>
          <w:rtl/>
        </w:rPr>
        <w:t>1.4</w:t>
      </w:r>
      <w:r w:rsidR="00C11026" w:rsidRPr="0018232F">
        <w:rPr>
          <w:rFonts w:ascii="Sakkal Majalla" w:hAnsi="Sakkal Majalla" w:cs="Sakkal Majalla" w:hint="cs"/>
          <w:b/>
          <w:bCs/>
          <w:color w:val="EE0000"/>
          <w:sz w:val="32"/>
          <w:szCs w:val="32"/>
          <w:u w:val="single"/>
          <w:rtl/>
        </w:rPr>
        <w:t>أهمية الدراسة (</w:t>
      </w:r>
      <w:r w:rsidR="000A1E46" w:rsidRPr="0018232F">
        <w:rPr>
          <w:rFonts w:ascii="Sakkal Majalla" w:hAnsi="Sakkal Majalla" w:cs="Sakkal Majalla" w:hint="cs"/>
          <w:b/>
          <w:bCs/>
          <w:color w:val="EE0000"/>
          <w:sz w:val="32"/>
          <w:szCs w:val="32"/>
          <w:u w:val="single"/>
          <w:rtl/>
        </w:rPr>
        <w:t>النظرية والتطبيقية</w:t>
      </w:r>
      <w:r w:rsidR="00C11026" w:rsidRPr="0018232F">
        <w:rPr>
          <w:rFonts w:ascii="Sakkal Majalla" w:hAnsi="Sakkal Majalla" w:cs="Sakkal Majalla" w:hint="cs"/>
          <w:b/>
          <w:bCs/>
          <w:color w:val="EE0000"/>
          <w:sz w:val="32"/>
          <w:szCs w:val="32"/>
          <w:u w:val="single"/>
          <w:rtl/>
        </w:rPr>
        <w:t>)</w:t>
      </w:r>
      <w:r w:rsidR="00883E09" w:rsidRPr="0018232F">
        <w:rPr>
          <w:rFonts w:ascii="Sakkal Majalla" w:hAnsi="Sakkal Majalla" w:cs="Sakkal Majalla" w:hint="cs"/>
          <w:b/>
          <w:bCs/>
          <w:color w:val="EE0000"/>
          <w:sz w:val="32"/>
          <w:szCs w:val="32"/>
          <w:u w:val="single"/>
          <w:rtl/>
        </w:rPr>
        <w:t>:</w:t>
      </w:r>
    </w:p>
    <w:p w14:paraId="3C758773" w14:textId="6F4DDA3A" w:rsidR="003E02C3" w:rsidRPr="0018232F" w:rsidRDefault="00060059" w:rsidP="00D330E3">
      <w:pPr>
        <w:bidi/>
        <w:spacing w:after="200" w:line="360" w:lineRule="auto"/>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Pr>
        <w:t xml:space="preserve"> </w:t>
      </w:r>
      <w:r w:rsidR="003E02C3" w:rsidRPr="0018232F">
        <w:rPr>
          <w:rFonts w:ascii="Sakkal Majalla" w:hAnsi="Sakkal Majalla" w:cs="Sakkal Majalla" w:hint="cs"/>
          <w:color w:val="EE0000"/>
          <w:sz w:val="32"/>
          <w:szCs w:val="32"/>
          <w:rtl/>
        </w:rPr>
        <w:t xml:space="preserve">تنبع اهمية هذا </w:t>
      </w:r>
      <w:r w:rsidR="00885786" w:rsidRPr="0018232F">
        <w:rPr>
          <w:rFonts w:ascii="Sakkal Majalla" w:hAnsi="Sakkal Majalla" w:cs="Sakkal Majalla" w:hint="cs"/>
          <w:color w:val="EE0000"/>
          <w:sz w:val="32"/>
          <w:szCs w:val="32"/>
          <w:rtl/>
        </w:rPr>
        <w:t>الدراسة</w:t>
      </w:r>
      <w:r w:rsidR="003E02C3" w:rsidRPr="0018232F">
        <w:rPr>
          <w:rFonts w:ascii="Sakkal Majalla" w:hAnsi="Sakkal Majalla" w:cs="Sakkal Majalla" w:hint="cs"/>
          <w:color w:val="EE0000"/>
          <w:sz w:val="32"/>
          <w:szCs w:val="32"/>
          <w:rtl/>
        </w:rPr>
        <w:t xml:space="preserve"> من حيث انه يدرس مدى اثر إدارة الموارد البشرية علي مستوى الرضا الوظيفي و الخاص بالأفراد العاملين في </w:t>
      </w:r>
      <w:r w:rsidR="001F20D6" w:rsidRPr="0018232F">
        <w:rPr>
          <w:rFonts w:ascii="Sakkal Majalla" w:hAnsi="Sakkal Majalla" w:cs="Sakkal Majalla" w:hint="cs"/>
          <w:color w:val="EE0000"/>
          <w:sz w:val="32"/>
          <w:szCs w:val="32"/>
          <w:rtl/>
        </w:rPr>
        <w:t xml:space="preserve">الهيئة السعودية للمياه </w:t>
      </w:r>
      <w:r w:rsidR="003E02C3" w:rsidRPr="0018232F">
        <w:rPr>
          <w:rFonts w:ascii="Sakkal Majalla" w:hAnsi="Sakkal Majalla" w:cs="Sakkal Majalla" w:hint="cs"/>
          <w:color w:val="EE0000"/>
          <w:sz w:val="32"/>
          <w:szCs w:val="32"/>
          <w:rtl/>
        </w:rPr>
        <w:t xml:space="preserve">بمنطقة الرياض بالمملكة العربية السعودية معرفة الواقع الفعلي لمستوى الرضا الوظيفي في المؤسسات الحكومية الخدمية بمنطقة </w:t>
      </w:r>
      <w:r w:rsidR="003E02C3" w:rsidRPr="0018232F">
        <w:rPr>
          <w:rFonts w:ascii="Sakkal Majalla" w:hAnsi="Sakkal Majalla" w:cs="Sakkal Majalla" w:hint="cs"/>
          <w:color w:val="EE0000"/>
          <w:sz w:val="32"/>
          <w:szCs w:val="32"/>
          <w:rtl/>
        </w:rPr>
        <w:lastRenderedPageBreak/>
        <w:t xml:space="preserve">الرياض بالمملكة العربية السعودية من خلال ما ستتوصل اليه الدراسة من نتائج </w:t>
      </w:r>
      <w:r w:rsidR="00885786" w:rsidRPr="0018232F">
        <w:rPr>
          <w:rFonts w:ascii="Sakkal Majalla" w:hAnsi="Sakkal Majalla" w:cs="Sakkal Majalla" w:hint="cs"/>
          <w:color w:val="EE0000"/>
          <w:sz w:val="32"/>
          <w:szCs w:val="32"/>
          <w:rtl/>
        </w:rPr>
        <w:t>الدراسة</w:t>
      </w:r>
      <w:r w:rsidR="003E02C3" w:rsidRPr="0018232F">
        <w:rPr>
          <w:rFonts w:ascii="Sakkal Majalla" w:hAnsi="Sakkal Majalla" w:cs="Sakkal Majalla" w:hint="cs"/>
          <w:color w:val="EE0000"/>
          <w:sz w:val="32"/>
          <w:szCs w:val="32"/>
          <w:rtl/>
        </w:rPr>
        <w:t xml:space="preserve"> و ما سوف تطرحه من مقترحات و توصيات قد تستفيد منها جميع الاطراف الفاعلة في المنظمة في التعرف على مستويات الرضا الوظيفي ودور إدارة الموارد البشرية في تحديد ذلك المستوى وأيضا تنبع أهمية الدراسة من أهمية عمليات إدارة الموارد البشرية التي تعد ممارسة إدارية حيوية و التي تعمل على تنمية رأس المال البشري و تحقيق أعلى مستويات الأداء و التميز مما يحقق رضا الأفراد وينمي ولائهم والتزامهم نحو منظماتهم</w:t>
      </w:r>
      <w:r w:rsidR="003E02C3" w:rsidRPr="0018232F">
        <w:rPr>
          <w:rFonts w:ascii="Sakkal Majalla" w:hAnsi="Sakkal Majalla" w:cs="Sakkal Majalla" w:hint="cs"/>
          <w:color w:val="EE0000"/>
          <w:sz w:val="32"/>
          <w:szCs w:val="32"/>
        </w:rPr>
        <w:t xml:space="preserve"> </w:t>
      </w:r>
    </w:p>
    <w:p w14:paraId="03DA2B09" w14:textId="77777777" w:rsidR="003E02C3" w:rsidRPr="0018232F" w:rsidRDefault="003E02C3" w:rsidP="00D330E3">
      <w:pPr>
        <w:bidi/>
        <w:spacing w:after="200" w:line="360" w:lineRule="auto"/>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ويمكن تلخيص هذه الأهمية في النقاط التالية</w:t>
      </w:r>
      <w:r w:rsidRPr="0018232F">
        <w:rPr>
          <w:rFonts w:ascii="Sakkal Majalla" w:hAnsi="Sakkal Majalla" w:cs="Sakkal Majalla" w:hint="cs"/>
          <w:color w:val="EE0000"/>
          <w:sz w:val="32"/>
          <w:szCs w:val="32"/>
        </w:rPr>
        <w:t>:</w:t>
      </w:r>
    </w:p>
    <w:p w14:paraId="63B1AD18" w14:textId="72EB8861" w:rsidR="003E02C3" w:rsidRPr="0018232F" w:rsidRDefault="003E02C3" w:rsidP="00D330E3">
      <w:pPr>
        <w:bidi/>
        <w:spacing w:after="200" w:line="360" w:lineRule="auto"/>
        <w:jc w:val="both"/>
        <w:rPr>
          <w:rFonts w:ascii="Sakkal Majalla" w:hAnsi="Sakkal Majalla" w:cs="Sakkal Majalla"/>
          <w:b/>
          <w:bCs/>
          <w:color w:val="EE0000"/>
          <w:sz w:val="32"/>
          <w:szCs w:val="32"/>
          <w:rtl/>
        </w:rPr>
      </w:pPr>
      <w:r w:rsidRPr="0018232F">
        <w:rPr>
          <w:rFonts w:ascii="Sakkal Majalla" w:hAnsi="Sakkal Majalla" w:cs="Sakkal Majalla" w:hint="cs"/>
          <w:b/>
          <w:bCs/>
          <w:color w:val="EE0000"/>
          <w:sz w:val="32"/>
          <w:szCs w:val="32"/>
          <w:rtl/>
        </w:rPr>
        <w:t>أولا: الأهمية العلمية</w:t>
      </w:r>
      <w:r w:rsidR="00E70301" w:rsidRPr="0018232F">
        <w:rPr>
          <w:rFonts w:ascii="Sakkal Majalla" w:hAnsi="Sakkal Majalla" w:cs="Sakkal Majalla" w:hint="cs"/>
          <w:b/>
          <w:bCs/>
          <w:color w:val="EE0000"/>
          <w:sz w:val="32"/>
          <w:szCs w:val="32"/>
          <w:rtl/>
        </w:rPr>
        <w:t>:</w:t>
      </w:r>
    </w:p>
    <w:p w14:paraId="0B0C7D24" w14:textId="2E5F2575" w:rsidR="001D115B" w:rsidRPr="0018232F" w:rsidRDefault="001D115B" w:rsidP="00AF3863">
      <w:pPr>
        <w:pStyle w:val="a3"/>
        <w:numPr>
          <w:ilvl w:val="0"/>
          <w:numId w:val="50"/>
        </w:numPr>
        <w:bidi/>
        <w:spacing w:after="200" w:line="360" w:lineRule="auto"/>
        <w:jc w:val="both"/>
        <w:rPr>
          <w:rFonts w:ascii="Sakkal Majalla" w:hAnsi="Sakkal Majalla" w:cs="Sakkal Majalla"/>
          <w:color w:val="EE0000"/>
          <w:sz w:val="32"/>
          <w:szCs w:val="32"/>
        </w:rPr>
      </w:pPr>
      <w:r w:rsidRPr="0018232F">
        <w:rPr>
          <w:rFonts w:ascii="Sakkal Majalla" w:hAnsi="Sakkal Majalla" w:cs="Sakkal Majalla" w:hint="cs"/>
          <w:color w:val="EE0000"/>
          <w:sz w:val="32"/>
          <w:szCs w:val="32"/>
          <w:rtl/>
        </w:rPr>
        <w:t xml:space="preserve">توضيح الأسس العلمية التي يمكن أن يستند إليها </w:t>
      </w:r>
      <w:r w:rsidR="00885786" w:rsidRPr="0018232F">
        <w:rPr>
          <w:rFonts w:ascii="Sakkal Majalla" w:hAnsi="Sakkal Majalla" w:cs="Sakkal Majalla" w:hint="cs"/>
          <w:color w:val="EE0000"/>
          <w:sz w:val="32"/>
          <w:szCs w:val="32"/>
          <w:rtl/>
        </w:rPr>
        <w:t>الدراسة</w:t>
      </w:r>
      <w:r w:rsidRPr="0018232F">
        <w:rPr>
          <w:rFonts w:ascii="Sakkal Majalla" w:hAnsi="Sakkal Majalla" w:cs="Sakkal Majalla" w:hint="cs"/>
          <w:color w:val="EE0000"/>
          <w:sz w:val="32"/>
          <w:szCs w:val="32"/>
          <w:rtl/>
        </w:rPr>
        <w:t xml:space="preserve"> لتحديد أثر ممارسات إدارة الموارد البشرية على رضا العاملين في المؤسسات الحكومية، ودراسة العلاقة بين هذه الممارسات والرضا الوظيفي.</w:t>
      </w:r>
    </w:p>
    <w:p w14:paraId="79299435" w14:textId="77777777" w:rsidR="001D115B" w:rsidRPr="0018232F" w:rsidRDefault="001D115B" w:rsidP="00AF3863">
      <w:pPr>
        <w:pStyle w:val="a3"/>
        <w:numPr>
          <w:ilvl w:val="0"/>
          <w:numId w:val="50"/>
        </w:numPr>
        <w:bidi/>
        <w:spacing w:after="200" w:line="360" w:lineRule="auto"/>
        <w:jc w:val="both"/>
        <w:rPr>
          <w:rFonts w:ascii="Sakkal Majalla" w:hAnsi="Sakkal Majalla" w:cs="Sakkal Majalla"/>
          <w:color w:val="EE0000"/>
          <w:sz w:val="32"/>
          <w:szCs w:val="32"/>
        </w:rPr>
      </w:pPr>
      <w:r w:rsidRPr="0018232F">
        <w:rPr>
          <w:rFonts w:ascii="Sakkal Majalla" w:hAnsi="Sakkal Majalla" w:cs="Sakkal Majalla" w:hint="cs"/>
          <w:color w:val="EE0000"/>
          <w:sz w:val="32"/>
          <w:szCs w:val="32"/>
          <w:rtl/>
        </w:rPr>
        <w:t>تحليل مدى تأثير ممارسات إدارة الموارد البشرية والعوامل المؤثرة فيها على مستوى رضا العاملين في القطاع الحكومي، وكيفية تأثير هذه الممارسات على الأداء الوظيفي والتحفيز.</w:t>
      </w:r>
    </w:p>
    <w:p w14:paraId="4B27B60E" w14:textId="77777777" w:rsidR="001D115B" w:rsidRPr="0018232F" w:rsidRDefault="001D115B" w:rsidP="00AF3863">
      <w:pPr>
        <w:pStyle w:val="a3"/>
        <w:numPr>
          <w:ilvl w:val="0"/>
          <w:numId w:val="50"/>
        </w:numPr>
        <w:bidi/>
        <w:spacing w:after="200" w:line="360" w:lineRule="auto"/>
        <w:jc w:val="both"/>
        <w:rPr>
          <w:rFonts w:ascii="Sakkal Majalla" w:hAnsi="Sakkal Majalla" w:cs="Sakkal Majalla"/>
          <w:color w:val="EE0000"/>
          <w:sz w:val="32"/>
          <w:szCs w:val="32"/>
        </w:rPr>
      </w:pPr>
      <w:r w:rsidRPr="0018232F">
        <w:rPr>
          <w:rFonts w:ascii="Sakkal Majalla" w:hAnsi="Sakkal Majalla" w:cs="Sakkal Majalla" w:hint="cs"/>
          <w:color w:val="EE0000"/>
          <w:sz w:val="32"/>
          <w:szCs w:val="32"/>
          <w:rtl/>
        </w:rPr>
        <w:t>إبراز أهمية ممارسات إدارة الموارد البشرية كأداة استراتيجية لبناء أنظمة حوافز فعّالة، وبرامج تدريبية موجهة، وآليات تقييم متطورة تهدف إلى رفع مستوى الأداء الوظيفي للعاملين.</w:t>
      </w:r>
    </w:p>
    <w:p w14:paraId="4D801A37" w14:textId="22AE0204" w:rsidR="001D115B" w:rsidRPr="0018232F" w:rsidRDefault="001D115B" w:rsidP="00AF3863">
      <w:pPr>
        <w:pStyle w:val="a3"/>
        <w:numPr>
          <w:ilvl w:val="0"/>
          <w:numId w:val="50"/>
        </w:numPr>
        <w:bidi/>
        <w:spacing w:after="200" w:line="360" w:lineRule="auto"/>
        <w:jc w:val="both"/>
        <w:rPr>
          <w:rFonts w:ascii="Sakkal Majalla" w:hAnsi="Sakkal Majalla" w:cs="Sakkal Majalla"/>
          <w:color w:val="EE0000"/>
          <w:sz w:val="32"/>
          <w:szCs w:val="32"/>
        </w:rPr>
      </w:pPr>
      <w:r w:rsidRPr="0018232F">
        <w:rPr>
          <w:rFonts w:ascii="Sakkal Majalla" w:hAnsi="Sakkal Majalla" w:cs="Sakkal Majalla" w:hint="cs"/>
          <w:color w:val="EE0000"/>
          <w:sz w:val="32"/>
          <w:szCs w:val="32"/>
          <w:rtl/>
        </w:rPr>
        <w:t xml:space="preserve">تحديد التحديات والصعوبات التي تواجه ممارسات إدارة الموارد البشرية في مجالات </w:t>
      </w:r>
      <w:r w:rsidR="00022B4F" w:rsidRPr="0018232F">
        <w:rPr>
          <w:rFonts w:ascii="Sakkal Majalla" w:hAnsi="Sakkal Majalla" w:cs="Sakkal Majalla"/>
          <w:color w:val="EE0000"/>
          <w:sz w:val="32"/>
          <w:szCs w:val="32"/>
          <w:rtl/>
        </w:rPr>
        <w:t>(التعويضات والمكافآت - التدريب والتطوير - إدارة وتقييم الأداء - الاستقطاب والاختيار - إدارة المسار الوظيفي - مشاركة العاملين وتمكينهم)</w:t>
      </w:r>
      <w:r w:rsidRPr="0018232F">
        <w:rPr>
          <w:rFonts w:ascii="Sakkal Majalla" w:hAnsi="Sakkal Majalla" w:cs="Sakkal Majalla" w:hint="cs"/>
          <w:color w:val="EE0000"/>
          <w:sz w:val="32"/>
          <w:szCs w:val="32"/>
          <w:rtl/>
        </w:rPr>
        <w:t>، واقتراح حلول للتغلب على هذه التحديات بما يساهم في تحسين الأداء والرضا الوظيفي.</w:t>
      </w:r>
    </w:p>
    <w:p w14:paraId="67CF1A65" w14:textId="77777777" w:rsidR="001D115B" w:rsidRPr="0018232F" w:rsidRDefault="001D115B" w:rsidP="00AF3863">
      <w:pPr>
        <w:pStyle w:val="a3"/>
        <w:numPr>
          <w:ilvl w:val="0"/>
          <w:numId w:val="50"/>
        </w:numPr>
        <w:bidi/>
        <w:spacing w:after="200" w:line="360" w:lineRule="auto"/>
        <w:jc w:val="both"/>
        <w:rPr>
          <w:rFonts w:ascii="Sakkal Majalla" w:hAnsi="Sakkal Majalla" w:cs="Sakkal Majalla"/>
          <w:color w:val="EE0000"/>
          <w:sz w:val="32"/>
          <w:szCs w:val="32"/>
        </w:rPr>
      </w:pPr>
      <w:r w:rsidRPr="0018232F">
        <w:rPr>
          <w:rFonts w:ascii="Sakkal Majalla" w:hAnsi="Sakkal Majalla" w:cs="Sakkal Majalla" w:hint="cs"/>
          <w:color w:val="EE0000"/>
          <w:sz w:val="32"/>
          <w:szCs w:val="32"/>
          <w:rtl/>
        </w:rPr>
        <w:lastRenderedPageBreak/>
        <w:t>إثراء المكتبة العربية بالدراسات والتحليلات المتعلقة بممارسات إدارة الموارد البشرية وعلاقتها بالرضا الوظيفي في المؤسسات الحكومية، مما يسهم في تعزيز الفهم الأكاديمي والممارسات العملية في هذا المجال.</w:t>
      </w:r>
    </w:p>
    <w:p w14:paraId="16A2F7C8" w14:textId="2E84085D" w:rsidR="003E02C3" w:rsidRPr="0018232F" w:rsidRDefault="003E02C3" w:rsidP="00D330E3">
      <w:pPr>
        <w:bidi/>
        <w:spacing w:after="200" w:line="360" w:lineRule="auto"/>
        <w:jc w:val="both"/>
        <w:rPr>
          <w:rFonts w:ascii="Sakkal Majalla" w:hAnsi="Sakkal Majalla" w:cs="Sakkal Majalla"/>
          <w:b/>
          <w:bCs/>
          <w:color w:val="EE0000"/>
          <w:sz w:val="32"/>
          <w:szCs w:val="32"/>
          <w:rtl/>
        </w:rPr>
      </w:pPr>
      <w:r w:rsidRPr="0018232F">
        <w:rPr>
          <w:rFonts w:ascii="Sakkal Majalla" w:hAnsi="Sakkal Majalla" w:cs="Sakkal Majalla" w:hint="cs"/>
          <w:b/>
          <w:bCs/>
          <w:color w:val="EE0000"/>
          <w:sz w:val="32"/>
          <w:szCs w:val="32"/>
          <w:rtl/>
        </w:rPr>
        <w:t>ثانيا: الأهمي</w:t>
      </w:r>
      <w:r w:rsidR="00E70301" w:rsidRPr="0018232F">
        <w:rPr>
          <w:rFonts w:ascii="Sakkal Majalla" w:hAnsi="Sakkal Majalla" w:cs="Sakkal Majalla" w:hint="cs"/>
          <w:b/>
          <w:bCs/>
          <w:color w:val="EE0000"/>
          <w:sz w:val="32"/>
          <w:szCs w:val="32"/>
          <w:rtl/>
        </w:rPr>
        <w:t xml:space="preserve">ة </w:t>
      </w:r>
      <w:r w:rsidRPr="0018232F">
        <w:rPr>
          <w:rFonts w:ascii="Sakkal Majalla" w:hAnsi="Sakkal Majalla" w:cs="Sakkal Majalla" w:hint="cs"/>
          <w:b/>
          <w:bCs/>
          <w:color w:val="EE0000"/>
          <w:sz w:val="32"/>
          <w:szCs w:val="32"/>
          <w:rtl/>
        </w:rPr>
        <w:t>العملية</w:t>
      </w:r>
      <w:r w:rsidR="00E70301" w:rsidRPr="0018232F">
        <w:rPr>
          <w:rFonts w:ascii="Sakkal Majalla" w:hAnsi="Sakkal Majalla" w:cs="Sakkal Majalla" w:hint="cs"/>
          <w:b/>
          <w:bCs/>
          <w:color w:val="EE0000"/>
          <w:sz w:val="32"/>
          <w:szCs w:val="32"/>
          <w:rtl/>
        </w:rPr>
        <w:t>:</w:t>
      </w:r>
    </w:p>
    <w:p w14:paraId="624C81D2" w14:textId="368CECFB" w:rsidR="0037221E" w:rsidRPr="0018232F" w:rsidRDefault="0037221E" w:rsidP="001E1A83">
      <w:pPr>
        <w:pStyle w:val="a3"/>
        <w:numPr>
          <w:ilvl w:val="0"/>
          <w:numId w:val="2"/>
        </w:numPr>
        <w:bidi/>
        <w:spacing w:after="200" w:line="360" w:lineRule="auto"/>
        <w:jc w:val="both"/>
        <w:rPr>
          <w:rFonts w:ascii="Sakkal Majalla" w:hAnsi="Sakkal Majalla" w:cs="Sakkal Majalla"/>
          <w:color w:val="EE0000"/>
          <w:sz w:val="32"/>
          <w:szCs w:val="32"/>
        </w:rPr>
      </w:pPr>
      <w:r w:rsidRPr="0018232F">
        <w:rPr>
          <w:rFonts w:ascii="Sakkal Majalla" w:hAnsi="Sakkal Majalla" w:cs="Sakkal Majalla" w:hint="cs"/>
          <w:color w:val="EE0000"/>
          <w:sz w:val="32"/>
          <w:szCs w:val="32"/>
          <w:rtl/>
        </w:rPr>
        <w:t xml:space="preserve">يساعد </w:t>
      </w:r>
      <w:r w:rsidR="00885786" w:rsidRPr="0018232F">
        <w:rPr>
          <w:rFonts w:ascii="Sakkal Majalla" w:hAnsi="Sakkal Majalla" w:cs="Sakkal Majalla" w:hint="cs"/>
          <w:color w:val="EE0000"/>
          <w:sz w:val="32"/>
          <w:szCs w:val="32"/>
          <w:rtl/>
        </w:rPr>
        <w:t>الدراسة</w:t>
      </w:r>
      <w:r w:rsidRPr="0018232F">
        <w:rPr>
          <w:rFonts w:ascii="Sakkal Majalla" w:hAnsi="Sakkal Majalla" w:cs="Sakkal Majalla" w:hint="cs"/>
          <w:color w:val="EE0000"/>
          <w:sz w:val="32"/>
          <w:szCs w:val="32"/>
          <w:rtl/>
        </w:rPr>
        <w:t xml:space="preserve"> في تطوير فهم أعمق لكيفية تأثير ممارسات إدارة الموارد البشرية على تقييم أداء الموظفين في </w:t>
      </w:r>
      <w:r w:rsidR="001F20D6" w:rsidRPr="0018232F">
        <w:rPr>
          <w:rFonts w:ascii="Sakkal Majalla" w:hAnsi="Sakkal Majalla" w:cs="Sakkal Majalla" w:hint="cs"/>
          <w:color w:val="EE0000"/>
          <w:sz w:val="32"/>
          <w:szCs w:val="32"/>
          <w:rtl/>
        </w:rPr>
        <w:t xml:space="preserve">الهيئة السعودية للمياه </w:t>
      </w:r>
      <w:r w:rsidRPr="0018232F">
        <w:rPr>
          <w:rFonts w:ascii="Sakkal Majalla" w:hAnsi="Sakkal Majalla" w:cs="Sakkal Majalla" w:hint="cs"/>
          <w:color w:val="EE0000"/>
          <w:sz w:val="32"/>
          <w:szCs w:val="32"/>
          <w:rtl/>
        </w:rPr>
        <w:t>بالرياض، من خلال تحليل وجهات نظر الموظفين لتقديم توصيات عملية لتحسين الأداء</w:t>
      </w:r>
    </w:p>
    <w:p w14:paraId="2E053130" w14:textId="58C595AB" w:rsidR="0037221E" w:rsidRPr="0018232F" w:rsidRDefault="00885786" w:rsidP="001E1A83">
      <w:pPr>
        <w:pStyle w:val="a3"/>
        <w:numPr>
          <w:ilvl w:val="0"/>
          <w:numId w:val="2"/>
        </w:numPr>
        <w:bidi/>
        <w:spacing w:after="200" w:line="360" w:lineRule="auto"/>
        <w:jc w:val="both"/>
        <w:rPr>
          <w:rFonts w:ascii="Sakkal Majalla" w:hAnsi="Sakkal Majalla" w:cs="Sakkal Majalla"/>
          <w:color w:val="EE0000"/>
          <w:sz w:val="32"/>
          <w:szCs w:val="32"/>
        </w:rPr>
      </w:pPr>
      <w:r w:rsidRPr="0018232F">
        <w:rPr>
          <w:rFonts w:ascii="Sakkal Majalla" w:hAnsi="Sakkal Majalla" w:cs="Sakkal Majalla" w:hint="cs"/>
          <w:color w:val="EE0000"/>
          <w:sz w:val="32"/>
          <w:szCs w:val="32"/>
          <w:rtl/>
        </w:rPr>
        <w:t>أهمية توفير</w:t>
      </w:r>
      <w:r w:rsidR="0037221E" w:rsidRPr="0018232F">
        <w:rPr>
          <w:rFonts w:ascii="Sakkal Majalla" w:hAnsi="Sakkal Majalla" w:cs="Sakkal Majalla" w:hint="cs"/>
          <w:color w:val="EE0000"/>
          <w:sz w:val="32"/>
          <w:szCs w:val="32"/>
          <w:rtl/>
        </w:rPr>
        <w:t xml:space="preserve"> بيانات يمكن استخدامها لتطوير استراتيجيات تحفيزية فعالة</w:t>
      </w:r>
      <w:r w:rsidRPr="0018232F">
        <w:rPr>
          <w:rFonts w:ascii="Sakkal Majalla" w:hAnsi="Sakkal Majalla" w:cs="Sakkal Majalla" w:hint="cs"/>
          <w:color w:val="EE0000"/>
          <w:sz w:val="32"/>
          <w:szCs w:val="32"/>
          <w:rtl/>
        </w:rPr>
        <w:t xml:space="preserve"> تستخدم في تحقيق رضا العاملين</w:t>
      </w:r>
      <w:r w:rsidR="00843759" w:rsidRPr="0018232F">
        <w:rPr>
          <w:rFonts w:ascii="Sakkal Majalla" w:hAnsi="Sakkal Majalla" w:cs="Sakkal Majalla" w:hint="cs"/>
          <w:color w:val="EE0000"/>
          <w:sz w:val="32"/>
          <w:szCs w:val="32"/>
          <w:rtl/>
        </w:rPr>
        <w:t xml:space="preserve"> بالهيئة السعودية للمياه</w:t>
      </w:r>
      <w:r w:rsidRPr="0018232F">
        <w:rPr>
          <w:rFonts w:ascii="Sakkal Majalla" w:hAnsi="Sakkal Majalla" w:cs="Sakkal Majalla" w:hint="cs"/>
          <w:color w:val="EE0000"/>
          <w:sz w:val="32"/>
          <w:szCs w:val="32"/>
          <w:rtl/>
        </w:rPr>
        <w:t>.</w:t>
      </w:r>
    </w:p>
    <w:p w14:paraId="160F2A3C" w14:textId="4B63E2D8" w:rsidR="0037221E" w:rsidRPr="0018232F" w:rsidRDefault="00885786" w:rsidP="001E1A83">
      <w:pPr>
        <w:pStyle w:val="a3"/>
        <w:numPr>
          <w:ilvl w:val="0"/>
          <w:numId w:val="2"/>
        </w:numPr>
        <w:bidi/>
        <w:spacing w:after="200" w:line="360" w:lineRule="auto"/>
        <w:jc w:val="both"/>
        <w:rPr>
          <w:rFonts w:ascii="Sakkal Majalla" w:hAnsi="Sakkal Majalla" w:cs="Sakkal Majalla"/>
          <w:color w:val="EE0000"/>
          <w:sz w:val="32"/>
          <w:szCs w:val="32"/>
        </w:rPr>
      </w:pPr>
      <w:r w:rsidRPr="0018232F">
        <w:rPr>
          <w:rFonts w:ascii="Sakkal Majalla" w:hAnsi="Sakkal Majalla" w:cs="Sakkal Majalla" w:hint="cs"/>
          <w:color w:val="EE0000"/>
          <w:sz w:val="32"/>
          <w:szCs w:val="32"/>
          <w:rtl/>
        </w:rPr>
        <w:t>تساعد الدراسة</w:t>
      </w:r>
      <w:r w:rsidR="0037221E" w:rsidRPr="0018232F">
        <w:rPr>
          <w:rFonts w:ascii="Sakkal Majalla" w:hAnsi="Sakkal Majalla" w:cs="Sakkal Majalla" w:hint="cs"/>
          <w:color w:val="EE0000"/>
          <w:sz w:val="32"/>
          <w:szCs w:val="32"/>
          <w:rtl/>
        </w:rPr>
        <w:t xml:space="preserve"> في تحديد العوامل الأكثر تأثيرًا على رضا الموظفين، مما يتيح للقادة في </w:t>
      </w:r>
      <w:r w:rsidR="001F20D6" w:rsidRPr="0018232F">
        <w:rPr>
          <w:rFonts w:ascii="Sakkal Majalla" w:hAnsi="Sakkal Majalla" w:cs="Sakkal Majalla" w:hint="cs"/>
          <w:color w:val="EE0000"/>
          <w:sz w:val="32"/>
          <w:szCs w:val="32"/>
          <w:rtl/>
        </w:rPr>
        <w:t>الهيئة السعودية للمياه ل</w:t>
      </w:r>
      <w:r w:rsidR="0037221E" w:rsidRPr="0018232F">
        <w:rPr>
          <w:rFonts w:ascii="Sakkal Majalla" w:hAnsi="Sakkal Majalla" w:cs="Sakkal Majalla" w:hint="cs"/>
          <w:color w:val="EE0000"/>
          <w:sz w:val="32"/>
          <w:szCs w:val="32"/>
          <w:rtl/>
        </w:rPr>
        <w:t xml:space="preserve">اتخاذ قرارات قائمة على البيانات لتحسين بيئة العمل </w:t>
      </w:r>
    </w:p>
    <w:p w14:paraId="4AB095E0" w14:textId="1357592B" w:rsidR="0037221E" w:rsidRPr="0018232F" w:rsidRDefault="00F02460" w:rsidP="001E1A83">
      <w:pPr>
        <w:pStyle w:val="a3"/>
        <w:numPr>
          <w:ilvl w:val="0"/>
          <w:numId w:val="2"/>
        </w:numPr>
        <w:bidi/>
        <w:spacing w:after="200" w:line="360" w:lineRule="auto"/>
        <w:jc w:val="both"/>
        <w:rPr>
          <w:rFonts w:ascii="Sakkal Majalla" w:hAnsi="Sakkal Majalla" w:cs="Sakkal Majalla"/>
          <w:color w:val="EE0000"/>
          <w:sz w:val="32"/>
          <w:szCs w:val="32"/>
        </w:rPr>
      </w:pPr>
      <w:r w:rsidRPr="0018232F">
        <w:rPr>
          <w:rFonts w:ascii="Sakkal Majalla" w:hAnsi="Sakkal Majalla" w:cs="Sakkal Majalla" w:hint="cs"/>
          <w:color w:val="EE0000"/>
          <w:sz w:val="32"/>
          <w:szCs w:val="32"/>
          <w:rtl/>
        </w:rPr>
        <w:t>اهمية</w:t>
      </w:r>
      <w:r w:rsidR="0037221E" w:rsidRPr="0018232F">
        <w:rPr>
          <w:rFonts w:ascii="Sakkal Majalla" w:hAnsi="Sakkal Majalla" w:cs="Sakkal Majalla" w:hint="cs"/>
          <w:color w:val="EE0000"/>
          <w:sz w:val="32"/>
          <w:szCs w:val="32"/>
          <w:rtl/>
        </w:rPr>
        <w:t xml:space="preserve"> تقديم توصيات قائمة على تحليل البيانات الميدانية، بهدف تحسين ممارسات إدارة الموارد البشرية في </w:t>
      </w:r>
      <w:r w:rsidR="001F20D6" w:rsidRPr="0018232F">
        <w:rPr>
          <w:rFonts w:ascii="Sakkal Majalla" w:hAnsi="Sakkal Majalla" w:cs="Sakkal Majalla" w:hint="cs"/>
          <w:color w:val="EE0000"/>
          <w:sz w:val="32"/>
          <w:szCs w:val="32"/>
          <w:rtl/>
        </w:rPr>
        <w:t xml:space="preserve">الهيئة السعودية للمياه </w:t>
      </w:r>
      <w:r w:rsidR="0037221E" w:rsidRPr="0018232F">
        <w:rPr>
          <w:rFonts w:ascii="Sakkal Majalla" w:hAnsi="Sakkal Majalla" w:cs="Sakkal Majalla" w:hint="cs"/>
          <w:color w:val="EE0000"/>
          <w:sz w:val="32"/>
          <w:szCs w:val="32"/>
          <w:rtl/>
        </w:rPr>
        <w:t xml:space="preserve">بالرياض، مع التركيز على آليات </w:t>
      </w:r>
      <w:r w:rsidR="00022B4F" w:rsidRPr="0018232F">
        <w:rPr>
          <w:rFonts w:ascii="Sakkal Majalla" w:hAnsi="Sakkal Majalla" w:cs="Sakkal Majalla"/>
          <w:color w:val="EE0000"/>
          <w:sz w:val="32"/>
          <w:szCs w:val="32"/>
          <w:rtl/>
        </w:rPr>
        <w:t xml:space="preserve">(التعويضات والمكافآت - التدريب والتطوير - إدارة وتقييم الأداء - الاستقطاب والاختيار - إدارة المسار الوظيفي - مشاركة العاملين </w:t>
      </w:r>
      <w:proofErr w:type="gramStart"/>
      <w:r w:rsidR="00022B4F" w:rsidRPr="0018232F">
        <w:rPr>
          <w:rFonts w:ascii="Sakkal Majalla" w:hAnsi="Sakkal Majalla" w:cs="Sakkal Majalla"/>
          <w:color w:val="EE0000"/>
          <w:sz w:val="32"/>
          <w:szCs w:val="32"/>
          <w:rtl/>
        </w:rPr>
        <w:t xml:space="preserve">وتمكينهم) </w:t>
      </w:r>
      <w:r w:rsidR="0037221E" w:rsidRPr="0018232F">
        <w:rPr>
          <w:rFonts w:ascii="Sakkal Majalla" w:hAnsi="Sakkal Majalla" w:cs="Sakkal Majalla" w:hint="cs"/>
          <w:color w:val="EE0000"/>
          <w:sz w:val="32"/>
          <w:szCs w:val="32"/>
          <w:rtl/>
        </w:rPr>
        <w:t xml:space="preserve"> لضمان</w:t>
      </w:r>
      <w:proofErr w:type="gramEnd"/>
      <w:r w:rsidR="0037221E" w:rsidRPr="0018232F">
        <w:rPr>
          <w:rFonts w:ascii="Sakkal Majalla" w:hAnsi="Sakkal Majalla" w:cs="Sakkal Majalla" w:hint="cs"/>
          <w:color w:val="EE0000"/>
          <w:sz w:val="32"/>
          <w:szCs w:val="32"/>
          <w:rtl/>
        </w:rPr>
        <w:t xml:space="preserve"> تحقيق رضا وظيفي مستدام</w:t>
      </w:r>
    </w:p>
    <w:p w14:paraId="6F0F6EEB" w14:textId="4BA0389E" w:rsidR="0037221E" w:rsidRPr="0018232F" w:rsidRDefault="00C839E0" w:rsidP="001E1A83">
      <w:pPr>
        <w:pStyle w:val="a3"/>
        <w:numPr>
          <w:ilvl w:val="0"/>
          <w:numId w:val="2"/>
        </w:numPr>
        <w:bidi/>
        <w:spacing w:after="200" w:line="360" w:lineRule="auto"/>
        <w:jc w:val="both"/>
        <w:rPr>
          <w:rFonts w:ascii="Sakkal Majalla" w:hAnsi="Sakkal Majalla" w:cs="Sakkal Majalla"/>
          <w:b/>
          <w:bCs/>
          <w:color w:val="EE0000"/>
          <w:sz w:val="32"/>
          <w:szCs w:val="32"/>
          <w:u w:val="single"/>
        </w:rPr>
      </w:pPr>
      <w:bookmarkStart w:id="6" w:name="_Hlk193676362"/>
      <w:r w:rsidRPr="0018232F">
        <w:rPr>
          <w:rFonts w:ascii="Sakkal Majalla" w:hAnsi="Sakkal Majalla" w:cs="Sakkal Majalla" w:hint="cs"/>
          <w:color w:val="EE0000"/>
          <w:sz w:val="32"/>
          <w:szCs w:val="32"/>
          <w:rtl/>
        </w:rPr>
        <w:t>تنبع اهمية</w:t>
      </w:r>
      <w:r w:rsidR="0037221E" w:rsidRPr="0018232F">
        <w:rPr>
          <w:rFonts w:ascii="Sakkal Majalla" w:hAnsi="Sakkal Majalla" w:cs="Sakkal Majalla" w:hint="cs"/>
          <w:color w:val="EE0000"/>
          <w:sz w:val="32"/>
          <w:szCs w:val="32"/>
          <w:rtl/>
        </w:rPr>
        <w:t xml:space="preserve"> هذه الدراسة بتركيزها على </w:t>
      </w:r>
      <w:r w:rsidR="001F20D6" w:rsidRPr="0018232F">
        <w:rPr>
          <w:rFonts w:ascii="Sakkal Majalla" w:hAnsi="Sakkal Majalla" w:cs="Sakkal Majalla" w:hint="cs"/>
          <w:color w:val="EE0000"/>
          <w:sz w:val="32"/>
          <w:szCs w:val="32"/>
          <w:rtl/>
        </w:rPr>
        <w:t xml:space="preserve">الهيئة السعودية للمياه </w:t>
      </w:r>
      <w:r w:rsidR="0037221E" w:rsidRPr="0018232F">
        <w:rPr>
          <w:rFonts w:ascii="Sakkal Majalla" w:hAnsi="Sakkal Majalla" w:cs="Sakkal Majalla" w:hint="cs"/>
          <w:color w:val="EE0000"/>
          <w:sz w:val="32"/>
          <w:szCs w:val="32"/>
          <w:rtl/>
        </w:rPr>
        <w:t>في منطقة الرياض، وهو قطاع لم يحظَ بالدراسة الكافية فيما يتعلق بتأثير ممارسات الموارد البشرية على رضا الموظفين، مما يساهم في تقديم حلول مخصصة لهذا القطاع</w:t>
      </w:r>
    </w:p>
    <w:p w14:paraId="3C6B97ED" w14:textId="77777777" w:rsidR="0018232F" w:rsidRPr="0018232F" w:rsidRDefault="0018232F" w:rsidP="0018232F">
      <w:pPr>
        <w:bidi/>
        <w:spacing w:after="200" w:line="360" w:lineRule="auto"/>
        <w:jc w:val="both"/>
        <w:rPr>
          <w:rFonts w:ascii="Sakkal Majalla" w:hAnsi="Sakkal Majalla" w:cs="Sakkal Majalla"/>
          <w:b/>
          <w:bCs/>
          <w:color w:val="EE0000"/>
          <w:sz w:val="32"/>
          <w:szCs w:val="32"/>
          <w:u w:val="single"/>
        </w:rPr>
      </w:pPr>
    </w:p>
    <w:bookmarkEnd w:id="6"/>
    <w:p w14:paraId="0E8E9098" w14:textId="716C09C5" w:rsidR="00A16E60" w:rsidRPr="0018232F" w:rsidRDefault="0085164B" w:rsidP="00D330E3">
      <w:pPr>
        <w:bidi/>
        <w:spacing w:after="200" w:line="360" w:lineRule="auto"/>
        <w:rPr>
          <w:rFonts w:ascii="Sakkal Majalla" w:hAnsi="Sakkal Majalla" w:cs="Sakkal Majalla"/>
          <w:b/>
          <w:bCs/>
          <w:color w:val="EE0000"/>
          <w:sz w:val="32"/>
          <w:szCs w:val="32"/>
          <w:u w:val="single"/>
          <w:rtl/>
        </w:rPr>
      </w:pPr>
      <w:r w:rsidRPr="0018232F">
        <w:rPr>
          <w:rFonts w:ascii="Sakkal Majalla" w:hAnsi="Sakkal Majalla" w:cs="Sakkal Majalla" w:hint="cs"/>
          <w:b/>
          <w:bCs/>
          <w:color w:val="EE0000"/>
          <w:sz w:val="32"/>
          <w:szCs w:val="32"/>
          <w:u w:val="single"/>
          <w:rtl/>
        </w:rPr>
        <w:lastRenderedPageBreak/>
        <w:t>1.5</w:t>
      </w:r>
      <w:r w:rsidR="00C11026" w:rsidRPr="0018232F">
        <w:rPr>
          <w:rFonts w:ascii="Sakkal Majalla" w:hAnsi="Sakkal Majalla" w:cs="Sakkal Majalla" w:hint="cs"/>
          <w:b/>
          <w:bCs/>
          <w:color w:val="EE0000"/>
          <w:sz w:val="32"/>
          <w:szCs w:val="32"/>
          <w:u w:val="single"/>
          <w:rtl/>
        </w:rPr>
        <w:t>أ</w:t>
      </w:r>
      <w:r w:rsidR="00A16E60" w:rsidRPr="0018232F">
        <w:rPr>
          <w:rFonts w:ascii="Sakkal Majalla" w:hAnsi="Sakkal Majalla" w:cs="Sakkal Majalla" w:hint="cs"/>
          <w:b/>
          <w:bCs/>
          <w:color w:val="EE0000"/>
          <w:sz w:val="32"/>
          <w:szCs w:val="32"/>
          <w:u w:val="single"/>
          <w:rtl/>
        </w:rPr>
        <w:t>هد</w:t>
      </w:r>
      <w:r w:rsidR="00C11026" w:rsidRPr="0018232F">
        <w:rPr>
          <w:rFonts w:ascii="Sakkal Majalla" w:hAnsi="Sakkal Majalla" w:cs="Sakkal Majalla" w:hint="cs"/>
          <w:b/>
          <w:bCs/>
          <w:color w:val="EE0000"/>
          <w:sz w:val="32"/>
          <w:szCs w:val="32"/>
          <w:u w:val="single"/>
          <w:rtl/>
        </w:rPr>
        <w:t>ا</w:t>
      </w:r>
      <w:r w:rsidR="00A16E60" w:rsidRPr="0018232F">
        <w:rPr>
          <w:rFonts w:ascii="Sakkal Majalla" w:hAnsi="Sakkal Majalla" w:cs="Sakkal Majalla" w:hint="cs"/>
          <w:b/>
          <w:bCs/>
          <w:color w:val="EE0000"/>
          <w:sz w:val="32"/>
          <w:szCs w:val="32"/>
          <w:u w:val="single"/>
          <w:rtl/>
        </w:rPr>
        <w:t>ف الدراسة:</w:t>
      </w:r>
    </w:p>
    <w:p w14:paraId="2A65288A" w14:textId="24AECD3D" w:rsidR="00AA448B" w:rsidRPr="0018232F" w:rsidRDefault="00AA448B" w:rsidP="00D330E3">
      <w:pPr>
        <w:bidi/>
        <w:spacing w:after="200" w:line="360" w:lineRule="auto"/>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 xml:space="preserve">بناء على مشكلة الدراسة تم تحديد الهدف الرئيسي </w:t>
      </w:r>
      <w:r w:rsidR="00885786" w:rsidRPr="0018232F">
        <w:rPr>
          <w:rFonts w:ascii="Sakkal Majalla" w:hAnsi="Sakkal Majalla" w:cs="Sakkal Majalla" w:hint="cs"/>
          <w:color w:val="EE0000"/>
          <w:sz w:val="32"/>
          <w:szCs w:val="32"/>
          <w:rtl/>
        </w:rPr>
        <w:t>للدراسة</w:t>
      </w:r>
      <w:r w:rsidRPr="0018232F">
        <w:rPr>
          <w:rFonts w:ascii="Sakkal Majalla" w:hAnsi="Sakkal Majalla" w:cs="Sakkal Majalla" w:hint="cs"/>
          <w:color w:val="EE0000"/>
          <w:sz w:val="32"/>
          <w:szCs w:val="32"/>
          <w:rtl/>
        </w:rPr>
        <w:t xml:space="preserve"> " تحديد </w:t>
      </w:r>
      <w:r w:rsidR="001F20D6" w:rsidRPr="0018232F">
        <w:rPr>
          <w:rFonts w:ascii="Sakkal Majalla" w:hAnsi="Sakkal Majalla" w:cs="Sakkal Majalla" w:hint="cs"/>
          <w:color w:val="EE0000"/>
          <w:sz w:val="32"/>
          <w:szCs w:val="32"/>
          <w:rtl/>
        </w:rPr>
        <w:t xml:space="preserve">أثر ممارسات إدارة الموارد البشرية </w:t>
      </w:r>
      <w:bookmarkStart w:id="7" w:name="_Hlk236684077"/>
      <w:r w:rsidR="001F20D6" w:rsidRPr="0018232F">
        <w:rPr>
          <w:rFonts w:ascii="Sakkal Majalla" w:hAnsi="Sakkal Majalla" w:cs="Sakkal Majalla" w:hint="cs"/>
          <w:color w:val="EE0000"/>
          <w:sz w:val="32"/>
          <w:szCs w:val="32"/>
          <w:rtl/>
        </w:rPr>
        <w:t>بأبعاده</w:t>
      </w:r>
      <w:r w:rsidR="00E14D88" w:rsidRPr="0018232F">
        <w:rPr>
          <w:rFonts w:ascii="Sakkal Majalla" w:hAnsi="Sakkal Majalla" w:cs="Sakkal Majalla" w:hint="cs"/>
          <w:color w:val="EE0000"/>
          <w:sz w:val="32"/>
          <w:szCs w:val="32"/>
          <w:rtl/>
        </w:rPr>
        <w:t>ا</w:t>
      </w:r>
      <w:r w:rsidR="001F20D6" w:rsidRPr="0018232F">
        <w:rPr>
          <w:rFonts w:ascii="Sakkal Majalla" w:hAnsi="Sakkal Majalla" w:cs="Sakkal Majalla" w:hint="cs"/>
          <w:color w:val="EE0000"/>
          <w:sz w:val="32"/>
          <w:szCs w:val="32"/>
          <w:rtl/>
        </w:rPr>
        <w:t xml:space="preserve"> </w:t>
      </w:r>
      <w:r w:rsidR="00864A57" w:rsidRPr="0018232F">
        <w:rPr>
          <w:rFonts w:ascii="Sakkal Majalla" w:hAnsi="Sakkal Majalla" w:cs="Sakkal Majalla" w:hint="cs"/>
          <w:color w:val="EE0000"/>
          <w:sz w:val="32"/>
          <w:szCs w:val="32"/>
          <w:rtl/>
        </w:rPr>
        <w:t xml:space="preserve">(التعويضات والمكافآت - التدريب والتطوير - إدارة وتقييم الأداء - الاستقطاب والاختيار - إدارة المسار الوظيفي - مشاركة العاملين </w:t>
      </w:r>
      <w:bookmarkEnd w:id="7"/>
      <w:r w:rsidR="00864A57" w:rsidRPr="0018232F">
        <w:rPr>
          <w:rFonts w:ascii="Sakkal Majalla" w:hAnsi="Sakkal Majalla" w:cs="Sakkal Majalla" w:hint="cs"/>
          <w:color w:val="EE0000"/>
          <w:sz w:val="32"/>
          <w:szCs w:val="32"/>
          <w:rtl/>
        </w:rPr>
        <w:t>وتمكينهم) على</w:t>
      </w:r>
      <w:r w:rsidR="001F20D6" w:rsidRPr="0018232F">
        <w:rPr>
          <w:rFonts w:ascii="Sakkal Majalla" w:hAnsi="Sakkal Majalla" w:cs="Sakkal Majalla" w:hint="cs"/>
          <w:color w:val="EE0000"/>
          <w:sz w:val="32"/>
          <w:szCs w:val="32"/>
          <w:rtl/>
        </w:rPr>
        <w:t xml:space="preserve"> رضا العاملين بأبعاده </w:t>
      </w:r>
      <w:r w:rsidR="00864A57" w:rsidRPr="0018232F">
        <w:rPr>
          <w:rFonts w:ascii="Sakkal Majalla" w:hAnsi="Sakkal Majalla" w:cs="Sakkal Majalla" w:hint="cs"/>
          <w:color w:val="EE0000"/>
          <w:sz w:val="32"/>
          <w:szCs w:val="32"/>
          <w:rtl/>
        </w:rPr>
        <w:t>(الرضا عن طبيعة العمل - الرضا عن الإشراف والقيادة - الرضا عن العلاقات في بيئة العمل - الرضا عن العدالة والتقدير - الرضا عن النمو والاستقرار المهني - الرضا عن التعويضات)</w:t>
      </w:r>
      <w:r w:rsidR="001F20D6" w:rsidRPr="0018232F">
        <w:rPr>
          <w:rFonts w:ascii="Sakkal Majalla" w:hAnsi="Sakkal Majalla" w:cs="Sakkal Majalla" w:hint="cs"/>
          <w:color w:val="EE0000"/>
          <w:sz w:val="32"/>
          <w:szCs w:val="32"/>
          <w:rtl/>
        </w:rPr>
        <w:t xml:space="preserve"> في الهيئة السعودية للمياه بمنطقة الرياض بالمملكة العربية السعودية </w:t>
      </w:r>
      <w:r w:rsidRPr="0018232F">
        <w:rPr>
          <w:rFonts w:ascii="Sakkal Majalla" w:hAnsi="Sakkal Majalla" w:cs="Sakkal Majalla" w:hint="cs"/>
          <w:color w:val="EE0000"/>
          <w:sz w:val="32"/>
          <w:szCs w:val="32"/>
        </w:rPr>
        <w:t>".</w:t>
      </w:r>
    </w:p>
    <w:p w14:paraId="05D0F560" w14:textId="4EAC8532" w:rsidR="00AA448B" w:rsidRPr="0018232F" w:rsidRDefault="00AA448B" w:rsidP="00D330E3">
      <w:pPr>
        <w:bidi/>
        <w:spacing w:after="200" w:line="360" w:lineRule="auto"/>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 xml:space="preserve">ومن خلال الهدف الرئيسي </w:t>
      </w:r>
      <w:r w:rsidR="00885786" w:rsidRPr="0018232F">
        <w:rPr>
          <w:rFonts w:ascii="Sakkal Majalla" w:hAnsi="Sakkal Majalla" w:cs="Sakkal Majalla" w:hint="cs"/>
          <w:color w:val="EE0000"/>
          <w:sz w:val="32"/>
          <w:szCs w:val="32"/>
          <w:rtl/>
        </w:rPr>
        <w:t>للدراسة</w:t>
      </w:r>
      <w:r w:rsidRPr="0018232F">
        <w:rPr>
          <w:rFonts w:ascii="Sakkal Majalla" w:hAnsi="Sakkal Majalla" w:cs="Sakkal Majalla" w:hint="cs"/>
          <w:color w:val="EE0000"/>
          <w:sz w:val="32"/>
          <w:szCs w:val="32"/>
          <w:rtl/>
        </w:rPr>
        <w:t xml:space="preserve"> يمكن بيان اهداف </w:t>
      </w:r>
      <w:r w:rsidR="00885786" w:rsidRPr="0018232F">
        <w:rPr>
          <w:rFonts w:ascii="Sakkal Majalla" w:hAnsi="Sakkal Majalla" w:cs="Sakkal Majalla" w:hint="cs"/>
          <w:color w:val="EE0000"/>
          <w:sz w:val="32"/>
          <w:szCs w:val="32"/>
          <w:rtl/>
        </w:rPr>
        <w:t>الدراسة</w:t>
      </w:r>
      <w:r w:rsidRPr="0018232F">
        <w:rPr>
          <w:rFonts w:ascii="Sakkal Majalla" w:hAnsi="Sakkal Majalla" w:cs="Sakkal Majalla" w:hint="cs"/>
          <w:color w:val="EE0000"/>
          <w:sz w:val="32"/>
          <w:szCs w:val="32"/>
          <w:rtl/>
        </w:rPr>
        <w:t xml:space="preserve"> كما يلي</w:t>
      </w:r>
      <w:r w:rsidRPr="0018232F">
        <w:rPr>
          <w:rFonts w:ascii="Sakkal Majalla" w:hAnsi="Sakkal Majalla" w:cs="Sakkal Majalla" w:hint="cs"/>
          <w:color w:val="EE0000"/>
          <w:sz w:val="32"/>
          <w:szCs w:val="32"/>
        </w:rPr>
        <w:t xml:space="preserve">: </w:t>
      </w:r>
    </w:p>
    <w:p w14:paraId="5CD9CA11" w14:textId="32628CA3" w:rsidR="00022B4F" w:rsidRPr="0018232F" w:rsidRDefault="00022B4F" w:rsidP="00AF3863">
      <w:pPr>
        <w:pStyle w:val="a3"/>
        <w:numPr>
          <w:ilvl w:val="0"/>
          <w:numId w:val="88"/>
        </w:numPr>
        <w:bidi/>
        <w:spacing w:after="200" w:line="360" w:lineRule="auto"/>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 xml:space="preserve">تحليل أثر بعد </w:t>
      </w:r>
      <w:r w:rsidRPr="0018232F">
        <w:rPr>
          <w:rFonts w:ascii="Sakkal Majalla" w:hAnsi="Sakkal Majalla" w:cs="Sakkal Majalla"/>
          <w:color w:val="EE0000"/>
          <w:sz w:val="32"/>
          <w:szCs w:val="32"/>
          <w:rtl/>
        </w:rPr>
        <w:t xml:space="preserve">التعويضات </w:t>
      </w:r>
      <w:r w:rsidRPr="0018232F">
        <w:rPr>
          <w:rFonts w:ascii="Sakkal Majalla" w:hAnsi="Sakkal Majalla" w:cs="Sakkal Majalla" w:hint="cs"/>
          <w:color w:val="EE0000"/>
          <w:sz w:val="32"/>
          <w:szCs w:val="32"/>
          <w:rtl/>
        </w:rPr>
        <w:t xml:space="preserve">والمكافآت على </w:t>
      </w:r>
      <w:r w:rsidRPr="0018232F">
        <w:rPr>
          <w:rFonts w:ascii="Sakkal Majalla" w:hAnsi="Sakkal Majalla" w:cs="Sakkal Majalla"/>
          <w:color w:val="EE0000"/>
          <w:sz w:val="32"/>
          <w:szCs w:val="32"/>
          <w:rtl/>
        </w:rPr>
        <w:t>رضا العاملين</w:t>
      </w:r>
      <w:r w:rsidRPr="0018232F">
        <w:rPr>
          <w:rFonts w:ascii="Sakkal Majalla" w:hAnsi="Sakkal Majalla" w:cs="Sakkal Majalla" w:hint="cs"/>
          <w:color w:val="EE0000"/>
          <w:sz w:val="32"/>
          <w:szCs w:val="32"/>
          <w:rtl/>
        </w:rPr>
        <w:t xml:space="preserve"> بأبعاده ككل</w:t>
      </w:r>
      <w:r w:rsidRPr="0018232F">
        <w:rPr>
          <w:rFonts w:ascii="Sakkal Majalla" w:hAnsi="Sakkal Majalla" w:cs="Sakkal Majalla"/>
          <w:color w:val="EE0000"/>
          <w:sz w:val="32"/>
          <w:szCs w:val="32"/>
          <w:rtl/>
        </w:rPr>
        <w:t xml:space="preserve"> في الهيئة السعودية للمياه بمنطقة الرياض</w:t>
      </w:r>
      <w:r w:rsidRPr="0018232F">
        <w:rPr>
          <w:rFonts w:ascii="Sakkal Majalla" w:hAnsi="Sakkal Majalla" w:cs="Sakkal Majalla" w:hint="cs"/>
          <w:color w:val="EE0000"/>
          <w:sz w:val="32"/>
          <w:szCs w:val="32"/>
          <w:rtl/>
        </w:rPr>
        <w:t>.</w:t>
      </w:r>
    </w:p>
    <w:p w14:paraId="2A29D19B" w14:textId="7EB90DF8" w:rsidR="00022B4F" w:rsidRPr="0018232F" w:rsidRDefault="00022B4F" w:rsidP="00AF3863">
      <w:pPr>
        <w:pStyle w:val="a3"/>
        <w:numPr>
          <w:ilvl w:val="0"/>
          <w:numId w:val="88"/>
        </w:numPr>
        <w:bidi/>
        <w:spacing w:after="200" w:line="360" w:lineRule="auto"/>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دراسة أثر بعد التدريب والتطوير</w:t>
      </w:r>
      <w:r w:rsidRPr="0018232F">
        <w:rPr>
          <w:rFonts w:ascii="Sakkal Majalla" w:hAnsi="Sakkal Majalla" w:cs="Sakkal Majalla"/>
          <w:color w:val="EE0000"/>
          <w:sz w:val="32"/>
          <w:szCs w:val="32"/>
          <w:rtl/>
        </w:rPr>
        <w:t xml:space="preserve"> </w:t>
      </w:r>
      <w:r w:rsidRPr="0018232F">
        <w:rPr>
          <w:rFonts w:ascii="Sakkal Majalla" w:hAnsi="Sakkal Majalla" w:cs="Sakkal Majalla" w:hint="cs"/>
          <w:color w:val="EE0000"/>
          <w:sz w:val="32"/>
          <w:szCs w:val="32"/>
          <w:rtl/>
        </w:rPr>
        <w:t xml:space="preserve">على </w:t>
      </w:r>
      <w:r w:rsidRPr="0018232F">
        <w:rPr>
          <w:rFonts w:ascii="Sakkal Majalla" w:hAnsi="Sakkal Majalla" w:cs="Sakkal Majalla"/>
          <w:color w:val="EE0000"/>
          <w:sz w:val="32"/>
          <w:szCs w:val="32"/>
          <w:rtl/>
        </w:rPr>
        <w:t>رضا العاملين</w:t>
      </w:r>
      <w:r w:rsidRPr="0018232F">
        <w:rPr>
          <w:rFonts w:ascii="Sakkal Majalla" w:hAnsi="Sakkal Majalla" w:cs="Sakkal Majalla" w:hint="cs"/>
          <w:color w:val="EE0000"/>
          <w:sz w:val="32"/>
          <w:szCs w:val="32"/>
          <w:rtl/>
        </w:rPr>
        <w:t xml:space="preserve"> بأبعاده ككل</w:t>
      </w:r>
      <w:r w:rsidRPr="0018232F">
        <w:rPr>
          <w:rFonts w:ascii="Sakkal Majalla" w:hAnsi="Sakkal Majalla" w:cs="Sakkal Majalla"/>
          <w:color w:val="EE0000"/>
          <w:sz w:val="32"/>
          <w:szCs w:val="32"/>
          <w:rtl/>
        </w:rPr>
        <w:t xml:space="preserve"> في الهيئة السعودية للمياه بمنطقة الرياض</w:t>
      </w:r>
      <w:r w:rsidRPr="0018232F">
        <w:rPr>
          <w:rFonts w:ascii="Sakkal Majalla" w:hAnsi="Sakkal Majalla" w:cs="Sakkal Majalla" w:hint="cs"/>
          <w:color w:val="EE0000"/>
          <w:sz w:val="32"/>
          <w:szCs w:val="32"/>
          <w:rtl/>
        </w:rPr>
        <w:t>.</w:t>
      </w:r>
    </w:p>
    <w:p w14:paraId="215B0293" w14:textId="181B7ED0" w:rsidR="00022B4F" w:rsidRPr="0018232F" w:rsidRDefault="00022B4F" w:rsidP="00AF3863">
      <w:pPr>
        <w:pStyle w:val="a3"/>
        <w:numPr>
          <w:ilvl w:val="0"/>
          <w:numId w:val="88"/>
        </w:numPr>
        <w:bidi/>
        <w:spacing w:after="200" w:line="360" w:lineRule="auto"/>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دراسة أثر بعد إدارة وتقييم الأداء</w:t>
      </w:r>
      <w:r w:rsidRPr="0018232F">
        <w:rPr>
          <w:rFonts w:ascii="Sakkal Majalla" w:hAnsi="Sakkal Majalla" w:cs="Sakkal Majalla"/>
          <w:color w:val="EE0000"/>
          <w:sz w:val="32"/>
          <w:szCs w:val="32"/>
          <w:rtl/>
        </w:rPr>
        <w:t xml:space="preserve"> </w:t>
      </w:r>
      <w:r w:rsidRPr="0018232F">
        <w:rPr>
          <w:rFonts w:ascii="Sakkal Majalla" w:hAnsi="Sakkal Majalla" w:cs="Sakkal Majalla" w:hint="cs"/>
          <w:color w:val="EE0000"/>
          <w:sz w:val="32"/>
          <w:szCs w:val="32"/>
          <w:rtl/>
        </w:rPr>
        <w:t xml:space="preserve">على </w:t>
      </w:r>
      <w:r w:rsidRPr="0018232F">
        <w:rPr>
          <w:rFonts w:ascii="Sakkal Majalla" w:hAnsi="Sakkal Majalla" w:cs="Sakkal Majalla"/>
          <w:color w:val="EE0000"/>
          <w:sz w:val="32"/>
          <w:szCs w:val="32"/>
          <w:rtl/>
        </w:rPr>
        <w:t>رضا العاملين</w:t>
      </w:r>
      <w:r w:rsidRPr="0018232F">
        <w:rPr>
          <w:rFonts w:ascii="Sakkal Majalla" w:hAnsi="Sakkal Majalla" w:cs="Sakkal Majalla" w:hint="cs"/>
          <w:color w:val="EE0000"/>
          <w:sz w:val="32"/>
          <w:szCs w:val="32"/>
          <w:rtl/>
        </w:rPr>
        <w:t xml:space="preserve"> بأبعاده ككل</w:t>
      </w:r>
      <w:r w:rsidRPr="0018232F">
        <w:rPr>
          <w:rFonts w:ascii="Sakkal Majalla" w:hAnsi="Sakkal Majalla" w:cs="Sakkal Majalla"/>
          <w:color w:val="EE0000"/>
          <w:sz w:val="32"/>
          <w:szCs w:val="32"/>
          <w:rtl/>
        </w:rPr>
        <w:t xml:space="preserve"> في الهيئة السعودية للمياه بمنطقة الرياض</w:t>
      </w:r>
      <w:r w:rsidRPr="0018232F">
        <w:rPr>
          <w:rFonts w:ascii="Sakkal Majalla" w:hAnsi="Sakkal Majalla" w:cs="Sakkal Majalla" w:hint="cs"/>
          <w:color w:val="EE0000"/>
          <w:sz w:val="32"/>
          <w:szCs w:val="32"/>
          <w:rtl/>
        </w:rPr>
        <w:t>.</w:t>
      </w:r>
    </w:p>
    <w:p w14:paraId="3B7E7E05" w14:textId="5656D32D" w:rsidR="00022B4F" w:rsidRPr="0018232F" w:rsidRDefault="00022B4F" w:rsidP="00AF3863">
      <w:pPr>
        <w:pStyle w:val="a3"/>
        <w:numPr>
          <w:ilvl w:val="0"/>
          <w:numId w:val="88"/>
        </w:numPr>
        <w:bidi/>
        <w:spacing w:after="200" w:line="360" w:lineRule="auto"/>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 xml:space="preserve">دراسة أثر بعد </w:t>
      </w:r>
      <w:r w:rsidRPr="0018232F">
        <w:rPr>
          <w:rFonts w:ascii="Sakkal Majalla" w:hAnsi="Sakkal Majalla" w:cs="Sakkal Majalla"/>
          <w:color w:val="EE0000"/>
          <w:sz w:val="32"/>
          <w:szCs w:val="32"/>
          <w:rtl/>
        </w:rPr>
        <w:t>الاستقطاب والاختيار</w:t>
      </w:r>
      <w:r w:rsidRPr="0018232F">
        <w:rPr>
          <w:rFonts w:ascii="Sakkal Majalla" w:hAnsi="Sakkal Majalla" w:cs="Sakkal Majalla" w:hint="cs"/>
          <w:color w:val="EE0000"/>
          <w:sz w:val="32"/>
          <w:szCs w:val="32"/>
          <w:rtl/>
        </w:rPr>
        <w:t xml:space="preserve"> على </w:t>
      </w:r>
      <w:r w:rsidRPr="0018232F">
        <w:rPr>
          <w:rFonts w:ascii="Sakkal Majalla" w:hAnsi="Sakkal Majalla" w:cs="Sakkal Majalla"/>
          <w:color w:val="EE0000"/>
          <w:sz w:val="32"/>
          <w:szCs w:val="32"/>
          <w:rtl/>
        </w:rPr>
        <w:t>رضا العاملين</w:t>
      </w:r>
      <w:r w:rsidRPr="0018232F">
        <w:rPr>
          <w:rFonts w:ascii="Sakkal Majalla" w:hAnsi="Sakkal Majalla" w:cs="Sakkal Majalla" w:hint="cs"/>
          <w:color w:val="EE0000"/>
          <w:sz w:val="32"/>
          <w:szCs w:val="32"/>
          <w:rtl/>
        </w:rPr>
        <w:t xml:space="preserve"> بأبعاده ككل</w:t>
      </w:r>
      <w:r w:rsidRPr="0018232F">
        <w:rPr>
          <w:rFonts w:ascii="Sakkal Majalla" w:hAnsi="Sakkal Majalla" w:cs="Sakkal Majalla"/>
          <w:color w:val="EE0000"/>
          <w:sz w:val="32"/>
          <w:szCs w:val="32"/>
          <w:rtl/>
        </w:rPr>
        <w:t xml:space="preserve"> في الهيئة السعودية للمياه بمنطقة الرياض</w:t>
      </w:r>
      <w:r w:rsidRPr="0018232F">
        <w:rPr>
          <w:rFonts w:ascii="Sakkal Majalla" w:hAnsi="Sakkal Majalla" w:cs="Sakkal Majalla" w:hint="cs"/>
          <w:color w:val="EE0000"/>
          <w:sz w:val="32"/>
          <w:szCs w:val="32"/>
          <w:rtl/>
        </w:rPr>
        <w:t>.</w:t>
      </w:r>
    </w:p>
    <w:p w14:paraId="7EB55DA1" w14:textId="66042212" w:rsidR="00022B4F" w:rsidRPr="0018232F" w:rsidRDefault="00022B4F" w:rsidP="00AF3863">
      <w:pPr>
        <w:pStyle w:val="a3"/>
        <w:numPr>
          <w:ilvl w:val="0"/>
          <w:numId w:val="88"/>
        </w:numPr>
        <w:bidi/>
        <w:spacing w:after="200" w:line="360" w:lineRule="auto"/>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 xml:space="preserve">تحليل أثر بعد </w:t>
      </w:r>
      <w:r w:rsidRPr="0018232F">
        <w:rPr>
          <w:rFonts w:ascii="Sakkal Majalla" w:hAnsi="Sakkal Majalla" w:cs="Sakkal Majalla"/>
          <w:color w:val="EE0000"/>
          <w:sz w:val="32"/>
          <w:szCs w:val="32"/>
          <w:rtl/>
        </w:rPr>
        <w:t xml:space="preserve">إدارة المسار الوظيفي </w:t>
      </w:r>
      <w:r w:rsidRPr="0018232F">
        <w:rPr>
          <w:rFonts w:ascii="Sakkal Majalla" w:hAnsi="Sakkal Majalla" w:cs="Sakkal Majalla" w:hint="cs"/>
          <w:color w:val="EE0000"/>
          <w:sz w:val="32"/>
          <w:szCs w:val="32"/>
          <w:rtl/>
        </w:rPr>
        <w:t xml:space="preserve">على </w:t>
      </w:r>
      <w:r w:rsidRPr="0018232F">
        <w:rPr>
          <w:rFonts w:ascii="Sakkal Majalla" w:hAnsi="Sakkal Majalla" w:cs="Sakkal Majalla"/>
          <w:color w:val="EE0000"/>
          <w:sz w:val="32"/>
          <w:szCs w:val="32"/>
          <w:rtl/>
        </w:rPr>
        <w:t>رضا العاملين</w:t>
      </w:r>
      <w:r w:rsidRPr="0018232F">
        <w:rPr>
          <w:rFonts w:ascii="Sakkal Majalla" w:hAnsi="Sakkal Majalla" w:cs="Sakkal Majalla" w:hint="cs"/>
          <w:color w:val="EE0000"/>
          <w:sz w:val="32"/>
          <w:szCs w:val="32"/>
          <w:rtl/>
        </w:rPr>
        <w:t xml:space="preserve"> بأبعاده ككل</w:t>
      </w:r>
      <w:r w:rsidRPr="0018232F">
        <w:rPr>
          <w:rFonts w:ascii="Sakkal Majalla" w:hAnsi="Sakkal Majalla" w:cs="Sakkal Majalla"/>
          <w:color w:val="EE0000"/>
          <w:sz w:val="32"/>
          <w:szCs w:val="32"/>
          <w:rtl/>
        </w:rPr>
        <w:t xml:space="preserve"> في الهيئة السعودية للمياه بمنطقة الرياض</w:t>
      </w:r>
      <w:r w:rsidRPr="0018232F">
        <w:rPr>
          <w:rFonts w:ascii="Sakkal Majalla" w:hAnsi="Sakkal Majalla" w:cs="Sakkal Majalla" w:hint="cs"/>
          <w:color w:val="EE0000"/>
          <w:sz w:val="32"/>
          <w:szCs w:val="32"/>
          <w:rtl/>
        </w:rPr>
        <w:t>.</w:t>
      </w:r>
    </w:p>
    <w:p w14:paraId="0ED5E533" w14:textId="2CC7ED24" w:rsidR="00022B4F" w:rsidRPr="0018232F" w:rsidRDefault="00022B4F" w:rsidP="00AF3863">
      <w:pPr>
        <w:pStyle w:val="a3"/>
        <w:numPr>
          <w:ilvl w:val="0"/>
          <w:numId w:val="88"/>
        </w:numPr>
        <w:bidi/>
        <w:spacing w:after="200" w:line="360" w:lineRule="auto"/>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 xml:space="preserve">دراسة أثر بعد </w:t>
      </w:r>
      <w:r w:rsidRPr="0018232F">
        <w:rPr>
          <w:rFonts w:ascii="Sakkal Majalla" w:hAnsi="Sakkal Majalla" w:cs="Sakkal Majalla"/>
          <w:color w:val="EE0000"/>
          <w:sz w:val="32"/>
          <w:szCs w:val="32"/>
          <w:rtl/>
        </w:rPr>
        <w:t>مشاركة العاملين وتمكينهم</w:t>
      </w:r>
      <w:r w:rsidRPr="0018232F">
        <w:rPr>
          <w:rFonts w:ascii="Sakkal Majalla" w:hAnsi="Sakkal Majalla" w:cs="Sakkal Majalla" w:hint="cs"/>
          <w:color w:val="EE0000"/>
          <w:sz w:val="32"/>
          <w:szCs w:val="32"/>
          <w:rtl/>
        </w:rPr>
        <w:t xml:space="preserve"> على </w:t>
      </w:r>
      <w:r w:rsidRPr="0018232F">
        <w:rPr>
          <w:rFonts w:ascii="Sakkal Majalla" w:hAnsi="Sakkal Majalla" w:cs="Sakkal Majalla"/>
          <w:color w:val="EE0000"/>
          <w:sz w:val="32"/>
          <w:szCs w:val="32"/>
          <w:rtl/>
        </w:rPr>
        <w:t>رضا العاملين</w:t>
      </w:r>
      <w:r w:rsidRPr="0018232F">
        <w:rPr>
          <w:rFonts w:ascii="Sakkal Majalla" w:hAnsi="Sakkal Majalla" w:cs="Sakkal Majalla" w:hint="cs"/>
          <w:color w:val="EE0000"/>
          <w:sz w:val="32"/>
          <w:szCs w:val="32"/>
          <w:rtl/>
        </w:rPr>
        <w:t xml:space="preserve"> بأبعاده ككل</w:t>
      </w:r>
      <w:r w:rsidRPr="0018232F">
        <w:rPr>
          <w:rFonts w:ascii="Sakkal Majalla" w:hAnsi="Sakkal Majalla" w:cs="Sakkal Majalla"/>
          <w:color w:val="EE0000"/>
          <w:sz w:val="32"/>
          <w:szCs w:val="32"/>
          <w:rtl/>
        </w:rPr>
        <w:t xml:space="preserve"> في الهيئة السعودية للمياه بمنطقة الرياض</w:t>
      </w:r>
      <w:r w:rsidRPr="0018232F">
        <w:rPr>
          <w:rFonts w:ascii="Sakkal Majalla" w:hAnsi="Sakkal Majalla" w:cs="Sakkal Majalla" w:hint="cs"/>
          <w:color w:val="EE0000"/>
          <w:sz w:val="32"/>
          <w:szCs w:val="32"/>
          <w:rtl/>
        </w:rPr>
        <w:t>.</w:t>
      </w:r>
    </w:p>
    <w:p w14:paraId="3EC684CF" w14:textId="74B35E48" w:rsidR="00022B4F" w:rsidRPr="0018232F" w:rsidRDefault="00022B4F" w:rsidP="00AF3863">
      <w:pPr>
        <w:pStyle w:val="a3"/>
        <w:numPr>
          <w:ilvl w:val="0"/>
          <w:numId w:val="88"/>
        </w:numPr>
        <w:bidi/>
        <w:spacing w:after="200" w:line="360" w:lineRule="auto"/>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lastRenderedPageBreak/>
        <w:t>تحليل</w:t>
      </w:r>
      <w:r w:rsidRPr="0018232F">
        <w:rPr>
          <w:rFonts w:ascii="Sakkal Majalla" w:hAnsi="Sakkal Majalla" w:cs="Sakkal Majalla" w:hint="cs"/>
          <w:b/>
          <w:bCs/>
          <w:color w:val="EE0000"/>
          <w:sz w:val="32"/>
          <w:szCs w:val="32"/>
          <w:rtl/>
        </w:rPr>
        <w:t xml:space="preserve"> </w:t>
      </w:r>
      <w:r w:rsidRPr="0018232F">
        <w:rPr>
          <w:rFonts w:ascii="Sakkal Majalla" w:hAnsi="Sakkal Majalla" w:cs="Sakkal Majalla" w:hint="cs"/>
          <w:color w:val="EE0000"/>
          <w:sz w:val="32"/>
          <w:szCs w:val="32"/>
          <w:rtl/>
        </w:rPr>
        <w:t>الفروق</w:t>
      </w:r>
      <w:r w:rsidRPr="0018232F">
        <w:rPr>
          <w:rFonts w:ascii="Sakkal Majalla" w:hAnsi="Sakkal Majalla" w:cs="Sakkal Majalla"/>
          <w:color w:val="EE0000"/>
          <w:sz w:val="32"/>
          <w:szCs w:val="32"/>
          <w:rtl/>
        </w:rPr>
        <w:t xml:space="preserve"> في </w:t>
      </w:r>
      <w:r w:rsidRPr="0018232F">
        <w:rPr>
          <w:rFonts w:ascii="Sakkal Majalla" w:hAnsi="Sakkal Majalla" w:cs="Sakkal Majalla" w:hint="cs"/>
          <w:color w:val="EE0000"/>
          <w:sz w:val="32"/>
          <w:szCs w:val="32"/>
          <w:rtl/>
        </w:rPr>
        <w:t>أثر</w:t>
      </w:r>
      <w:r w:rsidRPr="0018232F">
        <w:rPr>
          <w:rFonts w:ascii="Sakkal Majalla" w:hAnsi="Sakkal Majalla" w:cs="Sakkal Majalla"/>
          <w:color w:val="EE0000"/>
          <w:sz w:val="32"/>
          <w:szCs w:val="32"/>
          <w:rtl/>
        </w:rPr>
        <w:t xml:space="preserve"> ممارسات إدارة الموارد البشرية </w:t>
      </w:r>
      <w:r w:rsidRPr="0018232F">
        <w:rPr>
          <w:rFonts w:ascii="Sakkal Majalla" w:hAnsi="Sakkal Majalla" w:cs="Sakkal Majalla" w:hint="cs"/>
          <w:color w:val="EE0000"/>
          <w:sz w:val="32"/>
          <w:szCs w:val="32"/>
          <w:rtl/>
        </w:rPr>
        <w:t>على</w:t>
      </w:r>
      <w:r w:rsidRPr="0018232F">
        <w:rPr>
          <w:rFonts w:ascii="Sakkal Majalla" w:hAnsi="Sakkal Majalla" w:cs="Sakkal Majalla"/>
          <w:color w:val="EE0000"/>
          <w:sz w:val="32"/>
          <w:szCs w:val="32"/>
          <w:rtl/>
        </w:rPr>
        <w:t xml:space="preserve"> رضا العاملين في المؤسسات الحكومية الخدمية بمنطقة الرياض تعزى للمتغيرات الديموغرافية (الجنس، العمر، المؤهل العلمي، سنوات الخبرة، المسمى الوظيفي)</w:t>
      </w:r>
      <w:r w:rsidRPr="0018232F">
        <w:rPr>
          <w:rFonts w:ascii="Sakkal Majalla" w:hAnsi="Sakkal Majalla" w:cs="Sakkal Majalla"/>
          <w:color w:val="EE0000"/>
          <w:sz w:val="32"/>
          <w:szCs w:val="32"/>
        </w:rPr>
        <w:t>.</w:t>
      </w:r>
    </w:p>
    <w:p w14:paraId="59A21E60" w14:textId="77777777" w:rsidR="00FE2D3C" w:rsidRPr="0018232F" w:rsidRDefault="00FE2D3C" w:rsidP="00FE2D3C">
      <w:pPr>
        <w:bidi/>
        <w:spacing w:after="200" w:line="360" w:lineRule="auto"/>
        <w:jc w:val="both"/>
        <w:rPr>
          <w:rFonts w:ascii="Sakkal Majalla" w:hAnsi="Sakkal Majalla" w:cs="Sakkal Majalla"/>
          <w:color w:val="EE0000"/>
          <w:sz w:val="32"/>
          <w:szCs w:val="32"/>
          <w:rtl/>
        </w:rPr>
      </w:pPr>
    </w:p>
    <w:p w14:paraId="69389CED" w14:textId="03F989D2" w:rsidR="00A16E60" w:rsidRPr="0018232F" w:rsidRDefault="0085164B" w:rsidP="00D330E3">
      <w:pPr>
        <w:bidi/>
        <w:spacing w:after="200" w:line="360" w:lineRule="auto"/>
        <w:rPr>
          <w:rFonts w:ascii="Sakkal Majalla" w:hAnsi="Sakkal Majalla" w:cs="Sakkal Majalla"/>
          <w:b/>
          <w:bCs/>
          <w:color w:val="EE0000"/>
          <w:sz w:val="32"/>
          <w:szCs w:val="32"/>
          <w:u w:val="single"/>
          <w:rtl/>
        </w:rPr>
      </w:pPr>
      <w:r w:rsidRPr="0018232F">
        <w:rPr>
          <w:rFonts w:ascii="Sakkal Majalla" w:hAnsi="Sakkal Majalla" w:cs="Sakkal Majalla" w:hint="cs"/>
          <w:b/>
          <w:bCs/>
          <w:color w:val="EE0000"/>
          <w:sz w:val="32"/>
          <w:szCs w:val="32"/>
          <w:u w:val="single"/>
          <w:rtl/>
        </w:rPr>
        <w:t>1.6</w:t>
      </w:r>
      <w:r w:rsidR="00A16E60" w:rsidRPr="0018232F">
        <w:rPr>
          <w:rFonts w:ascii="Sakkal Majalla" w:hAnsi="Sakkal Majalla" w:cs="Sakkal Majalla" w:hint="cs"/>
          <w:b/>
          <w:bCs/>
          <w:color w:val="EE0000"/>
          <w:sz w:val="32"/>
          <w:szCs w:val="32"/>
          <w:u w:val="single"/>
          <w:rtl/>
        </w:rPr>
        <w:t>فرضيات الدراسة:</w:t>
      </w:r>
    </w:p>
    <w:p w14:paraId="57A81A8A" w14:textId="7E2DB003" w:rsidR="0075188B" w:rsidRPr="0018232F" w:rsidRDefault="0075188B" w:rsidP="00D330E3">
      <w:pPr>
        <w:bidi/>
        <w:spacing w:after="200" w:line="360" w:lineRule="auto"/>
        <w:jc w:val="both"/>
        <w:rPr>
          <w:rFonts w:ascii="Sakkal Majalla" w:hAnsi="Sakkal Majalla" w:cs="Sakkal Majalla"/>
          <w:color w:val="EE0000"/>
          <w:sz w:val="32"/>
          <w:szCs w:val="32"/>
          <w:rtl/>
        </w:rPr>
      </w:pPr>
      <w:bookmarkStart w:id="8" w:name="_Hlk191992619"/>
      <w:r w:rsidRPr="0018232F">
        <w:rPr>
          <w:rFonts w:ascii="Sakkal Majalla" w:hAnsi="Sakkal Majalla" w:cs="Sakkal Majalla" w:hint="cs"/>
          <w:color w:val="EE0000"/>
          <w:sz w:val="32"/>
          <w:szCs w:val="32"/>
          <w:rtl/>
        </w:rPr>
        <w:t xml:space="preserve">تعد الفروض من أهم مراحل </w:t>
      </w:r>
      <w:r w:rsidR="00885786" w:rsidRPr="0018232F">
        <w:rPr>
          <w:rFonts w:ascii="Sakkal Majalla" w:hAnsi="Sakkal Majalla" w:cs="Sakkal Majalla" w:hint="cs"/>
          <w:color w:val="EE0000"/>
          <w:sz w:val="32"/>
          <w:szCs w:val="32"/>
          <w:rtl/>
        </w:rPr>
        <w:t>الدراسة</w:t>
      </w:r>
      <w:r w:rsidRPr="0018232F">
        <w:rPr>
          <w:rFonts w:ascii="Sakkal Majalla" w:hAnsi="Sakkal Majalla" w:cs="Sakkal Majalla" w:hint="cs"/>
          <w:color w:val="EE0000"/>
          <w:sz w:val="32"/>
          <w:szCs w:val="32"/>
          <w:rtl/>
        </w:rPr>
        <w:t xml:space="preserve"> العلمي ومرحلة حساسة لأنها تساعد على تحديد معالم </w:t>
      </w:r>
      <w:r w:rsidR="00885786" w:rsidRPr="0018232F">
        <w:rPr>
          <w:rFonts w:ascii="Sakkal Majalla" w:hAnsi="Sakkal Majalla" w:cs="Sakkal Majalla" w:hint="cs"/>
          <w:color w:val="EE0000"/>
          <w:sz w:val="32"/>
          <w:szCs w:val="32"/>
          <w:rtl/>
        </w:rPr>
        <w:t>الدراسة</w:t>
      </w:r>
      <w:r w:rsidRPr="0018232F">
        <w:rPr>
          <w:rFonts w:ascii="Sakkal Majalla" w:hAnsi="Sakkal Majalla" w:cs="Sakkal Majalla" w:hint="cs"/>
          <w:color w:val="EE0000"/>
          <w:sz w:val="32"/>
          <w:szCs w:val="32"/>
          <w:rtl/>
        </w:rPr>
        <w:t xml:space="preserve"> وتبسيطها وربطها بالإشكالية المتبناة وهي همزة وصل بين الجانب النظري والجانب الميداني إذ تعمل على تفسير العلاقة بين متغيرات الدراسة 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w:t>
      </w:r>
      <w:r w:rsidR="00885786" w:rsidRPr="0018232F">
        <w:rPr>
          <w:rFonts w:ascii="Sakkal Majalla" w:hAnsi="Sakkal Majalla" w:cs="Sakkal Majalla" w:hint="cs"/>
          <w:color w:val="EE0000"/>
          <w:sz w:val="32"/>
          <w:szCs w:val="32"/>
          <w:rtl/>
        </w:rPr>
        <w:t>الدراسة</w:t>
      </w:r>
      <w:r w:rsidRPr="0018232F">
        <w:rPr>
          <w:rFonts w:ascii="Sakkal Majalla" w:hAnsi="Sakkal Majalla" w:cs="Sakkal Majalla" w:hint="cs"/>
          <w:color w:val="EE0000"/>
          <w:sz w:val="32"/>
          <w:szCs w:val="32"/>
          <w:rtl/>
        </w:rPr>
        <w:t xml:space="preserve"> على محاولة اختبار صحة الفروض التالية</w:t>
      </w:r>
      <w:r w:rsidRPr="0018232F">
        <w:rPr>
          <w:rFonts w:ascii="Sakkal Majalla" w:hAnsi="Sakkal Majalla" w:cs="Sakkal Majalla" w:hint="cs"/>
          <w:color w:val="EE0000"/>
          <w:sz w:val="32"/>
          <w:szCs w:val="32"/>
        </w:rPr>
        <w:t>:</w:t>
      </w:r>
    </w:p>
    <w:p w14:paraId="670EF566" w14:textId="5B3DFFC7" w:rsidR="0075188B" w:rsidRPr="0018232F" w:rsidRDefault="00D455D2" w:rsidP="00D330E3">
      <w:pPr>
        <w:bidi/>
        <w:spacing w:after="200" w:line="360" w:lineRule="auto"/>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 xml:space="preserve">الفرض </w:t>
      </w:r>
      <w:r w:rsidR="00843759" w:rsidRPr="0018232F">
        <w:rPr>
          <w:rFonts w:ascii="Sakkal Majalla" w:hAnsi="Sakkal Majalla" w:cs="Sakkal Majalla" w:hint="cs"/>
          <w:color w:val="EE0000"/>
          <w:sz w:val="32"/>
          <w:szCs w:val="32"/>
          <w:rtl/>
        </w:rPr>
        <w:t>الرئيسي:</w:t>
      </w:r>
      <w:r w:rsidR="0075188B" w:rsidRPr="0018232F">
        <w:rPr>
          <w:rFonts w:ascii="Sakkal Majalla" w:hAnsi="Sakkal Majalla" w:cs="Sakkal Majalla" w:hint="cs"/>
          <w:color w:val="EE0000"/>
          <w:sz w:val="32"/>
          <w:szCs w:val="32"/>
        </w:rPr>
        <w:t xml:space="preserve"> </w:t>
      </w:r>
    </w:p>
    <w:p w14:paraId="4A93771C" w14:textId="686980CB" w:rsidR="00D455D2" w:rsidRPr="0018232F" w:rsidRDefault="0011037F" w:rsidP="003337A1">
      <w:pPr>
        <w:bidi/>
        <w:spacing w:after="200" w:line="360" w:lineRule="auto"/>
        <w:jc w:val="both"/>
        <w:rPr>
          <w:rFonts w:ascii="Sakkal Majalla" w:hAnsi="Sakkal Majalla" w:cs="Sakkal Majalla"/>
          <w:color w:val="EE0000"/>
          <w:sz w:val="32"/>
          <w:szCs w:val="32"/>
          <w:rtl/>
        </w:rPr>
      </w:pPr>
      <w:bookmarkStart w:id="9" w:name="_Hlk193574153"/>
      <w:bookmarkStart w:id="10" w:name="_Hlk236683274"/>
      <w:r w:rsidRPr="0018232F">
        <w:rPr>
          <w:rFonts w:ascii="Sakkal Majalla" w:hAnsi="Sakkal Majalla" w:cs="Sakkal Majalla" w:hint="cs"/>
          <w:color w:val="EE0000"/>
          <w:sz w:val="32"/>
          <w:szCs w:val="32"/>
          <w:rtl/>
        </w:rPr>
        <w:t xml:space="preserve">لا يوجد </w:t>
      </w:r>
      <w:r w:rsidR="00843759" w:rsidRPr="0018232F">
        <w:rPr>
          <w:rFonts w:ascii="Sakkal Majalla" w:hAnsi="Sakkal Majalla" w:cs="Sakkal Majalla" w:hint="cs"/>
          <w:color w:val="EE0000"/>
          <w:sz w:val="32"/>
          <w:szCs w:val="32"/>
          <w:rtl/>
        </w:rPr>
        <w:t>أثر ذو دلالة احصائية</w:t>
      </w:r>
      <w:r w:rsidR="0075188B" w:rsidRPr="0018232F">
        <w:rPr>
          <w:rFonts w:ascii="Sakkal Majalla" w:hAnsi="Sakkal Majalla" w:cs="Sakkal Majalla" w:hint="cs"/>
          <w:color w:val="EE0000"/>
          <w:sz w:val="32"/>
          <w:szCs w:val="32"/>
          <w:rtl/>
        </w:rPr>
        <w:t xml:space="preserve"> </w:t>
      </w:r>
      <w:bookmarkEnd w:id="9"/>
      <w:r w:rsidR="00D966D5" w:rsidRPr="0018232F">
        <w:rPr>
          <w:rFonts w:ascii="Sakkal Majalla" w:hAnsi="Sakkal Majalla" w:cs="Sakkal Majalla" w:hint="cs"/>
          <w:color w:val="EE0000"/>
          <w:sz w:val="32"/>
          <w:szCs w:val="32"/>
          <w:rtl/>
        </w:rPr>
        <w:t>ل</w:t>
      </w:r>
      <w:r w:rsidR="0075188B" w:rsidRPr="0018232F">
        <w:rPr>
          <w:rFonts w:ascii="Sakkal Majalla" w:hAnsi="Sakkal Majalla" w:cs="Sakkal Majalla" w:hint="cs"/>
          <w:color w:val="EE0000"/>
          <w:sz w:val="32"/>
          <w:szCs w:val="32"/>
          <w:rtl/>
        </w:rPr>
        <w:t xml:space="preserve">ممارسات إدارة الموارد البشرية </w:t>
      </w:r>
      <w:r w:rsidR="00E14D88" w:rsidRPr="0018232F">
        <w:rPr>
          <w:rFonts w:ascii="Sakkal Majalla" w:hAnsi="Sakkal Majalla" w:cs="Sakkal Majalla" w:hint="cs"/>
          <w:color w:val="EE0000"/>
          <w:sz w:val="32"/>
          <w:szCs w:val="32"/>
          <w:rtl/>
        </w:rPr>
        <w:t xml:space="preserve">بأبعادها (التعويضات والمكافآت - التدريب والتطوير - إدارة وتقييم الأداء - الاستقطاب والاختيار - إدارة المسار الوظيفي - </w:t>
      </w:r>
      <w:bookmarkStart w:id="11" w:name="_Hlk238678323"/>
      <w:r w:rsidR="00E14D88" w:rsidRPr="0018232F">
        <w:rPr>
          <w:rFonts w:ascii="Sakkal Majalla" w:hAnsi="Sakkal Majalla" w:cs="Sakkal Majalla" w:hint="cs"/>
          <w:color w:val="EE0000"/>
          <w:sz w:val="32"/>
          <w:szCs w:val="32"/>
          <w:rtl/>
        </w:rPr>
        <w:t>مشاركة العاملين وتمكينهم</w:t>
      </w:r>
      <w:bookmarkEnd w:id="11"/>
      <w:r w:rsidR="00E14D88" w:rsidRPr="0018232F">
        <w:rPr>
          <w:rFonts w:ascii="Sakkal Majalla" w:hAnsi="Sakkal Majalla" w:cs="Sakkal Majalla" w:hint="cs"/>
          <w:color w:val="EE0000"/>
          <w:sz w:val="32"/>
          <w:szCs w:val="32"/>
          <w:rtl/>
        </w:rPr>
        <w:t>) على رضا العاملين بأبعاده (الرضا عن طبيعة العمل - الرضا عن الإشراف والقيادة - الرضا عن العلاقات في بيئة العمل - الرضا عن العدالة والتقدير - الرضا عن النمو والاستقرار المهني - الرضا عن التعويضات) في الهيئة السعودية للمياه بمنطقة الرياض بالمملكة العربية السعودية</w:t>
      </w:r>
      <w:r w:rsidR="0075188B" w:rsidRPr="0018232F">
        <w:rPr>
          <w:rFonts w:ascii="Sakkal Majalla" w:hAnsi="Sakkal Majalla" w:cs="Sakkal Majalla" w:hint="cs"/>
          <w:color w:val="EE0000"/>
          <w:sz w:val="32"/>
          <w:szCs w:val="32"/>
        </w:rPr>
        <w:t>.</w:t>
      </w:r>
      <w:r w:rsidR="003337A1" w:rsidRPr="0018232F">
        <w:rPr>
          <w:rFonts w:ascii="Sakkal Majalla" w:hAnsi="Sakkal Majalla" w:cs="Sakkal Majalla" w:hint="cs"/>
          <w:color w:val="EE0000"/>
          <w:sz w:val="32"/>
          <w:szCs w:val="32"/>
          <w:rtl/>
        </w:rPr>
        <w:t xml:space="preserve"> </w:t>
      </w:r>
    </w:p>
    <w:bookmarkEnd w:id="10"/>
    <w:p w14:paraId="66236B0C" w14:textId="6B1CF9FE" w:rsidR="0075188B" w:rsidRPr="0018232F" w:rsidRDefault="00D455D2" w:rsidP="00D455D2">
      <w:pPr>
        <w:bidi/>
        <w:spacing w:after="200" w:line="360" w:lineRule="auto"/>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وبناء على الفرضية الرئيسية للدراسة يمكن اشتقاق مجموعة من الفرضيات الفرعية كما يلي:</w:t>
      </w:r>
    </w:p>
    <w:p w14:paraId="3E699D83" w14:textId="02BD56C0" w:rsidR="00D455D2" w:rsidRPr="0018232F" w:rsidRDefault="00D455D2" w:rsidP="00506D22">
      <w:pPr>
        <w:bidi/>
        <w:spacing w:after="200" w:line="360" w:lineRule="auto"/>
        <w:jc w:val="both"/>
        <w:rPr>
          <w:rFonts w:ascii="Sakkal Majalla" w:hAnsi="Sakkal Majalla" w:cs="Sakkal Majalla"/>
          <w:color w:val="EE0000"/>
          <w:sz w:val="32"/>
          <w:szCs w:val="32"/>
          <w:rtl/>
        </w:rPr>
      </w:pPr>
      <w:r w:rsidRPr="0018232F">
        <w:rPr>
          <w:rFonts w:ascii="Sakkal Majalla" w:hAnsi="Sakkal Majalla" w:cs="Sakkal Majalla"/>
          <w:b/>
          <w:bCs/>
          <w:color w:val="EE0000"/>
          <w:sz w:val="32"/>
          <w:szCs w:val="32"/>
        </w:rPr>
        <w:lastRenderedPageBreak/>
        <w:t>H1</w:t>
      </w:r>
      <w:r w:rsidRPr="0018232F">
        <w:rPr>
          <w:rFonts w:ascii="Sakkal Majalla" w:hAnsi="Sakkal Majalla" w:cs="Sakkal Majalla" w:hint="cs"/>
          <w:color w:val="EE0000"/>
          <w:sz w:val="32"/>
          <w:szCs w:val="32"/>
          <w:rtl/>
          <w:lang w:bidi="ar-EG"/>
        </w:rPr>
        <w:t xml:space="preserve">: </w:t>
      </w:r>
      <w:r w:rsidR="00843759" w:rsidRPr="0018232F">
        <w:rPr>
          <w:rFonts w:ascii="Sakkal Majalla" w:hAnsi="Sakkal Majalla" w:cs="Sakkal Majalla"/>
          <w:color w:val="EE0000"/>
          <w:sz w:val="32"/>
          <w:szCs w:val="32"/>
          <w:rtl/>
        </w:rPr>
        <w:t xml:space="preserve">لا يوجد أثر ذو دلالة احصائية </w:t>
      </w:r>
      <w:r w:rsidR="00E14D88" w:rsidRPr="0018232F">
        <w:rPr>
          <w:rFonts w:ascii="Sakkal Majalla" w:hAnsi="Sakkal Majalla" w:cs="Sakkal Majalla" w:hint="cs"/>
          <w:color w:val="EE0000"/>
          <w:sz w:val="32"/>
          <w:szCs w:val="32"/>
          <w:rtl/>
        </w:rPr>
        <w:t>لبعد</w:t>
      </w:r>
      <w:r w:rsidRPr="0018232F">
        <w:rPr>
          <w:rFonts w:ascii="Sakkal Majalla" w:hAnsi="Sakkal Majalla" w:cs="Sakkal Majalla"/>
          <w:color w:val="EE0000"/>
          <w:sz w:val="32"/>
          <w:szCs w:val="32"/>
          <w:rtl/>
        </w:rPr>
        <w:t xml:space="preserve"> </w:t>
      </w:r>
      <w:r w:rsidR="00FE2D3C" w:rsidRPr="0018232F">
        <w:rPr>
          <w:rFonts w:ascii="Sakkal Majalla" w:hAnsi="Sakkal Majalla" w:cs="Sakkal Majalla"/>
          <w:color w:val="EE0000"/>
          <w:sz w:val="32"/>
          <w:szCs w:val="32"/>
          <w:rtl/>
        </w:rPr>
        <w:t xml:space="preserve">التعويضات </w:t>
      </w:r>
      <w:r w:rsidR="00864A57" w:rsidRPr="0018232F">
        <w:rPr>
          <w:rFonts w:ascii="Sakkal Majalla" w:hAnsi="Sakkal Majalla" w:cs="Sakkal Majalla" w:hint="cs"/>
          <w:color w:val="EE0000"/>
          <w:sz w:val="32"/>
          <w:szCs w:val="32"/>
          <w:rtl/>
        </w:rPr>
        <w:t>والمكافآت على</w:t>
      </w:r>
      <w:r w:rsidRPr="0018232F">
        <w:rPr>
          <w:rFonts w:ascii="Sakkal Majalla" w:hAnsi="Sakkal Majalla" w:cs="Sakkal Majalla" w:hint="cs"/>
          <w:color w:val="EE0000"/>
          <w:sz w:val="32"/>
          <w:szCs w:val="32"/>
          <w:rtl/>
        </w:rPr>
        <w:t xml:space="preserve"> </w:t>
      </w:r>
      <w:r w:rsidRPr="0018232F">
        <w:rPr>
          <w:rFonts w:ascii="Sakkal Majalla" w:hAnsi="Sakkal Majalla" w:cs="Sakkal Majalla"/>
          <w:color w:val="EE0000"/>
          <w:sz w:val="32"/>
          <w:szCs w:val="32"/>
          <w:rtl/>
        </w:rPr>
        <w:t>رضا العاملين</w:t>
      </w:r>
      <w:r w:rsidR="00E14D88" w:rsidRPr="0018232F">
        <w:rPr>
          <w:rFonts w:ascii="Sakkal Majalla" w:hAnsi="Sakkal Majalla" w:cs="Sakkal Majalla" w:hint="cs"/>
          <w:color w:val="EE0000"/>
          <w:sz w:val="32"/>
          <w:szCs w:val="32"/>
          <w:rtl/>
        </w:rPr>
        <w:t xml:space="preserve"> بأبعاده ككل</w:t>
      </w:r>
      <w:r w:rsidRPr="0018232F">
        <w:rPr>
          <w:rFonts w:ascii="Sakkal Majalla" w:hAnsi="Sakkal Majalla" w:cs="Sakkal Majalla"/>
          <w:color w:val="EE0000"/>
          <w:sz w:val="32"/>
          <w:szCs w:val="32"/>
          <w:rtl/>
        </w:rPr>
        <w:t xml:space="preserve"> في الهيئة السعودية للمياه بمنطقة الرياض</w:t>
      </w:r>
      <w:r w:rsidR="00E14D88" w:rsidRPr="0018232F">
        <w:rPr>
          <w:rFonts w:cs="Arial" w:hint="cs"/>
          <w:color w:val="EE0000"/>
          <w:sz w:val="28"/>
          <w:szCs w:val="28"/>
          <w:rtl/>
        </w:rPr>
        <w:t>.</w:t>
      </w:r>
    </w:p>
    <w:p w14:paraId="1F1CBF1D" w14:textId="3804179C" w:rsidR="00D455D2" w:rsidRPr="0018232F" w:rsidRDefault="00D455D2" w:rsidP="00D455D2">
      <w:pPr>
        <w:bidi/>
        <w:spacing w:after="200" w:line="360" w:lineRule="auto"/>
        <w:jc w:val="both"/>
        <w:rPr>
          <w:rFonts w:ascii="Sakkal Majalla" w:hAnsi="Sakkal Majalla" w:cs="Sakkal Majalla"/>
          <w:color w:val="EE0000"/>
          <w:sz w:val="32"/>
          <w:szCs w:val="32"/>
          <w:rtl/>
        </w:rPr>
      </w:pPr>
      <w:r w:rsidRPr="0018232F">
        <w:rPr>
          <w:rFonts w:ascii="Sakkal Majalla" w:hAnsi="Sakkal Majalla" w:cs="Sakkal Majalla"/>
          <w:b/>
          <w:bCs/>
          <w:color w:val="EE0000"/>
          <w:sz w:val="32"/>
          <w:szCs w:val="32"/>
        </w:rPr>
        <w:t>H2</w:t>
      </w:r>
      <w:r w:rsidRPr="0018232F">
        <w:rPr>
          <w:rFonts w:ascii="Sakkal Majalla" w:hAnsi="Sakkal Majalla" w:cs="Sakkal Majalla" w:hint="cs"/>
          <w:color w:val="EE0000"/>
          <w:sz w:val="32"/>
          <w:szCs w:val="32"/>
          <w:rtl/>
          <w:lang w:bidi="ar-EG"/>
        </w:rPr>
        <w:t>:</w:t>
      </w:r>
      <w:r w:rsidR="0080434C" w:rsidRPr="0018232F">
        <w:rPr>
          <w:rFonts w:ascii="Sakkal Majalla" w:hAnsi="Sakkal Majalla" w:cs="Sakkal Majalla"/>
          <w:color w:val="EE0000"/>
          <w:sz w:val="32"/>
          <w:szCs w:val="32"/>
        </w:rPr>
        <w:t xml:space="preserve"> </w:t>
      </w:r>
      <w:r w:rsidR="00843759" w:rsidRPr="0018232F">
        <w:rPr>
          <w:rFonts w:ascii="Sakkal Majalla" w:hAnsi="Sakkal Majalla" w:cs="Sakkal Majalla"/>
          <w:color w:val="EE0000"/>
          <w:sz w:val="32"/>
          <w:szCs w:val="32"/>
          <w:rtl/>
        </w:rPr>
        <w:t xml:space="preserve">لا يوجد أثر ذو دلالة احصائية </w:t>
      </w:r>
      <w:r w:rsidR="00E14D88" w:rsidRPr="0018232F">
        <w:rPr>
          <w:rFonts w:ascii="Sakkal Majalla" w:hAnsi="Sakkal Majalla" w:cs="Sakkal Majalla" w:hint="cs"/>
          <w:color w:val="EE0000"/>
          <w:sz w:val="32"/>
          <w:szCs w:val="32"/>
          <w:rtl/>
        </w:rPr>
        <w:t>لبعد</w:t>
      </w:r>
      <w:r w:rsidRPr="0018232F">
        <w:rPr>
          <w:rFonts w:ascii="Sakkal Majalla" w:hAnsi="Sakkal Majalla" w:cs="Sakkal Majalla"/>
          <w:color w:val="EE0000"/>
          <w:sz w:val="32"/>
          <w:szCs w:val="32"/>
          <w:rtl/>
        </w:rPr>
        <w:t xml:space="preserve"> </w:t>
      </w:r>
      <w:r w:rsidRPr="0018232F">
        <w:rPr>
          <w:rFonts w:ascii="Sakkal Majalla" w:hAnsi="Sakkal Majalla" w:cs="Sakkal Majalla" w:hint="cs"/>
          <w:color w:val="EE0000"/>
          <w:sz w:val="32"/>
          <w:szCs w:val="32"/>
          <w:rtl/>
        </w:rPr>
        <w:t>التدريب والتطوير</w:t>
      </w:r>
      <w:r w:rsidRPr="0018232F">
        <w:rPr>
          <w:rFonts w:ascii="Sakkal Majalla" w:hAnsi="Sakkal Majalla" w:cs="Sakkal Majalla"/>
          <w:color w:val="EE0000"/>
          <w:sz w:val="32"/>
          <w:szCs w:val="32"/>
          <w:rtl/>
        </w:rPr>
        <w:t xml:space="preserve"> </w:t>
      </w:r>
      <w:r w:rsidRPr="0018232F">
        <w:rPr>
          <w:rFonts w:ascii="Sakkal Majalla" w:hAnsi="Sakkal Majalla" w:cs="Sakkal Majalla" w:hint="cs"/>
          <w:color w:val="EE0000"/>
          <w:sz w:val="32"/>
          <w:szCs w:val="32"/>
          <w:rtl/>
        </w:rPr>
        <w:t xml:space="preserve">على </w:t>
      </w:r>
      <w:r w:rsidRPr="0018232F">
        <w:rPr>
          <w:rFonts w:ascii="Sakkal Majalla" w:hAnsi="Sakkal Majalla" w:cs="Sakkal Majalla"/>
          <w:color w:val="EE0000"/>
          <w:sz w:val="32"/>
          <w:szCs w:val="32"/>
          <w:rtl/>
        </w:rPr>
        <w:t>رضا العاملين</w:t>
      </w:r>
      <w:r w:rsidR="00E14D88" w:rsidRPr="0018232F">
        <w:rPr>
          <w:rFonts w:ascii="Sakkal Majalla" w:hAnsi="Sakkal Majalla" w:cs="Sakkal Majalla" w:hint="cs"/>
          <w:color w:val="EE0000"/>
          <w:sz w:val="32"/>
          <w:szCs w:val="32"/>
          <w:rtl/>
        </w:rPr>
        <w:t xml:space="preserve"> بأبعاده ككل</w:t>
      </w:r>
      <w:r w:rsidRPr="0018232F">
        <w:rPr>
          <w:rFonts w:ascii="Sakkal Majalla" w:hAnsi="Sakkal Majalla" w:cs="Sakkal Majalla"/>
          <w:color w:val="EE0000"/>
          <w:sz w:val="32"/>
          <w:szCs w:val="32"/>
          <w:rtl/>
        </w:rPr>
        <w:t xml:space="preserve"> في الهيئة السعودية للمياه بمنطقة الرياض</w:t>
      </w:r>
      <w:r w:rsidR="00E14D88" w:rsidRPr="0018232F">
        <w:rPr>
          <w:rFonts w:cs="Arial" w:hint="cs"/>
          <w:color w:val="EE0000"/>
          <w:sz w:val="28"/>
          <w:szCs w:val="28"/>
          <w:rtl/>
        </w:rPr>
        <w:t>.</w:t>
      </w:r>
    </w:p>
    <w:p w14:paraId="2453357C" w14:textId="4A6FF5AF" w:rsidR="00D455D2" w:rsidRPr="0018232F" w:rsidRDefault="00D455D2" w:rsidP="00D455D2">
      <w:pPr>
        <w:bidi/>
        <w:spacing w:after="200" w:line="360" w:lineRule="auto"/>
        <w:jc w:val="both"/>
        <w:rPr>
          <w:rFonts w:ascii="Sakkal Majalla" w:hAnsi="Sakkal Majalla" w:cs="Sakkal Majalla"/>
          <w:color w:val="EE0000"/>
          <w:sz w:val="32"/>
          <w:szCs w:val="32"/>
          <w:rtl/>
        </w:rPr>
      </w:pPr>
      <w:r w:rsidRPr="0018232F">
        <w:rPr>
          <w:rFonts w:ascii="Sakkal Majalla" w:hAnsi="Sakkal Majalla" w:cs="Sakkal Majalla"/>
          <w:b/>
          <w:bCs/>
          <w:color w:val="EE0000"/>
          <w:sz w:val="32"/>
          <w:szCs w:val="32"/>
        </w:rPr>
        <w:t>H3</w:t>
      </w:r>
      <w:r w:rsidRPr="0018232F">
        <w:rPr>
          <w:rFonts w:ascii="Sakkal Majalla" w:hAnsi="Sakkal Majalla" w:cs="Sakkal Majalla" w:hint="cs"/>
          <w:color w:val="EE0000"/>
          <w:sz w:val="32"/>
          <w:szCs w:val="32"/>
          <w:rtl/>
          <w:lang w:bidi="ar-EG"/>
        </w:rPr>
        <w:t>:</w:t>
      </w:r>
      <w:r w:rsidR="00945E6F" w:rsidRPr="0018232F">
        <w:rPr>
          <w:rFonts w:ascii="Sakkal Majalla" w:hAnsi="Sakkal Majalla" w:cs="Sakkal Majalla" w:hint="cs"/>
          <w:color w:val="EE0000"/>
          <w:sz w:val="32"/>
          <w:szCs w:val="32"/>
          <w:rtl/>
        </w:rPr>
        <w:t xml:space="preserve"> </w:t>
      </w:r>
      <w:r w:rsidR="00843759" w:rsidRPr="0018232F">
        <w:rPr>
          <w:rFonts w:ascii="Sakkal Majalla" w:hAnsi="Sakkal Majalla" w:cs="Sakkal Majalla"/>
          <w:color w:val="EE0000"/>
          <w:sz w:val="32"/>
          <w:szCs w:val="32"/>
          <w:rtl/>
          <w:lang w:bidi="ar-EG"/>
        </w:rPr>
        <w:t xml:space="preserve">لا يوجد </w:t>
      </w:r>
      <w:r w:rsidR="00843759" w:rsidRPr="0018232F">
        <w:rPr>
          <w:rFonts w:ascii="Sakkal Majalla" w:hAnsi="Sakkal Majalla" w:cs="Sakkal Majalla"/>
          <w:color w:val="EE0000"/>
          <w:sz w:val="32"/>
          <w:szCs w:val="32"/>
          <w:rtl/>
        </w:rPr>
        <w:t xml:space="preserve">أثر ذو دلالة احصائية </w:t>
      </w:r>
      <w:r w:rsidR="00E14D88" w:rsidRPr="0018232F">
        <w:rPr>
          <w:rFonts w:ascii="Sakkal Majalla" w:hAnsi="Sakkal Majalla" w:cs="Sakkal Majalla" w:hint="cs"/>
          <w:color w:val="EE0000"/>
          <w:sz w:val="32"/>
          <w:szCs w:val="32"/>
          <w:rtl/>
        </w:rPr>
        <w:t>لبعد</w:t>
      </w:r>
      <w:r w:rsidRPr="0018232F">
        <w:rPr>
          <w:rFonts w:ascii="Sakkal Majalla" w:hAnsi="Sakkal Majalla" w:cs="Sakkal Majalla"/>
          <w:color w:val="EE0000"/>
          <w:sz w:val="32"/>
          <w:szCs w:val="32"/>
          <w:rtl/>
        </w:rPr>
        <w:t xml:space="preserve"> </w:t>
      </w:r>
      <w:r w:rsidR="00E14D88" w:rsidRPr="0018232F">
        <w:rPr>
          <w:rFonts w:ascii="Sakkal Majalla" w:hAnsi="Sakkal Majalla" w:cs="Sakkal Majalla" w:hint="cs"/>
          <w:color w:val="EE0000"/>
          <w:sz w:val="32"/>
          <w:szCs w:val="32"/>
          <w:rtl/>
        </w:rPr>
        <w:t>إدارة وتقييم الأداء</w:t>
      </w:r>
      <w:r w:rsidRPr="0018232F">
        <w:rPr>
          <w:rFonts w:ascii="Sakkal Majalla" w:hAnsi="Sakkal Majalla" w:cs="Sakkal Majalla"/>
          <w:color w:val="EE0000"/>
          <w:sz w:val="32"/>
          <w:szCs w:val="32"/>
          <w:rtl/>
        </w:rPr>
        <w:t xml:space="preserve"> </w:t>
      </w:r>
      <w:r w:rsidRPr="0018232F">
        <w:rPr>
          <w:rFonts w:ascii="Sakkal Majalla" w:hAnsi="Sakkal Majalla" w:cs="Sakkal Majalla" w:hint="cs"/>
          <w:color w:val="EE0000"/>
          <w:sz w:val="32"/>
          <w:szCs w:val="32"/>
          <w:rtl/>
        </w:rPr>
        <w:t xml:space="preserve">على </w:t>
      </w:r>
      <w:r w:rsidRPr="0018232F">
        <w:rPr>
          <w:rFonts w:ascii="Sakkal Majalla" w:hAnsi="Sakkal Majalla" w:cs="Sakkal Majalla"/>
          <w:color w:val="EE0000"/>
          <w:sz w:val="32"/>
          <w:szCs w:val="32"/>
          <w:rtl/>
        </w:rPr>
        <w:t>رضا العاملين</w:t>
      </w:r>
      <w:r w:rsidR="00E14D88" w:rsidRPr="0018232F">
        <w:rPr>
          <w:rFonts w:ascii="Sakkal Majalla" w:hAnsi="Sakkal Majalla" w:cs="Sakkal Majalla" w:hint="cs"/>
          <w:color w:val="EE0000"/>
          <w:sz w:val="32"/>
          <w:szCs w:val="32"/>
          <w:rtl/>
        </w:rPr>
        <w:t xml:space="preserve"> بأبعاده ككل</w:t>
      </w:r>
      <w:r w:rsidRPr="0018232F">
        <w:rPr>
          <w:rFonts w:ascii="Sakkal Majalla" w:hAnsi="Sakkal Majalla" w:cs="Sakkal Majalla"/>
          <w:color w:val="EE0000"/>
          <w:sz w:val="32"/>
          <w:szCs w:val="32"/>
          <w:rtl/>
        </w:rPr>
        <w:t xml:space="preserve"> في</w:t>
      </w:r>
      <w:r w:rsidRPr="0018232F">
        <w:rPr>
          <w:rFonts w:cs="Arial"/>
          <w:color w:val="EE0000"/>
          <w:sz w:val="28"/>
          <w:szCs w:val="28"/>
          <w:rtl/>
        </w:rPr>
        <w:t xml:space="preserve"> </w:t>
      </w:r>
      <w:r w:rsidRPr="0018232F">
        <w:rPr>
          <w:rFonts w:ascii="Sakkal Majalla" w:hAnsi="Sakkal Majalla" w:cs="Sakkal Majalla"/>
          <w:color w:val="EE0000"/>
          <w:sz w:val="32"/>
          <w:szCs w:val="32"/>
          <w:rtl/>
        </w:rPr>
        <w:t>الهيئة السعودية للمياه بمنطقة الرياض</w:t>
      </w:r>
      <w:r w:rsidR="00E14D88" w:rsidRPr="0018232F">
        <w:rPr>
          <w:rFonts w:ascii="Sakkal Majalla" w:hAnsi="Sakkal Majalla" w:cs="Sakkal Majalla" w:hint="cs"/>
          <w:color w:val="EE0000"/>
          <w:sz w:val="32"/>
          <w:szCs w:val="32"/>
          <w:rtl/>
        </w:rPr>
        <w:t>.</w:t>
      </w:r>
    </w:p>
    <w:p w14:paraId="79D2A7FD" w14:textId="54DE0204" w:rsidR="00E14D88" w:rsidRPr="0018232F" w:rsidRDefault="00E14D88" w:rsidP="00E14D88">
      <w:pPr>
        <w:bidi/>
        <w:spacing w:after="200" w:line="360" w:lineRule="auto"/>
        <w:jc w:val="both"/>
        <w:rPr>
          <w:rFonts w:ascii="Sakkal Majalla" w:hAnsi="Sakkal Majalla" w:cs="Sakkal Majalla"/>
          <w:color w:val="EE0000"/>
          <w:sz w:val="32"/>
          <w:szCs w:val="32"/>
          <w:rtl/>
        </w:rPr>
      </w:pPr>
      <w:r w:rsidRPr="0018232F">
        <w:rPr>
          <w:rFonts w:ascii="Sakkal Majalla" w:hAnsi="Sakkal Majalla" w:cs="Sakkal Majalla"/>
          <w:b/>
          <w:bCs/>
          <w:color w:val="EE0000"/>
          <w:sz w:val="32"/>
          <w:szCs w:val="32"/>
        </w:rPr>
        <w:t>H</w:t>
      </w:r>
      <w:r w:rsidRPr="0018232F">
        <w:rPr>
          <w:rFonts w:ascii="Sakkal Majalla" w:hAnsi="Sakkal Majalla" w:cs="Sakkal Majalla"/>
          <w:b/>
          <w:bCs/>
          <w:color w:val="EE0000"/>
          <w:sz w:val="32"/>
          <w:szCs w:val="32"/>
          <w:lang w:bidi="ar-EG"/>
        </w:rPr>
        <w:t>4</w:t>
      </w:r>
      <w:r w:rsidRPr="0018232F">
        <w:rPr>
          <w:rFonts w:ascii="Sakkal Majalla" w:hAnsi="Sakkal Majalla" w:cs="Sakkal Majalla" w:hint="cs"/>
          <w:color w:val="EE0000"/>
          <w:sz w:val="32"/>
          <w:szCs w:val="32"/>
          <w:rtl/>
          <w:lang w:bidi="ar-EG"/>
        </w:rPr>
        <w:t xml:space="preserve">: </w:t>
      </w:r>
      <w:r w:rsidRPr="0018232F">
        <w:rPr>
          <w:rFonts w:ascii="Sakkal Majalla" w:hAnsi="Sakkal Majalla" w:cs="Sakkal Majalla"/>
          <w:color w:val="EE0000"/>
          <w:sz w:val="32"/>
          <w:szCs w:val="32"/>
          <w:rtl/>
          <w:lang w:bidi="ar-EG"/>
        </w:rPr>
        <w:t xml:space="preserve">لا يوجد أثر </w:t>
      </w:r>
      <w:r w:rsidRPr="0018232F">
        <w:rPr>
          <w:rFonts w:ascii="Sakkal Majalla" w:hAnsi="Sakkal Majalla" w:cs="Sakkal Majalla"/>
          <w:color w:val="EE0000"/>
          <w:sz w:val="32"/>
          <w:szCs w:val="32"/>
          <w:rtl/>
        </w:rPr>
        <w:t xml:space="preserve">ذو دلالة احصائية </w:t>
      </w:r>
      <w:r w:rsidRPr="0018232F">
        <w:rPr>
          <w:rFonts w:ascii="Sakkal Majalla" w:hAnsi="Sakkal Majalla" w:cs="Sakkal Majalla" w:hint="cs"/>
          <w:color w:val="EE0000"/>
          <w:sz w:val="32"/>
          <w:szCs w:val="32"/>
          <w:rtl/>
        </w:rPr>
        <w:t>لبعد</w:t>
      </w:r>
      <w:r w:rsidRPr="0018232F">
        <w:rPr>
          <w:rFonts w:ascii="Sakkal Majalla" w:hAnsi="Sakkal Majalla" w:cs="Sakkal Majalla"/>
          <w:color w:val="EE0000"/>
          <w:sz w:val="32"/>
          <w:szCs w:val="32"/>
          <w:rtl/>
        </w:rPr>
        <w:t xml:space="preserve"> الاستقطاب والاختيار</w:t>
      </w:r>
      <w:r w:rsidRPr="0018232F">
        <w:rPr>
          <w:rFonts w:ascii="Sakkal Majalla" w:hAnsi="Sakkal Majalla" w:cs="Sakkal Majalla" w:hint="cs"/>
          <w:color w:val="EE0000"/>
          <w:sz w:val="32"/>
          <w:szCs w:val="32"/>
          <w:rtl/>
        </w:rPr>
        <w:t xml:space="preserve"> على </w:t>
      </w:r>
      <w:r w:rsidRPr="0018232F">
        <w:rPr>
          <w:rFonts w:ascii="Sakkal Majalla" w:hAnsi="Sakkal Majalla" w:cs="Sakkal Majalla"/>
          <w:color w:val="EE0000"/>
          <w:sz w:val="32"/>
          <w:szCs w:val="32"/>
          <w:rtl/>
        </w:rPr>
        <w:t>رضا العاملين</w:t>
      </w:r>
      <w:r w:rsidRPr="0018232F">
        <w:rPr>
          <w:rFonts w:ascii="Sakkal Majalla" w:hAnsi="Sakkal Majalla" w:cs="Sakkal Majalla" w:hint="cs"/>
          <w:color w:val="EE0000"/>
          <w:sz w:val="32"/>
          <w:szCs w:val="32"/>
          <w:rtl/>
        </w:rPr>
        <w:t xml:space="preserve"> بأبعاده ككل</w:t>
      </w:r>
      <w:r w:rsidRPr="0018232F">
        <w:rPr>
          <w:rFonts w:ascii="Sakkal Majalla" w:hAnsi="Sakkal Majalla" w:cs="Sakkal Majalla"/>
          <w:color w:val="EE0000"/>
          <w:sz w:val="32"/>
          <w:szCs w:val="32"/>
          <w:rtl/>
        </w:rPr>
        <w:t xml:space="preserve"> في الهيئة السعودية للمياه بمنطقة الرياض</w:t>
      </w:r>
      <w:r w:rsidRPr="0018232F">
        <w:rPr>
          <w:rFonts w:cs="Arial" w:hint="cs"/>
          <w:color w:val="EE0000"/>
          <w:sz w:val="28"/>
          <w:szCs w:val="28"/>
          <w:rtl/>
        </w:rPr>
        <w:t>.</w:t>
      </w:r>
    </w:p>
    <w:p w14:paraId="21838B4D" w14:textId="431EB200" w:rsidR="00E14D88" w:rsidRPr="0018232F" w:rsidRDefault="00E14D88" w:rsidP="00E14D88">
      <w:pPr>
        <w:bidi/>
        <w:spacing w:after="200" w:line="360" w:lineRule="auto"/>
        <w:jc w:val="both"/>
        <w:rPr>
          <w:rFonts w:ascii="Sakkal Majalla" w:hAnsi="Sakkal Majalla" w:cs="Sakkal Majalla"/>
          <w:color w:val="EE0000"/>
          <w:sz w:val="32"/>
          <w:szCs w:val="32"/>
          <w:rtl/>
        </w:rPr>
      </w:pPr>
      <w:r w:rsidRPr="0018232F">
        <w:rPr>
          <w:rFonts w:ascii="Sakkal Majalla" w:hAnsi="Sakkal Majalla" w:cs="Sakkal Majalla"/>
          <w:b/>
          <w:bCs/>
          <w:color w:val="EE0000"/>
          <w:sz w:val="32"/>
          <w:szCs w:val="32"/>
        </w:rPr>
        <w:t>H5</w:t>
      </w:r>
      <w:r w:rsidRPr="0018232F">
        <w:rPr>
          <w:rFonts w:ascii="Sakkal Majalla" w:hAnsi="Sakkal Majalla" w:cs="Sakkal Majalla" w:hint="cs"/>
          <w:color w:val="EE0000"/>
          <w:sz w:val="32"/>
          <w:szCs w:val="32"/>
          <w:rtl/>
          <w:lang w:bidi="ar-EG"/>
        </w:rPr>
        <w:t>:</w:t>
      </w:r>
      <w:r w:rsidRPr="0018232F">
        <w:rPr>
          <w:rFonts w:ascii="Sakkal Majalla" w:hAnsi="Sakkal Majalla" w:cs="Sakkal Majalla"/>
          <w:color w:val="EE0000"/>
          <w:sz w:val="32"/>
          <w:szCs w:val="32"/>
        </w:rPr>
        <w:t xml:space="preserve"> </w:t>
      </w:r>
      <w:r w:rsidRPr="0018232F">
        <w:rPr>
          <w:rFonts w:ascii="Sakkal Majalla" w:hAnsi="Sakkal Majalla" w:cs="Sakkal Majalla"/>
          <w:color w:val="EE0000"/>
          <w:sz w:val="32"/>
          <w:szCs w:val="32"/>
          <w:rtl/>
        </w:rPr>
        <w:t xml:space="preserve">لا يوجد أثر ذو دلالة احصائية </w:t>
      </w:r>
      <w:r w:rsidRPr="0018232F">
        <w:rPr>
          <w:rFonts w:ascii="Sakkal Majalla" w:hAnsi="Sakkal Majalla" w:cs="Sakkal Majalla" w:hint="cs"/>
          <w:color w:val="EE0000"/>
          <w:sz w:val="32"/>
          <w:szCs w:val="32"/>
          <w:rtl/>
        </w:rPr>
        <w:t>لبعد</w:t>
      </w:r>
      <w:r w:rsidRPr="0018232F">
        <w:rPr>
          <w:rFonts w:ascii="Sakkal Majalla" w:hAnsi="Sakkal Majalla" w:cs="Sakkal Majalla"/>
          <w:color w:val="EE0000"/>
          <w:sz w:val="32"/>
          <w:szCs w:val="32"/>
          <w:rtl/>
        </w:rPr>
        <w:t xml:space="preserve"> إدارة المسار الوظيفي </w:t>
      </w:r>
      <w:r w:rsidRPr="0018232F">
        <w:rPr>
          <w:rFonts w:ascii="Sakkal Majalla" w:hAnsi="Sakkal Majalla" w:cs="Sakkal Majalla" w:hint="cs"/>
          <w:color w:val="EE0000"/>
          <w:sz w:val="32"/>
          <w:szCs w:val="32"/>
          <w:rtl/>
        </w:rPr>
        <w:t xml:space="preserve">على </w:t>
      </w:r>
      <w:r w:rsidRPr="0018232F">
        <w:rPr>
          <w:rFonts w:ascii="Sakkal Majalla" w:hAnsi="Sakkal Majalla" w:cs="Sakkal Majalla"/>
          <w:color w:val="EE0000"/>
          <w:sz w:val="32"/>
          <w:szCs w:val="32"/>
          <w:rtl/>
        </w:rPr>
        <w:t>رضا العاملين</w:t>
      </w:r>
      <w:r w:rsidRPr="0018232F">
        <w:rPr>
          <w:rFonts w:ascii="Sakkal Majalla" w:hAnsi="Sakkal Majalla" w:cs="Sakkal Majalla" w:hint="cs"/>
          <w:color w:val="EE0000"/>
          <w:sz w:val="32"/>
          <w:szCs w:val="32"/>
          <w:rtl/>
        </w:rPr>
        <w:t xml:space="preserve"> بأبعاده ككل</w:t>
      </w:r>
      <w:r w:rsidRPr="0018232F">
        <w:rPr>
          <w:rFonts w:ascii="Sakkal Majalla" w:hAnsi="Sakkal Majalla" w:cs="Sakkal Majalla"/>
          <w:color w:val="EE0000"/>
          <w:sz w:val="32"/>
          <w:szCs w:val="32"/>
          <w:rtl/>
        </w:rPr>
        <w:t xml:space="preserve"> في الهيئة السعودية للمياه بمنطقة الرياض</w:t>
      </w:r>
      <w:r w:rsidRPr="0018232F">
        <w:rPr>
          <w:rFonts w:cs="Arial" w:hint="cs"/>
          <w:color w:val="EE0000"/>
          <w:sz w:val="28"/>
          <w:szCs w:val="28"/>
          <w:rtl/>
        </w:rPr>
        <w:t>.</w:t>
      </w:r>
    </w:p>
    <w:p w14:paraId="4E83BC26" w14:textId="60D12BC5" w:rsidR="00E14D88" w:rsidRPr="0018232F" w:rsidRDefault="00E14D88" w:rsidP="00E14D88">
      <w:pPr>
        <w:bidi/>
        <w:spacing w:after="200" w:line="360" w:lineRule="auto"/>
        <w:jc w:val="both"/>
        <w:rPr>
          <w:rFonts w:ascii="Sakkal Majalla" w:hAnsi="Sakkal Majalla" w:cs="Sakkal Majalla"/>
          <w:b/>
          <w:bCs/>
          <w:color w:val="EE0000"/>
          <w:sz w:val="32"/>
          <w:szCs w:val="32"/>
          <w:rtl/>
        </w:rPr>
      </w:pPr>
      <w:r w:rsidRPr="0018232F">
        <w:rPr>
          <w:rFonts w:ascii="Sakkal Majalla" w:hAnsi="Sakkal Majalla" w:cs="Sakkal Majalla"/>
          <w:b/>
          <w:bCs/>
          <w:color w:val="EE0000"/>
          <w:sz w:val="32"/>
          <w:szCs w:val="32"/>
        </w:rPr>
        <w:t>H6</w:t>
      </w:r>
      <w:r w:rsidRPr="0018232F">
        <w:rPr>
          <w:rFonts w:ascii="Sakkal Majalla" w:hAnsi="Sakkal Majalla" w:cs="Sakkal Majalla" w:hint="cs"/>
          <w:color w:val="EE0000"/>
          <w:sz w:val="32"/>
          <w:szCs w:val="32"/>
          <w:rtl/>
          <w:lang w:bidi="ar-EG"/>
        </w:rPr>
        <w:t>:</w:t>
      </w:r>
      <w:r w:rsidRPr="0018232F">
        <w:rPr>
          <w:rFonts w:ascii="Sakkal Majalla" w:hAnsi="Sakkal Majalla" w:cs="Sakkal Majalla" w:hint="cs"/>
          <w:color w:val="EE0000"/>
          <w:sz w:val="32"/>
          <w:szCs w:val="32"/>
          <w:rtl/>
        </w:rPr>
        <w:t xml:space="preserve"> </w:t>
      </w:r>
      <w:r w:rsidRPr="0018232F">
        <w:rPr>
          <w:rFonts w:ascii="Sakkal Majalla" w:hAnsi="Sakkal Majalla" w:cs="Sakkal Majalla"/>
          <w:color w:val="EE0000"/>
          <w:sz w:val="32"/>
          <w:szCs w:val="32"/>
          <w:rtl/>
          <w:lang w:bidi="ar-EG"/>
        </w:rPr>
        <w:t xml:space="preserve">لا </w:t>
      </w:r>
      <w:r w:rsidRPr="0018232F">
        <w:rPr>
          <w:rFonts w:ascii="Sakkal Majalla" w:hAnsi="Sakkal Majalla" w:cs="Sakkal Majalla"/>
          <w:color w:val="EE0000"/>
          <w:sz w:val="32"/>
          <w:szCs w:val="32"/>
          <w:rtl/>
        </w:rPr>
        <w:t xml:space="preserve">يوجد أثر ذو دلالة احصائية </w:t>
      </w:r>
      <w:r w:rsidRPr="0018232F">
        <w:rPr>
          <w:rFonts w:ascii="Sakkal Majalla" w:hAnsi="Sakkal Majalla" w:cs="Sakkal Majalla" w:hint="cs"/>
          <w:color w:val="EE0000"/>
          <w:sz w:val="32"/>
          <w:szCs w:val="32"/>
          <w:rtl/>
        </w:rPr>
        <w:t>لبعد</w:t>
      </w:r>
      <w:r w:rsidRPr="0018232F">
        <w:rPr>
          <w:rFonts w:ascii="Sakkal Majalla" w:hAnsi="Sakkal Majalla" w:cs="Sakkal Majalla"/>
          <w:color w:val="EE0000"/>
          <w:sz w:val="32"/>
          <w:szCs w:val="32"/>
          <w:rtl/>
        </w:rPr>
        <w:t xml:space="preserve"> مشاركة العاملين وتمكينهم</w:t>
      </w:r>
      <w:r w:rsidRPr="0018232F">
        <w:rPr>
          <w:rFonts w:ascii="Sakkal Majalla" w:hAnsi="Sakkal Majalla" w:cs="Sakkal Majalla" w:hint="cs"/>
          <w:color w:val="EE0000"/>
          <w:sz w:val="32"/>
          <w:szCs w:val="32"/>
          <w:rtl/>
        </w:rPr>
        <w:t xml:space="preserve"> على </w:t>
      </w:r>
      <w:r w:rsidRPr="0018232F">
        <w:rPr>
          <w:rFonts w:ascii="Sakkal Majalla" w:hAnsi="Sakkal Majalla" w:cs="Sakkal Majalla"/>
          <w:color w:val="EE0000"/>
          <w:sz w:val="32"/>
          <w:szCs w:val="32"/>
          <w:rtl/>
        </w:rPr>
        <w:t>رضا العاملين</w:t>
      </w:r>
      <w:r w:rsidRPr="0018232F">
        <w:rPr>
          <w:rFonts w:ascii="Sakkal Majalla" w:hAnsi="Sakkal Majalla" w:cs="Sakkal Majalla" w:hint="cs"/>
          <w:color w:val="EE0000"/>
          <w:sz w:val="32"/>
          <w:szCs w:val="32"/>
          <w:rtl/>
        </w:rPr>
        <w:t xml:space="preserve"> بأبعاده ككل</w:t>
      </w:r>
      <w:r w:rsidRPr="0018232F">
        <w:rPr>
          <w:rFonts w:ascii="Sakkal Majalla" w:hAnsi="Sakkal Majalla" w:cs="Sakkal Majalla"/>
          <w:color w:val="EE0000"/>
          <w:sz w:val="32"/>
          <w:szCs w:val="32"/>
          <w:rtl/>
        </w:rPr>
        <w:t xml:space="preserve"> في الهيئة السعودية للمياه بمنطقة</w:t>
      </w:r>
      <w:r w:rsidRPr="0018232F">
        <w:rPr>
          <w:rFonts w:cs="Arial"/>
          <w:color w:val="EE0000"/>
          <w:sz w:val="28"/>
          <w:szCs w:val="28"/>
          <w:rtl/>
        </w:rPr>
        <w:t xml:space="preserve"> </w:t>
      </w:r>
      <w:r w:rsidRPr="0018232F">
        <w:rPr>
          <w:rFonts w:ascii="Sakkal Majalla" w:hAnsi="Sakkal Majalla" w:cs="Sakkal Majalla"/>
          <w:color w:val="EE0000"/>
          <w:sz w:val="32"/>
          <w:szCs w:val="32"/>
          <w:rtl/>
        </w:rPr>
        <w:t>الرياض</w:t>
      </w:r>
      <w:r w:rsidRPr="0018232F">
        <w:rPr>
          <w:rFonts w:cs="Arial" w:hint="cs"/>
          <w:color w:val="EE0000"/>
          <w:sz w:val="28"/>
          <w:szCs w:val="28"/>
          <w:rtl/>
        </w:rPr>
        <w:t>.</w:t>
      </w:r>
    </w:p>
    <w:p w14:paraId="4D0B9939" w14:textId="15F59024" w:rsidR="00C02353" w:rsidRPr="0018232F" w:rsidRDefault="00C02353" w:rsidP="00C02353">
      <w:pPr>
        <w:bidi/>
        <w:spacing w:after="200" w:line="360" w:lineRule="auto"/>
        <w:jc w:val="both"/>
        <w:rPr>
          <w:rFonts w:ascii="Sakkal Majalla" w:hAnsi="Sakkal Majalla" w:cs="Sakkal Majalla"/>
          <w:color w:val="EE0000"/>
          <w:sz w:val="32"/>
          <w:szCs w:val="32"/>
          <w:rtl/>
        </w:rPr>
      </w:pPr>
      <w:r w:rsidRPr="0018232F">
        <w:rPr>
          <w:rFonts w:ascii="Sakkal Majalla" w:hAnsi="Sakkal Majalla" w:cs="Sakkal Majalla"/>
          <w:b/>
          <w:bCs/>
          <w:color w:val="EE0000"/>
          <w:sz w:val="32"/>
          <w:szCs w:val="32"/>
        </w:rPr>
        <w:t>H</w:t>
      </w:r>
      <w:r w:rsidR="00E14D88" w:rsidRPr="0018232F">
        <w:rPr>
          <w:rFonts w:ascii="Sakkal Majalla" w:hAnsi="Sakkal Majalla" w:cs="Sakkal Majalla"/>
          <w:b/>
          <w:bCs/>
          <w:color w:val="EE0000"/>
          <w:sz w:val="32"/>
          <w:szCs w:val="32"/>
        </w:rPr>
        <w:t>7</w:t>
      </w:r>
      <w:r w:rsidRPr="0018232F">
        <w:rPr>
          <w:rFonts w:ascii="Sakkal Majalla" w:hAnsi="Sakkal Majalla" w:cs="Sakkal Majalla" w:hint="cs"/>
          <w:color w:val="EE0000"/>
          <w:sz w:val="32"/>
          <w:szCs w:val="32"/>
          <w:rtl/>
          <w:lang w:bidi="ar-EG"/>
        </w:rPr>
        <w:t xml:space="preserve">: </w:t>
      </w:r>
      <w:r w:rsidRPr="0018232F">
        <w:rPr>
          <w:rFonts w:ascii="Sakkal Majalla" w:hAnsi="Sakkal Majalla" w:cs="Sakkal Majalla"/>
          <w:color w:val="EE0000"/>
          <w:sz w:val="32"/>
          <w:szCs w:val="32"/>
          <w:rtl/>
        </w:rPr>
        <w:t>لا توجد فروق ذات دلالة إحصائية عند مستوى دلالة</w:t>
      </w:r>
      <w:r w:rsidRPr="0018232F">
        <w:rPr>
          <w:rFonts w:ascii="Sakkal Majalla" w:hAnsi="Sakkal Majalla" w:cs="Sakkal Majalla"/>
          <w:color w:val="EE0000"/>
          <w:sz w:val="32"/>
          <w:szCs w:val="32"/>
        </w:rPr>
        <w:t xml:space="preserve"> (</w:t>
      </w:r>
      <w:r w:rsidRPr="0018232F">
        <w:rPr>
          <w:rFonts w:ascii="Cambria" w:hAnsi="Cambria" w:cs="Cambria"/>
          <w:color w:val="EE0000"/>
          <w:sz w:val="32"/>
          <w:szCs w:val="32"/>
        </w:rPr>
        <w:t>α</w:t>
      </w:r>
      <w:r w:rsidRPr="0018232F">
        <w:rPr>
          <w:rFonts w:ascii="Sakkal Majalla" w:hAnsi="Sakkal Majalla" w:cs="Sakkal Majalla"/>
          <w:color w:val="EE0000"/>
          <w:sz w:val="32"/>
          <w:szCs w:val="32"/>
        </w:rPr>
        <w:t xml:space="preserve"> ≤ 0.05) </w:t>
      </w:r>
      <w:r w:rsidRPr="0018232F">
        <w:rPr>
          <w:rFonts w:ascii="Sakkal Majalla" w:hAnsi="Sakkal Majalla" w:cs="Sakkal Majalla"/>
          <w:color w:val="EE0000"/>
          <w:sz w:val="32"/>
          <w:szCs w:val="32"/>
          <w:rtl/>
        </w:rPr>
        <w:t>في إدراك ممارسات إدارة الموارد البشرية ومستوى رضا العاملين في المؤسسات الحكومية الخدمية بمنطقة الرياض تعزى للمتغيرات الديموغرافية (الجنس، العمر، المؤهل العلمي، سنوات الخبرة، المسمى الوظيفي)</w:t>
      </w:r>
      <w:r w:rsidRPr="0018232F">
        <w:rPr>
          <w:rFonts w:ascii="Sakkal Majalla" w:hAnsi="Sakkal Majalla" w:cs="Sakkal Majalla"/>
          <w:color w:val="EE0000"/>
          <w:sz w:val="32"/>
          <w:szCs w:val="32"/>
        </w:rPr>
        <w:t>.</w:t>
      </w:r>
    </w:p>
    <w:p w14:paraId="541DC9A5" w14:textId="77777777" w:rsidR="0018232F" w:rsidRPr="0018232F" w:rsidRDefault="0018232F" w:rsidP="0018232F">
      <w:pPr>
        <w:bidi/>
        <w:spacing w:after="200" w:line="360" w:lineRule="auto"/>
        <w:jc w:val="both"/>
        <w:rPr>
          <w:rFonts w:ascii="Sakkal Majalla" w:hAnsi="Sakkal Majalla" w:cs="Sakkal Majalla"/>
          <w:color w:val="EE0000"/>
          <w:sz w:val="32"/>
          <w:szCs w:val="32"/>
          <w:rtl/>
        </w:rPr>
      </w:pPr>
    </w:p>
    <w:p w14:paraId="7395F7AA" w14:textId="77777777" w:rsidR="0018232F" w:rsidRPr="0018232F" w:rsidRDefault="0018232F" w:rsidP="0018232F">
      <w:pPr>
        <w:bidi/>
        <w:spacing w:after="200" w:line="360" w:lineRule="auto"/>
        <w:jc w:val="both"/>
        <w:rPr>
          <w:rFonts w:ascii="Sakkal Majalla" w:hAnsi="Sakkal Majalla" w:cs="Sakkal Majalla"/>
          <w:color w:val="EE0000"/>
          <w:sz w:val="32"/>
          <w:szCs w:val="32"/>
          <w:rtl/>
        </w:rPr>
      </w:pPr>
    </w:p>
    <w:p w14:paraId="5CA4BC02" w14:textId="77777777" w:rsidR="0018232F" w:rsidRPr="0018232F" w:rsidRDefault="0018232F" w:rsidP="0018232F">
      <w:pPr>
        <w:bidi/>
        <w:spacing w:after="200" w:line="360" w:lineRule="auto"/>
        <w:jc w:val="both"/>
        <w:rPr>
          <w:rFonts w:ascii="Sakkal Majalla" w:hAnsi="Sakkal Majalla" w:cs="Sakkal Majalla"/>
          <w:color w:val="EE0000"/>
          <w:sz w:val="32"/>
          <w:szCs w:val="32"/>
          <w:rtl/>
        </w:rPr>
      </w:pPr>
    </w:p>
    <w:bookmarkEnd w:id="8"/>
    <w:p w14:paraId="167CE554" w14:textId="48B5E20B" w:rsidR="00AD783C" w:rsidRPr="0018232F" w:rsidRDefault="0085164B" w:rsidP="00D330E3">
      <w:pPr>
        <w:bidi/>
        <w:spacing w:after="200" w:line="360" w:lineRule="auto"/>
        <w:rPr>
          <w:rFonts w:ascii="Sakkal Majalla" w:hAnsi="Sakkal Majalla" w:cs="Sakkal Majalla"/>
          <w:b/>
          <w:bCs/>
          <w:color w:val="EE0000"/>
          <w:sz w:val="32"/>
          <w:szCs w:val="32"/>
          <w:u w:val="single"/>
          <w:rtl/>
          <w:lang w:bidi="ar-EG"/>
        </w:rPr>
      </w:pPr>
      <w:r w:rsidRPr="0018232F">
        <w:rPr>
          <w:rFonts w:ascii="Sakkal Majalla" w:hAnsi="Sakkal Majalla" w:cs="Sakkal Majalla" w:hint="cs"/>
          <w:b/>
          <w:bCs/>
          <w:color w:val="EE0000"/>
          <w:sz w:val="32"/>
          <w:szCs w:val="32"/>
          <w:u w:val="single"/>
          <w:rtl/>
        </w:rPr>
        <w:lastRenderedPageBreak/>
        <w:t>1.7</w:t>
      </w:r>
      <w:r w:rsidR="00AD783C" w:rsidRPr="0018232F">
        <w:rPr>
          <w:rFonts w:ascii="Sakkal Majalla" w:hAnsi="Sakkal Majalla" w:cs="Sakkal Majalla" w:hint="cs"/>
          <w:b/>
          <w:bCs/>
          <w:color w:val="EE0000"/>
          <w:sz w:val="32"/>
          <w:szCs w:val="32"/>
          <w:u w:val="single"/>
          <w:rtl/>
        </w:rPr>
        <w:t>نموذج الدراسة</w:t>
      </w:r>
    </w:p>
    <w:p w14:paraId="497CD88E" w14:textId="21532E26" w:rsidR="00506D22" w:rsidRPr="0018232F" w:rsidRDefault="002B6A3B" w:rsidP="00506D22">
      <w:pPr>
        <w:widowControl w:val="0"/>
        <w:tabs>
          <w:tab w:val="left" w:pos="2225"/>
        </w:tabs>
        <w:autoSpaceDE w:val="0"/>
        <w:autoSpaceDN w:val="0"/>
        <w:bidi/>
        <w:spacing w:after="0" w:line="360" w:lineRule="auto"/>
        <w:jc w:val="both"/>
        <w:rPr>
          <w:rFonts w:ascii="Sakkal Majalla" w:eastAsia="Arial" w:hAnsi="Sakkal Majalla" w:cs="Sakkal Majalla"/>
          <w:color w:val="EE0000"/>
          <w:sz w:val="32"/>
          <w:szCs w:val="32"/>
          <w:rtl/>
        </w:rPr>
      </w:pPr>
      <w:r w:rsidRPr="0018232F">
        <w:rPr>
          <w:rFonts w:ascii="Sakkal Majalla" w:eastAsia="Arial" w:hAnsi="Sakkal Majalla" w:cs="Sakkal Majalla" w:hint="cs"/>
          <w:color w:val="EE0000"/>
          <w:sz w:val="32"/>
          <w:szCs w:val="32"/>
          <w:rtl/>
        </w:rPr>
        <w:t xml:space="preserve">نموذج الدراسة هو عبارة عن هيكل يعبر عن الظاهرة أو المشكلة الخاصة أثر ممارسات إدارة الموارد البشرية على رضا العاملين على المؤسسات الحكومية الخدمية بمنطقة الرياض في المملكة العربية السعودية، ومن خلال هذا النموذج او الشكل يتم توضيح الفكرة المراد دراستها، ويحتوي على أهم </w:t>
      </w:r>
      <w:r w:rsidR="00C95508" w:rsidRPr="0018232F">
        <w:rPr>
          <w:rFonts w:ascii="Sakkal Majalla" w:eastAsia="Arial" w:hAnsi="Sakkal Majalla" w:cs="Sakkal Majalla" w:hint="cs"/>
          <w:color w:val="EE0000"/>
          <w:sz w:val="32"/>
          <w:szCs w:val="32"/>
          <w:rtl/>
        </w:rPr>
        <w:t>المتغيرات التي</w:t>
      </w:r>
      <w:r w:rsidRPr="0018232F">
        <w:rPr>
          <w:rFonts w:ascii="Sakkal Majalla" w:eastAsia="Arial" w:hAnsi="Sakkal Majalla" w:cs="Sakkal Majalla" w:hint="cs"/>
          <w:color w:val="EE0000"/>
          <w:sz w:val="32"/>
          <w:szCs w:val="32"/>
          <w:rtl/>
        </w:rPr>
        <w:t xml:space="preserve"> يتكون منها </w:t>
      </w:r>
      <w:r w:rsidR="00885786" w:rsidRPr="0018232F">
        <w:rPr>
          <w:rFonts w:ascii="Sakkal Majalla" w:eastAsia="Arial" w:hAnsi="Sakkal Majalla" w:cs="Sakkal Majalla" w:hint="cs"/>
          <w:color w:val="EE0000"/>
          <w:sz w:val="32"/>
          <w:szCs w:val="32"/>
          <w:rtl/>
        </w:rPr>
        <w:t>الدراسة</w:t>
      </w:r>
      <w:r w:rsidRPr="0018232F">
        <w:rPr>
          <w:rFonts w:ascii="Sakkal Majalla" w:eastAsia="Arial" w:hAnsi="Sakkal Majalla" w:cs="Sakkal Majalla" w:hint="cs"/>
          <w:color w:val="EE0000"/>
          <w:sz w:val="32"/>
          <w:szCs w:val="32"/>
          <w:rtl/>
        </w:rPr>
        <w:t xml:space="preserve"> كما يلي:</w:t>
      </w:r>
    </w:p>
    <w:p w14:paraId="496B5432" w14:textId="77777777" w:rsidR="00506D22" w:rsidRPr="0018232F" w:rsidRDefault="00506D22" w:rsidP="00506D22">
      <w:pPr>
        <w:widowControl w:val="0"/>
        <w:tabs>
          <w:tab w:val="left" w:pos="2225"/>
        </w:tabs>
        <w:autoSpaceDE w:val="0"/>
        <w:autoSpaceDN w:val="0"/>
        <w:bidi/>
        <w:spacing w:after="0" w:line="480" w:lineRule="auto"/>
        <w:jc w:val="both"/>
        <w:rPr>
          <w:rFonts w:ascii="Sakkal Majalla" w:eastAsia="Arial" w:hAnsi="Sakkal Majalla" w:cs="Sakkal Majalla"/>
          <w:color w:val="EE0000"/>
          <w:sz w:val="32"/>
          <w:szCs w:val="32"/>
          <w:rtl/>
        </w:rPr>
      </w:pPr>
      <w:r w:rsidRPr="0018232F">
        <w:rPr>
          <w:rFonts w:ascii="Sakkal Majalla" w:eastAsia="Arial" w:hAnsi="Sakkal Majalla" w:cs="Sakkal Majalla" w:hint="cs"/>
          <w:color w:val="EE0000"/>
          <w:sz w:val="32"/>
          <w:szCs w:val="32"/>
          <w:rtl/>
        </w:rPr>
        <w:t>ثانيا</w:t>
      </w:r>
      <w:r w:rsidRPr="0018232F">
        <w:rPr>
          <w:rFonts w:ascii="Sakkal Majalla" w:eastAsia="Arial" w:hAnsi="Sakkal Majalla" w:cs="Sakkal Majalla" w:hint="cs"/>
          <w:color w:val="EE0000"/>
          <w:sz w:val="32"/>
          <w:szCs w:val="32"/>
          <w:rtl/>
          <w:lang w:bidi="en-US"/>
        </w:rPr>
        <w:t xml:space="preserve">: - </w:t>
      </w:r>
      <w:bookmarkStart w:id="12" w:name="_Hlk234767442"/>
      <w:r w:rsidRPr="0018232F">
        <w:rPr>
          <w:rFonts w:ascii="Sakkal Majalla" w:eastAsia="Arial" w:hAnsi="Sakkal Majalla" w:cs="Sakkal Majalla" w:hint="cs"/>
          <w:color w:val="EE0000"/>
          <w:sz w:val="32"/>
          <w:szCs w:val="32"/>
          <w:rtl/>
        </w:rPr>
        <w:t>المتغير المستقل:</w:t>
      </w:r>
      <w:r w:rsidRPr="0018232F">
        <w:rPr>
          <w:rFonts w:ascii="Sakkal Majalla" w:eastAsia="Arial" w:hAnsi="Sakkal Majalla" w:cs="Sakkal Majalla" w:hint="cs"/>
          <w:color w:val="EE0000"/>
          <w:sz w:val="32"/>
          <w:szCs w:val="32"/>
          <w:lang w:bidi="en-US"/>
        </w:rPr>
        <w:t xml:space="preserve"> </w:t>
      </w:r>
      <w:r w:rsidRPr="0018232F">
        <w:rPr>
          <w:rFonts w:ascii="Sakkal Majalla" w:eastAsia="Arial" w:hAnsi="Sakkal Majalla" w:cs="Sakkal Majalla" w:hint="cs"/>
          <w:color w:val="EE0000"/>
          <w:sz w:val="32"/>
          <w:szCs w:val="32"/>
          <w:rtl/>
        </w:rPr>
        <w:t>ممارسات</w:t>
      </w:r>
      <w:r w:rsidRPr="0018232F">
        <w:rPr>
          <w:rFonts w:ascii="Sakkal Majalla" w:eastAsia="Arial" w:hAnsi="Sakkal Majalla" w:cs="Sakkal Majalla" w:hint="cs"/>
          <w:color w:val="EE0000"/>
          <w:sz w:val="32"/>
          <w:szCs w:val="32"/>
          <w:rtl/>
          <w:lang w:bidi="en-US"/>
        </w:rPr>
        <w:t xml:space="preserve"> </w:t>
      </w:r>
      <w:r w:rsidRPr="0018232F">
        <w:rPr>
          <w:rFonts w:ascii="Sakkal Majalla" w:eastAsia="Arial" w:hAnsi="Sakkal Majalla" w:cs="Sakkal Majalla" w:hint="cs"/>
          <w:color w:val="EE0000"/>
          <w:sz w:val="32"/>
          <w:szCs w:val="32"/>
          <w:rtl/>
          <w:lang w:bidi="ar-EG"/>
        </w:rPr>
        <w:t>إ</w:t>
      </w:r>
      <w:r w:rsidRPr="0018232F">
        <w:rPr>
          <w:rFonts w:ascii="Sakkal Majalla" w:eastAsia="Arial" w:hAnsi="Sakkal Majalla" w:cs="Sakkal Majalla" w:hint="cs"/>
          <w:color w:val="EE0000"/>
          <w:sz w:val="32"/>
          <w:szCs w:val="32"/>
          <w:rtl/>
        </w:rPr>
        <w:t xml:space="preserve">دارة الموارد البشرية </w:t>
      </w:r>
    </w:p>
    <w:p w14:paraId="558CA9D5" w14:textId="6453A242" w:rsidR="00506D22" w:rsidRPr="0018232F" w:rsidRDefault="00506D22" w:rsidP="00506D22">
      <w:pPr>
        <w:widowControl w:val="0"/>
        <w:tabs>
          <w:tab w:val="left" w:pos="2225"/>
        </w:tabs>
        <w:autoSpaceDE w:val="0"/>
        <w:autoSpaceDN w:val="0"/>
        <w:bidi/>
        <w:spacing w:after="0" w:line="480" w:lineRule="auto"/>
        <w:jc w:val="both"/>
        <w:rPr>
          <w:rFonts w:ascii="Sakkal Majalla" w:eastAsia="Arial" w:hAnsi="Sakkal Majalla" w:cs="Sakkal Majalla"/>
          <w:color w:val="EE0000"/>
          <w:sz w:val="32"/>
          <w:szCs w:val="32"/>
          <w:rtl/>
          <w:lang w:bidi="ar-EG"/>
        </w:rPr>
      </w:pPr>
      <w:r w:rsidRPr="0018232F">
        <w:rPr>
          <w:rFonts w:ascii="Sakkal Majalla" w:eastAsia="Arial" w:hAnsi="Sakkal Majalla" w:cs="Sakkal Majalla" w:hint="cs"/>
          <w:color w:val="EE0000"/>
          <w:sz w:val="32"/>
          <w:szCs w:val="32"/>
          <w:rtl/>
        </w:rPr>
        <w:t xml:space="preserve">ويتكون من </w:t>
      </w:r>
      <w:r w:rsidR="00AF428A" w:rsidRPr="0018232F">
        <w:rPr>
          <w:rFonts w:ascii="Sakkal Majalla" w:eastAsia="Arial" w:hAnsi="Sakkal Majalla" w:cs="Sakkal Majalla" w:hint="cs"/>
          <w:color w:val="EE0000"/>
          <w:sz w:val="32"/>
          <w:szCs w:val="32"/>
          <w:rtl/>
        </w:rPr>
        <w:t>ستة</w:t>
      </w:r>
      <w:r w:rsidRPr="0018232F">
        <w:rPr>
          <w:rFonts w:ascii="Sakkal Majalla" w:eastAsia="Arial" w:hAnsi="Sakkal Majalla" w:cs="Sakkal Majalla" w:hint="cs"/>
          <w:color w:val="EE0000"/>
          <w:sz w:val="32"/>
          <w:szCs w:val="32"/>
          <w:rtl/>
        </w:rPr>
        <w:t xml:space="preserve"> ابعاد:</w:t>
      </w:r>
      <w:r w:rsidRPr="0018232F">
        <w:rPr>
          <w:rFonts w:ascii="Sakkal Majalla" w:hAnsi="Sakkal Majalla" w:cs="Sakkal Majalla"/>
          <w:color w:val="EE0000"/>
          <w:sz w:val="32"/>
          <w:szCs w:val="32"/>
        </w:rPr>
        <w:t xml:space="preserve"> (Guan, &amp; Frankel, 2018)</w:t>
      </w:r>
    </w:p>
    <w:p w14:paraId="4423508F" w14:textId="3AAAD2DC" w:rsidR="00506D22" w:rsidRPr="0018232F" w:rsidRDefault="00FE2D3C" w:rsidP="00AF3863">
      <w:pPr>
        <w:pStyle w:val="a3"/>
        <w:widowControl w:val="0"/>
        <w:numPr>
          <w:ilvl w:val="0"/>
          <w:numId w:val="54"/>
        </w:numPr>
        <w:tabs>
          <w:tab w:val="left" w:pos="2225"/>
        </w:tabs>
        <w:autoSpaceDE w:val="0"/>
        <w:autoSpaceDN w:val="0"/>
        <w:bidi/>
        <w:spacing w:after="0" w:line="360" w:lineRule="auto"/>
        <w:jc w:val="both"/>
        <w:rPr>
          <w:rFonts w:ascii="Sakkal Majalla" w:hAnsi="Sakkal Majalla" w:cs="Sakkal Majalla"/>
          <w:color w:val="EE0000"/>
          <w:sz w:val="32"/>
          <w:szCs w:val="32"/>
          <w:rtl/>
        </w:rPr>
      </w:pPr>
      <w:bookmarkStart w:id="13" w:name="_Hlk236616197"/>
      <w:bookmarkStart w:id="14" w:name="_Hlk238680221"/>
      <w:r w:rsidRPr="0018232F">
        <w:rPr>
          <w:rFonts w:ascii="Sakkal Majalla" w:hAnsi="Sakkal Majalla" w:cs="Sakkal Majalla" w:hint="cs"/>
          <w:color w:val="EE0000"/>
          <w:sz w:val="32"/>
          <w:szCs w:val="32"/>
          <w:rtl/>
        </w:rPr>
        <w:t xml:space="preserve">التعويضات والمكافآت </w:t>
      </w:r>
    </w:p>
    <w:p w14:paraId="19D6588A" w14:textId="47DE443D" w:rsidR="00506D22" w:rsidRPr="0018232F" w:rsidRDefault="00FE2D3C" w:rsidP="00AF3863">
      <w:pPr>
        <w:pStyle w:val="a3"/>
        <w:widowControl w:val="0"/>
        <w:numPr>
          <w:ilvl w:val="0"/>
          <w:numId w:val="54"/>
        </w:numPr>
        <w:tabs>
          <w:tab w:val="left" w:pos="2225"/>
        </w:tabs>
        <w:autoSpaceDE w:val="0"/>
        <w:autoSpaceDN w:val="0"/>
        <w:bidi/>
        <w:spacing w:after="0" w:line="360" w:lineRule="auto"/>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 xml:space="preserve">التدريب والتطوير </w:t>
      </w:r>
    </w:p>
    <w:p w14:paraId="4F0F70C3" w14:textId="4BE6D58B" w:rsidR="00506D22" w:rsidRPr="0018232F" w:rsidRDefault="00FE2D3C" w:rsidP="00AF3863">
      <w:pPr>
        <w:pStyle w:val="a3"/>
        <w:widowControl w:val="0"/>
        <w:numPr>
          <w:ilvl w:val="0"/>
          <w:numId w:val="54"/>
        </w:numPr>
        <w:tabs>
          <w:tab w:val="left" w:pos="2225"/>
        </w:tabs>
        <w:autoSpaceDE w:val="0"/>
        <w:autoSpaceDN w:val="0"/>
        <w:bidi/>
        <w:spacing w:after="0" w:line="360" w:lineRule="auto"/>
        <w:jc w:val="both"/>
        <w:rPr>
          <w:rFonts w:ascii="Sakkal Majalla" w:hAnsi="Sakkal Majalla" w:cs="Sakkal Majalla"/>
          <w:color w:val="EE0000"/>
          <w:sz w:val="32"/>
          <w:szCs w:val="32"/>
        </w:rPr>
      </w:pPr>
      <w:r w:rsidRPr="0018232F">
        <w:rPr>
          <w:rFonts w:ascii="Sakkal Majalla" w:hAnsi="Sakkal Majalla" w:cs="Sakkal Majalla" w:hint="cs"/>
          <w:color w:val="EE0000"/>
          <w:sz w:val="32"/>
          <w:szCs w:val="32"/>
          <w:rtl/>
        </w:rPr>
        <w:t>إدارة وتقييم الأداء</w:t>
      </w:r>
    </w:p>
    <w:p w14:paraId="50CF3FF8" w14:textId="77777777" w:rsidR="00FE2D3C" w:rsidRPr="0018232F" w:rsidRDefault="00FE2D3C" w:rsidP="00AF3863">
      <w:pPr>
        <w:pStyle w:val="af"/>
        <w:numPr>
          <w:ilvl w:val="0"/>
          <w:numId w:val="54"/>
        </w:numPr>
        <w:bidi/>
        <w:rPr>
          <w:rFonts w:ascii="Sakkal Majalla" w:hAnsi="Sakkal Majalla" w:cs="Sakkal Majalla"/>
          <w:color w:val="EE0000"/>
          <w:sz w:val="32"/>
          <w:szCs w:val="32"/>
        </w:rPr>
      </w:pPr>
      <w:r w:rsidRPr="0018232F">
        <w:rPr>
          <w:rFonts w:ascii="Sakkal Majalla" w:hAnsi="Sakkal Majalla" w:cs="Sakkal Majalla"/>
          <w:color w:val="EE0000"/>
          <w:sz w:val="32"/>
          <w:szCs w:val="32"/>
          <w:rtl/>
        </w:rPr>
        <w:t xml:space="preserve">الاستقطاب والاختيار </w:t>
      </w:r>
    </w:p>
    <w:p w14:paraId="661E52F3" w14:textId="77777777" w:rsidR="00FE2D3C" w:rsidRPr="0018232F" w:rsidRDefault="00FE2D3C" w:rsidP="00AF3863">
      <w:pPr>
        <w:pStyle w:val="af"/>
        <w:numPr>
          <w:ilvl w:val="0"/>
          <w:numId w:val="54"/>
        </w:numPr>
        <w:bidi/>
        <w:rPr>
          <w:rFonts w:ascii="Sakkal Majalla" w:hAnsi="Sakkal Majalla" w:cs="Sakkal Majalla"/>
          <w:color w:val="EE0000"/>
          <w:sz w:val="32"/>
          <w:szCs w:val="32"/>
        </w:rPr>
      </w:pPr>
      <w:r w:rsidRPr="0018232F">
        <w:rPr>
          <w:rFonts w:ascii="Sakkal Majalla" w:hAnsi="Sakkal Majalla" w:cs="Sakkal Majalla"/>
          <w:color w:val="EE0000"/>
          <w:sz w:val="32"/>
          <w:szCs w:val="32"/>
          <w:rtl/>
        </w:rPr>
        <w:t xml:space="preserve">إدارة المسار الوظيفي </w:t>
      </w:r>
    </w:p>
    <w:p w14:paraId="3461244C" w14:textId="77777777" w:rsidR="00FE2D3C" w:rsidRPr="0018232F" w:rsidRDefault="00FE2D3C" w:rsidP="00AF3863">
      <w:pPr>
        <w:pStyle w:val="af"/>
        <w:numPr>
          <w:ilvl w:val="0"/>
          <w:numId w:val="54"/>
        </w:numPr>
        <w:bidi/>
        <w:rPr>
          <w:rFonts w:ascii="Sakkal Majalla" w:hAnsi="Sakkal Majalla" w:cs="Sakkal Majalla"/>
          <w:color w:val="EE0000"/>
          <w:sz w:val="32"/>
          <w:szCs w:val="32"/>
        </w:rPr>
      </w:pPr>
      <w:r w:rsidRPr="0018232F">
        <w:rPr>
          <w:rFonts w:ascii="Sakkal Majalla" w:hAnsi="Sakkal Majalla" w:cs="Sakkal Majalla"/>
          <w:color w:val="EE0000"/>
          <w:sz w:val="32"/>
          <w:szCs w:val="32"/>
          <w:rtl/>
        </w:rPr>
        <w:t xml:space="preserve">مشاركة العاملين وتمكينهم </w:t>
      </w:r>
    </w:p>
    <w:bookmarkEnd w:id="12"/>
    <w:bookmarkEnd w:id="13"/>
    <w:p w14:paraId="1B2DB588" w14:textId="1DA7E593" w:rsidR="00506D22" w:rsidRPr="0018232F" w:rsidRDefault="00506D22" w:rsidP="00241758">
      <w:pPr>
        <w:widowControl w:val="0"/>
        <w:tabs>
          <w:tab w:val="left" w:pos="2225"/>
        </w:tabs>
        <w:autoSpaceDE w:val="0"/>
        <w:autoSpaceDN w:val="0"/>
        <w:bidi/>
        <w:spacing w:after="0" w:line="360" w:lineRule="auto"/>
        <w:jc w:val="both"/>
        <w:rPr>
          <w:rFonts w:ascii="Sakkal Majalla" w:eastAsia="Arial" w:hAnsi="Sakkal Majalla" w:cs="Sakkal Majalla"/>
          <w:color w:val="EE0000"/>
          <w:sz w:val="32"/>
          <w:szCs w:val="32"/>
          <w:rtl/>
          <w:lang w:bidi="ar-EG"/>
        </w:rPr>
      </w:pPr>
      <w:r w:rsidRPr="0018232F">
        <w:rPr>
          <w:rFonts w:ascii="Sakkal Majalla" w:eastAsia="Arial" w:hAnsi="Sakkal Majalla" w:cs="Sakkal Majalla" w:hint="cs"/>
          <w:b/>
          <w:bCs/>
          <w:color w:val="EE0000"/>
          <w:sz w:val="32"/>
          <w:szCs w:val="32"/>
          <w:rtl/>
        </w:rPr>
        <w:t>ثانيا</w:t>
      </w:r>
      <w:r w:rsidRPr="0018232F">
        <w:rPr>
          <w:rFonts w:ascii="Sakkal Majalla" w:eastAsia="Arial" w:hAnsi="Sakkal Majalla" w:cs="Sakkal Majalla" w:hint="cs"/>
          <w:b/>
          <w:bCs/>
          <w:color w:val="EE0000"/>
          <w:sz w:val="32"/>
          <w:szCs w:val="32"/>
          <w:rtl/>
          <w:lang w:bidi="en-US"/>
        </w:rPr>
        <w:t xml:space="preserve">: </w:t>
      </w:r>
      <w:r w:rsidRPr="0018232F">
        <w:rPr>
          <w:rFonts w:ascii="Sakkal Majalla" w:eastAsia="Arial" w:hAnsi="Sakkal Majalla" w:cs="Sakkal Majalla" w:hint="cs"/>
          <w:b/>
          <w:bCs/>
          <w:color w:val="EE0000"/>
          <w:sz w:val="32"/>
          <w:szCs w:val="32"/>
          <w:rtl/>
        </w:rPr>
        <w:t>المتغير التابع</w:t>
      </w:r>
      <w:r w:rsidRPr="0018232F">
        <w:rPr>
          <w:rFonts w:ascii="Sakkal Majalla" w:eastAsia="Arial" w:hAnsi="Sakkal Majalla" w:cs="Sakkal Majalla" w:hint="cs"/>
          <w:b/>
          <w:bCs/>
          <w:color w:val="EE0000"/>
          <w:sz w:val="32"/>
          <w:szCs w:val="32"/>
          <w:rtl/>
          <w:lang w:bidi="en-US"/>
        </w:rPr>
        <w:t>:</w:t>
      </w:r>
      <w:r w:rsidRPr="0018232F">
        <w:rPr>
          <w:rFonts w:ascii="Sakkal Majalla" w:eastAsia="Arial" w:hAnsi="Sakkal Majalla" w:cs="Sakkal Majalla" w:hint="cs"/>
          <w:b/>
          <w:bCs/>
          <w:color w:val="EE0000"/>
          <w:sz w:val="32"/>
          <w:szCs w:val="32"/>
          <w:lang w:bidi="en-US"/>
        </w:rPr>
        <w:t xml:space="preserve"> </w:t>
      </w:r>
      <w:r w:rsidRPr="0018232F">
        <w:rPr>
          <w:rFonts w:ascii="Sakkal Majalla" w:eastAsia="Arial" w:hAnsi="Sakkal Majalla" w:cs="Sakkal Majalla" w:hint="cs"/>
          <w:color w:val="EE0000"/>
          <w:sz w:val="32"/>
          <w:szCs w:val="32"/>
          <w:rtl/>
        </w:rPr>
        <w:t>الرضا الوظيفي</w:t>
      </w:r>
    </w:p>
    <w:p w14:paraId="4399DB0D" w14:textId="1FA89830" w:rsidR="00506D22" w:rsidRPr="0018232F" w:rsidRDefault="00506D22" w:rsidP="00241758">
      <w:pPr>
        <w:widowControl w:val="0"/>
        <w:tabs>
          <w:tab w:val="left" w:pos="2225"/>
        </w:tabs>
        <w:autoSpaceDE w:val="0"/>
        <w:autoSpaceDN w:val="0"/>
        <w:bidi/>
        <w:spacing w:after="0" w:line="360" w:lineRule="auto"/>
        <w:jc w:val="both"/>
        <w:rPr>
          <w:rFonts w:ascii="Sakkal Majalla" w:eastAsia="Arial" w:hAnsi="Sakkal Majalla" w:cs="Sakkal Majalla"/>
          <w:color w:val="EE0000"/>
          <w:sz w:val="32"/>
          <w:szCs w:val="32"/>
          <w:rtl/>
        </w:rPr>
      </w:pPr>
      <w:r w:rsidRPr="0018232F">
        <w:rPr>
          <w:rFonts w:ascii="Sakkal Majalla" w:eastAsia="Arial" w:hAnsi="Sakkal Majalla" w:cs="Sakkal Majalla"/>
          <w:color w:val="EE0000"/>
          <w:sz w:val="32"/>
          <w:szCs w:val="32"/>
          <w:lang w:bidi="en-US"/>
        </w:rPr>
        <w:t xml:space="preserve"> ,</w:t>
      </w:r>
      <w:r w:rsidRPr="0018232F">
        <w:rPr>
          <w:rFonts w:ascii="Sakkal Majalla" w:eastAsia="Arial" w:hAnsi="Sakkal Majalla" w:cs="Sakkal Majalla" w:hint="cs"/>
          <w:color w:val="EE0000"/>
          <w:sz w:val="32"/>
          <w:szCs w:val="32"/>
          <w:rtl/>
          <w:lang w:bidi="ar-EG"/>
        </w:rPr>
        <w:t xml:space="preserve"> ويتكون من الابعاد </w:t>
      </w:r>
      <w:r w:rsidR="00AF428A" w:rsidRPr="0018232F">
        <w:rPr>
          <w:rFonts w:ascii="Sakkal Majalla" w:eastAsia="Arial" w:hAnsi="Sakkal Majalla" w:cs="Sakkal Majalla" w:hint="cs"/>
          <w:color w:val="EE0000"/>
          <w:sz w:val="32"/>
          <w:szCs w:val="32"/>
          <w:rtl/>
          <w:lang w:bidi="ar-EG"/>
        </w:rPr>
        <w:t>الستة</w:t>
      </w:r>
      <w:r w:rsidRPr="0018232F">
        <w:rPr>
          <w:rFonts w:ascii="Sakkal Majalla" w:eastAsia="Arial" w:hAnsi="Sakkal Majalla" w:cs="Sakkal Majalla" w:hint="cs"/>
          <w:color w:val="EE0000"/>
          <w:sz w:val="32"/>
          <w:szCs w:val="32"/>
          <w:rtl/>
          <w:lang w:bidi="ar-EG"/>
        </w:rPr>
        <w:t xml:space="preserve"> التالية:</w:t>
      </w:r>
      <w:r w:rsidRPr="0018232F">
        <w:rPr>
          <w:rFonts w:ascii="Sakkal Majalla" w:eastAsia="Arial" w:hAnsi="Sakkal Majalla" w:cs="Sakkal Majalla" w:hint="cs"/>
          <w:color w:val="EE0000"/>
          <w:sz w:val="32"/>
          <w:szCs w:val="32"/>
          <w:rtl/>
        </w:rPr>
        <w:t xml:space="preserve"> </w:t>
      </w:r>
      <w:proofErr w:type="spellStart"/>
      <w:r w:rsidR="003F1D98" w:rsidRPr="0018232F">
        <w:rPr>
          <w:rFonts w:ascii="Sakkal Majalla" w:hAnsi="Sakkal Majalla" w:cs="Sakkal Majalla" w:hint="cs"/>
          <w:color w:val="EE0000"/>
          <w:sz w:val="32"/>
          <w:szCs w:val="32"/>
        </w:rPr>
        <w:t>Khattak</w:t>
      </w:r>
      <w:proofErr w:type="spellEnd"/>
      <w:r w:rsidR="003F1D98" w:rsidRPr="0018232F">
        <w:rPr>
          <w:rFonts w:ascii="Sakkal Majalla" w:hAnsi="Sakkal Majalla" w:cs="Sakkal Majalla" w:hint="cs"/>
          <w:color w:val="EE0000"/>
          <w:sz w:val="32"/>
          <w:szCs w:val="32"/>
        </w:rPr>
        <w:t>, A. (2017)</w:t>
      </w:r>
      <w:r w:rsidR="003F1D98" w:rsidRPr="0018232F">
        <w:rPr>
          <w:rFonts w:ascii="Sakkal Majalla" w:hAnsi="Sakkal Majalla" w:cs="Sakkal Majalla" w:hint="cs"/>
          <w:color w:val="EE0000"/>
          <w:sz w:val="32"/>
          <w:szCs w:val="32"/>
          <w:rtl/>
        </w:rPr>
        <w:t>).</w:t>
      </w:r>
    </w:p>
    <w:p w14:paraId="7A8E3013" w14:textId="2E610CC9" w:rsidR="00506D22" w:rsidRPr="0018232F" w:rsidRDefault="00864A57" w:rsidP="00AF3863">
      <w:pPr>
        <w:pStyle w:val="a3"/>
        <w:widowControl w:val="0"/>
        <w:numPr>
          <w:ilvl w:val="0"/>
          <w:numId w:val="54"/>
        </w:numPr>
        <w:tabs>
          <w:tab w:val="left" w:pos="2225"/>
        </w:tabs>
        <w:autoSpaceDE w:val="0"/>
        <w:autoSpaceDN w:val="0"/>
        <w:bidi/>
        <w:spacing w:after="0" w:line="360" w:lineRule="auto"/>
        <w:jc w:val="both"/>
        <w:rPr>
          <w:rFonts w:ascii="Sakkal Majalla" w:eastAsia="Arial" w:hAnsi="Sakkal Majalla" w:cs="Sakkal Majalla"/>
          <w:color w:val="EE0000"/>
          <w:sz w:val="32"/>
          <w:szCs w:val="32"/>
          <w:rtl/>
        </w:rPr>
      </w:pPr>
      <w:r w:rsidRPr="0018232F">
        <w:rPr>
          <w:rFonts w:ascii="Sakkal Majalla" w:eastAsia="Arial" w:hAnsi="Sakkal Majalla" w:cs="Sakkal Majalla" w:hint="cs"/>
          <w:color w:val="EE0000"/>
          <w:sz w:val="32"/>
          <w:szCs w:val="32"/>
          <w:rtl/>
        </w:rPr>
        <w:t>الرضا عن طبيعة العمل</w:t>
      </w:r>
    </w:p>
    <w:p w14:paraId="3BD73C84" w14:textId="3DA54505" w:rsidR="00506D22" w:rsidRPr="0018232F" w:rsidRDefault="00864A57" w:rsidP="00AF3863">
      <w:pPr>
        <w:pStyle w:val="a3"/>
        <w:widowControl w:val="0"/>
        <w:numPr>
          <w:ilvl w:val="0"/>
          <w:numId w:val="54"/>
        </w:numPr>
        <w:tabs>
          <w:tab w:val="left" w:pos="2225"/>
        </w:tabs>
        <w:autoSpaceDE w:val="0"/>
        <w:autoSpaceDN w:val="0"/>
        <w:bidi/>
        <w:spacing w:after="0" w:line="360" w:lineRule="auto"/>
        <w:jc w:val="both"/>
        <w:rPr>
          <w:rFonts w:ascii="Sakkal Majalla" w:eastAsia="Arial" w:hAnsi="Sakkal Majalla" w:cs="Sakkal Majalla"/>
          <w:color w:val="EE0000"/>
          <w:sz w:val="32"/>
          <w:szCs w:val="32"/>
          <w:rtl/>
        </w:rPr>
      </w:pPr>
      <w:r w:rsidRPr="0018232F">
        <w:rPr>
          <w:rFonts w:ascii="Sakkal Majalla" w:eastAsia="Arial" w:hAnsi="Sakkal Majalla" w:cs="Sakkal Majalla" w:hint="cs"/>
          <w:color w:val="EE0000"/>
          <w:sz w:val="32"/>
          <w:szCs w:val="32"/>
          <w:rtl/>
        </w:rPr>
        <w:t>الرضا عن الإشراف والقيادة</w:t>
      </w:r>
    </w:p>
    <w:p w14:paraId="4B397848" w14:textId="72909479" w:rsidR="00506D22" w:rsidRPr="0018232F" w:rsidRDefault="00864A57" w:rsidP="00AF3863">
      <w:pPr>
        <w:pStyle w:val="a3"/>
        <w:widowControl w:val="0"/>
        <w:numPr>
          <w:ilvl w:val="0"/>
          <w:numId w:val="54"/>
        </w:numPr>
        <w:tabs>
          <w:tab w:val="left" w:pos="2225"/>
        </w:tabs>
        <w:autoSpaceDE w:val="0"/>
        <w:autoSpaceDN w:val="0"/>
        <w:bidi/>
        <w:spacing w:after="0" w:line="360" w:lineRule="auto"/>
        <w:jc w:val="both"/>
        <w:rPr>
          <w:rFonts w:ascii="Sakkal Majalla" w:eastAsia="Arial" w:hAnsi="Sakkal Majalla" w:cs="Sakkal Majalla"/>
          <w:color w:val="EE0000"/>
          <w:sz w:val="32"/>
          <w:szCs w:val="32"/>
        </w:rPr>
      </w:pPr>
      <w:r w:rsidRPr="0018232F">
        <w:rPr>
          <w:rFonts w:ascii="Sakkal Majalla" w:eastAsia="Arial" w:hAnsi="Sakkal Majalla" w:cs="Sakkal Majalla" w:hint="cs"/>
          <w:color w:val="EE0000"/>
          <w:sz w:val="32"/>
          <w:szCs w:val="32"/>
          <w:rtl/>
        </w:rPr>
        <w:t>الرضا عن العلاقات في بيئة العمل</w:t>
      </w:r>
      <w:r w:rsidR="00506D22" w:rsidRPr="0018232F">
        <w:rPr>
          <w:rFonts w:ascii="Sakkal Majalla" w:eastAsia="Arial" w:hAnsi="Sakkal Majalla" w:cs="Sakkal Majalla" w:hint="cs"/>
          <w:color w:val="EE0000"/>
          <w:sz w:val="32"/>
          <w:szCs w:val="32"/>
          <w:rtl/>
        </w:rPr>
        <w:t xml:space="preserve"> </w:t>
      </w:r>
    </w:p>
    <w:p w14:paraId="483B667B" w14:textId="77777777" w:rsidR="00864A57" w:rsidRPr="0018232F" w:rsidRDefault="00864A57" w:rsidP="00AF3863">
      <w:pPr>
        <w:pStyle w:val="af"/>
        <w:numPr>
          <w:ilvl w:val="0"/>
          <w:numId w:val="54"/>
        </w:numPr>
        <w:bidi/>
        <w:rPr>
          <w:rFonts w:ascii="Sakkal Majalla" w:eastAsia="Arial" w:hAnsi="Sakkal Majalla" w:cs="Sakkal Majalla"/>
          <w:color w:val="EE0000"/>
          <w:sz w:val="32"/>
          <w:szCs w:val="32"/>
          <w:rtl/>
        </w:rPr>
      </w:pPr>
      <w:r w:rsidRPr="0018232F">
        <w:rPr>
          <w:rFonts w:ascii="Sakkal Majalla" w:eastAsia="Arial" w:hAnsi="Sakkal Majalla" w:cs="Sakkal Majalla"/>
          <w:color w:val="EE0000"/>
          <w:sz w:val="32"/>
          <w:szCs w:val="32"/>
          <w:rtl/>
        </w:rPr>
        <w:t>الرضا عن العدالة والتقدير</w:t>
      </w:r>
    </w:p>
    <w:p w14:paraId="29D761C3" w14:textId="507CC896" w:rsidR="00864A57" w:rsidRPr="0018232F" w:rsidRDefault="00864A57" w:rsidP="00AF3863">
      <w:pPr>
        <w:pStyle w:val="af"/>
        <w:numPr>
          <w:ilvl w:val="0"/>
          <w:numId w:val="54"/>
        </w:numPr>
        <w:bidi/>
        <w:rPr>
          <w:rFonts w:ascii="Sakkal Majalla" w:eastAsia="Arial" w:hAnsi="Sakkal Majalla" w:cs="Sakkal Majalla"/>
          <w:color w:val="EE0000"/>
          <w:sz w:val="32"/>
          <w:szCs w:val="32"/>
          <w:rtl/>
        </w:rPr>
      </w:pPr>
      <w:r w:rsidRPr="0018232F">
        <w:rPr>
          <w:rFonts w:ascii="Sakkal Majalla" w:eastAsia="Arial" w:hAnsi="Sakkal Majalla" w:cs="Sakkal Majalla"/>
          <w:color w:val="EE0000"/>
          <w:sz w:val="32"/>
          <w:szCs w:val="32"/>
          <w:rtl/>
        </w:rPr>
        <w:t>الرضا عن النمو والاستقرار المهني</w:t>
      </w:r>
    </w:p>
    <w:p w14:paraId="46CE50F4" w14:textId="2C028D59" w:rsidR="00864A57" w:rsidRPr="0018232F" w:rsidRDefault="00864A57" w:rsidP="00AF3863">
      <w:pPr>
        <w:pStyle w:val="af"/>
        <w:numPr>
          <w:ilvl w:val="0"/>
          <w:numId w:val="54"/>
        </w:numPr>
        <w:bidi/>
        <w:rPr>
          <w:rFonts w:ascii="Sakkal Majalla" w:eastAsia="Arial" w:hAnsi="Sakkal Majalla" w:cs="Sakkal Majalla"/>
          <w:color w:val="EE0000"/>
          <w:sz w:val="32"/>
          <w:szCs w:val="32"/>
        </w:rPr>
      </w:pPr>
      <w:r w:rsidRPr="0018232F">
        <w:rPr>
          <w:rFonts w:ascii="Sakkal Majalla" w:eastAsia="Arial" w:hAnsi="Sakkal Majalla" w:cs="Sakkal Majalla"/>
          <w:color w:val="EE0000"/>
          <w:sz w:val="32"/>
          <w:szCs w:val="32"/>
          <w:rtl/>
        </w:rPr>
        <w:lastRenderedPageBreak/>
        <w:t>الرضا عن التعويضات</w:t>
      </w:r>
    </w:p>
    <w:bookmarkEnd w:id="14"/>
    <w:p w14:paraId="2F3A68C5" w14:textId="5A989E6C" w:rsidR="00506D22" w:rsidRPr="0018232F" w:rsidRDefault="00AF428A" w:rsidP="00506D22">
      <w:pPr>
        <w:widowControl w:val="0"/>
        <w:tabs>
          <w:tab w:val="left" w:pos="2225"/>
        </w:tabs>
        <w:autoSpaceDE w:val="0"/>
        <w:autoSpaceDN w:val="0"/>
        <w:bidi/>
        <w:spacing w:after="0" w:line="480" w:lineRule="auto"/>
        <w:jc w:val="both"/>
        <w:rPr>
          <w:rFonts w:ascii="Sakkal Majalla" w:eastAsia="Arial" w:hAnsi="Sakkal Majalla" w:cs="Sakkal Majalla"/>
          <w:color w:val="EE0000"/>
          <w:sz w:val="32"/>
          <w:szCs w:val="32"/>
          <w:rtl/>
        </w:rPr>
      </w:pPr>
      <w:r w:rsidRPr="0018232F">
        <w:rPr>
          <w:rFonts w:ascii="Sakkal Majalla" w:eastAsia="Arial" w:hAnsi="Sakkal Majalla" w:cs="Sakkal Majalla" w:hint="cs"/>
          <w:noProof/>
          <w:color w:val="EE0000"/>
          <w:sz w:val="32"/>
          <w:szCs w:val="32"/>
          <w:lang w:bidi="en-US"/>
        </w:rPr>
        <mc:AlternateContent>
          <mc:Choice Requires="wpg">
            <w:drawing>
              <wp:anchor distT="0" distB="0" distL="114300" distR="114300" simplePos="0" relativeHeight="251677184" behindDoc="0" locked="0" layoutInCell="1" allowOverlap="1" wp14:anchorId="5D6FBD75" wp14:editId="061C697D">
                <wp:simplePos x="0" y="0"/>
                <wp:positionH relativeFrom="column">
                  <wp:posOffset>-736211</wp:posOffset>
                </wp:positionH>
                <wp:positionV relativeFrom="paragraph">
                  <wp:posOffset>222212</wp:posOffset>
                </wp:positionV>
                <wp:extent cx="6193823" cy="4822209"/>
                <wp:effectExtent l="0" t="0" r="16510" b="16510"/>
                <wp:wrapNone/>
                <wp:docPr id="9" name="مجموعة 9"/>
                <wp:cNvGraphicFramePr/>
                <a:graphic xmlns:a="http://schemas.openxmlformats.org/drawingml/2006/main">
                  <a:graphicData uri="http://schemas.microsoft.com/office/word/2010/wordprocessingGroup">
                    <wpg:wgp>
                      <wpg:cNvGrpSpPr/>
                      <wpg:grpSpPr>
                        <a:xfrm>
                          <a:off x="0" y="0"/>
                          <a:ext cx="6193823" cy="4822209"/>
                          <a:chOff x="-113130" y="87924"/>
                          <a:chExt cx="6068695" cy="3537228"/>
                        </a:xfrm>
                      </wpg:grpSpPr>
                      <wpg:grpSp>
                        <wpg:cNvPr id="1074951167" name="مجموعة 7"/>
                        <wpg:cNvGrpSpPr/>
                        <wpg:grpSpPr>
                          <a:xfrm>
                            <a:off x="-113130" y="87924"/>
                            <a:ext cx="6068695" cy="3537228"/>
                            <a:chOff x="-107981" y="-64627"/>
                            <a:chExt cx="5433060" cy="3892190"/>
                          </a:xfrm>
                        </wpg:grpSpPr>
                        <wps:wsp>
                          <wps:cNvPr id="1267900231" name="مستطيل: زوايا مستديرة 1"/>
                          <wps:cNvSpPr/>
                          <wps:spPr>
                            <a:xfrm>
                              <a:off x="-107981" y="-64627"/>
                              <a:ext cx="5433060" cy="3892190"/>
                            </a:xfrm>
                            <a:prstGeom prst="roundRect">
                              <a:avLst/>
                            </a:prstGeom>
                            <a:gradFill rotWithShape="1">
                              <a:gsLst>
                                <a:gs pos="0">
                                  <a:srgbClr val="A6B727">
                                    <a:lumMod val="110000"/>
                                    <a:satMod val="105000"/>
                                    <a:tint val="67000"/>
                                  </a:srgbClr>
                                </a:gs>
                                <a:gs pos="50000">
                                  <a:srgbClr val="A6B727">
                                    <a:lumMod val="105000"/>
                                    <a:satMod val="103000"/>
                                    <a:tint val="73000"/>
                                  </a:srgbClr>
                                </a:gs>
                                <a:gs pos="100000">
                                  <a:srgbClr val="A6B727">
                                    <a:lumMod val="105000"/>
                                    <a:satMod val="109000"/>
                                    <a:tint val="81000"/>
                                  </a:srgbClr>
                                </a:gs>
                              </a:gsLst>
                              <a:lin ang="5400000" scaled="0"/>
                            </a:gradFill>
                            <a:ln w="6350" cap="flat" cmpd="sng" algn="ctr">
                              <a:solidFill>
                                <a:srgbClr val="A6B727"/>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616099" y="23089"/>
                              <a:ext cx="1485816" cy="620171"/>
                            </a:xfrm>
                            <a:prstGeom prst="ellipse">
                              <a:avLst/>
                            </a:prstGeom>
                            <a:solidFill>
                              <a:sysClr val="window" lastClr="FFFFFF"/>
                            </a:solidFill>
                            <a:ln w="12700" cap="flat" cmpd="sng" algn="ctr">
                              <a:solidFill>
                                <a:srgbClr val="DF5327"/>
                              </a:solidFill>
                              <a:prstDash val="solid"/>
                              <a:miter lim="800000"/>
                            </a:ln>
                            <a:effectLst/>
                          </wps:spPr>
                          <wps:txbx>
                            <w:txbxContent>
                              <w:p w14:paraId="6CB81939" w14:textId="77777777" w:rsidR="002C748B" w:rsidRPr="0018058A" w:rsidRDefault="002C748B" w:rsidP="00B50D47">
                                <w:pPr>
                                  <w:rPr>
                                    <w:b/>
                                    <w:bCs/>
                                    <w:sz w:val="28"/>
                                    <w:szCs w:val="28"/>
                                    <w:lang w:bidi="ar-EG"/>
                                  </w:rPr>
                                </w:pPr>
                                <w:r w:rsidRPr="0018058A">
                                  <w:rPr>
                                    <w:rFonts w:hint="cs"/>
                                    <w:b/>
                                    <w:bCs/>
                                    <w:sz w:val="28"/>
                                    <w:szCs w:val="28"/>
                                    <w:rtl/>
                                    <w:lang w:bidi="ar-EG"/>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3177742" y="889915"/>
                              <a:ext cx="2064884" cy="457176"/>
                            </a:xfrm>
                            <a:prstGeom prst="rect">
                              <a:avLst/>
                            </a:prstGeom>
                            <a:solidFill>
                              <a:sysClr val="window" lastClr="FFFFFF"/>
                            </a:solidFill>
                            <a:ln w="12700" cap="flat" cmpd="sng" algn="ctr">
                              <a:solidFill>
                                <a:srgbClr val="DF5327"/>
                              </a:solidFill>
                              <a:prstDash val="solid"/>
                              <a:miter lim="800000"/>
                            </a:ln>
                            <a:effectLst/>
                          </wps:spPr>
                          <wps:txbx>
                            <w:txbxContent>
                              <w:p w14:paraId="6DAC95B7" w14:textId="0E70F419" w:rsidR="002C748B" w:rsidRPr="0018058A" w:rsidRDefault="002C748B" w:rsidP="00B50D47">
                                <w:pPr>
                                  <w:jc w:val="center"/>
                                  <w:rPr>
                                    <w:b/>
                                    <w:bCs/>
                                    <w:sz w:val="32"/>
                                    <w:szCs w:val="32"/>
                                  </w:rPr>
                                </w:pPr>
                                <w:r w:rsidRPr="0018058A">
                                  <w:rPr>
                                    <w:rFonts w:ascii="Sakkal Majalla" w:hAnsi="Sakkal Majalla" w:cs="Sakkal Majalla" w:hint="cs"/>
                                    <w:b/>
                                    <w:bCs/>
                                    <w:sz w:val="32"/>
                                    <w:szCs w:val="32"/>
                                    <w:rtl/>
                                  </w:rPr>
                                  <w:t>ممارسات</w:t>
                                </w:r>
                                <w:r w:rsidRPr="0018058A">
                                  <w:rPr>
                                    <w:rFonts w:ascii="Sakkal Majalla" w:hAnsi="Sakkal Majalla" w:cs="Sakkal Majalla"/>
                                    <w:b/>
                                    <w:bCs/>
                                    <w:sz w:val="32"/>
                                    <w:szCs w:val="32"/>
                                    <w:rtl/>
                                  </w:rPr>
                                  <w:t xml:space="preserve"> </w:t>
                                </w:r>
                                <w:r w:rsidRPr="0018058A">
                                  <w:rPr>
                                    <w:rFonts w:ascii="Sakkal Majalla" w:hAnsi="Sakkal Majalla" w:cs="Sakkal Majalla"/>
                                    <w:b/>
                                    <w:bCs/>
                                    <w:sz w:val="32"/>
                                    <w:szCs w:val="32"/>
                                    <w:rtl/>
                                    <w:lang w:bidi="ar-EG"/>
                                  </w:rPr>
                                  <w:t>إ</w:t>
                                </w:r>
                                <w:r w:rsidRPr="0018058A">
                                  <w:rPr>
                                    <w:rFonts w:ascii="Sakkal Majalla" w:hAnsi="Sakkal Majalla" w:cs="Sakkal Majalla" w:hint="cs"/>
                                    <w:b/>
                                    <w:bCs/>
                                    <w:sz w:val="32"/>
                                    <w:szCs w:val="32"/>
                                    <w:rtl/>
                                  </w:rPr>
                                  <w:t xml:space="preserve">دارة الموارد </w:t>
                                </w:r>
                                <w:r>
                                  <w:rPr>
                                    <w:rFonts w:ascii="Sakkal Majalla" w:hAnsi="Sakkal Majalla" w:cs="Sakkal Majalla" w:hint="cs"/>
                                    <w:b/>
                                    <w:bCs/>
                                    <w:sz w:val="32"/>
                                    <w:szCs w:val="32"/>
                                    <w:rtl/>
                                  </w:rPr>
                                  <w:t>البشرية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0704279" name="مستطيل 2"/>
                          <wps:cNvSpPr/>
                          <wps:spPr>
                            <a:xfrm>
                              <a:off x="3192160" y="1610312"/>
                              <a:ext cx="2050431" cy="2085218"/>
                            </a:xfrm>
                            <a:prstGeom prst="rect">
                              <a:avLst/>
                            </a:prstGeom>
                            <a:solidFill>
                              <a:sysClr val="window" lastClr="FFFFFF"/>
                            </a:solidFill>
                            <a:ln w="12700" cap="flat" cmpd="sng" algn="ctr">
                              <a:solidFill>
                                <a:srgbClr val="DF5327"/>
                              </a:solidFill>
                              <a:prstDash val="solid"/>
                              <a:miter lim="800000"/>
                            </a:ln>
                            <a:effectLst/>
                          </wps:spPr>
                          <wps:txbx>
                            <w:txbxContent>
                              <w:p w14:paraId="6ABD3875" w14:textId="5BAEC58E" w:rsidR="00AF428A" w:rsidRPr="00AF428A" w:rsidRDefault="00AF428A" w:rsidP="00AF3863">
                                <w:pPr>
                                  <w:pStyle w:val="a3"/>
                                  <w:numPr>
                                    <w:ilvl w:val="0"/>
                                    <w:numId w:val="85"/>
                                  </w:numPr>
                                  <w:bidi/>
                                  <w:spacing w:line="360" w:lineRule="auto"/>
                                  <w:rPr>
                                    <w:rFonts w:ascii="Traditional Arabic" w:hAnsi="Traditional Arabic" w:cs="Traditional Arabic"/>
                                    <w:sz w:val="28"/>
                                    <w:szCs w:val="28"/>
                                    <w:rtl/>
                                  </w:rPr>
                                </w:pPr>
                                <w:r w:rsidRPr="00AF428A">
                                  <w:rPr>
                                    <w:rFonts w:ascii="Traditional Arabic" w:hAnsi="Traditional Arabic" w:cs="Traditional Arabic" w:hint="cs"/>
                                    <w:sz w:val="28"/>
                                    <w:szCs w:val="28"/>
                                    <w:rtl/>
                                  </w:rPr>
                                  <w:t>التعويضات والمكافآت</w:t>
                                </w:r>
                                <w:r w:rsidRPr="00AF428A">
                                  <w:rPr>
                                    <w:rFonts w:ascii="Traditional Arabic" w:hAnsi="Traditional Arabic" w:cs="Traditional Arabic" w:hint="cs"/>
                                    <w:sz w:val="28"/>
                                    <w:szCs w:val="28"/>
                                  </w:rPr>
                                  <w:t xml:space="preserve"> </w:t>
                                </w:r>
                              </w:p>
                              <w:p w14:paraId="782BD324" w14:textId="78D07625" w:rsidR="00AF428A" w:rsidRPr="00AF428A" w:rsidRDefault="00AF428A" w:rsidP="00AF3863">
                                <w:pPr>
                                  <w:pStyle w:val="a3"/>
                                  <w:numPr>
                                    <w:ilvl w:val="0"/>
                                    <w:numId w:val="85"/>
                                  </w:numPr>
                                  <w:bidi/>
                                  <w:spacing w:line="360" w:lineRule="auto"/>
                                  <w:rPr>
                                    <w:rFonts w:ascii="Traditional Arabic" w:hAnsi="Traditional Arabic" w:cs="Traditional Arabic"/>
                                    <w:sz w:val="28"/>
                                    <w:szCs w:val="28"/>
                                    <w:rtl/>
                                  </w:rPr>
                                </w:pPr>
                                <w:r w:rsidRPr="00AF428A">
                                  <w:rPr>
                                    <w:rFonts w:ascii="Traditional Arabic" w:hAnsi="Traditional Arabic" w:cs="Traditional Arabic" w:hint="cs"/>
                                    <w:sz w:val="28"/>
                                    <w:szCs w:val="28"/>
                                    <w:rtl/>
                                  </w:rPr>
                                  <w:t>التدريب والتطوير</w:t>
                                </w:r>
                                <w:r w:rsidRPr="00AF428A">
                                  <w:rPr>
                                    <w:rFonts w:ascii="Traditional Arabic" w:hAnsi="Traditional Arabic" w:cs="Traditional Arabic" w:hint="cs"/>
                                    <w:sz w:val="28"/>
                                    <w:szCs w:val="28"/>
                                  </w:rPr>
                                  <w:t xml:space="preserve"> </w:t>
                                </w:r>
                              </w:p>
                              <w:p w14:paraId="445008D5" w14:textId="374F9EFA" w:rsidR="00AF428A" w:rsidRPr="00AF428A" w:rsidRDefault="00AF428A" w:rsidP="00AF3863">
                                <w:pPr>
                                  <w:pStyle w:val="a3"/>
                                  <w:numPr>
                                    <w:ilvl w:val="0"/>
                                    <w:numId w:val="85"/>
                                  </w:numPr>
                                  <w:bidi/>
                                  <w:spacing w:line="360" w:lineRule="auto"/>
                                  <w:rPr>
                                    <w:rFonts w:ascii="Traditional Arabic" w:hAnsi="Traditional Arabic" w:cs="Traditional Arabic"/>
                                    <w:sz w:val="28"/>
                                    <w:szCs w:val="28"/>
                                    <w:rtl/>
                                  </w:rPr>
                                </w:pPr>
                                <w:r w:rsidRPr="00AF428A">
                                  <w:rPr>
                                    <w:rFonts w:ascii="Traditional Arabic" w:hAnsi="Traditional Arabic" w:cs="Traditional Arabic" w:hint="cs"/>
                                    <w:sz w:val="28"/>
                                    <w:szCs w:val="28"/>
                                    <w:rtl/>
                                  </w:rPr>
                                  <w:t>إدارة وتقييم الأداء</w:t>
                                </w:r>
                              </w:p>
                              <w:p w14:paraId="4D6FBDDA" w14:textId="30EBE4F9" w:rsidR="00AF428A" w:rsidRPr="00AF428A" w:rsidRDefault="00AF428A" w:rsidP="00AF3863">
                                <w:pPr>
                                  <w:pStyle w:val="a3"/>
                                  <w:numPr>
                                    <w:ilvl w:val="0"/>
                                    <w:numId w:val="85"/>
                                  </w:numPr>
                                  <w:bidi/>
                                  <w:spacing w:line="360" w:lineRule="auto"/>
                                  <w:rPr>
                                    <w:rFonts w:ascii="Traditional Arabic" w:hAnsi="Traditional Arabic" w:cs="Traditional Arabic"/>
                                    <w:sz w:val="28"/>
                                    <w:szCs w:val="28"/>
                                    <w:rtl/>
                                  </w:rPr>
                                </w:pPr>
                                <w:r w:rsidRPr="00AF428A">
                                  <w:rPr>
                                    <w:rFonts w:ascii="Traditional Arabic" w:hAnsi="Traditional Arabic" w:cs="Traditional Arabic" w:hint="cs"/>
                                    <w:sz w:val="28"/>
                                    <w:szCs w:val="28"/>
                                    <w:rtl/>
                                  </w:rPr>
                                  <w:t>الاستقطاب والاختيار</w:t>
                                </w:r>
                                <w:r w:rsidRPr="00AF428A">
                                  <w:rPr>
                                    <w:rFonts w:ascii="Traditional Arabic" w:hAnsi="Traditional Arabic" w:cs="Traditional Arabic" w:hint="cs"/>
                                    <w:sz w:val="28"/>
                                    <w:szCs w:val="28"/>
                                  </w:rPr>
                                  <w:t xml:space="preserve"> </w:t>
                                </w:r>
                              </w:p>
                              <w:p w14:paraId="52D3324E" w14:textId="3DAFE790" w:rsidR="00AF428A" w:rsidRPr="00AF428A" w:rsidRDefault="00AF428A" w:rsidP="00AF3863">
                                <w:pPr>
                                  <w:pStyle w:val="a3"/>
                                  <w:numPr>
                                    <w:ilvl w:val="0"/>
                                    <w:numId w:val="85"/>
                                  </w:numPr>
                                  <w:bidi/>
                                  <w:spacing w:line="360" w:lineRule="auto"/>
                                  <w:rPr>
                                    <w:rFonts w:ascii="Traditional Arabic" w:hAnsi="Traditional Arabic" w:cs="Traditional Arabic"/>
                                    <w:sz w:val="28"/>
                                    <w:szCs w:val="28"/>
                                    <w:rtl/>
                                  </w:rPr>
                                </w:pPr>
                                <w:r w:rsidRPr="00AF428A">
                                  <w:rPr>
                                    <w:rFonts w:ascii="Traditional Arabic" w:hAnsi="Traditional Arabic" w:cs="Traditional Arabic" w:hint="cs"/>
                                    <w:sz w:val="28"/>
                                    <w:szCs w:val="28"/>
                                    <w:rtl/>
                                  </w:rPr>
                                  <w:t>إدارة المسار الوظيفي</w:t>
                                </w:r>
                                <w:r w:rsidRPr="00AF428A">
                                  <w:rPr>
                                    <w:rFonts w:ascii="Traditional Arabic" w:hAnsi="Traditional Arabic" w:cs="Traditional Arabic" w:hint="cs"/>
                                    <w:sz w:val="28"/>
                                    <w:szCs w:val="28"/>
                                  </w:rPr>
                                  <w:t xml:space="preserve"> </w:t>
                                </w:r>
                              </w:p>
                              <w:p w14:paraId="3E441156" w14:textId="54801CE1" w:rsidR="002C748B" w:rsidRPr="00AF428A" w:rsidRDefault="00AF428A" w:rsidP="00AF3863">
                                <w:pPr>
                                  <w:pStyle w:val="a3"/>
                                  <w:numPr>
                                    <w:ilvl w:val="0"/>
                                    <w:numId w:val="85"/>
                                  </w:numPr>
                                  <w:bidi/>
                                  <w:spacing w:line="360" w:lineRule="auto"/>
                                  <w:rPr>
                                    <w:rFonts w:ascii="Traditional Arabic" w:hAnsi="Traditional Arabic" w:cs="Traditional Arabic"/>
                                    <w:sz w:val="28"/>
                                    <w:szCs w:val="28"/>
                                  </w:rPr>
                                </w:pPr>
                                <w:r w:rsidRPr="00AF428A">
                                  <w:rPr>
                                    <w:rFonts w:ascii="Traditional Arabic" w:hAnsi="Traditional Arabic" w:cs="Traditional Arabic" w:hint="cs"/>
                                    <w:sz w:val="28"/>
                                    <w:szCs w:val="28"/>
                                    <w:rtl/>
                                  </w:rPr>
                                  <w:t>مشاركة العاملين وتمكينهم</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215151" y="889947"/>
                              <a:ext cx="1830968" cy="576748"/>
                            </a:xfrm>
                            <a:prstGeom prst="rect">
                              <a:avLst/>
                            </a:prstGeom>
                            <a:solidFill>
                              <a:sysClr val="window" lastClr="FFFFFF"/>
                            </a:solidFill>
                            <a:ln w="12700" cap="flat" cmpd="sng" algn="ctr">
                              <a:solidFill>
                                <a:srgbClr val="DF5327"/>
                              </a:solidFill>
                              <a:prstDash val="solid"/>
                              <a:miter lim="800000"/>
                            </a:ln>
                            <a:effectLst/>
                          </wps:spPr>
                          <wps:txbx>
                            <w:txbxContent>
                              <w:p w14:paraId="1892B803" w14:textId="3FAB53B3" w:rsidR="002C748B" w:rsidRDefault="002C748B" w:rsidP="00C16E9D">
                                <w:pPr>
                                  <w:tabs>
                                    <w:tab w:val="left" w:pos="2225"/>
                                  </w:tabs>
                                  <w:bidi/>
                                  <w:spacing w:line="480" w:lineRule="auto"/>
                                  <w:jc w:val="center"/>
                                  <w:rPr>
                                    <w:rFonts w:ascii="Sakkal Majalla" w:hAnsi="Sakkal Majalla" w:cs="Sakkal Majalla"/>
                                    <w:b/>
                                    <w:bCs/>
                                    <w:sz w:val="32"/>
                                    <w:szCs w:val="32"/>
                                    <w:rtl/>
                                  </w:rPr>
                                </w:pPr>
                                <w:r w:rsidRPr="0018058A">
                                  <w:rPr>
                                    <w:rFonts w:ascii="Sakkal Majalla" w:hAnsi="Sakkal Majalla" w:cs="Sakkal Majalla" w:hint="cs"/>
                                    <w:b/>
                                    <w:bCs/>
                                    <w:sz w:val="32"/>
                                    <w:szCs w:val="32"/>
                                    <w:rtl/>
                                  </w:rPr>
                                  <w:t>الرضا الوظيفي</w:t>
                                </w:r>
                              </w:p>
                              <w:p w14:paraId="2AB6E28E" w14:textId="77777777" w:rsidR="002C748B" w:rsidRPr="0018058A" w:rsidRDefault="002C748B" w:rsidP="008E1C52">
                                <w:pPr>
                                  <w:tabs>
                                    <w:tab w:val="left" w:pos="2225"/>
                                  </w:tabs>
                                  <w:bidi/>
                                  <w:spacing w:line="480" w:lineRule="auto"/>
                                  <w:jc w:val="center"/>
                                  <w:rPr>
                                    <w:rFonts w:ascii="Sakkal Majalla" w:hAnsi="Sakkal Majalla" w:cs="Sakkal Majalla"/>
                                    <w:b/>
                                    <w:bCs/>
                                    <w:sz w:val="32"/>
                                    <w:szCs w:val="32"/>
                                  </w:rPr>
                                </w:pPr>
                              </w:p>
                              <w:p w14:paraId="4FA9FB45" w14:textId="77777777" w:rsidR="002C748B" w:rsidRPr="0018058A" w:rsidRDefault="002C748B" w:rsidP="00B50D47">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166367" y="-32379"/>
                              <a:ext cx="1306979" cy="718071"/>
                            </a:xfrm>
                            <a:prstGeom prst="flowChartConnector">
                              <a:avLst/>
                            </a:prstGeom>
                            <a:solidFill>
                              <a:sysClr val="window" lastClr="FFFFFF"/>
                            </a:solidFill>
                            <a:ln w="12700" cap="flat" cmpd="sng" algn="ctr">
                              <a:solidFill>
                                <a:srgbClr val="DF5327"/>
                              </a:solidFill>
                              <a:prstDash val="solid"/>
                              <a:miter lim="800000"/>
                            </a:ln>
                            <a:effectLst/>
                          </wps:spPr>
                          <wps:txbx>
                            <w:txbxContent>
                              <w:p w14:paraId="32534689" w14:textId="77777777" w:rsidR="002C748B" w:rsidRPr="0018058A" w:rsidRDefault="002C748B" w:rsidP="00B50D47">
                                <w:pPr>
                                  <w:jc w:val="center"/>
                                  <w:rPr>
                                    <w:b/>
                                    <w:bCs/>
                                    <w:sz w:val="28"/>
                                    <w:szCs w:val="28"/>
                                    <w:rtl/>
                                    <w:lang w:bidi="ar-EG"/>
                                  </w:rPr>
                                </w:pPr>
                                <w:r w:rsidRPr="0018058A">
                                  <w:rPr>
                                    <w:rFonts w:hint="cs"/>
                                    <w:b/>
                                    <w:bCs/>
                                    <w:sz w:val="28"/>
                                    <w:szCs w:val="28"/>
                                    <w:rtl/>
                                    <w:lang w:bidi="ar-EG"/>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2046119" y="1702357"/>
                              <a:ext cx="1146203" cy="30848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4316203" y="657161"/>
                              <a:ext cx="306611" cy="232721"/>
                            </a:xfrm>
                            <a:prstGeom prst="downArrow">
                              <a:avLst>
                                <a:gd name="adj1" fmla="val 50000"/>
                                <a:gd name="adj2" fmla="val 36692"/>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748841" y="685703"/>
                              <a:ext cx="231442" cy="263797"/>
                            </a:xfrm>
                            <a:prstGeom prst="down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8" name="مستطيل 2"/>
                        <wps:cNvSpPr/>
                        <wps:spPr>
                          <a:xfrm>
                            <a:off x="-7253" y="1640766"/>
                            <a:ext cx="2300238" cy="1934998"/>
                          </a:xfrm>
                          <a:prstGeom prst="rect">
                            <a:avLst/>
                          </a:prstGeom>
                          <a:solidFill>
                            <a:sysClr val="window" lastClr="FFFFFF"/>
                          </a:solidFill>
                          <a:ln w="12700" cap="flat" cmpd="sng" algn="ctr">
                            <a:solidFill>
                              <a:srgbClr val="DF5327"/>
                            </a:solidFill>
                            <a:prstDash val="solid"/>
                            <a:miter lim="800000"/>
                          </a:ln>
                          <a:effectLst/>
                        </wps:spPr>
                        <wps:txbx>
                          <w:txbxContent>
                            <w:p w14:paraId="399CE584" w14:textId="3C0F7B0F" w:rsidR="00AF428A" w:rsidRPr="00AF428A" w:rsidRDefault="00AF428A" w:rsidP="00AF3863">
                              <w:pPr>
                                <w:pStyle w:val="a3"/>
                                <w:numPr>
                                  <w:ilvl w:val="0"/>
                                  <w:numId w:val="86"/>
                                </w:numPr>
                                <w:bidi/>
                                <w:spacing w:line="360" w:lineRule="auto"/>
                                <w:rPr>
                                  <w:rFonts w:ascii="Sakkal Majalla" w:hAnsi="Sakkal Majalla" w:cs="Sakkal Majalla"/>
                                  <w:sz w:val="28"/>
                                  <w:szCs w:val="28"/>
                                  <w:rtl/>
                                </w:rPr>
                              </w:pPr>
                              <w:r w:rsidRPr="00AF428A">
                                <w:rPr>
                                  <w:rFonts w:ascii="Sakkal Majalla" w:hAnsi="Sakkal Majalla" w:cs="Sakkal Majalla"/>
                                  <w:sz w:val="28"/>
                                  <w:szCs w:val="28"/>
                                  <w:rtl/>
                                </w:rPr>
                                <w:t>الرضا عن طبيعة العمل</w:t>
                              </w:r>
                            </w:p>
                            <w:p w14:paraId="531DD484" w14:textId="1161917C" w:rsidR="00AF428A" w:rsidRPr="00AF428A" w:rsidRDefault="00AF428A" w:rsidP="00AF3863">
                              <w:pPr>
                                <w:pStyle w:val="a3"/>
                                <w:numPr>
                                  <w:ilvl w:val="0"/>
                                  <w:numId w:val="86"/>
                                </w:numPr>
                                <w:bidi/>
                                <w:spacing w:line="360" w:lineRule="auto"/>
                                <w:rPr>
                                  <w:rFonts w:ascii="Sakkal Majalla" w:hAnsi="Sakkal Majalla" w:cs="Sakkal Majalla"/>
                                  <w:sz w:val="28"/>
                                  <w:szCs w:val="28"/>
                                  <w:rtl/>
                                </w:rPr>
                              </w:pPr>
                              <w:r w:rsidRPr="00AF428A">
                                <w:rPr>
                                  <w:rFonts w:ascii="Sakkal Majalla" w:hAnsi="Sakkal Majalla" w:cs="Sakkal Majalla"/>
                                  <w:sz w:val="28"/>
                                  <w:szCs w:val="28"/>
                                  <w:rtl/>
                                </w:rPr>
                                <w:t>الرضا عن الإشراف والقيادة</w:t>
                              </w:r>
                            </w:p>
                            <w:p w14:paraId="3A6EA472" w14:textId="647C1DE2" w:rsidR="00AF428A" w:rsidRPr="00AF428A" w:rsidRDefault="00AF428A" w:rsidP="00AF3863">
                              <w:pPr>
                                <w:pStyle w:val="a3"/>
                                <w:numPr>
                                  <w:ilvl w:val="0"/>
                                  <w:numId w:val="86"/>
                                </w:numPr>
                                <w:bidi/>
                                <w:spacing w:line="360" w:lineRule="auto"/>
                                <w:rPr>
                                  <w:rFonts w:ascii="Sakkal Majalla" w:hAnsi="Sakkal Majalla" w:cs="Sakkal Majalla"/>
                                  <w:sz w:val="28"/>
                                  <w:szCs w:val="28"/>
                                  <w:rtl/>
                                </w:rPr>
                              </w:pPr>
                              <w:r w:rsidRPr="00AF428A">
                                <w:rPr>
                                  <w:rFonts w:ascii="Sakkal Majalla" w:hAnsi="Sakkal Majalla" w:cs="Sakkal Majalla"/>
                                  <w:sz w:val="28"/>
                                  <w:szCs w:val="28"/>
                                  <w:rtl/>
                                </w:rPr>
                                <w:t>الرضا عن العلاقات في بيئة العمل</w:t>
                              </w:r>
                              <w:r w:rsidRPr="00AF428A">
                                <w:rPr>
                                  <w:rFonts w:ascii="Sakkal Majalla" w:hAnsi="Sakkal Majalla" w:cs="Sakkal Majalla"/>
                                  <w:sz w:val="28"/>
                                  <w:szCs w:val="28"/>
                                </w:rPr>
                                <w:t xml:space="preserve"> </w:t>
                              </w:r>
                            </w:p>
                            <w:p w14:paraId="41A770BF" w14:textId="69604FC9" w:rsidR="00AF428A" w:rsidRPr="00AF428A" w:rsidRDefault="00AF428A" w:rsidP="00AF3863">
                              <w:pPr>
                                <w:pStyle w:val="a3"/>
                                <w:numPr>
                                  <w:ilvl w:val="0"/>
                                  <w:numId w:val="86"/>
                                </w:numPr>
                                <w:bidi/>
                                <w:spacing w:line="360" w:lineRule="auto"/>
                                <w:rPr>
                                  <w:rFonts w:ascii="Sakkal Majalla" w:hAnsi="Sakkal Majalla" w:cs="Sakkal Majalla"/>
                                  <w:sz w:val="28"/>
                                  <w:szCs w:val="28"/>
                                  <w:rtl/>
                                </w:rPr>
                              </w:pPr>
                              <w:r w:rsidRPr="00AF428A">
                                <w:rPr>
                                  <w:rFonts w:ascii="Sakkal Majalla" w:hAnsi="Sakkal Majalla" w:cs="Sakkal Majalla"/>
                                  <w:sz w:val="28"/>
                                  <w:szCs w:val="28"/>
                                  <w:rtl/>
                                </w:rPr>
                                <w:t>الرضا عن العدالة والتقدير</w:t>
                              </w:r>
                            </w:p>
                            <w:p w14:paraId="4F9D263A" w14:textId="4220B9AF" w:rsidR="00AF428A" w:rsidRPr="00AF428A" w:rsidRDefault="00AF428A" w:rsidP="00AF3863">
                              <w:pPr>
                                <w:pStyle w:val="a3"/>
                                <w:numPr>
                                  <w:ilvl w:val="0"/>
                                  <w:numId w:val="86"/>
                                </w:numPr>
                                <w:bidi/>
                                <w:spacing w:line="360" w:lineRule="auto"/>
                                <w:rPr>
                                  <w:rFonts w:ascii="Sakkal Majalla" w:hAnsi="Sakkal Majalla" w:cs="Sakkal Majalla"/>
                                  <w:sz w:val="28"/>
                                  <w:szCs w:val="28"/>
                                  <w:rtl/>
                                </w:rPr>
                              </w:pPr>
                              <w:r w:rsidRPr="00AF428A">
                                <w:rPr>
                                  <w:rFonts w:ascii="Sakkal Majalla" w:hAnsi="Sakkal Majalla" w:cs="Sakkal Majalla"/>
                                  <w:sz w:val="28"/>
                                  <w:szCs w:val="28"/>
                                  <w:rtl/>
                                </w:rPr>
                                <w:t>الرضا عن النمو والاستقرار المهني</w:t>
                              </w:r>
                            </w:p>
                            <w:p w14:paraId="4FB71048" w14:textId="470FD925" w:rsidR="002C748B" w:rsidRPr="00AF428A" w:rsidRDefault="00AF428A" w:rsidP="00AF3863">
                              <w:pPr>
                                <w:pStyle w:val="a3"/>
                                <w:numPr>
                                  <w:ilvl w:val="0"/>
                                  <w:numId w:val="86"/>
                                </w:numPr>
                                <w:bidi/>
                                <w:spacing w:line="360" w:lineRule="auto"/>
                                <w:rPr>
                                  <w:b/>
                                  <w:bCs/>
                                  <w:sz w:val="28"/>
                                  <w:szCs w:val="28"/>
                                </w:rPr>
                              </w:pPr>
                              <w:r w:rsidRPr="00AF428A">
                                <w:rPr>
                                  <w:rFonts w:ascii="Sakkal Majalla" w:hAnsi="Sakkal Majalla" w:cs="Sakkal Majalla"/>
                                  <w:sz w:val="28"/>
                                  <w:szCs w:val="28"/>
                                  <w:rtl/>
                                </w:rPr>
                                <w:t>الرضا عن التعويضات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5D6FBD75" id="مجموعة 9" o:spid="_x0000_s1026" style="position:absolute;left:0;text-align:left;margin-left:-57.95pt;margin-top:17.5pt;width:487.7pt;height:379.7pt;z-index:251677184;mso-width-relative:margin;mso-height-relative:margin" coordorigin="-1131,879" coordsize="60686,353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">
                <v:group id="مجموعة 7" o:spid="_x0000_s1027" style="position:absolute;left:-1131;top:879;width:60686;height:35372" coordorigin="-1079,-646" coordsize="54330,38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">
                  <v:roundrect id="مستطيل: زوايا مستديرة 1" o:spid="_x0000_s1028" style="position:absolute;left:-1079;top:-646;width:54329;height:389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" fillcolor="#d4df9e" strokecolor="#a6b727" strokeweight=".5pt">
                    <v:fill color2="#c5d37c" rotate="t" colors="0 #d4df9e;.5 #c9d591;1 #c5d37c" focus="100%" type="gradient">
                      <o:fill v:ext="view" type="gradientUnscaled"/>
                    </v:fill>
                    <v:stroke joinstyle="miter"/>
                  </v:roundrect>
                  <v:oval id="_x0000_s1029" style="position:absolute;left:36160;top:230;width:14859;height:62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" fillcolor="window" strokecolor="#df5327" strokeweight="1pt">
                    <v:stroke joinstyle="miter"/>
                    <v:textbox>
                      <w:txbxContent>
                        <w:p w14:paraId="6CB81939" w14:textId="77777777" w:rsidR="002C748B" w:rsidRPr="0018058A" w:rsidRDefault="002C748B" w:rsidP="00B50D47">
                          <w:pPr>
                            <w:rPr>
                              <w:b/>
                              <w:bCs/>
                              <w:sz w:val="28"/>
                              <w:szCs w:val="28"/>
                              <w:lang w:bidi="ar-EG"/>
                            </w:rPr>
                          </w:pPr>
                          <w:r w:rsidRPr="0018058A">
                            <w:rPr>
                              <w:rFonts w:hint="cs"/>
                              <w:b/>
                              <w:bCs/>
                              <w:sz w:val="28"/>
                              <w:szCs w:val="28"/>
                              <w:rtl/>
                              <w:lang w:bidi="ar-EG"/>
                            </w:rPr>
                            <w:t xml:space="preserve">المتغير المستقل </w:t>
                          </w:r>
                        </w:p>
                      </w:txbxContent>
                    </v:textbox>
                  </v:oval>
                  <v:rect id="_x0000_s1030" style="position:absolute;left:31777;top:8899;width:20649;height:45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" fillcolor="window" strokecolor="#df5327" strokeweight="1pt">
                    <v:textbox>
                      <w:txbxContent>
                        <w:p w14:paraId="6DAC95B7" w14:textId="0E70F419" w:rsidR="002C748B" w:rsidRPr="0018058A" w:rsidRDefault="002C748B" w:rsidP="00B50D47">
                          <w:pPr>
                            <w:jc w:val="center"/>
                            <w:rPr>
                              <w:b/>
                              <w:bCs/>
                              <w:sz w:val="32"/>
                              <w:szCs w:val="32"/>
                            </w:rPr>
                          </w:pPr>
                          <w:r w:rsidRPr="0018058A">
                            <w:rPr>
                              <w:rFonts w:ascii="Sakkal Majalla" w:hAnsi="Sakkal Majalla" w:cs="Sakkal Majalla" w:hint="cs"/>
                              <w:b/>
                              <w:bCs/>
                              <w:sz w:val="32"/>
                              <w:szCs w:val="32"/>
                              <w:rtl/>
                            </w:rPr>
                            <w:t>ممارسات</w:t>
                          </w:r>
                          <w:r w:rsidRPr="0018058A">
                            <w:rPr>
                              <w:rFonts w:ascii="Sakkal Majalla" w:hAnsi="Sakkal Majalla" w:cs="Sakkal Majalla"/>
                              <w:b/>
                              <w:bCs/>
                              <w:sz w:val="32"/>
                              <w:szCs w:val="32"/>
                              <w:rtl/>
                            </w:rPr>
                            <w:t xml:space="preserve"> </w:t>
                          </w:r>
                          <w:r w:rsidRPr="0018058A">
                            <w:rPr>
                              <w:rFonts w:ascii="Sakkal Majalla" w:hAnsi="Sakkal Majalla" w:cs="Sakkal Majalla"/>
                              <w:b/>
                              <w:bCs/>
                              <w:sz w:val="32"/>
                              <w:szCs w:val="32"/>
                              <w:rtl/>
                              <w:lang w:bidi="ar-EG"/>
                            </w:rPr>
                            <w:t>إ</w:t>
                          </w:r>
                          <w:r w:rsidRPr="0018058A">
                            <w:rPr>
                              <w:rFonts w:ascii="Sakkal Majalla" w:hAnsi="Sakkal Majalla" w:cs="Sakkal Majalla" w:hint="cs"/>
                              <w:b/>
                              <w:bCs/>
                              <w:sz w:val="32"/>
                              <w:szCs w:val="32"/>
                              <w:rtl/>
                            </w:rPr>
                            <w:t xml:space="preserve">دارة الموارد </w:t>
                          </w:r>
                          <w:r>
                            <w:rPr>
                              <w:rFonts w:ascii="Sakkal Majalla" w:hAnsi="Sakkal Majalla" w:cs="Sakkal Majalla" w:hint="cs"/>
                              <w:b/>
                              <w:bCs/>
                              <w:sz w:val="32"/>
                              <w:szCs w:val="32"/>
                              <w:rtl/>
                            </w:rPr>
                            <w:t>البشرية</w:t>
                          </w:r>
                        </w:p>
                      </w:txbxContent>
                    </v:textbox>
                  </v:rect>
                  <v:rect id="_x0000_s1031" style="position:absolute;left:31921;top:16103;width:20504;height:208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" fillcolor="window" strokecolor="#df5327" strokeweight="1pt">
                    <v:textbox>
                      <w:txbxContent>
                        <w:p w14:paraId="6ABD3875" w14:textId="5BAEC58E" w:rsidR="00AF428A" w:rsidRPr="00AF428A" w:rsidRDefault="00AF428A" w:rsidP="00AF428A">
                          <w:pPr>
                            <w:pStyle w:val="a3"/>
                            <w:numPr>
                              <w:ilvl w:val="0"/>
                              <w:numId w:val="103"/>
                            </w:numPr>
                            <w:bidi/>
                            <w:spacing w:line="360" w:lineRule="auto"/>
                            <w:rPr>
                              <w:rFonts w:ascii="Traditional Arabic" w:hAnsi="Traditional Arabic" w:cs="Traditional Arabic" w:hint="cs"/>
                              <w:sz w:val="28"/>
                              <w:szCs w:val="28"/>
                              <w:rtl/>
                            </w:rPr>
                          </w:pPr>
                          <w:r w:rsidRPr="00AF428A">
                            <w:rPr>
                              <w:rFonts w:ascii="Traditional Arabic" w:hAnsi="Traditional Arabic" w:cs="Traditional Arabic" w:hint="cs"/>
                              <w:sz w:val="28"/>
                              <w:szCs w:val="28"/>
                              <w:rtl/>
                            </w:rPr>
                            <w:t>التعويضات والمكافآت</w:t>
                          </w:r>
                          <w:r w:rsidRPr="00AF428A">
                            <w:rPr>
                              <w:rFonts w:ascii="Traditional Arabic" w:hAnsi="Traditional Arabic" w:cs="Traditional Arabic" w:hint="cs"/>
                              <w:sz w:val="28"/>
                              <w:szCs w:val="28"/>
                            </w:rPr>
                            <w:t xml:space="preserve"> </w:t>
                          </w:r>
                        </w:p>
                        <w:p w14:paraId="782BD324" w14:textId="78D07625" w:rsidR="00AF428A" w:rsidRPr="00AF428A" w:rsidRDefault="00AF428A" w:rsidP="00AF428A">
                          <w:pPr>
                            <w:pStyle w:val="a3"/>
                            <w:numPr>
                              <w:ilvl w:val="0"/>
                              <w:numId w:val="103"/>
                            </w:numPr>
                            <w:bidi/>
                            <w:spacing w:line="360" w:lineRule="auto"/>
                            <w:rPr>
                              <w:rFonts w:ascii="Traditional Arabic" w:hAnsi="Traditional Arabic" w:cs="Traditional Arabic" w:hint="cs"/>
                              <w:sz w:val="28"/>
                              <w:szCs w:val="28"/>
                              <w:rtl/>
                            </w:rPr>
                          </w:pPr>
                          <w:r w:rsidRPr="00AF428A">
                            <w:rPr>
                              <w:rFonts w:ascii="Traditional Arabic" w:hAnsi="Traditional Arabic" w:cs="Traditional Arabic" w:hint="cs"/>
                              <w:sz w:val="28"/>
                              <w:szCs w:val="28"/>
                              <w:rtl/>
                            </w:rPr>
                            <w:t>التدريب والتطوير</w:t>
                          </w:r>
                          <w:r w:rsidRPr="00AF428A">
                            <w:rPr>
                              <w:rFonts w:ascii="Traditional Arabic" w:hAnsi="Traditional Arabic" w:cs="Traditional Arabic" w:hint="cs"/>
                              <w:sz w:val="28"/>
                              <w:szCs w:val="28"/>
                            </w:rPr>
                            <w:t xml:space="preserve"> </w:t>
                          </w:r>
                        </w:p>
                        <w:p w14:paraId="445008D5" w14:textId="374F9EFA" w:rsidR="00AF428A" w:rsidRPr="00AF428A" w:rsidRDefault="00AF428A" w:rsidP="00AF428A">
                          <w:pPr>
                            <w:pStyle w:val="a3"/>
                            <w:numPr>
                              <w:ilvl w:val="0"/>
                              <w:numId w:val="103"/>
                            </w:numPr>
                            <w:bidi/>
                            <w:spacing w:line="360" w:lineRule="auto"/>
                            <w:rPr>
                              <w:rFonts w:ascii="Traditional Arabic" w:hAnsi="Traditional Arabic" w:cs="Traditional Arabic" w:hint="cs"/>
                              <w:sz w:val="28"/>
                              <w:szCs w:val="28"/>
                              <w:rtl/>
                            </w:rPr>
                          </w:pPr>
                          <w:r w:rsidRPr="00AF428A">
                            <w:rPr>
                              <w:rFonts w:ascii="Traditional Arabic" w:hAnsi="Traditional Arabic" w:cs="Traditional Arabic" w:hint="cs"/>
                              <w:sz w:val="28"/>
                              <w:szCs w:val="28"/>
                              <w:rtl/>
                            </w:rPr>
                            <w:t>إدارة وتقييم الأداء</w:t>
                          </w:r>
                        </w:p>
                        <w:p w14:paraId="4D6FBDDA" w14:textId="30EBE4F9" w:rsidR="00AF428A" w:rsidRPr="00AF428A" w:rsidRDefault="00AF428A" w:rsidP="00AF428A">
                          <w:pPr>
                            <w:pStyle w:val="a3"/>
                            <w:numPr>
                              <w:ilvl w:val="0"/>
                              <w:numId w:val="103"/>
                            </w:numPr>
                            <w:bidi/>
                            <w:spacing w:line="360" w:lineRule="auto"/>
                            <w:rPr>
                              <w:rFonts w:ascii="Traditional Arabic" w:hAnsi="Traditional Arabic" w:cs="Traditional Arabic" w:hint="cs"/>
                              <w:sz w:val="28"/>
                              <w:szCs w:val="28"/>
                              <w:rtl/>
                            </w:rPr>
                          </w:pPr>
                          <w:r w:rsidRPr="00AF428A">
                            <w:rPr>
                              <w:rFonts w:ascii="Traditional Arabic" w:hAnsi="Traditional Arabic" w:cs="Traditional Arabic" w:hint="cs"/>
                              <w:sz w:val="28"/>
                              <w:szCs w:val="28"/>
                              <w:rtl/>
                            </w:rPr>
                            <w:t>الاستقطاب والاختيار</w:t>
                          </w:r>
                          <w:r w:rsidRPr="00AF428A">
                            <w:rPr>
                              <w:rFonts w:ascii="Traditional Arabic" w:hAnsi="Traditional Arabic" w:cs="Traditional Arabic" w:hint="cs"/>
                              <w:sz w:val="28"/>
                              <w:szCs w:val="28"/>
                            </w:rPr>
                            <w:t xml:space="preserve"> </w:t>
                          </w:r>
                        </w:p>
                        <w:p w14:paraId="52D3324E" w14:textId="3DAFE790" w:rsidR="00AF428A" w:rsidRPr="00AF428A" w:rsidRDefault="00AF428A" w:rsidP="00AF428A">
                          <w:pPr>
                            <w:pStyle w:val="a3"/>
                            <w:numPr>
                              <w:ilvl w:val="0"/>
                              <w:numId w:val="103"/>
                            </w:numPr>
                            <w:bidi/>
                            <w:spacing w:line="360" w:lineRule="auto"/>
                            <w:rPr>
                              <w:rFonts w:ascii="Traditional Arabic" w:hAnsi="Traditional Arabic" w:cs="Traditional Arabic" w:hint="cs"/>
                              <w:sz w:val="28"/>
                              <w:szCs w:val="28"/>
                              <w:rtl/>
                            </w:rPr>
                          </w:pPr>
                          <w:r w:rsidRPr="00AF428A">
                            <w:rPr>
                              <w:rFonts w:ascii="Traditional Arabic" w:hAnsi="Traditional Arabic" w:cs="Traditional Arabic" w:hint="cs"/>
                              <w:sz w:val="28"/>
                              <w:szCs w:val="28"/>
                              <w:rtl/>
                            </w:rPr>
                            <w:t>إدارة المسار الوظيفي</w:t>
                          </w:r>
                          <w:r w:rsidRPr="00AF428A">
                            <w:rPr>
                              <w:rFonts w:ascii="Traditional Arabic" w:hAnsi="Traditional Arabic" w:cs="Traditional Arabic" w:hint="cs"/>
                              <w:sz w:val="28"/>
                              <w:szCs w:val="28"/>
                            </w:rPr>
                            <w:t xml:space="preserve"> </w:t>
                          </w:r>
                        </w:p>
                        <w:p w14:paraId="3E441156" w14:textId="54801CE1" w:rsidR="002C748B" w:rsidRPr="00AF428A" w:rsidRDefault="00AF428A" w:rsidP="00AF428A">
                          <w:pPr>
                            <w:pStyle w:val="a3"/>
                            <w:numPr>
                              <w:ilvl w:val="0"/>
                              <w:numId w:val="103"/>
                            </w:numPr>
                            <w:bidi/>
                            <w:spacing w:line="360" w:lineRule="auto"/>
                            <w:rPr>
                              <w:rFonts w:ascii="Traditional Arabic" w:hAnsi="Traditional Arabic" w:cs="Traditional Arabic" w:hint="cs"/>
                              <w:sz w:val="28"/>
                              <w:szCs w:val="28"/>
                            </w:rPr>
                          </w:pPr>
                          <w:r w:rsidRPr="00AF428A">
                            <w:rPr>
                              <w:rFonts w:ascii="Traditional Arabic" w:hAnsi="Traditional Arabic" w:cs="Traditional Arabic" w:hint="cs"/>
                              <w:sz w:val="28"/>
                              <w:szCs w:val="28"/>
                              <w:rtl/>
                            </w:rPr>
                            <w:t>مشاركة العاملين وتمكينهم</w:t>
                          </w:r>
                        </w:p>
                      </w:txbxContent>
                    </v:textbox>
                  </v:rect>
                  <v:rect id="_x0000_s1032" style="position:absolute;left:2151;top:8899;width:18310;height:57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" fillcolor="window" strokecolor="#df5327" strokeweight="1pt">
                    <v:textbox>
                      <w:txbxContent>
                        <w:p w14:paraId="1892B803" w14:textId="3FAB53B3" w:rsidR="002C748B" w:rsidRDefault="002C748B" w:rsidP="00C16E9D">
                          <w:pPr>
                            <w:tabs>
                              <w:tab w:val="left" w:pos="2225"/>
                            </w:tabs>
                            <w:bidi/>
                            <w:spacing w:line="480" w:lineRule="auto"/>
                            <w:jc w:val="center"/>
                            <w:rPr>
                              <w:rFonts w:ascii="Sakkal Majalla" w:hAnsi="Sakkal Majalla" w:cs="Sakkal Majalla"/>
                              <w:b/>
                              <w:bCs/>
                              <w:sz w:val="32"/>
                              <w:szCs w:val="32"/>
                              <w:rtl/>
                            </w:rPr>
                          </w:pPr>
                          <w:r w:rsidRPr="0018058A">
                            <w:rPr>
                              <w:rFonts w:ascii="Sakkal Majalla" w:hAnsi="Sakkal Majalla" w:cs="Sakkal Majalla" w:hint="cs"/>
                              <w:b/>
                              <w:bCs/>
                              <w:sz w:val="32"/>
                              <w:szCs w:val="32"/>
                              <w:rtl/>
                            </w:rPr>
                            <w:t>الرضا الوظيفي</w:t>
                          </w:r>
                        </w:p>
                        <w:p w14:paraId="2AB6E28E" w14:textId="77777777" w:rsidR="002C748B" w:rsidRPr="0018058A" w:rsidRDefault="002C748B" w:rsidP="008E1C52">
                          <w:pPr>
                            <w:tabs>
                              <w:tab w:val="left" w:pos="2225"/>
                            </w:tabs>
                            <w:bidi/>
                            <w:spacing w:line="480" w:lineRule="auto"/>
                            <w:jc w:val="center"/>
                            <w:rPr>
                              <w:rFonts w:ascii="Sakkal Majalla" w:hAnsi="Sakkal Majalla" w:cs="Sakkal Majalla"/>
                              <w:b/>
                              <w:bCs/>
                              <w:sz w:val="32"/>
                              <w:szCs w:val="32"/>
                            </w:rPr>
                          </w:pPr>
                        </w:p>
                        <w:p w14:paraId="4FA9FB45" w14:textId="77777777" w:rsidR="002C748B" w:rsidRPr="0018058A" w:rsidRDefault="002C748B" w:rsidP="00B50D47">
                          <w:pPr>
                            <w:jc w:val="center"/>
                            <w:rPr>
                              <w:b/>
                              <w:bCs/>
                              <w:sz w:val="28"/>
                              <w:szCs w:val="28"/>
                              <w:rtl/>
                            </w:rPr>
                          </w:pPr>
                        </w:p>
                      </w:txbxContent>
                    </v:textbox>
                  </v:re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33" type="#_x0000_t120" style="position:absolute;left:1663;top:-323;width:13070;height:7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" fillcolor="window" strokecolor="#df5327" strokeweight="1pt">
                    <v:stroke joinstyle="miter"/>
                    <v:textbox>
                      <w:txbxContent>
                        <w:p w14:paraId="32534689" w14:textId="77777777" w:rsidR="002C748B" w:rsidRPr="0018058A" w:rsidRDefault="002C748B" w:rsidP="00B50D47">
                          <w:pPr>
                            <w:jc w:val="center"/>
                            <w:rPr>
                              <w:b/>
                              <w:bCs/>
                              <w:sz w:val="28"/>
                              <w:szCs w:val="28"/>
                              <w:rtl/>
                              <w:lang w:bidi="ar-EG"/>
                            </w:rPr>
                          </w:pPr>
                          <w:r w:rsidRPr="0018058A">
                            <w:rPr>
                              <w:rFonts w:hint="cs"/>
                              <w:b/>
                              <w:bCs/>
                              <w:sz w:val="28"/>
                              <w:szCs w:val="28"/>
                              <w:rtl/>
                              <w:lang w:bidi="ar-EG"/>
                            </w:rPr>
                            <w:t>المتغير التابع</w:t>
                          </w: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4" type="#_x0000_t66" style="position:absolute;left:20461;top:17023;width:11462;height:3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" adj="2907" fillcolor="#418ab3" strokecolor="#2d6483" strokeweight="1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5" type="#_x0000_t67" style="position:absolute;left:43162;top:6571;width:3066;height:23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" adj="13675" fillcolor="#418ab3" strokecolor="#2d6483" strokeweight="1pt"/>
                  <v:shape id="سهم: لأسفل 5" o:spid="_x0000_s1036" type="#_x0000_t67" style="position:absolute;left:7488;top:6857;width:2314;height:26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" adj="12125" fillcolor="#418ab3" strokecolor="#2d6483" strokeweight="1pt"/>
                </v:group>
                <v:rect id="_x0000_s1037" style="position:absolute;left:-72;top:16407;width:23001;height:19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" fillcolor="window" strokecolor="#df5327" strokeweight="1pt">
                  <v:textbox>
                    <w:txbxContent>
                      <w:p w14:paraId="399CE584" w14:textId="3C0F7B0F" w:rsidR="00AF428A" w:rsidRPr="00AF428A" w:rsidRDefault="00AF428A" w:rsidP="00AF428A">
                        <w:pPr>
                          <w:pStyle w:val="a3"/>
                          <w:numPr>
                            <w:ilvl w:val="0"/>
                            <w:numId w:val="106"/>
                          </w:numPr>
                          <w:bidi/>
                          <w:spacing w:line="360" w:lineRule="auto"/>
                          <w:rPr>
                            <w:rFonts w:ascii="Sakkal Majalla" w:hAnsi="Sakkal Majalla" w:cs="Sakkal Majalla"/>
                            <w:sz w:val="28"/>
                            <w:szCs w:val="28"/>
                            <w:rtl/>
                          </w:rPr>
                        </w:pPr>
                        <w:r w:rsidRPr="00AF428A">
                          <w:rPr>
                            <w:rFonts w:ascii="Sakkal Majalla" w:hAnsi="Sakkal Majalla" w:cs="Sakkal Majalla"/>
                            <w:sz w:val="28"/>
                            <w:szCs w:val="28"/>
                            <w:rtl/>
                          </w:rPr>
                          <w:t>الرضا عن طبيعة العمل</w:t>
                        </w:r>
                      </w:p>
                      <w:p w14:paraId="531DD484" w14:textId="1161917C" w:rsidR="00AF428A" w:rsidRPr="00AF428A" w:rsidRDefault="00AF428A" w:rsidP="00AF428A">
                        <w:pPr>
                          <w:pStyle w:val="a3"/>
                          <w:numPr>
                            <w:ilvl w:val="0"/>
                            <w:numId w:val="106"/>
                          </w:numPr>
                          <w:bidi/>
                          <w:spacing w:line="360" w:lineRule="auto"/>
                          <w:rPr>
                            <w:rFonts w:ascii="Sakkal Majalla" w:hAnsi="Sakkal Majalla" w:cs="Sakkal Majalla"/>
                            <w:sz w:val="28"/>
                            <w:szCs w:val="28"/>
                            <w:rtl/>
                          </w:rPr>
                        </w:pPr>
                        <w:r w:rsidRPr="00AF428A">
                          <w:rPr>
                            <w:rFonts w:ascii="Sakkal Majalla" w:hAnsi="Sakkal Majalla" w:cs="Sakkal Majalla"/>
                            <w:sz w:val="28"/>
                            <w:szCs w:val="28"/>
                            <w:rtl/>
                          </w:rPr>
                          <w:t>الرضا عن الإشراف والقيادة</w:t>
                        </w:r>
                      </w:p>
                      <w:p w14:paraId="3A6EA472" w14:textId="647C1DE2" w:rsidR="00AF428A" w:rsidRPr="00AF428A" w:rsidRDefault="00AF428A" w:rsidP="00AF428A">
                        <w:pPr>
                          <w:pStyle w:val="a3"/>
                          <w:numPr>
                            <w:ilvl w:val="0"/>
                            <w:numId w:val="106"/>
                          </w:numPr>
                          <w:bidi/>
                          <w:spacing w:line="360" w:lineRule="auto"/>
                          <w:rPr>
                            <w:rFonts w:ascii="Sakkal Majalla" w:hAnsi="Sakkal Majalla" w:cs="Sakkal Majalla"/>
                            <w:sz w:val="28"/>
                            <w:szCs w:val="28"/>
                            <w:rtl/>
                          </w:rPr>
                        </w:pPr>
                        <w:r w:rsidRPr="00AF428A">
                          <w:rPr>
                            <w:rFonts w:ascii="Sakkal Majalla" w:hAnsi="Sakkal Majalla" w:cs="Sakkal Majalla"/>
                            <w:sz w:val="28"/>
                            <w:szCs w:val="28"/>
                            <w:rtl/>
                          </w:rPr>
                          <w:t>الرضا عن العلاقات في بيئة العمل</w:t>
                        </w:r>
                        <w:r w:rsidRPr="00AF428A">
                          <w:rPr>
                            <w:rFonts w:ascii="Sakkal Majalla" w:hAnsi="Sakkal Majalla" w:cs="Sakkal Majalla"/>
                            <w:sz w:val="28"/>
                            <w:szCs w:val="28"/>
                          </w:rPr>
                          <w:t xml:space="preserve"> </w:t>
                        </w:r>
                      </w:p>
                      <w:p w14:paraId="41A770BF" w14:textId="69604FC9" w:rsidR="00AF428A" w:rsidRPr="00AF428A" w:rsidRDefault="00AF428A" w:rsidP="00AF428A">
                        <w:pPr>
                          <w:pStyle w:val="a3"/>
                          <w:numPr>
                            <w:ilvl w:val="0"/>
                            <w:numId w:val="106"/>
                          </w:numPr>
                          <w:bidi/>
                          <w:spacing w:line="360" w:lineRule="auto"/>
                          <w:rPr>
                            <w:rFonts w:ascii="Sakkal Majalla" w:hAnsi="Sakkal Majalla" w:cs="Sakkal Majalla"/>
                            <w:sz w:val="28"/>
                            <w:szCs w:val="28"/>
                            <w:rtl/>
                          </w:rPr>
                        </w:pPr>
                        <w:r w:rsidRPr="00AF428A">
                          <w:rPr>
                            <w:rFonts w:ascii="Sakkal Majalla" w:hAnsi="Sakkal Majalla" w:cs="Sakkal Majalla"/>
                            <w:sz w:val="28"/>
                            <w:szCs w:val="28"/>
                            <w:rtl/>
                          </w:rPr>
                          <w:t>الرضا عن العدالة والتقدير</w:t>
                        </w:r>
                      </w:p>
                      <w:p w14:paraId="4F9D263A" w14:textId="4220B9AF" w:rsidR="00AF428A" w:rsidRPr="00AF428A" w:rsidRDefault="00AF428A" w:rsidP="00AF428A">
                        <w:pPr>
                          <w:pStyle w:val="a3"/>
                          <w:numPr>
                            <w:ilvl w:val="0"/>
                            <w:numId w:val="106"/>
                          </w:numPr>
                          <w:bidi/>
                          <w:spacing w:line="360" w:lineRule="auto"/>
                          <w:rPr>
                            <w:rFonts w:ascii="Sakkal Majalla" w:hAnsi="Sakkal Majalla" w:cs="Sakkal Majalla"/>
                            <w:sz w:val="28"/>
                            <w:szCs w:val="28"/>
                            <w:rtl/>
                          </w:rPr>
                        </w:pPr>
                        <w:r w:rsidRPr="00AF428A">
                          <w:rPr>
                            <w:rFonts w:ascii="Sakkal Majalla" w:hAnsi="Sakkal Majalla" w:cs="Sakkal Majalla"/>
                            <w:sz w:val="28"/>
                            <w:szCs w:val="28"/>
                            <w:rtl/>
                          </w:rPr>
                          <w:t>الرضا عن النمو والاستقرار المهني</w:t>
                        </w:r>
                      </w:p>
                      <w:p w14:paraId="4FB71048" w14:textId="470FD925" w:rsidR="002C748B" w:rsidRPr="00AF428A" w:rsidRDefault="00AF428A" w:rsidP="00AF428A">
                        <w:pPr>
                          <w:pStyle w:val="a3"/>
                          <w:numPr>
                            <w:ilvl w:val="0"/>
                            <w:numId w:val="106"/>
                          </w:numPr>
                          <w:bidi/>
                          <w:spacing w:line="360" w:lineRule="auto"/>
                          <w:rPr>
                            <w:b/>
                            <w:bCs/>
                            <w:sz w:val="28"/>
                            <w:szCs w:val="28"/>
                          </w:rPr>
                        </w:pPr>
                        <w:r w:rsidRPr="00AF428A">
                          <w:rPr>
                            <w:rFonts w:ascii="Sakkal Majalla" w:hAnsi="Sakkal Majalla" w:cs="Sakkal Majalla"/>
                            <w:sz w:val="28"/>
                            <w:szCs w:val="28"/>
                            <w:rtl/>
                          </w:rPr>
                          <w:t>الرضا عن التعويضات</w:t>
                        </w:r>
                      </w:p>
                    </w:txbxContent>
                  </v:textbox>
                </v:rect>
              </v:group>
            </w:pict>
          </mc:Fallback>
        </mc:AlternateContent>
      </w:r>
      <w:r w:rsidR="00723DD2" w:rsidRPr="0018232F">
        <w:rPr>
          <w:rFonts w:ascii="Sakkal Majalla" w:eastAsia="Arial" w:hAnsi="Sakkal Majalla" w:cs="Sakkal Majalla" w:hint="cs"/>
          <w:noProof/>
          <w:color w:val="EE0000"/>
          <w:sz w:val="32"/>
          <w:szCs w:val="32"/>
          <w:lang w:bidi="en-US"/>
        </w:rPr>
        <mc:AlternateContent>
          <mc:Choice Requires="wps">
            <w:drawing>
              <wp:anchor distT="0" distB="0" distL="114300" distR="114300" simplePos="0" relativeHeight="251701760" behindDoc="0" locked="0" layoutInCell="1" allowOverlap="1" wp14:anchorId="6026636B" wp14:editId="04393B71">
                <wp:simplePos x="0" y="0"/>
                <wp:positionH relativeFrom="column">
                  <wp:posOffset>998220</wp:posOffset>
                </wp:positionH>
                <wp:positionV relativeFrom="paragraph">
                  <wp:posOffset>513080</wp:posOffset>
                </wp:positionV>
                <wp:extent cx="447675" cy="287655"/>
                <wp:effectExtent l="19050" t="19050" r="28575" b="36195"/>
                <wp:wrapNone/>
                <wp:docPr id="35451838" name="سهم: لليسار 4"/>
                <wp:cNvGraphicFramePr/>
                <a:graphic xmlns:a="http://schemas.openxmlformats.org/drawingml/2006/main">
                  <a:graphicData uri="http://schemas.microsoft.com/office/word/2010/wordprocessingShape">
                    <wps:wsp>
                      <wps:cNvSpPr/>
                      <wps:spPr>
                        <a:xfrm rot="11022439">
                          <a:off x="0" y="0"/>
                          <a:ext cx="447675" cy="28765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57CE7DF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26" type="#_x0000_t66" style="position:absolute;left:0;text-align:left;margin-left:78.6pt;margin-top:40.4pt;width:35.25pt;height:22.65pt;rotation:-11553517fd;z-index:2517017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" adj="6940" fillcolor="#418ab3" strokecolor="#2d6483" strokeweight="1pt"/>
            </w:pict>
          </mc:Fallback>
        </mc:AlternateContent>
      </w:r>
      <w:r w:rsidR="00723DD2" w:rsidRPr="0018232F">
        <w:rPr>
          <w:noProof/>
          <w:color w:val="EE0000"/>
        </w:rPr>
        <mc:AlternateContent>
          <mc:Choice Requires="wps">
            <w:drawing>
              <wp:anchor distT="0" distB="0" distL="114300" distR="114300" simplePos="0" relativeHeight="251703808" behindDoc="0" locked="0" layoutInCell="1" allowOverlap="1" wp14:anchorId="49BCFF23" wp14:editId="4395CC56">
                <wp:simplePos x="0" y="0"/>
                <wp:positionH relativeFrom="column">
                  <wp:posOffset>1451784</wp:posOffset>
                </wp:positionH>
                <wp:positionV relativeFrom="paragraph">
                  <wp:posOffset>284078</wp:posOffset>
                </wp:positionV>
                <wp:extent cx="1784139" cy="1115060"/>
                <wp:effectExtent l="0" t="0" r="26035" b="27940"/>
                <wp:wrapNone/>
                <wp:docPr id="1674865555" name="مستطيل 2"/>
                <wp:cNvGraphicFramePr/>
                <a:graphic xmlns:a="http://schemas.openxmlformats.org/drawingml/2006/main">
                  <a:graphicData uri="http://schemas.microsoft.com/office/word/2010/wordprocessingShape">
                    <wps:wsp>
                      <wps:cNvSpPr/>
                      <wps:spPr>
                        <a:xfrm>
                          <a:off x="0" y="0"/>
                          <a:ext cx="1784139" cy="1115060"/>
                        </a:xfrm>
                        <a:prstGeom prst="roundRect">
                          <a:avLst/>
                        </a:prstGeom>
                        <a:solidFill>
                          <a:sysClr val="window" lastClr="FFFFFF"/>
                        </a:solidFill>
                        <a:ln w="12700" cap="flat" cmpd="sng" algn="ctr">
                          <a:solidFill>
                            <a:srgbClr val="DF5327"/>
                          </a:solidFill>
                          <a:prstDash val="solid"/>
                          <a:miter lim="800000"/>
                        </a:ln>
                        <a:effectLst/>
                      </wps:spPr>
                      <wps:txbx>
                        <w:txbxContent>
                          <w:p w14:paraId="0FEA4795" w14:textId="5BBB435E" w:rsidR="00843759" w:rsidRPr="00723DD2" w:rsidRDefault="00723DD2" w:rsidP="00843759">
                            <w:pPr>
                              <w:jc w:val="center"/>
                              <w:rPr>
                                <w:b/>
                                <w:bCs/>
                                <w:sz w:val="20"/>
                                <w:szCs w:val="20"/>
                                <w:rtl/>
                              </w:rPr>
                            </w:pPr>
                            <w:r>
                              <w:rPr>
                                <w:rFonts w:ascii="Sakkal Majalla" w:hAnsi="Sakkal Majalla" w:cs="Sakkal Majalla" w:hint="cs"/>
                                <w:b/>
                                <w:bCs/>
                                <w:rtl/>
                              </w:rPr>
                              <w:t>ا</w:t>
                            </w:r>
                            <w:r w:rsidRPr="00723DD2">
                              <w:rPr>
                                <w:rFonts w:ascii="Sakkal Majalla" w:hAnsi="Sakkal Majalla" w:cs="Sakkal Majalla"/>
                                <w:b/>
                                <w:bCs/>
                                <w:rtl/>
                              </w:rPr>
                              <w:t xml:space="preserve">لمتغيرات الديموغرافية </w:t>
                            </w:r>
                            <w:r w:rsidRPr="00723DD2">
                              <w:rPr>
                                <w:rFonts w:ascii="Sakkal Majalla" w:hAnsi="Sakkal Majalla" w:cs="Sakkal Majalla"/>
                                <w:rtl/>
                              </w:rPr>
                              <w:t>(الجنس، العمر، المؤهل العلمي، سنوات الخبرة، المسمى الوظيفي)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49BCFF23" id="مستطيل 2" o:spid="_x0000_s1038" style="position:absolute;left:0;text-align:left;margin-left:114.3pt;margin-top:22.35pt;width:140.5pt;height:87.8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" fillcolor="window" strokecolor="#df5327" strokeweight="1pt">
                <v:stroke joinstyle="miter"/>
                <v:textbox>
                  <w:txbxContent>
                    <w:p w14:paraId="0FEA4795" w14:textId="5BBB435E" w:rsidR="00843759" w:rsidRPr="00723DD2" w:rsidRDefault="00723DD2" w:rsidP="00843759">
                      <w:pPr>
                        <w:jc w:val="center"/>
                        <w:rPr>
                          <w:b/>
                          <w:bCs/>
                          <w:sz w:val="20"/>
                          <w:szCs w:val="20"/>
                          <w:rtl/>
                        </w:rPr>
                      </w:pPr>
                      <w:r>
                        <w:rPr>
                          <w:rFonts w:ascii="Sakkal Majalla" w:hAnsi="Sakkal Majalla" w:cs="Sakkal Majalla" w:hint="cs"/>
                          <w:b/>
                          <w:bCs/>
                          <w:rtl/>
                        </w:rPr>
                        <w:t>ا</w:t>
                      </w:r>
                      <w:r w:rsidRPr="00723DD2">
                        <w:rPr>
                          <w:rFonts w:ascii="Sakkal Majalla" w:hAnsi="Sakkal Majalla" w:cs="Sakkal Majalla"/>
                          <w:b/>
                          <w:bCs/>
                          <w:rtl/>
                        </w:rPr>
                        <w:t xml:space="preserve">لمتغيرات الديموغرافية </w:t>
                      </w:r>
                      <w:r w:rsidRPr="00723DD2">
                        <w:rPr>
                          <w:rFonts w:ascii="Sakkal Majalla" w:hAnsi="Sakkal Majalla" w:cs="Sakkal Majalla"/>
                          <w:rtl/>
                        </w:rPr>
                        <w:t>(الجنس، العمر، المؤهل العلمي، سنوات الخبرة، المسمى الوظيفي)</w:t>
                      </w:r>
                    </w:p>
                  </w:txbxContent>
                </v:textbox>
              </v:roundrect>
            </w:pict>
          </mc:Fallback>
        </mc:AlternateContent>
      </w:r>
      <w:r w:rsidR="00723DD2" w:rsidRPr="0018232F">
        <w:rPr>
          <w:rFonts w:ascii="Sakkal Majalla" w:eastAsia="Arial" w:hAnsi="Sakkal Majalla" w:cs="Sakkal Majalla" w:hint="cs"/>
          <w:noProof/>
          <w:color w:val="EE0000"/>
          <w:sz w:val="32"/>
          <w:szCs w:val="32"/>
          <w:lang w:bidi="en-US"/>
        </w:rPr>
        <mc:AlternateContent>
          <mc:Choice Requires="wps">
            <w:drawing>
              <wp:anchor distT="0" distB="0" distL="114300" distR="114300" simplePos="0" relativeHeight="251679232" behindDoc="0" locked="0" layoutInCell="1" allowOverlap="1" wp14:anchorId="14E0590C" wp14:editId="72C9F3B2">
                <wp:simplePos x="0" y="0"/>
                <wp:positionH relativeFrom="column">
                  <wp:posOffset>3187764</wp:posOffset>
                </wp:positionH>
                <wp:positionV relativeFrom="paragraph">
                  <wp:posOffset>501246</wp:posOffset>
                </wp:positionV>
                <wp:extent cx="520380" cy="287655"/>
                <wp:effectExtent l="19050" t="19050" r="13335" b="36195"/>
                <wp:wrapNone/>
                <wp:docPr id="1" name="سهم: لليسار 4"/>
                <wp:cNvGraphicFramePr/>
                <a:graphic xmlns:a="http://schemas.openxmlformats.org/drawingml/2006/main">
                  <a:graphicData uri="http://schemas.microsoft.com/office/word/2010/wordprocessingShape">
                    <wps:wsp>
                      <wps:cNvSpPr/>
                      <wps:spPr>
                        <a:xfrm>
                          <a:off x="0" y="0"/>
                          <a:ext cx="520380" cy="28765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B4AE36C" id="سهم: لليسار 4" o:spid="_x0000_s1026" type="#_x0000_t66" style="position:absolute;left:0;text-align:left;margin-left:251pt;margin-top:39.45pt;width:40.95pt;height:22.65pt;z-index:251679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" adj="5970" fillcolor="#418ab3" strokecolor="#2d6483" strokeweight="1pt"/>
            </w:pict>
          </mc:Fallback>
        </mc:AlternateContent>
      </w:r>
    </w:p>
    <w:p w14:paraId="3806AD9C" w14:textId="5D8C0F51" w:rsidR="00B50D47" w:rsidRPr="0018232F" w:rsidRDefault="00B50D47" w:rsidP="00C16E9D">
      <w:pPr>
        <w:widowControl w:val="0"/>
        <w:tabs>
          <w:tab w:val="left" w:pos="2225"/>
        </w:tabs>
        <w:autoSpaceDE w:val="0"/>
        <w:autoSpaceDN w:val="0"/>
        <w:bidi/>
        <w:spacing w:after="0" w:line="480" w:lineRule="auto"/>
        <w:jc w:val="both"/>
        <w:rPr>
          <w:rFonts w:ascii="Sakkal Majalla" w:eastAsia="Arial" w:hAnsi="Sakkal Majalla" w:cs="Sakkal Majalla"/>
          <w:color w:val="EE0000"/>
          <w:sz w:val="32"/>
          <w:szCs w:val="32"/>
          <w:lang w:bidi="en-US"/>
        </w:rPr>
      </w:pPr>
    </w:p>
    <w:p w14:paraId="733F15AE" w14:textId="2B7687B3" w:rsidR="00B50D47" w:rsidRPr="0018232F" w:rsidRDefault="00B50D47" w:rsidP="00B50D47">
      <w:pPr>
        <w:tabs>
          <w:tab w:val="left" w:pos="2225"/>
        </w:tabs>
        <w:bidi/>
        <w:spacing w:after="120" w:line="480" w:lineRule="auto"/>
        <w:ind w:left="720"/>
        <w:contextualSpacing/>
        <w:jc w:val="both"/>
        <w:rPr>
          <w:rFonts w:ascii="Sakkal Majalla" w:eastAsia="Arial" w:hAnsi="Sakkal Majalla" w:cs="Sakkal Majalla"/>
          <w:color w:val="EE0000"/>
          <w:sz w:val="32"/>
          <w:szCs w:val="32"/>
          <w:lang w:bidi="en-US"/>
        </w:rPr>
      </w:pPr>
    </w:p>
    <w:p w14:paraId="562FB683" w14:textId="4F0D0075" w:rsidR="00B50D47" w:rsidRPr="0018232F" w:rsidRDefault="00B50D47" w:rsidP="00B50D47">
      <w:pPr>
        <w:tabs>
          <w:tab w:val="left" w:pos="2225"/>
        </w:tabs>
        <w:bidi/>
        <w:spacing w:after="120" w:line="480" w:lineRule="auto"/>
        <w:ind w:left="720"/>
        <w:contextualSpacing/>
        <w:jc w:val="both"/>
        <w:rPr>
          <w:rFonts w:ascii="Sakkal Majalla" w:eastAsia="Arial" w:hAnsi="Sakkal Majalla" w:cs="Sakkal Majalla"/>
          <w:color w:val="EE0000"/>
          <w:sz w:val="32"/>
          <w:szCs w:val="32"/>
          <w:lang w:bidi="en-US"/>
        </w:rPr>
      </w:pPr>
    </w:p>
    <w:p w14:paraId="7F7994A1" w14:textId="123A6719" w:rsidR="00B50D47" w:rsidRPr="0018232F" w:rsidRDefault="0090003D" w:rsidP="00B50D47">
      <w:pPr>
        <w:tabs>
          <w:tab w:val="left" w:pos="2225"/>
        </w:tabs>
        <w:bidi/>
        <w:spacing w:after="120" w:line="480" w:lineRule="auto"/>
        <w:ind w:left="720"/>
        <w:contextualSpacing/>
        <w:jc w:val="both"/>
        <w:rPr>
          <w:rFonts w:ascii="Sakkal Majalla" w:eastAsia="Arial" w:hAnsi="Sakkal Majalla" w:cs="Sakkal Majalla"/>
          <w:color w:val="EE0000"/>
          <w:sz w:val="32"/>
          <w:szCs w:val="32"/>
          <w:lang w:bidi="en-US"/>
        </w:rPr>
      </w:pPr>
      <w:r w:rsidRPr="0018232F">
        <w:rPr>
          <w:rFonts w:ascii="Sakkal Majalla" w:eastAsia="Arial" w:hAnsi="Sakkal Majalla" w:cs="Sakkal Majalla" w:hint="cs"/>
          <w:noProof/>
          <w:color w:val="EE0000"/>
          <w:sz w:val="32"/>
          <w:szCs w:val="32"/>
          <w:lang w:bidi="en-US"/>
        </w:rPr>
        <mc:AlternateContent>
          <mc:Choice Requires="wps">
            <w:drawing>
              <wp:anchor distT="0" distB="0" distL="114300" distR="114300" simplePos="0" relativeHeight="251688448" behindDoc="0" locked="0" layoutInCell="1" allowOverlap="1" wp14:anchorId="79AEB61B" wp14:editId="3D3E8C71">
                <wp:simplePos x="0" y="0"/>
                <wp:positionH relativeFrom="column">
                  <wp:posOffset>2290779</wp:posOffset>
                </wp:positionH>
                <wp:positionV relativeFrom="paragraph">
                  <wp:posOffset>530125</wp:posOffset>
                </wp:positionV>
                <wp:extent cx="379095" cy="251460"/>
                <wp:effectExtent l="0" t="0" r="20955" b="15240"/>
                <wp:wrapNone/>
                <wp:docPr id="1268757292" name="مستطيل 22"/>
                <wp:cNvGraphicFramePr/>
                <a:graphic xmlns:a="http://schemas.openxmlformats.org/drawingml/2006/main">
                  <a:graphicData uri="http://schemas.microsoft.com/office/word/2010/wordprocessingShape">
                    <wps:wsp>
                      <wps:cNvSpPr/>
                      <wps:spPr>
                        <a:xfrm>
                          <a:off x="0" y="0"/>
                          <a:ext cx="379095" cy="2514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703F35E" w14:textId="7E8DA58E" w:rsidR="002C748B" w:rsidRDefault="002C748B" w:rsidP="00C92611">
                            <w:pPr>
                              <w:jc w:val="center"/>
                              <w:rPr>
                                <w:lang w:bidi="ar-EG"/>
                              </w:rPr>
                            </w:pPr>
                            <w:r>
                              <w:rPr>
                                <w:lang w:bidi="ar-EG"/>
                              </w:rPr>
                              <w:t>H2</w:t>
                            </w:r>
                            <w:r w:rsidR="0090003D" w:rsidRPr="0090003D">
                              <w:rPr>
                                <w:noProof/>
                                <w:lang w:bidi="ar-EG"/>
                              </w:rPr>
                              <w:drawing>
                                <wp:inline distT="0" distB="0" distL="0" distR="0" wp14:anchorId="500D51A4" wp14:editId="4352EA62">
                                  <wp:extent cx="170815" cy="44450"/>
                                  <wp:effectExtent l="0" t="0" r="0" b="0"/>
                                  <wp:docPr id="716835591"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r w:rsidR="0090003D" w:rsidRPr="0090003D">
                              <w:rPr>
                                <w:noProof/>
                                <w:lang w:bidi="ar-EG"/>
                              </w:rPr>
                              <w:drawing>
                                <wp:inline distT="0" distB="0" distL="0" distR="0" wp14:anchorId="04A831EA" wp14:editId="68CC416D">
                                  <wp:extent cx="170815" cy="44450"/>
                                  <wp:effectExtent l="0" t="0" r="0" b="0"/>
                                  <wp:docPr id="1260184151"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r w:rsidR="0090003D" w:rsidRPr="0090003D">
                              <w:rPr>
                                <w:noProof/>
                                <w:lang w:bidi="ar-EG"/>
                              </w:rPr>
                              <w:drawing>
                                <wp:inline distT="0" distB="0" distL="0" distR="0" wp14:anchorId="5441AC8C" wp14:editId="1983E5E8">
                                  <wp:extent cx="170815" cy="44450"/>
                                  <wp:effectExtent l="0" t="0" r="0" b="0"/>
                                  <wp:docPr id="1125494324"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9AEB61B" id="مستطيل 22" o:spid="_x0000_s1039" style="position:absolute;left:0;text-align:left;margin-left:180.4pt;margin-top:41.75pt;width:29.85pt;height:19.8pt;z-index:251688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" fillcolor="white [3201]" strokecolor="#f79646 [3209]" strokeweight="2pt">
                <v:textbox>
                  <w:txbxContent>
                    <w:p w14:paraId="7703F35E" w14:textId="7E8DA58E" w:rsidR="002C748B" w:rsidRDefault="002C748B" w:rsidP="00C92611">
                      <w:pPr>
                        <w:jc w:val="center"/>
                        <w:rPr>
                          <w:lang w:bidi="ar-EG"/>
                        </w:rPr>
                      </w:pPr>
                      <w:r>
                        <w:rPr>
                          <w:lang w:bidi="ar-EG"/>
                        </w:rPr>
                        <w:t>H2</w:t>
                      </w:r>
                      <w:r w:rsidR="0090003D" w:rsidRPr="0090003D">
                        <w:rPr>
                          <w:noProof/>
                          <w:lang w:bidi="ar-EG"/>
                        </w:rPr>
                        <w:drawing>
                          <wp:inline distT="0" distB="0" distL="0" distR="0" wp14:anchorId="500D51A4" wp14:editId="4352EA62">
                            <wp:extent cx="170815" cy="44450"/>
                            <wp:effectExtent l="0" t="0" r="0" b="0"/>
                            <wp:docPr id="716835591"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r w:rsidR="0090003D" w:rsidRPr="0090003D">
                        <w:rPr>
                          <w:noProof/>
                          <w:lang w:bidi="ar-EG"/>
                        </w:rPr>
                        <w:drawing>
                          <wp:inline distT="0" distB="0" distL="0" distR="0" wp14:anchorId="04A831EA" wp14:editId="68CC416D">
                            <wp:extent cx="170815" cy="44450"/>
                            <wp:effectExtent l="0" t="0" r="0" b="0"/>
                            <wp:docPr id="1260184151"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r w:rsidR="0090003D" w:rsidRPr="0090003D">
                        <w:rPr>
                          <w:noProof/>
                          <w:lang w:bidi="ar-EG"/>
                        </w:rPr>
                        <w:drawing>
                          <wp:inline distT="0" distB="0" distL="0" distR="0" wp14:anchorId="5441AC8C" wp14:editId="1983E5E8">
                            <wp:extent cx="170815" cy="44450"/>
                            <wp:effectExtent l="0" t="0" r="0" b="0"/>
                            <wp:docPr id="1125494324"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p>
                  </w:txbxContent>
                </v:textbox>
              </v:rect>
            </w:pict>
          </mc:Fallback>
        </mc:AlternateContent>
      </w:r>
      <w:r w:rsidR="00C92611" w:rsidRPr="0018232F">
        <w:rPr>
          <w:rFonts w:ascii="Sakkal Majalla" w:eastAsia="Arial" w:hAnsi="Sakkal Majalla" w:cs="Sakkal Majalla" w:hint="cs"/>
          <w:noProof/>
          <w:color w:val="EE0000"/>
          <w:sz w:val="32"/>
          <w:szCs w:val="32"/>
          <w:lang w:bidi="en-US"/>
        </w:rPr>
        <mc:AlternateContent>
          <mc:Choice Requires="wps">
            <w:drawing>
              <wp:anchor distT="0" distB="0" distL="114300" distR="114300" simplePos="0" relativeHeight="251686400" behindDoc="0" locked="0" layoutInCell="1" allowOverlap="1" wp14:anchorId="5BD53D14" wp14:editId="503698EF">
                <wp:simplePos x="0" y="0"/>
                <wp:positionH relativeFrom="column">
                  <wp:posOffset>2564130</wp:posOffset>
                </wp:positionH>
                <wp:positionV relativeFrom="paragraph">
                  <wp:posOffset>26929</wp:posOffset>
                </wp:positionV>
                <wp:extent cx="379708" cy="299587"/>
                <wp:effectExtent l="0" t="0" r="20955" b="24765"/>
                <wp:wrapNone/>
                <wp:docPr id="1656808569" name="مستطيل 22"/>
                <wp:cNvGraphicFramePr/>
                <a:graphic xmlns:a="http://schemas.openxmlformats.org/drawingml/2006/main">
                  <a:graphicData uri="http://schemas.microsoft.com/office/word/2010/wordprocessingShape">
                    <wps:wsp>
                      <wps:cNvSpPr/>
                      <wps:spPr>
                        <a:xfrm>
                          <a:off x="0" y="0"/>
                          <a:ext cx="379708" cy="299587"/>
                        </a:xfrm>
                        <a:prstGeom prst="rect">
                          <a:avLst/>
                        </a:prstGeom>
                      </wps:spPr>
                      <wps:style>
                        <a:lnRef idx="2">
                          <a:schemeClr val="accent6"/>
                        </a:lnRef>
                        <a:fillRef idx="1">
                          <a:schemeClr val="lt1"/>
                        </a:fillRef>
                        <a:effectRef idx="0">
                          <a:schemeClr val="accent6"/>
                        </a:effectRef>
                        <a:fontRef idx="minor">
                          <a:schemeClr val="dk1"/>
                        </a:fontRef>
                      </wps:style>
                      <wps:txbx>
                        <w:txbxContent>
                          <w:p w14:paraId="413CBEA1" w14:textId="44E38252" w:rsidR="002C748B" w:rsidRDefault="002C748B" w:rsidP="00C92611">
                            <w:pPr>
                              <w:jc w:val="center"/>
                              <w:rPr>
                                <w:lang w:bidi="ar-EG"/>
                              </w:rPr>
                            </w:pPr>
                            <w:r>
                              <w:rPr>
                                <w:lang w:bidi="ar-EG"/>
                              </w:rP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BD53D14" id="_x0000_s1040" style="position:absolute;left:0;text-align:left;margin-left:201.9pt;margin-top:2.1pt;width:29.9pt;height:23.6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" fillcolor="white [3201]" strokecolor="#f79646 [3209]" strokeweight="2pt">
                <v:textbox>
                  <w:txbxContent>
                    <w:p w14:paraId="413CBEA1" w14:textId="44E38252" w:rsidR="002C748B" w:rsidRDefault="002C748B" w:rsidP="00C92611">
                      <w:pPr>
                        <w:jc w:val="center"/>
                        <w:rPr>
                          <w:lang w:bidi="ar-EG"/>
                        </w:rPr>
                      </w:pPr>
                      <w:r>
                        <w:rPr>
                          <w:lang w:bidi="ar-EG"/>
                        </w:rPr>
                        <w:t>H1</w:t>
                      </w:r>
                    </w:p>
                  </w:txbxContent>
                </v:textbox>
              </v:rect>
            </w:pict>
          </mc:Fallback>
        </mc:AlternateContent>
      </w:r>
    </w:p>
    <w:p w14:paraId="7647EAE8" w14:textId="22E16BB7" w:rsidR="00B50D47" w:rsidRPr="0018232F" w:rsidRDefault="0090003D" w:rsidP="00B50D47">
      <w:pPr>
        <w:tabs>
          <w:tab w:val="left" w:pos="2225"/>
        </w:tabs>
        <w:bidi/>
        <w:spacing w:after="120" w:line="480" w:lineRule="auto"/>
        <w:ind w:left="720"/>
        <w:contextualSpacing/>
        <w:jc w:val="both"/>
        <w:rPr>
          <w:rFonts w:ascii="Sakkal Majalla" w:eastAsia="Arial" w:hAnsi="Sakkal Majalla" w:cs="Sakkal Majalla"/>
          <w:color w:val="EE0000"/>
          <w:sz w:val="32"/>
          <w:szCs w:val="32"/>
          <w:lang w:bidi="en-US"/>
        </w:rPr>
      </w:pPr>
      <w:r w:rsidRPr="0018232F">
        <w:rPr>
          <w:rFonts w:ascii="Sakkal Majalla" w:eastAsia="Arial" w:hAnsi="Sakkal Majalla" w:cs="Sakkal Majalla" w:hint="cs"/>
          <w:noProof/>
          <w:color w:val="EE0000"/>
          <w:sz w:val="32"/>
          <w:szCs w:val="32"/>
          <w:lang w:bidi="en-US"/>
        </w:rPr>
        <mc:AlternateContent>
          <mc:Choice Requires="wps">
            <w:drawing>
              <wp:anchor distT="0" distB="0" distL="114300" distR="114300" simplePos="0" relativeHeight="251690496" behindDoc="0" locked="0" layoutInCell="1" allowOverlap="1" wp14:anchorId="07A04ECC" wp14:editId="122F851C">
                <wp:simplePos x="0" y="0"/>
                <wp:positionH relativeFrom="column">
                  <wp:posOffset>2096102</wp:posOffset>
                </wp:positionH>
                <wp:positionV relativeFrom="paragraph">
                  <wp:posOffset>369403</wp:posOffset>
                </wp:positionV>
                <wp:extent cx="379095" cy="268605"/>
                <wp:effectExtent l="0" t="0" r="20955" b="17145"/>
                <wp:wrapNone/>
                <wp:docPr id="1642990268" name="مستطيل 22"/>
                <wp:cNvGraphicFramePr/>
                <a:graphic xmlns:a="http://schemas.openxmlformats.org/drawingml/2006/main">
                  <a:graphicData uri="http://schemas.microsoft.com/office/word/2010/wordprocessingShape">
                    <wps:wsp>
                      <wps:cNvSpPr/>
                      <wps:spPr>
                        <a:xfrm>
                          <a:off x="0" y="0"/>
                          <a:ext cx="379095" cy="268605"/>
                        </a:xfrm>
                        <a:prstGeom prst="rect">
                          <a:avLst/>
                        </a:prstGeom>
                      </wps:spPr>
                      <wps:style>
                        <a:lnRef idx="2">
                          <a:schemeClr val="accent6"/>
                        </a:lnRef>
                        <a:fillRef idx="1">
                          <a:schemeClr val="lt1"/>
                        </a:fillRef>
                        <a:effectRef idx="0">
                          <a:schemeClr val="accent6"/>
                        </a:effectRef>
                        <a:fontRef idx="minor">
                          <a:schemeClr val="dk1"/>
                        </a:fontRef>
                      </wps:style>
                      <wps:txbx>
                        <w:txbxContent>
                          <w:p w14:paraId="29584BD6" w14:textId="2060D0D0" w:rsidR="002C748B" w:rsidRDefault="002C748B" w:rsidP="00C92611">
                            <w:pPr>
                              <w:jc w:val="center"/>
                              <w:rPr>
                                <w:lang w:bidi="ar-EG"/>
                              </w:rPr>
                            </w:pPr>
                            <w:r>
                              <w:rPr>
                                <w:lang w:bidi="ar-EG"/>
                              </w:rPr>
                              <w:t>H</w:t>
                            </w:r>
                            <w:r w:rsidR="00D843EA">
                              <w:rPr>
                                <w:lang w:bidi="ar-EG"/>
                              </w:rPr>
                              <w:t>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7A04ECC" id="_x0000_s1041" style="position:absolute;left:0;text-align:left;margin-left:165.05pt;margin-top:29.1pt;width:29.85pt;height:21.1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" fillcolor="white [3201]" strokecolor="#f79646 [3209]" strokeweight="2pt">
                <v:textbox>
                  <w:txbxContent>
                    <w:p w14:paraId="29584BD6" w14:textId="2060D0D0" w:rsidR="002C748B" w:rsidRDefault="002C748B" w:rsidP="00C92611">
                      <w:pPr>
                        <w:jc w:val="center"/>
                        <w:rPr>
                          <w:lang w:bidi="ar-EG"/>
                        </w:rPr>
                      </w:pPr>
                      <w:r>
                        <w:rPr>
                          <w:lang w:bidi="ar-EG"/>
                        </w:rPr>
                        <w:t>H</w:t>
                      </w:r>
                      <w:r w:rsidR="00D843EA">
                        <w:rPr>
                          <w:lang w:bidi="ar-EG"/>
                        </w:rPr>
                        <w:t>3</w:t>
                      </w:r>
                    </w:p>
                  </w:txbxContent>
                </v:textbox>
              </v:rect>
            </w:pict>
          </mc:Fallback>
        </mc:AlternateContent>
      </w:r>
      <w:r w:rsidRPr="0018232F">
        <w:rPr>
          <w:rFonts w:ascii="Sakkal Majalla" w:hAnsi="Sakkal Majalla" w:cs="Sakkal Majalla" w:hint="cs"/>
          <w:noProof/>
          <w:color w:val="EE0000"/>
          <w:sz w:val="32"/>
          <w:szCs w:val="32"/>
        </w:rPr>
        <mc:AlternateContent>
          <mc:Choice Requires="wps">
            <w:drawing>
              <wp:anchor distT="0" distB="0" distL="114300" distR="114300" simplePos="0" relativeHeight="251680256" behindDoc="0" locked="0" layoutInCell="1" allowOverlap="1" wp14:anchorId="390A6E2E" wp14:editId="7D47C1E1">
                <wp:simplePos x="0" y="0"/>
                <wp:positionH relativeFrom="page">
                  <wp:posOffset>2932430</wp:posOffset>
                </wp:positionH>
                <wp:positionV relativeFrom="paragraph">
                  <wp:posOffset>444032</wp:posOffset>
                </wp:positionV>
                <wp:extent cx="1280160" cy="287655"/>
                <wp:effectExtent l="19050" t="19050" r="15240" b="36195"/>
                <wp:wrapNone/>
                <wp:docPr id="2" name="سهم: لليسار 4"/>
                <wp:cNvGraphicFramePr/>
                <a:graphic xmlns:a="http://schemas.openxmlformats.org/drawingml/2006/main">
                  <a:graphicData uri="http://schemas.microsoft.com/office/word/2010/wordprocessingShape">
                    <wps:wsp>
                      <wps:cNvSpPr/>
                      <wps:spPr>
                        <a:xfrm>
                          <a:off x="0" y="0"/>
                          <a:ext cx="1280160" cy="28765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0816D24" id="سهم: لليسار 4" o:spid="_x0000_s1026" type="#_x0000_t66" style="position:absolute;left:0;text-align:left;margin-left:230.9pt;margin-top:34.95pt;width:100.8pt;height:22.65pt;z-index:251680256;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" adj="2427" fillcolor="#418ab3" strokecolor="#2d6483" strokeweight="1pt">
                <w10:wrap anchorx="page"/>
              </v:shape>
            </w:pict>
          </mc:Fallback>
        </mc:AlternateContent>
      </w:r>
      <w:r w:rsidRPr="0018232F">
        <w:rPr>
          <w:rFonts w:ascii="Sakkal Majalla" w:hAnsi="Sakkal Majalla" w:cs="Sakkal Majalla" w:hint="cs"/>
          <w:noProof/>
          <w:color w:val="EE0000"/>
          <w:sz w:val="32"/>
          <w:szCs w:val="32"/>
        </w:rPr>
        <mc:AlternateContent>
          <mc:Choice Requires="wps">
            <w:drawing>
              <wp:anchor distT="0" distB="0" distL="114300" distR="114300" simplePos="0" relativeHeight="251678208" behindDoc="0" locked="0" layoutInCell="1" allowOverlap="1" wp14:anchorId="24A6F5B0" wp14:editId="05D43B87">
                <wp:simplePos x="0" y="0"/>
                <wp:positionH relativeFrom="column">
                  <wp:posOffset>1793875</wp:posOffset>
                </wp:positionH>
                <wp:positionV relativeFrom="paragraph">
                  <wp:posOffset>57785</wp:posOffset>
                </wp:positionV>
                <wp:extent cx="1280160" cy="287655"/>
                <wp:effectExtent l="19050" t="19050" r="15240" b="36195"/>
                <wp:wrapNone/>
                <wp:docPr id="5" name="سهم: لليسار 4"/>
                <wp:cNvGraphicFramePr/>
                <a:graphic xmlns:a="http://schemas.openxmlformats.org/drawingml/2006/main">
                  <a:graphicData uri="http://schemas.microsoft.com/office/word/2010/wordprocessingShape">
                    <wps:wsp>
                      <wps:cNvSpPr/>
                      <wps:spPr>
                        <a:xfrm>
                          <a:off x="0" y="0"/>
                          <a:ext cx="1280160" cy="28765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84F5096" id="سهم: لليسار 4" o:spid="_x0000_s1026" type="#_x0000_t66" style="position:absolute;left:0;text-align:left;margin-left:141.25pt;margin-top:4.55pt;width:100.8pt;height:22.65pt;z-index:251678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" adj="2427" fillcolor="#418ab3" strokecolor="#2d6483" strokeweight="1pt"/>
            </w:pict>
          </mc:Fallback>
        </mc:AlternateContent>
      </w:r>
    </w:p>
    <w:p w14:paraId="7860030D" w14:textId="6591D5EA" w:rsidR="00AF428A" w:rsidRPr="0018232F" w:rsidRDefault="0090003D" w:rsidP="00B50D47">
      <w:pPr>
        <w:tabs>
          <w:tab w:val="left" w:pos="2225"/>
        </w:tabs>
        <w:bidi/>
        <w:spacing w:after="120" w:line="480" w:lineRule="auto"/>
        <w:ind w:left="720"/>
        <w:contextualSpacing/>
        <w:jc w:val="both"/>
        <w:rPr>
          <w:rFonts w:ascii="Sakkal Majalla" w:eastAsia="Arial" w:hAnsi="Sakkal Majalla" w:cs="Sakkal Majalla"/>
          <w:color w:val="EE0000"/>
          <w:sz w:val="32"/>
          <w:szCs w:val="32"/>
          <w:lang w:bidi="ar-EG"/>
        </w:rPr>
      </w:pPr>
      <w:r w:rsidRPr="0018232F">
        <w:rPr>
          <w:rFonts w:ascii="Sakkal Majalla" w:eastAsia="Arial" w:hAnsi="Sakkal Majalla" w:cs="Sakkal Majalla" w:hint="cs"/>
          <w:noProof/>
          <w:color w:val="EE0000"/>
          <w:sz w:val="32"/>
          <w:szCs w:val="32"/>
          <w:lang w:bidi="en-US"/>
        </w:rPr>
        <mc:AlternateContent>
          <mc:Choice Requires="wps">
            <w:drawing>
              <wp:anchor distT="0" distB="0" distL="114300" distR="114300" simplePos="0" relativeHeight="251712000" behindDoc="0" locked="0" layoutInCell="1" allowOverlap="1" wp14:anchorId="160652BE" wp14:editId="4FA99149">
                <wp:simplePos x="0" y="0"/>
                <wp:positionH relativeFrom="column">
                  <wp:posOffset>2551923</wp:posOffset>
                </wp:positionH>
                <wp:positionV relativeFrom="paragraph">
                  <wp:posOffset>204242</wp:posOffset>
                </wp:positionV>
                <wp:extent cx="379095" cy="251460"/>
                <wp:effectExtent l="0" t="0" r="20955" b="15240"/>
                <wp:wrapNone/>
                <wp:docPr id="259692581" name="مستطيل 22"/>
                <wp:cNvGraphicFramePr/>
                <a:graphic xmlns:a="http://schemas.openxmlformats.org/drawingml/2006/main">
                  <a:graphicData uri="http://schemas.microsoft.com/office/word/2010/wordprocessingShape">
                    <wps:wsp>
                      <wps:cNvSpPr/>
                      <wps:spPr>
                        <a:xfrm>
                          <a:off x="0" y="0"/>
                          <a:ext cx="379095" cy="2514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7FA5C67" w14:textId="6E90E44D" w:rsidR="0090003D" w:rsidRDefault="0090003D" w:rsidP="0090003D">
                            <w:pPr>
                              <w:jc w:val="center"/>
                              <w:rPr>
                                <w:lang w:bidi="ar-EG"/>
                              </w:rPr>
                            </w:pPr>
                            <w:r>
                              <w:rPr>
                                <w:lang w:bidi="ar-EG"/>
                              </w:rPr>
                              <w:t>H4</w:t>
                            </w:r>
                            <w:r w:rsidRPr="0090003D">
                              <w:rPr>
                                <w:noProof/>
                                <w:lang w:bidi="ar-EG"/>
                              </w:rPr>
                              <w:drawing>
                                <wp:inline distT="0" distB="0" distL="0" distR="0" wp14:anchorId="6AB7C72A" wp14:editId="276077BE">
                                  <wp:extent cx="170815" cy="44450"/>
                                  <wp:effectExtent l="0" t="0" r="0" b="0"/>
                                  <wp:docPr id="1608660676"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r w:rsidRPr="0090003D">
                              <w:rPr>
                                <w:noProof/>
                                <w:lang w:bidi="ar-EG"/>
                              </w:rPr>
                              <w:drawing>
                                <wp:inline distT="0" distB="0" distL="0" distR="0" wp14:anchorId="3ADE7390" wp14:editId="0304365B">
                                  <wp:extent cx="170815" cy="44450"/>
                                  <wp:effectExtent l="0" t="0" r="0" b="0"/>
                                  <wp:docPr id="327263972"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r w:rsidRPr="0090003D">
                              <w:rPr>
                                <w:noProof/>
                                <w:lang w:bidi="ar-EG"/>
                              </w:rPr>
                              <w:drawing>
                                <wp:inline distT="0" distB="0" distL="0" distR="0" wp14:anchorId="53A5E8C5" wp14:editId="1EDFB1C0">
                                  <wp:extent cx="170815" cy="44450"/>
                                  <wp:effectExtent l="0" t="0" r="0" b="0"/>
                                  <wp:docPr id="1234667659"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60652BE" id="_x0000_s1042" style="position:absolute;left:0;text-align:left;margin-left:200.95pt;margin-top:16.1pt;width:29.85pt;height:19.8pt;z-index:251712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" fillcolor="white [3201]" strokecolor="#f79646 [3209]" strokeweight="2pt">
                <v:textbox>
                  <w:txbxContent>
                    <w:p w14:paraId="47FA5C67" w14:textId="6E90E44D" w:rsidR="0090003D" w:rsidRDefault="0090003D" w:rsidP="0090003D">
                      <w:pPr>
                        <w:jc w:val="center"/>
                        <w:rPr>
                          <w:lang w:bidi="ar-EG"/>
                        </w:rPr>
                      </w:pPr>
                      <w:r>
                        <w:rPr>
                          <w:lang w:bidi="ar-EG"/>
                        </w:rPr>
                        <w:t>H</w:t>
                      </w:r>
                      <w:r>
                        <w:rPr>
                          <w:lang w:bidi="ar-EG"/>
                        </w:rPr>
                        <w:t>4</w:t>
                      </w:r>
                      <w:r w:rsidRPr="0090003D">
                        <w:rPr>
                          <w:noProof/>
                          <w:lang w:bidi="ar-EG"/>
                        </w:rPr>
                        <w:drawing>
                          <wp:inline distT="0" distB="0" distL="0" distR="0" wp14:anchorId="6AB7C72A" wp14:editId="276077BE">
                            <wp:extent cx="170815" cy="44450"/>
                            <wp:effectExtent l="0" t="0" r="0" b="0"/>
                            <wp:docPr id="1608660676"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r w:rsidRPr="0090003D">
                        <w:rPr>
                          <w:noProof/>
                          <w:lang w:bidi="ar-EG"/>
                        </w:rPr>
                        <w:drawing>
                          <wp:inline distT="0" distB="0" distL="0" distR="0" wp14:anchorId="3ADE7390" wp14:editId="0304365B">
                            <wp:extent cx="170815" cy="44450"/>
                            <wp:effectExtent l="0" t="0" r="0" b="0"/>
                            <wp:docPr id="327263972"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r w:rsidRPr="0090003D">
                        <w:rPr>
                          <w:noProof/>
                          <w:lang w:bidi="ar-EG"/>
                        </w:rPr>
                        <w:drawing>
                          <wp:inline distT="0" distB="0" distL="0" distR="0" wp14:anchorId="53A5E8C5" wp14:editId="1EDFB1C0">
                            <wp:extent cx="170815" cy="44450"/>
                            <wp:effectExtent l="0" t="0" r="0" b="0"/>
                            <wp:docPr id="1234667659"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p>
                  </w:txbxContent>
                </v:textbox>
              </v:rect>
            </w:pict>
          </mc:Fallback>
        </mc:AlternateContent>
      </w:r>
      <w:r w:rsidRPr="0018232F">
        <w:rPr>
          <w:rFonts w:ascii="Sakkal Majalla" w:hAnsi="Sakkal Majalla" w:cs="Sakkal Majalla" w:hint="cs"/>
          <w:noProof/>
          <w:color w:val="EE0000"/>
          <w:sz w:val="32"/>
          <w:szCs w:val="32"/>
        </w:rPr>
        <mc:AlternateContent>
          <mc:Choice Requires="wps">
            <w:drawing>
              <wp:anchor distT="0" distB="0" distL="114300" distR="114300" simplePos="0" relativeHeight="251705856" behindDoc="0" locked="0" layoutInCell="1" allowOverlap="1" wp14:anchorId="10F9D6C6" wp14:editId="254364CA">
                <wp:simplePos x="0" y="0"/>
                <wp:positionH relativeFrom="page">
                  <wp:posOffset>2856364</wp:posOffset>
                </wp:positionH>
                <wp:positionV relativeFrom="paragraph">
                  <wp:posOffset>241601</wp:posOffset>
                </wp:positionV>
                <wp:extent cx="1280160" cy="287655"/>
                <wp:effectExtent l="19050" t="19050" r="15240" b="36195"/>
                <wp:wrapNone/>
                <wp:docPr id="186805893" name="سهم: لليسار 4"/>
                <wp:cNvGraphicFramePr/>
                <a:graphic xmlns:a="http://schemas.openxmlformats.org/drawingml/2006/main">
                  <a:graphicData uri="http://schemas.microsoft.com/office/word/2010/wordprocessingShape">
                    <wps:wsp>
                      <wps:cNvSpPr/>
                      <wps:spPr>
                        <a:xfrm>
                          <a:off x="0" y="0"/>
                          <a:ext cx="1280160" cy="28765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FE07389" id="سهم: لليسار 4" o:spid="_x0000_s1026" type="#_x0000_t66" style="position:absolute;left:0;text-align:left;margin-left:224.9pt;margin-top:19pt;width:100.8pt;height:22.65pt;z-index:251705856;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" adj="2427" fillcolor="#418ab3" strokecolor="#2d6483" strokeweight="1pt">
                <w10:wrap anchorx="page"/>
              </v:shape>
            </w:pict>
          </mc:Fallback>
        </mc:AlternateContent>
      </w:r>
    </w:p>
    <w:p w14:paraId="336E7F54" w14:textId="7473A7B2" w:rsidR="00AF428A" w:rsidRPr="0018232F" w:rsidRDefault="0090003D" w:rsidP="00AF428A">
      <w:pPr>
        <w:tabs>
          <w:tab w:val="left" w:pos="2225"/>
        </w:tabs>
        <w:bidi/>
        <w:spacing w:after="120" w:line="480" w:lineRule="auto"/>
        <w:ind w:left="720"/>
        <w:contextualSpacing/>
        <w:jc w:val="both"/>
        <w:rPr>
          <w:rFonts w:ascii="Sakkal Majalla" w:eastAsia="Arial" w:hAnsi="Sakkal Majalla" w:cs="Sakkal Majalla"/>
          <w:color w:val="EE0000"/>
          <w:sz w:val="32"/>
          <w:szCs w:val="32"/>
          <w:lang w:bidi="ar-EG"/>
        </w:rPr>
      </w:pPr>
      <w:r w:rsidRPr="0018232F">
        <w:rPr>
          <w:rFonts w:ascii="Sakkal Majalla" w:eastAsia="Arial" w:hAnsi="Sakkal Majalla" w:cs="Sakkal Majalla" w:hint="cs"/>
          <w:noProof/>
          <w:color w:val="EE0000"/>
          <w:sz w:val="32"/>
          <w:szCs w:val="32"/>
          <w:lang w:bidi="en-US"/>
        </w:rPr>
        <mc:AlternateContent>
          <mc:Choice Requires="wps">
            <w:drawing>
              <wp:anchor distT="0" distB="0" distL="114300" distR="114300" simplePos="0" relativeHeight="251714048" behindDoc="0" locked="0" layoutInCell="1" allowOverlap="1" wp14:anchorId="695D08A4" wp14:editId="1A3A3D89">
                <wp:simplePos x="0" y="0"/>
                <wp:positionH relativeFrom="column">
                  <wp:posOffset>2221865</wp:posOffset>
                </wp:positionH>
                <wp:positionV relativeFrom="paragraph">
                  <wp:posOffset>68580</wp:posOffset>
                </wp:positionV>
                <wp:extent cx="379095" cy="251460"/>
                <wp:effectExtent l="0" t="0" r="20955" b="15240"/>
                <wp:wrapNone/>
                <wp:docPr id="1921667217" name="مستطيل 22"/>
                <wp:cNvGraphicFramePr/>
                <a:graphic xmlns:a="http://schemas.openxmlformats.org/drawingml/2006/main">
                  <a:graphicData uri="http://schemas.microsoft.com/office/word/2010/wordprocessingShape">
                    <wps:wsp>
                      <wps:cNvSpPr/>
                      <wps:spPr>
                        <a:xfrm>
                          <a:off x="0" y="0"/>
                          <a:ext cx="379095" cy="2514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1575E90" w14:textId="79D8E9F4" w:rsidR="0090003D" w:rsidRDefault="0090003D" w:rsidP="0090003D">
                            <w:pPr>
                              <w:jc w:val="center"/>
                              <w:rPr>
                                <w:lang w:bidi="ar-EG"/>
                              </w:rPr>
                            </w:pPr>
                            <w:r>
                              <w:rPr>
                                <w:lang w:bidi="ar-EG"/>
                              </w:rPr>
                              <w:t>H5</w:t>
                            </w:r>
                            <w:r w:rsidRPr="0090003D">
                              <w:rPr>
                                <w:noProof/>
                                <w:lang w:bidi="ar-EG"/>
                              </w:rPr>
                              <w:drawing>
                                <wp:inline distT="0" distB="0" distL="0" distR="0" wp14:anchorId="0FD36241" wp14:editId="3B6D03F9">
                                  <wp:extent cx="170815" cy="44450"/>
                                  <wp:effectExtent l="0" t="0" r="0" b="0"/>
                                  <wp:docPr id="1975232504"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r w:rsidRPr="0090003D">
                              <w:rPr>
                                <w:noProof/>
                                <w:lang w:bidi="ar-EG"/>
                              </w:rPr>
                              <w:drawing>
                                <wp:inline distT="0" distB="0" distL="0" distR="0" wp14:anchorId="603E3AD0" wp14:editId="4E632D81">
                                  <wp:extent cx="170815" cy="44450"/>
                                  <wp:effectExtent l="0" t="0" r="0" b="0"/>
                                  <wp:docPr id="1391111197"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r w:rsidRPr="0090003D">
                              <w:rPr>
                                <w:noProof/>
                                <w:lang w:bidi="ar-EG"/>
                              </w:rPr>
                              <w:drawing>
                                <wp:inline distT="0" distB="0" distL="0" distR="0" wp14:anchorId="4DD595F0" wp14:editId="15E5FD7E">
                                  <wp:extent cx="170815" cy="44450"/>
                                  <wp:effectExtent l="0" t="0" r="0" b="0"/>
                                  <wp:docPr id="1520474996"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95D08A4" id="_x0000_s1043" style="position:absolute;left:0;text-align:left;margin-left:174.95pt;margin-top:5.4pt;width:29.85pt;height:19.8pt;z-index:251714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" fillcolor="white [3201]" strokecolor="#f79646 [3209]" strokeweight="2pt">
                <v:textbox>
                  <w:txbxContent>
                    <w:p w14:paraId="01575E90" w14:textId="79D8E9F4" w:rsidR="0090003D" w:rsidRDefault="0090003D" w:rsidP="0090003D">
                      <w:pPr>
                        <w:jc w:val="center"/>
                        <w:rPr>
                          <w:lang w:bidi="ar-EG"/>
                        </w:rPr>
                      </w:pPr>
                      <w:r>
                        <w:rPr>
                          <w:lang w:bidi="ar-EG"/>
                        </w:rPr>
                        <w:t>H</w:t>
                      </w:r>
                      <w:r>
                        <w:rPr>
                          <w:lang w:bidi="ar-EG"/>
                        </w:rPr>
                        <w:t>5</w:t>
                      </w:r>
                      <w:r w:rsidRPr="0090003D">
                        <w:rPr>
                          <w:noProof/>
                          <w:lang w:bidi="ar-EG"/>
                        </w:rPr>
                        <w:drawing>
                          <wp:inline distT="0" distB="0" distL="0" distR="0" wp14:anchorId="0FD36241" wp14:editId="3B6D03F9">
                            <wp:extent cx="170815" cy="44450"/>
                            <wp:effectExtent l="0" t="0" r="0" b="0"/>
                            <wp:docPr id="1975232504"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r w:rsidRPr="0090003D">
                        <w:rPr>
                          <w:noProof/>
                          <w:lang w:bidi="ar-EG"/>
                        </w:rPr>
                        <w:drawing>
                          <wp:inline distT="0" distB="0" distL="0" distR="0" wp14:anchorId="603E3AD0" wp14:editId="4E632D81">
                            <wp:extent cx="170815" cy="44450"/>
                            <wp:effectExtent l="0" t="0" r="0" b="0"/>
                            <wp:docPr id="1391111197"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r w:rsidRPr="0090003D">
                        <w:rPr>
                          <w:noProof/>
                          <w:lang w:bidi="ar-EG"/>
                        </w:rPr>
                        <w:drawing>
                          <wp:inline distT="0" distB="0" distL="0" distR="0" wp14:anchorId="4DD595F0" wp14:editId="15E5FD7E">
                            <wp:extent cx="170815" cy="44450"/>
                            <wp:effectExtent l="0" t="0" r="0" b="0"/>
                            <wp:docPr id="1520474996"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p>
                  </w:txbxContent>
                </v:textbox>
              </v:rect>
            </w:pict>
          </mc:Fallback>
        </mc:AlternateContent>
      </w:r>
      <w:r w:rsidRPr="0018232F">
        <w:rPr>
          <w:rFonts w:ascii="Sakkal Majalla" w:eastAsia="Arial" w:hAnsi="Sakkal Majalla" w:cs="Sakkal Majalla" w:hint="cs"/>
          <w:noProof/>
          <w:color w:val="EE0000"/>
          <w:sz w:val="32"/>
          <w:szCs w:val="32"/>
          <w:lang w:bidi="en-US"/>
        </w:rPr>
        <mc:AlternateContent>
          <mc:Choice Requires="wps">
            <w:drawing>
              <wp:anchor distT="0" distB="0" distL="114300" distR="114300" simplePos="0" relativeHeight="251716096" behindDoc="0" locked="0" layoutInCell="1" allowOverlap="1" wp14:anchorId="52AA6D60" wp14:editId="1E4689C2">
                <wp:simplePos x="0" y="0"/>
                <wp:positionH relativeFrom="column">
                  <wp:posOffset>1959146</wp:posOffset>
                </wp:positionH>
                <wp:positionV relativeFrom="paragraph">
                  <wp:posOffset>422200</wp:posOffset>
                </wp:positionV>
                <wp:extent cx="379095" cy="251460"/>
                <wp:effectExtent l="0" t="0" r="20955" b="15240"/>
                <wp:wrapNone/>
                <wp:docPr id="254352752" name="مستطيل 22"/>
                <wp:cNvGraphicFramePr/>
                <a:graphic xmlns:a="http://schemas.openxmlformats.org/drawingml/2006/main">
                  <a:graphicData uri="http://schemas.microsoft.com/office/word/2010/wordprocessingShape">
                    <wps:wsp>
                      <wps:cNvSpPr/>
                      <wps:spPr>
                        <a:xfrm>
                          <a:off x="0" y="0"/>
                          <a:ext cx="379095" cy="2514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A8E189B" w14:textId="7CA91F62" w:rsidR="0090003D" w:rsidRDefault="0090003D" w:rsidP="0090003D">
                            <w:pPr>
                              <w:jc w:val="center"/>
                              <w:rPr>
                                <w:lang w:bidi="ar-EG"/>
                              </w:rPr>
                            </w:pPr>
                            <w:r>
                              <w:rPr>
                                <w:lang w:bidi="ar-EG"/>
                              </w:rPr>
                              <w:t>H6</w:t>
                            </w:r>
                            <w:r w:rsidRPr="0090003D">
                              <w:rPr>
                                <w:noProof/>
                                <w:lang w:bidi="ar-EG"/>
                              </w:rPr>
                              <w:drawing>
                                <wp:inline distT="0" distB="0" distL="0" distR="0" wp14:anchorId="4852C062" wp14:editId="29AB53C8">
                                  <wp:extent cx="170815" cy="44450"/>
                                  <wp:effectExtent l="0" t="0" r="0" b="0"/>
                                  <wp:docPr id="925369691"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r w:rsidRPr="0090003D">
                              <w:rPr>
                                <w:noProof/>
                                <w:lang w:bidi="ar-EG"/>
                              </w:rPr>
                              <w:drawing>
                                <wp:inline distT="0" distB="0" distL="0" distR="0" wp14:anchorId="2CB9F3E1" wp14:editId="74CDB881">
                                  <wp:extent cx="170815" cy="44450"/>
                                  <wp:effectExtent l="0" t="0" r="0" b="0"/>
                                  <wp:docPr id="889231443"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r w:rsidRPr="0090003D">
                              <w:rPr>
                                <w:noProof/>
                                <w:lang w:bidi="ar-EG"/>
                              </w:rPr>
                              <w:drawing>
                                <wp:inline distT="0" distB="0" distL="0" distR="0" wp14:anchorId="132C2ECB" wp14:editId="210BD406">
                                  <wp:extent cx="170815" cy="44450"/>
                                  <wp:effectExtent l="0" t="0" r="0" b="0"/>
                                  <wp:docPr id="1871271716"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2AA6D60" id="_x0000_s1044" style="position:absolute;left:0;text-align:left;margin-left:154.25pt;margin-top:33.25pt;width:29.85pt;height:19.8pt;z-index:251716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" fillcolor="white [3201]" strokecolor="#f79646 [3209]" strokeweight="2pt">
                <v:textbox>
                  <w:txbxContent>
                    <w:p w14:paraId="4A8E189B" w14:textId="7CA91F62" w:rsidR="0090003D" w:rsidRDefault="0090003D" w:rsidP="0090003D">
                      <w:pPr>
                        <w:jc w:val="center"/>
                        <w:rPr>
                          <w:lang w:bidi="ar-EG"/>
                        </w:rPr>
                      </w:pPr>
                      <w:r>
                        <w:rPr>
                          <w:lang w:bidi="ar-EG"/>
                        </w:rPr>
                        <w:t>H</w:t>
                      </w:r>
                      <w:r>
                        <w:rPr>
                          <w:lang w:bidi="ar-EG"/>
                        </w:rPr>
                        <w:t>6</w:t>
                      </w:r>
                      <w:r w:rsidRPr="0090003D">
                        <w:rPr>
                          <w:noProof/>
                          <w:lang w:bidi="ar-EG"/>
                        </w:rPr>
                        <w:drawing>
                          <wp:inline distT="0" distB="0" distL="0" distR="0" wp14:anchorId="4852C062" wp14:editId="29AB53C8">
                            <wp:extent cx="170815" cy="44450"/>
                            <wp:effectExtent l="0" t="0" r="0" b="0"/>
                            <wp:docPr id="925369691"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r w:rsidRPr="0090003D">
                        <w:rPr>
                          <w:noProof/>
                          <w:lang w:bidi="ar-EG"/>
                        </w:rPr>
                        <w:drawing>
                          <wp:inline distT="0" distB="0" distL="0" distR="0" wp14:anchorId="2CB9F3E1" wp14:editId="74CDB881">
                            <wp:extent cx="170815" cy="44450"/>
                            <wp:effectExtent l="0" t="0" r="0" b="0"/>
                            <wp:docPr id="889231443"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r w:rsidRPr="0090003D">
                        <w:rPr>
                          <w:noProof/>
                          <w:lang w:bidi="ar-EG"/>
                        </w:rPr>
                        <w:drawing>
                          <wp:inline distT="0" distB="0" distL="0" distR="0" wp14:anchorId="132C2ECB" wp14:editId="210BD406">
                            <wp:extent cx="170815" cy="44450"/>
                            <wp:effectExtent l="0" t="0" r="0" b="0"/>
                            <wp:docPr id="1871271716"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0815" cy="44450"/>
                                    </a:xfrm>
                                    <a:prstGeom prst="rect">
                                      <a:avLst/>
                                    </a:prstGeom>
                                    <a:noFill/>
                                    <a:ln>
                                      <a:noFill/>
                                    </a:ln>
                                  </pic:spPr>
                                </pic:pic>
                              </a:graphicData>
                            </a:graphic>
                          </wp:inline>
                        </w:drawing>
                      </w:r>
                    </w:p>
                  </w:txbxContent>
                </v:textbox>
              </v:rect>
            </w:pict>
          </mc:Fallback>
        </mc:AlternateContent>
      </w:r>
      <w:r w:rsidRPr="0018232F">
        <w:rPr>
          <w:rFonts w:ascii="Sakkal Majalla" w:hAnsi="Sakkal Majalla" w:cs="Sakkal Majalla" w:hint="cs"/>
          <w:noProof/>
          <w:color w:val="EE0000"/>
          <w:sz w:val="32"/>
          <w:szCs w:val="32"/>
        </w:rPr>
        <mc:AlternateContent>
          <mc:Choice Requires="wps">
            <w:drawing>
              <wp:anchor distT="0" distB="0" distL="114300" distR="114300" simplePos="0" relativeHeight="251707904" behindDoc="0" locked="0" layoutInCell="1" allowOverlap="1" wp14:anchorId="2631E352" wp14:editId="14C6AB0E">
                <wp:simplePos x="0" y="0"/>
                <wp:positionH relativeFrom="page">
                  <wp:posOffset>2886040</wp:posOffset>
                </wp:positionH>
                <wp:positionV relativeFrom="paragraph">
                  <wp:posOffset>87496</wp:posOffset>
                </wp:positionV>
                <wp:extent cx="1280160" cy="287655"/>
                <wp:effectExtent l="19050" t="19050" r="15240" b="36195"/>
                <wp:wrapNone/>
                <wp:docPr id="1694147521" name="سهم: لليسار 4"/>
                <wp:cNvGraphicFramePr/>
                <a:graphic xmlns:a="http://schemas.openxmlformats.org/drawingml/2006/main">
                  <a:graphicData uri="http://schemas.microsoft.com/office/word/2010/wordprocessingShape">
                    <wps:wsp>
                      <wps:cNvSpPr/>
                      <wps:spPr>
                        <a:xfrm>
                          <a:off x="0" y="0"/>
                          <a:ext cx="1280160" cy="28765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74D36AF" id="سهم: لليسار 4" o:spid="_x0000_s1026" type="#_x0000_t66" style="position:absolute;left:0;text-align:left;margin-left:227.25pt;margin-top:6.9pt;width:100.8pt;height:22.65pt;z-index:251707904;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" adj="2427" fillcolor="#418ab3" strokecolor="#2d6483" strokeweight="1pt">
                <w10:wrap anchorx="page"/>
              </v:shape>
            </w:pict>
          </mc:Fallback>
        </mc:AlternateContent>
      </w:r>
      <w:r w:rsidRPr="0018232F">
        <w:rPr>
          <w:rFonts w:ascii="Sakkal Majalla" w:hAnsi="Sakkal Majalla" w:cs="Sakkal Majalla" w:hint="cs"/>
          <w:noProof/>
          <w:color w:val="EE0000"/>
          <w:sz w:val="32"/>
          <w:szCs w:val="32"/>
        </w:rPr>
        <mc:AlternateContent>
          <mc:Choice Requires="wps">
            <w:drawing>
              <wp:anchor distT="0" distB="0" distL="114300" distR="114300" simplePos="0" relativeHeight="251709952" behindDoc="0" locked="0" layoutInCell="1" allowOverlap="1" wp14:anchorId="797A6C6E" wp14:editId="14AFDAF3">
                <wp:simplePos x="0" y="0"/>
                <wp:positionH relativeFrom="page">
                  <wp:posOffset>2857801</wp:posOffset>
                </wp:positionH>
                <wp:positionV relativeFrom="paragraph">
                  <wp:posOffset>492025</wp:posOffset>
                </wp:positionV>
                <wp:extent cx="1280160" cy="287655"/>
                <wp:effectExtent l="19050" t="19050" r="15240" b="36195"/>
                <wp:wrapNone/>
                <wp:docPr id="1052833716" name="سهم: لليسار 4"/>
                <wp:cNvGraphicFramePr/>
                <a:graphic xmlns:a="http://schemas.openxmlformats.org/drawingml/2006/main">
                  <a:graphicData uri="http://schemas.microsoft.com/office/word/2010/wordprocessingShape">
                    <wps:wsp>
                      <wps:cNvSpPr/>
                      <wps:spPr>
                        <a:xfrm>
                          <a:off x="0" y="0"/>
                          <a:ext cx="1280160" cy="28765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8023456" id="سهم: لليسار 4" o:spid="_x0000_s1026" type="#_x0000_t66" style="position:absolute;left:0;text-align:left;margin-left:225pt;margin-top:38.75pt;width:100.8pt;height:22.65pt;z-index:251709952;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" adj="2427" fillcolor="#418ab3" strokecolor="#2d6483" strokeweight="1pt">
                <w10:wrap anchorx="page"/>
              </v:shape>
            </w:pict>
          </mc:Fallback>
        </mc:AlternateContent>
      </w:r>
    </w:p>
    <w:p w14:paraId="400BC164" w14:textId="3F1D0E35" w:rsidR="00B50D47" w:rsidRPr="0018232F" w:rsidRDefault="00B50D47" w:rsidP="00AF428A">
      <w:pPr>
        <w:tabs>
          <w:tab w:val="left" w:pos="2225"/>
        </w:tabs>
        <w:bidi/>
        <w:spacing w:after="120" w:line="480" w:lineRule="auto"/>
        <w:ind w:left="720"/>
        <w:contextualSpacing/>
        <w:jc w:val="both"/>
        <w:rPr>
          <w:rFonts w:ascii="Sakkal Majalla" w:eastAsia="Arial" w:hAnsi="Sakkal Majalla" w:cs="Sakkal Majalla"/>
          <w:color w:val="EE0000"/>
          <w:sz w:val="32"/>
          <w:szCs w:val="32"/>
          <w:rtl/>
          <w:lang w:bidi="ar-EG"/>
        </w:rPr>
      </w:pPr>
    </w:p>
    <w:p w14:paraId="5FA92F21" w14:textId="0B0788A7" w:rsidR="00506D22" w:rsidRPr="0018232F" w:rsidRDefault="00FB763E" w:rsidP="00563487">
      <w:pPr>
        <w:spacing w:line="480" w:lineRule="auto"/>
        <w:jc w:val="center"/>
        <w:rPr>
          <w:rFonts w:ascii="Sakkal Majalla" w:hAnsi="Sakkal Majalla" w:cs="Sakkal Majalla"/>
          <w:color w:val="EE0000"/>
          <w:sz w:val="32"/>
          <w:szCs w:val="32"/>
          <w:rtl/>
          <w:lang w:bidi="ar-EG"/>
        </w:rPr>
      </w:pPr>
      <w:r w:rsidRPr="0018232F">
        <w:rPr>
          <w:rFonts w:ascii="Sakkal Majalla" w:hAnsi="Sakkal Majalla" w:cs="Sakkal Majalla" w:hint="cs"/>
          <w:color w:val="EE0000"/>
          <w:sz w:val="32"/>
          <w:szCs w:val="32"/>
          <w:rtl/>
        </w:rPr>
        <w:t>شكل 1 اعداد الباحث (نموذج الدراسة</w:t>
      </w:r>
      <w:r w:rsidR="0090003D" w:rsidRPr="0018232F">
        <w:rPr>
          <w:rFonts w:ascii="Sakkal Majalla" w:hAnsi="Sakkal Majalla" w:cs="Sakkal Majalla" w:hint="cs"/>
          <w:color w:val="EE0000"/>
          <w:sz w:val="32"/>
          <w:szCs w:val="32"/>
          <w:rtl/>
        </w:rPr>
        <w:t>)</w:t>
      </w:r>
    </w:p>
    <w:p w14:paraId="294FF4CE" w14:textId="77BA6E87" w:rsidR="00022B4F" w:rsidRPr="0018232F" w:rsidRDefault="00022B4F" w:rsidP="00022B4F">
      <w:pPr>
        <w:bidi/>
        <w:spacing w:after="0" w:line="360" w:lineRule="auto"/>
        <w:jc w:val="both"/>
        <w:rPr>
          <w:rFonts w:ascii="Sakkal Majalla" w:hAnsi="Sakkal Majalla" w:cs="Sakkal Majalla"/>
          <w:b/>
          <w:bCs/>
          <w:color w:val="EE0000"/>
          <w:sz w:val="32"/>
          <w:szCs w:val="32"/>
          <w:u w:val="single"/>
          <w:rtl/>
        </w:rPr>
      </w:pPr>
      <w:r w:rsidRPr="0018232F">
        <w:rPr>
          <w:rFonts w:ascii="Sakkal Majalla" w:hAnsi="Sakkal Majalla" w:cs="Sakkal Majalla" w:hint="cs"/>
          <w:b/>
          <w:bCs/>
          <w:color w:val="EE0000"/>
          <w:sz w:val="32"/>
          <w:szCs w:val="32"/>
          <w:u w:val="single"/>
          <w:rtl/>
        </w:rPr>
        <w:t>1.8 حدود الدراسة: (المكانية، الزمانية، البشرية)</w:t>
      </w:r>
    </w:p>
    <w:p w14:paraId="7B6F394F" w14:textId="77777777" w:rsidR="00022B4F" w:rsidRPr="0018232F" w:rsidRDefault="00022B4F" w:rsidP="00022B4F">
      <w:pPr>
        <w:bidi/>
        <w:spacing w:after="200" w:line="360" w:lineRule="auto"/>
        <w:jc w:val="both"/>
        <w:rPr>
          <w:rFonts w:ascii="Sakkal Majalla" w:hAnsi="Sakkal Majalla" w:cs="Sakkal Majalla"/>
          <w:color w:val="EE0000"/>
          <w:sz w:val="32"/>
          <w:szCs w:val="32"/>
        </w:rPr>
      </w:pPr>
      <w:r w:rsidRPr="0018232F">
        <w:rPr>
          <w:rFonts w:ascii="Sakkal Majalla" w:hAnsi="Sakkal Majalla" w:cs="Sakkal Majalla" w:hint="cs"/>
          <w:color w:val="EE0000"/>
          <w:sz w:val="32"/>
          <w:szCs w:val="32"/>
          <w:rtl/>
        </w:rPr>
        <w:t xml:space="preserve">حدود مكانية: </w:t>
      </w:r>
    </w:p>
    <w:p w14:paraId="74F675F2" w14:textId="17414D9E" w:rsidR="00022B4F" w:rsidRPr="0018232F" w:rsidRDefault="00022B4F" w:rsidP="00022B4F">
      <w:pPr>
        <w:bidi/>
        <w:spacing w:after="200" w:line="360" w:lineRule="auto"/>
        <w:jc w:val="both"/>
        <w:rPr>
          <w:rFonts w:ascii="Sakkal Majalla" w:hAnsi="Sakkal Majalla" w:cs="Sakkal Majalla"/>
          <w:color w:val="EE0000"/>
          <w:sz w:val="32"/>
          <w:szCs w:val="32"/>
        </w:rPr>
      </w:pPr>
      <w:r w:rsidRPr="0018232F">
        <w:rPr>
          <w:rFonts w:ascii="Sakkal Majalla" w:hAnsi="Sakkal Majalla" w:cs="Sakkal Majalla" w:hint="cs"/>
          <w:color w:val="EE0000"/>
          <w:sz w:val="32"/>
          <w:szCs w:val="32"/>
          <w:rtl/>
        </w:rPr>
        <w:t xml:space="preserve">سوف تكون الدارسة في </w:t>
      </w:r>
      <w:bookmarkStart w:id="15" w:name="_Hlk197216056"/>
      <w:r w:rsidRPr="0018232F">
        <w:rPr>
          <w:rFonts w:ascii="Sakkal Majalla" w:hAnsi="Sakkal Majalla" w:cs="Sakkal Majalla" w:hint="cs"/>
          <w:b/>
          <w:bCs/>
          <w:color w:val="EE0000"/>
          <w:sz w:val="32"/>
          <w:szCs w:val="32"/>
          <w:rtl/>
        </w:rPr>
        <w:t>الهيئة السعودية للمياه</w:t>
      </w:r>
      <w:r w:rsidRPr="0018232F">
        <w:rPr>
          <w:rFonts w:ascii="Sakkal Majalla" w:hAnsi="Sakkal Majalla" w:cs="Sakkal Majalla" w:hint="cs"/>
          <w:color w:val="EE0000"/>
          <w:sz w:val="32"/>
          <w:szCs w:val="32"/>
          <w:rtl/>
        </w:rPr>
        <w:t xml:space="preserve"> بمنطقة الرياض بالمملكة العربية السعودية</w:t>
      </w:r>
      <w:bookmarkEnd w:id="15"/>
      <w:r w:rsidRPr="0018232F">
        <w:rPr>
          <w:rFonts w:ascii="Sakkal Majalla" w:hAnsi="Sakkal Majalla" w:cs="Sakkal Majalla" w:hint="cs"/>
          <w:color w:val="EE0000"/>
          <w:sz w:val="32"/>
          <w:szCs w:val="32"/>
          <w:rtl/>
        </w:rPr>
        <w:t xml:space="preserve"> </w:t>
      </w:r>
    </w:p>
    <w:p w14:paraId="2E17B4A2" w14:textId="0AF9410D" w:rsidR="00022B4F" w:rsidRPr="0018232F" w:rsidRDefault="00022B4F" w:rsidP="00022B4F">
      <w:pPr>
        <w:bidi/>
        <w:spacing w:after="200" w:line="360" w:lineRule="auto"/>
        <w:jc w:val="both"/>
        <w:rPr>
          <w:rFonts w:ascii="Sakkal Majalla" w:hAnsi="Sakkal Majalla" w:cs="Sakkal Majalla"/>
          <w:color w:val="EE0000"/>
          <w:sz w:val="32"/>
          <w:szCs w:val="32"/>
        </w:rPr>
      </w:pPr>
      <w:r w:rsidRPr="0018232F">
        <w:rPr>
          <w:rFonts w:ascii="Sakkal Majalla" w:hAnsi="Sakkal Majalla" w:cs="Sakkal Majalla" w:hint="cs"/>
          <w:color w:val="EE0000"/>
          <w:sz w:val="32"/>
          <w:szCs w:val="32"/>
          <w:rtl/>
        </w:rPr>
        <w:t xml:space="preserve">حدود زمنية: عام </w:t>
      </w:r>
      <w:r w:rsidR="00E44017" w:rsidRPr="0018232F">
        <w:rPr>
          <w:rFonts w:ascii="Sakkal Majalla" w:hAnsi="Sakkal Majalla" w:cs="Sakkal Majalla" w:hint="cs"/>
          <w:color w:val="EE0000"/>
          <w:sz w:val="32"/>
          <w:szCs w:val="32"/>
          <w:rtl/>
        </w:rPr>
        <w:t>2026</w:t>
      </w:r>
      <w:r w:rsidRPr="0018232F">
        <w:rPr>
          <w:rFonts w:ascii="Sakkal Majalla" w:hAnsi="Sakkal Majalla" w:cs="Sakkal Majalla" w:hint="cs"/>
          <w:color w:val="EE0000"/>
          <w:sz w:val="32"/>
          <w:szCs w:val="32"/>
          <w:rtl/>
        </w:rPr>
        <w:t xml:space="preserve"> – 144</w:t>
      </w:r>
      <w:r w:rsidR="00E44017" w:rsidRPr="0018232F">
        <w:rPr>
          <w:rFonts w:ascii="Sakkal Majalla" w:hAnsi="Sakkal Majalla" w:cs="Sakkal Majalla" w:hint="cs"/>
          <w:color w:val="EE0000"/>
          <w:sz w:val="32"/>
          <w:szCs w:val="32"/>
          <w:rtl/>
        </w:rPr>
        <w:t>7</w:t>
      </w:r>
      <w:r w:rsidRPr="0018232F">
        <w:rPr>
          <w:rFonts w:ascii="Sakkal Majalla" w:hAnsi="Sakkal Majalla" w:cs="Sakkal Majalla" w:hint="cs"/>
          <w:color w:val="EE0000"/>
          <w:sz w:val="32"/>
          <w:szCs w:val="32"/>
          <w:rtl/>
        </w:rPr>
        <w:t>ه</w:t>
      </w:r>
    </w:p>
    <w:p w14:paraId="5E797E18" w14:textId="77777777" w:rsidR="00022B4F" w:rsidRPr="0018232F" w:rsidRDefault="00022B4F" w:rsidP="00022B4F">
      <w:pPr>
        <w:bidi/>
        <w:spacing w:after="200" w:line="360" w:lineRule="auto"/>
        <w:jc w:val="both"/>
        <w:rPr>
          <w:rFonts w:ascii="Sakkal Majalla" w:hAnsi="Sakkal Majalla" w:cs="Sakkal Majalla"/>
          <w:color w:val="EE0000"/>
          <w:sz w:val="32"/>
          <w:szCs w:val="32"/>
        </w:rPr>
      </w:pPr>
      <w:r w:rsidRPr="0018232F">
        <w:rPr>
          <w:rFonts w:ascii="Sakkal Majalla" w:hAnsi="Sakkal Majalla" w:cs="Sakkal Majalla" w:hint="cs"/>
          <w:color w:val="EE0000"/>
          <w:sz w:val="32"/>
          <w:szCs w:val="32"/>
          <w:rtl/>
        </w:rPr>
        <w:t>حدود موضوعية:</w:t>
      </w:r>
    </w:p>
    <w:p w14:paraId="75E7575A" w14:textId="77777777" w:rsidR="00022B4F" w:rsidRPr="0018232F" w:rsidRDefault="00022B4F" w:rsidP="00022B4F">
      <w:pPr>
        <w:bidi/>
        <w:spacing w:after="200" w:line="360" w:lineRule="auto"/>
        <w:jc w:val="both"/>
        <w:rPr>
          <w:rFonts w:ascii="Sakkal Majalla" w:hAnsi="Sakkal Majalla" w:cs="Sakkal Majalla"/>
          <w:color w:val="EE0000"/>
          <w:sz w:val="32"/>
          <w:szCs w:val="32"/>
        </w:rPr>
      </w:pPr>
      <w:r w:rsidRPr="0018232F">
        <w:rPr>
          <w:rFonts w:ascii="Sakkal Majalla" w:hAnsi="Sakkal Majalla" w:cs="Sakkal Majalla" w:hint="cs"/>
          <w:color w:val="EE0000"/>
          <w:sz w:val="32"/>
          <w:szCs w:val="32"/>
          <w:rtl/>
        </w:rPr>
        <w:lastRenderedPageBreak/>
        <w:t xml:space="preserve"> تستعرض الدارسة أثر ممارسات ادارة الموارد البشرية على الرضا الوظيفي في الهيئة السعودية للمياه بمنطقة الرياض بالمملكة العربية السعودية</w:t>
      </w:r>
    </w:p>
    <w:p w14:paraId="470F0278" w14:textId="77777777" w:rsidR="00022B4F" w:rsidRPr="0018232F" w:rsidRDefault="00022B4F" w:rsidP="00022B4F">
      <w:pPr>
        <w:bidi/>
        <w:spacing w:after="200" w:line="360" w:lineRule="auto"/>
        <w:jc w:val="both"/>
        <w:rPr>
          <w:rFonts w:ascii="Sakkal Majalla" w:hAnsi="Sakkal Majalla" w:cs="Sakkal Majalla"/>
          <w:color w:val="EE0000"/>
          <w:sz w:val="32"/>
          <w:szCs w:val="32"/>
        </w:rPr>
      </w:pPr>
      <w:r w:rsidRPr="0018232F">
        <w:rPr>
          <w:rFonts w:ascii="Sakkal Majalla" w:hAnsi="Sakkal Majalla" w:cs="Sakkal Majalla" w:hint="cs"/>
          <w:color w:val="EE0000"/>
          <w:sz w:val="32"/>
          <w:szCs w:val="32"/>
          <w:rtl/>
        </w:rPr>
        <w:t xml:space="preserve">حدود بشرية: </w:t>
      </w:r>
    </w:p>
    <w:p w14:paraId="25DE894A" w14:textId="77777777" w:rsidR="00022B4F" w:rsidRPr="0018232F" w:rsidRDefault="00022B4F" w:rsidP="00022B4F">
      <w:pPr>
        <w:bidi/>
        <w:spacing w:after="200" w:line="360" w:lineRule="auto"/>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العاملين والموظفين في الهيئة السعودية للمياه بمنطقة الرياض بالمملكة العربية السعودية بمختلف مستوياتهم الإدارية (إدارة عليا من المديرين ومساعديهم – الإدارة الوسطى – الإدارة التشغيلية)</w:t>
      </w:r>
    </w:p>
    <w:p w14:paraId="4CEC5855" w14:textId="77777777" w:rsidR="00AE4977" w:rsidRPr="0018232F" w:rsidRDefault="00AE4977" w:rsidP="00AE4977">
      <w:pPr>
        <w:bidi/>
        <w:spacing w:after="200" w:line="360" w:lineRule="auto"/>
        <w:rPr>
          <w:rFonts w:ascii="Sakkal Majalla" w:hAnsi="Sakkal Majalla" w:cs="Sakkal Majalla"/>
          <w:color w:val="EE0000"/>
          <w:sz w:val="32"/>
          <w:szCs w:val="32"/>
          <w:rtl/>
          <w:lang w:bidi="ar-EG"/>
        </w:rPr>
      </w:pPr>
    </w:p>
    <w:p w14:paraId="283CBFDD" w14:textId="4C4EF344" w:rsidR="0082471B" w:rsidRPr="0018232F" w:rsidRDefault="0085164B" w:rsidP="00D330E3">
      <w:pPr>
        <w:bidi/>
        <w:spacing w:after="200" w:line="360" w:lineRule="auto"/>
        <w:jc w:val="both"/>
        <w:rPr>
          <w:rFonts w:ascii="Sakkal Majalla" w:hAnsi="Sakkal Majalla" w:cs="Sakkal Majalla"/>
          <w:color w:val="EE0000"/>
          <w:sz w:val="32"/>
          <w:szCs w:val="32"/>
          <w:rtl/>
        </w:rPr>
      </w:pPr>
      <w:r w:rsidRPr="0018232F">
        <w:rPr>
          <w:rFonts w:ascii="Sakkal Majalla" w:hAnsi="Sakkal Majalla" w:cs="Sakkal Majalla" w:hint="cs"/>
          <w:b/>
          <w:bCs/>
          <w:color w:val="EE0000"/>
          <w:sz w:val="32"/>
          <w:szCs w:val="32"/>
          <w:u w:val="single"/>
          <w:rtl/>
        </w:rPr>
        <w:t>1.8</w:t>
      </w:r>
      <w:r w:rsidR="0082471B" w:rsidRPr="0018232F">
        <w:rPr>
          <w:rFonts w:ascii="Sakkal Majalla" w:hAnsi="Sakkal Majalla" w:cs="Sakkal Majalla" w:hint="cs"/>
          <w:b/>
          <w:bCs/>
          <w:color w:val="EE0000"/>
          <w:sz w:val="32"/>
          <w:szCs w:val="32"/>
          <w:u w:val="single"/>
          <w:rtl/>
        </w:rPr>
        <w:t>مصطلحات الدراسة وتعريفاتها الإجرائية</w:t>
      </w:r>
    </w:p>
    <w:p w14:paraId="3D995129" w14:textId="77777777" w:rsidR="0082471B" w:rsidRPr="0018232F" w:rsidRDefault="0082471B" w:rsidP="00D330E3">
      <w:pPr>
        <w:bidi/>
        <w:spacing w:after="200" w:line="360" w:lineRule="auto"/>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إدارة الموارد البشرية</w:t>
      </w:r>
      <w:r w:rsidRPr="0018232F">
        <w:rPr>
          <w:rFonts w:ascii="Sakkal Majalla" w:hAnsi="Sakkal Majalla" w:cs="Sakkal Majalla" w:hint="cs"/>
          <w:color w:val="EE0000"/>
          <w:sz w:val="32"/>
          <w:szCs w:val="32"/>
        </w:rPr>
        <w:t>:</w:t>
      </w:r>
    </w:p>
    <w:p w14:paraId="3DCEB58B" w14:textId="164009D6" w:rsidR="0082471B" w:rsidRPr="0018232F" w:rsidRDefault="0082471B" w:rsidP="00AF3863">
      <w:pPr>
        <w:pStyle w:val="a3"/>
        <w:numPr>
          <w:ilvl w:val="0"/>
          <w:numId w:val="28"/>
        </w:numPr>
        <w:bidi/>
        <w:spacing w:after="200" w:line="360" w:lineRule="auto"/>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 xml:space="preserve">التعريف الاصطلاحي: </w:t>
      </w:r>
      <w:r w:rsidR="00880621" w:rsidRPr="0018232F">
        <w:rPr>
          <w:rFonts w:ascii="Sakkal Majalla" w:hAnsi="Sakkal Majalla" w:cs="Sakkal Majalla" w:hint="cs"/>
          <w:color w:val="EE0000"/>
          <w:sz w:val="32"/>
          <w:szCs w:val="32"/>
          <w:rtl/>
        </w:rPr>
        <w:t xml:space="preserve">هي وظيفة استراتيجية تهدف إلى إدارة العنصر البشري داخل المؤسسة، من خلال استقطاب وتطوير وتحفيز الموظفين، بما يحقق أهداف المنظمة بكفاءة وفعالية </w:t>
      </w:r>
      <w:r w:rsidR="00976563" w:rsidRPr="0018232F">
        <w:rPr>
          <w:rFonts w:ascii="Sakkal Majalla" w:hAnsi="Sakkal Majalla" w:cs="Sakkal Majalla"/>
          <w:color w:val="EE0000"/>
          <w:sz w:val="32"/>
          <w:szCs w:val="32"/>
          <w:rtl/>
          <w:lang w:bidi="ar-EG"/>
        </w:rPr>
        <w:t>(</w:t>
      </w:r>
      <w:r w:rsidR="00976563" w:rsidRPr="0018232F">
        <w:rPr>
          <w:rFonts w:ascii="Sakkal Majalla" w:hAnsi="Sakkal Majalla" w:cs="Sakkal Majalla"/>
          <w:color w:val="EE0000"/>
          <w:sz w:val="32"/>
          <w:szCs w:val="32"/>
          <w:lang w:bidi="ar-EG"/>
        </w:rPr>
        <w:t>Younis, el al, 2024</w:t>
      </w:r>
      <w:r w:rsidR="00976563" w:rsidRPr="0018232F">
        <w:rPr>
          <w:rFonts w:ascii="Sakkal Majalla" w:hAnsi="Sakkal Majalla" w:cs="Sakkal Majalla"/>
          <w:color w:val="EE0000"/>
          <w:sz w:val="32"/>
          <w:szCs w:val="32"/>
          <w:rtl/>
          <w:lang w:bidi="ar-EG"/>
        </w:rPr>
        <w:t>)</w:t>
      </w:r>
    </w:p>
    <w:p w14:paraId="249277CA" w14:textId="389C42F4" w:rsidR="00880621" w:rsidRPr="0018232F" w:rsidRDefault="00880621" w:rsidP="00AF3863">
      <w:pPr>
        <w:pStyle w:val="a3"/>
        <w:numPr>
          <w:ilvl w:val="0"/>
          <w:numId w:val="28"/>
        </w:numPr>
        <w:bidi/>
        <w:spacing w:after="200" w:line="360" w:lineRule="auto"/>
        <w:jc w:val="both"/>
        <w:rPr>
          <w:rFonts w:ascii="Sakkal Majalla" w:hAnsi="Sakkal Majalla" w:cs="Sakkal Majalla"/>
          <w:color w:val="EE0000"/>
          <w:sz w:val="32"/>
          <w:szCs w:val="32"/>
        </w:rPr>
      </w:pPr>
      <w:r w:rsidRPr="0018232F">
        <w:rPr>
          <w:rFonts w:ascii="Sakkal Majalla" w:hAnsi="Sakkal Majalla" w:cs="Sakkal Majalla" w:hint="cs"/>
          <w:color w:val="EE0000"/>
          <w:sz w:val="32"/>
          <w:szCs w:val="32"/>
          <w:rtl/>
        </w:rPr>
        <w:t xml:space="preserve">التعريف الاجرائي: هي عملية إدارة وتوجيه الموظفين في المؤسسة، ابتداءً من توظيفهم وتدريبهم وتطويرهم، وصولاً إلى تقييم أدائهم وتحفيزهم وإنهاء خدماتهم </w:t>
      </w:r>
    </w:p>
    <w:p w14:paraId="20A1AFC0" w14:textId="77777777" w:rsidR="0082471B" w:rsidRPr="0018232F" w:rsidRDefault="0082471B" w:rsidP="00D330E3">
      <w:pPr>
        <w:bidi/>
        <w:spacing w:after="200" w:line="360" w:lineRule="auto"/>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ممارسات إدارة الموارد البشرية</w:t>
      </w:r>
    </w:p>
    <w:p w14:paraId="75E00F12" w14:textId="5A074CCA" w:rsidR="0082471B" w:rsidRPr="0018232F" w:rsidRDefault="00E34278" w:rsidP="00E44017">
      <w:pPr>
        <w:bidi/>
        <w:spacing w:after="200" w:line="360" w:lineRule="auto"/>
        <w:ind w:left="720"/>
        <w:jc w:val="both"/>
        <w:rPr>
          <w:rFonts w:ascii="Sakkal Majalla" w:hAnsi="Sakkal Majalla" w:cs="Sakkal Majalla"/>
          <w:color w:val="EE0000"/>
          <w:sz w:val="32"/>
          <w:szCs w:val="32"/>
          <w:rtl/>
          <w:lang w:bidi="ar-EG"/>
        </w:rPr>
      </w:pPr>
      <w:r w:rsidRPr="0018232F">
        <w:rPr>
          <w:rFonts w:ascii="Sakkal Majalla" w:hAnsi="Sakkal Majalla" w:cs="Sakkal Majalla" w:hint="cs"/>
          <w:color w:val="EE0000"/>
          <w:sz w:val="32"/>
          <w:szCs w:val="32"/>
          <w:rtl/>
        </w:rPr>
        <w:t>تعرف اصطلاحا:</w:t>
      </w:r>
      <w:r w:rsidRPr="0018232F">
        <w:rPr>
          <w:color w:val="EE0000"/>
          <w:rtl/>
        </w:rPr>
        <w:t xml:space="preserve"> </w:t>
      </w:r>
      <w:r w:rsidRPr="0018232F">
        <w:rPr>
          <w:rFonts w:ascii="Sakkal Majalla" w:hAnsi="Sakkal Majalla" w:cs="Sakkal Majalla"/>
          <w:color w:val="EE0000"/>
          <w:sz w:val="32"/>
          <w:szCs w:val="32"/>
          <w:rtl/>
        </w:rPr>
        <w:t>أنها مجموعة السياسات، والأنشطة، والأنظمة الفعلية التي تُصممها وتُنفذها المنظمة لإدارة رأس مالها البشري وتوجيه سلوكيات الموظفين وقدراتهم، بهدف رفع كفاءتهم الإنتاجية وتحقيق الأهداف الاستراتيجية للمؤسسة</w:t>
      </w:r>
      <w:r w:rsidRPr="0018232F">
        <w:rPr>
          <w:rFonts w:ascii="Sakkal Majalla" w:hAnsi="Sakkal Majalla" w:cs="Sakkal Majalla" w:hint="cs"/>
          <w:color w:val="EE0000"/>
          <w:sz w:val="32"/>
          <w:szCs w:val="32"/>
          <w:rtl/>
        </w:rPr>
        <w:t xml:space="preserve"> (</w:t>
      </w:r>
      <w:proofErr w:type="spellStart"/>
      <w:r w:rsidRPr="0018232F">
        <w:rPr>
          <w:rFonts w:ascii="Sakkal Majalla" w:hAnsi="Sakkal Majalla" w:cs="Sakkal Majalla"/>
          <w:color w:val="EE0000"/>
          <w:sz w:val="32"/>
          <w:szCs w:val="32"/>
          <w:lang w:bidi="ar-EG"/>
        </w:rPr>
        <w:t>Artar</w:t>
      </w:r>
      <w:proofErr w:type="spellEnd"/>
      <w:r w:rsidRPr="0018232F">
        <w:rPr>
          <w:rFonts w:ascii="Sakkal Majalla" w:hAnsi="Sakkal Majalla" w:cs="Sakkal Majalla"/>
          <w:color w:val="EE0000"/>
          <w:sz w:val="32"/>
          <w:szCs w:val="32"/>
          <w:lang w:bidi="ar-EG"/>
        </w:rPr>
        <w:t>, el al, 2024</w:t>
      </w:r>
      <w:r w:rsidRPr="0018232F">
        <w:rPr>
          <w:rFonts w:ascii="Sakkal Majalla" w:hAnsi="Sakkal Majalla" w:cs="Sakkal Majalla"/>
          <w:color w:val="EE0000"/>
          <w:sz w:val="32"/>
          <w:szCs w:val="32"/>
          <w:rtl/>
          <w:lang w:bidi="ar-EG"/>
        </w:rPr>
        <w:t>)</w:t>
      </w:r>
    </w:p>
    <w:p w14:paraId="264BBEA4" w14:textId="2CE395CB" w:rsidR="00E34278" w:rsidRPr="0018232F" w:rsidRDefault="00E34278" w:rsidP="00E44017">
      <w:pPr>
        <w:bidi/>
        <w:spacing w:after="200" w:line="360" w:lineRule="auto"/>
        <w:ind w:left="720"/>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lastRenderedPageBreak/>
        <w:t>تعرف اجرائيا:</w:t>
      </w:r>
      <w:r w:rsidRPr="0018232F">
        <w:rPr>
          <w:rFonts w:ascii="Sakkal Majalla" w:hAnsi="Sakkal Majalla" w:cs="Sakkal Majalla"/>
          <w:color w:val="EE0000"/>
          <w:sz w:val="32"/>
          <w:szCs w:val="32"/>
          <w:rtl/>
        </w:rPr>
        <w:t xml:space="preserve"> بأنها مجموعة الأنشطة، والسياسات، والآليات الفعلية التي تطبقها المنظمة لإدارة عنصرها البشري وتوجيهه نحو تحقيق أهدافها الاستراتيجية، ويتم قياسها من خلال استبانة يحدد فيها الموظفون مستوى جودة وكفاءة هذه العمليات داخل بيئة العمل</w:t>
      </w:r>
    </w:p>
    <w:p w14:paraId="40C10652" w14:textId="77777777" w:rsidR="00E34278" w:rsidRPr="0018232F" w:rsidRDefault="00E34278" w:rsidP="00E34278">
      <w:pPr>
        <w:widowControl w:val="0"/>
        <w:tabs>
          <w:tab w:val="left" w:pos="2225"/>
        </w:tabs>
        <w:autoSpaceDE w:val="0"/>
        <w:autoSpaceDN w:val="0"/>
        <w:bidi/>
        <w:spacing w:after="0" w:line="360" w:lineRule="auto"/>
        <w:jc w:val="both"/>
        <w:rPr>
          <w:rFonts w:ascii="Sakkal Majalla" w:hAnsi="Sakkal Majalla" w:cs="Sakkal Majalla"/>
          <w:b/>
          <w:bCs/>
          <w:color w:val="EE0000"/>
          <w:sz w:val="32"/>
          <w:szCs w:val="32"/>
          <w:rtl/>
        </w:rPr>
      </w:pPr>
      <w:r w:rsidRPr="0018232F">
        <w:rPr>
          <w:rFonts w:ascii="Sakkal Majalla" w:hAnsi="Sakkal Majalla" w:cs="Sakkal Majalla" w:hint="cs"/>
          <w:b/>
          <w:bCs/>
          <w:color w:val="EE0000"/>
          <w:sz w:val="32"/>
          <w:szCs w:val="32"/>
          <w:rtl/>
        </w:rPr>
        <w:t xml:space="preserve">التعويضات والمكافآت </w:t>
      </w:r>
    </w:p>
    <w:p w14:paraId="481C3BF9" w14:textId="77777777" w:rsidR="00E34278" w:rsidRPr="0018232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يعرف اصطلاحا:</w:t>
      </w:r>
      <w:r w:rsidRPr="0018232F">
        <w:rPr>
          <w:color w:val="EE0000"/>
          <w:rtl/>
        </w:rPr>
        <w:t xml:space="preserve"> </w:t>
      </w:r>
      <w:r w:rsidRPr="0018232F">
        <w:rPr>
          <w:rFonts w:ascii="Sakkal Majalla" w:hAnsi="Sakkal Majalla" w:cs="Sakkal Majalla"/>
          <w:color w:val="EE0000"/>
          <w:sz w:val="32"/>
          <w:szCs w:val="32"/>
          <w:rtl/>
        </w:rPr>
        <w:t>هو إجمالي العوائد والموارد المادية وغير المادية التي تقدمها المنظمة للموظف مقابل ما يبذله من جهود عضلية أو فكرية في عمله</w:t>
      </w:r>
      <w:r w:rsidRPr="0018232F">
        <w:rPr>
          <w:rFonts w:ascii="Sakkal Majalla" w:hAnsi="Sakkal Majalla" w:cs="Sakkal Majalla" w:hint="cs"/>
          <w:color w:val="EE0000"/>
          <w:sz w:val="32"/>
          <w:szCs w:val="32"/>
          <w:rtl/>
        </w:rPr>
        <w:t xml:space="preserve"> </w:t>
      </w:r>
      <w:r w:rsidRPr="0018232F">
        <w:rPr>
          <w:rFonts w:ascii="Sakkal Majalla" w:hAnsi="Sakkal Majalla" w:cs="Sakkal Majalla"/>
          <w:color w:val="EE0000"/>
          <w:sz w:val="32"/>
          <w:szCs w:val="32"/>
          <w:rtl/>
        </w:rPr>
        <w:t>(</w:t>
      </w:r>
      <w:proofErr w:type="spellStart"/>
      <w:r w:rsidRPr="0018232F">
        <w:rPr>
          <w:rFonts w:ascii="Sakkal Majalla" w:hAnsi="Sakkal Majalla" w:cs="Sakkal Majalla"/>
          <w:color w:val="EE0000"/>
          <w:sz w:val="32"/>
          <w:szCs w:val="32"/>
        </w:rPr>
        <w:t>Alsaif</w:t>
      </w:r>
      <w:proofErr w:type="spellEnd"/>
      <w:r w:rsidRPr="0018232F">
        <w:rPr>
          <w:rFonts w:ascii="Sakkal Majalla" w:hAnsi="Sakkal Majalla" w:cs="Sakkal Majalla"/>
          <w:color w:val="EE0000"/>
          <w:sz w:val="32"/>
          <w:szCs w:val="32"/>
        </w:rPr>
        <w:t xml:space="preserve">, &amp; </w:t>
      </w:r>
      <w:proofErr w:type="spellStart"/>
      <w:r w:rsidRPr="0018232F">
        <w:rPr>
          <w:rFonts w:ascii="Sakkal Majalla" w:hAnsi="Sakkal Majalla" w:cs="Sakkal Majalla"/>
          <w:color w:val="EE0000"/>
          <w:sz w:val="32"/>
          <w:szCs w:val="32"/>
        </w:rPr>
        <w:t>Sabih</w:t>
      </w:r>
      <w:proofErr w:type="spellEnd"/>
      <w:r w:rsidRPr="0018232F">
        <w:rPr>
          <w:rFonts w:ascii="Sakkal Majalla" w:hAnsi="Sakkal Majalla" w:cs="Sakkal Majalla"/>
          <w:color w:val="EE0000"/>
          <w:sz w:val="32"/>
          <w:szCs w:val="32"/>
        </w:rPr>
        <w:t>, 2023</w:t>
      </w:r>
      <w:r w:rsidRPr="0018232F">
        <w:rPr>
          <w:rFonts w:ascii="Sakkal Majalla" w:hAnsi="Sakkal Majalla" w:cs="Sakkal Majalla"/>
          <w:color w:val="EE0000"/>
          <w:sz w:val="32"/>
          <w:szCs w:val="32"/>
          <w:rtl/>
        </w:rPr>
        <w:t>)</w:t>
      </w:r>
    </w:p>
    <w:p w14:paraId="7E35A488" w14:textId="77777777" w:rsidR="00E34278" w:rsidRPr="0018232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يعر ف اجرائيا:</w:t>
      </w:r>
      <w:r w:rsidRPr="0018232F">
        <w:rPr>
          <w:color w:val="EE0000"/>
          <w:rtl/>
        </w:rPr>
        <w:t xml:space="preserve"> </w:t>
      </w:r>
      <w:r w:rsidRPr="0018232F">
        <w:rPr>
          <w:rFonts w:ascii="Sakkal Majalla" w:hAnsi="Sakkal Majalla" w:cs="Sakkal Majalla"/>
          <w:color w:val="EE0000"/>
          <w:sz w:val="32"/>
          <w:szCs w:val="32"/>
          <w:rtl/>
        </w:rPr>
        <w:t>هو إجمالي العمليات والسياسات والأنظمة المالية وغير المالية التي تطبقها المؤسسة لتقدير ومكافأة جهود العاملين بناءً على أدائهم الفعلي ومساهمتهم في العمل</w:t>
      </w:r>
    </w:p>
    <w:p w14:paraId="6AF5F6E1" w14:textId="77777777" w:rsidR="00E34278" w:rsidRPr="0018232F" w:rsidRDefault="00E34278" w:rsidP="00E34278">
      <w:pPr>
        <w:widowControl w:val="0"/>
        <w:tabs>
          <w:tab w:val="left" w:pos="2225"/>
        </w:tabs>
        <w:autoSpaceDE w:val="0"/>
        <w:autoSpaceDN w:val="0"/>
        <w:bidi/>
        <w:spacing w:after="0" w:line="360" w:lineRule="auto"/>
        <w:jc w:val="both"/>
        <w:rPr>
          <w:rFonts w:ascii="Sakkal Majalla" w:hAnsi="Sakkal Majalla" w:cs="Sakkal Majalla"/>
          <w:b/>
          <w:bCs/>
          <w:color w:val="EE0000"/>
          <w:sz w:val="32"/>
          <w:szCs w:val="32"/>
          <w:rtl/>
        </w:rPr>
      </w:pPr>
      <w:r w:rsidRPr="0018232F">
        <w:rPr>
          <w:rFonts w:ascii="Sakkal Majalla" w:hAnsi="Sakkal Majalla" w:cs="Sakkal Majalla" w:hint="cs"/>
          <w:b/>
          <w:bCs/>
          <w:color w:val="EE0000"/>
          <w:sz w:val="32"/>
          <w:szCs w:val="32"/>
          <w:rtl/>
        </w:rPr>
        <w:t xml:space="preserve">التدريب والتطوير </w:t>
      </w:r>
    </w:p>
    <w:p w14:paraId="790D1124" w14:textId="77D0298A" w:rsidR="00E34278" w:rsidRPr="0018232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يعرف اصطلاحا:</w:t>
      </w:r>
      <w:r w:rsidRPr="0018232F">
        <w:rPr>
          <w:color w:val="EE0000"/>
          <w:rtl/>
        </w:rPr>
        <w:t xml:space="preserve"> </w:t>
      </w:r>
      <w:r w:rsidRPr="0018232F">
        <w:rPr>
          <w:rFonts w:ascii="Sakkal Majalla" w:hAnsi="Sakkal Majalla" w:cs="Sakkal Majalla"/>
          <w:color w:val="EE0000"/>
          <w:sz w:val="32"/>
          <w:szCs w:val="32"/>
          <w:rtl/>
        </w:rPr>
        <w:t xml:space="preserve">هو مجموعة الأنشطة والبرامج المنظمة التي تهدف إلى تحسين فعالية الأفراد والفِرق والمنظمات من خلال رفع كفاءتهم وأدائهم </w:t>
      </w:r>
      <w:r w:rsidR="0018232F" w:rsidRPr="0018232F">
        <w:rPr>
          <w:rFonts w:ascii="Sakkal Majalla" w:hAnsi="Sakkal Majalla" w:cs="Sakkal Majalla" w:hint="cs"/>
          <w:color w:val="EE0000"/>
          <w:sz w:val="32"/>
          <w:szCs w:val="32"/>
          <w:rtl/>
        </w:rPr>
        <w:t xml:space="preserve">المهني </w:t>
      </w:r>
      <w:r w:rsidR="0018232F" w:rsidRPr="0018232F">
        <w:rPr>
          <w:rFonts w:ascii="Sakkal Majalla" w:hAnsi="Sakkal Majalla" w:cs="Sakkal Majalla"/>
          <w:color w:val="EE0000"/>
          <w:sz w:val="32"/>
          <w:szCs w:val="32"/>
          <w:rtl/>
        </w:rPr>
        <w:t>(</w:t>
      </w:r>
      <w:r w:rsidRPr="0018232F">
        <w:rPr>
          <w:rFonts w:ascii="Sakkal Majalla" w:hAnsi="Sakkal Majalla" w:cs="Sakkal Majalla"/>
          <w:color w:val="EE0000"/>
          <w:sz w:val="32"/>
          <w:szCs w:val="32"/>
        </w:rPr>
        <w:t>Malik, el al, 2020</w:t>
      </w:r>
      <w:r w:rsidRPr="0018232F">
        <w:rPr>
          <w:rFonts w:ascii="Sakkal Majalla" w:hAnsi="Sakkal Majalla" w:cs="Sakkal Majalla"/>
          <w:color w:val="EE0000"/>
          <w:sz w:val="32"/>
          <w:szCs w:val="32"/>
          <w:rtl/>
        </w:rPr>
        <w:t>)</w:t>
      </w:r>
    </w:p>
    <w:p w14:paraId="05579894" w14:textId="77777777" w:rsidR="00E34278" w:rsidRPr="0018232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يعر ف اجرائيا:</w:t>
      </w:r>
      <w:r w:rsidRPr="0018232F">
        <w:rPr>
          <w:color w:val="EE0000"/>
          <w:rtl/>
        </w:rPr>
        <w:t xml:space="preserve"> </w:t>
      </w:r>
      <w:r w:rsidRPr="0018232F">
        <w:rPr>
          <w:rFonts w:ascii="Sakkal Majalla" w:hAnsi="Sakkal Majalla" w:cs="Sakkal Majalla"/>
          <w:color w:val="EE0000"/>
          <w:sz w:val="32"/>
          <w:szCs w:val="32"/>
          <w:rtl/>
        </w:rPr>
        <w:t>هو مجموعة الأنشطة والبرامج المخططة والمنظمة التي تهدف إلى إكساب الأفراد المعارف والمهارات والسلوكيات الجديدة أو تحسينها لقياس كفاءتهم وأدائهم المهني والحالي والمستقبل</w:t>
      </w:r>
    </w:p>
    <w:p w14:paraId="696B2E17" w14:textId="77777777" w:rsidR="00E34278" w:rsidRPr="0018232F" w:rsidRDefault="00E34278" w:rsidP="00E34278">
      <w:pPr>
        <w:widowControl w:val="0"/>
        <w:tabs>
          <w:tab w:val="left" w:pos="2225"/>
        </w:tabs>
        <w:autoSpaceDE w:val="0"/>
        <w:autoSpaceDN w:val="0"/>
        <w:bidi/>
        <w:spacing w:after="0" w:line="360" w:lineRule="auto"/>
        <w:jc w:val="both"/>
        <w:rPr>
          <w:rFonts w:ascii="Sakkal Majalla" w:hAnsi="Sakkal Majalla" w:cs="Sakkal Majalla"/>
          <w:b/>
          <w:bCs/>
          <w:color w:val="EE0000"/>
          <w:sz w:val="32"/>
          <w:szCs w:val="32"/>
          <w:rtl/>
        </w:rPr>
      </w:pPr>
      <w:r w:rsidRPr="0018232F">
        <w:rPr>
          <w:rFonts w:ascii="Sakkal Majalla" w:hAnsi="Sakkal Majalla" w:cs="Sakkal Majalla" w:hint="cs"/>
          <w:b/>
          <w:bCs/>
          <w:color w:val="EE0000"/>
          <w:sz w:val="32"/>
          <w:szCs w:val="32"/>
          <w:rtl/>
        </w:rPr>
        <w:t>إدارة وتقييم الأداء</w:t>
      </w:r>
    </w:p>
    <w:p w14:paraId="4FD411EE" w14:textId="13DF0293" w:rsidR="00E34278" w:rsidRPr="0018232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color w:val="EE0000"/>
          <w:sz w:val="32"/>
          <w:szCs w:val="32"/>
          <w:rtl/>
          <w:lang w:bidi="ar-EG"/>
        </w:rPr>
      </w:pPr>
      <w:r w:rsidRPr="0018232F">
        <w:rPr>
          <w:rFonts w:ascii="Sakkal Majalla" w:hAnsi="Sakkal Majalla" w:cs="Sakkal Majalla" w:hint="cs"/>
          <w:color w:val="EE0000"/>
          <w:sz w:val="32"/>
          <w:szCs w:val="32"/>
          <w:rtl/>
        </w:rPr>
        <w:t>يعرف اصطلاحا:</w:t>
      </w:r>
      <w:r w:rsidRPr="0018232F">
        <w:rPr>
          <w:color w:val="EE0000"/>
          <w:rtl/>
        </w:rPr>
        <w:t xml:space="preserve"> </w:t>
      </w:r>
      <w:r w:rsidRPr="0018232F">
        <w:rPr>
          <w:rFonts w:ascii="Sakkal Majalla" w:hAnsi="Sakkal Majalla" w:cs="Sakkal Majalla"/>
          <w:color w:val="EE0000"/>
          <w:sz w:val="32"/>
          <w:szCs w:val="32"/>
          <w:rtl/>
        </w:rPr>
        <w:t xml:space="preserve">هي عملية منهجية مستمرة تهدف إلى تحسين فعالية الأفراد والمنظمات من خلال تحديد الأهداف، ومتابعة التقدم، وتقديم التغذية الراجعة، وقياس </w:t>
      </w:r>
      <w:r w:rsidR="00E44017" w:rsidRPr="0018232F">
        <w:rPr>
          <w:rFonts w:ascii="Sakkal Majalla" w:hAnsi="Sakkal Majalla" w:cs="Sakkal Majalla" w:hint="cs"/>
          <w:color w:val="EE0000"/>
          <w:sz w:val="32"/>
          <w:szCs w:val="32"/>
          <w:rtl/>
        </w:rPr>
        <w:t xml:space="preserve">النتائج بهدف التحسين المستمر </w:t>
      </w:r>
      <w:r w:rsidR="00E44017" w:rsidRPr="0018232F">
        <w:rPr>
          <w:rFonts w:ascii="Sakkal Majalla" w:hAnsi="Sakkal Majalla" w:cs="Sakkal Majalla"/>
          <w:color w:val="EE0000"/>
          <w:sz w:val="32"/>
          <w:szCs w:val="32"/>
          <w:rtl/>
        </w:rPr>
        <w:t>(</w:t>
      </w:r>
      <w:r w:rsidRPr="0018232F">
        <w:rPr>
          <w:rFonts w:ascii="Sakkal Majalla" w:hAnsi="Sakkal Majalla" w:cs="Sakkal Majalla"/>
          <w:color w:val="EE0000"/>
          <w:sz w:val="32"/>
          <w:szCs w:val="32"/>
        </w:rPr>
        <w:t>Tahir, el al, 2021</w:t>
      </w:r>
      <w:r w:rsidRPr="0018232F">
        <w:rPr>
          <w:rFonts w:ascii="Sakkal Majalla" w:hAnsi="Sakkal Majalla" w:cs="Sakkal Majalla"/>
          <w:color w:val="EE0000"/>
          <w:sz w:val="32"/>
          <w:szCs w:val="32"/>
          <w:rtl/>
        </w:rPr>
        <w:t>)</w:t>
      </w:r>
    </w:p>
    <w:p w14:paraId="15C0AEAE" w14:textId="77777777" w:rsidR="00E34278" w:rsidRPr="0018232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يعر ف اجرائيا:</w:t>
      </w:r>
      <w:r w:rsidRPr="0018232F">
        <w:rPr>
          <w:color w:val="EE0000"/>
          <w:rtl/>
        </w:rPr>
        <w:t xml:space="preserve"> </w:t>
      </w:r>
      <w:r w:rsidRPr="0018232F">
        <w:rPr>
          <w:rFonts w:ascii="Sakkal Majalla" w:hAnsi="Sakkal Majalla" w:cs="Sakkal Majalla"/>
          <w:color w:val="EE0000"/>
          <w:sz w:val="32"/>
          <w:szCs w:val="32"/>
          <w:rtl/>
        </w:rPr>
        <w:t xml:space="preserve">هو مجموعة الإجراءات والعمليات المنهجية المستمرة التي تقوم بها المؤسسة لتخطيط الأداء، وتحديد الأهداف، ومتابعتها دورياً، وتقديم التغذية الراجعة، ثم قياس ما </w:t>
      </w:r>
      <w:r w:rsidRPr="0018232F">
        <w:rPr>
          <w:rFonts w:ascii="Sakkal Majalla" w:hAnsi="Sakkal Majalla" w:cs="Sakkal Majalla"/>
          <w:color w:val="EE0000"/>
          <w:sz w:val="32"/>
          <w:szCs w:val="32"/>
          <w:rtl/>
        </w:rPr>
        <w:lastRenderedPageBreak/>
        <w:t>تم إنجازه ومقارنته بالمعايير الموضوعة سلفاً بغرض التطوير والتحسين المستم</w:t>
      </w:r>
    </w:p>
    <w:p w14:paraId="62D82128" w14:textId="77777777" w:rsidR="00E34278" w:rsidRPr="0018232F" w:rsidRDefault="00E34278" w:rsidP="00E34278">
      <w:pPr>
        <w:pStyle w:val="af"/>
        <w:bidi/>
        <w:rPr>
          <w:rFonts w:ascii="Sakkal Majalla" w:hAnsi="Sakkal Majalla" w:cs="Sakkal Majalla"/>
          <w:b/>
          <w:bCs/>
          <w:color w:val="EE0000"/>
          <w:sz w:val="32"/>
          <w:szCs w:val="32"/>
          <w:rtl/>
        </w:rPr>
      </w:pPr>
      <w:r w:rsidRPr="0018232F">
        <w:rPr>
          <w:rFonts w:ascii="Sakkal Majalla" w:hAnsi="Sakkal Majalla" w:cs="Sakkal Majalla"/>
          <w:b/>
          <w:bCs/>
          <w:color w:val="EE0000"/>
          <w:sz w:val="32"/>
          <w:szCs w:val="32"/>
          <w:rtl/>
        </w:rPr>
        <w:t xml:space="preserve">الاستقطاب والاختيار </w:t>
      </w:r>
    </w:p>
    <w:p w14:paraId="187CE303" w14:textId="77777777" w:rsidR="00E34278" w:rsidRPr="0018232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يعرف اصطلاحا:</w:t>
      </w:r>
      <w:r w:rsidRPr="0018232F">
        <w:rPr>
          <w:color w:val="EE0000"/>
          <w:rtl/>
        </w:rPr>
        <w:t xml:space="preserve"> </w:t>
      </w:r>
      <w:r w:rsidRPr="0018232F">
        <w:rPr>
          <w:rFonts w:ascii="Sakkal Majalla" w:hAnsi="Sakkal Majalla" w:cs="Sakkal Majalla"/>
          <w:color w:val="EE0000"/>
          <w:sz w:val="32"/>
          <w:szCs w:val="32"/>
          <w:rtl/>
        </w:rPr>
        <w:t>هو عملية جذب وتعيين الكفاءات؛ حيث يُعرف الاستقطاب بأنه عملية البحث عن الأفراد المؤهلين وجذبهم وترغيبهم لشغل الوظائف الشاغرة، بينما يُعرف الاختيار بأنه عملية المفاضلة بين هؤلاء المرشحين المستقطبين وانتقاء الأنسب والأكثر كفاءة وملائمة لمتطلبات الوظيفة</w:t>
      </w:r>
      <w:r w:rsidRPr="0018232F">
        <w:rPr>
          <w:rFonts w:ascii="Sakkal Majalla" w:hAnsi="Sakkal Majalla" w:cs="Sakkal Majalla" w:hint="cs"/>
          <w:color w:val="EE0000"/>
          <w:sz w:val="32"/>
          <w:szCs w:val="32"/>
          <w:rtl/>
        </w:rPr>
        <w:t xml:space="preserve"> </w:t>
      </w:r>
      <w:r w:rsidRPr="0018232F">
        <w:rPr>
          <w:rFonts w:ascii="Sakkal Majalla" w:hAnsi="Sakkal Majalla" w:cs="Sakkal Majalla"/>
          <w:color w:val="EE0000"/>
          <w:sz w:val="32"/>
          <w:szCs w:val="32"/>
          <w:rtl/>
        </w:rPr>
        <w:t>(</w:t>
      </w:r>
      <w:proofErr w:type="spellStart"/>
      <w:r w:rsidRPr="0018232F">
        <w:rPr>
          <w:rFonts w:ascii="Sakkal Majalla" w:hAnsi="Sakkal Majalla" w:cs="Sakkal Majalla"/>
          <w:color w:val="EE0000"/>
          <w:sz w:val="32"/>
          <w:szCs w:val="32"/>
        </w:rPr>
        <w:t>Alsaif</w:t>
      </w:r>
      <w:proofErr w:type="spellEnd"/>
      <w:r w:rsidRPr="0018232F">
        <w:rPr>
          <w:rFonts w:ascii="Sakkal Majalla" w:hAnsi="Sakkal Majalla" w:cs="Sakkal Majalla"/>
          <w:color w:val="EE0000"/>
          <w:sz w:val="32"/>
          <w:szCs w:val="32"/>
        </w:rPr>
        <w:t xml:space="preserve">, &amp; </w:t>
      </w:r>
      <w:proofErr w:type="spellStart"/>
      <w:r w:rsidRPr="0018232F">
        <w:rPr>
          <w:rFonts w:ascii="Sakkal Majalla" w:hAnsi="Sakkal Majalla" w:cs="Sakkal Majalla"/>
          <w:color w:val="EE0000"/>
          <w:sz w:val="32"/>
          <w:szCs w:val="32"/>
        </w:rPr>
        <w:t>Sabih</w:t>
      </w:r>
      <w:proofErr w:type="spellEnd"/>
      <w:r w:rsidRPr="0018232F">
        <w:rPr>
          <w:rFonts w:ascii="Sakkal Majalla" w:hAnsi="Sakkal Majalla" w:cs="Sakkal Majalla"/>
          <w:color w:val="EE0000"/>
          <w:sz w:val="32"/>
          <w:szCs w:val="32"/>
        </w:rPr>
        <w:t>, 2023</w:t>
      </w:r>
      <w:r w:rsidRPr="0018232F">
        <w:rPr>
          <w:rFonts w:ascii="Sakkal Majalla" w:hAnsi="Sakkal Majalla" w:cs="Sakkal Majalla"/>
          <w:color w:val="EE0000"/>
          <w:sz w:val="32"/>
          <w:szCs w:val="32"/>
          <w:rtl/>
        </w:rPr>
        <w:t>)</w:t>
      </w:r>
    </w:p>
    <w:p w14:paraId="0A1D97A6" w14:textId="77777777" w:rsidR="00E34278" w:rsidRPr="0018232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يعر ف اجرائيا:</w:t>
      </w:r>
      <w:r w:rsidRPr="0018232F">
        <w:rPr>
          <w:rFonts w:ascii="Sakkal Majalla" w:hAnsi="Sakkal Majalla" w:cs="Sakkal Majalla"/>
          <w:color w:val="EE0000"/>
          <w:sz w:val="32"/>
          <w:szCs w:val="32"/>
          <w:rtl/>
        </w:rPr>
        <w:t xml:space="preserve"> هو الإجراءات العملية التي تقوم بها المنظمة لجذب الكفاءات المؤهلة للوظائف الشاغرة ثم تصفيتها وانتقاء الأنسب منها بدقة</w:t>
      </w:r>
    </w:p>
    <w:p w14:paraId="00DDA35D" w14:textId="77777777" w:rsidR="00E34278" w:rsidRPr="0018232F" w:rsidRDefault="00E34278" w:rsidP="00E34278">
      <w:pPr>
        <w:pStyle w:val="af"/>
        <w:bidi/>
        <w:rPr>
          <w:rFonts w:ascii="Sakkal Majalla" w:hAnsi="Sakkal Majalla" w:cs="Sakkal Majalla"/>
          <w:b/>
          <w:bCs/>
          <w:color w:val="EE0000"/>
          <w:sz w:val="32"/>
          <w:szCs w:val="32"/>
          <w:rtl/>
        </w:rPr>
      </w:pPr>
      <w:r w:rsidRPr="0018232F">
        <w:rPr>
          <w:rFonts w:ascii="Sakkal Majalla" w:hAnsi="Sakkal Majalla" w:cs="Sakkal Majalla"/>
          <w:b/>
          <w:bCs/>
          <w:color w:val="EE0000"/>
          <w:sz w:val="32"/>
          <w:szCs w:val="32"/>
          <w:rtl/>
        </w:rPr>
        <w:t xml:space="preserve">إدارة المسار الوظيفي </w:t>
      </w:r>
    </w:p>
    <w:p w14:paraId="51D0D76A" w14:textId="41FF04DD" w:rsidR="00E34278" w:rsidRPr="0018232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color w:val="EE0000"/>
          <w:sz w:val="32"/>
          <w:szCs w:val="32"/>
          <w:rtl/>
          <w:lang w:bidi="ar-EG"/>
        </w:rPr>
      </w:pPr>
      <w:r w:rsidRPr="0018232F">
        <w:rPr>
          <w:rFonts w:ascii="Sakkal Majalla" w:hAnsi="Sakkal Majalla" w:cs="Sakkal Majalla" w:hint="cs"/>
          <w:color w:val="EE0000"/>
          <w:sz w:val="32"/>
          <w:szCs w:val="32"/>
          <w:rtl/>
        </w:rPr>
        <w:t>يعرف اصطلاحا:</w:t>
      </w:r>
      <w:r w:rsidRPr="0018232F">
        <w:rPr>
          <w:rFonts w:ascii="Arial" w:hAnsi="Arial" w:cs="Arial"/>
          <w:color w:val="EE0000"/>
          <w:rtl/>
        </w:rPr>
        <w:t xml:space="preserve"> </w:t>
      </w:r>
      <w:r w:rsidRPr="0018232F">
        <w:rPr>
          <w:rFonts w:ascii="Sakkal Majalla" w:hAnsi="Sakkal Majalla" w:cs="Sakkal Majalla"/>
          <w:color w:val="EE0000"/>
          <w:sz w:val="32"/>
          <w:szCs w:val="32"/>
          <w:rtl/>
        </w:rPr>
        <w:t>هي مجموعة العمليات المتكاملة والمخططة والمستمرة التي تهدف لتحسين الجوانب المؤثرة في حياة العاملين المهنية والشخصية لتحقيق</w:t>
      </w:r>
      <w:r w:rsidR="00E44017" w:rsidRPr="0018232F">
        <w:rPr>
          <w:rFonts w:ascii="Sakkal Majalla" w:hAnsi="Sakkal Majalla" w:cs="Sakkal Majalla" w:hint="cs"/>
          <w:color w:val="EE0000"/>
          <w:sz w:val="32"/>
          <w:szCs w:val="32"/>
          <w:rtl/>
        </w:rPr>
        <w:t xml:space="preserve"> كلا من اهداف الموظف و</w:t>
      </w:r>
      <w:r w:rsidRPr="0018232F">
        <w:rPr>
          <w:rFonts w:ascii="Sakkal Majalla" w:hAnsi="Sakkal Majalla" w:cs="Sakkal Majalla"/>
          <w:color w:val="EE0000"/>
          <w:sz w:val="32"/>
          <w:szCs w:val="32"/>
          <w:rtl/>
        </w:rPr>
        <w:t>أهداف الشركة</w:t>
      </w:r>
      <w:r w:rsidRPr="0018232F">
        <w:rPr>
          <w:rFonts w:ascii="Sakkal Majalla" w:hAnsi="Sakkal Majalla" w:cs="Sakkal Majalla" w:hint="cs"/>
          <w:color w:val="EE0000"/>
          <w:sz w:val="32"/>
          <w:szCs w:val="32"/>
          <w:rtl/>
        </w:rPr>
        <w:t xml:space="preserve"> </w:t>
      </w:r>
      <w:r w:rsidRPr="0018232F">
        <w:rPr>
          <w:rFonts w:ascii="Sakkal Majalla" w:hAnsi="Sakkal Majalla" w:cs="Sakkal Majalla"/>
          <w:color w:val="EE0000"/>
          <w:sz w:val="32"/>
          <w:szCs w:val="32"/>
          <w:rtl/>
        </w:rPr>
        <w:t>(</w:t>
      </w:r>
      <w:r w:rsidRPr="0018232F">
        <w:rPr>
          <w:rFonts w:ascii="Sakkal Majalla" w:hAnsi="Sakkal Majalla" w:cs="Sakkal Majalla"/>
          <w:color w:val="EE0000"/>
          <w:sz w:val="32"/>
          <w:szCs w:val="32"/>
        </w:rPr>
        <w:t>Malik, el al, 2020</w:t>
      </w:r>
      <w:r w:rsidRPr="0018232F">
        <w:rPr>
          <w:rFonts w:ascii="Sakkal Majalla" w:hAnsi="Sakkal Majalla" w:cs="Sakkal Majalla"/>
          <w:color w:val="EE0000"/>
          <w:sz w:val="32"/>
          <w:szCs w:val="32"/>
          <w:rtl/>
        </w:rPr>
        <w:t>)</w:t>
      </w:r>
    </w:p>
    <w:p w14:paraId="53E4D2ED" w14:textId="77777777" w:rsidR="00E34278" w:rsidRPr="0018232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يعر ف اجرائيا:</w:t>
      </w:r>
      <w:r w:rsidRPr="0018232F">
        <w:rPr>
          <w:color w:val="EE0000"/>
          <w:rtl/>
        </w:rPr>
        <w:t xml:space="preserve"> </w:t>
      </w:r>
      <w:r w:rsidRPr="0018232F">
        <w:rPr>
          <w:rFonts w:ascii="Sakkal Majalla" w:hAnsi="Sakkal Majalla" w:cs="Sakkal Majalla"/>
          <w:color w:val="EE0000"/>
          <w:sz w:val="32"/>
          <w:szCs w:val="32"/>
          <w:rtl/>
        </w:rPr>
        <w:t>هو مجموعة العمليات والإجراءات المخططة والمستمرة التي تقام داخل المنظمة لتمكين العاملين من فهم وتطوير مهاراتهم، وتوجيههم نحو الوظائف المناسبة لتحقيق الأهداف التنظيمية والفردية</w:t>
      </w:r>
    </w:p>
    <w:p w14:paraId="2762BB6B" w14:textId="77777777" w:rsidR="00E34278" w:rsidRPr="0018232F" w:rsidRDefault="00E34278" w:rsidP="00E34278">
      <w:pPr>
        <w:pStyle w:val="af"/>
        <w:bidi/>
        <w:rPr>
          <w:rFonts w:ascii="Sakkal Majalla" w:hAnsi="Sakkal Majalla" w:cs="Sakkal Majalla"/>
          <w:b/>
          <w:bCs/>
          <w:color w:val="EE0000"/>
          <w:sz w:val="32"/>
          <w:szCs w:val="32"/>
          <w:rtl/>
        </w:rPr>
      </w:pPr>
      <w:r w:rsidRPr="0018232F">
        <w:rPr>
          <w:rFonts w:ascii="Sakkal Majalla" w:hAnsi="Sakkal Majalla" w:cs="Sakkal Majalla"/>
          <w:b/>
          <w:bCs/>
          <w:color w:val="EE0000"/>
          <w:sz w:val="32"/>
          <w:szCs w:val="32"/>
          <w:rtl/>
        </w:rPr>
        <w:t xml:space="preserve">مشاركة العاملين وتمكينهم </w:t>
      </w:r>
    </w:p>
    <w:p w14:paraId="11BCC5A6" w14:textId="77777777" w:rsidR="00E34278" w:rsidRPr="0018232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يعرف اصطلاحا:</w:t>
      </w:r>
      <w:r w:rsidRPr="0018232F">
        <w:rPr>
          <w:color w:val="EE0000"/>
          <w:rtl/>
        </w:rPr>
        <w:t xml:space="preserve"> </w:t>
      </w:r>
      <w:r w:rsidRPr="0018232F">
        <w:rPr>
          <w:rFonts w:ascii="Sakkal Majalla" w:hAnsi="Sakkal Majalla" w:cs="Sakkal Majalla"/>
          <w:color w:val="EE0000"/>
          <w:sz w:val="32"/>
          <w:szCs w:val="32"/>
          <w:rtl/>
        </w:rPr>
        <w:t xml:space="preserve">يعني إشراك الموظفين بوعي وعاطفة في عمليات صنع القرار ووضع الأهداف، ومنحهم الصلاحيات والحرية والمسؤولية اللازمة لتنفيذ مهامهم وتحسين بيئة </w:t>
      </w:r>
      <w:r w:rsidRPr="0018232F">
        <w:rPr>
          <w:rFonts w:ascii="Sakkal Majalla" w:hAnsi="Sakkal Majalla" w:cs="Sakkal Majalla" w:hint="cs"/>
          <w:color w:val="EE0000"/>
          <w:sz w:val="32"/>
          <w:szCs w:val="32"/>
          <w:rtl/>
        </w:rPr>
        <w:t xml:space="preserve">العمل </w:t>
      </w:r>
      <w:r w:rsidRPr="0018232F">
        <w:rPr>
          <w:rFonts w:ascii="Sakkal Majalla" w:hAnsi="Sakkal Majalla" w:cs="Sakkal Majalla"/>
          <w:color w:val="EE0000"/>
          <w:sz w:val="32"/>
          <w:szCs w:val="32"/>
          <w:rtl/>
        </w:rPr>
        <w:t>(</w:t>
      </w:r>
      <w:proofErr w:type="spellStart"/>
      <w:r w:rsidRPr="0018232F">
        <w:rPr>
          <w:rFonts w:ascii="Sakkal Majalla" w:hAnsi="Sakkal Majalla" w:cs="Sakkal Majalla"/>
          <w:color w:val="EE0000"/>
          <w:sz w:val="32"/>
          <w:szCs w:val="32"/>
        </w:rPr>
        <w:t>Mikalef</w:t>
      </w:r>
      <w:proofErr w:type="spellEnd"/>
      <w:r w:rsidRPr="0018232F">
        <w:rPr>
          <w:rFonts w:ascii="Sakkal Majalla" w:hAnsi="Sakkal Majalla" w:cs="Sakkal Majalla"/>
          <w:color w:val="EE0000"/>
          <w:sz w:val="32"/>
          <w:szCs w:val="32"/>
        </w:rPr>
        <w:t>, &amp; Gupta, 2021</w:t>
      </w:r>
      <w:r w:rsidRPr="0018232F">
        <w:rPr>
          <w:rFonts w:ascii="Sakkal Majalla" w:hAnsi="Sakkal Majalla" w:cs="Sakkal Majalla"/>
          <w:color w:val="EE0000"/>
          <w:sz w:val="32"/>
          <w:szCs w:val="32"/>
          <w:rtl/>
        </w:rPr>
        <w:t>)</w:t>
      </w:r>
    </w:p>
    <w:p w14:paraId="11F7399D" w14:textId="77777777" w:rsidR="00E34278" w:rsidRPr="0018232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يعر ف اجرائيا:</w:t>
      </w:r>
      <w:r w:rsidRPr="0018232F">
        <w:rPr>
          <w:color w:val="EE0000"/>
          <w:rtl/>
        </w:rPr>
        <w:t xml:space="preserve"> </w:t>
      </w:r>
      <w:r w:rsidRPr="0018232F">
        <w:rPr>
          <w:rFonts w:ascii="Sakkal Majalla" w:hAnsi="Sakkal Majalla" w:cs="Sakkal Majalla"/>
          <w:color w:val="EE0000"/>
          <w:sz w:val="32"/>
          <w:szCs w:val="32"/>
          <w:rtl/>
        </w:rPr>
        <w:t xml:space="preserve">هو الدرجة أو الممارسة العملية التي تمنح من خلالها الإدارة موظفيها الصلاحيات والمسؤوليات وحرية صنع القرارات المرتبطة بأعمالهم وتشجيعهم على الانخراط </w:t>
      </w:r>
      <w:r w:rsidRPr="0018232F">
        <w:rPr>
          <w:rFonts w:ascii="Sakkal Majalla" w:hAnsi="Sakkal Majalla" w:cs="Sakkal Majalla"/>
          <w:color w:val="EE0000"/>
          <w:sz w:val="32"/>
          <w:szCs w:val="32"/>
          <w:rtl/>
        </w:rPr>
        <w:lastRenderedPageBreak/>
        <w:t>الفاعل في العمليات التشغيلية لتحسين الأداء المؤسس</w:t>
      </w:r>
      <w:r w:rsidRPr="0018232F">
        <w:rPr>
          <w:rFonts w:ascii="Sakkal Majalla" w:hAnsi="Sakkal Majalla" w:cs="Sakkal Majalla" w:hint="cs"/>
          <w:color w:val="EE0000"/>
          <w:sz w:val="32"/>
          <w:szCs w:val="32"/>
          <w:rtl/>
        </w:rPr>
        <w:t>ي</w:t>
      </w:r>
    </w:p>
    <w:p w14:paraId="794B01E7" w14:textId="77777777" w:rsidR="00E34278" w:rsidRPr="0018232F" w:rsidRDefault="00E34278" w:rsidP="00E34278">
      <w:pPr>
        <w:bidi/>
        <w:spacing w:after="200" w:line="360" w:lineRule="auto"/>
        <w:jc w:val="both"/>
        <w:rPr>
          <w:rFonts w:ascii="Sakkal Majalla" w:hAnsi="Sakkal Majalla" w:cs="Sakkal Majalla"/>
          <w:color w:val="EE0000"/>
          <w:sz w:val="32"/>
          <w:szCs w:val="32"/>
          <w:rtl/>
        </w:rPr>
      </w:pPr>
    </w:p>
    <w:p w14:paraId="2FAF19D4" w14:textId="77777777" w:rsidR="0082471B" w:rsidRPr="0018232F" w:rsidRDefault="0082471B" w:rsidP="00D330E3">
      <w:pPr>
        <w:bidi/>
        <w:spacing w:after="200" w:line="360" w:lineRule="auto"/>
        <w:jc w:val="both"/>
        <w:rPr>
          <w:rFonts w:ascii="Sakkal Majalla" w:hAnsi="Sakkal Majalla" w:cs="Sakkal Majalla"/>
          <w:color w:val="EE0000"/>
          <w:sz w:val="32"/>
          <w:szCs w:val="32"/>
          <w:rtl/>
        </w:rPr>
      </w:pPr>
      <w:r w:rsidRPr="0018232F">
        <w:rPr>
          <w:rFonts w:ascii="Sakkal Majalla" w:hAnsi="Sakkal Majalla" w:cs="Sakkal Majalla" w:hint="cs"/>
          <w:b/>
          <w:bCs/>
          <w:color w:val="EE0000"/>
          <w:sz w:val="32"/>
          <w:szCs w:val="32"/>
          <w:rtl/>
        </w:rPr>
        <w:t>تعريف الرضا لغة واصطلاحا</w:t>
      </w:r>
      <w:r w:rsidRPr="0018232F">
        <w:rPr>
          <w:rFonts w:ascii="Sakkal Majalla" w:hAnsi="Sakkal Majalla" w:cs="Sakkal Majalla" w:hint="cs"/>
          <w:color w:val="EE0000"/>
          <w:sz w:val="32"/>
          <w:szCs w:val="32"/>
          <w:rtl/>
        </w:rPr>
        <w:t>:</w:t>
      </w:r>
    </w:p>
    <w:p w14:paraId="6B7EB041" w14:textId="77777777" w:rsidR="0082471B" w:rsidRPr="0018232F" w:rsidRDefault="0082471B" w:rsidP="00AF3863">
      <w:pPr>
        <w:pStyle w:val="a3"/>
        <w:numPr>
          <w:ilvl w:val="0"/>
          <w:numId w:val="27"/>
        </w:numPr>
        <w:bidi/>
        <w:spacing w:after="200" w:line="360" w:lineRule="auto"/>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 xml:space="preserve">الرضا لغة ضد السخط، والرضا بالشيء الركون إليه وعدم النفرة منه. </w:t>
      </w:r>
    </w:p>
    <w:p w14:paraId="763CB06F" w14:textId="77777777" w:rsidR="0082471B" w:rsidRPr="0018232F" w:rsidRDefault="0082471B" w:rsidP="00AF3863">
      <w:pPr>
        <w:pStyle w:val="a3"/>
        <w:numPr>
          <w:ilvl w:val="0"/>
          <w:numId w:val="27"/>
        </w:numPr>
        <w:bidi/>
        <w:spacing w:after="200" w:line="360" w:lineRule="auto"/>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واصطلاحا: هو طيب النفس بما يصيبها ويفوتها مع عدم التغير.</w:t>
      </w:r>
    </w:p>
    <w:p w14:paraId="11499839" w14:textId="77777777" w:rsidR="0082471B" w:rsidRPr="0018232F" w:rsidRDefault="0082471B" w:rsidP="00D330E3">
      <w:pPr>
        <w:bidi/>
        <w:spacing w:after="200" w:line="360" w:lineRule="auto"/>
        <w:jc w:val="both"/>
        <w:rPr>
          <w:rFonts w:ascii="Sakkal Majalla" w:hAnsi="Sakkal Majalla" w:cs="Sakkal Majalla"/>
          <w:b/>
          <w:bCs/>
          <w:color w:val="EE0000"/>
          <w:sz w:val="32"/>
          <w:szCs w:val="32"/>
          <w:rtl/>
        </w:rPr>
      </w:pPr>
      <w:r w:rsidRPr="0018232F">
        <w:rPr>
          <w:rFonts w:ascii="Sakkal Majalla" w:hAnsi="Sakkal Majalla" w:cs="Sakkal Majalla" w:hint="cs"/>
          <w:b/>
          <w:bCs/>
          <w:color w:val="EE0000"/>
          <w:sz w:val="32"/>
          <w:szCs w:val="32"/>
          <w:rtl/>
        </w:rPr>
        <w:t>الرضا الوظيفي</w:t>
      </w:r>
    </w:p>
    <w:p w14:paraId="4F618CF6" w14:textId="0139BF0A" w:rsidR="0082471B" w:rsidRPr="0018232F" w:rsidRDefault="0082471B" w:rsidP="00AF3863">
      <w:pPr>
        <w:pStyle w:val="a3"/>
        <w:numPr>
          <w:ilvl w:val="0"/>
          <w:numId w:val="29"/>
        </w:numPr>
        <w:bidi/>
        <w:spacing w:after="200" w:line="360" w:lineRule="auto"/>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 xml:space="preserve">يعرف اصطلاحا: </w:t>
      </w:r>
      <w:r w:rsidR="00E34278" w:rsidRPr="0018232F">
        <w:rPr>
          <w:rFonts w:ascii="Sakkal Majalla" w:hAnsi="Sakkal Majalla" w:cs="Sakkal Majalla"/>
          <w:color w:val="EE0000"/>
          <w:sz w:val="32"/>
          <w:szCs w:val="32"/>
          <w:rtl/>
        </w:rPr>
        <w:t xml:space="preserve">هو الحالة العاطفية والنفسية الإيجابية أو شعور الارتياح والسرور الذي يتكون لدى الموظف نتيجة تقييمه لوظيفته، وتجاربه المهنية، ومدى تلبية العمل لتوقعاته واحتياجاته الشخصية والمادية </w:t>
      </w:r>
      <w:r w:rsidR="00E34278" w:rsidRPr="0018232F">
        <w:rPr>
          <w:rFonts w:ascii="Sakkal Majalla" w:hAnsi="Sakkal Majalla" w:cs="Sakkal Majalla"/>
          <w:color w:val="EE0000"/>
          <w:sz w:val="32"/>
          <w:szCs w:val="32"/>
          <w:rtl/>
          <w:lang w:bidi="ar-EG"/>
        </w:rPr>
        <w:t>(</w:t>
      </w:r>
      <w:r w:rsidR="00E34278" w:rsidRPr="0018232F">
        <w:rPr>
          <w:rFonts w:ascii="Sakkal Majalla" w:hAnsi="Sakkal Majalla" w:cs="Sakkal Majalla"/>
          <w:color w:val="EE0000"/>
          <w:sz w:val="32"/>
          <w:szCs w:val="32"/>
          <w:lang w:bidi="ar-EG"/>
        </w:rPr>
        <w:t>Malik, el al, 2020</w:t>
      </w:r>
      <w:r w:rsidR="00E34278" w:rsidRPr="0018232F">
        <w:rPr>
          <w:rFonts w:ascii="Sakkal Majalla" w:hAnsi="Sakkal Majalla" w:cs="Sakkal Majalla"/>
          <w:color w:val="EE0000"/>
          <w:sz w:val="32"/>
          <w:szCs w:val="32"/>
          <w:rtl/>
          <w:lang w:bidi="ar-EG"/>
        </w:rPr>
        <w:t>)</w:t>
      </w:r>
    </w:p>
    <w:p w14:paraId="6C69936E" w14:textId="72CD1884" w:rsidR="0082471B" w:rsidRPr="0018232F" w:rsidRDefault="0082471B" w:rsidP="00AF3863">
      <w:pPr>
        <w:pStyle w:val="a3"/>
        <w:numPr>
          <w:ilvl w:val="0"/>
          <w:numId w:val="29"/>
        </w:numPr>
        <w:bidi/>
        <w:spacing w:after="200" w:line="360" w:lineRule="auto"/>
        <w:jc w:val="both"/>
        <w:rPr>
          <w:rFonts w:ascii="Sakkal Majalla" w:hAnsi="Sakkal Majalla" w:cs="Sakkal Majalla"/>
          <w:color w:val="EE0000"/>
          <w:sz w:val="32"/>
          <w:szCs w:val="32"/>
        </w:rPr>
      </w:pPr>
      <w:r w:rsidRPr="0018232F">
        <w:rPr>
          <w:rFonts w:ascii="Sakkal Majalla" w:hAnsi="Sakkal Majalla" w:cs="Sakkal Majalla" w:hint="cs"/>
          <w:color w:val="EE0000"/>
          <w:sz w:val="32"/>
          <w:szCs w:val="32"/>
          <w:rtl/>
        </w:rPr>
        <w:t xml:space="preserve">يعرف اجرائيا </w:t>
      </w:r>
      <w:r w:rsidR="00E34278" w:rsidRPr="0018232F">
        <w:rPr>
          <w:rFonts w:ascii="Sakkal Majalla" w:hAnsi="Sakkal Majalla" w:cs="Sakkal Majalla"/>
          <w:color w:val="EE0000"/>
          <w:sz w:val="32"/>
          <w:szCs w:val="32"/>
          <w:rtl/>
        </w:rPr>
        <w:t>هو درجة شعور الموظف بالراحة، والسرور، والاستمتاع بأداء مهام عمله، والتي تُقاس عملياً بدرجة استجابته على مقياس الرضا الوظيفي المستخدم في الدراسة أو من خلال توافر ظروف العمل الملائمة، والحوافز المادية والمعنوية، والعلاقات الطيبة مع الزملاء والرؤساء</w:t>
      </w:r>
    </w:p>
    <w:p w14:paraId="5220159A" w14:textId="77777777" w:rsidR="00E34278" w:rsidRPr="0018232F" w:rsidRDefault="00E34278" w:rsidP="00E34278">
      <w:pPr>
        <w:widowControl w:val="0"/>
        <w:tabs>
          <w:tab w:val="left" w:pos="2225"/>
        </w:tabs>
        <w:autoSpaceDE w:val="0"/>
        <w:autoSpaceDN w:val="0"/>
        <w:bidi/>
        <w:spacing w:after="0" w:line="360" w:lineRule="auto"/>
        <w:jc w:val="both"/>
        <w:rPr>
          <w:rFonts w:ascii="Sakkal Majalla" w:eastAsia="Arial" w:hAnsi="Sakkal Majalla" w:cs="Sakkal Majalla"/>
          <w:b/>
          <w:bCs/>
          <w:color w:val="EE0000"/>
          <w:sz w:val="32"/>
          <w:szCs w:val="32"/>
          <w:rtl/>
        </w:rPr>
      </w:pPr>
      <w:r w:rsidRPr="0018232F">
        <w:rPr>
          <w:rFonts w:ascii="Sakkal Majalla" w:eastAsia="Arial" w:hAnsi="Sakkal Majalla" w:cs="Sakkal Majalla" w:hint="cs"/>
          <w:b/>
          <w:bCs/>
          <w:color w:val="EE0000"/>
          <w:sz w:val="32"/>
          <w:szCs w:val="32"/>
          <w:rtl/>
        </w:rPr>
        <w:t>الرضا عن طبيعة العمل</w:t>
      </w:r>
    </w:p>
    <w:p w14:paraId="33E99EBF" w14:textId="7E0352E0" w:rsidR="00E34278" w:rsidRPr="0018232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color w:val="EE0000"/>
          <w:sz w:val="32"/>
          <w:szCs w:val="32"/>
          <w:rtl/>
          <w:lang w:bidi="ar-EG"/>
        </w:rPr>
      </w:pPr>
      <w:r w:rsidRPr="0018232F">
        <w:rPr>
          <w:rFonts w:ascii="Sakkal Majalla" w:hAnsi="Sakkal Majalla" w:cs="Sakkal Majalla" w:hint="cs"/>
          <w:color w:val="EE0000"/>
          <w:sz w:val="32"/>
          <w:szCs w:val="32"/>
          <w:rtl/>
        </w:rPr>
        <w:t>يعرف اصطلاحا:</w:t>
      </w:r>
      <w:r w:rsidRPr="0018232F">
        <w:rPr>
          <w:color w:val="EE0000"/>
          <w:rtl/>
        </w:rPr>
        <w:t xml:space="preserve"> </w:t>
      </w:r>
      <w:r w:rsidRPr="0018232F">
        <w:rPr>
          <w:rFonts w:ascii="Sakkal Majalla" w:hAnsi="Sakkal Majalla" w:cs="Sakkal Majalla"/>
          <w:color w:val="EE0000"/>
          <w:sz w:val="32"/>
          <w:szCs w:val="32"/>
          <w:rtl/>
        </w:rPr>
        <w:t xml:space="preserve">هو شعور إيجابي واكتفاء نفسي يتكون لدى الموظف تجاه مهامه اليومية ومحتوى وظيفته </w:t>
      </w:r>
      <w:r w:rsidR="00E44017" w:rsidRPr="0018232F">
        <w:rPr>
          <w:rFonts w:ascii="Sakkal Majalla" w:hAnsi="Sakkal Majalla" w:cs="Sakkal Majalla" w:hint="cs"/>
          <w:color w:val="EE0000"/>
          <w:sz w:val="32"/>
          <w:szCs w:val="32"/>
          <w:rtl/>
        </w:rPr>
        <w:t xml:space="preserve">ذاته </w:t>
      </w:r>
      <w:r w:rsidR="00E44017" w:rsidRPr="0018232F">
        <w:rPr>
          <w:rFonts w:ascii="Sakkal Majalla" w:hAnsi="Sakkal Majalla" w:cs="Sakkal Majalla"/>
          <w:color w:val="EE0000"/>
          <w:sz w:val="32"/>
          <w:szCs w:val="32"/>
          <w:rtl/>
        </w:rPr>
        <w:t>(</w:t>
      </w:r>
      <w:r w:rsidRPr="0018232F">
        <w:rPr>
          <w:rFonts w:ascii="Sakkal Majalla" w:hAnsi="Sakkal Majalla" w:cs="Sakkal Majalla"/>
          <w:color w:val="EE0000"/>
          <w:sz w:val="32"/>
          <w:szCs w:val="32"/>
        </w:rPr>
        <w:t>Williams, el al, 2024</w:t>
      </w:r>
      <w:r w:rsidRPr="0018232F">
        <w:rPr>
          <w:rFonts w:ascii="Sakkal Majalla" w:hAnsi="Sakkal Majalla" w:cs="Sakkal Majalla"/>
          <w:color w:val="EE0000"/>
          <w:sz w:val="32"/>
          <w:szCs w:val="32"/>
          <w:rtl/>
        </w:rPr>
        <w:t>)</w:t>
      </w:r>
    </w:p>
    <w:p w14:paraId="247BCB26" w14:textId="77777777" w:rsidR="00E34278" w:rsidRPr="0018232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يعر ف اجرائيا:</w:t>
      </w:r>
      <w:r w:rsidRPr="0018232F">
        <w:rPr>
          <w:color w:val="EE0000"/>
          <w:rtl/>
        </w:rPr>
        <w:t xml:space="preserve"> </w:t>
      </w:r>
      <w:r w:rsidRPr="0018232F">
        <w:rPr>
          <w:rFonts w:ascii="Sakkal Majalla" w:hAnsi="Sakkal Majalla" w:cs="Sakkal Majalla"/>
          <w:color w:val="EE0000"/>
          <w:sz w:val="32"/>
          <w:szCs w:val="32"/>
          <w:rtl/>
        </w:rPr>
        <w:t xml:space="preserve">هو الدرجة التي يقيس بها الباحث شعور الموظف بالارتياح والقناعة تجاه المهام والواجبات اليومية المسندة إليه، ومدى توافقها مع مهاراته وميوله الشخصية، ويتم تقديره إجرائياً بالدرجة التي يحصل عليها الموظف في استبيان الرضا الوظيفي المخصص </w:t>
      </w:r>
      <w:r w:rsidRPr="0018232F">
        <w:rPr>
          <w:rFonts w:ascii="Sakkal Majalla" w:hAnsi="Sakkal Majalla" w:cs="Sakkal Majalla"/>
          <w:color w:val="EE0000"/>
          <w:sz w:val="32"/>
          <w:szCs w:val="32"/>
          <w:rtl/>
        </w:rPr>
        <w:lastRenderedPageBreak/>
        <w:t>لقياس أبعاد محتوى العمل</w:t>
      </w:r>
    </w:p>
    <w:p w14:paraId="2B73C8B7" w14:textId="77777777" w:rsidR="00E34278" w:rsidRPr="0018232F" w:rsidRDefault="00E34278" w:rsidP="00E34278">
      <w:pPr>
        <w:widowControl w:val="0"/>
        <w:tabs>
          <w:tab w:val="left" w:pos="2225"/>
        </w:tabs>
        <w:autoSpaceDE w:val="0"/>
        <w:autoSpaceDN w:val="0"/>
        <w:bidi/>
        <w:spacing w:after="0" w:line="360" w:lineRule="auto"/>
        <w:jc w:val="both"/>
        <w:rPr>
          <w:rFonts w:ascii="Sakkal Majalla" w:eastAsia="Arial" w:hAnsi="Sakkal Majalla" w:cs="Sakkal Majalla"/>
          <w:b/>
          <w:bCs/>
          <w:color w:val="EE0000"/>
          <w:sz w:val="32"/>
          <w:szCs w:val="32"/>
          <w:rtl/>
        </w:rPr>
      </w:pPr>
      <w:r w:rsidRPr="0018232F">
        <w:rPr>
          <w:rFonts w:ascii="Sakkal Majalla" w:eastAsia="Arial" w:hAnsi="Sakkal Majalla" w:cs="Sakkal Majalla" w:hint="cs"/>
          <w:b/>
          <w:bCs/>
          <w:color w:val="EE0000"/>
          <w:sz w:val="32"/>
          <w:szCs w:val="32"/>
          <w:rtl/>
        </w:rPr>
        <w:t>الرضا عن الإشراف والقيادة</w:t>
      </w:r>
    </w:p>
    <w:p w14:paraId="13E7F165" w14:textId="77777777" w:rsidR="00E34278" w:rsidRPr="0018232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color w:val="EE0000"/>
          <w:sz w:val="32"/>
          <w:szCs w:val="32"/>
          <w:rtl/>
          <w:lang w:bidi="ar-EG"/>
        </w:rPr>
      </w:pPr>
      <w:r w:rsidRPr="0018232F">
        <w:rPr>
          <w:rFonts w:ascii="Sakkal Majalla" w:hAnsi="Sakkal Majalla" w:cs="Sakkal Majalla" w:hint="cs"/>
          <w:color w:val="EE0000"/>
          <w:sz w:val="32"/>
          <w:szCs w:val="32"/>
          <w:rtl/>
        </w:rPr>
        <w:t>يعرف اصطلاحا:</w:t>
      </w:r>
      <w:r w:rsidRPr="0018232F">
        <w:rPr>
          <w:color w:val="EE0000"/>
          <w:rtl/>
        </w:rPr>
        <w:t xml:space="preserve"> </w:t>
      </w:r>
      <w:r w:rsidRPr="0018232F">
        <w:rPr>
          <w:rFonts w:ascii="Sakkal Majalla" w:hAnsi="Sakkal Majalla" w:cs="Sakkal Majalla"/>
          <w:color w:val="EE0000"/>
          <w:sz w:val="32"/>
          <w:szCs w:val="32"/>
          <w:rtl/>
        </w:rPr>
        <w:t>أنه حالة وجدانية وعاطفية إيجابية تعكس إدراك العاملين لكفاءة وسلوكيات القائد. ويمثل حصيلة تفاعل الموظف مع الأسلوب الإداري الذي يلبي حاجاته النفسية والمادية ويدعم مسيرته المهنية</w:t>
      </w:r>
      <w:r w:rsidRPr="0018232F">
        <w:rPr>
          <w:rFonts w:ascii="Sakkal Majalla" w:hAnsi="Sakkal Majalla" w:cs="Sakkal Majalla" w:hint="cs"/>
          <w:color w:val="EE0000"/>
          <w:sz w:val="32"/>
          <w:szCs w:val="32"/>
          <w:rtl/>
        </w:rPr>
        <w:t xml:space="preserve"> </w:t>
      </w:r>
      <w:r w:rsidRPr="0018232F">
        <w:rPr>
          <w:rFonts w:ascii="Sakkal Majalla" w:hAnsi="Sakkal Majalla" w:cs="Sakkal Majalla"/>
          <w:color w:val="EE0000"/>
          <w:sz w:val="32"/>
          <w:szCs w:val="32"/>
          <w:rtl/>
        </w:rPr>
        <w:t>(</w:t>
      </w:r>
      <w:proofErr w:type="spellStart"/>
      <w:r w:rsidRPr="0018232F">
        <w:rPr>
          <w:rFonts w:ascii="Sakkal Majalla" w:hAnsi="Sakkal Majalla" w:cs="Sakkal Majalla"/>
          <w:color w:val="EE0000"/>
          <w:sz w:val="32"/>
          <w:szCs w:val="32"/>
        </w:rPr>
        <w:t>Alsaif</w:t>
      </w:r>
      <w:proofErr w:type="spellEnd"/>
      <w:r w:rsidRPr="0018232F">
        <w:rPr>
          <w:rFonts w:ascii="Sakkal Majalla" w:hAnsi="Sakkal Majalla" w:cs="Sakkal Majalla"/>
          <w:color w:val="EE0000"/>
          <w:sz w:val="32"/>
          <w:szCs w:val="32"/>
        </w:rPr>
        <w:t xml:space="preserve">, &amp; </w:t>
      </w:r>
      <w:proofErr w:type="spellStart"/>
      <w:r w:rsidRPr="0018232F">
        <w:rPr>
          <w:rFonts w:ascii="Sakkal Majalla" w:hAnsi="Sakkal Majalla" w:cs="Sakkal Majalla"/>
          <w:color w:val="EE0000"/>
          <w:sz w:val="32"/>
          <w:szCs w:val="32"/>
        </w:rPr>
        <w:t>Sabih</w:t>
      </w:r>
      <w:proofErr w:type="spellEnd"/>
      <w:r w:rsidRPr="0018232F">
        <w:rPr>
          <w:rFonts w:ascii="Sakkal Majalla" w:hAnsi="Sakkal Majalla" w:cs="Sakkal Majalla"/>
          <w:color w:val="EE0000"/>
          <w:sz w:val="32"/>
          <w:szCs w:val="32"/>
        </w:rPr>
        <w:t>, 2023</w:t>
      </w:r>
      <w:r w:rsidRPr="0018232F">
        <w:rPr>
          <w:rFonts w:ascii="Sakkal Majalla" w:hAnsi="Sakkal Majalla" w:cs="Sakkal Majalla"/>
          <w:color w:val="EE0000"/>
          <w:sz w:val="32"/>
          <w:szCs w:val="32"/>
          <w:rtl/>
        </w:rPr>
        <w:t>)</w:t>
      </w:r>
    </w:p>
    <w:p w14:paraId="44246C29" w14:textId="77777777" w:rsidR="00E34278" w:rsidRPr="0018232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يعر ف اجرائيا:</w:t>
      </w:r>
      <w:r w:rsidRPr="0018232F">
        <w:rPr>
          <w:color w:val="EE0000"/>
          <w:rtl/>
        </w:rPr>
        <w:t xml:space="preserve"> </w:t>
      </w:r>
      <w:r w:rsidRPr="0018232F">
        <w:rPr>
          <w:rFonts w:ascii="Sakkal Majalla" w:hAnsi="Sakkal Majalla" w:cs="Sakkal Majalla"/>
          <w:color w:val="EE0000"/>
          <w:sz w:val="32"/>
          <w:szCs w:val="32"/>
          <w:rtl/>
        </w:rPr>
        <w:t>هو: درجة شعور الموظف بالقبول، والارتياح، والاطمئنان النفسي تجاه أسلوب رئيسه في التوجيه، ودعم العمل، والمعاملة الإنسانية، ويتم قياسه علمياً في البحوث من خلال استجابات أفراد عينة الدراسة على عبارات أداة البحث (الاستبانة) الخاصة بمحور الإشراف والقيادة</w:t>
      </w:r>
    </w:p>
    <w:p w14:paraId="38B3CB84" w14:textId="77777777" w:rsidR="00E34278" w:rsidRPr="0018232F" w:rsidRDefault="00E34278" w:rsidP="00E34278">
      <w:pPr>
        <w:widowControl w:val="0"/>
        <w:tabs>
          <w:tab w:val="left" w:pos="2225"/>
        </w:tabs>
        <w:autoSpaceDE w:val="0"/>
        <w:autoSpaceDN w:val="0"/>
        <w:bidi/>
        <w:spacing w:after="0" w:line="360" w:lineRule="auto"/>
        <w:jc w:val="both"/>
        <w:rPr>
          <w:rFonts w:ascii="Sakkal Majalla" w:eastAsia="Arial" w:hAnsi="Sakkal Majalla" w:cs="Sakkal Majalla"/>
          <w:b/>
          <w:bCs/>
          <w:color w:val="EE0000"/>
          <w:sz w:val="32"/>
          <w:szCs w:val="32"/>
          <w:rtl/>
        </w:rPr>
      </w:pPr>
      <w:r w:rsidRPr="0018232F">
        <w:rPr>
          <w:rFonts w:ascii="Sakkal Majalla" w:eastAsia="Arial" w:hAnsi="Sakkal Majalla" w:cs="Sakkal Majalla" w:hint="cs"/>
          <w:b/>
          <w:bCs/>
          <w:color w:val="EE0000"/>
          <w:sz w:val="32"/>
          <w:szCs w:val="32"/>
          <w:rtl/>
        </w:rPr>
        <w:t xml:space="preserve">الرضا عن العلاقات في بيئة العمل </w:t>
      </w:r>
    </w:p>
    <w:p w14:paraId="64935BC5" w14:textId="19A11FC1" w:rsidR="00E34278" w:rsidRPr="0018232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يعرف اصطلاحا:</w:t>
      </w:r>
      <w:r w:rsidRPr="0018232F">
        <w:rPr>
          <w:color w:val="EE0000"/>
          <w:rtl/>
        </w:rPr>
        <w:t xml:space="preserve"> </w:t>
      </w:r>
      <w:r w:rsidRPr="0018232F">
        <w:rPr>
          <w:rFonts w:ascii="Sakkal Majalla" w:hAnsi="Sakkal Majalla" w:cs="Sakkal Majalla"/>
          <w:color w:val="EE0000"/>
          <w:sz w:val="32"/>
          <w:szCs w:val="32"/>
          <w:rtl/>
        </w:rPr>
        <w:t xml:space="preserve">هو حالة من الاستقرار النفسي والارتياح العاطفي والسلوكي التي يختبرها الموظف تجاه طبيعة وقوة تفاعلاته اليومية مع زملائه </w:t>
      </w:r>
      <w:r w:rsidR="00E44017" w:rsidRPr="0018232F">
        <w:rPr>
          <w:rFonts w:ascii="Sakkal Majalla" w:hAnsi="Sakkal Majalla" w:cs="Sakkal Majalla" w:hint="cs"/>
          <w:color w:val="EE0000"/>
          <w:sz w:val="32"/>
          <w:szCs w:val="32"/>
          <w:rtl/>
        </w:rPr>
        <w:t xml:space="preserve">ورؤسائه </w:t>
      </w:r>
      <w:r w:rsidR="00E44017" w:rsidRPr="0018232F">
        <w:rPr>
          <w:rFonts w:ascii="Sakkal Majalla" w:hAnsi="Sakkal Majalla" w:cs="Sakkal Majalla"/>
          <w:color w:val="EE0000"/>
          <w:sz w:val="32"/>
          <w:szCs w:val="32"/>
          <w:rtl/>
        </w:rPr>
        <w:t>(</w:t>
      </w:r>
      <w:proofErr w:type="spellStart"/>
      <w:r w:rsidRPr="0018232F">
        <w:rPr>
          <w:rFonts w:ascii="Sakkal Majalla" w:hAnsi="Sakkal Majalla" w:cs="Sakkal Majalla"/>
          <w:color w:val="EE0000"/>
          <w:sz w:val="32"/>
          <w:szCs w:val="32"/>
        </w:rPr>
        <w:t>Artar</w:t>
      </w:r>
      <w:proofErr w:type="spellEnd"/>
      <w:r w:rsidRPr="0018232F">
        <w:rPr>
          <w:rFonts w:ascii="Sakkal Majalla" w:hAnsi="Sakkal Majalla" w:cs="Sakkal Majalla"/>
          <w:color w:val="EE0000"/>
          <w:sz w:val="32"/>
          <w:szCs w:val="32"/>
        </w:rPr>
        <w:t>, el al, 2024</w:t>
      </w:r>
      <w:r w:rsidRPr="0018232F">
        <w:rPr>
          <w:rFonts w:ascii="Sakkal Majalla" w:hAnsi="Sakkal Majalla" w:cs="Sakkal Majalla"/>
          <w:color w:val="EE0000"/>
          <w:sz w:val="32"/>
          <w:szCs w:val="32"/>
          <w:rtl/>
        </w:rPr>
        <w:t>)</w:t>
      </w:r>
    </w:p>
    <w:p w14:paraId="04348616" w14:textId="77777777" w:rsidR="00E34278" w:rsidRPr="0018232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يعر ف اجرائيا:</w:t>
      </w:r>
      <w:r w:rsidRPr="0018232F">
        <w:rPr>
          <w:color w:val="EE0000"/>
          <w:rtl/>
        </w:rPr>
        <w:t xml:space="preserve"> </w:t>
      </w:r>
      <w:r w:rsidRPr="0018232F">
        <w:rPr>
          <w:rFonts w:ascii="Sakkal Majalla" w:hAnsi="Sakkal Majalla" w:cs="Sakkal Majalla"/>
          <w:color w:val="EE0000"/>
          <w:sz w:val="32"/>
          <w:szCs w:val="32"/>
          <w:rtl/>
        </w:rPr>
        <w:t xml:space="preserve">هو الدرجة التي يقيس بها الباحث شعور الموظف بالارتياح والقبول تجاه طبيعة تفاعلاته اليومية مع زملائه ورؤسائه، ويتم التعبير عن هذا الرضا رقمياً من خلال استجابات الموظفين على مقياس تقدير مُقنّن (مثل مقياس </w:t>
      </w:r>
      <w:proofErr w:type="spellStart"/>
      <w:r w:rsidRPr="0018232F">
        <w:rPr>
          <w:rFonts w:ascii="Sakkal Majalla" w:hAnsi="Sakkal Majalla" w:cs="Sakkal Majalla"/>
          <w:color w:val="EE0000"/>
          <w:sz w:val="32"/>
          <w:szCs w:val="32"/>
          <w:rtl/>
        </w:rPr>
        <w:t>ليكرت</w:t>
      </w:r>
      <w:proofErr w:type="spellEnd"/>
      <w:r w:rsidRPr="0018232F">
        <w:rPr>
          <w:rFonts w:ascii="Sakkal Majalla" w:hAnsi="Sakkal Majalla" w:cs="Sakkal Majalla"/>
          <w:color w:val="EE0000"/>
          <w:sz w:val="32"/>
          <w:szCs w:val="32"/>
          <w:rtl/>
        </w:rPr>
        <w:t xml:space="preserve"> الخماسي) في استبانة البحث</w:t>
      </w:r>
    </w:p>
    <w:p w14:paraId="5F04B9FA" w14:textId="77777777" w:rsidR="00E34278" w:rsidRPr="0018232F" w:rsidRDefault="00E34278" w:rsidP="00E34278">
      <w:pPr>
        <w:pStyle w:val="af"/>
        <w:bidi/>
        <w:rPr>
          <w:rFonts w:ascii="Sakkal Majalla" w:eastAsia="Arial" w:hAnsi="Sakkal Majalla" w:cs="Sakkal Majalla"/>
          <w:b/>
          <w:bCs/>
          <w:color w:val="EE0000"/>
          <w:sz w:val="32"/>
          <w:szCs w:val="32"/>
          <w:rtl/>
        </w:rPr>
      </w:pPr>
      <w:r w:rsidRPr="0018232F">
        <w:rPr>
          <w:rFonts w:ascii="Sakkal Majalla" w:eastAsia="Arial" w:hAnsi="Sakkal Majalla" w:cs="Sakkal Majalla"/>
          <w:b/>
          <w:bCs/>
          <w:color w:val="EE0000"/>
          <w:sz w:val="32"/>
          <w:szCs w:val="32"/>
          <w:rtl/>
        </w:rPr>
        <w:t>الرضا عن العدالة والتقدير</w:t>
      </w:r>
    </w:p>
    <w:p w14:paraId="535FA3C8" w14:textId="77777777" w:rsidR="00E34278" w:rsidRPr="0018232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يعرف اصطلاحا:</w:t>
      </w:r>
      <w:r w:rsidRPr="0018232F">
        <w:rPr>
          <w:color w:val="EE0000"/>
          <w:rtl/>
        </w:rPr>
        <w:t xml:space="preserve"> </w:t>
      </w:r>
      <w:r w:rsidRPr="0018232F">
        <w:rPr>
          <w:rFonts w:ascii="Sakkal Majalla" w:hAnsi="Sakkal Majalla" w:cs="Sakkal Majalla"/>
          <w:color w:val="EE0000"/>
          <w:sz w:val="32"/>
          <w:szCs w:val="32"/>
          <w:rtl/>
        </w:rPr>
        <w:t>هو شعور إيجابي واطمئنان نفسي يحصل عليه الفرد نتيجة إدراكه بأن ما يُقدم له من حقوق، ومعاملات، وعوائد مادية أو معنوية، يتناسب بشكل منصف وعادل مع جهوده وإسهاماته، ويحقق له التقدير الاجتماعي والمؤسسي الذي</w:t>
      </w:r>
      <w:r w:rsidRPr="0018232F">
        <w:rPr>
          <w:rFonts w:ascii="Sakkal Majalla" w:hAnsi="Sakkal Majalla" w:cs="Sakkal Majalla" w:hint="cs"/>
          <w:color w:val="EE0000"/>
          <w:sz w:val="32"/>
          <w:szCs w:val="32"/>
          <w:rtl/>
        </w:rPr>
        <w:t xml:space="preserve"> يستحقه </w:t>
      </w:r>
      <w:r w:rsidRPr="0018232F">
        <w:rPr>
          <w:rFonts w:ascii="Sakkal Majalla" w:hAnsi="Sakkal Majalla" w:cs="Sakkal Majalla"/>
          <w:color w:val="EE0000"/>
          <w:sz w:val="32"/>
          <w:szCs w:val="32"/>
          <w:rtl/>
        </w:rPr>
        <w:t>(</w:t>
      </w:r>
      <w:proofErr w:type="spellStart"/>
      <w:r w:rsidRPr="0018232F">
        <w:rPr>
          <w:rFonts w:ascii="Sakkal Majalla" w:hAnsi="Sakkal Majalla" w:cs="Sakkal Majalla"/>
          <w:color w:val="EE0000"/>
          <w:sz w:val="32"/>
          <w:szCs w:val="32"/>
        </w:rPr>
        <w:t>Mikalef</w:t>
      </w:r>
      <w:proofErr w:type="spellEnd"/>
      <w:r w:rsidRPr="0018232F">
        <w:rPr>
          <w:rFonts w:ascii="Sakkal Majalla" w:hAnsi="Sakkal Majalla" w:cs="Sakkal Majalla"/>
          <w:color w:val="EE0000"/>
          <w:sz w:val="32"/>
          <w:szCs w:val="32"/>
        </w:rPr>
        <w:t>, &amp; Gupta, 2021</w:t>
      </w:r>
      <w:r w:rsidRPr="0018232F">
        <w:rPr>
          <w:rFonts w:ascii="Sakkal Majalla" w:hAnsi="Sakkal Majalla" w:cs="Sakkal Majalla"/>
          <w:color w:val="EE0000"/>
          <w:sz w:val="32"/>
          <w:szCs w:val="32"/>
          <w:rtl/>
        </w:rPr>
        <w:t>)</w:t>
      </w:r>
    </w:p>
    <w:p w14:paraId="171B0215" w14:textId="77777777" w:rsidR="00E34278" w:rsidRPr="0018232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lastRenderedPageBreak/>
        <w:t>يعر ف اجرائيا:</w:t>
      </w:r>
      <w:r w:rsidRPr="0018232F">
        <w:rPr>
          <w:color w:val="EE0000"/>
          <w:rtl/>
        </w:rPr>
        <w:t xml:space="preserve"> </w:t>
      </w:r>
      <w:r w:rsidRPr="0018232F">
        <w:rPr>
          <w:rFonts w:ascii="Sakkal Majalla" w:hAnsi="Sakkal Majalla" w:cs="Sakkal Majalla"/>
          <w:color w:val="EE0000"/>
          <w:sz w:val="32"/>
          <w:szCs w:val="32"/>
          <w:rtl/>
        </w:rPr>
        <w:t>هو الدرجة التي يقيس بها الباحث شعور وإدراك الفرد (الموظف أو العامل) بمدى إنصاف وعدالة الإجراءات والمخرجات المادية والمعنوية في بيئة العمل، وحصوله على التقدير المناسب لجهوده، ويتم تقديره كمياً بالدرجة الكلية التي يحصل عليها الموظف</w:t>
      </w:r>
    </w:p>
    <w:p w14:paraId="5B97D169" w14:textId="77777777" w:rsidR="00E34278" w:rsidRPr="0018232F" w:rsidRDefault="00E34278" w:rsidP="00E34278">
      <w:pPr>
        <w:pStyle w:val="af"/>
        <w:bidi/>
        <w:rPr>
          <w:rFonts w:ascii="Sakkal Majalla" w:eastAsia="Arial" w:hAnsi="Sakkal Majalla" w:cs="Sakkal Majalla"/>
          <w:b/>
          <w:bCs/>
          <w:color w:val="EE0000"/>
          <w:sz w:val="32"/>
          <w:szCs w:val="32"/>
          <w:rtl/>
        </w:rPr>
      </w:pPr>
      <w:r w:rsidRPr="0018232F">
        <w:rPr>
          <w:rFonts w:ascii="Sakkal Majalla" w:eastAsia="Arial" w:hAnsi="Sakkal Majalla" w:cs="Sakkal Majalla"/>
          <w:b/>
          <w:bCs/>
          <w:color w:val="EE0000"/>
          <w:sz w:val="32"/>
          <w:szCs w:val="32"/>
          <w:rtl/>
        </w:rPr>
        <w:t>الرضا عن النمو والاستقرار المهني</w:t>
      </w:r>
    </w:p>
    <w:p w14:paraId="6A499F02" w14:textId="0869C23D" w:rsidR="00E34278" w:rsidRPr="0018232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يعرف اصطلاحا:</w:t>
      </w:r>
      <w:r w:rsidRPr="0018232F">
        <w:rPr>
          <w:color w:val="EE0000"/>
          <w:rtl/>
        </w:rPr>
        <w:t xml:space="preserve"> </w:t>
      </w:r>
      <w:r w:rsidRPr="0018232F">
        <w:rPr>
          <w:rFonts w:ascii="Sakkal Majalla" w:hAnsi="Sakkal Majalla" w:cs="Sakkal Majalla"/>
          <w:color w:val="EE0000"/>
          <w:sz w:val="32"/>
          <w:szCs w:val="32"/>
          <w:rtl/>
        </w:rPr>
        <w:t xml:space="preserve">هو الحالة النفسية والشعورية الإيجابية التي يحقق فيها الفرد إشباعًا لحاجاته </w:t>
      </w:r>
      <w:r w:rsidR="00E44017" w:rsidRPr="0018232F">
        <w:rPr>
          <w:rFonts w:ascii="Sakkal Majalla" w:hAnsi="Sakkal Majalla" w:cs="Sakkal Majalla" w:hint="cs"/>
          <w:color w:val="EE0000"/>
          <w:sz w:val="32"/>
          <w:szCs w:val="32"/>
          <w:rtl/>
        </w:rPr>
        <w:t xml:space="preserve">وطموحاته الشخصية </w:t>
      </w:r>
      <w:r w:rsidRPr="0018232F">
        <w:rPr>
          <w:rFonts w:ascii="Sakkal Majalla" w:hAnsi="Sakkal Majalla" w:cs="Sakkal Majalla"/>
          <w:color w:val="EE0000"/>
          <w:sz w:val="32"/>
          <w:szCs w:val="32"/>
          <w:rtl/>
        </w:rPr>
        <w:t xml:space="preserve">من خلال التطور المستمر في عمله والشعور بالأمان والثبات </w:t>
      </w:r>
      <w:r w:rsidR="00E44017" w:rsidRPr="0018232F">
        <w:rPr>
          <w:rFonts w:ascii="Sakkal Majalla" w:hAnsi="Sakkal Majalla" w:cs="Sakkal Majalla" w:hint="cs"/>
          <w:color w:val="EE0000"/>
          <w:sz w:val="32"/>
          <w:szCs w:val="32"/>
          <w:rtl/>
        </w:rPr>
        <w:t xml:space="preserve">الوظيفي </w:t>
      </w:r>
      <w:r w:rsidR="00E44017" w:rsidRPr="0018232F">
        <w:rPr>
          <w:rFonts w:ascii="Sakkal Majalla" w:hAnsi="Sakkal Majalla" w:cs="Sakkal Majalla"/>
          <w:color w:val="EE0000"/>
          <w:sz w:val="32"/>
          <w:szCs w:val="32"/>
          <w:rtl/>
        </w:rPr>
        <w:t>(</w:t>
      </w:r>
      <w:r w:rsidRPr="0018232F">
        <w:rPr>
          <w:rFonts w:ascii="Sakkal Majalla" w:hAnsi="Sakkal Majalla" w:cs="Sakkal Majalla"/>
          <w:color w:val="EE0000"/>
          <w:sz w:val="32"/>
          <w:szCs w:val="32"/>
        </w:rPr>
        <w:t>Younis, el al, 2024</w:t>
      </w:r>
      <w:r w:rsidRPr="0018232F">
        <w:rPr>
          <w:rFonts w:ascii="Sakkal Majalla" w:hAnsi="Sakkal Majalla" w:cs="Sakkal Majalla"/>
          <w:color w:val="EE0000"/>
          <w:sz w:val="32"/>
          <w:szCs w:val="32"/>
          <w:rtl/>
        </w:rPr>
        <w:t>)</w:t>
      </w:r>
    </w:p>
    <w:p w14:paraId="2565F5DB" w14:textId="77777777" w:rsidR="00E34278" w:rsidRPr="0018232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يعر ف اجرائيا:</w:t>
      </w:r>
      <w:r w:rsidRPr="0018232F">
        <w:rPr>
          <w:color w:val="EE0000"/>
          <w:rtl/>
        </w:rPr>
        <w:t xml:space="preserve"> </w:t>
      </w:r>
      <w:r w:rsidRPr="0018232F">
        <w:rPr>
          <w:rFonts w:ascii="Sakkal Majalla" w:hAnsi="Sakkal Majalla" w:cs="Sakkal Majalla"/>
          <w:color w:val="EE0000"/>
          <w:sz w:val="32"/>
          <w:szCs w:val="32"/>
          <w:rtl/>
        </w:rPr>
        <w:t>يُقصد به تحويل هذا المفهوم النظري إلى درجات كمية قابلة للقياس والملاحظة في البيئة البحثية. ويتم ذلك من خلال الدرجة الكلية التي يحصل عليها الموظف أو العامل عند إجابته على عبارات المقياس المخصص لهذا الغرض،</w:t>
      </w:r>
    </w:p>
    <w:p w14:paraId="2D93D2CB" w14:textId="77777777" w:rsidR="00E34278" w:rsidRPr="0018232F" w:rsidRDefault="00E34278" w:rsidP="00E34278">
      <w:pPr>
        <w:pStyle w:val="af"/>
        <w:bidi/>
        <w:rPr>
          <w:rFonts w:ascii="Sakkal Majalla" w:eastAsia="Arial" w:hAnsi="Sakkal Majalla" w:cs="Sakkal Majalla"/>
          <w:b/>
          <w:bCs/>
          <w:color w:val="EE0000"/>
          <w:sz w:val="32"/>
          <w:szCs w:val="32"/>
          <w:rtl/>
        </w:rPr>
      </w:pPr>
      <w:r w:rsidRPr="0018232F">
        <w:rPr>
          <w:rFonts w:ascii="Sakkal Majalla" w:eastAsia="Arial" w:hAnsi="Sakkal Majalla" w:cs="Sakkal Majalla"/>
          <w:b/>
          <w:bCs/>
          <w:color w:val="EE0000"/>
          <w:sz w:val="32"/>
          <w:szCs w:val="32"/>
          <w:rtl/>
        </w:rPr>
        <w:t>الرضا عن التعويضات</w:t>
      </w:r>
    </w:p>
    <w:p w14:paraId="1B0A74B0" w14:textId="23FE1085" w:rsidR="00E34278" w:rsidRPr="0018232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 xml:space="preserve">يعرف اصطلاحا: </w:t>
      </w:r>
      <w:r w:rsidRPr="0018232F">
        <w:rPr>
          <w:rFonts w:ascii="Sakkal Majalla" w:hAnsi="Sakkal Majalla" w:cs="Sakkal Majalla"/>
          <w:color w:val="EE0000"/>
          <w:sz w:val="32"/>
          <w:szCs w:val="32"/>
          <w:rtl/>
        </w:rPr>
        <w:t xml:space="preserve">هو تصور الموظف وإدراكه لمدى </w:t>
      </w:r>
      <w:proofErr w:type="gramStart"/>
      <w:r w:rsidRPr="0018232F">
        <w:rPr>
          <w:rFonts w:ascii="Sakkal Majalla" w:hAnsi="Sakkal Majalla" w:cs="Sakkal Majalla"/>
          <w:color w:val="EE0000"/>
          <w:sz w:val="32"/>
          <w:szCs w:val="32"/>
          <w:rtl/>
        </w:rPr>
        <w:t xml:space="preserve">عدالة </w:t>
      </w:r>
      <w:r w:rsidR="00E44017" w:rsidRPr="0018232F">
        <w:rPr>
          <w:rFonts w:ascii="Sakkal Majalla" w:hAnsi="Sakkal Majalla" w:cs="Sakkal Majalla" w:hint="cs"/>
          <w:color w:val="EE0000"/>
          <w:sz w:val="32"/>
          <w:szCs w:val="32"/>
          <w:rtl/>
        </w:rPr>
        <w:t xml:space="preserve"> تلك</w:t>
      </w:r>
      <w:proofErr w:type="gramEnd"/>
      <w:r w:rsidR="00E44017" w:rsidRPr="0018232F">
        <w:rPr>
          <w:rFonts w:ascii="Sakkal Majalla" w:hAnsi="Sakkal Majalla" w:cs="Sakkal Majalla" w:hint="cs"/>
          <w:color w:val="EE0000"/>
          <w:sz w:val="32"/>
          <w:szCs w:val="32"/>
          <w:rtl/>
        </w:rPr>
        <w:t xml:space="preserve"> التعويضات </w:t>
      </w:r>
      <w:r w:rsidRPr="0018232F">
        <w:rPr>
          <w:rFonts w:ascii="Sakkal Majalla" w:hAnsi="Sakkal Majalla" w:cs="Sakkal Majalla"/>
          <w:color w:val="EE0000"/>
          <w:sz w:val="32"/>
          <w:szCs w:val="32"/>
          <w:rtl/>
        </w:rPr>
        <w:t>ورضا</w:t>
      </w:r>
      <w:r w:rsidR="00E44017" w:rsidRPr="0018232F">
        <w:rPr>
          <w:rFonts w:ascii="Sakkal Majalla" w:hAnsi="Sakkal Majalla" w:cs="Sakkal Majalla" w:hint="cs"/>
          <w:color w:val="EE0000"/>
          <w:sz w:val="32"/>
          <w:szCs w:val="32"/>
          <w:rtl/>
        </w:rPr>
        <w:t>ه</w:t>
      </w:r>
      <w:r w:rsidRPr="0018232F">
        <w:rPr>
          <w:rFonts w:ascii="Sakkal Majalla" w:hAnsi="Sakkal Majalla" w:cs="Sakkal Majalla"/>
          <w:color w:val="EE0000"/>
          <w:sz w:val="32"/>
          <w:szCs w:val="32"/>
          <w:rtl/>
        </w:rPr>
        <w:t xml:space="preserve"> عن مقدار العوائد المالية وغير المالية التي يحصل عليها من المنظمة </w:t>
      </w:r>
      <w:r w:rsidR="00E44017" w:rsidRPr="0018232F">
        <w:rPr>
          <w:rFonts w:ascii="Sakkal Majalla" w:hAnsi="Sakkal Majalla" w:cs="Sakkal Majalla" w:hint="cs"/>
          <w:color w:val="EE0000"/>
          <w:sz w:val="32"/>
          <w:szCs w:val="32"/>
          <w:rtl/>
        </w:rPr>
        <w:t xml:space="preserve"> </w:t>
      </w:r>
      <w:r w:rsidRPr="0018232F">
        <w:rPr>
          <w:rFonts w:ascii="Sakkal Majalla" w:hAnsi="Sakkal Majalla" w:cs="Sakkal Majalla"/>
          <w:color w:val="EE0000"/>
          <w:sz w:val="32"/>
          <w:szCs w:val="32"/>
          <w:rtl/>
        </w:rPr>
        <w:t xml:space="preserve">مقابل الخدمات والأعمال التي </w:t>
      </w:r>
      <w:r w:rsidR="00E44017" w:rsidRPr="0018232F">
        <w:rPr>
          <w:rFonts w:ascii="Sakkal Majalla" w:hAnsi="Sakkal Majalla" w:cs="Sakkal Majalla" w:hint="cs"/>
          <w:color w:val="EE0000"/>
          <w:sz w:val="32"/>
          <w:szCs w:val="32"/>
          <w:rtl/>
        </w:rPr>
        <w:t xml:space="preserve">يؤديها </w:t>
      </w:r>
      <w:r w:rsidR="00E44017" w:rsidRPr="0018232F">
        <w:rPr>
          <w:rFonts w:ascii="Sakkal Majalla" w:hAnsi="Sakkal Majalla" w:cs="Sakkal Majalla"/>
          <w:color w:val="EE0000"/>
          <w:sz w:val="32"/>
          <w:szCs w:val="32"/>
          <w:rtl/>
        </w:rPr>
        <w:t>(</w:t>
      </w:r>
      <w:proofErr w:type="spellStart"/>
      <w:r w:rsidRPr="0018232F">
        <w:rPr>
          <w:rFonts w:ascii="Sakkal Majalla" w:hAnsi="Sakkal Majalla" w:cs="Sakkal Majalla"/>
          <w:color w:val="EE0000"/>
          <w:sz w:val="32"/>
          <w:szCs w:val="32"/>
        </w:rPr>
        <w:t>Artar</w:t>
      </w:r>
      <w:proofErr w:type="spellEnd"/>
      <w:r w:rsidRPr="0018232F">
        <w:rPr>
          <w:rFonts w:ascii="Sakkal Majalla" w:hAnsi="Sakkal Majalla" w:cs="Sakkal Majalla"/>
          <w:color w:val="EE0000"/>
          <w:sz w:val="32"/>
          <w:szCs w:val="32"/>
        </w:rPr>
        <w:t>, el al, 2024</w:t>
      </w:r>
      <w:r w:rsidRPr="0018232F">
        <w:rPr>
          <w:rFonts w:ascii="Sakkal Majalla" w:hAnsi="Sakkal Majalla" w:cs="Sakkal Majalla"/>
          <w:color w:val="EE0000"/>
          <w:sz w:val="32"/>
          <w:szCs w:val="32"/>
          <w:rtl/>
        </w:rPr>
        <w:t>)</w:t>
      </w:r>
    </w:p>
    <w:p w14:paraId="7B2B4D97" w14:textId="77777777" w:rsidR="00E34278" w:rsidRPr="0018232F" w:rsidRDefault="00E34278" w:rsidP="00E34278">
      <w:pPr>
        <w:widowControl w:val="0"/>
        <w:tabs>
          <w:tab w:val="left" w:pos="2225"/>
        </w:tabs>
        <w:autoSpaceDE w:val="0"/>
        <w:autoSpaceDN w:val="0"/>
        <w:bidi/>
        <w:spacing w:after="0" w:line="360" w:lineRule="auto"/>
        <w:ind w:left="720"/>
        <w:jc w:val="both"/>
        <w:rPr>
          <w:rFonts w:ascii="Sakkal Majalla" w:hAnsi="Sakkal Majalla" w:cs="Sakkal Majalla"/>
          <w:color w:val="EE0000"/>
          <w:sz w:val="32"/>
          <w:szCs w:val="32"/>
          <w:rtl/>
        </w:rPr>
      </w:pPr>
      <w:r w:rsidRPr="0018232F">
        <w:rPr>
          <w:rFonts w:ascii="Sakkal Majalla" w:hAnsi="Sakkal Majalla" w:cs="Sakkal Majalla" w:hint="cs"/>
          <w:color w:val="EE0000"/>
          <w:sz w:val="32"/>
          <w:szCs w:val="32"/>
          <w:rtl/>
        </w:rPr>
        <w:t>يعر ف اجرائيا:</w:t>
      </w:r>
      <w:r w:rsidRPr="0018232F">
        <w:rPr>
          <w:color w:val="EE0000"/>
          <w:rtl/>
        </w:rPr>
        <w:t xml:space="preserve"> </w:t>
      </w:r>
      <w:r w:rsidRPr="0018232F">
        <w:rPr>
          <w:rFonts w:ascii="Sakkal Majalla" w:hAnsi="Sakkal Majalla" w:cs="Sakkal Majalla"/>
          <w:color w:val="EE0000"/>
          <w:sz w:val="32"/>
          <w:szCs w:val="32"/>
          <w:rtl/>
        </w:rPr>
        <w:t>هو الدرجة التي يعبر بها الموظف عن شعوره بالقبول والارتياح والعدالة تجاه إجمالي العوائد المادية وغير المادية التي يقدمها جسر صاحب العمل</w:t>
      </w:r>
    </w:p>
    <w:p w14:paraId="631AEB64" w14:textId="77777777" w:rsidR="0082471B" w:rsidRPr="0018232F" w:rsidRDefault="0082471B" w:rsidP="00D330E3">
      <w:pPr>
        <w:bidi/>
        <w:spacing w:after="200" w:line="360" w:lineRule="auto"/>
        <w:jc w:val="both"/>
        <w:rPr>
          <w:rFonts w:ascii="Sakkal Majalla" w:hAnsi="Sakkal Majalla" w:cs="Sakkal Majalla"/>
          <w:b/>
          <w:bCs/>
          <w:color w:val="EE0000"/>
          <w:sz w:val="32"/>
          <w:szCs w:val="32"/>
          <w:rtl/>
          <w:lang w:bidi="ar-EG"/>
        </w:rPr>
      </w:pPr>
      <w:r w:rsidRPr="0018232F">
        <w:rPr>
          <w:rFonts w:ascii="Sakkal Majalla" w:hAnsi="Sakkal Majalla" w:cs="Sakkal Majalla" w:hint="cs"/>
          <w:b/>
          <w:bCs/>
          <w:color w:val="EE0000"/>
          <w:sz w:val="32"/>
          <w:szCs w:val="32"/>
          <w:rtl/>
        </w:rPr>
        <w:t>المؤسسات الحكوميّة:</w:t>
      </w:r>
    </w:p>
    <w:p w14:paraId="1AC53971" w14:textId="77777777" w:rsidR="0082471B" w:rsidRPr="0018232F" w:rsidRDefault="0082471B" w:rsidP="00AF3863">
      <w:pPr>
        <w:pStyle w:val="a3"/>
        <w:numPr>
          <w:ilvl w:val="0"/>
          <w:numId w:val="30"/>
        </w:numPr>
        <w:bidi/>
        <w:spacing w:after="200" w:line="360" w:lineRule="auto"/>
        <w:jc w:val="both"/>
        <w:rPr>
          <w:rFonts w:ascii="Sakkal Majalla" w:hAnsi="Sakkal Majalla" w:cs="Sakkal Majalla"/>
          <w:color w:val="EE0000"/>
          <w:sz w:val="32"/>
          <w:szCs w:val="32"/>
        </w:rPr>
      </w:pPr>
      <w:bookmarkStart w:id="16" w:name="_Hlk192558471"/>
      <w:r w:rsidRPr="0018232F">
        <w:rPr>
          <w:rFonts w:ascii="Sakkal Majalla" w:hAnsi="Sakkal Majalla" w:cs="Sakkal Majalla" w:hint="cs"/>
          <w:color w:val="EE0000"/>
          <w:sz w:val="32"/>
          <w:szCs w:val="32"/>
          <w:rtl/>
        </w:rPr>
        <w:t xml:space="preserve">المؤسسات الحكوميّة </w:t>
      </w:r>
      <w:bookmarkEnd w:id="16"/>
      <w:r w:rsidRPr="0018232F">
        <w:rPr>
          <w:rFonts w:ascii="Sakkal Majalla" w:hAnsi="Sakkal Majalla" w:cs="Sakkal Majalla" w:hint="cs"/>
          <w:color w:val="EE0000"/>
          <w:sz w:val="32"/>
          <w:szCs w:val="32"/>
          <w:rtl/>
        </w:rPr>
        <w:t>والشركات العامة هي في كلتا الحالتين مؤسسات مملوكة بالكامل و / أو بشكل أساسي و / أو خاضعة للسلطات العامة التي تتألف من منشآت تصنّف بحكم نوع أنشطتها، والتكنولوجيا وطريقة عملها</w:t>
      </w:r>
      <w:r w:rsidRPr="0018232F">
        <w:rPr>
          <w:rFonts w:ascii="Sakkal Majalla" w:hAnsi="Sakkal Majalla" w:cs="Sakkal Majalla" w:hint="cs"/>
          <w:color w:val="EE0000"/>
          <w:sz w:val="32"/>
          <w:szCs w:val="32"/>
        </w:rPr>
        <w:t>Guan, X. (2018)</w:t>
      </w:r>
      <w:r w:rsidRPr="0018232F">
        <w:rPr>
          <w:rFonts w:ascii="Sakkal Majalla" w:hAnsi="Sakkal Majalla" w:cs="Sakkal Majalla" w:hint="cs"/>
          <w:color w:val="EE0000"/>
          <w:sz w:val="32"/>
          <w:szCs w:val="32"/>
          <w:rtl/>
        </w:rPr>
        <w:t>).</w:t>
      </w:r>
    </w:p>
    <w:p w14:paraId="6169BDAC" w14:textId="77777777" w:rsidR="00E44017" w:rsidRDefault="00E44017" w:rsidP="00E44017">
      <w:pPr>
        <w:bidi/>
        <w:spacing w:after="200" w:line="276" w:lineRule="auto"/>
        <w:rPr>
          <w:rFonts w:ascii="Sakkal Majalla" w:hAnsi="Sakkal Majalla" w:cs="Sakkal Majalla"/>
          <w:sz w:val="32"/>
          <w:szCs w:val="32"/>
          <w:rtl/>
          <w:lang w:bidi="ar-EG"/>
        </w:rPr>
      </w:pPr>
    </w:p>
    <w:p w14:paraId="4CD0E825" w14:textId="77777777" w:rsidR="0018232F" w:rsidRDefault="0018232F" w:rsidP="0018232F">
      <w:pPr>
        <w:bidi/>
        <w:spacing w:after="200" w:line="276" w:lineRule="auto"/>
        <w:rPr>
          <w:rFonts w:ascii="Sakkal Majalla" w:hAnsi="Sakkal Majalla" w:cs="Sakkal Majalla"/>
          <w:sz w:val="32"/>
          <w:szCs w:val="32"/>
          <w:rtl/>
          <w:lang w:bidi="ar-EG"/>
        </w:rPr>
      </w:pPr>
    </w:p>
    <w:p w14:paraId="4535FDDB" w14:textId="77777777" w:rsidR="00E44017" w:rsidRDefault="00E44017" w:rsidP="00E44017">
      <w:pPr>
        <w:bidi/>
        <w:spacing w:after="200" w:line="276" w:lineRule="auto"/>
        <w:rPr>
          <w:rFonts w:ascii="Sakkal Majalla" w:hAnsi="Sakkal Majalla" w:cs="Sakkal Majalla"/>
          <w:sz w:val="32"/>
          <w:szCs w:val="32"/>
          <w:rtl/>
          <w:lang w:bidi="ar-EG"/>
        </w:rPr>
      </w:pPr>
    </w:p>
    <w:p w14:paraId="37254B88" w14:textId="77777777" w:rsidR="00E44017" w:rsidRDefault="00E44017" w:rsidP="00E44017">
      <w:pPr>
        <w:bidi/>
        <w:spacing w:after="200" w:line="276" w:lineRule="auto"/>
        <w:rPr>
          <w:rFonts w:ascii="Sakkal Majalla" w:hAnsi="Sakkal Majalla" w:cs="Sakkal Majalla"/>
          <w:sz w:val="32"/>
          <w:szCs w:val="32"/>
          <w:rtl/>
          <w:lang w:bidi="ar-EG"/>
        </w:rPr>
      </w:pPr>
    </w:p>
    <w:p w14:paraId="2C66CD85" w14:textId="77777777" w:rsidR="00E44017" w:rsidRDefault="00E44017" w:rsidP="00E44017">
      <w:pPr>
        <w:bidi/>
        <w:spacing w:after="200" w:line="276" w:lineRule="auto"/>
        <w:rPr>
          <w:rFonts w:ascii="Sakkal Majalla" w:hAnsi="Sakkal Majalla" w:cs="Sakkal Majalla"/>
          <w:sz w:val="32"/>
          <w:szCs w:val="32"/>
          <w:rtl/>
          <w:lang w:bidi="ar-EG"/>
        </w:rPr>
      </w:pPr>
    </w:p>
    <w:p w14:paraId="07205FB3" w14:textId="77777777" w:rsidR="00E44017" w:rsidRPr="00B0164E" w:rsidRDefault="00E44017" w:rsidP="00E44017">
      <w:pPr>
        <w:bidi/>
        <w:spacing w:after="200" w:line="276" w:lineRule="auto"/>
        <w:rPr>
          <w:rFonts w:ascii="Sakkal Majalla" w:hAnsi="Sakkal Majalla" w:cs="Sakkal Majalla"/>
          <w:sz w:val="32"/>
          <w:szCs w:val="32"/>
          <w:rtl/>
          <w:lang w:bidi="ar-EG"/>
        </w:rPr>
      </w:pPr>
    </w:p>
    <w:p w14:paraId="3982F1AC" w14:textId="54DDCDE9" w:rsidR="00D330E3" w:rsidRPr="00B0164E" w:rsidRDefault="00D330E3" w:rsidP="00D330E3">
      <w:pPr>
        <w:bidi/>
        <w:spacing w:after="200" w:line="276" w:lineRule="auto"/>
        <w:rPr>
          <w:rFonts w:ascii="Sakkal Majalla" w:hAnsi="Sakkal Majalla" w:cs="Sakkal Majalla"/>
          <w:sz w:val="32"/>
          <w:szCs w:val="32"/>
          <w:rtl/>
          <w:lang w:bidi="ar-EG"/>
        </w:rPr>
      </w:pPr>
    </w:p>
    <w:p w14:paraId="630D83A0" w14:textId="77777777" w:rsidR="00883BB2" w:rsidRPr="00B0164E" w:rsidRDefault="00883BB2" w:rsidP="00883BB2">
      <w:pPr>
        <w:jc w:val="center"/>
        <w:rPr>
          <w:bCs/>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64E">
        <w:rPr>
          <w:rFonts w:hint="cs"/>
          <w:bCs/>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الثاني </w:t>
      </w:r>
    </w:p>
    <w:p w14:paraId="187F7575" w14:textId="77777777" w:rsidR="00883BB2" w:rsidRPr="00B0164E" w:rsidRDefault="00883BB2" w:rsidP="00883BB2">
      <w:pPr>
        <w:jc w:val="center"/>
        <w:rPr>
          <w:bCs/>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64E">
        <w:rPr>
          <w:rFonts w:hint="cs"/>
          <w:bCs/>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 النظري للدراسة</w:t>
      </w:r>
    </w:p>
    <w:p w14:paraId="13A2CC81" w14:textId="398766A8" w:rsidR="00883BB2" w:rsidRDefault="00883BB2" w:rsidP="00BD231D">
      <w:pPr>
        <w:jc w:val="center"/>
        <w:rPr>
          <w:bCs/>
          <w:sz w:val="48"/>
          <w:szCs w:val="4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64E">
        <w:rPr>
          <w:rFonts w:hint="cs"/>
          <w:bCs/>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والدراسات السابقة</w:t>
      </w:r>
    </w:p>
    <w:p w14:paraId="7B6C4E55" w14:textId="77777777" w:rsidR="00BD231D" w:rsidRDefault="00BD231D" w:rsidP="00BD231D">
      <w:pPr>
        <w:jc w:val="center"/>
        <w:rPr>
          <w:bCs/>
          <w:sz w:val="48"/>
          <w:szCs w:val="4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E3F0A5" w14:textId="50801A41" w:rsidR="00BD231D" w:rsidRPr="00BD231D" w:rsidRDefault="00BD231D" w:rsidP="00BD231D">
      <w:pPr>
        <w:jc w:val="center"/>
        <w:rPr>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231D">
        <w:rPr>
          <w:rFonts w:hint="cs"/>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المبحث الأول:</w:t>
      </w:r>
      <w:r w:rsidRPr="00BD231D">
        <w:rPr>
          <w:rtl/>
        </w:rPr>
        <w:t xml:space="preserve"> </w:t>
      </w:r>
      <w:r w:rsidRPr="00BD231D">
        <w:rPr>
          <w:rFonts w:cs="Arial"/>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ممارسات إدارة الموارد البشرية</w:t>
      </w:r>
    </w:p>
    <w:p w14:paraId="4B744167" w14:textId="4F7EA389" w:rsidR="00BD231D" w:rsidRPr="00BD231D" w:rsidRDefault="00BD231D" w:rsidP="00BD231D">
      <w:pPr>
        <w:jc w:val="center"/>
        <w:rPr>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231D">
        <w:rPr>
          <w:rFonts w:hint="cs"/>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المبحث الثاني:</w:t>
      </w:r>
      <w:r w:rsidR="001D057F" w:rsidRPr="001D057F">
        <w:rPr>
          <w:rtl/>
        </w:rPr>
        <w:t xml:space="preserve"> </w:t>
      </w:r>
      <w:r w:rsidR="001D057F" w:rsidRPr="001D057F">
        <w:rPr>
          <w:rFonts w:cs="Arial"/>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الرضا الوظيفي</w:t>
      </w:r>
    </w:p>
    <w:p w14:paraId="194E209A" w14:textId="66F14BB8" w:rsidR="00BD231D" w:rsidRPr="00BD231D" w:rsidRDefault="00BD231D" w:rsidP="00BD231D">
      <w:pPr>
        <w:jc w:val="center"/>
        <w:rPr>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231D">
        <w:rPr>
          <w:rFonts w:hint="cs"/>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المبحث الثالث:</w:t>
      </w:r>
      <w:r w:rsidR="0098417F">
        <w:rPr>
          <w:rFonts w:hint="cs"/>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الدراسات السابقة</w:t>
      </w:r>
    </w:p>
    <w:p w14:paraId="4E36AB86" w14:textId="5BA5CBE6" w:rsidR="00856BE7" w:rsidRPr="00B0164E" w:rsidRDefault="00856BE7" w:rsidP="00856BE7">
      <w:pPr>
        <w:bidi/>
        <w:spacing w:after="200" w:line="276" w:lineRule="auto"/>
        <w:rPr>
          <w:rFonts w:ascii="Sakkal Majalla" w:hAnsi="Sakkal Majalla" w:cs="Sakkal Majalla"/>
          <w:sz w:val="32"/>
          <w:szCs w:val="32"/>
          <w:rtl/>
          <w:lang w:bidi="ar-EG"/>
        </w:rPr>
      </w:pPr>
    </w:p>
    <w:p w14:paraId="32DD115E"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47A06711"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383BB55A"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247FA2DB"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0EED909A" w14:textId="4951C242" w:rsidR="00856BE7" w:rsidRPr="00B0164E" w:rsidRDefault="0085164B" w:rsidP="0082471B">
      <w:pPr>
        <w:bidi/>
        <w:spacing w:after="200"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lastRenderedPageBreak/>
        <w:t>2.</w:t>
      </w:r>
      <w:r w:rsidR="00856BE7" w:rsidRPr="00B0164E">
        <w:rPr>
          <w:rFonts w:ascii="Sakkal Majalla" w:hAnsi="Sakkal Majalla" w:cs="Sakkal Majalla" w:hint="cs"/>
          <w:b/>
          <w:bCs/>
          <w:sz w:val="32"/>
          <w:szCs w:val="32"/>
          <w:rtl/>
          <w:lang w:bidi="ar-EG"/>
        </w:rPr>
        <w:t xml:space="preserve">الإطار النظري </w:t>
      </w:r>
    </w:p>
    <w:p w14:paraId="2BF2A9E3" w14:textId="164A9EAF" w:rsidR="00856BE7" w:rsidRPr="00B0164E" w:rsidRDefault="0085164B"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2.1 </w:t>
      </w:r>
      <w:r w:rsidR="00856BE7" w:rsidRPr="00B0164E">
        <w:rPr>
          <w:rFonts w:ascii="Sakkal Majalla" w:hAnsi="Sakkal Majalla" w:cs="Sakkal Majalla" w:hint="cs"/>
          <w:sz w:val="32"/>
          <w:szCs w:val="32"/>
          <w:rtl/>
          <w:lang w:bidi="ar-EG"/>
        </w:rPr>
        <w:t>تمهيد</w:t>
      </w:r>
    </w:p>
    <w:p w14:paraId="2F482477" w14:textId="384277C8" w:rsidR="008A5C44" w:rsidRPr="008A5C44" w:rsidRDefault="00B20FF7"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يعتبر موضوع إدارة الموارد البشرية من الموضوعات المعاصرة، إذ اصبحت ممارسات إدارة الموارد البشرية عاملا مهما للمنظمات في جميع أنحاء العالم، وهناك حاجه متزايدة لتطبيق ممارسات م إدارة الموارد البشرية. حيث أن ممارسات ادارة الموارد البشرية للمنظمات يمكن أن تكون هامه في المساعدة على نهج واسع لتحقيق ثقافة </w:t>
      </w:r>
      <w:r w:rsidR="005102F3" w:rsidRPr="00B0164E">
        <w:rPr>
          <w:rFonts w:ascii="Sakkal Majalla" w:hAnsi="Sakkal Majalla" w:cs="Sakkal Majalla" w:hint="cs"/>
          <w:sz w:val="32"/>
          <w:szCs w:val="32"/>
          <w:rtl/>
          <w:lang w:bidi="ar-EG"/>
        </w:rPr>
        <w:t>الاستدامة. وتمتلك</w:t>
      </w:r>
      <w:r w:rsidR="00856BE7" w:rsidRPr="00B0164E">
        <w:rPr>
          <w:rFonts w:ascii="Sakkal Majalla" w:hAnsi="Sakkal Majalla" w:cs="Sakkal Majalla" w:hint="cs"/>
          <w:sz w:val="32"/>
          <w:szCs w:val="32"/>
          <w:rtl/>
          <w:lang w:bidi="ar-EG"/>
        </w:rPr>
        <w:t xml:space="preserve"> المؤسسات الحكومية الخدمية بمنطقة الرياض بالمملكة العربية السعودية سجلا حافلا من الممارسات الإدارية التي تسعي الي تحقيق الرضا الوظيفي للعاملين بها </w:t>
      </w:r>
      <w:r w:rsidR="008A5C44" w:rsidRPr="008A5C44">
        <w:rPr>
          <w:rFonts w:asciiTheme="majorBidi" w:hAnsiTheme="majorBidi" w:cstheme="majorBidi"/>
          <w:color w:val="000000" w:themeColor="text1"/>
          <w:sz w:val="28"/>
          <w:szCs w:val="28"/>
        </w:rPr>
        <w:t>Younis, &amp; Adel, 2020</w:t>
      </w:r>
      <w:r w:rsidR="008A5C44">
        <w:rPr>
          <w:rFonts w:asciiTheme="majorBidi" w:hAnsiTheme="majorBidi" w:cstheme="majorBidi"/>
          <w:color w:val="000000" w:themeColor="text1"/>
          <w:sz w:val="28"/>
          <w:szCs w:val="28"/>
        </w:rPr>
        <w:t>)</w:t>
      </w:r>
      <w:r w:rsidR="008A5C44" w:rsidRPr="008A5C44">
        <w:rPr>
          <w:rFonts w:ascii="Sakkal Majalla" w:hAnsi="Sakkal Majalla" w:cs="Sakkal Majalla" w:hint="cs"/>
          <w:color w:val="000000" w:themeColor="text1"/>
          <w:sz w:val="32"/>
          <w:szCs w:val="32"/>
          <w:rtl/>
          <w:lang w:bidi="ar-EG"/>
        </w:rPr>
        <w:t>)</w:t>
      </w:r>
    </w:p>
    <w:p w14:paraId="4C217F01" w14:textId="1EA0C95E" w:rsidR="008B2300" w:rsidRPr="00B0164E" w:rsidRDefault="00856BE7" w:rsidP="008A5C44">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وبالتالي هدفت هذه الدراسة للتعرف على أثر ممارسات إدارة الموارد البشرية على الأداء الوظيفي في المؤسسات الحكومية الخدمية بمنطقة الرياض بالمملكة العربية السعودية حيث تتكون هذه الممارسات من عمليات التخطيط للموارد </w:t>
      </w:r>
      <w:r w:rsidR="005102F3" w:rsidRPr="00B0164E">
        <w:rPr>
          <w:rFonts w:ascii="Sakkal Majalla" w:hAnsi="Sakkal Majalla" w:cs="Sakkal Majalla" w:hint="cs"/>
          <w:sz w:val="32"/>
          <w:szCs w:val="32"/>
          <w:rtl/>
          <w:lang w:bidi="ar-EG"/>
        </w:rPr>
        <w:t>البشرية،</w:t>
      </w:r>
      <w:r w:rsidRPr="00B0164E">
        <w:rPr>
          <w:rFonts w:ascii="Sakkal Majalla" w:hAnsi="Sakkal Majalla" w:cs="Sakkal Majalla" w:hint="cs"/>
          <w:sz w:val="32"/>
          <w:szCs w:val="32"/>
          <w:rtl/>
          <w:lang w:bidi="ar-EG"/>
        </w:rPr>
        <w:t xml:space="preserve"> الاستقطاب </w:t>
      </w:r>
      <w:r w:rsidR="005102F3" w:rsidRPr="00B0164E">
        <w:rPr>
          <w:rFonts w:ascii="Sakkal Majalla" w:hAnsi="Sakkal Majalla" w:cs="Sakkal Majalla" w:hint="cs"/>
          <w:sz w:val="32"/>
          <w:szCs w:val="32"/>
          <w:rtl/>
          <w:lang w:bidi="ar-EG"/>
        </w:rPr>
        <w:t>والتعيين،</w:t>
      </w:r>
      <w:r w:rsidRPr="00B0164E">
        <w:rPr>
          <w:rFonts w:ascii="Sakkal Majalla" w:hAnsi="Sakkal Majalla" w:cs="Sakkal Majalla" w:hint="cs"/>
          <w:sz w:val="32"/>
          <w:szCs w:val="32"/>
          <w:rtl/>
          <w:lang w:bidi="ar-EG"/>
        </w:rPr>
        <w:t xml:space="preserve"> </w:t>
      </w:r>
      <w:r w:rsidR="005102F3" w:rsidRPr="00B0164E">
        <w:rPr>
          <w:rFonts w:ascii="Sakkal Majalla" w:hAnsi="Sakkal Majalla" w:cs="Sakkal Majalla" w:hint="cs"/>
          <w:sz w:val="32"/>
          <w:szCs w:val="32"/>
          <w:rtl/>
          <w:lang w:bidi="ar-EG"/>
        </w:rPr>
        <w:t>التدريب،</w:t>
      </w:r>
      <w:r w:rsidRPr="00B0164E">
        <w:rPr>
          <w:rFonts w:ascii="Sakkal Majalla" w:hAnsi="Sakkal Majalla" w:cs="Sakkal Majalla" w:hint="cs"/>
          <w:sz w:val="32"/>
          <w:szCs w:val="32"/>
          <w:rtl/>
          <w:lang w:bidi="ar-EG"/>
        </w:rPr>
        <w:t xml:space="preserve"> الحوافز </w:t>
      </w:r>
      <w:r w:rsidR="005102F3" w:rsidRPr="00B0164E">
        <w:rPr>
          <w:rFonts w:ascii="Sakkal Majalla" w:hAnsi="Sakkal Majalla" w:cs="Sakkal Majalla" w:hint="cs"/>
          <w:sz w:val="32"/>
          <w:szCs w:val="32"/>
          <w:rtl/>
          <w:lang w:bidi="ar-EG"/>
        </w:rPr>
        <w:t>والتعويضات</w:t>
      </w:r>
      <w:r w:rsidRPr="00B0164E">
        <w:rPr>
          <w:rFonts w:ascii="Sakkal Majalla" w:hAnsi="Sakkal Majalla" w:cs="Sakkal Majalla" w:hint="cs"/>
          <w:sz w:val="32"/>
          <w:szCs w:val="32"/>
          <w:rtl/>
          <w:lang w:bidi="ar-EG"/>
        </w:rPr>
        <w:t xml:space="preserve"> </w:t>
      </w:r>
      <w:r w:rsidR="005102F3" w:rsidRPr="00B0164E">
        <w:rPr>
          <w:rFonts w:ascii="Sakkal Majalla" w:hAnsi="Sakkal Majalla" w:cs="Sakkal Majalla" w:hint="cs"/>
          <w:sz w:val="32"/>
          <w:szCs w:val="32"/>
          <w:rtl/>
          <w:lang w:bidi="ar-EG"/>
        </w:rPr>
        <w:t>وعملية</w:t>
      </w:r>
      <w:r w:rsidRPr="00B0164E">
        <w:rPr>
          <w:rFonts w:ascii="Sakkal Majalla" w:hAnsi="Sakkal Majalla" w:cs="Sakkal Majalla" w:hint="cs"/>
          <w:sz w:val="32"/>
          <w:szCs w:val="32"/>
          <w:rtl/>
          <w:lang w:bidi="ar-EG"/>
        </w:rPr>
        <w:t xml:space="preserve"> تقييم الأداء نظرا دور إدارة الموارد البشرية </w:t>
      </w:r>
      <w:proofErr w:type="gramStart"/>
      <w:r w:rsidRPr="00B0164E">
        <w:rPr>
          <w:rFonts w:ascii="Sakkal Majalla" w:hAnsi="Sakkal Majalla" w:cs="Sakkal Majalla" w:hint="cs"/>
          <w:sz w:val="32"/>
          <w:szCs w:val="32"/>
          <w:rtl/>
          <w:lang w:bidi="ar-EG"/>
        </w:rPr>
        <w:t>و أثر</w:t>
      </w:r>
      <w:proofErr w:type="gramEnd"/>
      <w:r w:rsidRPr="00B0164E">
        <w:rPr>
          <w:rFonts w:ascii="Sakkal Majalla" w:hAnsi="Sakkal Majalla" w:cs="Sakkal Majalla" w:hint="cs"/>
          <w:sz w:val="32"/>
          <w:szCs w:val="32"/>
          <w:rtl/>
          <w:lang w:bidi="ar-EG"/>
        </w:rPr>
        <w:t xml:space="preserve"> ممارساتها بشكل مباشر على الأداء الوظيفي</w:t>
      </w:r>
      <w:r w:rsidR="008B2300" w:rsidRPr="00B0164E">
        <w:rPr>
          <w:rFonts w:ascii="Sakkal Majalla" w:hAnsi="Sakkal Majalla" w:cs="Sakkal Majalla" w:hint="cs"/>
          <w:sz w:val="32"/>
          <w:szCs w:val="32"/>
          <w:rtl/>
          <w:lang w:bidi="ar-EG"/>
        </w:rPr>
        <w:t xml:space="preserve"> (هلسة،2020)</w:t>
      </w:r>
    </w:p>
    <w:p w14:paraId="0571B6FA" w14:textId="4C88EDE7" w:rsidR="00856BE7" w:rsidRPr="00B0164E" w:rsidRDefault="00856BE7" w:rsidP="008B2300">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  حيث إن أهم عنصر للوصول إلى تحقيق الأهداف والغايات المرجوة وبما أن تحسين الأداء الوظيفي داخل الشركات يمثل أهم التحديات التي تعمل </w:t>
      </w:r>
      <w:r w:rsidR="00424789" w:rsidRPr="00B0164E">
        <w:rPr>
          <w:rFonts w:ascii="Sakkal Majalla" w:hAnsi="Sakkal Majalla" w:cs="Sakkal Majalla" w:hint="cs"/>
          <w:sz w:val="32"/>
          <w:szCs w:val="32"/>
          <w:rtl/>
          <w:lang w:bidi="ar-EG"/>
        </w:rPr>
        <w:t>الركة على</w:t>
      </w:r>
      <w:r w:rsidRPr="00B0164E">
        <w:rPr>
          <w:rFonts w:ascii="Sakkal Majalla" w:hAnsi="Sakkal Majalla" w:cs="Sakkal Majalla" w:hint="cs"/>
          <w:sz w:val="32"/>
          <w:szCs w:val="32"/>
          <w:rtl/>
          <w:lang w:bidi="ar-EG"/>
        </w:rPr>
        <w:t xml:space="preserve"> الاهتمام به وتطويره وتحسينه من أجل زيادة إنتاجيتها </w:t>
      </w:r>
      <w:r w:rsidR="00424789" w:rsidRPr="00B0164E">
        <w:rPr>
          <w:rFonts w:ascii="Sakkal Majalla" w:hAnsi="Sakkal Majalla" w:cs="Sakkal Majalla" w:hint="cs"/>
          <w:sz w:val="32"/>
          <w:szCs w:val="32"/>
          <w:rtl/>
          <w:lang w:bidi="ar-EG"/>
        </w:rPr>
        <w:t>وأرباحها ولا</w:t>
      </w:r>
      <w:r w:rsidRPr="00B0164E">
        <w:rPr>
          <w:rFonts w:ascii="Sakkal Majalla" w:hAnsi="Sakkal Majalla" w:cs="Sakkal Majalla" w:hint="cs"/>
          <w:sz w:val="32"/>
          <w:szCs w:val="32"/>
          <w:rtl/>
          <w:lang w:bidi="ar-EG"/>
        </w:rPr>
        <w:t xml:space="preserve"> يتسنى ذلك الا من خلال تحقيق الرضا الوظيفي للعاملين في المؤسسات الحكومية الخدمية بمنطقة الرياض بالمملكة العربية السعودية فقد سعت الدراسة إلى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lang w:bidi="ar-EG"/>
        </w:rPr>
        <w:t xml:space="preserve"> في دور ممارسات إدارة الموارد البشرية في رضا العاملين من الموظفين في   المؤسسات الحكومية </w:t>
      </w:r>
      <w:r w:rsidR="00424789" w:rsidRPr="00B0164E">
        <w:rPr>
          <w:rFonts w:ascii="Sakkal Majalla" w:hAnsi="Sakkal Majalla" w:cs="Sakkal Majalla" w:hint="cs"/>
          <w:sz w:val="32"/>
          <w:szCs w:val="32"/>
          <w:rtl/>
          <w:lang w:bidi="ar-EG"/>
        </w:rPr>
        <w:t>الخدمية السعودية</w:t>
      </w:r>
      <w:r w:rsidR="00AE1000" w:rsidRPr="00B0164E">
        <w:rPr>
          <w:rFonts w:ascii="Sakkal Majalla" w:hAnsi="Sakkal Majalla" w:cs="Sakkal Majalla" w:hint="cs"/>
          <w:sz w:val="32"/>
          <w:szCs w:val="32"/>
          <w:rtl/>
          <w:lang w:bidi="ar-EG"/>
        </w:rPr>
        <w:t xml:space="preserve"> </w:t>
      </w:r>
      <w:r w:rsidR="00AE1000" w:rsidRPr="00B0164E">
        <w:rPr>
          <w:rFonts w:ascii="Sakkal Majalla" w:hAnsi="Sakkal Majalla" w:cs="Sakkal Majalla" w:hint="cs"/>
          <w:sz w:val="32"/>
          <w:szCs w:val="32"/>
        </w:rPr>
        <w:t>(</w:t>
      </w:r>
      <w:proofErr w:type="spellStart"/>
      <w:r w:rsidR="00AE1000" w:rsidRPr="00B0164E">
        <w:rPr>
          <w:rFonts w:ascii="Sakkal Majalla" w:hAnsi="Sakkal Majalla" w:cs="Sakkal Majalla" w:hint="cs"/>
          <w:sz w:val="32"/>
          <w:szCs w:val="32"/>
        </w:rPr>
        <w:t>Vivin</w:t>
      </w:r>
      <w:proofErr w:type="spellEnd"/>
      <w:r w:rsidR="00AE1000" w:rsidRPr="00B0164E">
        <w:rPr>
          <w:rFonts w:ascii="Sakkal Majalla" w:hAnsi="Sakkal Majalla" w:cs="Sakkal Majalla" w:hint="cs"/>
          <w:sz w:val="32"/>
          <w:szCs w:val="32"/>
        </w:rPr>
        <w:t>, el, al, 2015).</w:t>
      </w:r>
      <w:r w:rsidR="00AE1000" w:rsidRPr="00B0164E">
        <w:rPr>
          <w:rFonts w:ascii="Sakkal Majalla" w:hAnsi="Sakkal Majalla" w:cs="Sakkal Majalla" w:hint="cs"/>
          <w:sz w:val="32"/>
          <w:szCs w:val="32"/>
          <w:rtl/>
          <w:lang w:bidi="ar-EG"/>
        </w:rPr>
        <w:t>.</w:t>
      </w:r>
    </w:p>
    <w:p w14:paraId="7E70CF29" w14:textId="500CCAE1" w:rsidR="00856BE7" w:rsidRPr="00B0164E" w:rsidRDefault="00856BE7"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lastRenderedPageBreak/>
        <w:t xml:space="preserve">  وقد تبنت الدراسة المؤسسات الحكومية الخدمية بمنطقة الرياض بالمملكة العربية السعودية كدراسة ميدانية، وتمثلت مشكلة الدراسة في فهم الأثر الذي تقوم به ممار سات إدارة الموارد البشرية على رضا الموظفين في </w:t>
      </w:r>
      <w:r w:rsidR="00B15844" w:rsidRPr="00B0164E">
        <w:rPr>
          <w:rFonts w:ascii="Sakkal Majalla" w:hAnsi="Sakkal Majalla" w:cs="Sakkal Majalla" w:hint="cs"/>
          <w:sz w:val="32"/>
          <w:szCs w:val="32"/>
          <w:rtl/>
          <w:lang w:bidi="ar-EG"/>
        </w:rPr>
        <w:t>المؤسسات الخدمية</w:t>
      </w:r>
      <w:r w:rsidRPr="00B0164E">
        <w:rPr>
          <w:rFonts w:ascii="Sakkal Majalla" w:hAnsi="Sakkal Majalla" w:cs="Sakkal Majalla" w:hint="cs"/>
          <w:sz w:val="32"/>
          <w:szCs w:val="32"/>
          <w:rtl/>
          <w:lang w:bidi="ar-EG"/>
        </w:rPr>
        <w:t xml:space="preserve"> حيث يعتمد بقاء </w:t>
      </w:r>
      <w:r w:rsidR="00B15844" w:rsidRPr="00B0164E">
        <w:rPr>
          <w:rFonts w:ascii="Sakkal Majalla" w:hAnsi="Sakkal Majalla" w:cs="Sakkal Majalla" w:hint="cs"/>
          <w:sz w:val="32"/>
          <w:szCs w:val="32"/>
          <w:rtl/>
          <w:lang w:bidi="ar-EG"/>
        </w:rPr>
        <w:t>تلك المؤسسات</w:t>
      </w:r>
      <w:r w:rsidRPr="00B0164E">
        <w:rPr>
          <w:rFonts w:ascii="Sakkal Majalla" w:hAnsi="Sakkal Majalla" w:cs="Sakkal Majalla" w:hint="cs"/>
          <w:sz w:val="32"/>
          <w:szCs w:val="32"/>
          <w:rtl/>
          <w:lang w:bidi="ar-EG"/>
        </w:rPr>
        <w:t xml:space="preserve"> بشكل أساسي على القيمة التي تخلقها لنفسها في السوق</w:t>
      </w:r>
      <w:r w:rsidR="00B15844" w:rsidRPr="00B0164E">
        <w:rPr>
          <w:rFonts w:ascii="Sakkal Majalla" w:hAnsi="Sakkal Majalla" w:cs="Sakkal Majalla" w:hint="cs"/>
          <w:sz w:val="32"/>
          <w:szCs w:val="32"/>
          <w:rtl/>
          <w:lang w:bidi="ar-EG"/>
        </w:rPr>
        <w:t xml:space="preserve"> سواء تم ذلك عن طريق تقديم سلعة او خدمة</w:t>
      </w:r>
      <w:r w:rsidRPr="00B0164E">
        <w:rPr>
          <w:rFonts w:ascii="Sakkal Majalla" w:hAnsi="Sakkal Majalla" w:cs="Sakkal Majalla" w:hint="cs"/>
          <w:sz w:val="32"/>
          <w:szCs w:val="32"/>
          <w:rtl/>
          <w:lang w:bidi="ar-EG"/>
        </w:rPr>
        <w:t xml:space="preserve">، لذا تسعى إداراتها إلى استثمار مواردها المادية والبشرية بأكفأ الطرق للحفاظ على </w:t>
      </w:r>
      <w:r w:rsidR="00B15844" w:rsidRPr="00B0164E">
        <w:rPr>
          <w:rFonts w:ascii="Sakkal Majalla" w:hAnsi="Sakkal Majalla" w:cs="Sakkal Majalla" w:hint="cs"/>
          <w:sz w:val="32"/>
          <w:szCs w:val="32"/>
          <w:rtl/>
          <w:lang w:bidi="ar-EG"/>
        </w:rPr>
        <w:t xml:space="preserve">استمراريتها وتطويرها </w:t>
      </w:r>
      <w:r w:rsidRPr="00B0164E">
        <w:rPr>
          <w:rFonts w:ascii="Sakkal Majalla" w:hAnsi="Sakkal Majalla" w:cs="Sakkal Majalla" w:hint="cs"/>
          <w:sz w:val="32"/>
          <w:szCs w:val="32"/>
          <w:rtl/>
          <w:lang w:bidi="ar-EG"/>
        </w:rPr>
        <w:t xml:space="preserve">وتحقيق </w:t>
      </w:r>
      <w:r w:rsidR="00B15844" w:rsidRPr="00B0164E">
        <w:rPr>
          <w:rFonts w:ascii="Sakkal Majalla" w:hAnsi="Sakkal Majalla" w:cs="Sakkal Majalla" w:hint="cs"/>
          <w:sz w:val="32"/>
          <w:szCs w:val="32"/>
          <w:rtl/>
          <w:lang w:bidi="ar-EG"/>
        </w:rPr>
        <w:t>أهدافها</w:t>
      </w:r>
      <w:r w:rsidR="00B15844" w:rsidRPr="00B0164E">
        <w:rPr>
          <w:rFonts w:ascii="Sakkal Majalla" w:hAnsi="Sakkal Majalla" w:cs="Sakkal Majalla" w:hint="cs"/>
          <w:sz w:val="32"/>
          <w:szCs w:val="32"/>
          <w:lang w:bidi="ar-EG"/>
        </w:rPr>
        <w:t>.</w:t>
      </w:r>
      <w:r w:rsidR="001F007E" w:rsidRPr="00B0164E">
        <w:rPr>
          <w:rFonts w:ascii="Sakkal Majalla" w:hAnsi="Sakkal Majalla" w:cs="Sakkal Majalla" w:hint="cs"/>
          <w:sz w:val="32"/>
          <w:szCs w:val="32"/>
          <w:rtl/>
          <w:lang w:bidi="ar-EG"/>
        </w:rPr>
        <w:t xml:space="preserve"> (العبيد ،2020)</w:t>
      </w:r>
      <w:r w:rsidR="001F007E" w:rsidRPr="00B0164E">
        <w:rPr>
          <w:rFonts w:ascii="Sakkal Majalla" w:hAnsi="Sakkal Majalla" w:cs="Sakkal Majalla" w:hint="cs"/>
          <w:sz w:val="32"/>
          <w:szCs w:val="32"/>
          <w:lang w:bidi="ar-EG"/>
        </w:rPr>
        <w:t>.</w:t>
      </w:r>
    </w:p>
    <w:p w14:paraId="7C7CA444" w14:textId="383B77AF" w:rsidR="00B15844" w:rsidRPr="00B0164E" w:rsidRDefault="00856BE7"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lang w:bidi="ar-EG"/>
        </w:rPr>
        <w:t xml:space="preserve">. </w:t>
      </w:r>
      <w:r w:rsidRPr="00B0164E">
        <w:rPr>
          <w:rFonts w:ascii="Sakkal Majalla" w:hAnsi="Sakkal Majalla" w:cs="Sakkal Majalla" w:hint="cs"/>
          <w:sz w:val="32"/>
          <w:szCs w:val="32"/>
          <w:rtl/>
          <w:lang w:bidi="ar-EG"/>
        </w:rPr>
        <w:t xml:space="preserve">إلا أنه مع التقدم التقني الهائل وانفتاح الأسواق وما رافقها من تنافس شرس وتغيرات متسارعة ودائمة خلقت تحديات جديدة أمام إدارة </w:t>
      </w:r>
      <w:r w:rsidR="00B15844" w:rsidRPr="00B0164E">
        <w:rPr>
          <w:rFonts w:ascii="Sakkal Majalla" w:hAnsi="Sakkal Majalla" w:cs="Sakkal Majalla" w:hint="cs"/>
          <w:sz w:val="32"/>
          <w:szCs w:val="32"/>
          <w:rtl/>
          <w:lang w:bidi="ar-EG"/>
        </w:rPr>
        <w:t>المؤسسات الخدمية</w:t>
      </w:r>
      <w:r w:rsidRPr="00B0164E">
        <w:rPr>
          <w:rFonts w:ascii="Sakkal Majalla" w:hAnsi="Sakkal Majalla" w:cs="Sakkal Majalla" w:hint="cs"/>
          <w:sz w:val="32"/>
          <w:szCs w:val="32"/>
          <w:rtl/>
          <w:lang w:bidi="ar-EG"/>
        </w:rPr>
        <w:t xml:space="preserve"> جعلت </w:t>
      </w:r>
      <w:r w:rsidR="00B15844" w:rsidRPr="00B0164E">
        <w:rPr>
          <w:rFonts w:ascii="Sakkal Majalla" w:hAnsi="Sakkal Majalla" w:cs="Sakkal Majalla" w:hint="cs"/>
          <w:sz w:val="32"/>
          <w:szCs w:val="32"/>
          <w:rtl/>
          <w:lang w:bidi="ar-EG"/>
        </w:rPr>
        <w:t xml:space="preserve">من </w:t>
      </w:r>
      <w:r w:rsidRPr="00B0164E">
        <w:rPr>
          <w:rFonts w:ascii="Sakkal Majalla" w:hAnsi="Sakkal Majalla" w:cs="Sakkal Majalla" w:hint="cs"/>
          <w:sz w:val="32"/>
          <w:szCs w:val="32"/>
          <w:rtl/>
          <w:lang w:bidi="ar-EG"/>
        </w:rPr>
        <w:t>تحقيق مهامها عملية أكثر صعوبة. وفي ظل هذه الضغوطات</w:t>
      </w:r>
      <w:r w:rsidR="00B15844" w:rsidRPr="00B0164E">
        <w:rPr>
          <w:rFonts w:ascii="Sakkal Majalla" w:hAnsi="Sakkal Majalla" w:cs="Sakkal Majalla" w:hint="cs"/>
          <w:sz w:val="32"/>
          <w:szCs w:val="32"/>
          <w:rtl/>
          <w:lang w:bidi="ar-EG"/>
        </w:rPr>
        <w:t xml:space="preserve"> والتحديات والمنافسة الدائمة </w:t>
      </w:r>
      <w:r w:rsidR="001F007E" w:rsidRPr="00B0164E">
        <w:rPr>
          <w:rFonts w:ascii="Sakkal Majalla" w:hAnsi="Sakkal Majalla" w:cs="Sakkal Majalla" w:hint="cs"/>
          <w:sz w:val="32"/>
          <w:szCs w:val="32"/>
          <w:rtl/>
          <w:lang w:bidi="ar-EG"/>
        </w:rPr>
        <w:t>(الطوالبة ،2020)</w:t>
      </w:r>
      <w:r w:rsidR="001F007E" w:rsidRPr="00B0164E">
        <w:rPr>
          <w:rFonts w:ascii="Sakkal Majalla" w:hAnsi="Sakkal Majalla" w:cs="Sakkal Majalla" w:hint="cs"/>
          <w:sz w:val="32"/>
          <w:szCs w:val="32"/>
          <w:lang w:bidi="ar-EG"/>
        </w:rPr>
        <w:t>.</w:t>
      </w:r>
    </w:p>
    <w:p w14:paraId="48C85C4B" w14:textId="2AAAFB6F" w:rsidR="00856BE7" w:rsidRPr="00B0164E" w:rsidRDefault="00856BE7"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 وفي إطار سعي المؤسسة لخلق قيمة تنافسية تشكلت نظرة إدارية جديدة تجاه موارد المنظمة البشرية كمورد يمكن الاستخدام الكفْو أن يتغلب على محدودية الموارد الأخرى. ونتيجة لهذا التوجه الإداري الجديد وتزايد الاهتمام باستقطاب اليد العاملة ذات الكفاءة العالية لكسب ما تملكه من أفكار وخبرات والحفاظ عليها تم اعتماد إدارة الموارد البشرية كطريقة استراتيجية تتمحور إجراءاتها حول الأشخاص وتهدف لبناء قوى عاملة ذات كفاءة قادرة على تحقيق أهداف الشركة من خلال تحقيق الرضا الوظيفي الذي يسهم بشكل مباشر بتحقيق اهداف الشركة. (بشير ،2015)</w:t>
      </w:r>
      <w:r w:rsidRPr="00B0164E">
        <w:rPr>
          <w:rFonts w:ascii="Sakkal Majalla" w:hAnsi="Sakkal Majalla" w:cs="Sakkal Majalla" w:hint="cs"/>
          <w:sz w:val="32"/>
          <w:szCs w:val="32"/>
          <w:lang w:bidi="ar-EG"/>
        </w:rPr>
        <w:t>.</w:t>
      </w:r>
    </w:p>
    <w:p w14:paraId="08059798" w14:textId="77777777" w:rsidR="00856BE7" w:rsidRPr="00B0164E" w:rsidRDefault="00856BE7" w:rsidP="0082471B">
      <w:pPr>
        <w:bidi/>
        <w:spacing w:after="200" w:line="360" w:lineRule="auto"/>
        <w:jc w:val="both"/>
        <w:rPr>
          <w:rFonts w:ascii="Sakkal Majalla" w:hAnsi="Sakkal Majalla" w:cs="Sakkal Majalla"/>
          <w:sz w:val="32"/>
          <w:szCs w:val="32"/>
          <w:rtl/>
          <w:lang w:bidi="ar-EG"/>
        </w:rPr>
      </w:pPr>
    </w:p>
    <w:p w14:paraId="345E1296" w14:textId="77777777" w:rsidR="008B2300" w:rsidRPr="00B0164E" w:rsidRDefault="008B2300" w:rsidP="008B2300">
      <w:pPr>
        <w:bidi/>
        <w:spacing w:after="200" w:line="360" w:lineRule="auto"/>
        <w:jc w:val="both"/>
        <w:rPr>
          <w:rFonts w:ascii="Sakkal Majalla" w:hAnsi="Sakkal Majalla" w:cs="Sakkal Majalla"/>
          <w:sz w:val="32"/>
          <w:szCs w:val="32"/>
          <w:rtl/>
          <w:lang w:bidi="ar-EG"/>
        </w:rPr>
      </w:pPr>
    </w:p>
    <w:p w14:paraId="30AAA14C" w14:textId="77777777" w:rsidR="008B2300" w:rsidRPr="00B0164E" w:rsidRDefault="008B2300" w:rsidP="008B2300">
      <w:pPr>
        <w:bidi/>
        <w:spacing w:after="200" w:line="360" w:lineRule="auto"/>
        <w:jc w:val="both"/>
        <w:rPr>
          <w:rFonts w:ascii="Sakkal Majalla" w:hAnsi="Sakkal Majalla" w:cs="Sakkal Majalla"/>
          <w:sz w:val="32"/>
          <w:szCs w:val="32"/>
          <w:rtl/>
          <w:lang w:bidi="ar-EG"/>
        </w:rPr>
      </w:pPr>
    </w:p>
    <w:p w14:paraId="5AB5951A" w14:textId="77777777" w:rsidR="008B2300" w:rsidRPr="00B0164E" w:rsidRDefault="008B2300" w:rsidP="008B2300">
      <w:pPr>
        <w:bidi/>
        <w:spacing w:after="200" w:line="360" w:lineRule="auto"/>
        <w:jc w:val="both"/>
        <w:rPr>
          <w:rFonts w:ascii="Sakkal Majalla" w:hAnsi="Sakkal Majalla" w:cs="Sakkal Majalla"/>
          <w:sz w:val="32"/>
          <w:szCs w:val="32"/>
          <w:rtl/>
          <w:lang w:bidi="ar-EG"/>
        </w:rPr>
      </w:pPr>
    </w:p>
    <w:p w14:paraId="4E959B66" w14:textId="46191A69" w:rsidR="00856BE7" w:rsidRPr="00B0164E" w:rsidRDefault="0085164B" w:rsidP="0082471B">
      <w:pPr>
        <w:bidi/>
        <w:spacing w:after="200"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lastRenderedPageBreak/>
        <w:t xml:space="preserve">2.2 </w:t>
      </w:r>
      <w:r w:rsidR="00F64402" w:rsidRPr="00B0164E">
        <w:rPr>
          <w:rFonts w:ascii="Sakkal Majalla" w:hAnsi="Sakkal Majalla" w:cs="Sakkal Majalla" w:hint="cs"/>
          <w:b/>
          <w:bCs/>
          <w:sz w:val="32"/>
          <w:szCs w:val="32"/>
          <w:rtl/>
          <w:lang w:bidi="ar-EG"/>
        </w:rPr>
        <w:t>المبحث الاول</w:t>
      </w:r>
      <w:r w:rsidR="00856BE7" w:rsidRPr="00B0164E">
        <w:rPr>
          <w:rFonts w:ascii="Sakkal Majalla" w:hAnsi="Sakkal Majalla" w:cs="Sakkal Majalla" w:hint="cs"/>
          <w:b/>
          <w:bCs/>
          <w:sz w:val="32"/>
          <w:szCs w:val="32"/>
          <w:rtl/>
          <w:lang w:bidi="ar-EG"/>
        </w:rPr>
        <w:t xml:space="preserve">: ممارسات إدارة الموارد البشرية </w:t>
      </w:r>
    </w:p>
    <w:p w14:paraId="051B784B" w14:textId="70CFCCB0" w:rsidR="00856BE7" w:rsidRPr="00B0164E" w:rsidRDefault="0085164B"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2.2.1 </w:t>
      </w:r>
      <w:r w:rsidR="00856BE7" w:rsidRPr="00B0164E">
        <w:rPr>
          <w:rFonts w:ascii="Sakkal Majalla" w:hAnsi="Sakkal Majalla" w:cs="Sakkal Majalla" w:hint="cs"/>
          <w:sz w:val="32"/>
          <w:szCs w:val="32"/>
          <w:rtl/>
          <w:lang w:bidi="ar-EG"/>
        </w:rPr>
        <w:t xml:space="preserve">مقدمة </w:t>
      </w:r>
    </w:p>
    <w:p w14:paraId="1075F184" w14:textId="4446E1FC" w:rsidR="007741A2" w:rsidRDefault="007741A2" w:rsidP="008413F9">
      <w:pPr>
        <w:bidi/>
        <w:spacing w:after="200" w:line="360" w:lineRule="auto"/>
        <w:jc w:val="both"/>
        <w:rPr>
          <w:rFonts w:ascii="Sakkal Majalla" w:hAnsi="Sakkal Majalla" w:cs="Sakkal Majalla"/>
          <w:sz w:val="32"/>
          <w:szCs w:val="32"/>
          <w:rtl/>
          <w:lang w:bidi="ar-EG"/>
        </w:rPr>
      </w:pPr>
      <w:r w:rsidRPr="007741A2">
        <w:rPr>
          <w:rFonts w:ascii="Sakkal Majalla" w:hAnsi="Sakkal Majalla" w:cs="Sakkal Majalla"/>
          <w:sz w:val="32"/>
          <w:szCs w:val="32"/>
          <w:rtl/>
          <w:lang w:bidi="ar-EG"/>
        </w:rPr>
        <w:t xml:space="preserve">تعدّ إدارة الموارد البشرية ركيزة استراتيجية جوهرية في المنظمات المعاصرة؛ لتركيزها على العنصر البشري باعتباره المورد الأكثر قيمة وتأثيرًا في الإنتاجية والكفاءة التنظيمية (زياني، 2022). </w:t>
      </w:r>
    </w:p>
    <w:p w14:paraId="2B550F0A" w14:textId="47CD863A" w:rsidR="007741A2" w:rsidRDefault="007741A2" w:rsidP="007741A2">
      <w:pPr>
        <w:bidi/>
        <w:spacing w:after="200" w:line="360" w:lineRule="auto"/>
        <w:jc w:val="both"/>
        <w:rPr>
          <w:rFonts w:ascii="Sakkal Majalla" w:hAnsi="Sakkal Majalla" w:cs="Sakkal Majalla"/>
          <w:sz w:val="32"/>
          <w:szCs w:val="32"/>
          <w:rtl/>
          <w:lang w:bidi="ar-EG"/>
        </w:rPr>
      </w:pPr>
      <w:r w:rsidRPr="007741A2">
        <w:rPr>
          <w:rFonts w:ascii="Sakkal Majalla" w:hAnsi="Sakkal Majalla" w:cs="Sakkal Majalla"/>
          <w:sz w:val="32"/>
          <w:szCs w:val="32"/>
          <w:rtl/>
          <w:lang w:bidi="ar-EG"/>
        </w:rPr>
        <w:t xml:space="preserve">وتتجاوز وظيفتها النمطية الإدارية إلى تعزيز القدرات التنافسية للمؤسسات الحكومية والأهلية، من خلال استقطاب الكفاءات المؤهلة وتطويرها لمواجهة التحديات الراهنة </w:t>
      </w:r>
      <w:proofErr w:type="spellStart"/>
      <w:proofErr w:type="gramStart"/>
      <w:r w:rsidRPr="007741A2">
        <w:rPr>
          <w:rFonts w:ascii="Sakkal Majalla" w:hAnsi="Sakkal Majalla" w:cs="Sakkal Majalla"/>
          <w:sz w:val="32"/>
          <w:szCs w:val="32"/>
          <w:rtl/>
          <w:lang w:bidi="ar-EG"/>
        </w:rPr>
        <w:t>والمستقبلية.ويؤكد</w:t>
      </w:r>
      <w:proofErr w:type="spellEnd"/>
      <w:proofErr w:type="gramEnd"/>
      <w:r w:rsidRPr="007741A2">
        <w:rPr>
          <w:rFonts w:ascii="Sakkal Majalla" w:hAnsi="Sakkal Majalla" w:cs="Sakkal Majalla"/>
          <w:sz w:val="32"/>
          <w:szCs w:val="32"/>
          <w:rtl/>
          <w:lang w:bidi="ar-EG"/>
        </w:rPr>
        <w:t xml:space="preserve"> الواقع العملي أن المورد البشري يمثل حدًا فاصلًا بين نجاح المنظمات وفشلها؛ فبينما يساهم الاستثمار الفعّال فيه بتحقيق الأهداف الربحية والاستراتيجية، يشكّل سوء إدارته عبئًا ماليًا وتشغيليًا يقوّض الأداء العام. وفي هذا السياق، تواجه غالبية المنظمات الحكومية في المملكة العربية السعودية تحديات هيكلية وإدارية مماثلة تؤثر سلبًا على كفاءة استغلال هذه الموارد (</w:t>
      </w:r>
      <w:r w:rsidR="008A5C44" w:rsidRPr="0028056A">
        <w:rPr>
          <w:rFonts w:asciiTheme="majorBidi" w:hAnsiTheme="majorBidi" w:cstheme="majorBidi"/>
          <w:color w:val="000000" w:themeColor="text1"/>
          <w:sz w:val="28"/>
          <w:szCs w:val="28"/>
        </w:rPr>
        <w:t>Yu</w:t>
      </w:r>
      <w:r w:rsidR="008A5C44" w:rsidRPr="007741A2">
        <w:rPr>
          <w:rFonts w:ascii="Sakkal Majalla" w:hAnsi="Sakkal Majalla" w:cs="Sakkal Majalla"/>
          <w:sz w:val="32"/>
          <w:szCs w:val="32"/>
          <w:lang w:bidi="ar-EG"/>
        </w:rPr>
        <w:t xml:space="preserve"> </w:t>
      </w:r>
      <w:r w:rsidRPr="007741A2">
        <w:rPr>
          <w:rFonts w:ascii="Sakkal Majalla" w:hAnsi="Sakkal Majalla" w:cs="Sakkal Majalla"/>
          <w:sz w:val="32"/>
          <w:szCs w:val="32"/>
          <w:lang w:bidi="ar-EG"/>
        </w:rPr>
        <w:t xml:space="preserve">&amp; </w:t>
      </w:r>
      <w:r w:rsidR="008A5C44" w:rsidRPr="0028056A">
        <w:rPr>
          <w:rFonts w:asciiTheme="majorBidi" w:hAnsiTheme="majorBidi" w:cstheme="majorBidi"/>
          <w:color w:val="000000" w:themeColor="text1"/>
          <w:sz w:val="28"/>
          <w:szCs w:val="28"/>
        </w:rPr>
        <w:t>Ashton</w:t>
      </w:r>
      <w:r w:rsidRPr="007741A2">
        <w:rPr>
          <w:rFonts w:ascii="Sakkal Majalla" w:hAnsi="Sakkal Majalla" w:cs="Sakkal Majalla"/>
          <w:sz w:val="32"/>
          <w:szCs w:val="32"/>
          <w:lang w:bidi="ar-EG"/>
        </w:rPr>
        <w:t xml:space="preserve">, </w:t>
      </w:r>
      <w:r w:rsidR="008A5C44">
        <w:rPr>
          <w:rFonts w:ascii="Sakkal Majalla" w:hAnsi="Sakkal Majalla" w:cs="Sakkal Majalla"/>
          <w:sz w:val="32"/>
          <w:szCs w:val="32"/>
          <w:lang w:bidi="ar-EG"/>
        </w:rPr>
        <w:t>2023</w:t>
      </w:r>
      <w:r w:rsidRPr="007741A2">
        <w:rPr>
          <w:rFonts w:ascii="Sakkal Majalla" w:hAnsi="Sakkal Majalla" w:cs="Sakkal Majalla"/>
          <w:sz w:val="32"/>
          <w:szCs w:val="32"/>
          <w:rtl/>
          <w:lang w:bidi="ar-EG"/>
        </w:rPr>
        <w:t>)</w:t>
      </w:r>
    </w:p>
    <w:p w14:paraId="2BE9CED1" w14:textId="3FF1BF9F" w:rsidR="007741A2" w:rsidRDefault="007741A2" w:rsidP="008413F9">
      <w:pPr>
        <w:bidi/>
        <w:spacing w:after="200" w:line="360" w:lineRule="auto"/>
        <w:jc w:val="both"/>
        <w:rPr>
          <w:rFonts w:ascii="Sakkal Majalla" w:hAnsi="Sakkal Majalla" w:cs="Sakkal Majalla"/>
          <w:sz w:val="32"/>
          <w:szCs w:val="32"/>
          <w:rtl/>
          <w:lang w:bidi="ar-EG"/>
        </w:rPr>
      </w:pPr>
      <w:r w:rsidRPr="007741A2">
        <w:rPr>
          <w:rFonts w:ascii="Sakkal Majalla" w:hAnsi="Sakkal Majalla" w:cs="Sakkal Majalla"/>
          <w:sz w:val="32"/>
          <w:szCs w:val="32"/>
          <w:rtl/>
          <w:lang w:bidi="ar-EG"/>
        </w:rPr>
        <w:t>ركز علماء الإدارة على صياغة مبادئ أساسية لإدارة الموارد البشرية — تشمل التخطيط، الاستقطاب، التدريب، التحفيز، والتقييم — بهدف تعظيم الاستفادة من الطاقات البشرية بالمنظمات. ومع مطلع القرن الحادي والعشرين، تسارعت وتيرة تكامل الأسواق العالمية وعولمتها، مما خلق ميزات تنافسية للمنظمات الحديثة، وفرض في الوقت ذاته تحديات غير مسبوقة على الإدارة العربية في القطاعين العام والخاص (</w:t>
      </w:r>
      <w:r w:rsidR="008A5C44" w:rsidRPr="008A5C44">
        <w:rPr>
          <w:rFonts w:asciiTheme="majorBidi" w:hAnsiTheme="majorBidi" w:cstheme="majorBidi"/>
          <w:color w:val="000000" w:themeColor="text1"/>
          <w:sz w:val="24"/>
          <w:szCs w:val="24"/>
        </w:rPr>
        <w:t>Younis,</w:t>
      </w:r>
      <w:r w:rsidR="008A5C44" w:rsidRPr="008A5C44">
        <w:rPr>
          <w:rFonts w:asciiTheme="majorBidi" w:hAnsiTheme="majorBidi" w:cstheme="majorBidi"/>
          <w:sz w:val="28"/>
          <w:szCs w:val="28"/>
          <w:lang w:bidi="ar-EG"/>
        </w:rPr>
        <w:t xml:space="preserve"> </w:t>
      </w:r>
      <w:r w:rsidRPr="008A5C44">
        <w:rPr>
          <w:rFonts w:asciiTheme="majorBidi" w:hAnsiTheme="majorBidi" w:cstheme="majorBidi"/>
          <w:sz w:val="28"/>
          <w:szCs w:val="28"/>
          <w:lang w:bidi="ar-EG"/>
        </w:rPr>
        <w:t xml:space="preserve">et al., </w:t>
      </w:r>
      <w:r w:rsidR="008A5C44">
        <w:rPr>
          <w:rFonts w:asciiTheme="majorBidi" w:hAnsiTheme="majorBidi" w:cstheme="majorBidi"/>
          <w:sz w:val="28"/>
          <w:szCs w:val="28"/>
          <w:lang w:bidi="ar-EG"/>
        </w:rPr>
        <w:t>2023</w:t>
      </w:r>
      <w:r w:rsidRPr="008A5C44">
        <w:rPr>
          <w:rFonts w:asciiTheme="majorBidi" w:hAnsiTheme="majorBidi" w:cstheme="majorBidi"/>
          <w:sz w:val="28"/>
          <w:szCs w:val="28"/>
          <w:rtl/>
          <w:lang w:bidi="ar-EG"/>
        </w:rPr>
        <w:t>).</w:t>
      </w:r>
    </w:p>
    <w:p w14:paraId="391989DB" w14:textId="22DD4554" w:rsidR="008413F9" w:rsidRPr="00B0164E" w:rsidRDefault="007741A2" w:rsidP="007741A2">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حيث يمثل</w:t>
      </w:r>
      <w:r w:rsidR="00B15844" w:rsidRPr="00B0164E">
        <w:rPr>
          <w:rFonts w:ascii="Sakkal Majalla" w:hAnsi="Sakkal Majalla" w:cs="Sakkal Majalla" w:hint="cs"/>
          <w:sz w:val="32"/>
          <w:szCs w:val="32"/>
          <w:rtl/>
          <w:lang w:bidi="ar-EG"/>
        </w:rPr>
        <w:t xml:space="preserve"> </w:t>
      </w:r>
      <w:r w:rsidRPr="007741A2">
        <w:rPr>
          <w:rFonts w:ascii="Sakkal Majalla" w:hAnsi="Sakkal Majalla" w:cs="Sakkal Majalla"/>
          <w:sz w:val="32"/>
          <w:szCs w:val="32"/>
          <w:rtl/>
          <w:lang w:bidi="ar-EG"/>
        </w:rPr>
        <w:t xml:space="preserve">العنصر البشري المؤهل والمبدع يمثل ركيزة أساسية لتحقيق الميزة التنافسية والاستثمار المستدام. بناءً على ذلك، يتعين على القيادات العربية إدارة رأس المال الفكري برؤية متعددة الأبعاد؛ لتعظيم العائد من المعارف والقدرات الابتكارية، وتوظيفها بفعالية لمنفعة الفرد والمؤسسة معًا </w:t>
      </w:r>
      <w:r w:rsidR="008A5C44" w:rsidRPr="007741A2">
        <w:rPr>
          <w:rFonts w:ascii="Sakkal Majalla" w:hAnsi="Sakkal Majalla" w:cs="Sakkal Majalla"/>
          <w:sz w:val="32"/>
          <w:szCs w:val="32"/>
          <w:rtl/>
          <w:lang w:bidi="ar-EG"/>
        </w:rPr>
        <w:t>(</w:t>
      </w:r>
      <w:proofErr w:type="spellStart"/>
      <w:r w:rsidR="008A5C44" w:rsidRPr="0028056A">
        <w:rPr>
          <w:rFonts w:asciiTheme="majorBidi" w:hAnsiTheme="majorBidi" w:cstheme="majorBidi"/>
          <w:color w:val="000000" w:themeColor="text1"/>
          <w:sz w:val="28"/>
          <w:szCs w:val="28"/>
        </w:rPr>
        <w:t>Wisetsri</w:t>
      </w:r>
      <w:proofErr w:type="spellEnd"/>
      <w:r w:rsidR="008A5C44" w:rsidRPr="008A5C44">
        <w:rPr>
          <w:rFonts w:asciiTheme="majorBidi" w:hAnsiTheme="majorBidi" w:cstheme="majorBidi"/>
          <w:color w:val="000000" w:themeColor="text1"/>
          <w:sz w:val="24"/>
          <w:szCs w:val="24"/>
        </w:rPr>
        <w:t>,</w:t>
      </w:r>
      <w:r w:rsidR="008A5C44" w:rsidRPr="008A5C44">
        <w:rPr>
          <w:rFonts w:asciiTheme="majorBidi" w:hAnsiTheme="majorBidi" w:cstheme="majorBidi"/>
          <w:sz w:val="28"/>
          <w:szCs w:val="28"/>
          <w:lang w:bidi="ar-EG"/>
        </w:rPr>
        <w:t xml:space="preserve"> et al., </w:t>
      </w:r>
      <w:r w:rsidR="008A5C44">
        <w:rPr>
          <w:rFonts w:asciiTheme="majorBidi" w:hAnsiTheme="majorBidi" w:cstheme="majorBidi"/>
          <w:sz w:val="28"/>
          <w:szCs w:val="28"/>
          <w:lang w:bidi="ar-EG"/>
        </w:rPr>
        <w:t>2023</w:t>
      </w:r>
      <w:r w:rsidR="008A5C44" w:rsidRPr="008A5C44">
        <w:rPr>
          <w:rFonts w:asciiTheme="majorBidi" w:hAnsiTheme="majorBidi" w:cstheme="majorBidi"/>
          <w:sz w:val="28"/>
          <w:szCs w:val="28"/>
          <w:rtl/>
          <w:lang w:bidi="ar-EG"/>
        </w:rPr>
        <w:t>).</w:t>
      </w:r>
    </w:p>
    <w:p w14:paraId="67612E88" w14:textId="5CDDD026" w:rsidR="00856BE7" w:rsidRPr="00B0164E" w:rsidRDefault="0085164B" w:rsidP="0082471B">
      <w:pPr>
        <w:bidi/>
        <w:spacing w:after="200"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lastRenderedPageBreak/>
        <w:t xml:space="preserve">2.2.2 </w:t>
      </w:r>
      <w:r w:rsidR="00856BE7" w:rsidRPr="00B0164E">
        <w:rPr>
          <w:rFonts w:ascii="Sakkal Majalla" w:hAnsi="Sakkal Majalla" w:cs="Sakkal Majalla" w:hint="cs"/>
          <w:b/>
          <w:bCs/>
          <w:sz w:val="32"/>
          <w:szCs w:val="32"/>
          <w:rtl/>
          <w:lang w:bidi="ar-EG"/>
        </w:rPr>
        <w:t xml:space="preserve">مفهوم ممارسات إدارة الموارد البشرية </w:t>
      </w:r>
    </w:p>
    <w:p w14:paraId="7014151B" w14:textId="77777777" w:rsidR="007741A2" w:rsidRPr="007741A2" w:rsidRDefault="007741A2" w:rsidP="007741A2">
      <w:pPr>
        <w:bidi/>
        <w:spacing w:after="200" w:line="360" w:lineRule="auto"/>
        <w:ind w:left="360"/>
        <w:jc w:val="both"/>
        <w:rPr>
          <w:rFonts w:ascii="Sakkal Majalla" w:hAnsi="Sakkal Majalla" w:cs="Sakkal Majalla"/>
          <w:sz w:val="32"/>
          <w:szCs w:val="32"/>
          <w:lang w:bidi="ar-EG"/>
        </w:rPr>
      </w:pPr>
      <w:r w:rsidRPr="007741A2">
        <w:rPr>
          <w:rFonts w:ascii="Sakkal Majalla" w:hAnsi="Sakkal Majalla" w:cs="Sakkal Majalla"/>
          <w:sz w:val="32"/>
          <w:szCs w:val="32"/>
          <w:rtl/>
          <w:lang w:bidi="ar-EG"/>
        </w:rPr>
        <w:t>تتعدد التعريفات الأكاديمية لممارسات إدارة الموارد البشرية تبعاً للسياق البحثي ونطاق الدراسة. يمكن تلخيص أبرز هذه المفاهيم والاتجاهات النظرية في النقاط التالية:</w:t>
      </w:r>
    </w:p>
    <w:p w14:paraId="2129E7FF" w14:textId="45E7FE50" w:rsidR="00B15844" w:rsidRPr="00B0164E" w:rsidRDefault="00B15844" w:rsidP="00AF3863">
      <w:pPr>
        <w:pStyle w:val="a3"/>
        <w:numPr>
          <w:ilvl w:val="0"/>
          <w:numId w:val="31"/>
        </w:num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يتمثل دور إدارة الموارد البشرية في الإشراف على توظيف وتطوير ورفاهية موظفي المنظمة بطريقة تعمل على تحسين أدائهم ومساهمتهم في تحقيق أهداف المنظمة ونجاحها. إدارة الموارد البشرية مسؤولة عن إنشاء وتنفيذ السياسات والمزايا وبرامج التدريب التي تدعم مشاركة الموظفين وتحفيزهم والاحتفاظ بهم. تلعب إدارة الموارد البشرية أيضًا دورًا حاسمًا في تعزيز ثقافة إيجابية في مكان العمل وضمان الامتثال لقوانين ولوائح العمل (فيروز 2017)</w:t>
      </w:r>
    </w:p>
    <w:p w14:paraId="5F9DAAE2" w14:textId="1D0B4398" w:rsidR="00353059" w:rsidRDefault="00353059" w:rsidP="00AF3863">
      <w:pPr>
        <w:pStyle w:val="a3"/>
        <w:numPr>
          <w:ilvl w:val="0"/>
          <w:numId w:val="9"/>
        </w:numPr>
        <w:bidi/>
        <w:spacing w:after="200" w:line="36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 xml:space="preserve">منهج للتعامل مع القوى </w:t>
      </w:r>
      <w:r w:rsidR="002F1924" w:rsidRPr="00B0164E">
        <w:rPr>
          <w:rFonts w:ascii="Sakkal Majalla" w:hAnsi="Sakkal Majalla" w:cs="Sakkal Majalla" w:hint="cs"/>
          <w:sz w:val="32"/>
          <w:szCs w:val="32"/>
          <w:rtl/>
          <w:lang w:bidi="ar-EG"/>
        </w:rPr>
        <w:t>البشرية، يقوم</w:t>
      </w:r>
      <w:r w:rsidRPr="00B0164E">
        <w:rPr>
          <w:rFonts w:ascii="Sakkal Majalla" w:hAnsi="Sakkal Majalla" w:cs="Sakkal Majalla" w:hint="cs"/>
          <w:sz w:val="32"/>
          <w:szCs w:val="32"/>
          <w:rtl/>
          <w:lang w:bidi="ar-EG"/>
        </w:rPr>
        <w:t xml:space="preserve"> على اساس أن هذه الإدارة هي شريك استراتيجي في التخطيط الشامل للمنظمة وعلى اساس الموازنة بين تحقيق أهداف المنظمة وبين تحقيق طموحات الأفراد. ويعتبر الأفراد أهم أصول</w:t>
      </w:r>
      <w:r w:rsidR="001F007E" w:rsidRPr="00B0164E">
        <w:rPr>
          <w:rFonts w:ascii="Sakkal Majalla" w:hAnsi="Sakkal Majalla" w:cs="Sakkal Majalla" w:hint="cs"/>
          <w:sz w:val="32"/>
          <w:szCs w:val="32"/>
          <w:rtl/>
          <w:lang w:bidi="ar-EG"/>
        </w:rPr>
        <w:t>.</w:t>
      </w:r>
      <w:r w:rsidR="00AE1000" w:rsidRPr="00B0164E">
        <w:rPr>
          <w:rFonts w:ascii="Sakkal Majalla" w:hAnsi="Sakkal Majalla" w:cs="Sakkal Majalla" w:hint="cs"/>
          <w:sz w:val="32"/>
          <w:szCs w:val="32"/>
        </w:rPr>
        <w:t xml:space="preserve"> (Frankel, el, al, 2018</w:t>
      </w:r>
      <w:proofErr w:type="gramStart"/>
      <w:r w:rsidR="00AE1000" w:rsidRPr="00B0164E">
        <w:rPr>
          <w:rFonts w:ascii="Sakkal Majalla" w:hAnsi="Sakkal Majalla" w:cs="Sakkal Majalla" w:hint="cs"/>
          <w:sz w:val="32"/>
          <w:szCs w:val="32"/>
        </w:rPr>
        <w:t>).</w:t>
      </w:r>
      <w:r w:rsidR="00AE1000" w:rsidRPr="00B0164E">
        <w:rPr>
          <w:rFonts w:ascii="Sakkal Majalla" w:hAnsi="Sakkal Majalla" w:cs="Sakkal Majalla" w:hint="cs"/>
          <w:sz w:val="32"/>
          <w:szCs w:val="32"/>
          <w:rtl/>
          <w:lang w:bidi="ar-EG"/>
        </w:rPr>
        <w:t>.</w:t>
      </w:r>
      <w:proofErr w:type="gramEnd"/>
    </w:p>
    <w:p w14:paraId="6FBCAB74" w14:textId="77777777" w:rsidR="007741A2" w:rsidRPr="007741A2" w:rsidRDefault="007741A2" w:rsidP="00AF3863">
      <w:pPr>
        <w:pStyle w:val="a3"/>
        <w:numPr>
          <w:ilvl w:val="0"/>
          <w:numId w:val="9"/>
        </w:numPr>
        <w:bidi/>
        <w:spacing w:after="200" w:line="360" w:lineRule="auto"/>
        <w:jc w:val="both"/>
        <w:rPr>
          <w:rFonts w:ascii="Sakkal Majalla" w:hAnsi="Sakkal Majalla" w:cs="Sakkal Majalla"/>
          <w:sz w:val="32"/>
          <w:szCs w:val="32"/>
          <w:rtl/>
          <w:lang w:bidi="ar-EG"/>
        </w:rPr>
      </w:pPr>
      <w:r w:rsidRPr="007741A2">
        <w:rPr>
          <w:rFonts w:ascii="Sakkal Majalla" w:hAnsi="Sakkal Majalla" w:cs="Sakkal Majalla" w:hint="cs"/>
          <w:sz w:val="32"/>
          <w:szCs w:val="32"/>
          <w:rtl/>
          <w:lang w:bidi="ar-EG"/>
        </w:rPr>
        <w:t>ممارسات إدارة الموارد البشرية هي مجموعة من الأنشطة والعمليات التي تقوم بها المؤسسات لإدارة وتوظيف مواردها البشرية لتحقيق أهدافها. (زياني،2022)</w:t>
      </w:r>
    </w:p>
    <w:p w14:paraId="0A4C895C" w14:textId="10A3C692" w:rsidR="00B11936" w:rsidRPr="00B0164E" w:rsidRDefault="00B11936" w:rsidP="00AF3863">
      <w:pPr>
        <w:pStyle w:val="a3"/>
        <w:numPr>
          <w:ilvl w:val="0"/>
          <w:numId w:val="9"/>
        </w:numPr>
        <w:bidi/>
        <w:spacing w:after="200" w:line="276" w:lineRule="auto"/>
        <w:jc w:val="both"/>
        <w:rPr>
          <w:rFonts w:ascii="Sakkal Majalla" w:hAnsi="Sakkal Majalla" w:cs="Sakkal Majalla"/>
          <w:sz w:val="32"/>
          <w:szCs w:val="32"/>
        </w:rPr>
      </w:pPr>
      <w:r w:rsidRPr="00B0164E">
        <w:rPr>
          <w:rFonts w:ascii="Sakkal Majalla" w:hAnsi="Sakkal Majalla" w:cs="Sakkal Majalla" w:hint="cs"/>
          <w:sz w:val="32"/>
          <w:szCs w:val="32"/>
          <w:rtl/>
        </w:rPr>
        <w:t>ال</w:t>
      </w:r>
      <w:r w:rsidR="00FB4EE1" w:rsidRPr="00B0164E">
        <w:rPr>
          <w:rFonts w:ascii="Sakkal Majalla" w:hAnsi="Sakkal Majalla" w:cs="Sakkal Majalla" w:hint="cs"/>
          <w:sz w:val="32"/>
          <w:szCs w:val="32"/>
          <w:rtl/>
        </w:rPr>
        <w:t>ت</w:t>
      </w:r>
      <w:r w:rsidRPr="00B0164E">
        <w:rPr>
          <w:rFonts w:ascii="Sakkal Majalla" w:hAnsi="Sakkal Majalla" w:cs="Sakkal Majalla" w:hint="cs"/>
          <w:sz w:val="32"/>
          <w:szCs w:val="32"/>
          <w:rtl/>
        </w:rPr>
        <w:t>عريف الإجرائي الموارد البشرية "هي العملية الخاصة باستقطاب الأفراد وتطويرهم والمحافظة عليهم في إطار تحقيق أهداف المنظمة وتحقيق أهدافهم</w:t>
      </w:r>
      <w:proofErr w:type="gramStart"/>
      <w:r w:rsidRPr="00B0164E">
        <w:rPr>
          <w:rFonts w:ascii="Sakkal Majalla" w:hAnsi="Sakkal Majalla" w:cs="Sakkal Majalla" w:hint="cs"/>
          <w:sz w:val="32"/>
          <w:szCs w:val="32"/>
          <w:rtl/>
        </w:rPr>
        <w:t>“</w:t>
      </w:r>
      <w:r w:rsidRPr="00B0164E">
        <w:rPr>
          <w:rFonts w:ascii="Sakkal Majalla" w:hAnsi="Sakkal Majalla" w:cs="Sakkal Majalla" w:hint="cs"/>
          <w:sz w:val="32"/>
          <w:szCs w:val="32"/>
          <w:rtl/>
          <w:lang w:bidi="ar-EG"/>
        </w:rPr>
        <w:t>(</w:t>
      </w:r>
      <w:proofErr w:type="gramEnd"/>
      <w:r w:rsidRPr="00B0164E">
        <w:rPr>
          <w:rFonts w:ascii="Sakkal Majalla" w:hAnsi="Sakkal Majalla" w:cs="Sakkal Majalla" w:hint="cs"/>
          <w:sz w:val="32"/>
          <w:szCs w:val="32"/>
          <w:rtl/>
          <w:lang w:bidi="ar-EG"/>
        </w:rPr>
        <w:t>أبو جليدة،2018).</w:t>
      </w:r>
    </w:p>
    <w:p w14:paraId="353E4CEA" w14:textId="77777777" w:rsidR="00B11936" w:rsidRPr="00B0164E" w:rsidRDefault="00B11936" w:rsidP="00AF3863">
      <w:pPr>
        <w:pStyle w:val="a3"/>
        <w:numPr>
          <w:ilvl w:val="0"/>
          <w:numId w:val="9"/>
        </w:numPr>
        <w:bidi/>
        <w:spacing w:after="200" w:line="276"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التعريف الاصطلاحي: الموارد البشرية: هي تلك المجموعة من الأفراد المؤهلين ذوي المهارات والقدرات المناسبة لأداء أنواع معينة من الأعمال داخل المؤسسة </w:t>
      </w:r>
      <w:r w:rsidRPr="00B0164E">
        <w:rPr>
          <w:rFonts w:ascii="Sakkal Majalla" w:hAnsi="Sakkal Majalla" w:cs="Sakkal Majalla" w:hint="cs"/>
          <w:sz w:val="32"/>
          <w:szCs w:val="32"/>
          <w:rtl/>
          <w:lang w:bidi="ar-EG"/>
        </w:rPr>
        <w:t>(الطوالبة،2020).</w:t>
      </w:r>
    </w:p>
    <w:p w14:paraId="298FC994" w14:textId="724747F5" w:rsidR="00B20FF7" w:rsidRDefault="002F1924" w:rsidP="002F1924">
      <w:pPr>
        <w:bidi/>
        <w:spacing w:after="200" w:line="276" w:lineRule="auto"/>
        <w:ind w:left="360"/>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ويرى الباحث بشكل عام من خلال التعريفات السابقة ان </w:t>
      </w:r>
      <w:r w:rsidR="00B20FF7" w:rsidRPr="00B0164E">
        <w:rPr>
          <w:rFonts w:ascii="Sakkal Majalla" w:hAnsi="Sakkal Majalla" w:cs="Sakkal Majalla" w:hint="cs"/>
          <w:sz w:val="32"/>
          <w:szCs w:val="32"/>
          <w:rtl/>
        </w:rPr>
        <w:t xml:space="preserve">ممارسات ادارة الموارد البشرية بشكل </w:t>
      </w:r>
      <w:r w:rsidRPr="00B0164E">
        <w:rPr>
          <w:rFonts w:ascii="Sakkal Majalla" w:hAnsi="Sakkal Majalla" w:cs="Sakkal Majalla" w:hint="cs"/>
          <w:sz w:val="32"/>
          <w:szCs w:val="32"/>
          <w:rtl/>
        </w:rPr>
        <w:t>عام</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rPr>
        <w:t>هي</w:t>
      </w:r>
      <w:r w:rsidR="00B20FF7"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rPr>
        <w:t>تخطيط وتنظيم</w:t>
      </w:r>
      <w:r w:rsidR="00B20FF7" w:rsidRPr="00B0164E">
        <w:rPr>
          <w:rFonts w:ascii="Sakkal Majalla" w:hAnsi="Sakkal Majalla" w:cs="Sakkal Majalla" w:hint="cs"/>
          <w:sz w:val="32"/>
          <w:szCs w:val="32"/>
          <w:rtl/>
        </w:rPr>
        <w:t xml:space="preserve"> ومراقبه استقطاب الموارد البشرية بشكل </w:t>
      </w:r>
      <w:r w:rsidRPr="00B0164E">
        <w:rPr>
          <w:rFonts w:ascii="Sakkal Majalla" w:hAnsi="Sakkal Majalla" w:cs="Sakkal Majalla" w:hint="cs"/>
          <w:sz w:val="32"/>
          <w:szCs w:val="32"/>
          <w:rtl/>
        </w:rPr>
        <w:t>عام، هي</w:t>
      </w:r>
      <w:r w:rsidR="00B20FF7" w:rsidRPr="00B0164E">
        <w:rPr>
          <w:rFonts w:ascii="Sakkal Majalla" w:hAnsi="Sakkal Majalla" w:cs="Sakkal Majalla" w:hint="cs"/>
          <w:sz w:val="32"/>
          <w:szCs w:val="32"/>
          <w:rtl/>
        </w:rPr>
        <w:t xml:space="preserve"> تخطيط وتنظيم ومراقبه استقطاب </w:t>
      </w:r>
      <w:r w:rsidRPr="00B0164E">
        <w:rPr>
          <w:rFonts w:ascii="Sakkal Majalla" w:hAnsi="Sakkal Majalla" w:cs="Sakkal Majalla" w:hint="cs"/>
          <w:sz w:val="32"/>
          <w:szCs w:val="32"/>
          <w:rtl/>
        </w:rPr>
        <w:t>وتنميته، ومكافأة</w:t>
      </w:r>
      <w:r w:rsidR="00B20FF7" w:rsidRPr="00B0164E">
        <w:rPr>
          <w:rFonts w:ascii="Sakkal Majalla" w:hAnsi="Sakkal Majalla" w:cs="Sakkal Majalla" w:hint="cs"/>
          <w:sz w:val="32"/>
          <w:szCs w:val="32"/>
          <w:rtl/>
        </w:rPr>
        <w:t xml:space="preserve"> وتكامل وصيانة الموارد البشرية لغرض تحقيق </w:t>
      </w:r>
      <w:r w:rsidR="006C1553" w:rsidRPr="00B0164E">
        <w:rPr>
          <w:rFonts w:ascii="Sakkal Majalla" w:hAnsi="Sakkal Majalla" w:cs="Sakkal Majalla" w:hint="cs"/>
          <w:sz w:val="32"/>
          <w:szCs w:val="32"/>
          <w:rtl/>
        </w:rPr>
        <w:t>ال</w:t>
      </w:r>
      <w:r w:rsidR="00B20FF7" w:rsidRPr="00B0164E">
        <w:rPr>
          <w:rFonts w:ascii="Sakkal Majalla" w:hAnsi="Sakkal Majalla" w:cs="Sakkal Majalla" w:hint="cs"/>
          <w:sz w:val="32"/>
          <w:szCs w:val="32"/>
          <w:rtl/>
        </w:rPr>
        <w:t xml:space="preserve">اهداف </w:t>
      </w:r>
    </w:p>
    <w:p w14:paraId="7A12C17E" w14:textId="77777777" w:rsidR="00241758" w:rsidRPr="00B0164E" w:rsidRDefault="00241758" w:rsidP="00241758">
      <w:pPr>
        <w:bidi/>
        <w:spacing w:after="200" w:line="276" w:lineRule="auto"/>
        <w:ind w:left="360"/>
        <w:jc w:val="both"/>
        <w:rPr>
          <w:rFonts w:ascii="Sakkal Majalla" w:hAnsi="Sakkal Majalla" w:cs="Sakkal Majalla"/>
          <w:sz w:val="32"/>
          <w:szCs w:val="32"/>
          <w:rtl/>
        </w:rPr>
      </w:pPr>
    </w:p>
    <w:p w14:paraId="22C3F38B" w14:textId="54A89E6D" w:rsidR="00B15844" w:rsidRPr="00B0164E" w:rsidRDefault="0085164B" w:rsidP="006C1553">
      <w:pPr>
        <w:bidi/>
        <w:spacing w:after="200"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lastRenderedPageBreak/>
        <w:t xml:space="preserve">2.2.3 </w:t>
      </w:r>
      <w:r w:rsidR="00B15844" w:rsidRPr="00B0164E">
        <w:rPr>
          <w:rFonts w:ascii="Sakkal Majalla" w:hAnsi="Sakkal Majalla" w:cs="Sakkal Majalla" w:hint="cs"/>
          <w:b/>
          <w:bCs/>
          <w:sz w:val="32"/>
          <w:szCs w:val="32"/>
          <w:rtl/>
          <w:lang w:bidi="ar-EG"/>
        </w:rPr>
        <w:t>أنواع الممارسات الادارية</w:t>
      </w:r>
    </w:p>
    <w:p w14:paraId="5FB5D70F" w14:textId="372DBE74" w:rsidR="00B15844" w:rsidRPr="00B0164E" w:rsidRDefault="00353059"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ممارسات إدارة الموارد البشرية هي المحرك الرئيسي لتحفيز العمل والأداء التنظيمي، من خلال أنظمة الاختيار المناسبة، وبرنامج التدريب والتطوير الكافية، وأنظمة التطوير الوظيفي العادلة والسريعة وأنظمة إدارة الأداء العادلة، والمكافآت والمزايا العالية، ومستوى عالٍ من التحفيز في العمل البيئة التي تساهم في تعزيز وتحسين الأداء التنظيمي. دعمت نظرية التبادل الاجتماعي هذه العلاقات، حيث يتأثر الأداء التنظيمي بممارسات إدارة الموارد البشرية (الاختيار، وبرامج التدريب والتطوير، والتطوير الوظيفي، وإدارة الأداء، والمكافأة) وتحفيز العمل </w:t>
      </w:r>
      <w:r w:rsidR="00B15844" w:rsidRPr="00B0164E">
        <w:rPr>
          <w:rFonts w:ascii="Sakkal Majalla" w:hAnsi="Sakkal Majalla" w:cs="Sakkal Majalla" w:hint="cs"/>
          <w:sz w:val="32"/>
          <w:szCs w:val="32"/>
          <w:rtl/>
          <w:lang w:bidi="ar-EG"/>
        </w:rPr>
        <w:t xml:space="preserve">تشمل أفضل الممارسات الإدارية في إدارة الموارد البشرية </w:t>
      </w:r>
      <w:r w:rsidR="008A5C44" w:rsidRPr="007741A2">
        <w:rPr>
          <w:rFonts w:ascii="Sakkal Majalla" w:hAnsi="Sakkal Majalla" w:cs="Sakkal Majalla"/>
          <w:sz w:val="32"/>
          <w:szCs w:val="32"/>
          <w:rtl/>
          <w:lang w:bidi="ar-EG"/>
        </w:rPr>
        <w:t>(</w:t>
      </w:r>
      <w:proofErr w:type="spellStart"/>
      <w:r w:rsidR="008A5C44" w:rsidRPr="0028056A">
        <w:rPr>
          <w:rFonts w:asciiTheme="majorBidi" w:hAnsiTheme="majorBidi" w:cstheme="majorBidi"/>
          <w:color w:val="000000" w:themeColor="text1"/>
          <w:sz w:val="28"/>
          <w:szCs w:val="28"/>
        </w:rPr>
        <w:t>Wisetsri</w:t>
      </w:r>
      <w:proofErr w:type="spellEnd"/>
      <w:r w:rsidR="008A5C44" w:rsidRPr="008A5C44">
        <w:rPr>
          <w:rFonts w:asciiTheme="majorBidi" w:hAnsiTheme="majorBidi" w:cstheme="majorBidi"/>
          <w:color w:val="000000" w:themeColor="text1"/>
          <w:sz w:val="24"/>
          <w:szCs w:val="24"/>
        </w:rPr>
        <w:t>,</w:t>
      </w:r>
      <w:r w:rsidR="008A5C44" w:rsidRPr="008A5C44">
        <w:rPr>
          <w:rFonts w:asciiTheme="majorBidi" w:hAnsiTheme="majorBidi" w:cstheme="majorBidi"/>
          <w:sz w:val="28"/>
          <w:szCs w:val="28"/>
          <w:lang w:bidi="ar-EG"/>
        </w:rPr>
        <w:t xml:space="preserve"> et al., </w:t>
      </w:r>
      <w:r w:rsidR="008A5C44">
        <w:rPr>
          <w:rFonts w:asciiTheme="majorBidi" w:hAnsiTheme="majorBidi" w:cstheme="majorBidi"/>
          <w:sz w:val="28"/>
          <w:szCs w:val="28"/>
          <w:lang w:bidi="ar-EG"/>
        </w:rPr>
        <w:t>2023</w:t>
      </w:r>
      <w:r w:rsidR="008A5C44" w:rsidRPr="008A5C44">
        <w:rPr>
          <w:rFonts w:asciiTheme="majorBidi" w:hAnsiTheme="majorBidi" w:cstheme="majorBidi"/>
          <w:sz w:val="28"/>
          <w:szCs w:val="28"/>
          <w:rtl/>
          <w:lang w:bidi="ar-EG"/>
        </w:rPr>
        <w:t>).</w:t>
      </w:r>
    </w:p>
    <w:p w14:paraId="72F6633C" w14:textId="4331D6FF" w:rsidR="008413F9" w:rsidRPr="00B0164E" w:rsidRDefault="008413F9" w:rsidP="008413F9">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أنواع الممارسات الادارسة ممثلة في النقاط التالية:</w:t>
      </w:r>
    </w:p>
    <w:p w14:paraId="673D499D" w14:textId="4070860E" w:rsidR="00B15844" w:rsidRPr="00B0164E" w:rsidRDefault="00B15844" w:rsidP="00AF3863">
      <w:pPr>
        <w:pStyle w:val="a3"/>
        <w:numPr>
          <w:ilvl w:val="0"/>
          <w:numId w:val="3"/>
        </w:num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إدارة التغيير بشكل فعال، والعمل على تطبيق تقنيات إدارة التغيير في حالات تحديث </w:t>
      </w:r>
      <w:r w:rsidR="008B2300" w:rsidRPr="00B0164E">
        <w:rPr>
          <w:rFonts w:ascii="Sakkal Majalla" w:hAnsi="Sakkal Majalla" w:cs="Sakkal Majalla" w:hint="cs"/>
          <w:sz w:val="32"/>
          <w:szCs w:val="32"/>
          <w:rtl/>
          <w:lang w:bidi="ar-EG"/>
        </w:rPr>
        <w:t>ا</w:t>
      </w:r>
      <w:r w:rsidRPr="00B0164E">
        <w:rPr>
          <w:rFonts w:ascii="Sakkal Majalla" w:hAnsi="Sakkal Majalla" w:cs="Sakkal Majalla" w:hint="cs"/>
          <w:sz w:val="32"/>
          <w:szCs w:val="32"/>
          <w:rtl/>
          <w:lang w:bidi="ar-EG"/>
        </w:rPr>
        <w:t>لمؤسسة أو العمل</w:t>
      </w:r>
      <w:r w:rsidRPr="00B0164E">
        <w:rPr>
          <w:rFonts w:ascii="Sakkal Majalla" w:hAnsi="Sakkal Majalla" w:cs="Sakkal Majalla" w:hint="cs"/>
          <w:sz w:val="32"/>
          <w:szCs w:val="32"/>
          <w:lang w:bidi="ar-EG"/>
        </w:rPr>
        <w:t>.</w:t>
      </w:r>
      <w:r w:rsidR="006C1553" w:rsidRPr="00B0164E">
        <w:rPr>
          <w:rFonts w:ascii="Sakkal Majalla" w:hAnsi="Sakkal Majalla" w:cs="Sakkal Majalla" w:hint="cs"/>
          <w:sz w:val="32"/>
          <w:szCs w:val="32"/>
          <w:rtl/>
          <w:lang w:bidi="ar-EG"/>
        </w:rPr>
        <w:t xml:space="preserve"> و</w:t>
      </w:r>
      <w:r w:rsidRPr="00B0164E">
        <w:rPr>
          <w:rFonts w:ascii="Sakkal Majalla" w:hAnsi="Sakkal Majalla" w:cs="Sakkal Majalla" w:hint="cs"/>
          <w:sz w:val="32"/>
          <w:szCs w:val="32"/>
          <w:rtl/>
          <w:lang w:bidi="ar-EG"/>
        </w:rPr>
        <w:t xml:space="preserve">إعداد خطط التوظيف الفعالة وتحديد المؤهلات الصحيحة لملء المناصب </w:t>
      </w:r>
      <w:r w:rsidR="006C1553" w:rsidRPr="00B0164E">
        <w:rPr>
          <w:rFonts w:ascii="Sakkal Majalla" w:hAnsi="Sakkal Majalla" w:cs="Sakkal Majalla" w:hint="cs"/>
          <w:sz w:val="32"/>
          <w:szCs w:val="32"/>
          <w:rtl/>
          <w:lang w:bidi="ar-EG"/>
        </w:rPr>
        <w:t>الشاغرة</w:t>
      </w:r>
      <w:r w:rsidR="006C1553" w:rsidRPr="00B0164E">
        <w:rPr>
          <w:rFonts w:ascii="Sakkal Majalla" w:hAnsi="Sakkal Majalla" w:cs="Sakkal Majalla" w:hint="cs"/>
          <w:sz w:val="32"/>
          <w:szCs w:val="32"/>
          <w:lang w:bidi="ar-EG"/>
        </w:rPr>
        <w:t>.</w:t>
      </w:r>
      <w:r w:rsidR="006C1553" w:rsidRPr="00B0164E">
        <w:rPr>
          <w:rFonts w:ascii="Sakkal Majalla" w:hAnsi="Sakkal Majalla" w:cs="Sakkal Majalla" w:hint="cs"/>
          <w:sz w:val="32"/>
          <w:szCs w:val="32"/>
          <w:rtl/>
          <w:lang w:bidi="ar-EG"/>
        </w:rPr>
        <w:t xml:space="preserve"> والاهتمام</w:t>
      </w:r>
      <w:r w:rsidRPr="00B0164E">
        <w:rPr>
          <w:rFonts w:ascii="Sakkal Majalla" w:hAnsi="Sakkal Majalla" w:cs="Sakkal Majalla" w:hint="cs"/>
          <w:sz w:val="32"/>
          <w:szCs w:val="32"/>
          <w:rtl/>
          <w:lang w:bidi="ar-EG"/>
        </w:rPr>
        <w:t xml:space="preserve"> بصحة وسلامة الموظفين وتوفير بيئة عمل آمنة وصحية</w:t>
      </w:r>
      <w:r w:rsidRPr="00B0164E">
        <w:rPr>
          <w:rFonts w:ascii="Sakkal Majalla" w:hAnsi="Sakkal Majalla" w:cs="Sakkal Majalla" w:hint="cs"/>
          <w:sz w:val="32"/>
          <w:szCs w:val="32"/>
          <w:lang w:bidi="ar-EG"/>
        </w:rPr>
        <w:t>.</w:t>
      </w:r>
    </w:p>
    <w:p w14:paraId="2A80B99A" w14:textId="7D617049" w:rsidR="008A5C44" w:rsidRDefault="00B15844" w:rsidP="00AF3863">
      <w:pPr>
        <w:pStyle w:val="a3"/>
        <w:numPr>
          <w:ilvl w:val="0"/>
          <w:numId w:val="3"/>
        </w:numPr>
        <w:bidi/>
        <w:spacing w:after="200" w:line="36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تحديد وتطبيق الأدوات الإدارية الحديثة المتعلقة بالموارد البشرية، مثل الموارد البشرية الذكية</w:t>
      </w:r>
      <w:r w:rsidRPr="00B0164E">
        <w:rPr>
          <w:rFonts w:ascii="Sakkal Majalla" w:hAnsi="Sakkal Majalla" w:cs="Sakkal Majalla" w:hint="cs"/>
          <w:sz w:val="32"/>
          <w:szCs w:val="32"/>
          <w:lang w:bidi="ar-EG"/>
        </w:rPr>
        <w:t>.</w:t>
      </w:r>
      <w:r w:rsidR="006C1553" w:rsidRPr="00B0164E">
        <w:rPr>
          <w:rFonts w:ascii="Sakkal Majalla" w:hAnsi="Sakkal Majalla" w:cs="Sakkal Majalla" w:hint="cs"/>
          <w:sz w:val="32"/>
          <w:szCs w:val="32"/>
          <w:rtl/>
          <w:lang w:bidi="ar-EG"/>
        </w:rPr>
        <w:t xml:space="preserve"> و</w:t>
      </w:r>
      <w:r w:rsidRPr="00B0164E">
        <w:rPr>
          <w:rFonts w:ascii="Sakkal Majalla" w:hAnsi="Sakkal Majalla" w:cs="Sakkal Majalla" w:hint="cs"/>
          <w:sz w:val="32"/>
          <w:szCs w:val="32"/>
          <w:rtl/>
          <w:lang w:bidi="ar-EG"/>
        </w:rPr>
        <w:t>تحفيز الموظفين عن طريق توفير الحوافز المادية وغير المادية</w:t>
      </w:r>
      <w:r w:rsidR="006C1553" w:rsidRPr="00B0164E">
        <w:rPr>
          <w:rFonts w:ascii="Sakkal Majalla" w:hAnsi="Sakkal Majalla" w:cs="Sakkal Majalla" w:hint="cs"/>
          <w:sz w:val="32"/>
          <w:szCs w:val="32"/>
          <w:rtl/>
          <w:lang w:bidi="ar-EG"/>
        </w:rPr>
        <w:t xml:space="preserve"> من خلال </w:t>
      </w:r>
      <w:r w:rsidRPr="00B0164E">
        <w:rPr>
          <w:rFonts w:ascii="Sakkal Majalla" w:hAnsi="Sakkal Majalla" w:cs="Sakkal Majalla" w:hint="cs"/>
          <w:sz w:val="32"/>
          <w:szCs w:val="32"/>
          <w:rtl/>
          <w:lang w:bidi="ar-EG"/>
        </w:rPr>
        <w:t xml:space="preserve">تطوير برامج إعداد الموظفين الجدد، والتي توفر التدريب على العمليات الداخلية </w:t>
      </w:r>
      <w:r w:rsidR="008B2300" w:rsidRPr="00B0164E">
        <w:rPr>
          <w:rFonts w:ascii="Sakkal Majalla" w:hAnsi="Sakkal Majalla" w:cs="Sakkal Majalla" w:hint="cs"/>
          <w:sz w:val="32"/>
          <w:szCs w:val="32"/>
          <w:rtl/>
          <w:lang w:bidi="ar-EG"/>
        </w:rPr>
        <w:t>للشركة</w:t>
      </w:r>
      <w:r w:rsidR="008B2300" w:rsidRPr="00B0164E">
        <w:rPr>
          <w:rFonts w:ascii="Sakkal Majalla" w:hAnsi="Sakkal Majalla" w:cs="Sakkal Majalla" w:hint="cs"/>
          <w:sz w:val="32"/>
          <w:szCs w:val="32"/>
          <w:lang w:bidi="ar-EG"/>
        </w:rPr>
        <w:t>.</w:t>
      </w:r>
      <w:r w:rsidR="008B2300" w:rsidRPr="00B0164E">
        <w:rPr>
          <w:rFonts w:ascii="Sakkal Majalla" w:hAnsi="Sakkal Majalla" w:cs="Sakkal Majalla" w:hint="cs"/>
          <w:sz w:val="32"/>
          <w:szCs w:val="32"/>
          <w:rtl/>
          <w:lang w:bidi="ar-EG"/>
        </w:rPr>
        <w:t xml:space="preserve"> تقييم</w:t>
      </w:r>
      <w:r w:rsidRPr="00B0164E">
        <w:rPr>
          <w:rFonts w:ascii="Sakkal Majalla" w:hAnsi="Sakkal Majalla" w:cs="Sakkal Majalla" w:hint="cs"/>
          <w:sz w:val="32"/>
          <w:szCs w:val="32"/>
          <w:rtl/>
          <w:lang w:bidi="ar-EG"/>
        </w:rPr>
        <w:t xml:space="preserve"> أداء الموظفين بانتظام للمساعدة في تحسين </w:t>
      </w:r>
      <w:proofErr w:type="gramStart"/>
      <w:r w:rsidRPr="00B0164E">
        <w:rPr>
          <w:rFonts w:ascii="Sakkal Majalla" w:hAnsi="Sakkal Majalla" w:cs="Sakkal Majalla" w:hint="cs"/>
          <w:sz w:val="32"/>
          <w:szCs w:val="32"/>
          <w:rtl/>
          <w:lang w:bidi="ar-EG"/>
        </w:rPr>
        <w:t>الأداء</w:t>
      </w:r>
      <w:r w:rsidR="008A5C44" w:rsidRPr="007741A2">
        <w:rPr>
          <w:rFonts w:ascii="Sakkal Majalla" w:hAnsi="Sakkal Majalla" w:cs="Sakkal Majalla"/>
          <w:sz w:val="32"/>
          <w:szCs w:val="32"/>
          <w:rtl/>
          <w:lang w:bidi="ar-EG"/>
        </w:rPr>
        <w:t>(</w:t>
      </w:r>
      <w:proofErr w:type="gramEnd"/>
      <w:r w:rsidR="008A5C44" w:rsidRPr="0028056A">
        <w:rPr>
          <w:rFonts w:asciiTheme="majorBidi" w:hAnsiTheme="majorBidi" w:cstheme="majorBidi"/>
          <w:color w:val="000000" w:themeColor="text1"/>
          <w:sz w:val="28"/>
          <w:szCs w:val="28"/>
        </w:rPr>
        <w:t>Williams</w:t>
      </w:r>
      <w:r w:rsidR="008A5C44" w:rsidRPr="008A5C44">
        <w:rPr>
          <w:rFonts w:asciiTheme="majorBidi" w:hAnsiTheme="majorBidi" w:cstheme="majorBidi"/>
          <w:color w:val="000000" w:themeColor="text1"/>
          <w:sz w:val="24"/>
          <w:szCs w:val="24"/>
        </w:rPr>
        <w:t>,</w:t>
      </w:r>
      <w:r w:rsidR="008A5C44" w:rsidRPr="008A5C44">
        <w:rPr>
          <w:rFonts w:asciiTheme="majorBidi" w:hAnsiTheme="majorBidi" w:cstheme="majorBidi"/>
          <w:sz w:val="28"/>
          <w:szCs w:val="28"/>
          <w:lang w:bidi="ar-EG"/>
        </w:rPr>
        <w:t xml:space="preserve"> et al., </w:t>
      </w:r>
      <w:r w:rsidR="008A5C44">
        <w:rPr>
          <w:rFonts w:asciiTheme="majorBidi" w:hAnsiTheme="majorBidi" w:cstheme="majorBidi"/>
          <w:sz w:val="28"/>
          <w:szCs w:val="28"/>
          <w:lang w:bidi="ar-EG"/>
        </w:rPr>
        <w:t>2023</w:t>
      </w:r>
      <w:r w:rsidR="008A5C44" w:rsidRPr="008A5C44">
        <w:rPr>
          <w:rFonts w:asciiTheme="majorBidi" w:hAnsiTheme="majorBidi" w:cstheme="majorBidi"/>
          <w:sz w:val="28"/>
          <w:szCs w:val="28"/>
          <w:rtl/>
          <w:lang w:bidi="ar-EG"/>
        </w:rPr>
        <w:t>).</w:t>
      </w:r>
    </w:p>
    <w:p w14:paraId="75009CF6" w14:textId="1C3B5035" w:rsidR="002F1924" w:rsidRPr="00B0164E" w:rsidRDefault="00B15844" w:rsidP="00AF3863">
      <w:pPr>
        <w:pStyle w:val="a3"/>
        <w:numPr>
          <w:ilvl w:val="0"/>
          <w:numId w:val="3"/>
        </w:numPr>
        <w:bidi/>
        <w:spacing w:after="200" w:line="360" w:lineRule="auto"/>
        <w:jc w:val="both"/>
        <w:rPr>
          <w:rFonts w:ascii="Sakkal Majalla" w:hAnsi="Sakkal Majalla" w:cs="Sakkal Majalla"/>
          <w:sz w:val="32"/>
          <w:szCs w:val="32"/>
          <w:lang w:bidi="ar-EG"/>
        </w:rPr>
      </w:pPr>
      <w:r w:rsidRPr="00B0164E">
        <w:rPr>
          <w:rFonts w:ascii="Sakkal Majalla" w:hAnsi="Sakkal Majalla" w:cs="Sakkal Majalla" w:hint="cs"/>
          <w:sz w:val="32"/>
          <w:szCs w:val="32"/>
          <w:lang w:bidi="ar-EG"/>
        </w:rPr>
        <w:t>.</w:t>
      </w:r>
      <w:r w:rsidR="006C1553" w:rsidRPr="00B0164E">
        <w:rPr>
          <w:rFonts w:ascii="Sakkal Majalla" w:hAnsi="Sakkal Majalla" w:cs="Sakkal Majalla" w:hint="cs"/>
          <w:sz w:val="32"/>
          <w:szCs w:val="32"/>
          <w:rtl/>
          <w:lang w:bidi="ar-EG"/>
        </w:rPr>
        <w:t xml:space="preserve"> مع </w:t>
      </w:r>
      <w:r w:rsidR="008B2300" w:rsidRPr="00B0164E">
        <w:rPr>
          <w:rFonts w:ascii="Sakkal Majalla" w:hAnsi="Sakkal Majalla" w:cs="Sakkal Majalla" w:hint="cs"/>
          <w:sz w:val="32"/>
          <w:szCs w:val="32"/>
          <w:rtl/>
          <w:lang w:bidi="ar-EG"/>
        </w:rPr>
        <w:t>توفير الدورات</w:t>
      </w:r>
      <w:r w:rsidRPr="00B0164E">
        <w:rPr>
          <w:rFonts w:ascii="Sakkal Majalla" w:hAnsi="Sakkal Majalla" w:cs="Sakkal Majalla" w:hint="cs"/>
          <w:sz w:val="32"/>
          <w:szCs w:val="32"/>
          <w:rtl/>
          <w:lang w:bidi="ar-EG"/>
        </w:rPr>
        <w:t xml:space="preserve"> التدريبية والتطويرية للموظفين لزيادة كفاءتهم وإطلاق إمكاناتهم </w:t>
      </w:r>
      <w:r w:rsidR="008B2300" w:rsidRPr="00B0164E">
        <w:rPr>
          <w:rFonts w:ascii="Sakkal Majalla" w:hAnsi="Sakkal Majalla" w:cs="Sakkal Majalla" w:hint="cs"/>
          <w:sz w:val="32"/>
          <w:szCs w:val="32"/>
          <w:rtl/>
          <w:lang w:bidi="ar-EG"/>
        </w:rPr>
        <w:t>الكاملة من</w:t>
      </w:r>
      <w:r w:rsidR="006C1553" w:rsidRPr="00B0164E">
        <w:rPr>
          <w:rFonts w:ascii="Sakkal Majalla" w:hAnsi="Sakkal Majalla" w:cs="Sakkal Majalla" w:hint="cs"/>
          <w:sz w:val="32"/>
          <w:szCs w:val="32"/>
          <w:rtl/>
          <w:lang w:bidi="ar-EG"/>
        </w:rPr>
        <w:t xml:space="preserve"> خلال </w:t>
      </w:r>
      <w:r w:rsidRPr="00B0164E">
        <w:rPr>
          <w:rFonts w:ascii="Sakkal Majalla" w:hAnsi="Sakkal Majalla" w:cs="Sakkal Majalla" w:hint="cs"/>
          <w:sz w:val="32"/>
          <w:szCs w:val="32"/>
          <w:rtl/>
          <w:lang w:bidi="ar-EG"/>
        </w:rPr>
        <w:t>توفير آليات تفاعلية ونظام مفتوح للشكاوى والمقترحات من قبل الموظفين</w:t>
      </w:r>
      <w:r w:rsidRPr="00B0164E">
        <w:rPr>
          <w:rFonts w:ascii="Sakkal Majalla" w:hAnsi="Sakkal Majalla" w:cs="Sakkal Majalla" w:hint="cs"/>
          <w:sz w:val="32"/>
          <w:szCs w:val="32"/>
          <w:lang w:bidi="ar-EG"/>
        </w:rPr>
        <w:t>.</w:t>
      </w:r>
      <w:r w:rsidR="006C1553" w:rsidRPr="00B0164E">
        <w:rPr>
          <w:rFonts w:ascii="Sakkal Majalla" w:hAnsi="Sakkal Majalla" w:cs="Sakkal Majalla" w:hint="cs"/>
          <w:sz w:val="32"/>
          <w:szCs w:val="32"/>
          <w:lang w:bidi="ar-EG"/>
        </w:rPr>
        <w:t xml:space="preserve"> </w:t>
      </w:r>
      <w:r w:rsidR="006C1553" w:rsidRPr="00B0164E">
        <w:rPr>
          <w:rFonts w:ascii="Sakkal Majalla" w:hAnsi="Sakkal Majalla" w:cs="Sakkal Majalla" w:hint="cs"/>
          <w:sz w:val="32"/>
          <w:szCs w:val="32"/>
          <w:rtl/>
          <w:lang w:bidi="ar-EG"/>
        </w:rPr>
        <w:t xml:space="preserve"> مع ضمان التوازن</w:t>
      </w:r>
      <w:r w:rsidRPr="00B0164E">
        <w:rPr>
          <w:rFonts w:ascii="Sakkal Majalla" w:hAnsi="Sakkal Majalla" w:cs="Sakkal Majalla" w:hint="cs"/>
          <w:sz w:val="32"/>
          <w:szCs w:val="32"/>
          <w:rtl/>
          <w:lang w:bidi="ar-EG"/>
        </w:rPr>
        <w:t xml:space="preserve"> العمليــــــــــــــــــات بين الموظفين والأرباح والخسائر الاٍقتصادية</w:t>
      </w:r>
      <w:r w:rsidRPr="00B0164E">
        <w:rPr>
          <w:rFonts w:ascii="Sakkal Majalla" w:hAnsi="Sakkal Majalla" w:cs="Sakkal Majalla" w:hint="cs"/>
          <w:sz w:val="32"/>
          <w:szCs w:val="32"/>
          <w:lang w:bidi="ar-EG"/>
        </w:rPr>
        <w:t>.</w:t>
      </w:r>
      <w:r w:rsidR="00EE6EC5" w:rsidRPr="00B0164E">
        <w:rPr>
          <w:rFonts w:ascii="Sakkal Majalla" w:hAnsi="Sakkal Majalla" w:cs="Sakkal Majalla" w:hint="cs"/>
          <w:sz w:val="32"/>
          <w:szCs w:val="32"/>
          <w:rtl/>
          <w:lang w:bidi="ar-EG"/>
        </w:rPr>
        <w:t xml:space="preserve"> (كريم واخرون،2022)</w:t>
      </w:r>
    </w:p>
    <w:p w14:paraId="4412F3D8" w14:textId="20641C49" w:rsidR="00353059" w:rsidRPr="00B0164E" w:rsidRDefault="0085164B" w:rsidP="006C1553">
      <w:pPr>
        <w:bidi/>
        <w:spacing w:after="200" w:line="360" w:lineRule="auto"/>
        <w:jc w:val="both"/>
        <w:rPr>
          <w:rFonts w:ascii="Sakkal Majalla" w:hAnsi="Sakkal Majalla" w:cs="Sakkal Majalla"/>
          <w:b/>
          <w:bCs/>
          <w:sz w:val="32"/>
          <w:szCs w:val="32"/>
          <w:lang w:bidi="ar-EG"/>
        </w:rPr>
      </w:pPr>
      <w:r w:rsidRPr="00B0164E">
        <w:rPr>
          <w:rFonts w:ascii="Sakkal Majalla" w:hAnsi="Sakkal Majalla" w:cs="Sakkal Majalla" w:hint="cs"/>
          <w:b/>
          <w:bCs/>
          <w:sz w:val="32"/>
          <w:szCs w:val="32"/>
          <w:rtl/>
          <w:lang w:bidi="ar-EG"/>
        </w:rPr>
        <w:lastRenderedPageBreak/>
        <w:t xml:space="preserve">2.2.4 </w:t>
      </w:r>
      <w:r w:rsidR="00353059" w:rsidRPr="00B0164E">
        <w:rPr>
          <w:rFonts w:ascii="Sakkal Majalla" w:hAnsi="Sakkal Majalla" w:cs="Sakkal Majalla" w:hint="cs"/>
          <w:b/>
          <w:bCs/>
          <w:sz w:val="32"/>
          <w:szCs w:val="32"/>
          <w:rtl/>
          <w:lang w:bidi="ar-EG"/>
        </w:rPr>
        <w:t>نشاطات ووظائف إدارة الموارد البشرية:</w:t>
      </w:r>
    </w:p>
    <w:p w14:paraId="18821BC3" w14:textId="649FA8A2" w:rsidR="006C1553" w:rsidRPr="00B0164E" w:rsidRDefault="006C1553" w:rsidP="002F1924">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تشمل مهام الموارد البشرية استقطاب المواهب، وإدارة شؤون الموظفين مثل الرواتب والمزايا والتدريب والتطوير، وضمان الامتثال لقوانين العمل، وتحسين بيئة العمل، وإدارة علاقات الموظفين بما في ذلك حل النزاعات. يقوم قسم الموارد البشرية أيضًا بالمساعدة في تحقيق أهداف الشركة الاستراتيجية من خلال مواءمة استراتيجية الموارد البشرية مع استراتيجية وطبيعة المهام الخاصة بالعمل </w:t>
      </w:r>
      <w:r w:rsidRPr="00B0164E">
        <w:rPr>
          <w:rFonts w:ascii="Sakkal Majalla" w:hAnsi="Sakkal Majalla" w:cs="Sakkal Majalla" w:hint="cs"/>
          <w:sz w:val="32"/>
          <w:szCs w:val="32"/>
        </w:rPr>
        <w:t>(AL-</w:t>
      </w:r>
      <w:proofErr w:type="spellStart"/>
      <w:r w:rsidRPr="00B0164E">
        <w:rPr>
          <w:rFonts w:ascii="Sakkal Majalla" w:hAnsi="Sakkal Majalla" w:cs="Sakkal Majalla" w:hint="cs"/>
          <w:sz w:val="32"/>
          <w:szCs w:val="32"/>
        </w:rPr>
        <w:t>Qudrah</w:t>
      </w:r>
      <w:proofErr w:type="spellEnd"/>
      <w:r w:rsidRPr="00B0164E">
        <w:rPr>
          <w:rFonts w:ascii="Sakkal Majalla" w:hAnsi="Sakkal Majalla" w:cs="Sakkal Majalla" w:hint="cs"/>
          <w:sz w:val="32"/>
          <w:szCs w:val="32"/>
        </w:rPr>
        <w:t>, el, al, 2014).</w:t>
      </w:r>
      <w:r w:rsidRPr="00B0164E">
        <w:rPr>
          <w:rFonts w:ascii="Sakkal Majalla" w:hAnsi="Sakkal Majalla" w:cs="Sakkal Majalla" w:hint="cs"/>
          <w:sz w:val="32"/>
          <w:szCs w:val="32"/>
          <w:rtl/>
          <w:lang w:bidi="ar-EG"/>
        </w:rPr>
        <w:t>.</w:t>
      </w:r>
    </w:p>
    <w:p w14:paraId="3C173B51" w14:textId="7B1735D7" w:rsidR="002F1924" w:rsidRPr="00B0164E" w:rsidRDefault="002F1924" w:rsidP="006C1553">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أولا: تخطيط الموارد البشرية: ويدخل ضمن هذا النشاط برامج متنوعة مثل: توصيف الوظائف، تخطيط الاحتياجات البشرية، وتقدير الأعداد اللازمة للعمل مستوى المهارات المطلوبة، عمليات الاختيار والتوظيف، وتقويم الأداء والنقل، والفصل من </w:t>
      </w:r>
      <w:proofErr w:type="spellStart"/>
      <w:r w:rsidR="00EE6EC5" w:rsidRPr="00B0164E">
        <w:rPr>
          <w:rFonts w:ascii="Sakkal Majalla" w:hAnsi="Sakkal Majalla" w:cs="Sakkal Majalla" w:hint="cs"/>
          <w:sz w:val="32"/>
          <w:szCs w:val="32"/>
        </w:rPr>
        <w:t>Hawari</w:t>
      </w:r>
      <w:proofErr w:type="spellEnd"/>
      <w:r w:rsidR="00EE6EC5" w:rsidRPr="00B0164E">
        <w:rPr>
          <w:rFonts w:ascii="Sakkal Majalla" w:hAnsi="Sakkal Majalla" w:cs="Sakkal Majalla" w:hint="cs"/>
          <w:sz w:val="32"/>
          <w:szCs w:val="32"/>
        </w:rPr>
        <w:t xml:space="preserve"> &amp; Shebat. 2016).</w:t>
      </w:r>
      <w:r w:rsidR="00EE6EC5" w:rsidRPr="00B0164E">
        <w:rPr>
          <w:rFonts w:ascii="Sakkal Majalla" w:hAnsi="Sakkal Majalla" w:cs="Sakkal Majalla" w:hint="cs"/>
          <w:sz w:val="32"/>
          <w:szCs w:val="32"/>
          <w:rtl/>
          <w:lang w:bidi="ar-EG"/>
        </w:rPr>
        <w:t>)</w:t>
      </w:r>
    </w:p>
    <w:p w14:paraId="624B7794" w14:textId="784B4730" w:rsidR="002F1924" w:rsidRPr="00B0164E" w:rsidRDefault="002F1924" w:rsidP="002F1924">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lang w:bidi="ar-EG"/>
        </w:rPr>
        <w:t xml:space="preserve">- </w:t>
      </w:r>
      <w:r w:rsidRPr="00B0164E">
        <w:rPr>
          <w:rFonts w:ascii="Sakkal Majalla" w:hAnsi="Sakkal Majalla" w:cs="Sakkal Majalla" w:hint="cs"/>
          <w:sz w:val="32"/>
          <w:szCs w:val="32"/>
          <w:rtl/>
          <w:lang w:bidi="ar-EG"/>
        </w:rPr>
        <w:t>ثانيا: تنمية الموارد البشرية: من اهم أنشطة إدارات الموارد البشرية وأكثرها كلفة. وتشمل: التأهيل والتدريب وإعادة التدريب، وعمليات التطوير الإداري للمستويات الإدارية الرفيعة، وكذلك التطوير التنظيمي وتقديم خدمات الأمن والسلامة والصحة للموظفين</w:t>
      </w:r>
      <w:r w:rsidR="00EE6EC5" w:rsidRPr="00B0164E">
        <w:rPr>
          <w:rFonts w:ascii="Sakkal Majalla" w:hAnsi="Sakkal Majalla" w:cs="Sakkal Majalla" w:hint="cs"/>
          <w:sz w:val="32"/>
          <w:szCs w:val="32"/>
          <w:rtl/>
          <w:lang w:bidi="ar-EG"/>
        </w:rPr>
        <w:t xml:space="preserve"> (فيروز ،2017)</w:t>
      </w:r>
    </w:p>
    <w:p w14:paraId="04374ADA" w14:textId="6A7FBF4E" w:rsidR="002F1924" w:rsidRPr="00B0164E" w:rsidRDefault="002F1924" w:rsidP="008A5C44">
      <w:pPr>
        <w:bidi/>
        <w:spacing w:after="200"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ثالثا ا</w:t>
      </w:r>
      <w:r w:rsidR="00EE6EC5" w:rsidRPr="00B0164E">
        <w:rPr>
          <w:rFonts w:ascii="Sakkal Majalla" w:hAnsi="Sakkal Majalla" w:cs="Sakkal Majalla" w:hint="cs"/>
          <w:sz w:val="32"/>
          <w:szCs w:val="32"/>
          <w:rtl/>
          <w:lang w:bidi="ar-EG"/>
        </w:rPr>
        <w:t>ل</w:t>
      </w:r>
      <w:r w:rsidRPr="00B0164E">
        <w:rPr>
          <w:rFonts w:ascii="Sakkal Majalla" w:hAnsi="Sakkal Majalla" w:cs="Sakkal Majalla" w:hint="cs"/>
          <w:sz w:val="32"/>
          <w:szCs w:val="32"/>
          <w:rtl/>
          <w:lang w:bidi="ar-EG"/>
        </w:rPr>
        <w:t>تعويض (الأجور والرواتب): يدخل ضمنه تقييم الوظائف ومقارنتها ببعضها لتحديد الأجر العادل طرق تقويم الأجور والرواتب، مقارنة الأجور بالأجور السائدة خارج المنظمة</w:t>
      </w:r>
      <w:r w:rsidRPr="00B0164E">
        <w:rPr>
          <w:rFonts w:ascii="Sakkal Majalla" w:hAnsi="Sakkal Majalla" w:cs="Sakkal Majalla" w:hint="cs"/>
          <w:sz w:val="32"/>
          <w:szCs w:val="32"/>
          <w:lang w:bidi="ar-EG"/>
        </w:rPr>
        <w:t>.</w:t>
      </w:r>
    </w:p>
    <w:p w14:paraId="583F37C1" w14:textId="13E7F3EF" w:rsidR="002F1924" w:rsidRPr="00B0164E" w:rsidRDefault="002F1924" w:rsidP="008A5C44">
      <w:pPr>
        <w:bidi/>
        <w:spacing w:after="200"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رابعا: صيانة الموارد البشرية: كالاهتمام بالمنافع المالية المباشرة وغير المباشرة وكذلك الخدمات المختلفة من صحية وتعليمية واجتماعية والاهتمام برفع معنويات الأفراد ورضائهم الوظيفي</w:t>
      </w:r>
    </w:p>
    <w:p w14:paraId="2D3AAA20" w14:textId="195AC4DD" w:rsidR="00B15844" w:rsidRPr="00B0164E" w:rsidRDefault="002F1924" w:rsidP="008A5C44">
      <w:pPr>
        <w:bidi/>
        <w:spacing w:after="200"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خامسا: علاقات الموظفين: وتوفير فرص التوافق والانسجام بين المنظمة والموظفين لضمان فرص التقدم الوظيفي للأفراد وتخطيط مسار هذا التقدم وتقليل مصادر الاحتكاك بين الإدارة والموظفين، وتقليل الشعور بعدم الرضا، والتأكيد على مبدأ العدالة والمساواة من قبل الإدارة تجاه </w:t>
      </w:r>
      <w:r w:rsidRPr="00B0164E">
        <w:rPr>
          <w:rFonts w:ascii="Sakkal Majalla" w:hAnsi="Sakkal Majalla" w:cs="Sakkal Majalla" w:hint="cs"/>
          <w:sz w:val="32"/>
          <w:szCs w:val="32"/>
          <w:rtl/>
          <w:lang w:bidi="ar-EG"/>
        </w:rPr>
        <w:lastRenderedPageBreak/>
        <w:t>الموظفين، وإدارة الحركة الوظيفية التنقلات الوظيفية الاستغناء عن الخدمة -الاستقالات - التقاعد.</w:t>
      </w:r>
      <w:r w:rsidR="008A5C44" w:rsidRPr="008A5C44">
        <w:rPr>
          <w:rFonts w:ascii="Sakkal Majalla" w:hAnsi="Sakkal Majalla" w:cs="Sakkal Majalla"/>
          <w:sz w:val="32"/>
          <w:szCs w:val="32"/>
          <w:rtl/>
          <w:lang w:bidi="ar-EG"/>
        </w:rPr>
        <w:t xml:space="preserve"> </w:t>
      </w:r>
      <w:r w:rsidR="008A5C44" w:rsidRPr="007741A2">
        <w:rPr>
          <w:rFonts w:ascii="Sakkal Majalla" w:hAnsi="Sakkal Majalla" w:cs="Sakkal Majalla"/>
          <w:sz w:val="32"/>
          <w:szCs w:val="32"/>
          <w:rtl/>
          <w:lang w:bidi="ar-EG"/>
        </w:rPr>
        <w:t>(</w:t>
      </w:r>
      <w:r w:rsidR="008A5C44" w:rsidRPr="0028056A">
        <w:rPr>
          <w:rFonts w:asciiTheme="majorBidi" w:hAnsiTheme="majorBidi" w:cstheme="majorBidi"/>
          <w:color w:val="000000" w:themeColor="text1"/>
          <w:sz w:val="28"/>
          <w:szCs w:val="28"/>
        </w:rPr>
        <w:t>Williams</w:t>
      </w:r>
      <w:r w:rsidR="008A5C44" w:rsidRPr="008A5C44">
        <w:rPr>
          <w:rFonts w:asciiTheme="majorBidi" w:hAnsiTheme="majorBidi" w:cstheme="majorBidi"/>
          <w:color w:val="000000" w:themeColor="text1"/>
          <w:sz w:val="24"/>
          <w:szCs w:val="24"/>
        </w:rPr>
        <w:t>,</w:t>
      </w:r>
      <w:r w:rsidR="008A5C44" w:rsidRPr="008A5C44">
        <w:rPr>
          <w:rFonts w:asciiTheme="majorBidi" w:hAnsiTheme="majorBidi" w:cstheme="majorBidi"/>
          <w:sz w:val="28"/>
          <w:szCs w:val="28"/>
          <w:lang w:bidi="ar-EG"/>
        </w:rPr>
        <w:t xml:space="preserve"> et al., </w:t>
      </w:r>
      <w:r w:rsidR="008A5C44">
        <w:rPr>
          <w:rFonts w:asciiTheme="majorBidi" w:hAnsiTheme="majorBidi" w:cstheme="majorBidi"/>
          <w:sz w:val="28"/>
          <w:szCs w:val="28"/>
          <w:lang w:bidi="ar-EG"/>
        </w:rPr>
        <w:t>2024</w:t>
      </w:r>
      <w:r w:rsidR="008A5C44" w:rsidRPr="008A5C44">
        <w:rPr>
          <w:rFonts w:asciiTheme="majorBidi" w:hAnsiTheme="majorBidi" w:cstheme="majorBidi"/>
          <w:sz w:val="28"/>
          <w:szCs w:val="28"/>
          <w:rtl/>
          <w:lang w:bidi="ar-EG"/>
        </w:rPr>
        <w:t>).</w:t>
      </w:r>
    </w:p>
    <w:p w14:paraId="42ED6D86" w14:textId="06F212E9" w:rsidR="00B15844" w:rsidRPr="00B0164E" w:rsidRDefault="0085164B" w:rsidP="0082471B">
      <w:pPr>
        <w:bidi/>
        <w:spacing w:line="360" w:lineRule="auto"/>
        <w:jc w:val="both"/>
        <w:outlineLvl w:val="0"/>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 xml:space="preserve">2.2.5 </w:t>
      </w:r>
      <w:r w:rsidR="00B15844" w:rsidRPr="00B0164E">
        <w:rPr>
          <w:rFonts w:ascii="Sakkal Majalla" w:hAnsi="Sakkal Majalla" w:cs="Sakkal Majalla" w:hint="cs"/>
          <w:b/>
          <w:bCs/>
          <w:sz w:val="32"/>
          <w:szCs w:val="32"/>
          <w:rtl/>
          <w:lang w:bidi="ar-BH"/>
        </w:rPr>
        <w:t>أهمية إدارة الموارد البشرية</w:t>
      </w:r>
      <w:r w:rsidR="00B15844" w:rsidRPr="00B0164E">
        <w:rPr>
          <w:rFonts w:ascii="Sakkal Majalla" w:hAnsi="Sakkal Majalla" w:cs="Sakkal Majalla" w:hint="cs"/>
          <w:b/>
          <w:bCs/>
          <w:sz w:val="32"/>
          <w:szCs w:val="32"/>
          <w:lang w:bidi="ar-BH"/>
        </w:rPr>
        <w:t>:</w:t>
      </w:r>
    </w:p>
    <w:p w14:paraId="464805B8" w14:textId="52C96A9E" w:rsidR="008413F9" w:rsidRPr="00B0164E" w:rsidRDefault="00B15844" w:rsidP="0082471B">
      <w:pPr>
        <w:bidi/>
        <w:spacing w:line="360" w:lineRule="auto"/>
        <w:ind w:left="720"/>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تنبع أهمية الموارد البشرية في التنظيم من كونها أهم عناصر العملية الإنتاجية فيه ولابد من توفر الكفاءات الجيدة القادرة على الأداء والعطاء المتميز لذلك يمكن القول أن توسع الإنتاج وتقديم </w:t>
      </w:r>
      <w:r w:rsidR="008413F9" w:rsidRPr="00B0164E">
        <w:rPr>
          <w:rFonts w:ascii="Sakkal Majalla" w:hAnsi="Sakkal Majalla" w:cs="Sakkal Majalla" w:hint="cs"/>
          <w:sz w:val="32"/>
          <w:szCs w:val="32"/>
          <w:rtl/>
          <w:lang w:bidi="ar-BH"/>
        </w:rPr>
        <w:t>الخدمات لا</w:t>
      </w:r>
      <w:r w:rsidRPr="00B0164E">
        <w:rPr>
          <w:rFonts w:ascii="Sakkal Majalla" w:hAnsi="Sakkal Majalla" w:cs="Sakkal Majalla" w:hint="cs"/>
          <w:sz w:val="32"/>
          <w:szCs w:val="32"/>
          <w:rtl/>
          <w:lang w:bidi="ar-BH"/>
        </w:rPr>
        <w:t xml:space="preserve"> يكون بالتوسع الأفقي فقط زيادة عدد الموظفين وتقنية عالية من الآلات والمعدات او الأجهزة والبرامج </w:t>
      </w:r>
      <w:r w:rsidR="008413F9" w:rsidRPr="00B0164E">
        <w:rPr>
          <w:rFonts w:ascii="Sakkal Majalla" w:hAnsi="Sakkal Majalla" w:cs="Sakkal Majalla" w:hint="cs"/>
          <w:sz w:val="32"/>
          <w:szCs w:val="32"/>
          <w:rtl/>
          <w:lang w:bidi="ar-BH"/>
        </w:rPr>
        <w:t>المستخدمة بل</w:t>
      </w:r>
      <w:r w:rsidRPr="00B0164E">
        <w:rPr>
          <w:rFonts w:ascii="Sakkal Majalla" w:hAnsi="Sakkal Majalla" w:cs="Sakkal Majalla" w:hint="cs"/>
          <w:sz w:val="32"/>
          <w:szCs w:val="32"/>
          <w:rtl/>
          <w:lang w:bidi="ar-BH"/>
        </w:rPr>
        <w:t xml:space="preserve"> أن التوسع </w:t>
      </w:r>
      <w:r w:rsidR="008413F9" w:rsidRPr="00B0164E">
        <w:rPr>
          <w:rFonts w:ascii="Sakkal Majalla" w:hAnsi="Sakkal Majalla" w:cs="Sakkal Majalla" w:hint="cs"/>
          <w:sz w:val="32"/>
          <w:szCs w:val="32"/>
          <w:rtl/>
          <w:lang w:bidi="ar-BH"/>
        </w:rPr>
        <w:t>الراسي للإنتاج</w:t>
      </w:r>
      <w:r w:rsidRPr="00B0164E">
        <w:rPr>
          <w:rFonts w:ascii="Sakkal Majalla" w:hAnsi="Sakkal Majalla" w:cs="Sakkal Majalla" w:hint="cs"/>
          <w:sz w:val="32"/>
          <w:szCs w:val="32"/>
          <w:rtl/>
          <w:lang w:bidi="ar-BH"/>
        </w:rPr>
        <w:t xml:space="preserve"> هو مكمل للتوسع الأفقي وذلك برفع مستوى الكفاءة الإنتاجية عن طريق توفير الموارد البشرية المتحفزة والقابلة لعمليات التشكيل والتأهيل </w:t>
      </w:r>
      <w:proofErr w:type="gramStart"/>
      <w:r w:rsidRPr="00B0164E">
        <w:rPr>
          <w:rFonts w:ascii="Sakkal Majalla" w:hAnsi="Sakkal Majalla" w:cs="Sakkal Majalla" w:hint="cs"/>
          <w:sz w:val="32"/>
          <w:szCs w:val="32"/>
          <w:rtl/>
          <w:lang w:bidi="ar-BH"/>
        </w:rPr>
        <w:t>والتدريب</w:t>
      </w:r>
      <w:r w:rsidR="005E7DB5" w:rsidRPr="007741A2">
        <w:rPr>
          <w:rFonts w:ascii="Sakkal Majalla" w:hAnsi="Sakkal Majalla" w:cs="Sakkal Majalla"/>
          <w:sz w:val="32"/>
          <w:szCs w:val="32"/>
          <w:rtl/>
          <w:lang w:bidi="ar-EG"/>
        </w:rPr>
        <w:t>(</w:t>
      </w:r>
      <w:proofErr w:type="spellStart"/>
      <w:proofErr w:type="gramEnd"/>
      <w:r w:rsidR="005E7DB5" w:rsidRPr="0028056A">
        <w:rPr>
          <w:rFonts w:asciiTheme="majorBidi" w:hAnsiTheme="majorBidi" w:cstheme="majorBidi"/>
          <w:color w:val="000000" w:themeColor="text1"/>
          <w:sz w:val="28"/>
          <w:szCs w:val="28"/>
        </w:rPr>
        <w:t>Weeraratna</w:t>
      </w:r>
      <w:proofErr w:type="spellEnd"/>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2021</w:t>
      </w:r>
      <w:r w:rsidR="005E7DB5" w:rsidRPr="008A5C44">
        <w:rPr>
          <w:rFonts w:asciiTheme="majorBidi" w:hAnsiTheme="majorBidi" w:cstheme="majorBidi"/>
          <w:sz w:val="28"/>
          <w:szCs w:val="28"/>
          <w:rtl/>
          <w:lang w:bidi="ar-EG"/>
        </w:rPr>
        <w:t>).</w:t>
      </w:r>
    </w:p>
    <w:p w14:paraId="298F74DD" w14:textId="6FEF236D" w:rsidR="00B15844" w:rsidRPr="00B0164E" w:rsidRDefault="00B15844" w:rsidP="008413F9">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 وبذلك يكون التأهيل والتدريب هو التوسع الراسي المقصود من العبارة السابقة ترتبط أهمية إدارة الموارد البشرية بأهمية العنصر البشري نفسه وبهذا إن إدارة الناس وليس إدارة الأشياء هي التي يجب أن تحتل الاهتمام الأول والرئيسي </w:t>
      </w:r>
      <w:r w:rsidR="00EE6EC5" w:rsidRPr="00B0164E">
        <w:rPr>
          <w:rFonts w:ascii="Sakkal Majalla" w:hAnsi="Sakkal Majalla" w:cs="Sakkal Majalla" w:hint="cs"/>
          <w:sz w:val="32"/>
          <w:szCs w:val="32"/>
          <w:rtl/>
          <w:lang w:bidi="ar-BH"/>
        </w:rPr>
        <w:t>للإدارة في</w:t>
      </w:r>
      <w:r w:rsidRPr="00B0164E">
        <w:rPr>
          <w:rFonts w:ascii="Sakkal Majalla" w:hAnsi="Sakkal Majalla" w:cs="Sakkal Majalla" w:hint="cs"/>
          <w:sz w:val="32"/>
          <w:szCs w:val="32"/>
          <w:rtl/>
          <w:lang w:bidi="ar-BH"/>
        </w:rPr>
        <w:t xml:space="preserve"> </w:t>
      </w:r>
      <w:r w:rsidR="00EE6EC5" w:rsidRPr="00B0164E">
        <w:rPr>
          <w:rFonts w:ascii="Sakkal Majalla" w:hAnsi="Sakkal Majalla" w:cs="Sakkal Majalla" w:hint="cs"/>
          <w:sz w:val="32"/>
          <w:szCs w:val="32"/>
          <w:rtl/>
          <w:lang w:bidi="ar-BH"/>
        </w:rPr>
        <w:t>هذا الصدد</w:t>
      </w:r>
      <w:r w:rsidRPr="00B0164E">
        <w:rPr>
          <w:rFonts w:ascii="Sakkal Majalla" w:hAnsi="Sakkal Majalla" w:cs="Sakkal Majalla" w:hint="cs"/>
          <w:sz w:val="32"/>
          <w:szCs w:val="32"/>
          <w:rtl/>
          <w:lang w:bidi="ar-BH"/>
        </w:rPr>
        <w:t xml:space="preserve"> وتعتبر الموارد البشرية هي العنصر الحاسم في تحقيق ما يسمى "بالميزة التنافسية للمؤسسات"</w:t>
      </w:r>
      <w:proofErr w:type="gramStart"/>
      <w:r w:rsidRPr="00B0164E">
        <w:rPr>
          <w:rFonts w:ascii="Sakkal Majalla" w:hAnsi="Sakkal Majalla" w:cs="Sakkal Majalla" w:hint="cs"/>
          <w:sz w:val="32"/>
          <w:szCs w:val="32"/>
          <w:rtl/>
          <w:lang w:bidi="ar-BH"/>
        </w:rPr>
        <w:t>. »</w:t>
      </w:r>
      <w:proofErr w:type="gramEnd"/>
      <w:r w:rsidRPr="00B0164E">
        <w:rPr>
          <w:rFonts w:ascii="Sakkal Majalla" w:hAnsi="Sakkal Majalla" w:cs="Sakkal Majalla" w:hint="cs"/>
          <w:sz w:val="32"/>
          <w:szCs w:val="32"/>
          <w:rtl/>
          <w:lang w:bidi="ar-BH"/>
        </w:rPr>
        <w:t xml:space="preserve"> وتأتي أهمية الموارد البشرية من خلال ما أظهرته نتائج البحوث والدراسات السابقة التي تناولنا بالذكر في الفصل الأول من تلك الدراسة</w:t>
      </w: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w:t>
      </w:r>
      <w:r w:rsidR="001F007E" w:rsidRPr="00B0164E">
        <w:rPr>
          <w:rFonts w:ascii="Sakkal Majalla" w:hAnsi="Sakkal Majalla" w:cs="Sakkal Majalla" w:hint="cs"/>
          <w:sz w:val="32"/>
          <w:szCs w:val="32"/>
          <w:rtl/>
          <w:lang w:bidi="ar-BH"/>
        </w:rPr>
        <w:t>بو بكار</w:t>
      </w:r>
      <w:r w:rsidRPr="00B0164E">
        <w:rPr>
          <w:rFonts w:ascii="Sakkal Majalla" w:hAnsi="Sakkal Majalla" w:cs="Sakkal Majalla" w:hint="cs"/>
          <w:sz w:val="32"/>
          <w:szCs w:val="32"/>
          <w:rtl/>
          <w:lang w:bidi="ar-BH"/>
        </w:rPr>
        <w:t xml:space="preserve"> </w:t>
      </w:r>
      <w:r w:rsidR="001F007E" w:rsidRPr="00B0164E">
        <w:rPr>
          <w:rFonts w:ascii="Sakkal Majalla" w:hAnsi="Sakkal Majalla" w:cs="Sakkal Majalla" w:hint="cs"/>
          <w:sz w:val="32"/>
          <w:szCs w:val="32"/>
          <w:rtl/>
          <w:lang w:bidi="ar-BH"/>
        </w:rPr>
        <w:t>2021</w:t>
      </w:r>
      <w:r w:rsidRPr="00B0164E">
        <w:rPr>
          <w:rFonts w:ascii="Sakkal Majalla" w:hAnsi="Sakkal Majalla" w:cs="Sakkal Majalla" w:hint="cs"/>
          <w:sz w:val="32"/>
          <w:szCs w:val="32"/>
          <w:rtl/>
          <w:lang w:bidi="ar-BH"/>
        </w:rPr>
        <w:t>)</w:t>
      </w:r>
    </w:p>
    <w:p w14:paraId="48F7D895" w14:textId="6274A9A8" w:rsidR="00617752" w:rsidRPr="00B0164E" w:rsidRDefault="00617752" w:rsidP="00617752">
      <w:pPr>
        <w:bidi/>
        <w:spacing w:line="360" w:lineRule="auto"/>
        <w:ind w:left="720"/>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ويمكن تلخيص اهمية ممارسات ادارة الموارد البشرية في النقاط التالية:</w:t>
      </w:r>
      <w:r w:rsidR="001F007E" w:rsidRPr="00B0164E">
        <w:rPr>
          <w:rFonts w:ascii="Sakkal Majalla" w:hAnsi="Sakkal Majalla" w:cs="Sakkal Majalla" w:hint="cs"/>
          <w:sz w:val="32"/>
          <w:szCs w:val="32"/>
          <w:rtl/>
          <w:lang w:bidi="ar-EG"/>
        </w:rPr>
        <w:t xml:space="preserve"> (عمر،2021).</w:t>
      </w:r>
    </w:p>
    <w:p w14:paraId="21F3500B" w14:textId="77777777" w:rsidR="00617752" w:rsidRPr="00B0164E" w:rsidRDefault="00617752" w:rsidP="00AF3863">
      <w:pPr>
        <w:pStyle w:val="a3"/>
        <w:numPr>
          <w:ilvl w:val="0"/>
          <w:numId w:val="7"/>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تظهر اهمية ممارسات ادارة الموارد البشرية الخضراء في توفيرها عدد من المزايا التنافسية للمنظمات منها </w:t>
      </w:r>
    </w:p>
    <w:p w14:paraId="655A5F25" w14:textId="41DE6B22" w:rsidR="00617752" w:rsidRPr="00B0164E" w:rsidRDefault="00617752" w:rsidP="00AF3863">
      <w:pPr>
        <w:pStyle w:val="a3"/>
        <w:numPr>
          <w:ilvl w:val="0"/>
          <w:numId w:val="32"/>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الاستجابة للظروف الخارجية المتغيرة</w:t>
      </w:r>
    </w:p>
    <w:p w14:paraId="13B2FA89" w14:textId="040658DD" w:rsidR="00617752" w:rsidRPr="00B0164E" w:rsidRDefault="00617752" w:rsidP="00AF3863">
      <w:pPr>
        <w:pStyle w:val="a3"/>
        <w:numPr>
          <w:ilvl w:val="0"/>
          <w:numId w:val="32"/>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جذب راس المال البشري المتميز</w:t>
      </w:r>
    </w:p>
    <w:p w14:paraId="673CB8B3" w14:textId="1B3280B0" w:rsidR="00617752" w:rsidRPr="00B0164E" w:rsidRDefault="00617752" w:rsidP="00AF3863">
      <w:pPr>
        <w:pStyle w:val="a3"/>
        <w:numPr>
          <w:ilvl w:val="0"/>
          <w:numId w:val="32"/>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تجنب الغرامات التي تفرضها الجهات المختصة</w:t>
      </w:r>
    </w:p>
    <w:p w14:paraId="42416D50" w14:textId="009C9E0E" w:rsidR="00617752" w:rsidRPr="00B0164E" w:rsidRDefault="00617752" w:rsidP="00AF3863">
      <w:pPr>
        <w:pStyle w:val="a3"/>
        <w:numPr>
          <w:ilvl w:val="0"/>
          <w:numId w:val="7"/>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وكذلك تطوير ممارسات ادارة الموارد البشرية اذ تستخدم التقنيات الحديثة والفعالة من حيث التكلفة والسرعة مثل</w:t>
      </w:r>
      <w:r w:rsidR="003337A1" w:rsidRPr="00B0164E">
        <w:rPr>
          <w:rFonts w:ascii="Sakkal Majalla" w:hAnsi="Sakkal Majalla" w:cs="Sakkal Majalla" w:hint="cs"/>
          <w:sz w:val="32"/>
          <w:szCs w:val="32"/>
        </w:rPr>
        <w:t xml:space="preserve"> </w:t>
      </w:r>
      <w:proofErr w:type="spellStart"/>
      <w:r w:rsidR="003337A1" w:rsidRPr="00B0164E">
        <w:rPr>
          <w:rFonts w:ascii="Sakkal Majalla" w:hAnsi="Sakkal Majalla" w:cs="Sakkal Majalla" w:hint="cs"/>
          <w:sz w:val="32"/>
          <w:szCs w:val="32"/>
        </w:rPr>
        <w:t>Atapattu</w:t>
      </w:r>
      <w:proofErr w:type="spellEnd"/>
      <w:r w:rsidR="003337A1" w:rsidRPr="00B0164E">
        <w:rPr>
          <w:rFonts w:ascii="Sakkal Majalla" w:hAnsi="Sakkal Majalla" w:cs="Sakkal Majalla" w:hint="cs"/>
          <w:sz w:val="32"/>
          <w:szCs w:val="32"/>
        </w:rPr>
        <w:t>, R (2016).</w:t>
      </w:r>
      <w:r w:rsidR="003337A1" w:rsidRPr="00B0164E">
        <w:rPr>
          <w:rFonts w:ascii="Sakkal Majalla" w:hAnsi="Sakkal Majalla" w:cs="Sakkal Majalla" w:hint="cs"/>
          <w:sz w:val="32"/>
          <w:szCs w:val="32"/>
          <w:rtl/>
          <w:lang w:bidi="ar-BH"/>
        </w:rPr>
        <w:t>)</w:t>
      </w:r>
    </w:p>
    <w:p w14:paraId="528D2F93" w14:textId="451142D1" w:rsidR="00617752" w:rsidRPr="00B0164E" w:rsidRDefault="00FB4EE1" w:rsidP="00AF3863">
      <w:pPr>
        <w:pStyle w:val="a3"/>
        <w:numPr>
          <w:ilvl w:val="3"/>
          <w:numId w:val="33"/>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التدريب</w:t>
      </w:r>
      <w:r w:rsidR="00617752" w:rsidRPr="00B0164E">
        <w:rPr>
          <w:rFonts w:ascii="Sakkal Majalla" w:hAnsi="Sakkal Majalla" w:cs="Sakkal Majalla" w:hint="cs"/>
          <w:sz w:val="32"/>
          <w:szCs w:val="32"/>
          <w:rtl/>
          <w:lang w:bidi="ar-BH"/>
        </w:rPr>
        <w:t xml:space="preserve"> الافتراضي </w:t>
      </w:r>
    </w:p>
    <w:p w14:paraId="1F868C70" w14:textId="42F4C598" w:rsidR="00617752" w:rsidRPr="00B0164E" w:rsidRDefault="00617752" w:rsidP="00AF3863">
      <w:pPr>
        <w:pStyle w:val="a3"/>
        <w:numPr>
          <w:ilvl w:val="3"/>
          <w:numId w:val="33"/>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التوظيف الالكتروني وغيرها</w:t>
      </w:r>
    </w:p>
    <w:p w14:paraId="45D6C6ED" w14:textId="65393623" w:rsidR="00617752" w:rsidRPr="00B0164E" w:rsidRDefault="006C1553" w:rsidP="00617752">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ويري الباحث ان تكمن أهمية إدارة الموارد البشرية في كونها العمود الفقري للمؤسسات، حيث تساهم في تعزيز الإنتاجية، وبناء بيئة عمل إيجابية، وتحقيق أهداف الشركة الاستراتيجية من خلال جذب وتطوير الموظفين الموهوبين والاحتفاظ بهم. تعمل هذه الإدارة على توحيد أهداف الموظفين مع أهداف المؤسسة، وتحسين الأداء العام، وضمان الامتثال للقوانين واللوائح العمالية. </w:t>
      </w:r>
      <w:r w:rsidR="00617752" w:rsidRPr="00B0164E">
        <w:rPr>
          <w:rFonts w:ascii="Sakkal Majalla" w:hAnsi="Sakkal Majalla" w:cs="Sakkal Majalla" w:hint="cs"/>
          <w:sz w:val="32"/>
          <w:szCs w:val="32"/>
          <w:rtl/>
          <w:lang w:bidi="ar-BH"/>
        </w:rPr>
        <w:t>وان ممارسات ادارة الموارد البشرية تفوق حدود المسؤولية الاجتماعية للمنظمات وتلعب دوراً مهما في حل المشاكل التي تتعلق بالبيئة عن طريق تدريب العاملين حول متطلبات تنفيذ الامتثال للقوانين</w:t>
      </w:r>
      <w:r w:rsidR="00EE6EC5" w:rsidRPr="00B0164E">
        <w:rPr>
          <w:rFonts w:ascii="Sakkal Majalla" w:hAnsi="Sakkal Majalla" w:cs="Sakkal Majalla" w:hint="cs"/>
          <w:sz w:val="32"/>
          <w:szCs w:val="32"/>
        </w:rPr>
        <w:t xml:space="preserve"> Celine 2018).</w:t>
      </w:r>
      <w:r w:rsidR="00EE6EC5" w:rsidRPr="00B0164E">
        <w:rPr>
          <w:rFonts w:ascii="Sakkal Majalla" w:hAnsi="Sakkal Majalla" w:cs="Sakkal Majalla" w:hint="cs"/>
          <w:sz w:val="32"/>
          <w:szCs w:val="32"/>
          <w:rtl/>
          <w:lang w:bidi="ar-BH"/>
        </w:rPr>
        <w:t>)</w:t>
      </w:r>
    </w:p>
    <w:p w14:paraId="7B1E120F" w14:textId="2A1B6D20" w:rsidR="002F1924" w:rsidRPr="00B0164E" w:rsidRDefault="0085164B"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 xml:space="preserve">2.2.6 </w:t>
      </w:r>
      <w:r w:rsidR="002F1924" w:rsidRPr="00B0164E">
        <w:rPr>
          <w:rFonts w:ascii="Sakkal Majalla" w:hAnsi="Sakkal Majalla" w:cs="Sakkal Majalla" w:hint="cs"/>
          <w:b/>
          <w:bCs/>
          <w:sz w:val="32"/>
          <w:szCs w:val="32"/>
          <w:rtl/>
          <w:lang w:bidi="ar-BH"/>
        </w:rPr>
        <w:t xml:space="preserve">اهم إيجابيات ممارسة إدارة الموارد البشرية </w:t>
      </w:r>
    </w:p>
    <w:p w14:paraId="7F830B30" w14:textId="3E75E9B0" w:rsidR="00B15844" w:rsidRPr="00B0164E" w:rsidRDefault="006C1553" w:rsidP="002F1924">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تتضمن إيجابيات ممارسة إدارة الموارد البشرية جذب المواهب والاحتفاظ بها، وتحسين أداء الموظفين وإنتاجيتهم، وتعزيز بيئة عمل إيجابية، والامتثال للقوانين والحد من المخاطر. كما أنها تسهم في تحسين الأداء التنظيمي من خلال المواءمة بين أهداف الموظفين وأهداف الشركة، وتحسين الاتصال الداخلي، ورفع مستوى مشاركة الموظفين ورضاهم. وان </w:t>
      </w:r>
      <w:r w:rsidR="00B15844" w:rsidRPr="00B0164E">
        <w:rPr>
          <w:rFonts w:ascii="Sakkal Majalla" w:hAnsi="Sakkal Majalla" w:cs="Sakkal Majalla" w:hint="cs"/>
          <w:sz w:val="32"/>
          <w:szCs w:val="32"/>
          <w:rtl/>
          <w:lang w:bidi="ar-BH"/>
        </w:rPr>
        <w:t>الإدارة السليمة للموارد البشرية تؤدي إلى النتائج التالية</w:t>
      </w:r>
      <w:r w:rsidR="00B15844" w:rsidRPr="00B0164E">
        <w:rPr>
          <w:rFonts w:ascii="Sakkal Majalla" w:hAnsi="Sakkal Majalla" w:cs="Sakkal Majalla" w:hint="cs"/>
          <w:sz w:val="32"/>
          <w:szCs w:val="32"/>
          <w:lang w:bidi="ar-BH"/>
        </w:rPr>
        <w:t>:</w:t>
      </w:r>
      <w:r w:rsidR="001F007E" w:rsidRPr="00B0164E">
        <w:rPr>
          <w:rFonts w:ascii="Sakkal Majalla" w:hAnsi="Sakkal Majalla" w:cs="Sakkal Majalla" w:hint="cs"/>
          <w:sz w:val="32"/>
          <w:szCs w:val="32"/>
          <w:rtl/>
          <w:lang w:bidi="ar-EG"/>
        </w:rPr>
        <w:t xml:space="preserve"> (عبد الرحمن واخرون ،2020).</w:t>
      </w:r>
    </w:p>
    <w:p w14:paraId="61512686" w14:textId="77777777" w:rsidR="00B15844" w:rsidRPr="00B0164E" w:rsidRDefault="00B15844" w:rsidP="00AF3863">
      <w:pPr>
        <w:pStyle w:val="a3"/>
        <w:widowControl w:val="0"/>
        <w:numPr>
          <w:ilvl w:val="2"/>
          <w:numId w:val="10"/>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تحسين الإنتاجية ورفع الأداء وتفجير الطاقات لدى العاملين</w:t>
      </w:r>
      <w:r w:rsidRPr="00B0164E">
        <w:rPr>
          <w:rFonts w:ascii="Sakkal Majalla" w:hAnsi="Sakkal Majalla" w:cs="Sakkal Majalla" w:hint="cs"/>
          <w:sz w:val="32"/>
          <w:szCs w:val="32"/>
          <w:lang w:bidi="ar-BH"/>
        </w:rPr>
        <w:t>.</w:t>
      </w:r>
    </w:p>
    <w:p w14:paraId="013FC6B7" w14:textId="77777777" w:rsidR="00B15844" w:rsidRPr="00B0164E" w:rsidRDefault="00B15844" w:rsidP="00AF3863">
      <w:pPr>
        <w:pStyle w:val="a3"/>
        <w:widowControl w:val="0"/>
        <w:numPr>
          <w:ilvl w:val="2"/>
          <w:numId w:val="10"/>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تزايد إدراك المديرين بأن قدرة المنظمة على التنافس</w:t>
      </w:r>
    </w:p>
    <w:p w14:paraId="06B6FA67" w14:textId="77777777" w:rsidR="00B15844" w:rsidRPr="00B0164E" w:rsidRDefault="00B15844" w:rsidP="00AF3863">
      <w:pPr>
        <w:pStyle w:val="a3"/>
        <w:widowControl w:val="0"/>
        <w:numPr>
          <w:ilvl w:val="2"/>
          <w:numId w:val="10"/>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تحقيق التميز والإبداع بالاعتماد على راس المال البشري لديها</w:t>
      </w:r>
      <w:r w:rsidRPr="00B0164E">
        <w:rPr>
          <w:rFonts w:ascii="Sakkal Majalla" w:hAnsi="Sakkal Majalla" w:cs="Sakkal Majalla" w:hint="cs"/>
          <w:sz w:val="32"/>
          <w:szCs w:val="32"/>
          <w:lang w:bidi="ar-BH"/>
        </w:rPr>
        <w:t>.</w:t>
      </w:r>
    </w:p>
    <w:p w14:paraId="34B1036F" w14:textId="77777777" w:rsidR="00B15844" w:rsidRPr="00B0164E" w:rsidRDefault="00B15844" w:rsidP="00AF3863">
      <w:pPr>
        <w:pStyle w:val="a3"/>
        <w:widowControl w:val="0"/>
        <w:numPr>
          <w:ilvl w:val="2"/>
          <w:numId w:val="10"/>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تغير القيم الوظيفية لدى العاملين حيث يتطلعون إلى الاحترام والتقدير</w:t>
      </w:r>
      <w:r w:rsidRPr="00B0164E">
        <w:rPr>
          <w:rFonts w:ascii="Sakkal Majalla" w:hAnsi="Sakkal Majalla" w:cs="Sakkal Majalla" w:hint="cs"/>
          <w:sz w:val="32"/>
          <w:szCs w:val="32"/>
          <w:lang w:bidi="ar-BH"/>
        </w:rPr>
        <w:t xml:space="preserve"> </w:t>
      </w:r>
    </w:p>
    <w:p w14:paraId="05DD7948" w14:textId="7664D432" w:rsidR="00B15844" w:rsidRPr="00B0164E" w:rsidRDefault="00B15844" w:rsidP="00AF3863">
      <w:pPr>
        <w:pStyle w:val="a3"/>
        <w:widowControl w:val="0"/>
        <w:numPr>
          <w:ilvl w:val="2"/>
          <w:numId w:val="10"/>
        </w:numPr>
        <w:autoSpaceDE w:val="0"/>
        <w:autoSpaceDN w:val="0"/>
        <w:bidi/>
        <w:spacing w:after="0" w:line="360" w:lineRule="auto"/>
        <w:contextualSpacing w:val="0"/>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BH"/>
        </w:rPr>
        <w:t>ت</w:t>
      </w:r>
      <w:r w:rsidR="00FB4EE1" w:rsidRPr="00B0164E">
        <w:rPr>
          <w:rFonts w:ascii="Sakkal Majalla" w:hAnsi="Sakkal Majalla" w:cs="Sakkal Majalla" w:hint="cs"/>
          <w:sz w:val="32"/>
          <w:szCs w:val="32"/>
          <w:rtl/>
          <w:lang w:bidi="ar-BH"/>
        </w:rPr>
        <w:t>ش</w:t>
      </w:r>
      <w:r w:rsidRPr="00B0164E">
        <w:rPr>
          <w:rFonts w:ascii="Sakkal Majalla" w:hAnsi="Sakkal Majalla" w:cs="Sakkal Majalla" w:hint="cs"/>
          <w:sz w:val="32"/>
          <w:szCs w:val="32"/>
          <w:rtl/>
          <w:lang w:bidi="ar-BH"/>
        </w:rPr>
        <w:t>جيع العاملين في المشاركة في صنع القرارات التي تتعلق بعملهم</w:t>
      </w:r>
      <w:r w:rsidRPr="00B0164E">
        <w:rPr>
          <w:rFonts w:ascii="Sakkal Majalla" w:hAnsi="Sakkal Majalla" w:cs="Sakkal Majalla" w:hint="cs"/>
          <w:sz w:val="32"/>
          <w:szCs w:val="32"/>
          <w:lang w:bidi="ar-BH"/>
        </w:rPr>
        <w:t>.</w:t>
      </w:r>
    </w:p>
    <w:p w14:paraId="450354C3" w14:textId="0F157B72" w:rsidR="006C1553" w:rsidRPr="00B0164E" w:rsidRDefault="006C1553" w:rsidP="00FB4EE1">
      <w:pPr>
        <w:widowControl w:val="0"/>
        <w:autoSpaceDE w:val="0"/>
        <w:autoSpaceDN w:val="0"/>
        <w:bidi/>
        <w:spacing w:after="0" w:line="360" w:lineRule="auto"/>
        <w:ind w:left="36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 xml:space="preserve">أبرز العوامل التي أبرزت أهمية إدارة الموارد البشرية تشمل اكتشاف قيمة العنصر البشري كونه المحرك الرئيسي للإنتاجية والابتكار، ونمو حجم المنظمات وتعقيدها، ظهور النقابات العمالية التي طالبت بحقوق الموظفين، والتطورات الاقتصادية والتكنولوجية التي فرضت تحديات جديدة وتطلبت إدارة فعالة للموظفين، بالإضافة إلى التغيرات المجتمعية والثقافية التي رفعت سقف توقعات العاملين نحو الاحترام والمشاركة. </w:t>
      </w:r>
      <w:r w:rsidR="00F14601" w:rsidRPr="00B0164E">
        <w:rPr>
          <w:rFonts w:ascii="Sakkal Majalla" w:hAnsi="Sakkal Majalla" w:cs="Sakkal Majalla" w:hint="cs"/>
          <w:sz w:val="32"/>
          <w:szCs w:val="32"/>
        </w:rPr>
        <w:t>Celine, F. (2018).</w:t>
      </w:r>
      <w:r w:rsidR="00F14601" w:rsidRPr="00B0164E">
        <w:rPr>
          <w:rFonts w:ascii="Sakkal Majalla" w:hAnsi="Sakkal Majalla" w:cs="Sakkal Majalla" w:hint="cs"/>
          <w:b/>
          <w:bCs/>
          <w:sz w:val="32"/>
          <w:szCs w:val="32"/>
          <w:rtl/>
          <w:lang w:bidi="ar-BH"/>
        </w:rPr>
        <w:t>)</w:t>
      </w:r>
    </w:p>
    <w:p w14:paraId="50C131A0" w14:textId="5CCD24A2" w:rsidR="00B15844" w:rsidRPr="00B0164E" w:rsidRDefault="00B15844" w:rsidP="00AF3863">
      <w:pPr>
        <w:pStyle w:val="a3"/>
        <w:widowControl w:val="0"/>
        <w:numPr>
          <w:ilvl w:val="0"/>
          <w:numId w:val="11"/>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اكتشاف أهمية العنصر البشري وانه مورد رئيسي من موارد المنظمة</w:t>
      </w:r>
      <w:r w:rsidRPr="00B0164E">
        <w:rPr>
          <w:rFonts w:ascii="Sakkal Majalla" w:hAnsi="Sakkal Majalla" w:cs="Sakkal Majalla" w:hint="cs"/>
          <w:sz w:val="32"/>
          <w:szCs w:val="32"/>
          <w:lang w:bidi="ar-BH"/>
        </w:rPr>
        <w:t>.</w:t>
      </w:r>
    </w:p>
    <w:p w14:paraId="1E99AD5E" w14:textId="77777777" w:rsidR="00B15844" w:rsidRPr="00B0164E" w:rsidRDefault="00B15844" w:rsidP="00AF3863">
      <w:pPr>
        <w:pStyle w:val="a3"/>
        <w:widowControl w:val="0"/>
        <w:numPr>
          <w:ilvl w:val="0"/>
          <w:numId w:val="11"/>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كبر حجم المنظمة ونموه وكبر عدد الموظفين</w:t>
      </w:r>
      <w:r w:rsidRPr="00B0164E">
        <w:rPr>
          <w:rFonts w:ascii="Sakkal Majalla" w:hAnsi="Sakkal Majalla" w:cs="Sakkal Majalla" w:hint="cs"/>
          <w:sz w:val="32"/>
          <w:szCs w:val="32"/>
          <w:lang w:bidi="ar-BH"/>
        </w:rPr>
        <w:t>.</w:t>
      </w:r>
    </w:p>
    <w:p w14:paraId="089CB00A" w14:textId="77777777" w:rsidR="00B15844" w:rsidRPr="00B0164E" w:rsidRDefault="00B15844" w:rsidP="00AF3863">
      <w:pPr>
        <w:pStyle w:val="a3"/>
        <w:widowControl w:val="0"/>
        <w:numPr>
          <w:ilvl w:val="0"/>
          <w:numId w:val="11"/>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ظهور النقابات العمالية وتأثير ذلك على وضع الموظف وأنظمة العمل</w:t>
      </w:r>
    </w:p>
    <w:p w14:paraId="4D7C66ED" w14:textId="54303854" w:rsidR="00B15844" w:rsidRPr="00B0164E" w:rsidRDefault="0085164B" w:rsidP="0082471B">
      <w:pPr>
        <w:bidi/>
        <w:spacing w:line="360" w:lineRule="auto"/>
        <w:jc w:val="both"/>
        <w:outlineLvl w:val="0"/>
        <w:rPr>
          <w:rFonts w:ascii="Sakkal Majalla" w:hAnsi="Sakkal Majalla" w:cs="Sakkal Majalla"/>
          <w:b/>
          <w:bCs/>
          <w:sz w:val="32"/>
          <w:szCs w:val="32"/>
          <w:rtl/>
          <w:lang w:bidi="ar-BH"/>
        </w:rPr>
      </w:pPr>
      <w:bookmarkStart w:id="17" w:name="_Toc171757345"/>
      <w:r w:rsidRPr="00B0164E">
        <w:rPr>
          <w:rFonts w:ascii="Sakkal Majalla" w:hAnsi="Sakkal Majalla" w:cs="Sakkal Majalla" w:hint="cs"/>
          <w:b/>
          <w:bCs/>
          <w:sz w:val="32"/>
          <w:szCs w:val="32"/>
          <w:rtl/>
          <w:lang w:bidi="ar-BH"/>
        </w:rPr>
        <w:t xml:space="preserve">2.2.7 </w:t>
      </w:r>
      <w:r w:rsidR="00B15844" w:rsidRPr="00B0164E">
        <w:rPr>
          <w:rFonts w:ascii="Sakkal Majalla" w:hAnsi="Sakkal Majalla" w:cs="Sakkal Majalla" w:hint="cs"/>
          <w:b/>
          <w:bCs/>
          <w:sz w:val="32"/>
          <w:szCs w:val="32"/>
          <w:rtl/>
          <w:lang w:bidi="ar-BH"/>
        </w:rPr>
        <w:t>أهداف إدارة الموارد البشرية</w:t>
      </w:r>
      <w:r w:rsidR="00B15844" w:rsidRPr="00B0164E">
        <w:rPr>
          <w:rFonts w:ascii="Sakkal Majalla" w:hAnsi="Sakkal Majalla" w:cs="Sakkal Majalla" w:hint="cs"/>
          <w:sz w:val="32"/>
          <w:szCs w:val="32"/>
          <w:lang w:bidi="ar-BH"/>
        </w:rPr>
        <w:t>:</w:t>
      </w:r>
      <w:r w:rsidR="00B15844" w:rsidRPr="00B0164E">
        <w:rPr>
          <w:rFonts w:ascii="Sakkal Majalla" w:hAnsi="Sakkal Majalla" w:cs="Sakkal Majalla" w:hint="cs"/>
          <w:sz w:val="32"/>
          <w:szCs w:val="32"/>
          <w:rtl/>
          <w:lang w:bidi="ar-BH"/>
        </w:rPr>
        <w:t xml:space="preserve"> </w:t>
      </w:r>
      <w:bookmarkEnd w:id="17"/>
    </w:p>
    <w:p w14:paraId="42B2D14D" w14:textId="20AA22F7" w:rsidR="00617752" w:rsidRPr="00B0164E" w:rsidRDefault="00F14601" w:rsidP="00617752">
      <w:pPr>
        <w:widowControl w:val="0"/>
        <w:autoSpaceDE w:val="0"/>
        <w:autoSpaceDN w:val="0"/>
        <w:bidi/>
        <w:spacing w:after="0" w:line="360" w:lineRule="auto"/>
        <w:ind w:left="36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 xml:space="preserve">تتمثل أهداف إدارة الموارد البشرية في جذب وتطوير والاحتفاظ بالكفاءات البشرية المتميزة، مع تحقيق أهداف المنظمة والموظفين بشكل متكامل. وتشمل هذه الأهداف: بناء بيئة عمل محفزة وإيجابية، وضمان امتثال المنظمة للقوانين والسياسات، وتحسين الإنتاجية والأداء الفردي والجماعي </w:t>
      </w:r>
      <w:r w:rsidR="00617752" w:rsidRPr="00B0164E">
        <w:rPr>
          <w:rFonts w:ascii="Sakkal Majalla" w:hAnsi="Sakkal Majalla" w:cs="Sakkal Majalla" w:hint="cs"/>
          <w:sz w:val="32"/>
          <w:szCs w:val="32"/>
          <w:rtl/>
          <w:lang w:bidi="ar-BH"/>
        </w:rPr>
        <w:t xml:space="preserve">هنالك عده اهداف لإدارة ممارسات الموارد البشرية ومنها زيادة الميزة التنافسية للمنظمات وزيادة الكفاءة وتقليل التكاليف وغيرها وسيتم تلخيصها كالاتي </w:t>
      </w:r>
      <w:r w:rsidRPr="00B0164E">
        <w:rPr>
          <w:rFonts w:ascii="Sakkal Majalla" w:hAnsi="Sakkal Majalla" w:cs="Sakkal Majalla" w:hint="cs"/>
          <w:sz w:val="32"/>
          <w:szCs w:val="32"/>
          <w:rtl/>
          <w:lang w:bidi="ar-BH"/>
        </w:rPr>
        <w:t>(بشير 2015).</w:t>
      </w:r>
    </w:p>
    <w:p w14:paraId="0FFE5D0B" w14:textId="23AF8A30" w:rsidR="00690397" w:rsidRPr="00B0164E" w:rsidRDefault="00B15844" w:rsidP="00AF3863">
      <w:pPr>
        <w:pStyle w:val="a3"/>
        <w:widowControl w:val="0"/>
        <w:numPr>
          <w:ilvl w:val="0"/>
          <w:numId w:val="8"/>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المساهمة في تحقيق أهداف المنظمة من توفير مناخ محفز للعمل</w:t>
      </w:r>
      <w:r w:rsidRPr="00B0164E">
        <w:rPr>
          <w:rFonts w:ascii="Sakkal Majalla" w:hAnsi="Sakkal Majalla" w:cs="Sakkal Majalla" w:hint="cs"/>
          <w:sz w:val="32"/>
          <w:szCs w:val="32"/>
          <w:lang w:bidi="ar-BH"/>
        </w:rPr>
        <w:t>.</w:t>
      </w:r>
      <w:r w:rsidR="00617752"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توظيف المها</w:t>
      </w:r>
      <w:r w:rsidR="00617752" w:rsidRPr="00B0164E">
        <w:rPr>
          <w:rFonts w:ascii="Sakkal Majalla" w:hAnsi="Sakkal Majalla" w:cs="Sakkal Majalla" w:hint="cs"/>
          <w:sz w:val="32"/>
          <w:szCs w:val="32"/>
          <w:rtl/>
          <w:lang w:bidi="ar-BH"/>
        </w:rPr>
        <w:t>رات</w:t>
      </w:r>
      <w:r w:rsidRPr="00B0164E">
        <w:rPr>
          <w:rFonts w:ascii="Sakkal Majalla" w:hAnsi="Sakkal Majalla" w:cs="Sakkal Majalla" w:hint="cs"/>
          <w:sz w:val="32"/>
          <w:szCs w:val="32"/>
          <w:rtl/>
          <w:lang w:bidi="ar-BH"/>
        </w:rPr>
        <w:t xml:space="preserve"> والكفاءات عالية التدريب والمتحفزة</w:t>
      </w:r>
      <w:r w:rsidRPr="00B0164E">
        <w:rPr>
          <w:rFonts w:ascii="Sakkal Majalla" w:hAnsi="Sakkal Majalla" w:cs="Sakkal Majalla" w:hint="cs"/>
          <w:sz w:val="32"/>
          <w:szCs w:val="32"/>
          <w:lang w:bidi="ar-BH"/>
        </w:rPr>
        <w:t>.</w:t>
      </w:r>
      <w:r w:rsidR="00F14601" w:rsidRPr="00B0164E">
        <w:rPr>
          <w:rFonts w:ascii="Sakkal Majalla" w:hAnsi="Sakkal Majalla" w:cs="Sakkal Majalla" w:hint="cs"/>
          <w:sz w:val="32"/>
          <w:szCs w:val="32"/>
          <w:rtl/>
          <w:lang w:bidi="ar-BH"/>
        </w:rPr>
        <w:t xml:space="preserve"> حيث </w:t>
      </w:r>
      <w:r w:rsidR="00690397" w:rsidRPr="00B0164E">
        <w:rPr>
          <w:rFonts w:ascii="Sakkal Majalla" w:hAnsi="Sakkal Majalla" w:cs="Sakkal Majalla" w:hint="cs"/>
          <w:sz w:val="32"/>
          <w:szCs w:val="32"/>
          <w:rtl/>
          <w:lang w:bidi="ar-BH"/>
        </w:rPr>
        <w:t xml:space="preserve">تسعى ممارسات ادارة الموارد البشرية </w:t>
      </w:r>
      <w:r w:rsidR="00690397" w:rsidRPr="00B0164E">
        <w:rPr>
          <w:rFonts w:ascii="Sakkal Majalla" w:hAnsi="Sakkal Majalla" w:cs="Sakkal Majalla" w:hint="cs"/>
          <w:sz w:val="32"/>
          <w:szCs w:val="32"/>
          <w:rtl/>
          <w:lang w:bidi="ar-BH"/>
        </w:rPr>
        <w:lastRenderedPageBreak/>
        <w:t>لتحسين الصورة العامة للمنظمة وزيادة قدرتها على التنافس واكتساب المنظمة ميزة تنافسيه</w:t>
      </w:r>
      <w:r w:rsidR="00EE6EC5" w:rsidRPr="00B0164E">
        <w:rPr>
          <w:rFonts w:ascii="Sakkal Majalla" w:hAnsi="Sakkal Majalla" w:cs="Sakkal Majalla" w:hint="cs"/>
          <w:sz w:val="32"/>
          <w:szCs w:val="32"/>
          <w:rtl/>
          <w:lang w:bidi="ar-EG"/>
        </w:rPr>
        <w:t xml:space="preserve"> (عمر،2021)</w:t>
      </w:r>
    </w:p>
    <w:p w14:paraId="0E05061B" w14:textId="7D8186F6" w:rsidR="00B15844" w:rsidRPr="00B0164E" w:rsidRDefault="00B15844" w:rsidP="00AF3863">
      <w:pPr>
        <w:pStyle w:val="a3"/>
        <w:widowControl w:val="0"/>
        <w:numPr>
          <w:ilvl w:val="0"/>
          <w:numId w:val="8"/>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زيادة الرضا الوظيفي وتحقيق الذات عند الموظفين إلى أعلى قدر ممكن</w:t>
      </w:r>
      <w:r w:rsidRPr="00B0164E">
        <w:rPr>
          <w:rFonts w:ascii="Sakkal Majalla" w:hAnsi="Sakkal Majalla" w:cs="Sakkal Majalla" w:hint="cs"/>
          <w:sz w:val="32"/>
          <w:szCs w:val="32"/>
          <w:lang w:bidi="ar-BH"/>
        </w:rPr>
        <w:t>.</w:t>
      </w:r>
      <w:r w:rsidR="00617752"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عمل نظام للحوافز والمكافئات كفء وفعال</w:t>
      </w:r>
      <w:r w:rsidR="00F14601" w:rsidRPr="00B0164E">
        <w:rPr>
          <w:rFonts w:ascii="Sakkal Majalla" w:hAnsi="Sakkal Majalla" w:cs="Sakkal Majalla" w:hint="cs"/>
          <w:sz w:val="32"/>
          <w:szCs w:val="32"/>
          <w:rtl/>
          <w:lang w:bidi="ar-BH"/>
        </w:rPr>
        <w:t xml:space="preserve"> من خلال </w:t>
      </w:r>
      <w:r w:rsidRPr="00B0164E">
        <w:rPr>
          <w:rFonts w:ascii="Sakkal Majalla" w:hAnsi="Sakkal Majalla" w:cs="Sakkal Majalla" w:hint="cs"/>
          <w:sz w:val="32"/>
          <w:szCs w:val="32"/>
          <w:rtl/>
          <w:lang w:bidi="ar-BH"/>
        </w:rPr>
        <w:t>إيصال سياسات الموارد البشرية إلى جميع الموظفين في المنظمة</w:t>
      </w:r>
      <w:r w:rsidRPr="00B0164E">
        <w:rPr>
          <w:rFonts w:ascii="Sakkal Majalla" w:hAnsi="Sakkal Majalla" w:cs="Sakkal Majalla" w:hint="cs"/>
          <w:sz w:val="32"/>
          <w:szCs w:val="32"/>
          <w:lang w:bidi="ar-BH"/>
        </w:rPr>
        <w:t>.</w:t>
      </w:r>
      <w:r w:rsidR="00617752"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 xml:space="preserve">المساهمة في المحافظة على السياسات السلوكية وأخلاقيات </w:t>
      </w:r>
      <w:r w:rsidR="00424789" w:rsidRPr="00B0164E">
        <w:rPr>
          <w:rFonts w:ascii="Sakkal Majalla" w:hAnsi="Sakkal Majalla" w:cs="Sakkal Majalla" w:hint="cs"/>
          <w:sz w:val="32"/>
          <w:szCs w:val="32"/>
          <w:rtl/>
          <w:lang w:bidi="ar-BH"/>
        </w:rPr>
        <w:t>العمل</w:t>
      </w:r>
      <w:r w:rsidR="00424789" w:rsidRPr="00B0164E">
        <w:rPr>
          <w:rFonts w:ascii="Sakkal Majalla" w:hAnsi="Sakkal Majalla" w:cs="Sakkal Majalla" w:hint="cs"/>
          <w:sz w:val="32"/>
          <w:szCs w:val="32"/>
          <w:lang w:bidi="ar-BH"/>
        </w:rPr>
        <w:t>.</w:t>
      </w:r>
      <w:r w:rsidR="00424789" w:rsidRPr="00B0164E">
        <w:rPr>
          <w:rFonts w:ascii="Sakkal Majalla" w:hAnsi="Sakkal Majalla" w:cs="Sakkal Majalla" w:hint="cs"/>
          <w:sz w:val="32"/>
          <w:szCs w:val="32"/>
          <w:rtl/>
          <w:lang w:bidi="ar-BH"/>
        </w:rPr>
        <w:t xml:space="preserve"> (</w:t>
      </w:r>
      <w:r w:rsidR="00EE6EC5" w:rsidRPr="00B0164E">
        <w:rPr>
          <w:rFonts w:ascii="Sakkal Majalla" w:hAnsi="Sakkal Majalla" w:cs="Sakkal Majalla" w:hint="cs"/>
          <w:sz w:val="32"/>
          <w:szCs w:val="32"/>
          <w:rtl/>
          <w:lang w:bidi="ar-BH"/>
        </w:rPr>
        <w:t>عبد الرحمن والخرون،2020)</w:t>
      </w:r>
    </w:p>
    <w:p w14:paraId="1E99132D" w14:textId="19076A12" w:rsidR="00B15844" w:rsidRPr="00B0164E" w:rsidRDefault="00B15844" w:rsidP="00AF3863">
      <w:pPr>
        <w:pStyle w:val="a3"/>
        <w:widowControl w:val="0"/>
        <w:numPr>
          <w:ilvl w:val="0"/>
          <w:numId w:val="8"/>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الثقافة بشكل عام تلعب دور هام لذلك لابد من نشر الثقافات التي تخدم هذه المواجهة ومنها ثقافة فريق العمل</w:t>
      </w:r>
      <w:r w:rsidRPr="00B0164E">
        <w:rPr>
          <w:rFonts w:ascii="Sakkal Majalla" w:hAnsi="Sakkal Majalla" w:cs="Sakkal Majalla" w:hint="cs"/>
          <w:sz w:val="32"/>
          <w:szCs w:val="32"/>
          <w:lang w:bidi="ar-BH"/>
        </w:rPr>
        <w:t>.</w:t>
      </w:r>
      <w:r w:rsidR="00617752" w:rsidRPr="00B0164E">
        <w:rPr>
          <w:rFonts w:ascii="Sakkal Majalla" w:hAnsi="Sakkal Majalla" w:cs="Sakkal Majalla" w:hint="cs"/>
          <w:sz w:val="32"/>
          <w:szCs w:val="32"/>
          <w:rtl/>
          <w:lang w:bidi="ar-EG"/>
        </w:rPr>
        <w:t xml:space="preserve"> و</w:t>
      </w:r>
      <w:r w:rsidR="00617752" w:rsidRPr="00B0164E">
        <w:rPr>
          <w:rFonts w:ascii="Sakkal Majalla" w:hAnsi="Sakkal Majalla" w:cs="Sakkal Majalla" w:hint="cs"/>
          <w:sz w:val="32"/>
          <w:szCs w:val="32"/>
          <w:rtl/>
          <w:lang w:bidi="ar-BH"/>
        </w:rPr>
        <w:t>إدارة وضبط عملية "التغيير</w:t>
      </w:r>
      <w:proofErr w:type="gramStart"/>
      <w:r w:rsidR="00617752" w:rsidRPr="00B0164E">
        <w:rPr>
          <w:rFonts w:ascii="Sakkal Majalla" w:hAnsi="Sakkal Majalla" w:cs="Sakkal Majalla" w:hint="cs"/>
          <w:sz w:val="32"/>
          <w:szCs w:val="32"/>
          <w:rtl/>
          <w:lang w:bidi="ar-BH"/>
        </w:rPr>
        <w:t xml:space="preserve">" </w:t>
      </w:r>
      <w:r w:rsidR="00F14601" w:rsidRPr="00B0164E">
        <w:rPr>
          <w:rFonts w:ascii="Sakkal Majalla" w:hAnsi="Sakkal Majalla" w:cs="Sakkal Majalla" w:hint="cs"/>
          <w:sz w:val="32"/>
          <w:szCs w:val="32"/>
          <w:rtl/>
          <w:lang w:bidi="ar-BH"/>
        </w:rPr>
        <w:t xml:space="preserve"> من</w:t>
      </w:r>
      <w:proofErr w:type="gramEnd"/>
      <w:r w:rsidR="00F14601" w:rsidRPr="00B0164E">
        <w:rPr>
          <w:rFonts w:ascii="Sakkal Majalla" w:hAnsi="Sakkal Majalla" w:cs="Sakkal Majalla" w:hint="cs"/>
          <w:sz w:val="32"/>
          <w:szCs w:val="32"/>
          <w:rtl/>
          <w:lang w:bidi="ar-BH"/>
        </w:rPr>
        <w:t xml:space="preserve"> خلال </w:t>
      </w:r>
      <w:r w:rsidRPr="00B0164E">
        <w:rPr>
          <w:rFonts w:ascii="Sakkal Majalla" w:hAnsi="Sakkal Majalla" w:cs="Sakkal Majalla" w:hint="cs"/>
          <w:sz w:val="32"/>
          <w:szCs w:val="32"/>
          <w:rtl/>
          <w:lang w:bidi="ar-BH"/>
        </w:rPr>
        <w:t>خلق فرص عمل كافية في ميادين العمل واتاحة الفرص للشباب الذي ظل عاطلا عن العمل لسنوات طويلة</w:t>
      </w:r>
      <w:r w:rsidRPr="00B0164E">
        <w:rPr>
          <w:rFonts w:ascii="Sakkal Majalla" w:hAnsi="Sakkal Majalla" w:cs="Sakkal Majalla" w:hint="cs"/>
          <w:sz w:val="32"/>
          <w:szCs w:val="32"/>
          <w:lang w:bidi="ar-BH"/>
        </w:rPr>
        <w:t>.</w:t>
      </w:r>
      <w:r w:rsidR="005E7DB5" w:rsidRPr="005E7DB5">
        <w:rPr>
          <w:rFonts w:ascii="Sakkal Majalla" w:hAnsi="Sakkal Majalla" w:cs="Sakkal Majalla"/>
          <w:sz w:val="32"/>
          <w:szCs w:val="32"/>
          <w:rtl/>
          <w:lang w:bidi="ar-EG"/>
        </w:rPr>
        <w:t xml:space="preserve"> </w:t>
      </w:r>
      <w:r w:rsidR="005E7DB5" w:rsidRPr="007741A2">
        <w:rPr>
          <w:rFonts w:ascii="Sakkal Majalla" w:hAnsi="Sakkal Majalla" w:cs="Sakkal Majalla"/>
          <w:sz w:val="32"/>
          <w:szCs w:val="32"/>
          <w:rtl/>
          <w:lang w:bidi="ar-EG"/>
        </w:rPr>
        <w:t>(</w:t>
      </w:r>
      <w:proofErr w:type="spellStart"/>
      <w:r w:rsidR="005E7DB5" w:rsidRPr="0028056A">
        <w:rPr>
          <w:rFonts w:asciiTheme="majorBidi" w:hAnsiTheme="majorBidi" w:cstheme="majorBidi"/>
          <w:color w:val="000000" w:themeColor="text1"/>
          <w:sz w:val="28"/>
          <w:szCs w:val="28"/>
        </w:rPr>
        <w:t>Weeraratna</w:t>
      </w:r>
      <w:proofErr w:type="spellEnd"/>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2021</w:t>
      </w:r>
      <w:r w:rsidR="005E7DB5" w:rsidRPr="008A5C44">
        <w:rPr>
          <w:rFonts w:asciiTheme="majorBidi" w:hAnsiTheme="majorBidi" w:cstheme="majorBidi"/>
          <w:sz w:val="28"/>
          <w:szCs w:val="28"/>
          <w:rtl/>
          <w:lang w:bidi="ar-EG"/>
        </w:rPr>
        <w:t>).</w:t>
      </w:r>
    </w:p>
    <w:p w14:paraId="35998F53" w14:textId="5178B92E" w:rsidR="00B15844" w:rsidRPr="00B0164E" w:rsidRDefault="00B15844" w:rsidP="00AF3863">
      <w:pPr>
        <w:pStyle w:val="a3"/>
        <w:widowControl w:val="0"/>
        <w:numPr>
          <w:ilvl w:val="0"/>
          <w:numId w:val="8"/>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محاربة </w:t>
      </w:r>
      <w:r w:rsidR="008413F9" w:rsidRPr="00B0164E">
        <w:rPr>
          <w:rFonts w:ascii="Sakkal Majalla" w:hAnsi="Sakkal Majalla" w:cs="Sakkal Majalla" w:hint="cs"/>
          <w:sz w:val="32"/>
          <w:szCs w:val="32"/>
          <w:rtl/>
          <w:lang w:bidi="ar-BH"/>
        </w:rPr>
        <w:t xml:space="preserve">الاحتكار يعد </w:t>
      </w:r>
      <w:r w:rsidRPr="00B0164E">
        <w:rPr>
          <w:rFonts w:ascii="Sakkal Majalla" w:hAnsi="Sakkal Majalla" w:cs="Sakkal Majalla" w:hint="cs"/>
          <w:sz w:val="32"/>
          <w:szCs w:val="32"/>
          <w:rtl/>
          <w:lang w:bidi="ar-BH"/>
        </w:rPr>
        <w:t>شكلا وموضوعا للكفاءات الإدارية والفنية</w:t>
      </w:r>
      <w:r w:rsidR="00690397" w:rsidRPr="00B0164E">
        <w:rPr>
          <w:rFonts w:ascii="Sakkal Majalla" w:hAnsi="Sakkal Majalla" w:cs="Sakkal Majalla" w:hint="cs"/>
          <w:sz w:val="32"/>
          <w:szCs w:val="32"/>
          <w:rtl/>
          <w:lang w:bidi="ar-EG"/>
        </w:rPr>
        <w:t xml:space="preserve"> </w:t>
      </w:r>
      <w:r w:rsidR="00690397"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مكافحة الفساد وتطبيق قانون الثواب والعقاب</w:t>
      </w:r>
      <w:r w:rsidRPr="00B0164E">
        <w:rPr>
          <w:rFonts w:ascii="Sakkal Majalla" w:hAnsi="Sakkal Majalla" w:cs="Sakkal Majalla" w:hint="cs"/>
          <w:sz w:val="32"/>
          <w:szCs w:val="32"/>
          <w:lang w:bidi="ar-BH"/>
        </w:rPr>
        <w:t>.</w:t>
      </w:r>
      <w:r w:rsidR="00F14601" w:rsidRPr="00B0164E">
        <w:rPr>
          <w:rFonts w:ascii="Sakkal Majalla" w:hAnsi="Sakkal Majalla" w:cs="Sakkal Majalla" w:hint="cs"/>
          <w:sz w:val="32"/>
          <w:szCs w:val="32"/>
          <w:rtl/>
          <w:lang w:bidi="ar-BH"/>
        </w:rPr>
        <w:t xml:space="preserve"> من خلال </w:t>
      </w:r>
      <w:r w:rsidRPr="00B0164E">
        <w:rPr>
          <w:rFonts w:ascii="Sakkal Majalla" w:hAnsi="Sakkal Majalla" w:cs="Sakkal Majalla" w:hint="cs"/>
          <w:sz w:val="32"/>
          <w:szCs w:val="32"/>
          <w:rtl/>
          <w:lang w:bidi="ar-BH"/>
        </w:rPr>
        <w:t>الحالة النفسية للموارد البشرية أي كيفية مواجهة الأزمات النفسية التي تواجه العنصر البشري) والحيلولة دون التأثير على الإنتاج</w:t>
      </w:r>
      <w:r w:rsidRPr="00B0164E">
        <w:rPr>
          <w:rFonts w:ascii="Sakkal Majalla" w:hAnsi="Sakkal Majalla" w:cs="Sakkal Majalla" w:hint="cs"/>
          <w:sz w:val="32"/>
          <w:szCs w:val="32"/>
          <w:lang w:bidi="ar-BH"/>
        </w:rPr>
        <w:t xml:space="preserve">. </w:t>
      </w:r>
      <w:r w:rsidR="00EE6EC5" w:rsidRPr="00B0164E">
        <w:rPr>
          <w:rFonts w:ascii="Sakkal Majalla" w:hAnsi="Sakkal Majalla" w:cs="Sakkal Majalla" w:hint="cs"/>
          <w:sz w:val="32"/>
          <w:szCs w:val="32"/>
          <w:rtl/>
          <w:lang w:bidi="ar-BH"/>
        </w:rPr>
        <w:t>(عبد المجيد،2021)</w:t>
      </w:r>
    </w:p>
    <w:p w14:paraId="57A4E1BB" w14:textId="09C14213" w:rsidR="00B15844" w:rsidRPr="00B0164E" w:rsidRDefault="0085164B" w:rsidP="0082471B">
      <w:pPr>
        <w:bidi/>
        <w:spacing w:line="360" w:lineRule="auto"/>
        <w:jc w:val="both"/>
        <w:outlineLvl w:val="0"/>
        <w:rPr>
          <w:rFonts w:ascii="Sakkal Majalla" w:hAnsi="Sakkal Majalla" w:cs="Sakkal Majalla"/>
          <w:b/>
          <w:bCs/>
          <w:sz w:val="32"/>
          <w:szCs w:val="32"/>
          <w:rtl/>
          <w:lang w:bidi="ar-BH"/>
        </w:rPr>
      </w:pPr>
      <w:bookmarkStart w:id="18" w:name="_Toc171757346"/>
      <w:r w:rsidRPr="00B0164E">
        <w:rPr>
          <w:rFonts w:ascii="Sakkal Majalla" w:hAnsi="Sakkal Majalla" w:cs="Sakkal Majalla" w:hint="cs"/>
          <w:b/>
          <w:bCs/>
          <w:sz w:val="32"/>
          <w:szCs w:val="32"/>
          <w:rtl/>
          <w:lang w:bidi="ar-BH"/>
        </w:rPr>
        <w:t xml:space="preserve">2.2.8 </w:t>
      </w:r>
      <w:r w:rsidR="00B15844" w:rsidRPr="00B0164E">
        <w:rPr>
          <w:rFonts w:ascii="Sakkal Majalla" w:hAnsi="Sakkal Majalla" w:cs="Sakkal Majalla" w:hint="cs"/>
          <w:b/>
          <w:bCs/>
          <w:sz w:val="32"/>
          <w:szCs w:val="32"/>
          <w:rtl/>
          <w:lang w:bidi="ar-BH"/>
        </w:rPr>
        <w:t>التحديات التي تواجه إدارة الموارد البشرية</w:t>
      </w:r>
      <w:r w:rsidR="00B15844" w:rsidRPr="00B0164E">
        <w:rPr>
          <w:rFonts w:ascii="Sakkal Majalla" w:hAnsi="Sakkal Majalla" w:cs="Sakkal Majalla" w:hint="cs"/>
          <w:b/>
          <w:bCs/>
          <w:sz w:val="32"/>
          <w:szCs w:val="32"/>
          <w:lang w:bidi="ar-BH"/>
        </w:rPr>
        <w:t>:</w:t>
      </w:r>
      <w:bookmarkEnd w:id="18"/>
    </w:p>
    <w:p w14:paraId="0EDA89B1" w14:textId="121750D0" w:rsidR="008413F9" w:rsidRPr="00B0164E" w:rsidRDefault="00F14601"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تواجه إدارة الموارد البشرية تحديات رئيسية تشمل استقطاب المواهب والاحتفاظ بها، مواكبة التطورات التكنولوجية، الامتثال للقوانين واللوائح المتغيرة، وإدارة القوى العاملة المتنوعة. كما تواجه تحديات تتعلق بالتطوير المهني المستمر للموظفين، والتعويضات والمزايا التنافسية، والتأقلم مع بيئات العمل الحديثة مثل العمل عن بعد، وضمان الصحة النفسية والجسدية للموظفين </w:t>
      </w:r>
      <w:r w:rsidR="00B15844" w:rsidRPr="00B0164E">
        <w:rPr>
          <w:rFonts w:ascii="Sakkal Majalla" w:hAnsi="Sakkal Majalla" w:cs="Sakkal Majalla" w:hint="cs"/>
          <w:sz w:val="32"/>
          <w:szCs w:val="32"/>
          <w:rtl/>
          <w:lang w:bidi="ar-BH"/>
        </w:rPr>
        <w:t xml:space="preserve">هذه التحديات وغيرها التي فرضتها خصائص وسمات القرن الحادي والعشرين كالعولمة وشدة المنافسة </w:t>
      </w:r>
      <w:r w:rsidR="00B15844" w:rsidRPr="00B0164E">
        <w:rPr>
          <w:rFonts w:ascii="Sakkal Majalla" w:hAnsi="Sakkal Majalla" w:cs="Sakkal Majalla" w:hint="cs"/>
          <w:sz w:val="32"/>
          <w:szCs w:val="32"/>
          <w:rtl/>
          <w:lang w:bidi="ar-BH"/>
        </w:rPr>
        <w:lastRenderedPageBreak/>
        <w:t>والتطور النوعي الشامل وثورة الاتصالات والمعلومات والتجارة الحرة يمكن القول بأن التحديات التي واجهت إدارة القوى البشرية أسهمت بشكل فاعل على ممارسات إدارة القوى البشرية بصورة أكثر مما كانت عليه قبل حلول هذه المتغيرات وافراز أثارها المختلفة في جوانب الحياة الإدارية والتنظيمية على وجه الخصوص</w:t>
      </w:r>
      <w:r w:rsidR="00EE6EC5" w:rsidRPr="00B0164E">
        <w:rPr>
          <w:rFonts w:ascii="Sakkal Majalla" w:hAnsi="Sakkal Majalla" w:cs="Sakkal Majalla" w:hint="cs"/>
          <w:sz w:val="32"/>
          <w:szCs w:val="32"/>
        </w:rPr>
        <w:t xml:space="preserve"> (Guan, &amp; Frankel, 2018).</w:t>
      </w:r>
    </w:p>
    <w:p w14:paraId="6B74AD08" w14:textId="1CCE1E0F" w:rsidR="00B15844" w:rsidRPr="00B0164E" w:rsidRDefault="00B15844" w:rsidP="008413F9">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 ويمكن إيجاز هذه التحديات بما يلي</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Warman</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2022</w:t>
      </w:r>
      <w:r w:rsidR="005E7DB5" w:rsidRPr="008A5C44">
        <w:rPr>
          <w:rFonts w:asciiTheme="majorBidi" w:hAnsiTheme="majorBidi" w:cstheme="majorBidi"/>
          <w:sz w:val="28"/>
          <w:szCs w:val="28"/>
          <w:rtl/>
          <w:lang w:bidi="ar-EG"/>
        </w:rPr>
        <w:t>).</w:t>
      </w:r>
    </w:p>
    <w:p w14:paraId="761EED89" w14:textId="77777777" w:rsidR="00B15844" w:rsidRPr="00B0164E" w:rsidRDefault="00B15844" w:rsidP="00AF3863">
      <w:pPr>
        <w:pStyle w:val="a3"/>
        <w:widowControl w:val="0"/>
        <w:numPr>
          <w:ilvl w:val="0"/>
          <w:numId w:val="1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إدارة الجودة الشاملة: لقد أسهم التحدي النوعي الشامل في مختلف مسارات إدارة الموارد البشرية من خلال بناء الإستراتيجيات التنظيمية لمختلف المنظمات العاملة بالتركيز على العنصر البشري وايلاءه أهمية كبيرة</w:t>
      </w:r>
    </w:p>
    <w:p w14:paraId="1B8B94B0" w14:textId="77777777" w:rsidR="00B15844" w:rsidRPr="00B0164E" w:rsidRDefault="00B15844" w:rsidP="00AF3863">
      <w:pPr>
        <w:pStyle w:val="a3"/>
        <w:widowControl w:val="0"/>
        <w:numPr>
          <w:ilvl w:val="0"/>
          <w:numId w:val="1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تحديات العولمة التنافسية: لقد أسهمت العولمة في خلق توسع في الأسواق العالمية بحيث أصبح المجتمع الإنساني قرية صغيرة</w:t>
      </w:r>
    </w:p>
    <w:p w14:paraId="54D3D76A" w14:textId="77777777" w:rsidR="00B15844" w:rsidRPr="00B0164E" w:rsidRDefault="00B15844" w:rsidP="00AF3863">
      <w:pPr>
        <w:pStyle w:val="a3"/>
        <w:widowControl w:val="0"/>
        <w:numPr>
          <w:ilvl w:val="0"/>
          <w:numId w:val="1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التحديات التكنولوجية: لقد لعب التطور التكنولوجي وتحديات ثورة المعلومات والاتصالات دورا مهما في إحداث العديد من التطورات الاقتصادية والاجتماعية والحضارية</w:t>
      </w:r>
    </w:p>
    <w:p w14:paraId="5D2E1D5A" w14:textId="00A93B80" w:rsidR="00B15844" w:rsidRPr="00B0164E" w:rsidRDefault="0085164B" w:rsidP="00821942">
      <w:pPr>
        <w:bidi/>
        <w:spacing w:line="360" w:lineRule="auto"/>
        <w:jc w:val="both"/>
        <w:rPr>
          <w:rFonts w:ascii="Sakkal Majalla" w:hAnsi="Sakkal Majalla" w:cs="Sakkal Majalla"/>
          <w:b/>
          <w:bCs/>
          <w:sz w:val="36"/>
          <w:szCs w:val="36"/>
          <w:rtl/>
          <w:lang w:bidi="ar-BH"/>
        </w:rPr>
      </w:pPr>
      <w:r w:rsidRPr="00B0164E">
        <w:rPr>
          <w:rFonts w:ascii="Sakkal Majalla" w:hAnsi="Sakkal Majalla" w:cs="Sakkal Majalla" w:hint="cs"/>
          <w:b/>
          <w:bCs/>
          <w:sz w:val="32"/>
          <w:szCs w:val="32"/>
          <w:rtl/>
          <w:lang w:bidi="ar-BH"/>
        </w:rPr>
        <w:t>2.2.9</w:t>
      </w:r>
      <w:r w:rsidR="00316ACC" w:rsidRPr="00B0164E">
        <w:rPr>
          <w:rFonts w:ascii="Sakkal Majalla" w:hAnsi="Sakkal Majalla" w:cs="Sakkal Majalla" w:hint="cs"/>
          <w:b/>
          <w:bCs/>
          <w:sz w:val="32"/>
          <w:szCs w:val="32"/>
          <w:rtl/>
          <w:lang w:bidi="ar-BH"/>
        </w:rPr>
        <w:t xml:space="preserve"> نظريات</w:t>
      </w:r>
      <w:r w:rsidR="00B15844" w:rsidRPr="00B0164E">
        <w:rPr>
          <w:rFonts w:ascii="Sakkal Majalla" w:hAnsi="Sakkal Majalla" w:cs="Sakkal Majalla" w:hint="cs"/>
          <w:b/>
          <w:bCs/>
          <w:sz w:val="32"/>
          <w:szCs w:val="32"/>
          <w:rtl/>
          <w:lang w:bidi="ar-BH"/>
        </w:rPr>
        <w:t xml:space="preserve"> الموارد البشرية</w:t>
      </w:r>
    </w:p>
    <w:p w14:paraId="6DCE2CBB" w14:textId="4C92E24C" w:rsidR="00821942" w:rsidRDefault="00821942" w:rsidP="00821942">
      <w:p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تعد نظريات الموارد البشرية إطارات عمل أساسية لفهم وتوجيه سلوك الموظفين لتحقيق أهداف المؤسسة، وتتنوع بين النظريات الكلاسيكية مثل البيروقراطية</w:t>
      </w:r>
      <w:r w:rsidRPr="00B0164E">
        <w:rPr>
          <w:rFonts w:ascii="Sakkal Majalla" w:hAnsi="Sakkal Majalla" w:cs="Sakkal Majalla" w:hint="cs"/>
          <w:sz w:val="32"/>
          <w:szCs w:val="32"/>
        </w:rPr>
        <w:t xml:space="preserve"> (Weber) </w:t>
      </w:r>
      <w:r w:rsidRPr="00B0164E">
        <w:rPr>
          <w:rFonts w:ascii="Sakkal Majalla" w:hAnsi="Sakkal Majalla" w:cs="Sakkal Majalla" w:hint="cs"/>
          <w:sz w:val="32"/>
          <w:szCs w:val="32"/>
          <w:rtl/>
        </w:rPr>
        <w:t xml:space="preserve">التي تركز على الهيكل والكفاءة، ونظريات العلاقات الإنسانية مثل إلتون مايو التي تبرز أهمية الاهتمام بالموظفين والتحفيز. </w:t>
      </w:r>
      <w:r w:rsidRPr="00B0164E">
        <w:rPr>
          <w:rFonts w:ascii="Sakkal Majalla" w:hAnsi="Sakkal Majalla" w:cs="Sakkal Majalla" w:hint="cs"/>
          <w:sz w:val="32"/>
          <w:szCs w:val="32"/>
        </w:rPr>
        <w:t>(Guan, &amp; Frankel, 2018).</w:t>
      </w:r>
      <w:r w:rsidR="00D3657A" w:rsidRPr="00B0164E">
        <w:rPr>
          <w:rFonts w:ascii="Sakkal Majalla" w:hAnsi="Sakkal Majalla" w:cs="Sakkal Majalla" w:hint="cs"/>
          <w:sz w:val="32"/>
          <w:szCs w:val="32"/>
          <w:rtl/>
          <w:lang w:bidi="ar-EG"/>
        </w:rPr>
        <w:t xml:space="preserve"> و(خيري واخرون،2021)</w:t>
      </w:r>
    </w:p>
    <w:p w14:paraId="5EBA4D4A" w14:textId="77777777" w:rsidR="00241758" w:rsidRDefault="00241758" w:rsidP="00241758">
      <w:pPr>
        <w:bidi/>
        <w:spacing w:line="360" w:lineRule="auto"/>
        <w:rPr>
          <w:rFonts w:ascii="Sakkal Majalla" w:hAnsi="Sakkal Majalla" w:cs="Sakkal Majalla"/>
          <w:sz w:val="32"/>
          <w:szCs w:val="32"/>
          <w:rtl/>
        </w:rPr>
      </w:pPr>
    </w:p>
    <w:p w14:paraId="2B3BC3AC" w14:textId="77777777" w:rsidR="00241758" w:rsidRPr="00B0164E" w:rsidRDefault="00241758" w:rsidP="00241758">
      <w:pPr>
        <w:bidi/>
        <w:spacing w:line="360" w:lineRule="auto"/>
        <w:rPr>
          <w:rFonts w:ascii="Sakkal Majalla" w:hAnsi="Sakkal Majalla" w:cs="Sakkal Majalla"/>
          <w:sz w:val="32"/>
          <w:szCs w:val="32"/>
          <w:rtl/>
        </w:rPr>
      </w:pPr>
    </w:p>
    <w:p w14:paraId="35BE169E" w14:textId="315CAEF6" w:rsidR="00821942" w:rsidRPr="00B0164E" w:rsidRDefault="00316ACC" w:rsidP="00821942">
      <w:pPr>
        <w:bidi/>
        <w:spacing w:line="360" w:lineRule="auto"/>
        <w:rPr>
          <w:rFonts w:ascii="Sakkal Majalla" w:hAnsi="Sakkal Majalla" w:cs="Sakkal Majalla"/>
          <w:b/>
          <w:bCs/>
          <w:sz w:val="32"/>
          <w:szCs w:val="32"/>
          <w:rtl/>
          <w:lang w:bidi="ar-EG"/>
        </w:rPr>
      </w:pPr>
      <w:r w:rsidRPr="00B0164E">
        <w:rPr>
          <w:rFonts w:ascii="Sakkal Majalla" w:hAnsi="Sakkal Majalla" w:cs="Sakkal Majalla" w:hint="cs"/>
          <w:b/>
          <w:bCs/>
          <w:sz w:val="32"/>
          <w:szCs w:val="32"/>
          <w:rtl/>
        </w:rPr>
        <w:lastRenderedPageBreak/>
        <w:t>2.2.9.1</w:t>
      </w:r>
      <w:r w:rsidR="00821942" w:rsidRPr="00B0164E">
        <w:rPr>
          <w:rFonts w:ascii="Sakkal Majalla" w:hAnsi="Sakkal Majalla" w:cs="Sakkal Majalla" w:hint="cs"/>
          <w:b/>
          <w:bCs/>
          <w:sz w:val="32"/>
          <w:szCs w:val="32"/>
        </w:rPr>
        <w:t xml:space="preserve">. </w:t>
      </w:r>
      <w:r w:rsidR="00821942" w:rsidRPr="00B0164E">
        <w:rPr>
          <w:rFonts w:ascii="Sakkal Majalla" w:hAnsi="Sakkal Majalla" w:cs="Sakkal Majalla" w:hint="cs"/>
          <w:b/>
          <w:bCs/>
          <w:sz w:val="32"/>
          <w:szCs w:val="32"/>
          <w:rtl/>
        </w:rPr>
        <w:t>نظريات التحفيز</w:t>
      </w:r>
      <w:r w:rsidR="00821942" w:rsidRPr="00B0164E">
        <w:rPr>
          <w:rFonts w:ascii="Sakkal Majalla" w:hAnsi="Sakkal Majalla" w:cs="Sakkal Majalla" w:hint="cs"/>
          <w:b/>
          <w:bCs/>
          <w:sz w:val="32"/>
          <w:szCs w:val="32"/>
        </w:rPr>
        <w:t xml:space="preserve"> (Motivation Theories)</w:t>
      </w:r>
    </w:p>
    <w:p w14:paraId="58766F95" w14:textId="53BCA7D0" w:rsidR="00821942" w:rsidRPr="00B0164E" w:rsidRDefault="00821942" w:rsidP="00AF3863">
      <w:pPr>
        <w:pStyle w:val="a3"/>
        <w:numPr>
          <w:ilvl w:val="0"/>
          <w:numId w:val="37"/>
        </w:num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 xml:space="preserve">نظرية </w:t>
      </w:r>
      <w:r w:rsidRPr="00B0164E">
        <w:rPr>
          <w:rFonts w:ascii="Sakkal Majalla" w:hAnsi="Sakkal Majalla" w:cs="Sakkal Majalla" w:hint="cs"/>
          <w:sz w:val="32"/>
          <w:szCs w:val="32"/>
        </w:rPr>
        <w:t xml:space="preserve">(Theory X &amp; Y): </w:t>
      </w:r>
      <w:r w:rsidRPr="00B0164E">
        <w:rPr>
          <w:rFonts w:ascii="Sakkal Majalla" w:hAnsi="Sakkal Majalla" w:cs="Sakkal Majalla" w:hint="cs"/>
          <w:sz w:val="32"/>
          <w:szCs w:val="32"/>
          <w:rtl/>
        </w:rPr>
        <w:t>تفترض أن النظرية (س) ترى الموظفين كسالى ويحتاجون للرقابة، بينما النظرية (ص) ترى أن الموظفين مبادرون ومتحمسون، وفقاً لـ</w:t>
      </w:r>
      <w:r w:rsidRPr="00B0164E">
        <w:rPr>
          <w:rFonts w:ascii="Sakkal Majalla" w:hAnsi="Sakkal Majalla" w:cs="Sakkal Majalla" w:hint="cs"/>
          <w:sz w:val="32"/>
          <w:szCs w:val="32"/>
        </w:rPr>
        <w:t xml:space="preserve"> McGregor.</w:t>
      </w:r>
    </w:p>
    <w:p w14:paraId="52A38C35" w14:textId="4EAB0838" w:rsidR="00821942" w:rsidRPr="00B0164E" w:rsidRDefault="00821942" w:rsidP="00AF3863">
      <w:pPr>
        <w:pStyle w:val="a3"/>
        <w:numPr>
          <w:ilvl w:val="0"/>
          <w:numId w:val="37"/>
        </w:num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نظرية العلاقات الإنسانية</w:t>
      </w:r>
      <w:r w:rsidRPr="00B0164E">
        <w:rPr>
          <w:rFonts w:ascii="Sakkal Majalla" w:hAnsi="Sakkal Majalla" w:cs="Sakkal Majalla" w:hint="cs"/>
          <w:sz w:val="32"/>
          <w:szCs w:val="32"/>
        </w:rPr>
        <w:t xml:space="preserve"> (Human Relations Theory): </w:t>
      </w:r>
      <w:r w:rsidRPr="00B0164E">
        <w:rPr>
          <w:rFonts w:ascii="Sakkal Majalla" w:hAnsi="Sakkal Majalla" w:cs="Sakkal Majalla" w:hint="cs"/>
          <w:sz w:val="32"/>
          <w:szCs w:val="32"/>
          <w:rtl/>
        </w:rPr>
        <w:t>(إلتون مايو) تؤكد أن الاهتمام الشخصي، الشعور بالانتماء، والمشاركة في اتخاذ القرارات تزيد من تحفيز الموظفين</w:t>
      </w:r>
      <w:r w:rsidRPr="00B0164E">
        <w:rPr>
          <w:rFonts w:ascii="Sakkal Majalla" w:hAnsi="Sakkal Majalla" w:cs="Sakkal Majalla" w:hint="cs"/>
          <w:sz w:val="32"/>
          <w:szCs w:val="32"/>
        </w:rPr>
        <w:t>.</w:t>
      </w:r>
    </w:p>
    <w:p w14:paraId="6746A85D" w14:textId="14334C55" w:rsidR="00821942" w:rsidRPr="00B0164E" w:rsidRDefault="00821942" w:rsidP="00AF3863">
      <w:pPr>
        <w:pStyle w:val="a3"/>
        <w:numPr>
          <w:ilvl w:val="0"/>
          <w:numId w:val="37"/>
        </w:num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نظرية العرض والطلب</w:t>
      </w:r>
      <w:r w:rsidRPr="00B0164E">
        <w:rPr>
          <w:rFonts w:ascii="Sakkal Majalla" w:hAnsi="Sakkal Majalla" w:cs="Sakkal Majalla" w:hint="cs"/>
          <w:sz w:val="32"/>
          <w:szCs w:val="32"/>
        </w:rPr>
        <w:t xml:space="preserve"> (Equity Theory): </w:t>
      </w:r>
      <w:r w:rsidRPr="00B0164E">
        <w:rPr>
          <w:rFonts w:ascii="Sakkal Majalla" w:hAnsi="Sakkal Majalla" w:cs="Sakkal Majalla" w:hint="cs"/>
          <w:sz w:val="32"/>
          <w:szCs w:val="32"/>
          <w:rtl/>
        </w:rPr>
        <w:t>تركز على شعور الموظف بالعدالة والمساواة بين مدخلاته (جهده) ومخرجاته (مكافآته) مقارنة بالآخرين</w:t>
      </w:r>
      <w:r w:rsidRPr="00B0164E">
        <w:rPr>
          <w:rFonts w:ascii="Sakkal Majalla" w:hAnsi="Sakkal Majalla" w:cs="Sakkal Majalla" w:hint="cs"/>
          <w:sz w:val="32"/>
          <w:szCs w:val="32"/>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Warman</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2022</w:t>
      </w:r>
      <w:r w:rsidR="005E7DB5" w:rsidRPr="008A5C44">
        <w:rPr>
          <w:rFonts w:asciiTheme="majorBidi" w:hAnsiTheme="majorBidi" w:cstheme="majorBidi"/>
          <w:sz w:val="28"/>
          <w:szCs w:val="28"/>
          <w:rtl/>
          <w:lang w:bidi="ar-EG"/>
        </w:rPr>
        <w:t>).</w:t>
      </w:r>
    </w:p>
    <w:p w14:paraId="1CB5F332" w14:textId="125B1C86" w:rsidR="00821942" w:rsidRPr="00B0164E" w:rsidRDefault="00316ACC" w:rsidP="00821942">
      <w:pPr>
        <w:bidi/>
        <w:spacing w:line="360" w:lineRule="auto"/>
        <w:rPr>
          <w:rFonts w:ascii="Sakkal Majalla" w:hAnsi="Sakkal Majalla" w:cs="Sakkal Majalla"/>
          <w:b/>
          <w:bCs/>
          <w:sz w:val="32"/>
          <w:szCs w:val="32"/>
          <w:rtl/>
        </w:rPr>
      </w:pPr>
      <w:r w:rsidRPr="00B0164E">
        <w:rPr>
          <w:rFonts w:ascii="Sakkal Majalla" w:hAnsi="Sakkal Majalla" w:cs="Sakkal Majalla" w:hint="cs"/>
          <w:b/>
          <w:bCs/>
          <w:sz w:val="32"/>
          <w:szCs w:val="32"/>
          <w:rtl/>
        </w:rPr>
        <w:t>2.2.9.2</w:t>
      </w:r>
      <w:r w:rsidR="00821942" w:rsidRPr="00B0164E">
        <w:rPr>
          <w:rFonts w:ascii="Sakkal Majalla" w:hAnsi="Sakkal Majalla" w:cs="Sakkal Majalla" w:hint="cs"/>
          <w:b/>
          <w:bCs/>
          <w:sz w:val="32"/>
          <w:szCs w:val="32"/>
        </w:rPr>
        <w:t xml:space="preserve">. </w:t>
      </w:r>
      <w:r w:rsidR="00821942" w:rsidRPr="00B0164E">
        <w:rPr>
          <w:rFonts w:ascii="Sakkal Majalla" w:hAnsi="Sakkal Majalla" w:cs="Sakkal Majalla" w:hint="cs"/>
          <w:b/>
          <w:bCs/>
          <w:sz w:val="32"/>
          <w:szCs w:val="32"/>
          <w:rtl/>
        </w:rPr>
        <w:t>نظريات تصميم الوظائف</w:t>
      </w:r>
      <w:r w:rsidR="00821942" w:rsidRPr="00B0164E">
        <w:rPr>
          <w:rFonts w:ascii="Sakkal Majalla" w:hAnsi="Sakkal Majalla" w:cs="Sakkal Majalla" w:hint="cs"/>
          <w:b/>
          <w:bCs/>
          <w:sz w:val="32"/>
          <w:szCs w:val="32"/>
        </w:rPr>
        <w:t xml:space="preserve"> (Job Design Theories)</w:t>
      </w:r>
    </w:p>
    <w:p w14:paraId="0B3F7EDD" w14:textId="32CA69B7" w:rsidR="00821942" w:rsidRPr="00B0164E" w:rsidRDefault="00821942" w:rsidP="00AF3863">
      <w:pPr>
        <w:pStyle w:val="a3"/>
        <w:numPr>
          <w:ilvl w:val="0"/>
          <w:numId w:val="38"/>
        </w:num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نموذج خصائص العمل</w:t>
      </w:r>
      <w:r w:rsidRPr="00B0164E">
        <w:rPr>
          <w:rFonts w:ascii="Sakkal Majalla" w:hAnsi="Sakkal Majalla" w:cs="Sakkal Majalla" w:hint="cs"/>
          <w:sz w:val="32"/>
          <w:szCs w:val="32"/>
        </w:rPr>
        <w:t xml:space="preserve"> (Job Characteristics Model): </w:t>
      </w:r>
      <w:r w:rsidRPr="00B0164E">
        <w:rPr>
          <w:rFonts w:ascii="Sakkal Majalla" w:hAnsi="Sakkal Majalla" w:cs="Sakkal Majalla" w:hint="cs"/>
          <w:sz w:val="32"/>
          <w:szCs w:val="32"/>
          <w:rtl/>
        </w:rPr>
        <w:t>يركز على تصميم الوظائف لتكون ذات معنى، وتوفر الاستقلالية، وتتيح تغذية راجعة، مما يزيد من الرضا الداخلي للموظف</w:t>
      </w:r>
      <w:r w:rsidR="00C13CAD" w:rsidRPr="00B0164E">
        <w:rPr>
          <w:rtl/>
        </w:rPr>
        <w:t xml:space="preserve"> </w:t>
      </w:r>
      <w:r w:rsidR="00C13CAD" w:rsidRPr="00B0164E">
        <w:rPr>
          <w:rFonts w:hint="cs"/>
          <w:rtl/>
          <w:lang w:bidi="ar-EG"/>
        </w:rPr>
        <w:t>و</w:t>
      </w:r>
      <w:r w:rsidR="00C13CAD" w:rsidRPr="00B0164E">
        <w:rPr>
          <w:rFonts w:ascii="Sakkal Majalla" w:hAnsi="Sakkal Majalla" w:cs="Sakkal Majalla"/>
          <w:sz w:val="32"/>
          <w:szCs w:val="32"/>
          <w:rtl/>
        </w:rPr>
        <w:t xml:space="preserve">هو إطار تنظيمي نموذج خصائص الوظيفة: دليل عملي صممه العالمان ريتشارد </w:t>
      </w:r>
      <w:proofErr w:type="spellStart"/>
      <w:r w:rsidR="00C13CAD" w:rsidRPr="00B0164E">
        <w:rPr>
          <w:rFonts w:ascii="Sakkal Majalla" w:hAnsi="Sakkal Majalla" w:cs="Sakkal Majalla"/>
          <w:sz w:val="32"/>
          <w:szCs w:val="32"/>
          <w:rtl/>
        </w:rPr>
        <w:t>هاكمان</w:t>
      </w:r>
      <w:proofErr w:type="spellEnd"/>
      <w:r w:rsidR="00C13CAD" w:rsidRPr="00B0164E">
        <w:rPr>
          <w:rFonts w:ascii="Sakkal Majalla" w:hAnsi="Sakkal Majalla" w:cs="Sakkal Majalla"/>
          <w:sz w:val="32"/>
          <w:szCs w:val="32"/>
          <w:rtl/>
        </w:rPr>
        <w:t xml:space="preserve"> وغريغ </w:t>
      </w:r>
      <w:proofErr w:type="spellStart"/>
      <w:r w:rsidR="00C13CAD" w:rsidRPr="00B0164E">
        <w:rPr>
          <w:rFonts w:ascii="Sakkal Majalla" w:hAnsi="Sakkal Majalla" w:cs="Sakkal Majalla"/>
          <w:sz w:val="32"/>
          <w:szCs w:val="32"/>
          <w:rtl/>
        </w:rPr>
        <w:t>أولدهام</w:t>
      </w:r>
      <w:proofErr w:type="spellEnd"/>
      <w:r w:rsidR="00C13CAD" w:rsidRPr="00B0164E">
        <w:rPr>
          <w:rFonts w:ascii="Sakkal Majalla" w:hAnsi="Sakkal Majalla" w:cs="Sakkal Majalla"/>
          <w:sz w:val="32"/>
          <w:szCs w:val="32"/>
          <w:rtl/>
        </w:rPr>
        <w:t xml:space="preserve"> لتعزيز الرضا الوظيفي ودافعية </w:t>
      </w:r>
      <w:proofErr w:type="gramStart"/>
      <w:r w:rsidR="00C13CAD" w:rsidRPr="00B0164E">
        <w:rPr>
          <w:rFonts w:ascii="Sakkal Majalla" w:hAnsi="Sakkal Majalla" w:cs="Sakkal Majalla"/>
          <w:sz w:val="32"/>
          <w:szCs w:val="32"/>
          <w:rtl/>
        </w:rPr>
        <w:t xml:space="preserve">العاملين </w:t>
      </w:r>
      <w:r w:rsidRPr="00B0164E">
        <w:rPr>
          <w:rFonts w:ascii="Sakkal Majalla" w:hAnsi="Sakkal Majalla" w:cs="Sakkal Majalla" w:hint="cs"/>
          <w:sz w:val="32"/>
          <w:szCs w:val="32"/>
        </w:rPr>
        <w:t xml:space="preserve"> (</w:t>
      </w:r>
      <w:proofErr w:type="gramEnd"/>
      <w:r w:rsidRPr="00B0164E">
        <w:rPr>
          <w:rFonts w:ascii="Sakkal Majalla" w:hAnsi="Sakkal Majalla" w:cs="Sakkal Majalla" w:hint="cs"/>
          <w:sz w:val="32"/>
          <w:szCs w:val="32"/>
        </w:rPr>
        <w:t>Hackman &amp; Oldham).</w:t>
      </w:r>
    </w:p>
    <w:p w14:paraId="1DF29285" w14:textId="6127DBDA" w:rsidR="00821942" w:rsidRDefault="00821942" w:rsidP="00AF3863">
      <w:pPr>
        <w:pStyle w:val="a3"/>
        <w:numPr>
          <w:ilvl w:val="0"/>
          <w:numId w:val="38"/>
        </w:numPr>
        <w:bidi/>
        <w:spacing w:line="360" w:lineRule="auto"/>
        <w:rPr>
          <w:rFonts w:ascii="Sakkal Majalla" w:hAnsi="Sakkal Majalla" w:cs="Sakkal Majalla"/>
          <w:sz w:val="32"/>
          <w:szCs w:val="32"/>
        </w:rPr>
      </w:pPr>
      <w:r w:rsidRPr="00B0164E">
        <w:rPr>
          <w:rFonts w:ascii="Sakkal Majalla" w:hAnsi="Sakkal Majalla" w:cs="Sakkal Majalla" w:hint="cs"/>
          <w:sz w:val="32"/>
          <w:szCs w:val="32"/>
          <w:rtl/>
        </w:rPr>
        <w:t>إثراء الوظائف وتوسيعها: تهدف إلى جعل المهام أكثر تنوعاً وتحدياً لزيادة المشاركة والإنجاز، كما ذكرت</w:t>
      </w:r>
      <w:r w:rsidRPr="00B0164E">
        <w:rPr>
          <w:rFonts w:ascii="Sakkal Majalla" w:hAnsi="Sakkal Majalla" w:cs="Sakkal Majalla" w:hint="cs"/>
          <w:sz w:val="32"/>
          <w:szCs w:val="32"/>
        </w:rPr>
        <w:t xml:space="preserve"> Lumen Learning. </w:t>
      </w:r>
      <w:r w:rsidR="00C13CAD" w:rsidRPr="00B0164E">
        <w:rPr>
          <w:rFonts w:ascii="Sakkal Majalla" w:hAnsi="Sakkal Majalla" w:cs="Sakkal Majalla" w:hint="cs"/>
          <w:sz w:val="32"/>
          <w:szCs w:val="32"/>
          <w:rtl/>
        </w:rPr>
        <w:t xml:space="preserve"> و</w:t>
      </w:r>
      <w:r w:rsidR="00C13CAD" w:rsidRPr="00B0164E">
        <w:rPr>
          <w:rFonts w:ascii="Sakkal Majalla" w:hAnsi="Sakkal Majalla" w:cs="Sakkal Majalla"/>
          <w:sz w:val="32"/>
          <w:szCs w:val="32"/>
          <w:rtl/>
        </w:rPr>
        <w:t>يمثل الإثراء الوظيفي عملية إعادة تصميم الوظيفة لزيادة التحدي والاستقلالية، مثل منح الموظف صلاحية اتخاذ القرارات وتقييم الأداء. بينما يعني التوسيع الوظيفي إضافة مهام ومسؤوليات جديدة للموظف أفقياً دون تعقيد إضافي لتنمية مهاراته. كلاهما يهدفان إلى زيادة التحفيز والرضا الوظيفي</w:t>
      </w:r>
      <w:r w:rsidR="005E7DB5">
        <w:rPr>
          <w:rFonts w:ascii="Sakkal Majalla" w:hAnsi="Sakkal Majalla" w:cs="Sakkal Majalla" w:hint="cs"/>
          <w:sz w:val="32"/>
          <w:szCs w:val="32"/>
          <w:rtl/>
        </w:rPr>
        <w:t xml:space="preserve"> </w:t>
      </w:r>
      <w:r w:rsidR="005E7DB5" w:rsidRPr="007741A2">
        <w:rPr>
          <w:rFonts w:ascii="Sakkal Majalla" w:hAnsi="Sakkal Majalla" w:cs="Sakkal Majalla"/>
          <w:sz w:val="32"/>
          <w:szCs w:val="32"/>
          <w:rtl/>
          <w:lang w:bidi="ar-EG"/>
        </w:rPr>
        <w:t>(</w:t>
      </w:r>
      <w:proofErr w:type="spellStart"/>
      <w:r w:rsidR="005E7DB5" w:rsidRPr="0028056A">
        <w:rPr>
          <w:rFonts w:asciiTheme="majorBidi" w:hAnsiTheme="majorBidi" w:cstheme="majorBidi"/>
          <w:color w:val="000000" w:themeColor="text1"/>
          <w:sz w:val="28"/>
          <w:szCs w:val="28"/>
        </w:rPr>
        <w:t>Tuffah</w:t>
      </w:r>
      <w:proofErr w:type="spellEnd"/>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2021</w:t>
      </w:r>
      <w:r w:rsidR="005E7DB5" w:rsidRPr="008A5C44">
        <w:rPr>
          <w:rFonts w:asciiTheme="majorBidi" w:hAnsiTheme="majorBidi" w:cstheme="majorBidi"/>
          <w:sz w:val="28"/>
          <w:szCs w:val="28"/>
          <w:rtl/>
          <w:lang w:bidi="ar-EG"/>
        </w:rPr>
        <w:t>).</w:t>
      </w:r>
    </w:p>
    <w:p w14:paraId="3E40C54E" w14:textId="77777777" w:rsidR="00241758" w:rsidRDefault="00241758" w:rsidP="00241758">
      <w:pPr>
        <w:bidi/>
        <w:spacing w:line="360" w:lineRule="auto"/>
        <w:rPr>
          <w:rFonts w:ascii="Sakkal Majalla" w:hAnsi="Sakkal Majalla" w:cs="Sakkal Majalla"/>
          <w:sz w:val="32"/>
          <w:szCs w:val="32"/>
          <w:rtl/>
        </w:rPr>
      </w:pPr>
    </w:p>
    <w:p w14:paraId="3D55F712" w14:textId="77777777" w:rsidR="00241758" w:rsidRPr="00241758" w:rsidRDefault="00241758" w:rsidP="00241758">
      <w:pPr>
        <w:bidi/>
        <w:spacing w:line="360" w:lineRule="auto"/>
        <w:rPr>
          <w:rFonts w:ascii="Sakkal Majalla" w:hAnsi="Sakkal Majalla" w:cs="Sakkal Majalla"/>
          <w:sz w:val="32"/>
          <w:szCs w:val="32"/>
          <w:rtl/>
        </w:rPr>
      </w:pPr>
    </w:p>
    <w:p w14:paraId="7DEBAE90" w14:textId="24CF5901" w:rsidR="00821942" w:rsidRPr="00B0164E" w:rsidRDefault="00316ACC" w:rsidP="00821942">
      <w:pPr>
        <w:bidi/>
        <w:spacing w:line="360" w:lineRule="auto"/>
        <w:rPr>
          <w:rFonts w:ascii="Sakkal Majalla" w:hAnsi="Sakkal Majalla" w:cs="Sakkal Majalla"/>
          <w:b/>
          <w:bCs/>
          <w:sz w:val="32"/>
          <w:szCs w:val="32"/>
          <w:rtl/>
        </w:rPr>
      </w:pPr>
      <w:r w:rsidRPr="00B0164E">
        <w:rPr>
          <w:rFonts w:ascii="Sakkal Majalla" w:hAnsi="Sakkal Majalla" w:cs="Sakkal Majalla" w:hint="cs"/>
          <w:b/>
          <w:bCs/>
          <w:sz w:val="32"/>
          <w:szCs w:val="32"/>
          <w:rtl/>
        </w:rPr>
        <w:lastRenderedPageBreak/>
        <w:t>2.2.9.3</w:t>
      </w:r>
      <w:r w:rsidR="00821942" w:rsidRPr="00B0164E">
        <w:rPr>
          <w:rFonts w:ascii="Sakkal Majalla" w:hAnsi="Sakkal Majalla" w:cs="Sakkal Majalla" w:hint="cs"/>
          <w:b/>
          <w:bCs/>
          <w:sz w:val="32"/>
          <w:szCs w:val="32"/>
        </w:rPr>
        <w:t xml:space="preserve">. </w:t>
      </w:r>
      <w:r w:rsidR="00821942" w:rsidRPr="00B0164E">
        <w:rPr>
          <w:rFonts w:ascii="Sakkal Majalla" w:hAnsi="Sakkal Majalla" w:cs="Sakkal Majalla" w:hint="cs"/>
          <w:b/>
          <w:bCs/>
          <w:sz w:val="32"/>
          <w:szCs w:val="32"/>
          <w:rtl/>
        </w:rPr>
        <w:t>النظريات التنظيمية والإدارية الكلاسيكية</w:t>
      </w:r>
    </w:p>
    <w:p w14:paraId="5594B7A2" w14:textId="6491E5F5" w:rsidR="00821942" w:rsidRPr="00B0164E" w:rsidRDefault="00821942" w:rsidP="00AF3863">
      <w:pPr>
        <w:pStyle w:val="a3"/>
        <w:numPr>
          <w:ilvl w:val="0"/>
          <w:numId w:val="39"/>
        </w:num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البيروقراطية</w:t>
      </w:r>
      <w:r w:rsidRPr="00B0164E">
        <w:rPr>
          <w:rFonts w:ascii="Sakkal Majalla" w:hAnsi="Sakkal Majalla" w:cs="Sakkal Majalla" w:hint="cs"/>
          <w:sz w:val="32"/>
          <w:szCs w:val="32"/>
        </w:rPr>
        <w:t xml:space="preserve"> (Bureaucracy): </w:t>
      </w:r>
      <w:r w:rsidRPr="00B0164E">
        <w:rPr>
          <w:rFonts w:ascii="Sakkal Majalla" w:hAnsi="Sakkal Majalla" w:cs="Sakkal Majalla" w:hint="cs"/>
          <w:sz w:val="32"/>
          <w:szCs w:val="32"/>
          <w:rtl/>
        </w:rPr>
        <w:t>(ماكس ويبر) تركز على الهياكل الهرمية، القواعد، والتعليمات الصارمة لضمان الكفاءة والحيادية، كما ذكرت</w:t>
      </w:r>
      <w:r w:rsidRPr="00B0164E">
        <w:rPr>
          <w:rFonts w:ascii="Sakkal Majalla" w:hAnsi="Sakkal Majalla" w:cs="Sakkal Majalla" w:hint="cs"/>
          <w:sz w:val="32"/>
          <w:szCs w:val="32"/>
        </w:rPr>
        <w:t xml:space="preserve"> i-tcis.com.</w:t>
      </w:r>
      <w:r w:rsidR="00C13CAD" w:rsidRPr="00B0164E">
        <w:rPr>
          <w:rFonts w:ascii="Sakkal Majalla" w:hAnsi="Sakkal Majalla" w:cs="Sakkal Majalla" w:hint="cs"/>
          <w:sz w:val="32"/>
          <w:szCs w:val="32"/>
          <w:rtl/>
        </w:rPr>
        <w:t xml:space="preserve"> </w:t>
      </w:r>
      <w:r w:rsidR="00C13CAD" w:rsidRPr="00B0164E">
        <w:rPr>
          <w:rFonts w:ascii="Sakkal Majalla" w:hAnsi="Sakkal Majalla" w:cs="Sakkal Majalla"/>
          <w:sz w:val="32"/>
          <w:szCs w:val="32"/>
          <w:rtl/>
        </w:rPr>
        <w:t xml:space="preserve">تعرّف البيروقراطية عند عالم الاجتماع (ماكس فيبر) بأنها "النموذج المثالي للتنظيم"، وتهدف إلى تحقيق أعلى درجات الكفاءة والحيادية. تعتمد هذه النظرية على الهياكل الهرمية، تقسيم العمل، والالتزام الصارم بالقواعد والإجراءات </w:t>
      </w:r>
      <w:r w:rsidR="005102F3" w:rsidRPr="00B0164E">
        <w:rPr>
          <w:rFonts w:ascii="Sakkal Majalla" w:hAnsi="Sakkal Majalla" w:cs="Sakkal Majalla" w:hint="cs"/>
          <w:sz w:val="32"/>
          <w:szCs w:val="32"/>
          <w:rtl/>
        </w:rPr>
        <w:t xml:space="preserve">المكتوبة </w:t>
      </w:r>
      <w:r w:rsidR="005102F3" w:rsidRPr="00B0164E">
        <w:rPr>
          <w:rFonts w:ascii="Sakkal Majalla" w:hAnsi="Sakkal Majalla" w:cs="Sakkal Majalla"/>
          <w:sz w:val="32"/>
          <w:szCs w:val="32"/>
          <w:rtl/>
        </w:rPr>
        <w:t>(</w:t>
      </w:r>
      <w:r w:rsidR="00563487" w:rsidRPr="00B0164E">
        <w:rPr>
          <w:rFonts w:ascii="Sakkal Majalla" w:hAnsi="Sakkal Majalla" w:cs="Sakkal Majalla" w:hint="cs"/>
          <w:sz w:val="32"/>
          <w:szCs w:val="32"/>
        </w:rPr>
        <w:t xml:space="preserve">Daniele, el, al, </w:t>
      </w:r>
      <w:proofErr w:type="gramStart"/>
      <w:r w:rsidR="00563487" w:rsidRPr="00B0164E">
        <w:rPr>
          <w:rFonts w:ascii="Sakkal Majalla" w:hAnsi="Sakkal Majalla" w:cs="Sakkal Majalla" w:hint="cs"/>
          <w:sz w:val="32"/>
          <w:szCs w:val="32"/>
        </w:rPr>
        <w:t>2026</w:t>
      </w:r>
      <w:r w:rsidR="00563487" w:rsidRPr="00B0164E">
        <w:rPr>
          <w:rFonts w:ascii="Sakkal Majalla" w:hAnsi="Sakkal Majalla" w:cs="Sakkal Majalla" w:hint="cs"/>
          <w:sz w:val="32"/>
          <w:szCs w:val="32"/>
          <w:rtl/>
        </w:rPr>
        <w:t> )</w:t>
      </w:r>
      <w:proofErr w:type="gramEnd"/>
    </w:p>
    <w:p w14:paraId="45559C4A" w14:textId="0A392CA5" w:rsidR="00821942" w:rsidRPr="00B0164E" w:rsidRDefault="00821942" w:rsidP="00AF3863">
      <w:pPr>
        <w:pStyle w:val="a3"/>
        <w:numPr>
          <w:ilvl w:val="0"/>
          <w:numId w:val="39"/>
        </w:num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نظرية الإدارة العلمية: (فريدريك تايلور) تركز على تحليل العمل وتوحيد الإجراءات لزيادة الإنتاجية، وهي جزء من المدرسة الكلاسيكية</w:t>
      </w:r>
      <w:r w:rsidRPr="00B0164E">
        <w:rPr>
          <w:rFonts w:ascii="Sakkal Majalla" w:hAnsi="Sakkal Majalla" w:cs="Sakkal Majalla" w:hint="cs"/>
          <w:sz w:val="32"/>
          <w:szCs w:val="32"/>
        </w:rPr>
        <w:t xml:space="preserve">. </w:t>
      </w:r>
      <w:r w:rsidR="00C13CAD" w:rsidRPr="00B0164E">
        <w:rPr>
          <w:rFonts w:ascii="Sakkal Majalla" w:hAnsi="Sakkal Majalla" w:cs="Sakkal Majalla" w:hint="cs"/>
          <w:sz w:val="32"/>
          <w:szCs w:val="32"/>
          <w:rtl/>
        </w:rPr>
        <w:t xml:space="preserve"> و</w:t>
      </w:r>
      <w:r w:rsidR="00C13CAD" w:rsidRPr="00B0164E">
        <w:rPr>
          <w:rFonts w:ascii="Sakkal Majalla" w:hAnsi="Sakkal Majalla" w:cs="Sakkal Majalla"/>
          <w:sz w:val="32"/>
          <w:szCs w:val="32"/>
          <w:rtl/>
        </w:rPr>
        <w:t>تعتمد نظرية الإدارة العلمية لفريدريك تايلور على تحليل مهام العمل وتبسيطها وتقسيمها، مستخدمة "دراسة الوقت والحركة" لتحديد الطريقة المثلى للأداء. تهدف هذه النظرية إلى توحيد الإجراءات، وربط الأجور بمعدلات الإداء لتحقيق أقصى إنتاجية، وتشكل ركيزة أساسية في المدرسة الكلاسيكية للإدارة.</w:t>
      </w:r>
      <w:r w:rsidR="005E7DB5" w:rsidRPr="005E7DB5">
        <w:rPr>
          <w:rFonts w:ascii="Sakkal Majalla" w:hAnsi="Sakkal Majalla" w:cs="Sakkal Majalla"/>
          <w:sz w:val="32"/>
          <w:szCs w:val="32"/>
          <w:rtl/>
          <w:lang w:bidi="ar-EG"/>
        </w:rPr>
        <w:t xml:space="preserve"> </w:t>
      </w:r>
      <w:r w:rsidR="005E7DB5" w:rsidRPr="007741A2">
        <w:rPr>
          <w:rFonts w:ascii="Sakkal Majalla" w:hAnsi="Sakkal Majalla" w:cs="Sakkal Majalla"/>
          <w:sz w:val="32"/>
          <w:szCs w:val="32"/>
          <w:rtl/>
          <w:lang w:bidi="ar-EG"/>
        </w:rPr>
        <w:t>(</w:t>
      </w:r>
      <w:proofErr w:type="spellStart"/>
      <w:r w:rsidR="005E7DB5" w:rsidRPr="0028056A">
        <w:rPr>
          <w:rFonts w:asciiTheme="majorBidi" w:hAnsiTheme="majorBidi" w:cstheme="majorBidi"/>
          <w:color w:val="000000" w:themeColor="text1"/>
          <w:sz w:val="28"/>
          <w:szCs w:val="28"/>
        </w:rPr>
        <w:t>Tuffah</w:t>
      </w:r>
      <w:proofErr w:type="spellEnd"/>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2021</w:t>
      </w:r>
      <w:r w:rsidR="005E7DB5" w:rsidRPr="008A5C44">
        <w:rPr>
          <w:rFonts w:asciiTheme="majorBidi" w:hAnsiTheme="majorBidi" w:cstheme="majorBidi"/>
          <w:sz w:val="28"/>
          <w:szCs w:val="28"/>
          <w:rtl/>
          <w:lang w:bidi="ar-EG"/>
        </w:rPr>
        <w:t>).</w:t>
      </w:r>
    </w:p>
    <w:p w14:paraId="0059A5F1" w14:textId="4B6FE094" w:rsidR="00821942" w:rsidRPr="00B0164E" w:rsidRDefault="00316ACC" w:rsidP="00821942">
      <w:pPr>
        <w:bidi/>
        <w:spacing w:line="360" w:lineRule="auto"/>
        <w:rPr>
          <w:rFonts w:ascii="Sakkal Majalla" w:hAnsi="Sakkal Majalla" w:cs="Sakkal Majalla"/>
          <w:b/>
          <w:bCs/>
          <w:sz w:val="32"/>
          <w:szCs w:val="32"/>
          <w:rtl/>
        </w:rPr>
      </w:pPr>
      <w:r w:rsidRPr="00B0164E">
        <w:rPr>
          <w:rFonts w:ascii="Sakkal Majalla" w:hAnsi="Sakkal Majalla" w:cs="Sakkal Majalla" w:hint="cs"/>
          <w:b/>
          <w:bCs/>
          <w:sz w:val="32"/>
          <w:szCs w:val="32"/>
          <w:rtl/>
        </w:rPr>
        <w:t>2.2.9.4</w:t>
      </w:r>
      <w:r w:rsidR="00821942" w:rsidRPr="00B0164E">
        <w:rPr>
          <w:rFonts w:ascii="Sakkal Majalla" w:hAnsi="Sakkal Majalla" w:cs="Sakkal Majalla" w:hint="cs"/>
          <w:b/>
          <w:bCs/>
          <w:sz w:val="32"/>
          <w:szCs w:val="32"/>
        </w:rPr>
        <w:t xml:space="preserve">. </w:t>
      </w:r>
      <w:r w:rsidR="00821942" w:rsidRPr="00B0164E">
        <w:rPr>
          <w:rFonts w:ascii="Sakkal Majalla" w:hAnsi="Sakkal Majalla" w:cs="Sakkal Majalla" w:hint="cs"/>
          <w:b/>
          <w:bCs/>
          <w:sz w:val="32"/>
          <w:szCs w:val="32"/>
          <w:rtl/>
        </w:rPr>
        <w:t>نظريات الموارد البشرية النقدية والحديثة</w:t>
      </w:r>
    </w:p>
    <w:p w14:paraId="0D69B2D7" w14:textId="720C9FEF" w:rsidR="00434C14" w:rsidRPr="00B0164E" w:rsidRDefault="00821942" w:rsidP="00AF3863">
      <w:pPr>
        <w:pStyle w:val="a3"/>
        <w:numPr>
          <w:ilvl w:val="0"/>
          <w:numId w:val="40"/>
        </w:numPr>
        <w:bidi/>
        <w:spacing w:line="360" w:lineRule="auto"/>
        <w:rPr>
          <w:rFonts w:ascii="Sakkal Majalla" w:hAnsi="Sakkal Majalla" w:cs="Sakkal Majalla"/>
          <w:b/>
          <w:bCs/>
          <w:sz w:val="32"/>
          <w:szCs w:val="32"/>
        </w:rPr>
      </w:pPr>
      <w:r w:rsidRPr="00B0164E">
        <w:rPr>
          <w:rFonts w:ascii="Sakkal Majalla" w:hAnsi="Sakkal Majalla" w:cs="Sakkal Majalla" w:hint="cs"/>
          <w:b/>
          <w:bCs/>
          <w:sz w:val="32"/>
          <w:szCs w:val="32"/>
          <w:rtl/>
        </w:rPr>
        <w:t>نظرية عملية العمل</w:t>
      </w:r>
      <w:r w:rsidR="00434C14" w:rsidRPr="00B0164E">
        <w:rPr>
          <w:rFonts w:ascii="Sakkal Majalla" w:hAnsi="Sakkal Majalla" w:cs="Sakkal Majalla" w:hint="cs"/>
          <w:b/>
          <w:bCs/>
          <w:sz w:val="32"/>
          <w:szCs w:val="32"/>
        </w:rPr>
        <w:t xml:space="preserve"> </w:t>
      </w:r>
      <w:r w:rsidR="00434C14" w:rsidRPr="00B0164E">
        <w:rPr>
          <w:rFonts w:ascii="Sakkal Majalla" w:hAnsi="Sakkal Majalla" w:cs="Sakkal Majalla"/>
          <w:b/>
          <w:bCs/>
          <w:sz w:val="32"/>
          <w:szCs w:val="32"/>
        </w:rPr>
        <w:t>Labor</w:t>
      </w:r>
      <w:r w:rsidR="00434C14" w:rsidRPr="00B0164E">
        <w:rPr>
          <w:rFonts w:ascii="Sakkal Majalla" w:hAnsi="Sakkal Majalla" w:cs="Sakkal Majalla" w:hint="cs"/>
          <w:b/>
          <w:bCs/>
          <w:sz w:val="32"/>
          <w:szCs w:val="32"/>
        </w:rPr>
        <w:t xml:space="preserve"> Process </w:t>
      </w:r>
      <w:proofErr w:type="gramStart"/>
      <w:r w:rsidR="00434C14" w:rsidRPr="00B0164E">
        <w:rPr>
          <w:rFonts w:ascii="Sakkal Majalla" w:hAnsi="Sakkal Majalla" w:cs="Sakkal Majalla" w:hint="cs"/>
          <w:b/>
          <w:bCs/>
          <w:sz w:val="32"/>
          <w:szCs w:val="32"/>
        </w:rPr>
        <w:t>Theory):</w:t>
      </w:r>
      <w:r w:rsidR="00434C14" w:rsidRPr="00B0164E">
        <w:rPr>
          <w:rFonts w:ascii="Sakkal Majalla" w:hAnsi="Sakkal Majalla" w:cs="Sakkal Majalla" w:hint="cs"/>
          <w:b/>
          <w:bCs/>
          <w:sz w:val="32"/>
          <w:szCs w:val="32"/>
          <w:rtl/>
        </w:rPr>
        <w:t>)</w:t>
      </w:r>
      <w:proofErr w:type="gramEnd"/>
    </w:p>
    <w:p w14:paraId="0A3FC6FA" w14:textId="0FBC3824" w:rsidR="00821942" w:rsidRDefault="00434C14" w:rsidP="00434C14">
      <w:pPr>
        <w:bidi/>
        <w:spacing w:line="360" w:lineRule="auto"/>
        <w:rPr>
          <w:rFonts w:ascii="Sakkal Majalla" w:hAnsi="Sakkal Majalla" w:cs="Sakkal Majalla"/>
          <w:sz w:val="32"/>
          <w:szCs w:val="32"/>
          <w:rtl/>
        </w:rPr>
      </w:pPr>
      <w:r w:rsidRPr="00B0164E">
        <w:rPr>
          <w:rFonts w:ascii="Sakkal Majalla" w:hAnsi="Sakkal Majalla" w:cs="Sakkal Majalla"/>
          <w:sz w:val="32"/>
          <w:szCs w:val="32"/>
        </w:rPr>
        <w:t xml:space="preserve">   </w:t>
      </w:r>
      <w:r w:rsidR="00821942" w:rsidRPr="00B0164E">
        <w:rPr>
          <w:rFonts w:ascii="Sakkal Majalla" w:hAnsi="Sakkal Majalla" w:cs="Sakkal Majalla" w:hint="cs"/>
          <w:sz w:val="32"/>
          <w:szCs w:val="32"/>
        </w:rPr>
        <w:t xml:space="preserve"> </w:t>
      </w:r>
      <w:r w:rsidR="00821942" w:rsidRPr="00B0164E">
        <w:rPr>
          <w:rFonts w:ascii="Sakkal Majalla" w:hAnsi="Sakkal Majalla" w:cs="Sakkal Majalla" w:hint="cs"/>
          <w:sz w:val="32"/>
          <w:szCs w:val="32"/>
          <w:rtl/>
        </w:rPr>
        <w:t>تنظر للعلاقة بين رأس المال والعمل من منظور صراعي وتدرس مفاهيم مثل الرقابة والمقاومة، كما أشارت دراسة على</w:t>
      </w:r>
      <w:r w:rsidR="00821942" w:rsidRPr="00B0164E">
        <w:rPr>
          <w:rFonts w:ascii="Sakkal Majalla" w:hAnsi="Sakkal Majalla" w:cs="Sakkal Majalla" w:hint="cs"/>
          <w:sz w:val="32"/>
          <w:szCs w:val="32"/>
        </w:rPr>
        <w:t xml:space="preserve"> ScienceDirect.com.</w:t>
      </w:r>
      <w:r w:rsidRPr="00B0164E">
        <w:rPr>
          <w:rtl/>
        </w:rPr>
        <w:t xml:space="preserve"> </w:t>
      </w:r>
      <w:r w:rsidRPr="00B0164E">
        <w:rPr>
          <w:rFonts w:hint="cs"/>
          <w:rtl/>
        </w:rPr>
        <w:t>و</w:t>
      </w:r>
      <w:r w:rsidRPr="00B0164E">
        <w:rPr>
          <w:rFonts w:ascii="Sakkal Majalla" w:hAnsi="Sakkal Majalla" w:cs="Sakkal Majalla"/>
          <w:sz w:val="32"/>
          <w:szCs w:val="32"/>
          <w:rtl/>
        </w:rPr>
        <w:t xml:space="preserve">هي نظرية ماركسية تركز على كيفية تنظيم العمل والسيطرة عليه في ظل النظام الرأسمالي. تحلل النظرية ديناميكيات القوة والصراع بين أصحاب العمل والعمال، وتكشف كيف تستخدم الإدارة والتكنولوجيا لتجريد العمال من مهاراتهم، إخضاعهم للرقابة، وزيادة فائض </w:t>
      </w:r>
      <w:r w:rsidR="005102F3" w:rsidRPr="00B0164E">
        <w:rPr>
          <w:rFonts w:ascii="Sakkal Majalla" w:hAnsi="Sakkal Majalla" w:cs="Sakkal Majalla" w:hint="cs"/>
          <w:sz w:val="32"/>
          <w:szCs w:val="32"/>
          <w:rtl/>
        </w:rPr>
        <w:t xml:space="preserve">القيمة </w:t>
      </w:r>
      <w:r w:rsidR="005102F3" w:rsidRPr="00B0164E">
        <w:rPr>
          <w:rFonts w:ascii="Sakkal Majalla" w:hAnsi="Sakkal Majalla" w:cs="Sakkal Majalla"/>
          <w:sz w:val="32"/>
          <w:szCs w:val="32"/>
          <w:rtl/>
        </w:rPr>
        <w:t>(</w:t>
      </w:r>
      <w:r w:rsidR="003061AB" w:rsidRPr="00B0164E">
        <w:rPr>
          <w:rFonts w:ascii="Sakkal Majalla" w:hAnsi="Sakkal Majalla" w:cs="Sakkal Majalla" w:hint="cs"/>
          <w:sz w:val="32"/>
          <w:szCs w:val="32"/>
        </w:rPr>
        <w:t xml:space="preserve">Daniele, el, al, </w:t>
      </w:r>
      <w:r w:rsidR="005102F3" w:rsidRPr="00B0164E">
        <w:rPr>
          <w:rFonts w:ascii="Sakkal Majalla" w:hAnsi="Sakkal Majalla" w:cs="Sakkal Majalla"/>
          <w:sz w:val="32"/>
          <w:szCs w:val="32"/>
        </w:rPr>
        <w:t>2026</w:t>
      </w:r>
      <w:r w:rsidR="005102F3" w:rsidRPr="00B0164E">
        <w:rPr>
          <w:rFonts w:ascii="Sakkal Majalla" w:hAnsi="Sakkal Majalla" w:cs="Sakkal Majalla" w:hint="cs"/>
          <w:sz w:val="32"/>
          <w:szCs w:val="32"/>
          <w:rtl/>
        </w:rPr>
        <w:t>)</w:t>
      </w:r>
    </w:p>
    <w:p w14:paraId="28EFD411" w14:textId="77777777" w:rsidR="00241758" w:rsidRPr="00B0164E" w:rsidRDefault="00241758" w:rsidP="00241758">
      <w:pPr>
        <w:bidi/>
        <w:spacing w:line="360" w:lineRule="auto"/>
        <w:rPr>
          <w:rFonts w:ascii="Sakkal Majalla" w:hAnsi="Sakkal Majalla" w:cs="Sakkal Majalla"/>
          <w:sz w:val="32"/>
          <w:szCs w:val="32"/>
          <w:rtl/>
        </w:rPr>
      </w:pPr>
    </w:p>
    <w:p w14:paraId="72EC3298" w14:textId="6019DD28" w:rsidR="00434C14" w:rsidRPr="00B0164E" w:rsidRDefault="00434C14" w:rsidP="00434C14">
      <w:pPr>
        <w:bidi/>
        <w:spacing w:line="360" w:lineRule="auto"/>
        <w:rPr>
          <w:rFonts w:ascii="Sakkal Majalla" w:hAnsi="Sakkal Majalla" w:cs="Sakkal Majalla"/>
          <w:b/>
          <w:bCs/>
          <w:sz w:val="32"/>
          <w:szCs w:val="32"/>
        </w:rPr>
      </w:pPr>
      <w:r w:rsidRPr="00B0164E">
        <w:rPr>
          <w:rFonts w:ascii="Sakkal Majalla" w:hAnsi="Sakkal Majalla" w:cs="Sakkal Majalla"/>
          <w:b/>
          <w:bCs/>
          <w:sz w:val="32"/>
          <w:szCs w:val="32"/>
          <w:rtl/>
        </w:rPr>
        <w:lastRenderedPageBreak/>
        <w:t>المحاور الأساسية للنظرية</w:t>
      </w:r>
      <w:r w:rsidR="005E7DB5">
        <w:rPr>
          <w:rFonts w:ascii="Sakkal Majalla" w:hAnsi="Sakkal Majalla" w:cs="Sakkal Majalla" w:hint="cs"/>
          <w:b/>
          <w:bCs/>
          <w:sz w:val="32"/>
          <w:szCs w:val="32"/>
          <w:rtl/>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Tahir</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2021</w:t>
      </w:r>
      <w:r w:rsidR="005E7DB5" w:rsidRPr="008A5C44">
        <w:rPr>
          <w:rFonts w:asciiTheme="majorBidi" w:hAnsiTheme="majorBidi" w:cstheme="majorBidi"/>
          <w:sz w:val="28"/>
          <w:szCs w:val="28"/>
          <w:rtl/>
          <w:lang w:bidi="ar-EG"/>
        </w:rPr>
        <w:t>).</w:t>
      </w:r>
    </w:p>
    <w:p w14:paraId="6A5DF551" w14:textId="1B6561F3" w:rsidR="00434C14" w:rsidRPr="00B0164E" w:rsidRDefault="00434C14" w:rsidP="00AF3863">
      <w:pPr>
        <w:numPr>
          <w:ilvl w:val="0"/>
          <w:numId w:val="57"/>
        </w:numPr>
        <w:bidi/>
        <w:spacing w:line="360" w:lineRule="auto"/>
        <w:rPr>
          <w:rFonts w:ascii="Sakkal Majalla" w:hAnsi="Sakkal Majalla" w:cs="Sakkal Majalla"/>
          <w:sz w:val="32"/>
          <w:szCs w:val="32"/>
        </w:rPr>
      </w:pPr>
      <w:r w:rsidRPr="00B0164E">
        <w:rPr>
          <w:rFonts w:ascii="Sakkal Majalla" w:hAnsi="Sakkal Majalla" w:cs="Sakkal Majalla"/>
          <w:sz w:val="32"/>
          <w:szCs w:val="32"/>
          <w:rtl/>
        </w:rPr>
        <w:t>تجريد العمال من المهارات</w:t>
      </w:r>
      <w:r w:rsidRPr="00B0164E">
        <w:rPr>
          <w:rFonts w:ascii="Sakkal Majalla" w:hAnsi="Sakkal Majalla" w:cs="Sakkal Majalla" w:hint="cs"/>
          <w:sz w:val="32"/>
          <w:szCs w:val="32"/>
          <w:rtl/>
          <w:lang w:bidi="ar-EG"/>
        </w:rPr>
        <w:t xml:space="preserve"> حيث</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تجادل النظرية بأن الإدارة الرأسمالية تسعى لتقسيم العمل إلى مهام بسيطة وروتينية، مما يلغي حاجة العامل للاعتماد على مهاراته وحكمه الشخصي، ويجعل من السهل استبداله</w:t>
      </w:r>
    </w:p>
    <w:p w14:paraId="31990742" w14:textId="39733156" w:rsidR="00434C14" w:rsidRPr="00B0164E" w:rsidRDefault="00434C14" w:rsidP="00AF3863">
      <w:pPr>
        <w:numPr>
          <w:ilvl w:val="0"/>
          <w:numId w:val="57"/>
        </w:numPr>
        <w:bidi/>
        <w:spacing w:line="360" w:lineRule="auto"/>
        <w:rPr>
          <w:rFonts w:ascii="Sakkal Majalla" w:hAnsi="Sakkal Majalla" w:cs="Sakkal Majalla"/>
          <w:sz w:val="32"/>
          <w:szCs w:val="32"/>
        </w:rPr>
      </w:pPr>
      <w:r w:rsidRPr="00B0164E">
        <w:rPr>
          <w:rFonts w:ascii="Sakkal Majalla" w:hAnsi="Sakkal Majalla" w:cs="Sakkal Majalla"/>
          <w:sz w:val="32"/>
          <w:szCs w:val="32"/>
          <w:rtl/>
        </w:rPr>
        <w:t xml:space="preserve">السيطرة </w:t>
      </w:r>
      <w:proofErr w:type="gramStart"/>
      <w:r w:rsidRPr="00B0164E">
        <w:rPr>
          <w:rFonts w:ascii="Sakkal Majalla" w:hAnsi="Sakkal Majalla" w:cs="Sakkal Majalla"/>
          <w:sz w:val="32"/>
          <w:szCs w:val="32"/>
          <w:rtl/>
        </w:rPr>
        <w:t>الإدارية</w:t>
      </w:r>
      <w:r w:rsidRPr="00B0164E">
        <w:rPr>
          <w:rFonts w:ascii="Sakkal Majalla" w:hAnsi="Sakkal Majalla" w:cs="Sakkal Majalla"/>
          <w:sz w:val="32"/>
          <w:szCs w:val="32"/>
        </w:rPr>
        <w:t xml:space="preserve"> </w:t>
      </w:r>
      <w:r w:rsidRPr="00B0164E">
        <w:rPr>
          <w:rFonts w:ascii="Sakkal Majalla" w:hAnsi="Sakkal Majalla" w:cs="Sakkal Majalla" w:hint="cs"/>
          <w:sz w:val="32"/>
          <w:szCs w:val="32"/>
          <w:rtl/>
        </w:rPr>
        <w:t xml:space="preserve"> حيث</w:t>
      </w:r>
      <w:proofErr w:type="gramEnd"/>
      <w:r w:rsidRPr="00B0164E">
        <w:rPr>
          <w:rFonts w:ascii="Sakkal Majalla" w:hAnsi="Sakkal Majalla" w:cs="Sakkal Majalla"/>
          <w:sz w:val="32"/>
          <w:szCs w:val="32"/>
        </w:rPr>
        <w:t xml:space="preserve"> </w:t>
      </w:r>
      <w:r w:rsidRPr="00B0164E">
        <w:rPr>
          <w:rFonts w:ascii="Sakkal Majalla" w:hAnsi="Sakkal Majalla" w:cs="Sakkal Majalla"/>
          <w:sz w:val="32"/>
          <w:szCs w:val="32"/>
          <w:rtl/>
        </w:rPr>
        <w:t>تهدف أساليب الإدارة إلى إحكام السيطرة على العمال لضمان استخراج أقصى قدر ممكن من الإنتاجية (فائض القيمة) خلال ساعات العمل</w:t>
      </w:r>
      <w:r w:rsidRPr="00B0164E">
        <w:rPr>
          <w:rFonts w:ascii="Sakkal Majalla" w:hAnsi="Sakkal Majalla" w:cs="Sakkal Majalla"/>
          <w:sz w:val="32"/>
          <w:szCs w:val="32"/>
        </w:rPr>
        <w:t>.</w:t>
      </w:r>
    </w:p>
    <w:p w14:paraId="56B838DB" w14:textId="18BB6318" w:rsidR="00434C14" w:rsidRPr="00B0164E" w:rsidRDefault="00434C14" w:rsidP="00AF3863">
      <w:pPr>
        <w:numPr>
          <w:ilvl w:val="0"/>
          <w:numId w:val="57"/>
        </w:numPr>
        <w:bidi/>
        <w:spacing w:line="360" w:lineRule="auto"/>
        <w:rPr>
          <w:rFonts w:ascii="Sakkal Majalla" w:hAnsi="Sakkal Majalla" w:cs="Sakkal Majalla"/>
          <w:sz w:val="32"/>
          <w:szCs w:val="32"/>
        </w:rPr>
      </w:pPr>
      <w:r w:rsidRPr="00B0164E">
        <w:rPr>
          <w:rFonts w:ascii="Sakkal Majalla" w:hAnsi="Sakkal Majalla" w:cs="Sakkal Majalla"/>
          <w:sz w:val="32"/>
          <w:szCs w:val="32"/>
          <w:rtl/>
        </w:rPr>
        <w:t>اغتراب العامل</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نتيجة لفقدان الاستقلالية والتحكم في عملية الإنتاج، يشعر العامل بالاغتراب تجاه عمله والمنتج النهائي الذي يصنعه</w:t>
      </w:r>
      <w:r w:rsidR="005E7DB5">
        <w:rPr>
          <w:rFonts w:ascii="Sakkal Majalla" w:hAnsi="Sakkal Majalla" w:cs="Sakkal Majalla" w:hint="cs"/>
          <w:sz w:val="32"/>
          <w:szCs w:val="32"/>
          <w:rtl/>
        </w:rPr>
        <w:t xml:space="preserve"> </w:t>
      </w:r>
    </w:p>
    <w:p w14:paraId="746A0724" w14:textId="77777777" w:rsidR="00434C14" w:rsidRPr="00B0164E" w:rsidRDefault="00434C14" w:rsidP="00434C14">
      <w:pPr>
        <w:bidi/>
        <w:spacing w:line="360" w:lineRule="auto"/>
        <w:rPr>
          <w:rFonts w:ascii="Sakkal Majalla" w:hAnsi="Sakkal Majalla" w:cs="Sakkal Majalla"/>
          <w:b/>
          <w:bCs/>
          <w:sz w:val="32"/>
          <w:szCs w:val="32"/>
        </w:rPr>
      </w:pPr>
      <w:r w:rsidRPr="00B0164E">
        <w:rPr>
          <w:rFonts w:ascii="Sakkal Majalla" w:hAnsi="Sakkal Majalla" w:cs="Sakkal Majalla"/>
          <w:b/>
          <w:bCs/>
          <w:sz w:val="32"/>
          <w:szCs w:val="32"/>
          <w:rtl/>
        </w:rPr>
        <w:t>أهمية النظرية</w:t>
      </w:r>
    </w:p>
    <w:p w14:paraId="22A0EB43" w14:textId="78224908" w:rsidR="00434C14" w:rsidRPr="00B0164E" w:rsidRDefault="00434C14" w:rsidP="00434C14">
      <w:pPr>
        <w:bidi/>
        <w:spacing w:line="360" w:lineRule="auto"/>
        <w:rPr>
          <w:rFonts w:ascii="Sakkal Majalla" w:hAnsi="Sakkal Majalla" w:cs="Sakkal Majalla"/>
          <w:sz w:val="32"/>
          <w:szCs w:val="32"/>
          <w:rtl/>
          <w:lang w:bidi="ar-EG"/>
        </w:rPr>
      </w:pPr>
      <w:r w:rsidRPr="00B0164E">
        <w:rPr>
          <w:rFonts w:ascii="Sakkal Majalla" w:hAnsi="Sakkal Majalla" w:cs="Sakkal Majalla"/>
          <w:sz w:val="32"/>
          <w:szCs w:val="32"/>
          <w:rtl/>
        </w:rPr>
        <w:t>تستخدم هذه النظرية كعدسة نقدية في دراسات الإدارة الحديثة وعلم الاجتماع لتفسير ظواهر مثل: التوتر المستمر في علاقات العمل، مراقبة الأداء الرقمية في أماكن العمل الحديثة، والتفاوت في توزيع السلطة داخل المؤسسات</w:t>
      </w:r>
      <w:r w:rsidR="005E7DB5">
        <w:rPr>
          <w:rFonts w:ascii="Sakkal Majalla" w:hAnsi="Sakkal Majalla" w:cs="Sakkal Majalla" w:hint="cs"/>
          <w:sz w:val="32"/>
          <w:szCs w:val="32"/>
          <w:rtl/>
          <w:lang w:bidi="ar-EG"/>
        </w:rPr>
        <w:t xml:space="preserve"> </w:t>
      </w:r>
      <w:r w:rsidR="005E7DB5" w:rsidRPr="007741A2">
        <w:rPr>
          <w:rFonts w:ascii="Sakkal Majalla" w:hAnsi="Sakkal Majalla" w:cs="Sakkal Majalla"/>
          <w:sz w:val="32"/>
          <w:szCs w:val="32"/>
          <w:rtl/>
          <w:lang w:bidi="ar-EG"/>
        </w:rPr>
        <w:t>(</w:t>
      </w:r>
      <w:proofErr w:type="spellStart"/>
      <w:r w:rsidR="005E7DB5" w:rsidRPr="0028056A">
        <w:rPr>
          <w:rFonts w:asciiTheme="majorBidi" w:hAnsiTheme="majorBidi" w:cstheme="majorBidi"/>
          <w:color w:val="000000" w:themeColor="text1"/>
          <w:sz w:val="28"/>
          <w:szCs w:val="28"/>
        </w:rPr>
        <w:t>Alsaif</w:t>
      </w:r>
      <w:proofErr w:type="spellEnd"/>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2023</w:t>
      </w:r>
      <w:r w:rsidR="005E7DB5" w:rsidRPr="008A5C44">
        <w:rPr>
          <w:rFonts w:asciiTheme="majorBidi" w:hAnsiTheme="majorBidi" w:cstheme="majorBidi"/>
          <w:sz w:val="28"/>
          <w:szCs w:val="28"/>
          <w:rtl/>
          <w:lang w:bidi="ar-EG"/>
        </w:rPr>
        <w:t>).</w:t>
      </w:r>
    </w:p>
    <w:p w14:paraId="5DDAD1E6" w14:textId="77777777" w:rsidR="00434C14" w:rsidRPr="00B0164E" w:rsidRDefault="00821942" w:rsidP="00AF3863">
      <w:pPr>
        <w:pStyle w:val="a3"/>
        <w:numPr>
          <w:ilvl w:val="0"/>
          <w:numId w:val="40"/>
        </w:numPr>
        <w:bidi/>
        <w:spacing w:line="360" w:lineRule="auto"/>
        <w:rPr>
          <w:rFonts w:ascii="Sakkal Majalla" w:hAnsi="Sakkal Majalla" w:cs="Sakkal Majalla"/>
          <w:sz w:val="32"/>
          <w:szCs w:val="32"/>
        </w:rPr>
      </w:pPr>
      <w:r w:rsidRPr="00B0164E">
        <w:rPr>
          <w:rFonts w:ascii="Sakkal Majalla" w:hAnsi="Sakkal Majalla" w:cs="Sakkal Majalla" w:hint="cs"/>
          <w:sz w:val="32"/>
          <w:szCs w:val="32"/>
          <w:rtl/>
        </w:rPr>
        <w:t>نموذج الأرجل الثلاثة لتنمية الموارد البشرية: (</w:t>
      </w:r>
      <w:proofErr w:type="spellStart"/>
      <w:r w:rsidRPr="00B0164E">
        <w:rPr>
          <w:rFonts w:ascii="Sakkal Majalla" w:hAnsi="Sakkal Majalla" w:cs="Sakkal Majalla" w:hint="cs"/>
          <w:sz w:val="32"/>
          <w:szCs w:val="32"/>
          <w:rtl/>
        </w:rPr>
        <w:t>سوانسون</w:t>
      </w:r>
      <w:proofErr w:type="spellEnd"/>
      <w:r w:rsidRPr="00B0164E">
        <w:rPr>
          <w:rFonts w:ascii="Sakkal Majalla" w:hAnsi="Sakkal Majalla" w:cs="Sakkal Majalla" w:hint="cs"/>
          <w:sz w:val="32"/>
          <w:szCs w:val="32"/>
          <w:rtl/>
        </w:rPr>
        <w:t xml:space="preserve">) </w:t>
      </w:r>
    </w:p>
    <w:p w14:paraId="073FD77A" w14:textId="55822384" w:rsidR="00434C14" w:rsidRPr="00B0164E" w:rsidRDefault="00434C14" w:rsidP="00434C14">
      <w:pPr>
        <w:bidi/>
        <w:spacing w:line="360" w:lineRule="auto"/>
        <w:rPr>
          <w:rFonts w:ascii="Sakkal Majalla" w:hAnsi="Sakkal Majalla" w:cs="Sakkal Majalla"/>
          <w:sz w:val="32"/>
          <w:szCs w:val="32"/>
        </w:rPr>
      </w:pPr>
      <w:r w:rsidRPr="00B0164E">
        <w:rPr>
          <w:rFonts w:ascii="Sakkal Majalla" w:hAnsi="Sakkal Majalla" w:cs="Sakkal Majalla"/>
          <w:sz w:val="32"/>
          <w:szCs w:val="32"/>
          <w:rtl/>
        </w:rPr>
        <w:t xml:space="preserve">عرف "نموذج الأرجل الثلاثة" في الموارد البشرية بنموذج "ديف </w:t>
      </w:r>
      <w:proofErr w:type="spellStart"/>
      <w:r w:rsidRPr="00B0164E">
        <w:rPr>
          <w:rFonts w:ascii="Sakkal Majalla" w:hAnsi="Sakkal Majalla" w:cs="Sakkal Majalla"/>
          <w:sz w:val="32"/>
          <w:szCs w:val="32"/>
          <w:rtl/>
        </w:rPr>
        <w:t>أولريش</w:t>
      </w:r>
      <w:proofErr w:type="spellEnd"/>
      <w:r w:rsidRPr="00B0164E">
        <w:rPr>
          <w:rFonts w:ascii="Sakkal Majalla" w:hAnsi="Sakkal Majalla" w:cs="Sakkal Majalla"/>
          <w:sz w:val="32"/>
          <w:szCs w:val="32"/>
        </w:rPr>
        <w:t xml:space="preserve">" (Dave Ulrich) </w:t>
      </w:r>
      <w:r w:rsidRPr="00B0164E">
        <w:rPr>
          <w:rFonts w:ascii="Sakkal Majalla" w:hAnsi="Sakkal Majalla" w:cs="Sakkal Majalla"/>
          <w:sz w:val="32"/>
          <w:szCs w:val="32"/>
          <w:rtl/>
        </w:rPr>
        <w:t>أو نموذج "المقعد ثلاثي الأرجل"، وهو الهيكل التشغيلي الأكثر شيوعاً لإدارة الموارد البشرية وتقسيم مهامها</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يهدف النموذج إلى تحويل دور الموارد البشرية من مجرد قسم إداري روتيني إلى شريك استراتيجي فعال عبر ثلاثة محاور رئيسية</w:t>
      </w:r>
      <w:r w:rsidR="003061AB" w:rsidRPr="00B0164E">
        <w:rPr>
          <w:rFonts w:ascii="Sakkal Majalla" w:hAnsi="Sakkal Majalla" w:cs="Sakkal Majalla" w:hint="cs"/>
          <w:sz w:val="40"/>
          <w:szCs w:val="40"/>
          <w:rtl/>
        </w:rPr>
        <w:t xml:space="preserve"> </w:t>
      </w:r>
      <w:r w:rsidR="003061AB" w:rsidRPr="00B0164E">
        <w:rPr>
          <w:rFonts w:ascii="Sakkal Majalla" w:hAnsi="Sakkal Majalla" w:cs="Sakkal Majalla" w:hint="cs"/>
          <w:sz w:val="32"/>
          <w:szCs w:val="32"/>
          <w:rtl/>
        </w:rPr>
        <w:t>(</w:t>
      </w:r>
      <w:r w:rsidR="003061AB" w:rsidRPr="00B0164E">
        <w:rPr>
          <w:rFonts w:ascii="Sakkal Majalla" w:hAnsi="Sakkal Majalla" w:cs="Sakkal Majalla" w:hint="cs"/>
          <w:sz w:val="32"/>
          <w:szCs w:val="32"/>
        </w:rPr>
        <w:t>Kajal, Mansi 2025</w:t>
      </w:r>
      <w:r w:rsidR="003061AB" w:rsidRPr="00B0164E">
        <w:rPr>
          <w:rFonts w:ascii="Sakkal Majalla" w:hAnsi="Sakkal Majalla" w:cs="Sakkal Majalla" w:hint="cs"/>
          <w:sz w:val="32"/>
          <w:szCs w:val="32"/>
          <w:rtl/>
        </w:rPr>
        <w:t>)</w:t>
      </w:r>
    </w:p>
    <w:p w14:paraId="373A17B2" w14:textId="3614033B" w:rsidR="00434C14" w:rsidRPr="00B0164E" w:rsidRDefault="00434C14" w:rsidP="00AF3863">
      <w:pPr>
        <w:numPr>
          <w:ilvl w:val="0"/>
          <w:numId w:val="58"/>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lastRenderedPageBreak/>
        <w:t xml:space="preserve">شركاء أعمال الموارد </w:t>
      </w:r>
      <w:r w:rsidRPr="00B0164E">
        <w:rPr>
          <w:rFonts w:ascii="Sakkal Majalla" w:hAnsi="Sakkal Majalla" w:cs="Sakkal Majalla" w:hint="cs"/>
          <w:sz w:val="32"/>
          <w:szCs w:val="32"/>
          <w:rtl/>
        </w:rPr>
        <w:t>البشرية</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يعملون مباشرة مع قادة ومديري الإدارات لفهم الأهداف الاستراتيجية للشركة، وحل التحديات التجارية، ومواءمة مبادرات الموارد البشرية مع احتياجات العمل</w:t>
      </w:r>
      <w:r w:rsidRPr="00B0164E">
        <w:rPr>
          <w:rFonts w:ascii="Sakkal Majalla" w:hAnsi="Sakkal Majalla" w:cs="Sakkal Majalla"/>
          <w:sz w:val="32"/>
          <w:szCs w:val="32"/>
        </w:rPr>
        <w:t xml:space="preserve">. </w:t>
      </w:r>
    </w:p>
    <w:p w14:paraId="4AABE03B" w14:textId="712A0737" w:rsidR="00434C14" w:rsidRPr="00B0164E" w:rsidRDefault="00434C14" w:rsidP="00AF3863">
      <w:pPr>
        <w:numPr>
          <w:ilvl w:val="0"/>
          <w:numId w:val="58"/>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 xml:space="preserve">مراكز التميز أو </w:t>
      </w:r>
      <w:proofErr w:type="gramStart"/>
      <w:r w:rsidRPr="00B0164E">
        <w:rPr>
          <w:rFonts w:ascii="Sakkal Majalla" w:hAnsi="Sakkal Majalla" w:cs="Sakkal Majalla"/>
          <w:sz w:val="32"/>
          <w:szCs w:val="32"/>
          <w:rtl/>
        </w:rPr>
        <w:t>الخبرة</w:t>
      </w:r>
      <w:r w:rsidRPr="00B0164E">
        <w:rPr>
          <w:rFonts w:ascii="Sakkal Majalla" w:hAnsi="Sakkal Majalla" w:cs="Sakkal Majalla"/>
          <w:sz w:val="32"/>
          <w:szCs w:val="32"/>
        </w:rPr>
        <w:t xml:space="preserve"> </w:t>
      </w:r>
      <w:r w:rsidRPr="00B0164E">
        <w:rPr>
          <w:rFonts w:ascii="Sakkal Majalla" w:hAnsi="Sakkal Majalla" w:cs="Sakkal Majalla" w:hint="cs"/>
          <w:sz w:val="32"/>
          <w:szCs w:val="32"/>
          <w:rtl/>
        </w:rPr>
        <w:t xml:space="preserve"> و</w:t>
      </w:r>
      <w:r w:rsidRPr="00B0164E">
        <w:rPr>
          <w:rFonts w:ascii="Sakkal Majalla" w:hAnsi="Sakkal Majalla" w:cs="Sakkal Majalla"/>
          <w:sz w:val="32"/>
          <w:szCs w:val="32"/>
          <w:rtl/>
        </w:rPr>
        <w:t>تتكون</w:t>
      </w:r>
      <w:proofErr w:type="gramEnd"/>
      <w:r w:rsidRPr="00B0164E">
        <w:rPr>
          <w:rFonts w:ascii="Sakkal Majalla" w:hAnsi="Sakkal Majalla" w:cs="Sakkal Majalla"/>
          <w:sz w:val="32"/>
          <w:szCs w:val="32"/>
          <w:rtl/>
        </w:rPr>
        <w:t xml:space="preserve"> من فرق متخصصة تصمم السياسات، والبرامج، والاستراتيجيات في مجالات محددة مثل: إدارة المواهب، التعويضات والمكافآت، والتطوير التنظيمي</w:t>
      </w:r>
    </w:p>
    <w:p w14:paraId="3EC605BC" w14:textId="34F54CF8" w:rsidR="00434C14" w:rsidRPr="00B0164E" w:rsidRDefault="00434C14" w:rsidP="00AF3863">
      <w:pPr>
        <w:numPr>
          <w:ilvl w:val="0"/>
          <w:numId w:val="58"/>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 xml:space="preserve">الخدمات المشتركة </w:t>
      </w:r>
      <w:r w:rsidRPr="00B0164E">
        <w:rPr>
          <w:rFonts w:ascii="Sakkal Majalla" w:hAnsi="Sakkal Majalla" w:cs="Sakkal Majalla" w:hint="cs"/>
          <w:sz w:val="32"/>
          <w:szCs w:val="32"/>
          <w:rtl/>
        </w:rPr>
        <w:t>و</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 xml:space="preserve">تركز على المهام التشغيلية اليومية وإدارة العمليات الروتينية المتكررة مثل: كشوف الرواتب، وإدارة شؤون الموظفين، والرد على استفساراتهم، مما يقلل التكاليف ويزيد </w:t>
      </w:r>
      <w:proofErr w:type="gramStart"/>
      <w:r w:rsidRPr="00B0164E">
        <w:rPr>
          <w:rFonts w:ascii="Sakkal Majalla" w:hAnsi="Sakkal Majalla" w:cs="Sakkal Majalla"/>
          <w:sz w:val="32"/>
          <w:szCs w:val="32"/>
          <w:rtl/>
        </w:rPr>
        <w:t>الكفاءة</w:t>
      </w:r>
      <w:r w:rsidR="005E7DB5">
        <w:rPr>
          <w:rFonts w:ascii="Sakkal Majalla" w:hAnsi="Sakkal Majalla" w:cs="Sakkal Majalla" w:hint="cs"/>
          <w:sz w:val="32"/>
          <w:szCs w:val="32"/>
          <w:rtl/>
          <w:lang w:bidi="ar-EG"/>
        </w:rPr>
        <w:t xml:space="preserve">  </w:t>
      </w:r>
      <w:r w:rsidR="005E7DB5" w:rsidRPr="007741A2">
        <w:rPr>
          <w:rFonts w:ascii="Sakkal Majalla" w:hAnsi="Sakkal Majalla" w:cs="Sakkal Majalla"/>
          <w:sz w:val="32"/>
          <w:szCs w:val="32"/>
          <w:rtl/>
          <w:lang w:bidi="ar-EG"/>
        </w:rPr>
        <w:t>(</w:t>
      </w:r>
      <w:proofErr w:type="spellStart"/>
      <w:proofErr w:type="gramEnd"/>
      <w:r w:rsidR="005E7DB5" w:rsidRPr="0028056A">
        <w:rPr>
          <w:rFonts w:asciiTheme="majorBidi" w:hAnsiTheme="majorBidi" w:cstheme="majorBidi"/>
          <w:color w:val="000000" w:themeColor="text1"/>
          <w:sz w:val="28"/>
          <w:szCs w:val="28"/>
        </w:rPr>
        <w:t>Alsaif</w:t>
      </w:r>
      <w:proofErr w:type="spellEnd"/>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2023</w:t>
      </w:r>
      <w:r w:rsidR="005E7DB5" w:rsidRPr="008A5C44">
        <w:rPr>
          <w:rFonts w:asciiTheme="majorBidi" w:hAnsiTheme="majorBidi" w:cstheme="majorBidi"/>
          <w:sz w:val="28"/>
          <w:szCs w:val="28"/>
          <w:rtl/>
          <w:lang w:bidi="ar-EG"/>
        </w:rPr>
        <w:t>).</w:t>
      </w:r>
    </w:p>
    <w:p w14:paraId="531CD83C" w14:textId="77777777" w:rsidR="00F50835" w:rsidRPr="00B0164E" w:rsidRDefault="00F50835" w:rsidP="00F50835">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b/>
          <w:bCs/>
          <w:sz w:val="32"/>
          <w:szCs w:val="32"/>
          <w:rtl/>
        </w:rPr>
        <w:t xml:space="preserve">نظرية الموارد </w:t>
      </w:r>
      <w:proofErr w:type="gramStart"/>
      <w:r w:rsidRPr="00B0164E">
        <w:rPr>
          <w:rFonts w:ascii="Sakkal Majalla" w:hAnsi="Sakkal Majalla" w:cs="Sakkal Majalla"/>
          <w:b/>
          <w:bCs/>
          <w:sz w:val="32"/>
          <w:szCs w:val="32"/>
          <w:rtl/>
        </w:rPr>
        <w:t>الاستراتيجية</w:t>
      </w:r>
      <w:r w:rsidRPr="00B0164E">
        <w:rPr>
          <w:rFonts w:ascii="Sakkal Majalla" w:hAnsi="Sakkal Majalla" w:cs="Sakkal Majalla"/>
          <w:b/>
          <w:bCs/>
          <w:sz w:val="32"/>
          <w:szCs w:val="32"/>
        </w:rPr>
        <w:t xml:space="preserve">  (</w:t>
      </w:r>
      <w:proofErr w:type="gramEnd"/>
      <w:r w:rsidRPr="00B0164E">
        <w:rPr>
          <w:rFonts w:ascii="Sakkal Majalla" w:hAnsi="Sakkal Majalla" w:cs="Sakkal Majalla"/>
          <w:b/>
          <w:bCs/>
          <w:sz w:val="32"/>
          <w:szCs w:val="32"/>
        </w:rPr>
        <w:t xml:space="preserve">Resource-Based View - RBV): </w:t>
      </w:r>
    </w:p>
    <w:p w14:paraId="3AD2A454" w14:textId="59F69FD6" w:rsidR="00821942" w:rsidRPr="00B0164E" w:rsidRDefault="00F50835" w:rsidP="00F50835">
      <w:pPr>
        <w:bidi/>
        <w:spacing w:line="360" w:lineRule="auto"/>
        <w:jc w:val="both"/>
        <w:rPr>
          <w:rFonts w:ascii="Sakkal Majalla" w:hAnsi="Sakkal Majalla" w:cs="Sakkal Majalla"/>
          <w:sz w:val="32"/>
          <w:szCs w:val="32"/>
          <w:rtl/>
        </w:rPr>
      </w:pPr>
      <w:r w:rsidRPr="00B0164E">
        <w:rPr>
          <w:rFonts w:ascii="Sakkal Majalla" w:hAnsi="Sakkal Majalla" w:cs="Sakkal Majalla"/>
          <w:sz w:val="32"/>
          <w:szCs w:val="32"/>
          <w:rtl/>
        </w:rPr>
        <w:t>ترى أن رأس المال البشري هو الأصول الأكثر قيمة وندرة في المؤسسة، مما يجعل الاستثمار فيه مصدرًا أساسيًا للميزة التنافسية المستدامة</w:t>
      </w:r>
      <w:r w:rsidR="003061AB" w:rsidRPr="00B0164E">
        <w:rPr>
          <w:rFonts w:ascii="Sakkal Majalla" w:hAnsi="Sakkal Majalla" w:cs="Sakkal Majalla" w:hint="cs"/>
          <w:sz w:val="32"/>
          <w:szCs w:val="32"/>
          <w:rtl/>
        </w:rPr>
        <w:t xml:space="preserve"> (</w:t>
      </w:r>
      <w:proofErr w:type="spellStart"/>
      <w:r w:rsidR="003061AB" w:rsidRPr="00B0164E">
        <w:rPr>
          <w:rFonts w:ascii="Sakkal Majalla" w:hAnsi="Sakkal Majalla" w:cs="Sakkal Majalla" w:hint="cs"/>
          <w:sz w:val="32"/>
          <w:szCs w:val="32"/>
        </w:rPr>
        <w:t>Shuo</w:t>
      </w:r>
      <w:proofErr w:type="spellEnd"/>
      <w:r w:rsidR="003061AB" w:rsidRPr="00B0164E">
        <w:rPr>
          <w:rFonts w:ascii="Sakkal Majalla" w:hAnsi="Sakkal Majalla" w:cs="Sakkal Majalla" w:hint="cs"/>
          <w:sz w:val="32"/>
          <w:szCs w:val="32"/>
          <w:rtl/>
        </w:rPr>
        <w:t xml:space="preserve"> </w:t>
      </w:r>
      <w:r w:rsidR="003061AB" w:rsidRPr="00B0164E">
        <w:rPr>
          <w:rFonts w:ascii="Sakkal Majalla" w:hAnsi="Sakkal Majalla" w:cs="Sakkal Majalla" w:hint="cs"/>
          <w:sz w:val="32"/>
          <w:szCs w:val="32"/>
        </w:rPr>
        <w:t xml:space="preserve">Xu, el, al, </w:t>
      </w:r>
      <w:proofErr w:type="gramStart"/>
      <w:r w:rsidR="003061AB" w:rsidRPr="00B0164E">
        <w:rPr>
          <w:rFonts w:ascii="Sakkal Majalla" w:hAnsi="Sakkal Majalla" w:cs="Sakkal Majalla" w:hint="cs"/>
          <w:sz w:val="32"/>
          <w:szCs w:val="32"/>
        </w:rPr>
        <w:t>2023</w:t>
      </w:r>
      <w:r w:rsidR="003061AB" w:rsidRPr="00B0164E">
        <w:rPr>
          <w:rFonts w:ascii="Sakkal Majalla" w:hAnsi="Sakkal Majalla" w:cs="Sakkal Majalla" w:hint="cs"/>
          <w:sz w:val="32"/>
          <w:szCs w:val="32"/>
          <w:rtl/>
        </w:rPr>
        <w:t xml:space="preserve"> )</w:t>
      </w:r>
      <w:proofErr w:type="gramEnd"/>
    </w:p>
    <w:p w14:paraId="06410E52" w14:textId="129FB010" w:rsidR="00F50835" w:rsidRPr="00B0164E" w:rsidRDefault="00F50835" w:rsidP="00F50835">
      <w:pPr>
        <w:bidi/>
        <w:spacing w:line="360" w:lineRule="auto"/>
        <w:jc w:val="both"/>
        <w:rPr>
          <w:rFonts w:ascii="Sakkal Majalla" w:hAnsi="Sakkal Majalla" w:cs="Sakkal Majalla"/>
          <w:sz w:val="32"/>
          <w:szCs w:val="32"/>
          <w:rtl/>
          <w:lang w:bidi="ar-EG"/>
        </w:rPr>
      </w:pPr>
      <w:r w:rsidRPr="00B0164E">
        <w:rPr>
          <w:rFonts w:ascii="Sakkal Majalla" w:hAnsi="Sakkal Majalla" w:cs="Sakkal Majalla"/>
          <w:sz w:val="32"/>
          <w:szCs w:val="32"/>
          <w:rtl/>
        </w:rPr>
        <w:t>تعد نظرية الموارد الاستراتيجية إطاراً إدارياً يركز على الموارد والقدرات الداخلية للشركة باعتبارها المحرك الأساسي لتحقيق ميزة تنافسية مستدامة. وبدلاً من التركيز حصرياً على البيئة التنافسية الخارجية، تفترض النظرية أن الموارد الفريدة</w:t>
      </w:r>
      <w:r w:rsidRPr="00B0164E">
        <w:rPr>
          <w:rFonts w:ascii="Sakkal Majalla" w:hAnsi="Sakkal Majalla" w:cs="Sakkal Majalla" w:hint="cs"/>
          <w:sz w:val="32"/>
          <w:szCs w:val="32"/>
          <w:rtl/>
        </w:rPr>
        <w:t xml:space="preserve"> </w:t>
      </w:r>
      <w:r w:rsidRPr="00B0164E">
        <w:rPr>
          <w:rFonts w:ascii="Sakkal Majalla" w:hAnsi="Sakkal Majalla" w:cs="Sakkal Majalla"/>
          <w:sz w:val="32"/>
          <w:szCs w:val="32"/>
          <w:rtl/>
        </w:rPr>
        <w:t xml:space="preserve">سواء كانت مادية، كالبنية التحتية، أو غير مادية، كالعلامة </w:t>
      </w:r>
      <w:proofErr w:type="spellStart"/>
      <w:r w:rsidRPr="00B0164E">
        <w:rPr>
          <w:rFonts w:ascii="Sakkal Majalla" w:hAnsi="Sakkal Majalla" w:cs="Sakkal Majalla"/>
          <w:sz w:val="32"/>
          <w:szCs w:val="32"/>
          <w:rtl/>
        </w:rPr>
        <w:t>التجاريةهي</w:t>
      </w:r>
      <w:proofErr w:type="spellEnd"/>
      <w:r w:rsidRPr="00B0164E">
        <w:rPr>
          <w:rFonts w:ascii="Sakkal Majalla" w:hAnsi="Sakkal Majalla" w:cs="Sakkal Majalla"/>
          <w:sz w:val="32"/>
          <w:szCs w:val="32"/>
          <w:rtl/>
        </w:rPr>
        <w:t xml:space="preserve"> التي تضمن تفوق المؤسسة على المدى الطويل</w:t>
      </w:r>
      <w:r w:rsidR="005E7DB5">
        <w:rPr>
          <w:rFonts w:ascii="Sakkal Majalla" w:hAnsi="Sakkal Majalla" w:cs="Sakkal Majalla" w:hint="cs"/>
          <w:sz w:val="32"/>
          <w:szCs w:val="32"/>
          <w:rtl/>
          <w:lang w:bidi="ar-EG"/>
        </w:rPr>
        <w:t xml:space="preserve"> </w:t>
      </w:r>
      <w:r w:rsidR="005E7DB5" w:rsidRPr="007741A2">
        <w:rPr>
          <w:rFonts w:ascii="Sakkal Majalla" w:hAnsi="Sakkal Majalla" w:cs="Sakkal Majalla"/>
          <w:sz w:val="32"/>
          <w:szCs w:val="32"/>
          <w:rtl/>
          <w:lang w:bidi="ar-EG"/>
        </w:rPr>
        <w:t>(</w:t>
      </w:r>
      <w:proofErr w:type="spellStart"/>
      <w:r w:rsidR="005E7DB5" w:rsidRPr="0028056A">
        <w:rPr>
          <w:rFonts w:asciiTheme="majorBidi" w:hAnsiTheme="majorBidi" w:cstheme="majorBidi"/>
          <w:color w:val="000000" w:themeColor="text1"/>
          <w:sz w:val="28"/>
          <w:szCs w:val="28"/>
        </w:rPr>
        <w:t>Artar</w:t>
      </w:r>
      <w:proofErr w:type="spellEnd"/>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2024</w:t>
      </w:r>
      <w:r w:rsidR="005E7DB5" w:rsidRPr="008A5C44">
        <w:rPr>
          <w:rFonts w:asciiTheme="majorBidi" w:hAnsiTheme="majorBidi" w:cstheme="majorBidi"/>
          <w:sz w:val="28"/>
          <w:szCs w:val="28"/>
          <w:rtl/>
          <w:lang w:bidi="ar-EG"/>
        </w:rPr>
        <w:t>).</w:t>
      </w:r>
    </w:p>
    <w:p w14:paraId="10FC980D" w14:textId="1C5FD421" w:rsidR="00F50835" w:rsidRPr="00B0164E" w:rsidRDefault="00F50835" w:rsidP="00F50835">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b/>
          <w:bCs/>
          <w:sz w:val="32"/>
          <w:szCs w:val="32"/>
          <w:rtl/>
        </w:rPr>
        <w:t>معيار تقييم الموارد</w:t>
      </w:r>
      <w:r w:rsidRPr="00B0164E">
        <w:rPr>
          <w:rFonts w:ascii="Sakkal Majalla" w:hAnsi="Sakkal Majalla" w:cs="Sakkal Majalla" w:hint="cs"/>
          <w:b/>
          <w:bCs/>
          <w:sz w:val="32"/>
          <w:szCs w:val="32"/>
          <w:rtl/>
          <w:lang w:bidi="ar-EG"/>
        </w:rPr>
        <w:t xml:space="preserve"> طبقا لنظرية الموارد الفريدة</w:t>
      </w:r>
    </w:p>
    <w:p w14:paraId="3C767BBF" w14:textId="65B967FD" w:rsidR="00F50835" w:rsidRPr="00B0164E" w:rsidRDefault="00F50835" w:rsidP="00F50835">
      <w:pPr>
        <w:tabs>
          <w:tab w:val="num" w:pos="720"/>
        </w:tabs>
        <w:bidi/>
        <w:spacing w:line="360" w:lineRule="auto"/>
        <w:jc w:val="both"/>
        <w:rPr>
          <w:rFonts w:ascii="Sakkal Majalla" w:hAnsi="Sakkal Majalla" w:cs="Sakkal Majalla"/>
          <w:sz w:val="32"/>
          <w:szCs w:val="32"/>
          <w:rtl/>
          <w:lang w:bidi="ar-EG"/>
        </w:rPr>
      </w:pPr>
      <w:r w:rsidRPr="00B0164E">
        <w:rPr>
          <w:rFonts w:ascii="Sakkal Majalla" w:hAnsi="Sakkal Majalla" w:cs="Sakkal Majalla"/>
          <w:sz w:val="32"/>
          <w:szCs w:val="32"/>
          <w:rtl/>
        </w:rPr>
        <w:t xml:space="preserve">لا تعتبر كل أصول الشركة موارد استراتيجية. لكي يكون المورد استراتيجياً، يجب أن تتوافر فيه خصائص </w:t>
      </w:r>
      <w:r w:rsidRPr="00241758">
        <w:rPr>
          <w:rFonts w:ascii="Sakkal Majalla" w:hAnsi="Sakkal Majalla" w:cs="Sakkal Majalla"/>
          <w:sz w:val="32"/>
          <w:szCs w:val="32"/>
          <w:rtl/>
        </w:rPr>
        <w:t xml:space="preserve">نموذج </w:t>
      </w:r>
      <w:r w:rsidRPr="00241758">
        <w:rPr>
          <w:rFonts w:ascii="Sakkal Majalla" w:hAnsi="Sakkal Majalla" w:cs="Sakkal Majalla"/>
          <w:sz w:val="32"/>
          <w:szCs w:val="32"/>
        </w:rPr>
        <w:t xml:space="preserve">VRIO </w:t>
      </w:r>
      <w:r w:rsidRPr="00241758">
        <w:rPr>
          <w:rFonts w:ascii="Sakkal Majalla" w:hAnsi="Sakkal Majalla" w:cs="Sakkal Majalla"/>
          <w:sz w:val="32"/>
          <w:szCs w:val="32"/>
          <w:rtl/>
        </w:rPr>
        <w:t xml:space="preserve">أو </w:t>
      </w:r>
      <w:r w:rsidRPr="00241758">
        <w:rPr>
          <w:rFonts w:ascii="Sakkal Majalla" w:hAnsi="Sakkal Majalla" w:cs="Sakkal Majalla"/>
          <w:sz w:val="32"/>
          <w:szCs w:val="32"/>
        </w:rPr>
        <w:t>VRIN</w:t>
      </w:r>
      <w:r w:rsidRPr="00241758">
        <w:rPr>
          <w:rFonts w:ascii="Sakkal Majalla" w:hAnsi="Sakkal Majalla" w:cs="Sakkal Majalla"/>
          <w:sz w:val="32"/>
          <w:szCs w:val="32"/>
          <w:rtl/>
        </w:rPr>
        <w:t>، وهي اختصارات للمفاهيم التالية</w:t>
      </w:r>
      <w:r w:rsidR="005E7DB5" w:rsidRPr="00241758">
        <w:rPr>
          <w:rFonts w:ascii="Sakkal Majalla" w:hAnsi="Sakkal Majalla" w:cs="Sakkal Majalla" w:hint="cs"/>
          <w:sz w:val="32"/>
          <w:szCs w:val="32"/>
          <w:rtl/>
          <w:lang w:bidi="ar-EG"/>
        </w:rPr>
        <w:t xml:space="preserve"> </w:t>
      </w:r>
      <w:r w:rsidR="005E7DB5" w:rsidRPr="00241758">
        <w:rPr>
          <w:rFonts w:ascii="Sakkal Majalla" w:hAnsi="Sakkal Majalla" w:cs="Sakkal Majalla"/>
          <w:sz w:val="32"/>
          <w:szCs w:val="32"/>
          <w:rtl/>
          <w:lang w:bidi="ar-EG"/>
        </w:rPr>
        <w:t>(</w:t>
      </w:r>
      <w:r w:rsidR="005E7DB5" w:rsidRPr="00241758">
        <w:rPr>
          <w:rFonts w:asciiTheme="majorBidi" w:hAnsiTheme="majorBidi" w:cstheme="majorBidi"/>
          <w:color w:val="000000" w:themeColor="text1"/>
          <w:sz w:val="28"/>
          <w:szCs w:val="28"/>
        </w:rPr>
        <w:t>Malik</w:t>
      </w:r>
      <w:r w:rsidR="005E7DB5" w:rsidRPr="00241758">
        <w:rPr>
          <w:rFonts w:asciiTheme="majorBidi" w:hAnsiTheme="majorBidi" w:cstheme="majorBidi"/>
          <w:color w:val="000000" w:themeColor="text1"/>
          <w:sz w:val="24"/>
          <w:szCs w:val="24"/>
        </w:rPr>
        <w:t>,</w:t>
      </w:r>
      <w:r w:rsidR="005E7DB5" w:rsidRPr="00241758">
        <w:rPr>
          <w:rFonts w:asciiTheme="majorBidi" w:hAnsiTheme="majorBidi" w:cstheme="majorBidi"/>
          <w:sz w:val="28"/>
          <w:szCs w:val="28"/>
          <w:lang w:bidi="ar-EG"/>
        </w:rPr>
        <w:t xml:space="preserve"> et al., 2020</w:t>
      </w:r>
      <w:r w:rsidR="005E7DB5" w:rsidRPr="00241758">
        <w:rPr>
          <w:rFonts w:asciiTheme="majorBidi" w:hAnsiTheme="majorBidi" w:cstheme="majorBidi"/>
          <w:sz w:val="28"/>
          <w:szCs w:val="28"/>
          <w:rtl/>
          <w:lang w:bidi="ar-EG"/>
        </w:rPr>
        <w:t>).</w:t>
      </w:r>
    </w:p>
    <w:p w14:paraId="593F5D8C" w14:textId="6F3AC3CD" w:rsidR="00F50835" w:rsidRPr="00B0164E" w:rsidRDefault="00F50835" w:rsidP="00F50835">
      <w:pPr>
        <w:tabs>
          <w:tab w:val="num" w:pos="720"/>
        </w:tabs>
        <w:bidi/>
        <w:spacing w:line="360" w:lineRule="auto"/>
        <w:jc w:val="both"/>
        <w:rPr>
          <w:rFonts w:ascii="Sakkal Majalla" w:hAnsi="Sakkal Majalla" w:cs="Sakkal Majalla"/>
          <w:sz w:val="32"/>
          <w:szCs w:val="32"/>
        </w:rPr>
      </w:pPr>
      <w:r w:rsidRPr="00B0164E">
        <w:rPr>
          <w:rFonts w:ascii="Sakkal Majalla" w:hAnsi="Sakkal Majalla" w:cs="Sakkal Majalla"/>
          <w:sz w:val="32"/>
          <w:szCs w:val="32"/>
        </w:rPr>
        <w:lastRenderedPageBreak/>
        <w:t xml:space="preserve"> </w:t>
      </w:r>
      <w:r w:rsidRPr="00B0164E">
        <w:rPr>
          <w:rFonts w:ascii="Sakkal Majalla" w:hAnsi="Sakkal Majalla" w:cs="Sakkal Majalla"/>
          <w:sz w:val="32"/>
          <w:szCs w:val="32"/>
          <w:rtl/>
        </w:rPr>
        <w:t>يساعد المورد الشركة في استغلال الفرص أو تحييد التهديدات في السوق</w:t>
      </w:r>
    </w:p>
    <w:p w14:paraId="6EF4B200" w14:textId="00A0ABEA" w:rsidR="00F50835" w:rsidRPr="00B0164E" w:rsidRDefault="00F50835" w:rsidP="00AF3863">
      <w:pPr>
        <w:numPr>
          <w:ilvl w:val="0"/>
          <w:numId w:val="55"/>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تمتلك الشركة وحدها هذا المورد أو القلة القليلة من المنافسين</w:t>
      </w:r>
    </w:p>
    <w:p w14:paraId="3C5DAAA7" w14:textId="462D243E" w:rsidR="00F50835" w:rsidRPr="00B0164E" w:rsidRDefault="00F50835" w:rsidP="00AF3863">
      <w:pPr>
        <w:numPr>
          <w:ilvl w:val="0"/>
          <w:numId w:val="55"/>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يصعب على المنافسين تكرار هذا المورد</w:t>
      </w:r>
    </w:p>
    <w:p w14:paraId="70689DDC" w14:textId="7C3312CC" w:rsidR="00F50835" w:rsidRPr="00B0164E" w:rsidRDefault="00F50835" w:rsidP="00AF3863">
      <w:pPr>
        <w:numPr>
          <w:ilvl w:val="0"/>
          <w:numId w:val="55"/>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يفتقر المورد لبدائل استراتيجية مكافئة</w:t>
      </w:r>
    </w:p>
    <w:p w14:paraId="787CEEEA" w14:textId="31767285" w:rsidR="00F50835" w:rsidRPr="00B0164E" w:rsidRDefault="00F50835" w:rsidP="00AF3863">
      <w:pPr>
        <w:numPr>
          <w:ilvl w:val="0"/>
          <w:numId w:val="55"/>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الشركة مهيكلة ومنظمة لاستثمار هذا المورد بالشكل</w:t>
      </w:r>
      <w:r w:rsidRPr="00B0164E">
        <w:rPr>
          <w:rFonts w:ascii="Sakkal Majalla" w:hAnsi="Sakkal Majalla" w:cs="Sakkal Majalla" w:hint="cs"/>
          <w:sz w:val="32"/>
          <w:szCs w:val="32"/>
          <w:rtl/>
        </w:rPr>
        <w:t xml:space="preserve"> المطلوب</w:t>
      </w:r>
    </w:p>
    <w:p w14:paraId="28DB43CA" w14:textId="723F420D" w:rsidR="00F50835" w:rsidRPr="00B0164E" w:rsidRDefault="00F50835" w:rsidP="00C13CAD">
      <w:p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أنواع الموارد الرئيسية</w:t>
      </w:r>
      <w:r w:rsidR="00C13CAD" w:rsidRPr="00B0164E">
        <w:rPr>
          <w:rFonts w:ascii="Sakkal Majalla" w:hAnsi="Sakkal Majalla" w:cs="Sakkal Majalla" w:hint="cs"/>
          <w:sz w:val="32"/>
          <w:szCs w:val="32"/>
          <w:rtl/>
        </w:rPr>
        <w:t xml:space="preserve"> حيث</w:t>
      </w:r>
      <w:r w:rsidR="00C13CAD" w:rsidRPr="00B0164E">
        <w:rPr>
          <w:rFonts w:ascii="Sakkal Majalla" w:hAnsi="Sakkal Majalla" w:cs="Sakkal Majalla" w:hint="cs"/>
          <w:b/>
          <w:bCs/>
          <w:sz w:val="32"/>
          <w:szCs w:val="32"/>
          <w:rtl/>
        </w:rPr>
        <w:t xml:space="preserve"> </w:t>
      </w:r>
      <w:r w:rsidRPr="00B0164E">
        <w:rPr>
          <w:rFonts w:ascii="Sakkal Majalla" w:hAnsi="Sakkal Majalla" w:cs="Sakkal Majalla"/>
          <w:sz w:val="32"/>
          <w:szCs w:val="32"/>
          <w:rtl/>
        </w:rPr>
        <w:t>تنقسم موارد الشركات عادةً إلى فئتين أساسيتين</w:t>
      </w:r>
      <w:r w:rsidRPr="00B0164E">
        <w:rPr>
          <w:rFonts w:ascii="Sakkal Majalla" w:hAnsi="Sakkal Majalla" w:cs="Sakkal Majalla"/>
          <w:sz w:val="36"/>
          <w:szCs w:val="36"/>
        </w:rPr>
        <w:t>:</w:t>
      </w:r>
      <w:r w:rsidR="00563487" w:rsidRPr="00B0164E">
        <w:rPr>
          <w:rFonts w:ascii="Sakkal Majalla" w:hAnsi="Sakkal Majalla" w:cs="Sakkal Majalla" w:hint="cs"/>
          <w:sz w:val="28"/>
          <w:szCs w:val="28"/>
          <w:rtl/>
        </w:rPr>
        <w:t xml:space="preserve"> (</w:t>
      </w:r>
      <w:r w:rsidR="00563487" w:rsidRPr="00B0164E">
        <w:rPr>
          <w:rFonts w:ascii="Sakkal Majalla" w:hAnsi="Sakkal Majalla" w:cs="Sakkal Majalla" w:hint="cs"/>
          <w:sz w:val="28"/>
          <w:szCs w:val="28"/>
        </w:rPr>
        <w:t xml:space="preserve">Daniele, el, al, </w:t>
      </w:r>
      <w:proofErr w:type="gramStart"/>
      <w:r w:rsidR="00563487" w:rsidRPr="00B0164E">
        <w:rPr>
          <w:rFonts w:ascii="Sakkal Majalla" w:hAnsi="Sakkal Majalla" w:cs="Sakkal Majalla" w:hint="cs"/>
          <w:sz w:val="28"/>
          <w:szCs w:val="28"/>
        </w:rPr>
        <w:t>2026</w:t>
      </w:r>
      <w:r w:rsidR="00563487" w:rsidRPr="00B0164E">
        <w:rPr>
          <w:rFonts w:ascii="Sakkal Majalla" w:hAnsi="Sakkal Majalla" w:cs="Sakkal Majalla" w:hint="cs"/>
          <w:sz w:val="28"/>
          <w:szCs w:val="28"/>
          <w:rtl/>
        </w:rPr>
        <w:t> )</w:t>
      </w:r>
      <w:proofErr w:type="gramEnd"/>
    </w:p>
    <w:p w14:paraId="7EC4551A" w14:textId="38903742" w:rsidR="00F50835" w:rsidRPr="00B0164E" w:rsidRDefault="00F50835" w:rsidP="00AF3863">
      <w:pPr>
        <w:numPr>
          <w:ilvl w:val="0"/>
          <w:numId w:val="56"/>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الموارد الملموسة</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وتشمل الأصول المادية الملموسة مثل المعدات، ورأس المال، والمباني، والمخزون</w:t>
      </w:r>
      <w:r w:rsidRPr="00B0164E">
        <w:rPr>
          <w:rFonts w:ascii="Sakkal Majalla" w:hAnsi="Sakkal Majalla" w:cs="Sakkal Majalla"/>
          <w:sz w:val="32"/>
          <w:szCs w:val="32"/>
        </w:rPr>
        <w:t>.</w:t>
      </w:r>
    </w:p>
    <w:p w14:paraId="4D01B38A" w14:textId="0FA4AD21" w:rsidR="00F50835" w:rsidRPr="00B0164E" w:rsidRDefault="00F50835" w:rsidP="00AF3863">
      <w:pPr>
        <w:numPr>
          <w:ilvl w:val="0"/>
          <w:numId w:val="56"/>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الموارد غير الملموسة</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وتشمل الأصول المعنوية التي يصعب تقليدها وتعتبر الأكثر قيمة، مثل براءات الاختراع، وحقوق الملكية الفكرية، وسمعة العلامة التجارية، وثقافة العمل التنظيمية، والمعرفة المتراكمة للموظفين</w:t>
      </w:r>
      <w:r w:rsidRPr="00B0164E">
        <w:rPr>
          <w:rFonts w:ascii="Sakkal Majalla" w:hAnsi="Sakkal Majalla" w:cs="Sakkal Majalla"/>
          <w:sz w:val="32"/>
          <w:szCs w:val="32"/>
        </w:rPr>
        <w:t>.</w:t>
      </w:r>
    </w:p>
    <w:p w14:paraId="6AA7AC81" w14:textId="1C596C83" w:rsidR="00F50835" w:rsidRPr="00B0164E" w:rsidRDefault="00AD0A2E" w:rsidP="00F50835">
      <w:pPr>
        <w:bidi/>
        <w:spacing w:line="360" w:lineRule="auto"/>
        <w:jc w:val="both"/>
        <w:rPr>
          <w:rFonts w:ascii="Sakkal Majalla" w:hAnsi="Sakkal Majalla" w:cs="Sakkal Majalla"/>
          <w:b/>
          <w:bCs/>
          <w:sz w:val="32"/>
          <w:szCs w:val="32"/>
          <w:lang w:bidi="ar-BH"/>
        </w:rPr>
      </w:pPr>
      <w:r>
        <w:rPr>
          <w:rFonts w:ascii="Sakkal Majalla" w:hAnsi="Sakkal Majalla" w:cs="Sakkal Majalla" w:hint="cs"/>
          <w:b/>
          <w:bCs/>
          <w:sz w:val="32"/>
          <w:szCs w:val="32"/>
          <w:rtl/>
        </w:rPr>
        <w:t xml:space="preserve">2.2.10 </w:t>
      </w:r>
      <w:r w:rsidR="00F50835" w:rsidRPr="00B0164E">
        <w:rPr>
          <w:rFonts w:ascii="Sakkal Majalla" w:hAnsi="Sakkal Majalla" w:cs="Sakkal Majalla" w:hint="cs"/>
          <w:b/>
          <w:bCs/>
          <w:sz w:val="32"/>
          <w:szCs w:val="32"/>
          <w:rtl/>
        </w:rPr>
        <w:t xml:space="preserve">ابعاد </w:t>
      </w:r>
      <w:r w:rsidR="00F50835" w:rsidRPr="00B0164E">
        <w:rPr>
          <w:rFonts w:ascii="Sakkal Majalla" w:hAnsi="Sakkal Majalla" w:cs="Sakkal Majalla"/>
          <w:b/>
          <w:bCs/>
          <w:sz w:val="32"/>
          <w:szCs w:val="32"/>
          <w:rtl/>
        </w:rPr>
        <w:t xml:space="preserve">ممارسات الموارد البشرية </w:t>
      </w:r>
    </w:p>
    <w:p w14:paraId="3D91BA23" w14:textId="3E9141EB" w:rsidR="00F50835" w:rsidRPr="00B0164E" w:rsidRDefault="00F50835" w:rsidP="00F50835">
      <w:p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استناداً إلى النظريات السابقة، تتبلور الممارسات في المنظمات على النحو التالي</w:t>
      </w:r>
      <w:r w:rsidRPr="00B0164E">
        <w:rPr>
          <w:rFonts w:ascii="Sakkal Majalla" w:hAnsi="Sakkal Majalla" w:cs="Sakkal Majalla"/>
          <w:sz w:val="32"/>
          <w:szCs w:val="32"/>
          <w:lang w:bidi="ar-BH"/>
        </w:rPr>
        <w:t>:</w:t>
      </w:r>
      <w:r w:rsidR="003061AB" w:rsidRPr="00B0164E">
        <w:rPr>
          <w:rFonts w:ascii="Sakkal Majalla" w:hAnsi="Sakkal Majalla" w:cs="Sakkal Majalla" w:hint="cs"/>
          <w:sz w:val="24"/>
          <w:szCs w:val="24"/>
          <w:rtl/>
        </w:rPr>
        <w:t xml:space="preserve"> (</w:t>
      </w:r>
      <w:proofErr w:type="spellStart"/>
      <w:r w:rsidR="003061AB" w:rsidRPr="00B0164E">
        <w:rPr>
          <w:rFonts w:ascii="Sakkal Majalla" w:hAnsi="Sakkal Majalla" w:cs="Sakkal Majalla" w:hint="cs"/>
          <w:sz w:val="24"/>
          <w:szCs w:val="24"/>
        </w:rPr>
        <w:t>Shuo</w:t>
      </w:r>
      <w:proofErr w:type="spellEnd"/>
      <w:r w:rsidR="003061AB" w:rsidRPr="00B0164E">
        <w:rPr>
          <w:rFonts w:ascii="Sakkal Majalla" w:hAnsi="Sakkal Majalla" w:cs="Sakkal Majalla" w:hint="cs"/>
          <w:sz w:val="24"/>
          <w:szCs w:val="24"/>
          <w:rtl/>
        </w:rPr>
        <w:t xml:space="preserve"> </w:t>
      </w:r>
      <w:r w:rsidR="003061AB" w:rsidRPr="00B0164E">
        <w:rPr>
          <w:rFonts w:ascii="Sakkal Majalla" w:hAnsi="Sakkal Majalla" w:cs="Sakkal Majalla" w:hint="cs"/>
          <w:sz w:val="24"/>
          <w:szCs w:val="24"/>
        </w:rPr>
        <w:t xml:space="preserve">Xu, el, al, </w:t>
      </w:r>
      <w:proofErr w:type="gramStart"/>
      <w:r w:rsidR="003061AB" w:rsidRPr="00B0164E">
        <w:rPr>
          <w:rFonts w:ascii="Sakkal Majalla" w:hAnsi="Sakkal Majalla" w:cs="Sakkal Majalla" w:hint="cs"/>
          <w:sz w:val="24"/>
          <w:szCs w:val="24"/>
        </w:rPr>
        <w:t>2023</w:t>
      </w:r>
      <w:r w:rsidR="003061AB" w:rsidRPr="00B0164E">
        <w:rPr>
          <w:rFonts w:ascii="Sakkal Majalla" w:hAnsi="Sakkal Majalla" w:cs="Sakkal Majalla" w:hint="cs"/>
          <w:sz w:val="24"/>
          <w:szCs w:val="24"/>
          <w:rtl/>
        </w:rPr>
        <w:t xml:space="preserve"> )</w:t>
      </w:r>
      <w:proofErr w:type="gramEnd"/>
    </w:p>
    <w:p w14:paraId="65DC65A9" w14:textId="322E46D0" w:rsidR="00F50835" w:rsidRPr="00B0164E" w:rsidRDefault="00AD0A2E" w:rsidP="00AD0A2E">
      <w:pPr>
        <w:bidi/>
        <w:spacing w:line="360" w:lineRule="auto"/>
        <w:ind w:left="360"/>
        <w:jc w:val="both"/>
        <w:rPr>
          <w:rFonts w:ascii="Sakkal Majalla" w:hAnsi="Sakkal Majalla" w:cs="Sakkal Majalla"/>
          <w:sz w:val="32"/>
          <w:szCs w:val="32"/>
          <w:lang w:bidi="ar-BH"/>
        </w:rPr>
      </w:pPr>
      <w:r>
        <w:rPr>
          <w:rFonts w:ascii="Sakkal Majalla" w:hAnsi="Sakkal Majalla" w:cs="Sakkal Majalla" w:hint="cs"/>
          <w:sz w:val="32"/>
          <w:szCs w:val="32"/>
          <w:rtl/>
        </w:rPr>
        <w:t xml:space="preserve">البعد </w:t>
      </w:r>
      <w:proofErr w:type="gramStart"/>
      <w:r>
        <w:rPr>
          <w:rFonts w:ascii="Sakkal Majalla" w:hAnsi="Sakkal Majalla" w:cs="Sakkal Majalla" w:hint="cs"/>
          <w:sz w:val="32"/>
          <w:szCs w:val="32"/>
          <w:rtl/>
        </w:rPr>
        <w:t>الأول :</w:t>
      </w:r>
      <w:proofErr w:type="gramEnd"/>
      <w:r>
        <w:rPr>
          <w:rFonts w:ascii="Sakkal Majalla" w:hAnsi="Sakkal Majalla" w:cs="Sakkal Majalla" w:hint="cs"/>
          <w:sz w:val="32"/>
          <w:szCs w:val="32"/>
          <w:rtl/>
        </w:rPr>
        <w:t xml:space="preserve"> </w:t>
      </w:r>
      <w:r w:rsidR="00F50835" w:rsidRPr="00B0164E">
        <w:rPr>
          <w:rFonts w:ascii="Sakkal Majalla" w:hAnsi="Sakkal Majalla" w:cs="Sakkal Majalla"/>
          <w:sz w:val="32"/>
          <w:szCs w:val="32"/>
          <w:rtl/>
        </w:rPr>
        <w:t xml:space="preserve">إدارة </w:t>
      </w:r>
      <w:r w:rsidR="00FE2D3C">
        <w:rPr>
          <w:rFonts w:ascii="Sakkal Majalla" w:hAnsi="Sakkal Majalla" w:cs="Sakkal Majalla" w:hint="cs"/>
          <w:sz w:val="32"/>
          <w:szCs w:val="32"/>
          <w:rtl/>
        </w:rPr>
        <w:t xml:space="preserve">التعويضات والمكافآت </w:t>
      </w:r>
      <w:r w:rsidR="00F50835" w:rsidRPr="00B0164E">
        <w:rPr>
          <w:rFonts w:ascii="Sakkal Majalla" w:hAnsi="Sakkal Majalla" w:cs="Sakkal Majalla"/>
          <w:sz w:val="32"/>
          <w:szCs w:val="32"/>
          <w:lang w:bidi="ar-BH"/>
        </w:rPr>
        <w:t xml:space="preserve">: </w:t>
      </w:r>
      <w:r w:rsidR="00F50835" w:rsidRPr="00B0164E">
        <w:rPr>
          <w:rFonts w:ascii="Sakkal Majalla" w:hAnsi="Sakkal Majalla" w:cs="Sakkal Majalla"/>
          <w:sz w:val="32"/>
          <w:szCs w:val="32"/>
          <w:rtl/>
        </w:rPr>
        <w:t>تصميم أنظمة عادلة للأجور والمكافآت لرفع مستوى الرضا والدافعية والاحتفاظ بالمواهب</w:t>
      </w:r>
      <w:r w:rsidR="00F50835" w:rsidRPr="00B0164E">
        <w:rPr>
          <w:rFonts w:ascii="Sakkal Majalla" w:hAnsi="Sakkal Majalla" w:cs="Sakkal Majalla"/>
          <w:sz w:val="32"/>
          <w:szCs w:val="32"/>
          <w:lang w:bidi="ar-BH"/>
        </w:rPr>
        <w:t>.</w:t>
      </w:r>
      <w:r w:rsidR="005E7DB5" w:rsidRPr="005E7DB5">
        <w:rPr>
          <w:rFonts w:ascii="Sakkal Majalla" w:hAnsi="Sakkal Majalla" w:cs="Sakkal Majalla"/>
          <w:sz w:val="32"/>
          <w:szCs w:val="32"/>
          <w:rtl/>
          <w:lang w:bidi="ar-EG"/>
        </w:rPr>
        <w:t xml:space="preserve"> </w:t>
      </w:r>
      <w:r w:rsidR="005E7DB5" w:rsidRPr="007741A2">
        <w:rPr>
          <w:rFonts w:ascii="Sakkal Majalla" w:hAnsi="Sakkal Majalla" w:cs="Sakkal Majalla"/>
          <w:sz w:val="32"/>
          <w:szCs w:val="32"/>
          <w:rtl/>
          <w:lang w:bidi="ar-EG"/>
        </w:rPr>
        <w:t>(</w:t>
      </w:r>
      <w:proofErr w:type="spellStart"/>
      <w:r w:rsidR="005E7DB5" w:rsidRPr="0028056A">
        <w:rPr>
          <w:rFonts w:asciiTheme="majorBidi" w:hAnsiTheme="majorBidi" w:cstheme="majorBidi"/>
          <w:color w:val="000000" w:themeColor="text1"/>
          <w:sz w:val="28"/>
          <w:szCs w:val="28"/>
        </w:rPr>
        <w:t>Artar</w:t>
      </w:r>
      <w:proofErr w:type="spellEnd"/>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2024</w:t>
      </w:r>
      <w:r w:rsidR="005E7DB5" w:rsidRPr="008A5C44">
        <w:rPr>
          <w:rFonts w:asciiTheme="majorBidi" w:hAnsiTheme="majorBidi" w:cstheme="majorBidi"/>
          <w:sz w:val="28"/>
          <w:szCs w:val="28"/>
          <w:rtl/>
          <w:lang w:bidi="ar-EG"/>
        </w:rPr>
        <w:t>).</w:t>
      </w:r>
    </w:p>
    <w:p w14:paraId="6F4E1A42" w14:textId="5C0D1FE3" w:rsidR="00C13CAD" w:rsidRPr="00B0164E" w:rsidRDefault="00AD0A2E" w:rsidP="00AD0A2E">
      <w:pPr>
        <w:bidi/>
        <w:spacing w:line="360" w:lineRule="auto"/>
        <w:ind w:left="360"/>
        <w:jc w:val="both"/>
        <w:rPr>
          <w:rFonts w:ascii="Sakkal Majalla" w:hAnsi="Sakkal Majalla" w:cs="Sakkal Majalla"/>
          <w:sz w:val="32"/>
          <w:szCs w:val="32"/>
          <w:lang w:bidi="ar-BH"/>
        </w:rPr>
      </w:pPr>
      <w:r>
        <w:rPr>
          <w:rFonts w:ascii="Sakkal Majalla" w:hAnsi="Sakkal Majalla" w:cs="Sakkal Majalla" w:hint="cs"/>
          <w:sz w:val="32"/>
          <w:szCs w:val="32"/>
          <w:rtl/>
        </w:rPr>
        <w:t xml:space="preserve">البعد الثاني: </w:t>
      </w:r>
      <w:r w:rsidR="00C13CAD" w:rsidRPr="00B0164E">
        <w:rPr>
          <w:rFonts w:ascii="Sakkal Majalla" w:hAnsi="Sakkal Majalla" w:cs="Sakkal Majalla"/>
          <w:sz w:val="32"/>
          <w:szCs w:val="32"/>
          <w:rtl/>
        </w:rPr>
        <w:t>التدريب والتطوير</w:t>
      </w:r>
      <w:r w:rsidR="00C13CAD" w:rsidRPr="00B0164E">
        <w:rPr>
          <w:rFonts w:ascii="Sakkal Majalla" w:hAnsi="Sakkal Majalla" w:cs="Sakkal Majalla"/>
          <w:sz w:val="32"/>
          <w:szCs w:val="32"/>
          <w:lang w:bidi="ar-BH"/>
        </w:rPr>
        <w:t xml:space="preserve">: </w:t>
      </w:r>
      <w:r w:rsidR="00C13CAD" w:rsidRPr="00B0164E">
        <w:rPr>
          <w:rFonts w:ascii="Sakkal Majalla" w:hAnsi="Sakkal Majalla" w:cs="Sakkal Majalla"/>
          <w:sz w:val="32"/>
          <w:szCs w:val="32"/>
          <w:rtl/>
        </w:rPr>
        <w:t>الاستثمار في تنمية مهارات العاملين لتعزيز قدراتهم الفردية ودعم الابتكار والبراعة التنظيمية</w:t>
      </w:r>
      <w:r w:rsidR="00C13CAD" w:rsidRPr="00B0164E">
        <w:rPr>
          <w:rFonts w:ascii="Sakkal Majalla" w:hAnsi="Sakkal Majalla" w:cs="Sakkal Majalla"/>
          <w:sz w:val="32"/>
          <w:szCs w:val="32"/>
          <w:lang w:bidi="ar-BH"/>
        </w:rPr>
        <w:t>.</w:t>
      </w:r>
    </w:p>
    <w:p w14:paraId="22524373" w14:textId="13A749F3" w:rsidR="00C13CAD" w:rsidRPr="00B0164E" w:rsidRDefault="00AD0A2E" w:rsidP="00241758">
      <w:pPr>
        <w:bidi/>
        <w:spacing w:line="360" w:lineRule="auto"/>
        <w:ind w:left="360"/>
        <w:jc w:val="both"/>
        <w:rPr>
          <w:rFonts w:ascii="Sakkal Majalla" w:hAnsi="Sakkal Majalla" w:cs="Sakkal Majalla"/>
          <w:sz w:val="32"/>
          <w:szCs w:val="32"/>
          <w:lang w:bidi="ar-BH"/>
        </w:rPr>
      </w:pPr>
      <w:r>
        <w:rPr>
          <w:rFonts w:ascii="Sakkal Majalla" w:hAnsi="Sakkal Majalla" w:cs="Sakkal Majalla" w:hint="cs"/>
          <w:sz w:val="32"/>
          <w:szCs w:val="32"/>
          <w:rtl/>
        </w:rPr>
        <w:t xml:space="preserve">البعد الثالث: </w:t>
      </w:r>
      <w:r w:rsidR="00C13CAD" w:rsidRPr="00B0164E">
        <w:rPr>
          <w:rFonts w:ascii="Sakkal Majalla" w:hAnsi="Sakkal Majalla" w:cs="Sakkal Majalla" w:hint="cs"/>
          <w:sz w:val="32"/>
          <w:szCs w:val="32"/>
          <w:rtl/>
        </w:rPr>
        <w:t>تقييم</w:t>
      </w:r>
      <w:r w:rsidR="00C13CAD" w:rsidRPr="00B0164E">
        <w:rPr>
          <w:rFonts w:ascii="Sakkal Majalla" w:hAnsi="Sakkal Majalla" w:cs="Sakkal Majalla"/>
          <w:sz w:val="32"/>
          <w:szCs w:val="32"/>
          <w:rtl/>
        </w:rPr>
        <w:t xml:space="preserve"> الأداء</w:t>
      </w:r>
      <w:r w:rsidR="00C13CAD" w:rsidRPr="00B0164E">
        <w:rPr>
          <w:rFonts w:ascii="Sakkal Majalla" w:hAnsi="Sakkal Majalla" w:cs="Sakkal Majalla"/>
          <w:sz w:val="32"/>
          <w:szCs w:val="32"/>
          <w:lang w:bidi="ar-BH"/>
        </w:rPr>
        <w:t xml:space="preserve">: </w:t>
      </w:r>
      <w:r w:rsidR="00C13CAD" w:rsidRPr="00B0164E">
        <w:rPr>
          <w:rFonts w:ascii="Sakkal Majalla" w:hAnsi="Sakkal Majalla" w:cs="Sakkal Majalla"/>
          <w:sz w:val="32"/>
          <w:szCs w:val="32"/>
          <w:rtl/>
        </w:rPr>
        <w:t xml:space="preserve">وضع معايير تقييم شفافة وعادلة </w:t>
      </w:r>
    </w:p>
    <w:p w14:paraId="3DFFFA7A" w14:textId="350F025D" w:rsidR="00A2690E" w:rsidRPr="00B0164E" w:rsidRDefault="00AD0A2E" w:rsidP="00AD0A2E">
      <w:pPr>
        <w:bidi/>
        <w:spacing w:line="360" w:lineRule="auto"/>
        <w:ind w:left="360"/>
        <w:jc w:val="both"/>
        <w:rPr>
          <w:rFonts w:ascii="Sakkal Majalla" w:hAnsi="Sakkal Majalla" w:cs="Sakkal Majalla"/>
          <w:sz w:val="32"/>
          <w:szCs w:val="32"/>
          <w:lang w:bidi="ar-BH"/>
        </w:rPr>
      </w:pPr>
      <w:r>
        <w:rPr>
          <w:rFonts w:ascii="Sakkal Majalla" w:hAnsi="Sakkal Majalla" w:cs="Sakkal Majalla" w:hint="cs"/>
          <w:sz w:val="32"/>
          <w:szCs w:val="32"/>
          <w:rtl/>
          <w:lang w:bidi="ar-BH"/>
        </w:rPr>
        <w:lastRenderedPageBreak/>
        <w:t xml:space="preserve">البعد الرابع: </w:t>
      </w:r>
      <w:r w:rsidR="00A2690E" w:rsidRPr="00B0164E">
        <w:rPr>
          <w:rFonts w:ascii="Sakkal Majalla" w:hAnsi="Sakkal Majalla" w:cs="Sakkal Majalla" w:hint="cs"/>
          <w:sz w:val="32"/>
          <w:szCs w:val="32"/>
          <w:rtl/>
          <w:lang w:bidi="ar-BH"/>
        </w:rPr>
        <w:t>الاستقطاب والتخطيط</w:t>
      </w:r>
    </w:p>
    <w:p w14:paraId="5F3BE72A" w14:textId="6E2F5FD4" w:rsidR="00A2690E" w:rsidRDefault="00AD0A2E" w:rsidP="00AD0A2E">
      <w:pPr>
        <w:bidi/>
        <w:spacing w:line="360" w:lineRule="auto"/>
        <w:ind w:left="360"/>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البعد الخامس: </w:t>
      </w:r>
      <w:r w:rsidR="00A2690E" w:rsidRPr="00B0164E">
        <w:rPr>
          <w:rFonts w:ascii="Sakkal Majalla" w:hAnsi="Sakkal Majalla" w:cs="Sakkal Majalla" w:hint="cs"/>
          <w:sz w:val="32"/>
          <w:szCs w:val="32"/>
          <w:rtl/>
          <w:lang w:bidi="ar-BH"/>
        </w:rPr>
        <w:t xml:space="preserve">الصحة والسلامة المهنية </w:t>
      </w:r>
    </w:p>
    <w:p w14:paraId="78B28EB7" w14:textId="67C26636" w:rsidR="00AD0A2E" w:rsidRPr="00B0164E" w:rsidRDefault="00AD0A2E" w:rsidP="00AD0A2E">
      <w:pPr>
        <w:bidi/>
        <w:spacing w:line="360" w:lineRule="auto"/>
        <w:ind w:left="360"/>
        <w:jc w:val="both"/>
        <w:rPr>
          <w:rFonts w:ascii="Sakkal Majalla" w:hAnsi="Sakkal Majalla" w:cs="Sakkal Majalla"/>
          <w:sz w:val="32"/>
          <w:szCs w:val="32"/>
          <w:lang w:bidi="ar-BH"/>
        </w:rPr>
      </w:pPr>
      <w:r>
        <w:rPr>
          <w:rFonts w:ascii="Sakkal Majalla" w:hAnsi="Sakkal Majalla" w:cs="Sakkal Majalla" w:hint="cs"/>
          <w:sz w:val="32"/>
          <w:szCs w:val="32"/>
          <w:rtl/>
          <w:lang w:bidi="ar-BH"/>
        </w:rPr>
        <w:t xml:space="preserve">وفيما يلي سوف </w:t>
      </w:r>
      <w:proofErr w:type="spellStart"/>
      <w:r>
        <w:rPr>
          <w:rFonts w:ascii="Sakkal Majalla" w:hAnsi="Sakkal Majalla" w:cs="Sakkal Majalla" w:hint="cs"/>
          <w:sz w:val="32"/>
          <w:szCs w:val="32"/>
          <w:rtl/>
          <w:lang w:bidi="ar-BH"/>
        </w:rPr>
        <w:t>نتاول</w:t>
      </w:r>
      <w:proofErr w:type="spellEnd"/>
      <w:r>
        <w:rPr>
          <w:rFonts w:ascii="Sakkal Majalla" w:hAnsi="Sakkal Majalla" w:cs="Sakkal Majalla" w:hint="cs"/>
          <w:sz w:val="32"/>
          <w:szCs w:val="32"/>
          <w:rtl/>
          <w:lang w:bidi="ar-BH"/>
        </w:rPr>
        <w:t xml:space="preserve"> تلك الابعاد بالتفصيل</w:t>
      </w:r>
    </w:p>
    <w:p w14:paraId="4D28EFB8" w14:textId="26256584" w:rsidR="00B15844" w:rsidRPr="00B0164E" w:rsidRDefault="0085164B" w:rsidP="0082471B">
      <w:pPr>
        <w:bidi/>
        <w:spacing w:line="360" w:lineRule="auto"/>
        <w:jc w:val="both"/>
        <w:outlineLvl w:val="0"/>
        <w:rPr>
          <w:rFonts w:ascii="Sakkal Majalla" w:hAnsi="Sakkal Majalla" w:cs="Sakkal Majalla"/>
          <w:b/>
          <w:bCs/>
          <w:sz w:val="32"/>
          <w:szCs w:val="32"/>
          <w:rtl/>
          <w:lang w:bidi="ar-BH"/>
        </w:rPr>
      </w:pPr>
      <w:bookmarkStart w:id="19" w:name="_Toc171757347"/>
      <w:r w:rsidRPr="00B0164E">
        <w:rPr>
          <w:rFonts w:ascii="Sakkal Majalla" w:hAnsi="Sakkal Majalla" w:cs="Sakkal Majalla" w:hint="cs"/>
          <w:b/>
          <w:bCs/>
          <w:sz w:val="32"/>
          <w:szCs w:val="32"/>
          <w:rtl/>
          <w:lang w:bidi="ar-BH"/>
        </w:rPr>
        <w:t>2.2.</w:t>
      </w:r>
      <w:r w:rsidR="00316ACC" w:rsidRPr="00B0164E">
        <w:rPr>
          <w:rFonts w:ascii="Sakkal Majalla" w:hAnsi="Sakkal Majalla" w:cs="Sakkal Majalla" w:hint="cs"/>
          <w:b/>
          <w:bCs/>
          <w:sz w:val="32"/>
          <w:szCs w:val="32"/>
          <w:rtl/>
          <w:lang w:bidi="ar-BH"/>
        </w:rPr>
        <w:t>10</w:t>
      </w:r>
      <w:r w:rsidR="00AD0A2E">
        <w:rPr>
          <w:rFonts w:ascii="Sakkal Majalla" w:hAnsi="Sakkal Majalla" w:cs="Sakkal Majalla" w:hint="cs"/>
          <w:b/>
          <w:bCs/>
          <w:sz w:val="32"/>
          <w:szCs w:val="32"/>
          <w:rtl/>
          <w:lang w:bidi="ar-BH"/>
        </w:rPr>
        <w:t>.1. البعد</w:t>
      </w:r>
      <w:r w:rsidR="00B15844" w:rsidRPr="00B0164E">
        <w:rPr>
          <w:rFonts w:ascii="Sakkal Majalla" w:hAnsi="Sakkal Majalla" w:cs="Sakkal Majalla" w:hint="cs"/>
          <w:b/>
          <w:bCs/>
          <w:sz w:val="32"/>
          <w:szCs w:val="32"/>
          <w:rtl/>
          <w:lang w:bidi="ar-BH"/>
        </w:rPr>
        <w:t xml:space="preserve"> الأول </w:t>
      </w:r>
      <w:r w:rsidR="00AD0A2E">
        <w:rPr>
          <w:rFonts w:ascii="Sakkal Majalla" w:hAnsi="Sakkal Majalla" w:cs="Sakkal Majalla" w:hint="cs"/>
          <w:b/>
          <w:bCs/>
          <w:sz w:val="32"/>
          <w:szCs w:val="32"/>
          <w:rtl/>
          <w:lang w:bidi="ar-BH"/>
        </w:rPr>
        <w:t xml:space="preserve">- </w:t>
      </w:r>
      <w:r w:rsidR="00FE2D3C">
        <w:rPr>
          <w:rFonts w:ascii="Sakkal Majalla" w:hAnsi="Sakkal Majalla" w:cs="Sakkal Majalla" w:hint="cs"/>
          <w:b/>
          <w:bCs/>
          <w:sz w:val="32"/>
          <w:szCs w:val="32"/>
          <w:rtl/>
          <w:lang w:bidi="ar-BH"/>
        </w:rPr>
        <w:t xml:space="preserve">التعويضات والمكافآت </w:t>
      </w:r>
      <w:bookmarkEnd w:id="19"/>
    </w:p>
    <w:p w14:paraId="044736B3" w14:textId="14174F0B" w:rsidR="008413F9"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يقاس النجاح في أية منظمة بقدرة العاملين على تحقيق المطلوب أو المتوقع لمهامهم الوظيفية وحتى الآن فقد تركزت جهود إدارة الموارد البشرية على كيفية الحصول على إنتاجية مرتفعة للعاملين من خلال التحليل الوظيفي أساليب الاستقطاب والاختيار الفعالة وتوجيه العاملين والتصميم الملائم للبرامج التدريبية والحقيقة أننا نعرف أن أداة الفرد هو محصلة تفاعل جانبي القدرة على العمل والرغبة في العمل والاختيار والتوجيه والتدريب </w:t>
      </w:r>
      <w:r w:rsidR="001647FA" w:rsidRPr="00B0164E">
        <w:rPr>
          <w:rFonts w:ascii="Sakkal Majalla" w:hAnsi="Sakkal Majalla" w:cs="Sakkal Majalla" w:hint="cs"/>
          <w:sz w:val="32"/>
          <w:szCs w:val="32"/>
          <w:rtl/>
          <w:lang w:bidi="ar-EG"/>
        </w:rPr>
        <w:t>(خيري واخرون،2021)</w:t>
      </w:r>
    </w:p>
    <w:p w14:paraId="36814082" w14:textId="3679243E" w:rsidR="00B15844" w:rsidRPr="00B0164E" w:rsidRDefault="00B15844" w:rsidP="008413F9">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وهو ما يعني أن المحددات الرئيسية للأداء ما زال غائبًا حتى الآن وهو جانب الحفز وعليه فإن الحفز أو الدافع يمثل أداة الرغبة والحماس وبالتالي توظيف المقدرة لتحقيق الأهداف المرجوة إن أحد أهم المهام الأساسية لأي مسؤول في التنظيم هو ضمان استمرار الأداء بأعلى قدر من الكفاءة والفعالية ولكي يتحقق ذلك فإنه يجب عليه فهم دوافع وتصرفات وأنماط سلوك العاملين ومداخل التأثير عليها وبالتالي كيفية تحفيز الأفراد بطريقة فعالة يترتب عليها تحقيق أهداف المنظمة وأهدافهم </w:t>
      </w:r>
      <w:proofErr w:type="gramStart"/>
      <w:r w:rsidRPr="00B0164E">
        <w:rPr>
          <w:rFonts w:ascii="Sakkal Majalla" w:hAnsi="Sakkal Majalla" w:cs="Sakkal Majalla" w:hint="cs"/>
          <w:sz w:val="32"/>
          <w:szCs w:val="32"/>
          <w:rtl/>
          <w:lang w:bidi="ar-BH"/>
        </w:rPr>
        <w:t>الذاتية</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w:t>
      </w:r>
      <w:proofErr w:type="gramEnd"/>
      <w:r w:rsidR="000215FF" w:rsidRPr="00B0164E">
        <w:rPr>
          <w:rFonts w:ascii="Sakkal Majalla" w:hAnsi="Sakkal Majalla" w:cs="Sakkal Majalla" w:hint="cs"/>
          <w:sz w:val="32"/>
          <w:szCs w:val="32"/>
          <w:rtl/>
          <w:lang w:bidi="ar-BH"/>
        </w:rPr>
        <w:t>زياني واخرون</w:t>
      </w:r>
      <w:r w:rsidRPr="00B0164E">
        <w:rPr>
          <w:rFonts w:ascii="Sakkal Majalla" w:hAnsi="Sakkal Majalla" w:cs="Sakkal Majalla" w:hint="cs"/>
          <w:sz w:val="32"/>
          <w:szCs w:val="32"/>
          <w:rtl/>
          <w:lang w:bidi="ar-BH"/>
        </w:rPr>
        <w:t xml:space="preserve"> </w:t>
      </w:r>
      <w:r w:rsidR="000215FF" w:rsidRPr="00B0164E">
        <w:rPr>
          <w:rFonts w:ascii="Sakkal Majalla" w:hAnsi="Sakkal Majalla" w:cs="Sakkal Majalla" w:hint="cs"/>
          <w:sz w:val="32"/>
          <w:szCs w:val="32"/>
          <w:rtl/>
          <w:lang w:bidi="ar-BH"/>
        </w:rPr>
        <w:t>2022</w:t>
      </w:r>
      <w:r w:rsidRPr="00B0164E">
        <w:rPr>
          <w:rFonts w:ascii="Sakkal Majalla" w:hAnsi="Sakkal Majalla" w:cs="Sakkal Majalla" w:hint="cs"/>
          <w:sz w:val="32"/>
          <w:szCs w:val="32"/>
          <w:rtl/>
          <w:lang w:bidi="ar-BH"/>
        </w:rPr>
        <w:t>)</w:t>
      </w:r>
    </w:p>
    <w:p w14:paraId="17948CD4" w14:textId="14777DD6"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b/>
          <w:bCs/>
          <w:sz w:val="32"/>
          <w:szCs w:val="32"/>
          <w:rtl/>
          <w:lang w:bidi="ar-BH"/>
        </w:rPr>
        <w:t>مفهوم الحوافز</w:t>
      </w:r>
    </w:p>
    <w:p w14:paraId="38EB4D13" w14:textId="5C634C48" w:rsidR="00B15844" w:rsidRPr="00B0164E" w:rsidRDefault="00F14601"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الحوافز هي العوامل أو الآليات التي تشجع الأفراد أو المؤسسات على تغيير سلوكهم لإنتاج نتيجة مرجوة، وتستخدم لزيادة الإنتاجية والأداء. يمكن أن تكون الحوافز مادية (مثل المال والمكافآت) أو معنوية (مثل التقدير والفرص الوظيفية)، وتهدف إلى إثارة دوافع الموظفين وتحفيزهم على بذل جهد </w:t>
      </w:r>
      <w:r w:rsidRPr="00B0164E">
        <w:rPr>
          <w:rFonts w:ascii="Sakkal Majalla" w:hAnsi="Sakkal Majalla" w:cs="Sakkal Majalla" w:hint="cs"/>
          <w:sz w:val="32"/>
          <w:szCs w:val="32"/>
          <w:rtl/>
          <w:lang w:bidi="ar-BH"/>
        </w:rPr>
        <w:lastRenderedPageBreak/>
        <w:t>أكبر وتحسين أدائه و</w:t>
      </w:r>
      <w:r w:rsidR="00B15844" w:rsidRPr="00B0164E">
        <w:rPr>
          <w:rFonts w:ascii="Sakkal Majalla" w:hAnsi="Sakkal Majalla" w:cs="Sakkal Majalla" w:hint="cs"/>
          <w:sz w:val="32"/>
          <w:szCs w:val="32"/>
          <w:rtl/>
          <w:lang w:bidi="ar-BH"/>
        </w:rPr>
        <w:t xml:space="preserve">الحوافز لم تلقى تعريفا موحدا فقد تعددت المفاهيم المتشابهة كالدوافع والحاجات والاستعداد </w:t>
      </w:r>
      <w:r w:rsidR="00424789" w:rsidRPr="00B0164E">
        <w:rPr>
          <w:rFonts w:ascii="Sakkal Majalla" w:hAnsi="Sakkal Majalla" w:cs="Sakkal Majalla" w:hint="cs"/>
          <w:sz w:val="32"/>
          <w:szCs w:val="32"/>
          <w:rtl/>
          <w:lang w:bidi="ar-BH"/>
        </w:rPr>
        <w:t>والبواعث</w:t>
      </w:r>
      <w:r w:rsidR="00424789" w:rsidRPr="00B0164E">
        <w:rPr>
          <w:rFonts w:ascii="Sakkal Majalla" w:hAnsi="Sakkal Majalla" w:cs="Sakkal Majalla" w:hint="cs"/>
          <w:sz w:val="32"/>
          <w:szCs w:val="32"/>
          <w:lang w:bidi="ar-BH"/>
        </w:rPr>
        <w:t>.</w:t>
      </w:r>
      <w:r w:rsidR="00424789" w:rsidRPr="00B0164E">
        <w:rPr>
          <w:rFonts w:ascii="Sakkal Majalla" w:hAnsi="Sakkal Majalla" w:cs="Sakkal Majalla" w:hint="cs"/>
          <w:sz w:val="32"/>
          <w:szCs w:val="32"/>
          <w:rtl/>
          <w:lang w:bidi="ar-EG"/>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Malik</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2020</w:t>
      </w:r>
      <w:r w:rsidR="005E7DB5" w:rsidRPr="008A5C44">
        <w:rPr>
          <w:rFonts w:asciiTheme="majorBidi" w:hAnsiTheme="majorBidi" w:cstheme="majorBidi"/>
          <w:sz w:val="28"/>
          <w:szCs w:val="28"/>
          <w:rtl/>
          <w:lang w:bidi="ar-EG"/>
        </w:rPr>
        <w:t>).</w:t>
      </w:r>
    </w:p>
    <w:p w14:paraId="35F8A440" w14:textId="5E4BE576" w:rsidR="00B15844" w:rsidRPr="00B0164E" w:rsidRDefault="00B15844" w:rsidP="00AF3863">
      <w:pPr>
        <w:pStyle w:val="a3"/>
        <w:widowControl w:val="0"/>
        <w:numPr>
          <w:ilvl w:val="0"/>
          <w:numId w:val="5"/>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فالتحفيز: هو تلك القوة التي تحرك طاقة الفرد لبذل مستوى معين من المجهود وذلك لتحقيق أهداف محددة فهي تعكس درجة الرغبة والتحمس لإنجاز عمل ما وينتج مستوى معين من التحفيز من طبيعة الحوافز أو الدوافع التي يعيشها الفرد</w:t>
      </w:r>
      <w:r w:rsidR="00AD0A2E">
        <w:rPr>
          <w:rFonts w:ascii="Sakkal Majalla" w:hAnsi="Sakkal Majalla" w:cs="Sakkal Majalla" w:hint="cs"/>
          <w:sz w:val="32"/>
          <w:szCs w:val="32"/>
          <w:rtl/>
          <w:lang w:bidi="ar-BH"/>
        </w:rPr>
        <w:t xml:space="preserve"> </w:t>
      </w:r>
      <w:r w:rsidR="00AD0A2E" w:rsidRPr="00B0164E">
        <w:rPr>
          <w:rFonts w:ascii="Sakkal Majalla" w:hAnsi="Sakkal Majalla" w:cs="Sakkal Majalla" w:hint="cs"/>
          <w:sz w:val="32"/>
          <w:szCs w:val="32"/>
        </w:rPr>
        <w:t>Celine</w:t>
      </w:r>
      <w:proofErr w:type="gramStart"/>
      <w:r w:rsidR="00AD0A2E" w:rsidRPr="00B0164E">
        <w:rPr>
          <w:rFonts w:ascii="Sakkal Majalla" w:hAnsi="Sakkal Majalla" w:cs="Sakkal Majalla" w:hint="cs"/>
          <w:sz w:val="32"/>
          <w:szCs w:val="32"/>
        </w:rPr>
        <w:t>,  2018</w:t>
      </w:r>
      <w:proofErr w:type="gramEnd"/>
      <w:r w:rsidR="00AD0A2E" w:rsidRPr="00B0164E">
        <w:rPr>
          <w:rFonts w:ascii="Sakkal Majalla" w:hAnsi="Sakkal Majalla" w:cs="Sakkal Majalla" w:hint="cs"/>
          <w:sz w:val="32"/>
          <w:szCs w:val="32"/>
        </w:rPr>
        <w:t>).</w:t>
      </w:r>
      <w:r w:rsidR="00AD0A2E" w:rsidRPr="00B0164E">
        <w:rPr>
          <w:rFonts w:ascii="Sakkal Majalla" w:hAnsi="Sakkal Majalla" w:cs="Sakkal Majalla" w:hint="cs"/>
          <w:b/>
          <w:bCs/>
          <w:sz w:val="32"/>
          <w:szCs w:val="32"/>
          <w:rtl/>
          <w:lang w:bidi="ar-BH"/>
        </w:rPr>
        <w:t>)</w:t>
      </w:r>
    </w:p>
    <w:p w14:paraId="1EC1F6A1" w14:textId="2AF3BBC4" w:rsidR="00B15844" w:rsidRPr="00B0164E" w:rsidRDefault="00B15844" w:rsidP="00AF3863">
      <w:pPr>
        <w:pStyle w:val="a3"/>
        <w:widowControl w:val="0"/>
        <w:numPr>
          <w:ilvl w:val="0"/>
          <w:numId w:val="5"/>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الحوافز: هي مجموعة العوامل والمؤثرات التي تدفع العاملين نحو بذل أكبر جهد للإقبال على تنفيذ المهام بجد وكفاية</w:t>
      </w:r>
      <w:r w:rsidRPr="00B0164E">
        <w:rPr>
          <w:rFonts w:ascii="Sakkal Majalla" w:hAnsi="Sakkal Majalla" w:cs="Sakkal Majalla" w:hint="cs"/>
          <w:sz w:val="32"/>
          <w:szCs w:val="32"/>
          <w:lang w:bidi="ar-BH"/>
        </w:rPr>
        <w:t>.</w:t>
      </w:r>
      <w:r w:rsidR="00AE1000" w:rsidRPr="00B0164E">
        <w:rPr>
          <w:rFonts w:ascii="Sakkal Majalla" w:hAnsi="Sakkal Majalla" w:cs="Sakkal Majalla" w:hint="cs"/>
          <w:sz w:val="32"/>
          <w:szCs w:val="32"/>
        </w:rPr>
        <w:t xml:space="preserve"> (</w:t>
      </w:r>
      <w:proofErr w:type="spellStart"/>
      <w:r w:rsidR="00AE1000" w:rsidRPr="00B0164E">
        <w:rPr>
          <w:rFonts w:ascii="Sakkal Majalla" w:hAnsi="Sakkal Majalla" w:cs="Sakkal Majalla" w:hint="cs"/>
          <w:sz w:val="32"/>
          <w:szCs w:val="32"/>
        </w:rPr>
        <w:t>Vivin</w:t>
      </w:r>
      <w:proofErr w:type="spellEnd"/>
      <w:r w:rsidR="00AE1000" w:rsidRPr="00B0164E">
        <w:rPr>
          <w:rFonts w:ascii="Sakkal Majalla" w:hAnsi="Sakkal Majalla" w:cs="Sakkal Majalla" w:hint="cs"/>
          <w:sz w:val="32"/>
          <w:szCs w:val="32"/>
        </w:rPr>
        <w:t>, el, al, 2015</w:t>
      </w:r>
      <w:proofErr w:type="gramStart"/>
      <w:r w:rsidR="00AE1000" w:rsidRPr="00B0164E">
        <w:rPr>
          <w:rFonts w:ascii="Sakkal Majalla" w:hAnsi="Sakkal Majalla" w:cs="Sakkal Majalla" w:hint="cs"/>
          <w:sz w:val="32"/>
          <w:szCs w:val="32"/>
        </w:rPr>
        <w:t>).</w:t>
      </w:r>
      <w:r w:rsidR="00AE1000" w:rsidRPr="00B0164E">
        <w:rPr>
          <w:rFonts w:ascii="Sakkal Majalla" w:hAnsi="Sakkal Majalla" w:cs="Sakkal Majalla" w:hint="cs"/>
          <w:sz w:val="32"/>
          <w:szCs w:val="32"/>
          <w:rtl/>
          <w:lang w:bidi="ar-EG"/>
        </w:rPr>
        <w:t>.</w:t>
      </w:r>
      <w:proofErr w:type="gramEnd"/>
    </w:p>
    <w:p w14:paraId="121F4DFE" w14:textId="11E07620" w:rsidR="00B15844" w:rsidRPr="00B0164E" w:rsidRDefault="00B15844" w:rsidP="00AF3863">
      <w:pPr>
        <w:pStyle w:val="a3"/>
        <w:widowControl w:val="0"/>
        <w:numPr>
          <w:ilvl w:val="0"/>
          <w:numId w:val="5"/>
        </w:numPr>
        <w:autoSpaceDE w:val="0"/>
        <w:autoSpaceDN w:val="0"/>
        <w:bidi/>
        <w:spacing w:after="0" w:line="360" w:lineRule="auto"/>
        <w:contextualSpacing w:val="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الحوافز: هي الإمكانيات المتاحة في البيئة المحيطة بالشخص والتي يمكن لحصول عليها واستخدامها لتعويض النقص في إشباع حاجاته</w:t>
      </w:r>
      <w:r w:rsidRPr="00B0164E">
        <w:rPr>
          <w:rFonts w:ascii="Sakkal Majalla" w:hAnsi="Sakkal Majalla" w:cs="Sakkal Majalla" w:hint="cs"/>
          <w:sz w:val="32"/>
          <w:szCs w:val="32"/>
          <w:lang w:bidi="ar-BH"/>
        </w:rPr>
        <w:t xml:space="preserve">. </w:t>
      </w:r>
      <w:proofErr w:type="gramStart"/>
      <w:r w:rsidR="00F14601" w:rsidRPr="00B0164E">
        <w:rPr>
          <w:rFonts w:ascii="Sakkal Majalla" w:hAnsi="Sakkal Majalla" w:cs="Sakkal Majalla" w:hint="cs"/>
          <w:sz w:val="32"/>
          <w:szCs w:val="32"/>
          <w:rtl/>
          <w:lang w:bidi="ar-BH"/>
        </w:rPr>
        <w:t>( كريم</w:t>
      </w:r>
      <w:proofErr w:type="gramEnd"/>
      <w:r w:rsidR="00F14601" w:rsidRPr="00B0164E">
        <w:rPr>
          <w:rFonts w:ascii="Sakkal Majalla" w:hAnsi="Sakkal Majalla" w:cs="Sakkal Majalla" w:hint="cs"/>
          <w:sz w:val="32"/>
          <w:szCs w:val="32"/>
          <w:rtl/>
          <w:lang w:bidi="ar-BH"/>
        </w:rPr>
        <w:t xml:space="preserve"> واخرون،2022).</w:t>
      </w:r>
    </w:p>
    <w:p w14:paraId="01B2F959" w14:textId="62E9DCCE" w:rsidR="00F14601" w:rsidRPr="00B0164E" w:rsidRDefault="00F14601" w:rsidP="00F14601">
      <w:pPr>
        <w:widowControl w:val="0"/>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ويرى الباحث ان الحوافز هي العمل لأجر الحافز هو نوع من الأجور أو الرواتب يدفع للموظفين بالإضافة إلى أجورهم أو رواتبهم الاعتيادية. صمم الأجر الحافز لتحفيز الموظفين على العمل بجدّ أكبر أو لتحقيق أهداف محددة.</w:t>
      </w:r>
    </w:p>
    <w:p w14:paraId="55FFB209" w14:textId="6CF70551" w:rsidR="00B15844" w:rsidRPr="00B0164E" w:rsidRDefault="00B15844"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أنواع الحوافز</w:t>
      </w:r>
      <w:r w:rsidRPr="00B0164E">
        <w:rPr>
          <w:rFonts w:ascii="Sakkal Majalla" w:hAnsi="Sakkal Majalla" w:cs="Sakkal Majalla" w:hint="cs"/>
          <w:b/>
          <w:bCs/>
          <w:sz w:val="32"/>
          <w:szCs w:val="32"/>
          <w:lang w:bidi="ar-BH"/>
        </w:rPr>
        <w:t>:</w:t>
      </w:r>
    </w:p>
    <w:p w14:paraId="4D5DD5EA" w14:textId="0239D29E" w:rsidR="00B15844" w:rsidRPr="00B0164E" w:rsidRDefault="00F14601"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تنقسم الحوافز إلى فئتين رئيسيتين هما الحوافز المادية والحوافز المعنوية. الحوافز المادية تشمل المكافآت النقدية والمزايا العينية كالرواتب والعلاوات والبدلات، بينما تركز الحوافز المعنوية على تلبية احتياجات الموظفين النفسية والاجتماعية مثل التقدير، وفرص التطوير المهني، والمناخ الإيجابي في بيئة العمل. بالإضافة إلى ذلك، يمكن تصنيف الحوافز إلى إيجابية وسلبية أو فردية وجماعية. و</w:t>
      </w:r>
      <w:r w:rsidR="00B15844" w:rsidRPr="00B0164E">
        <w:rPr>
          <w:rFonts w:ascii="Sakkal Majalla" w:hAnsi="Sakkal Majalla" w:cs="Sakkal Majalla" w:hint="cs"/>
          <w:sz w:val="32"/>
          <w:szCs w:val="32"/>
          <w:rtl/>
          <w:lang w:bidi="ar-BH"/>
        </w:rPr>
        <w:t>يوجد نوعان رئيسيان للحوافز في المنظمة مادية ومعنوية وكلاهما يهدفان إلى زيادة أداء العامل كما وكيفا</w:t>
      </w:r>
      <w:r w:rsidR="00B15844" w:rsidRPr="00B0164E">
        <w:rPr>
          <w:rFonts w:ascii="Sakkal Majalla" w:hAnsi="Sakkal Majalla" w:cs="Sakkal Majalla" w:hint="cs"/>
          <w:sz w:val="32"/>
          <w:szCs w:val="32"/>
          <w:lang w:bidi="ar-BH"/>
        </w:rPr>
        <w:t xml:space="preserve"> (</w:t>
      </w:r>
      <w:r w:rsidR="00927EBB" w:rsidRPr="00B0164E">
        <w:rPr>
          <w:rFonts w:ascii="Sakkal Majalla" w:hAnsi="Sakkal Majalla" w:cs="Sakkal Majalla" w:hint="cs"/>
          <w:sz w:val="32"/>
          <w:szCs w:val="32"/>
          <w:rtl/>
          <w:lang w:bidi="ar-BH"/>
        </w:rPr>
        <w:t>(زياني واخرون،</w:t>
      </w:r>
      <w:r w:rsidR="00B15844" w:rsidRPr="00B0164E">
        <w:rPr>
          <w:rFonts w:ascii="Sakkal Majalla" w:hAnsi="Sakkal Majalla" w:cs="Sakkal Majalla" w:hint="cs"/>
          <w:sz w:val="32"/>
          <w:szCs w:val="32"/>
          <w:rtl/>
          <w:lang w:bidi="ar-BH"/>
        </w:rPr>
        <w:t xml:space="preserve"> </w:t>
      </w:r>
      <w:r w:rsidR="00927EBB" w:rsidRPr="00B0164E">
        <w:rPr>
          <w:rFonts w:ascii="Sakkal Majalla" w:hAnsi="Sakkal Majalla" w:cs="Sakkal Majalla" w:hint="cs"/>
          <w:sz w:val="32"/>
          <w:szCs w:val="32"/>
          <w:rtl/>
          <w:lang w:bidi="ar-BH"/>
        </w:rPr>
        <w:t>2022</w:t>
      </w:r>
      <w:r w:rsidR="00B15844" w:rsidRPr="00B0164E">
        <w:rPr>
          <w:rFonts w:ascii="Sakkal Majalla" w:hAnsi="Sakkal Majalla" w:cs="Sakkal Majalla" w:hint="cs"/>
          <w:sz w:val="32"/>
          <w:szCs w:val="32"/>
          <w:rtl/>
          <w:lang w:bidi="ar-BH"/>
        </w:rPr>
        <w:t>)</w:t>
      </w:r>
    </w:p>
    <w:p w14:paraId="23E45943" w14:textId="77777777"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أولا-</w:t>
      </w: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الحوافز المادية</w:t>
      </w:r>
      <w:r w:rsidRPr="00B0164E">
        <w:rPr>
          <w:rFonts w:ascii="Sakkal Majalla" w:hAnsi="Sakkal Majalla" w:cs="Sakkal Majalla" w:hint="cs"/>
          <w:sz w:val="32"/>
          <w:szCs w:val="32"/>
          <w:lang w:bidi="ar-BH"/>
        </w:rPr>
        <w:t>:</w:t>
      </w:r>
    </w:p>
    <w:p w14:paraId="0A411E5C" w14:textId="62C5F464"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lastRenderedPageBreak/>
        <w:t>إن الحوافز المادية تتمثل في زيادة المرتبات والمكافآت المالية والعلاج والمواصلات والحصول على نسبة معينة من الأرباح إن تطور الدول الصناعية يعطي أمثلة ونماذج واضحة لتأثير الحوافز المادية على إنتاجية العمال فالحوافز المادية تستهدف إشباع حاجات الإنسان الضرورية تعتبر من أكثر أنظمة الحوافز شيوعا وذلك لقدرتها على إشباع عدد من الحاجات الأولية أو الدوافع الأساسية لدى الفرد ومن أمثلة هذه الحوافز</w:t>
      </w:r>
      <w:r w:rsidRPr="00B0164E">
        <w:rPr>
          <w:rFonts w:ascii="Sakkal Majalla" w:hAnsi="Sakkal Majalla" w:cs="Sakkal Majalla" w:hint="cs"/>
          <w:sz w:val="32"/>
          <w:szCs w:val="32"/>
          <w:lang w:bidi="ar-BH"/>
        </w:rPr>
        <w:t>:</w:t>
      </w:r>
      <w:r w:rsidR="005E7DB5" w:rsidRPr="005E7DB5">
        <w:rPr>
          <w:rFonts w:ascii="Sakkal Majalla" w:hAnsi="Sakkal Majalla" w:cs="Sakkal Majalla"/>
          <w:sz w:val="32"/>
          <w:szCs w:val="32"/>
          <w:rtl/>
          <w:lang w:bidi="ar-EG"/>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Malik</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2020</w:t>
      </w:r>
      <w:r w:rsidR="005E7DB5" w:rsidRPr="008A5C44">
        <w:rPr>
          <w:rFonts w:asciiTheme="majorBidi" w:hAnsiTheme="majorBidi" w:cstheme="majorBidi"/>
          <w:sz w:val="28"/>
          <w:szCs w:val="28"/>
          <w:rtl/>
          <w:lang w:bidi="ar-EG"/>
        </w:rPr>
        <w:t>).</w:t>
      </w:r>
    </w:p>
    <w:p w14:paraId="7F3659AE" w14:textId="77777777" w:rsidR="00B15844" w:rsidRPr="00B0164E" w:rsidRDefault="00B15844" w:rsidP="00AF3863">
      <w:pPr>
        <w:pStyle w:val="a3"/>
        <w:widowControl w:val="0"/>
        <w:numPr>
          <w:ilvl w:val="1"/>
          <w:numId w:val="34"/>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المكافآت والزيادة الأولية</w:t>
      </w:r>
      <w:r w:rsidRPr="00B0164E">
        <w:rPr>
          <w:rFonts w:ascii="Sakkal Majalla" w:hAnsi="Sakkal Majalla" w:cs="Sakkal Majalla" w:hint="cs"/>
          <w:sz w:val="32"/>
          <w:szCs w:val="32"/>
          <w:lang w:bidi="ar-BH"/>
        </w:rPr>
        <w:t>.</w:t>
      </w:r>
    </w:p>
    <w:p w14:paraId="631B5322" w14:textId="77777777" w:rsidR="00B15844" w:rsidRPr="00B0164E" w:rsidRDefault="00B15844" w:rsidP="00AF3863">
      <w:pPr>
        <w:pStyle w:val="a3"/>
        <w:widowControl w:val="0"/>
        <w:numPr>
          <w:ilvl w:val="1"/>
          <w:numId w:val="34"/>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العمولة</w:t>
      </w:r>
    </w:p>
    <w:p w14:paraId="2A5120FC" w14:textId="77777777" w:rsidR="00B15844" w:rsidRPr="00B0164E" w:rsidRDefault="00B15844" w:rsidP="00AF3863">
      <w:pPr>
        <w:pStyle w:val="a3"/>
        <w:widowControl w:val="0"/>
        <w:numPr>
          <w:ilvl w:val="1"/>
          <w:numId w:val="34"/>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الامتيازات</w:t>
      </w:r>
    </w:p>
    <w:p w14:paraId="056B3107" w14:textId="77777777" w:rsidR="00B15844" w:rsidRPr="00B0164E" w:rsidRDefault="00B15844" w:rsidP="00AF3863">
      <w:pPr>
        <w:pStyle w:val="a3"/>
        <w:widowControl w:val="0"/>
        <w:numPr>
          <w:ilvl w:val="1"/>
          <w:numId w:val="34"/>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المشاركة في الأرباح</w:t>
      </w:r>
      <w:r w:rsidRPr="00B0164E">
        <w:rPr>
          <w:rFonts w:ascii="Sakkal Majalla" w:hAnsi="Sakkal Majalla" w:cs="Sakkal Majalla" w:hint="cs"/>
          <w:sz w:val="32"/>
          <w:szCs w:val="32"/>
          <w:lang w:bidi="ar-BH"/>
        </w:rPr>
        <w:t>.</w:t>
      </w:r>
    </w:p>
    <w:p w14:paraId="7C4485F9" w14:textId="77777777" w:rsidR="00B15844" w:rsidRPr="00B0164E" w:rsidRDefault="00B15844" w:rsidP="00AF3863">
      <w:pPr>
        <w:pStyle w:val="a3"/>
        <w:widowControl w:val="0"/>
        <w:numPr>
          <w:ilvl w:val="1"/>
          <w:numId w:val="34"/>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تناسب الحوافز المادية مع بيئة العمل كربط الأجر والإنتاج</w:t>
      </w:r>
      <w:r w:rsidRPr="00B0164E">
        <w:rPr>
          <w:rFonts w:ascii="Sakkal Majalla" w:hAnsi="Sakkal Majalla" w:cs="Sakkal Majalla" w:hint="cs"/>
          <w:sz w:val="32"/>
          <w:szCs w:val="32"/>
          <w:lang w:bidi="ar-BH"/>
        </w:rPr>
        <w:t>.</w:t>
      </w:r>
    </w:p>
    <w:p w14:paraId="6BD496A4" w14:textId="77777777"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EG"/>
        </w:rPr>
        <w:t>ثانيا -</w:t>
      </w:r>
      <w:r w:rsidRPr="00B0164E">
        <w:rPr>
          <w:rFonts w:ascii="Sakkal Majalla" w:hAnsi="Sakkal Majalla" w:cs="Sakkal Majalla" w:hint="cs"/>
          <w:sz w:val="32"/>
          <w:szCs w:val="32"/>
          <w:rtl/>
          <w:lang w:bidi="ar-BH"/>
        </w:rPr>
        <w:t>الحوافز المعنوية</w:t>
      </w:r>
      <w:r w:rsidRPr="00B0164E">
        <w:rPr>
          <w:rFonts w:ascii="Sakkal Majalla" w:hAnsi="Sakkal Majalla" w:cs="Sakkal Majalla" w:hint="cs"/>
          <w:sz w:val="32"/>
          <w:szCs w:val="32"/>
          <w:lang w:bidi="ar-BH"/>
        </w:rPr>
        <w:t>:</w:t>
      </w:r>
    </w:p>
    <w:p w14:paraId="55A41514" w14:textId="390B2CAF"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على الرغم من أهمية الحوافز المادية إلا أنها لا تكفي وحدها فالأفراد يختلفون في دوافعهم وعليه فإن نظام الحوافز الفعال هو القادر على تطوير وسائل تحفيز تتلاءم مع دوافع الأفراد ورغباتهم تعتبر الحوافز المعنوية) غير المادية (مكملة ومرافقة للحوافز المادية فيكون استخدامها استكمالا للحوافز المادية لتحقيق مستوى أفضل من الأداء ومن أمثلة هذه الحوافز ما يلي</w:t>
      </w:r>
      <w:r w:rsidRPr="00B0164E">
        <w:rPr>
          <w:rFonts w:ascii="Sakkal Majalla" w:hAnsi="Sakkal Majalla" w:cs="Sakkal Majalla" w:hint="cs"/>
          <w:sz w:val="32"/>
          <w:szCs w:val="32"/>
          <w:lang w:bidi="ar-BH"/>
        </w:rPr>
        <w:t>:</w:t>
      </w:r>
      <w:r w:rsidR="00927EBB" w:rsidRPr="00B0164E">
        <w:rPr>
          <w:rFonts w:ascii="Sakkal Majalla" w:hAnsi="Sakkal Majalla" w:cs="Sakkal Majalla" w:hint="cs"/>
          <w:sz w:val="32"/>
          <w:szCs w:val="32"/>
          <w:rtl/>
          <w:lang w:bidi="ar-EG"/>
        </w:rPr>
        <w:t xml:space="preserve"> (الشجبي،2019).</w:t>
      </w:r>
    </w:p>
    <w:p w14:paraId="12C971B7" w14:textId="77777777" w:rsidR="00B15844" w:rsidRPr="00B0164E" w:rsidRDefault="00B15844" w:rsidP="00AF3863">
      <w:pPr>
        <w:pStyle w:val="a3"/>
        <w:widowControl w:val="0"/>
        <w:numPr>
          <w:ilvl w:val="0"/>
          <w:numId w:val="35"/>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ضمان العمل واستقراره</w:t>
      </w:r>
      <w:r w:rsidRPr="00B0164E">
        <w:rPr>
          <w:rFonts w:ascii="Sakkal Majalla" w:hAnsi="Sakkal Majalla" w:cs="Sakkal Majalla" w:hint="cs"/>
          <w:sz w:val="32"/>
          <w:szCs w:val="32"/>
          <w:lang w:bidi="ar-BH"/>
        </w:rPr>
        <w:t>.</w:t>
      </w:r>
    </w:p>
    <w:p w14:paraId="551C3DF7" w14:textId="77777777" w:rsidR="00B15844" w:rsidRPr="00B0164E" w:rsidRDefault="00B15844" w:rsidP="00AF3863">
      <w:pPr>
        <w:pStyle w:val="a3"/>
        <w:widowControl w:val="0"/>
        <w:numPr>
          <w:ilvl w:val="0"/>
          <w:numId w:val="35"/>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الحوافز الاجتماعية المعنوية</w:t>
      </w:r>
      <w:r w:rsidRPr="00B0164E">
        <w:rPr>
          <w:rFonts w:ascii="Sakkal Majalla" w:hAnsi="Sakkal Majalla" w:cs="Sakkal Majalla" w:hint="cs"/>
          <w:sz w:val="32"/>
          <w:szCs w:val="32"/>
          <w:lang w:bidi="ar-BH"/>
        </w:rPr>
        <w:t>.</w:t>
      </w:r>
    </w:p>
    <w:p w14:paraId="37820752" w14:textId="77777777" w:rsidR="00B15844" w:rsidRPr="00B0164E" w:rsidRDefault="00B15844" w:rsidP="00AF3863">
      <w:pPr>
        <w:pStyle w:val="a3"/>
        <w:widowControl w:val="0"/>
        <w:numPr>
          <w:ilvl w:val="0"/>
          <w:numId w:val="35"/>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التقدم الوظيفي</w:t>
      </w:r>
      <w:r w:rsidRPr="00B0164E">
        <w:rPr>
          <w:rFonts w:ascii="Sakkal Majalla" w:hAnsi="Sakkal Majalla" w:cs="Sakkal Majalla" w:hint="cs"/>
          <w:sz w:val="32"/>
          <w:szCs w:val="32"/>
          <w:lang w:bidi="ar-BH"/>
        </w:rPr>
        <w:t>.</w:t>
      </w:r>
    </w:p>
    <w:p w14:paraId="125F9F6C" w14:textId="77777777" w:rsidR="00B15844" w:rsidRPr="00B0164E" w:rsidRDefault="00B15844" w:rsidP="00AF3863">
      <w:pPr>
        <w:pStyle w:val="a3"/>
        <w:widowControl w:val="0"/>
        <w:numPr>
          <w:ilvl w:val="0"/>
          <w:numId w:val="35"/>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المشاركة في اتخاذ القرارات</w:t>
      </w:r>
      <w:r w:rsidRPr="00B0164E">
        <w:rPr>
          <w:rFonts w:ascii="Sakkal Majalla" w:hAnsi="Sakkal Majalla" w:cs="Sakkal Majalla" w:hint="cs"/>
          <w:sz w:val="32"/>
          <w:szCs w:val="32"/>
          <w:lang w:bidi="ar-BH"/>
        </w:rPr>
        <w:t>.</w:t>
      </w:r>
    </w:p>
    <w:p w14:paraId="642A8E7A" w14:textId="77777777" w:rsidR="00B15844" w:rsidRPr="00B0164E" w:rsidRDefault="00B15844" w:rsidP="00AF3863">
      <w:pPr>
        <w:pStyle w:val="a3"/>
        <w:widowControl w:val="0"/>
        <w:numPr>
          <w:ilvl w:val="0"/>
          <w:numId w:val="35"/>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المركز والمكانة</w:t>
      </w:r>
      <w:r w:rsidRPr="00B0164E">
        <w:rPr>
          <w:rFonts w:ascii="Sakkal Majalla" w:hAnsi="Sakkal Majalla" w:cs="Sakkal Majalla" w:hint="cs"/>
          <w:sz w:val="32"/>
          <w:szCs w:val="32"/>
          <w:lang w:bidi="ar-BH"/>
        </w:rPr>
        <w:t>.</w:t>
      </w:r>
    </w:p>
    <w:p w14:paraId="59FE0C65" w14:textId="77777777" w:rsidR="00316ACC" w:rsidRPr="00B0164E" w:rsidRDefault="00316ACC" w:rsidP="00316ACC">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lastRenderedPageBreak/>
        <w:t>ثالثا- الحوافز السلبيّة</w:t>
      </w:r>
      <w:r w:rsidRPr="00B0164E">
        <w:rPr>
          <w:rFonts w:ascii="Sakkal Majalla" w:hAnsi="Sakkal Majalla" w:cs="Sakkal Majalla" w:hint="cs"/>
          <w:b/>
          <w:bCs/>
          <w:sz w:val="32"/>
          <w:szCs w:val="32"/>
          <w:lang w:bidi="ar-BH"/>
        </w:rPr>
        <w:t xml:space="preserve"> </w:t>
      </w:r>
    </w:p>
    <w:p w14:paraId="022E6832" w14:textId="77777777" w:rsidR="00316ACC" w:rsidRPr="00B0164E" w:rsidRDefault="00316ACC" w:rsidP="00316ACC">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وهي الّتي تهدف إلى التأثير في سلوك العاملين عن طريق أسلوب العقاب والوعيد والتأديب المتمثّل في جزاءات ماديّة؛ كالخصم من الأجر أو الحرمان من العلاوة والترقية أو تخفيض درجة الموظف أو عزل الموظف عن عمله بالكلية وتهدف الحوافز السلبية إلى تنبيه الموظف لتغيير أدائه وتحسينه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BH"/>
        </w:rPr>
        <w:t xml:space="preserve">تشجع الحوافز السلبية الأفراد على الأداء الجيد أو الامتناع عن سوء السلوك من خلال التهديد بفرض نتيجة غير مرغوبة أو خسارة شيء ذي قيمة. الهدف منها هو تقويم السلوكيات السلبية والحد منها والعمل </w:t>
      </w:r>
      <w:proofErr w:type="gramStart"/>
      <w:r w:rsidRPr="00B0164E">
        <w:rPr>
          <w:rFonts w:ascii="Sakkal Majalla" w:hAnsi="Sakkal Majalla" w:cs="Sakkal Majalla" w:hint="cs"/>
          <w:sz w:val="32"/>
          <w:szCs w:val="32"/>
          <w:rtl/>
          <w:lang w:bidi="ar-BH"/>
        </w:rPr>
        <w:t>علي</w:t>
      </w:r>
      <w:proofErr w:type="gramEnd"/>
      <w:r w:rsidRPr="00B0164E">
        <w:rPr>
          <w:rFonts w:ascii="Sakkal Majalla" w:hAnsi="Sakkal Majalla" w:cs="Sakkal Majalla" w:hint="cs"/>
          <w:sz w:val="32"/>
          <w:szCs w:val="32"/>
          <w:rtl/>
          <w:lang w:bidi="ar-BH"/>
        </w:rPr>
        <w:t xml:space="preserve"> تفاديها في المستقبل (خيري واخرون،2021).</w:t>
      </w:r>
    </w:p>
    <w:p w14:paraId="495FF00C" w14:textId="77777777" w:rsidR="00316ACC" w:rsidRPr="00B0164E" w:rsidRDefault="00316ACC" w:rsidP="00316ACC">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ويري الباحث ان الحوافز السلبية هي عقوبات وعواقب مصممة لتثبيط سلوكيات أو أداء غير مرغوب فيه، مثل الخوف من غرامة أو خصم من الراتب، وذلك للحث على السلوك المرغوب. تعتمد على تجنب الخوف من العواقب بدلاً من الرغبة في الحصول على مكافأة، وغالباً ما تؤدي إلى نتائج سريعة ولكنها قد تؤثر سلباً على معنويات الموظفين على المدى الطويل.</w:t>
      </w:r>
    </w:p>
    <w:p w14:paraId="1ACF9EFA" w14:textId="5B93E0FF" w:rsidR="00B15844" w:rsidRPr="00B0164E" w:rsidRDefault="00B15844"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أهداف نظام الحوافز</w:t>
      </w:r>
      <w:r w:rsidRPr="00B0164E">
        <w:rPr>
          <w:rFonts w:ascii="Sakkal Majalla" w:hAnsi="Sakkal Majalla" w:cs="Sakkal Majalla" w:hint="cs"/>
          <w:b/>
          <w:bCs/>
          <w:sz w:val="32"/>
          <w:szCs w:val="32"/>
          <w:lang w:bidi="ar-BH"/>
        </w:rPr>
        <w:t>:</w:t>
      </w:r>
    </w:p>
    <w:p w14:paraId="0CAD5DF0" w14:textId="22D8A94A" w:rsidR="006E0051" w:rsidRPr="00B0164E" w:rsidRDefault="006E0051" w:rsidP="006E0051">
      <w:pPr>
        <w:widowControl w:val="0"/>
        <w:autoSpaceDE w:val="0"/>
        <w:autoSpaceDN w:val="0"/>
        <w:bidi/>
        <w:spacing w:after="0" w:line="360" w:lineRule="auto"/>
        <w:ind w:left="360"/>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تتمثل أهداف نظام الحوافز في تحفيز الموظفين لزيادة الإنتاجية والكفاءة، تعزيز الولاء والرضا الوظيفي، وتوجيه جهودهم نحو تحقيق الأهداف الاستراتيجية للشركة. كما يهدف النظام إلى جذب المواهب والكفاءات المتميزة والاحتفاظ بها، وتقليل معدل دوران الموظفين، وبناء ثقافة تنظيمية إيجابية </w:t>
      </w:r>
      <w:r w:rsidRPr="00B0164E">
        <w:rPr>
          <w:rFonts w:ascii="Sakkal Majalla" w:hAnsi="Sakkal Majalla" w:cs="Sakkal Majalla" w:hint="cs"/>
          <w:sz w:val="32"/>
          <w:szCs w:val="32"/>
          <w:rtl/>
          <w:lang w:bidi="ar-BH"/>
        </w:rPr>
        <w:t>(الخطيب،2019).</w:t>
      </w:r>
    </w:p>
    <w:p w14:paraId="787D22EC" w14:textId="597DFC00" w:rsidR="008413F9" w:rsidRPr="00B0164E" w:rsidRDefault="008413F9" w:rsidP="008413F9">
      <w:pPr>
        <w:widowControl w:val="0"/>
        <w:autoSpaceDE w:val="0"/>
        <w:autoSpaceDN w:val="0"/>
        <w:bidi/>
        <w:spacing w:after="0" w:line="360" w:lineRule="auto"/>
        <w:ind w:left="360"/>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ومن اهم اهداف</w:t>
      </w:r>
      <w:r w:rsidR="002D53F9" w:rsidRPr="00B0164E">
        <w:rPr>
          <w:rFonts w:ascii="Sakkal Majalla" w:hAnsi="Sakkal Majalla" w:cs="Sakkal Majalla" w:hint="cs"/>
          <w:sz w:val="32"/>
          <w:szCs w:val="32"/>
          <w:rtl/>
          <w:lang w:bidi="ar-EG"/>
        </w:rPr>
        <w:t xml:space="preserve"> نظام الحوافز </w:t>
      </w:r>
      <w:r w:rsidR="001647FA" w:rsidRPr="00B0164E">
        <w:rPr>
          <w:rFonts w:ascii="Sakkal Majalla" w:hAnsi="Sakkal Majalla" w:cs="Sakkal Majalla" w:hint="cs"/>
          <w:sz w:val="32"/>
          <w:szCs w:val="32"/>
          <w:rtl/>
          <w:lang w:bidi="ar-EG"/>
        </w:rPr>
        <w:t>ما يلي</w:t>
      </w:r>
      <w:r w:rsidR="002D53F9" w:rsidRPr="00B0164E">
        <w:rPr>
          <w:rFonts w:ascii="Sakkal Majalla" w:hAnsi="Sakkal Majalla" w:cs="Sakkal Majalla" w:hint="cs"/>
          <w:sz w:val="32"/>
          <w:szCs w:val="32"/>
          <w:rtl/>
          <w:lang w:bidi="ar-EG"/>
        </w:rPr>
        <w:t>:</w:t>
      </w:r>
      <w:r w:rsidR="001647FA" w:rsidRPr="00B0164E">
        <w:rPr>
          <w:rFonts w:ascii="Sakkal Majalla" w:hAnsi="Sakkal Majalla" w:cs="Sakkal Majalla" w:hint="cs"/>
          <w:sz w:val="32"/>
          <w:szCs w:val="32"/>
          <w:rtl/>
          <w:lang w:bidi="ar-EG"/>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Malik</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2020</w:t>
      </w:r>
      <w:r w:rsidR="005E7DB5" w:rsidRPr="008A5C44">
        <w:rPr>
          <w:rFonts w:asciiTheme="majorBidi" w:hAnsiTheme="majorBidi" w:cstheme="majorBidi"/>
          <w:sz w:val="28"/>
          <w:szCs w:val="28"/>
          <w:rtl/>
          <w:lang w:bidi="ar-EG"/>
        </w:rPr>
        <w:t>).</w:t>
      </w:r>
    </w:p>
    <w:p w14:paraId="2A12A1D5" w14:textId="42492F6E" w:rsidR="00B15844" w:rsidRPr="00B0164E" w:rsidRDefault="00B15844" w:rsidP="00AF3863">
      <w:pPr>
        <w:pStyle w:val="a3"/>
        <w:widowControl w:val="0"/>
        <w:numPr>
          <w:ilvl w:val="0"/>
          <w:numId w:val="1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EG"/>
        </w:rPr>
        <w:t>ا</w:t>
      </w:r>
      <w:r w:rsidRPr="00B0164E">
        <w:rPr>
          <w:rFonts w:ascii="Sakkal Majalla" w:hAnsi="Sakkal Majalla" w:cs="Sakkal Majalla" w:hint="cs"/>
          <w:sz w:val="32"/>
          <w:szCs w:val="32"/>
          <w:rtl/>
          <w:lang w:bidi="ar-BH"/>
        </w:rPr>
        <w:t>لإحساس بالمقدرة على الكسب من خلال بذل الجهود</w:t>
      </w:r>
      <w:r w:rsidRPr="00B0164E">
        <w:rPr>
          <w:rFonts w:ascii="Sakkal Majalla" w:hAnsi="Sakkal Majalla" w:cs="Sakkal Majalla" w:hint="cs"/>
          <w:sz w:val="32"/>
          <w:szCs w:val="32"/>
          <w:lang w:bidi="ar-BH"/>
        </w:rPr>
        <w:t>.</w:t>
      </w:r>
    </w:p>
    <w:p w14:paraId="27D72705" w14:textId="77777777" w:rsidR="00B15844" w:rsidRPr="00B0164E" w:rsidRDefault="00B15844" w:rsidP="00AF3863">
      <w:pPr>
        <w:pStyle w:val="a3"/>
        <w:widowControl w:val="0"/>
        <w:numPr>
          <w:ilvl w:val="0"/>
          <w:numId w:val="1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إدراك احترام الآخرين للذات لقاء الحصول على الأجر المناسب</w:t>
      </w:r>
      <w:r w:rsidRPr="00B0164E">
        <w:rPr>
          <w:rFonts w:ascii="Sakkal Majalla" w:hAnsi="Sakkal Majalla" w:cs="Sakkal Majalla" w:hint="cs"/>
          <w:sz w:val="32"/>
          <w:szCs w:val="32"/>
          <w:lang w:bidi="ar-BH"/>
        </w:rPr>
        <w:t>.</w:t>
      </w:r>
    </w:p>
    <w:p w14:paraId="0400BEF7" w14:textId="77777777" w:rsidR="00B15844" w:rsidRPr="00B0164E" w:rsidRDefault="00B15844" w:rsidP="00AF3863">
      <w:pPr>
        <w:pStyle w:val="a3"/>
        <w:widowControl w:val="0"/>
        <w:numPr>
          <w:ilvl w:val="0"/>
          <w:numId w:val="1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إمداد الشخص العامل بالقدرة الشرائية الكافية</w:t>
      </w:r>
      <w:r w:rsidRPr="00B0164E">
        <w:rPr>
          <w:rFonts w:ascii="Sakkal Majalla" w:hAnsi="Sakkal Majalla" w:cs="Sakkal Majalla" w:hint="cs"/>
          <w:sz w:val="32"/>
          <w:szCs w:val="32"/>
          <w:lang w:bidi="ar-BH"/>
        </w:rPr>
        <w:t>.</w:t>
      </w:r>
    </w:p>
    <w:p w14:paraId="2BAABC89" w14:textId="77777777" w:rsidR="00B15844" w:rsidRPr="00B0164E" w:rsidRDefault="00B15844" w:rsidP="00AF3863">
      <w:pPr>
        <w:pStyle w:val="a3"/>
        <w:widowControl w:val="0"/>
        <w:numPr>
          <w:ilvl w:val="0"/>
          <w:numId w:val="1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الشعور باحترام الذات وتقديرها لقاء الجهود المبذولة</w:t>
      </w:r>
      <w:r w:rsidRPr="00B0164E">
        <w:rPr>
          <w:rFonts w:ascii="Sakkal Majalla" w:hAnsi="Sakkal Majalla" w:cs="Sakkal Majalla" w:hint="cs"/>
          <w:sz w:val="32"/>
          <w:szCs w:val="32"/>
          <w:lang w:bidi="ar-BH"/>
        </w:rPr>
        <w:t>.</w:t>
      </w:r>
    </w:p>
    <w:p w14:paraId="500F8D17" w14:textId="77777777" w:rsidR="00B15844" w:rsidRPr="00B0164E" w:rsidRDefault="00B15844" w:rsidP="00AF3863">
      <w:pPr>
        <w:pStyle w:val="a3"/>
        <w:widowControl w:val="0"/>
        <w:numPr>
          <w:ilvl w:val="0"/>
          <w:numId w:val="13"/>
        </w:numPr>
        <w:autoSpaceDE w:val="0"/>
        <w:autoSpaceDN w:val="0"/>
        <w:bidi/>
        <w:spacing w:after="0" w:line="360" w:lineRule="auto"/>
        <w:contextualSpacing w:val="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ضمان المستوى المعيشي المناسب للشخص العامل في بلده</w:t>
      </w:r>
      <w:r w:rsidRPr="00B0164E">
        <w:rPr>
          <w:rFonts w:ascii="Sakkal Majalla" w:hAnsi="Sakkal Majalla" w:cs="Sakkal Majalla" w:hint="cs"/>
          <w:sz w:val="32"/>
          <w:szCs w:val="32"/>
          <w:lang w:bidi="ar-BH"/>
        </w:rPr>
        <w:t>.</w:t>
      </w:r>
    </w:p>
    <w:p w14:paraId="7FA48378" w14:textId="532B781E" w:rsidR="00B15844" w:rsidRPr="00B0164E" w:rsidRDefault="00B15844" w:rsidP="0082471B">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BH"/>
        </w:rPr>
        <w:t>خصائص نظام الحوافز الفعال</w:t>
      </w:r>
      <w:r w:rsidRPr="00B0164E">
        <w:rPr>
          <w:rFonts w:ascii="Sakkal Majalla" w:hAnsi="Sakkal Majalla" w:cs="Sakkal Majalla" w:hint="cs"/>
          <w:b/>
          <w:bCs/>
          <w:sz w:val="32"/>
          <w:szCs w:val="32"/>
          <w:lang w:bidi="ar-BH"/>
        </w:rPr>
        <w:t>:</w:t>
      </w:r>
      <w:r w:rsidR="00AE1000" w:rsidRPr="00B0164E">
        <w:rPr>
          <w:rFonts w:ascii="Sakkal Majalla" w:hAnsi="Sakkal Majalla" w:cs="Sakkal Majalla" w:hint="cs"/>
          <w:sz w:val="32"/>
          <w:szCs w:val="32"/>
        </w:rPr>
        <w:t xml:space="preserve"> </w:t>
      </w:r>
    </w:p>
    <w:p w14:paraId="4C4F3B12" w14:textId="393A6754" w:rsidR="00B15844" w:rsidRPr="00B0164E" w:rsidRDefault="006E0051" w:rsidP="006E0051">
      <w:pPr>
        <w:widowControl w:val="0"/>
        <w:autoSpaceDE w:val="0"/>
        <w:autoSpaceDN w:val="0"/>
        <w:bidi/>
        <w:spacing w:after="0" w:line="360" w:lineRule="auto"/>
        <w:ind w:left="720"/>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BH"/>
        </w:rPr>
        <w:t>يتميز نظام الحوافز الفعال بالعدالة، والوضوح، والمرونة، وقابلية القياس، والقدرة على التحفيز الحقيقي، والشمولية، والتوقيت المناسب، والاستمرارية. يجب أن يتسم بالشفافية في التوزيع، مع معايير واضحة وقابلة للقياس. كما يجب أن يكون مرناً وقابلاً للتكيف، وأن يحفز الموظفين من خلال ربط الحوافز بأهداف واضحة، مع مراعاة مزايا مالية وغير مالية. و</w:t>
      </w:r>
      <w:r w:rsidR="00B15844" w:rsidRPr="00B0164E">
        <w:rPr>
          <w:rFonts w:ascii="Sakkal Majalla" w:hAnsi="Sakkal Majalla" w:cs="Sakkal Majalla" w:hint="cs"/>
          <w:sz w:val="32"/>
          <w:szCs w:val="32"/>
          <w:rtl/>
          <w:lang w:bidi="ar-BH"/>
        </w:rPr>
        <w:t>تدعيم قدرات العاملين وقدراتهم وترغيبهم في الوصول إلى النتائج وتحقيقها</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w:t>
      </w:r>
      <w:r w:rsidR="00B15844" w:rsidRPr="00B0164E">
        <w:rPr>
          <w:rFonts w:ascii="Sakkal Majalla" w:hAnsi="Sakkal Majalla" w:cs="Sakkal Majalla" w:hint="cs"/>
          <w:sz w:val="32"/>
          <w:szCs w:val="32"/>
          <w:rtl/>
          <w:lang w:bidi="ar-BH"/>
        </w:rPr>
        <w:t>حل المشاكل المتعلقة برضا العاملين</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w:t>
      </w:r>
      <w:r w:rsidR="00B15844" w:rsidRPr="00B0164E">
        <w:rPr>
          <w:rFonts w:ascii="Sakkal Majalla" w:hAnsi="Sakkal Majalla" w:cs="Sakkal Majalla" w:hint="cs"/>
          <w:sz w:val="32"/>
          <w:szCs w:val="32"/>
          <w:rtl/>
          <w:lang w:bidi="ar-BH"/>
        </w:rPr>
        <w:t>ربط مصالح الفرد وأهدافه بالمنظمة وأهدافها</w:t>
      </w:r>
      <w:r w:rsidRPr="00B0164E">
        <w:rPr>
          <w:rFonts w:ascii="Sakkal Majalla" w:hAnsi="Sakkal Majalla" w:cs="Sakkal Majalla" w:hint="cs"/>
          <w:sz w:val="32"/>
          <w:szCs w:val="32"/>
          <w:rtl/>
          <w:lang w:bidi="ar-BH"/>
        </w:rPr>
        <w:t xml:space="preserve"> للعمل على </w:t>
      </w:r>
      <w:r w:rsidR="00B15844" w:rsidRPr="00B0164E">
        <w:rPr>
          <w:rFonts w:ascii="Sakkal Majalla" w:hAnsi="Sakkal Majalla" w:cs="Sakkal Majalla" w:hint="cs"/>
          <w:sz w:val="32"/>
          <w:szCs w:val="32"/>
          <w:rtl/>
          <w:lang w:bidi="ar-BH"/>
        </w:rPr>
        <w:t>زيادة الإنتاجية</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Pr>
        <w:t xml:space="preserve"> (</w:t>
      </w:r>
      <w:proofErr w:type="spellStart"/>
      <w:r w:rsidRPr="00B0164E">
        <w:rPr>
          <w:rFonts w:ascii="Sakkal Majalla" w:hAnsi="Sakkal Majalla" w:cs="Sakkal Majalla" w:hint="cs"/>
          <w:sz w:val="32"/>
          <w:szCs w:val="32"/>
        </w:rPr>
        <w:t>Vivin</w:t>
      </w:r>
      <w:proofErr w:type="spellEnd"/>
      <w:r w:rsidRPr="00B0164E">
        <w:rPr>
          <w:rFonts w:ascii="Sakkal Majalla" w:hAnsi="Sakkal Majalla" w:cs="Sakkal Majalla" w:hint="cs"/>
          <w:sz w:val="32"/>
          <w:szCs w:val="32"/>
        </w:rPr>
        <w:t>, el, al, 2015)</w:t>
      </w:r>
    </w:p>
    <w:p w14:paraId="169A0964" w14:textId="45ABFCCD" w:rsidR="00B15844" w:rsidRPr="00B0164E" w:rsidRDefault="00B15844" w:rsidP="0082471B">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BH"/>
        </w:rPr>
        <w:t xml:space="preserve">شروط يجب توفرها بأنظمة </w:t>
      </w:r>
      <w:r w:rsidR="002D53F9" w:rsidRPr="00B0164E">
        <w:rPr>
          <w:rFonts w:ascii="Sakkal Majalla" w:hAnsi="Sakkal Majalla" w:cs="Sakkal Majalla" w:hint="cs"/>
          <w:b/>
          <w:bCs/>
          <w:sz w:val="32"/>
          <w:szCs w:val="32"/>
          <w:rtl/>
          <w:lang w:bidi="ar-BH"/>
        </w:rPr>
        <w:t>الحوافز</w:t>
      </w:r>
      <w:r w:rsidR="002D53F9" w:rsidRPr="00B0164E">
        <w:rPr>
          <w:rFonts w:ascii="Sakkal Majalla" w:hAnsi="Sakkal Majalla" w:cs="Sakkal Majalla" w:hint="cs"/>
          <w:b/>
          <w:bCs/>
          <w:sz w:val="32"/>
          <w:szCs w:val="32"/>
          <w:lang w:bidi="ar-BH"/>
        </w:rPr>
        <w:t>:</w:t>
      </w:r>
    </w:p>
    <w:p w14:paraId="3E25C94F" w14:textId="2B51B0FA" w:rsidR="00B15844" w:rsidRPr="00B0164E" w:rsidRDefault="006E0051" w:rsidP="006E0051">
      <w:pPr>
        <w:widowControl w:val="0"/>
        <w:autoSpaceDE w:val="0"/>
        <w:autoSpaceDN w:val="0"/>
        <w:bidi/>
        <w:spacing w:after="0" w:line="360" w:lineRule="auto"/>
        <w:ind w:left="360"/>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يجب أن تتمتع أنظمة الحوافز بالوضوح، والشفافية، والعدالة، والمرونة، والواقعية، وقابلية القياس لضمان فعاليتها. كما يجب أن تكون الحوافز مرتبطة بالأداء، ومحفزة بما يكفي لتشجيع الموظفين على تحقيق الأهداف، مع توازن بين الحوافز المالية وغير المالية، وتوقيت مناسب لمنحها، ويتم تقييمها وتحديثها باستمرار و</w:t>
      </w:r>
      <w:r w:rsidR="00B15844" w:rsidRPr="00B0164E">
        <w:rPr>
          <w:rFonts w:ascii="Sakkal Majalla" w:hAnsi="Sakkal Majalla" w:cs="Sakkal Majalla" w:hint="cs"/>
          <w:sz w:val="32"/>
          <w:szCs w:val="32"/>
          <w:rtl/>
          <w:lang w:bidi="ar-BH"/>
        </w:rPr>
        <w:t>ارتباطها المباشر بدوافع العاملين</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w:t>
      </w:r>
      <w:r w:rsidR="00B15844" w:rsidRPr="00B0164E">
        <w:rPr>
          <w:rFonts w:ascii="Sakkal Majalla" w:hAnsi="Sakkal Majalla" w:cs="Sakkal Majalla" w:hint="cs"/>
          <w:sz w:val="32"/>
          <w:szCs w:val="32"/>
          <w:rtl/>
          <w:lang w:bidi="ar-BH"/>
        </w:rPr>
        <w:t>الاستمرارية في إعطائها</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w:t>
      </w:r>
      <w:r w:rsidR="00B15844" w:rsidRPr="00B0164E">
        <w:rPr>
          <w:rFonts w:ascii="Sakkal Majalla" w:hAnsi="Sakkal Majalla" w:cs="Sakkal Majalla" w:hint="cs"/>
          <w:sz w:val="32"/>
          <w:szCs w:val="32"/>
          <w:rtl/>
          <w:lang w:bidi="ar-BH"/>
        </w:rPr>
        <w:t>بعدها عن العلاقات الشخصية</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w:t>
      </w:r>
      <w:r w:rsidR="00B15844" w:rsidRPr="00B0164E">
        <w:rPr>
          <w:rFonts w:ascii="Sakkal Majalla" w:hAnsi="Sakkal Majalla" w:cs="Sakkal Majalla" w:hint="cs"/>
          <w:sz w:val="32"/>
          <w:szCs w:val="32"/>
          <w:rtl/>
          <w:lang w:bidi="ar-BH"/>
        </w:rPr>
        <w:t>تكيفها مع توقعات العاملين</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وأخيرا </w:t>
      </w:r>
      <w:r w:rsidR="00B15844" w:rsidRPr="00B0164E">
        <w:rPr>
          <w:rFonts w:ascii="Sakkal Majalla" w:hAnsi="Sakkal Majalla" w:cs="Sakkal Majalla" w:hint="cs"/>
          <w:sz w:val="32"/>
          <w:szCs w:val="32"/>
          <w:rtl/>
          <w:lang w:bidi="ar-BH"/>
        </w:rPr>
        <w:t xml:space="preserve">عدالة الحوافز </w:t>
      </w:r>
      <w:proofErr w:type="gramStart"/>
      <w:r w:rsidR="00B15844" w:rsidRPr="00B0164E">
        <w:rPr>
          <w:rFonts w:ascii="Sakkal Majalla" w:hAnsi="Sakkal Majalla" w:cs="Sakkal Majalla" w:hint="cs"/>
          <w:sz w:val="32"/>
          <w:szCs w:val="32"/>
          <w:rtl/>
          <w:lang w:bidi="ar-BH"/>
        </w:rPr>
        <w:t>وكفايته</w:t>
      </w:r>
      <w:r w:rsidR="005E7DB5" w:rsidRPr="007741A2">
        <w:rPr>
          <w:rFonts w:ascii="Sakkal Majalla" w:hAnsi="Sakkal Majalla" w:cs="Sakkal Majalla"/>
          <w:sz w:val="32"/>
          <w:szCs w:val="32"/>
          <w:rtl/>
          <w:lang w:bidi="ar-EG"/>
        </w:rPr>
        <w:t>(</w:t>
      </w:r>
      <w:proofErr w:type="spellStart"/>
      <w:proofErr w:type="gramEnd"/>
      <w:r w:rsidR="005E7DB5" w:rsidRPr="0028056A">
        <w:rPr>
          <w:rFonts w:asciiTheme="majorBidi" w:hAnsiTheme="majorBidi" w:cstheme="majorBidi"/>
          <w:color w:val="000000" w:themeColor="text1"/>
          <w:sz w:val="28"/>
          <w:szCs w:val="28"/>
        </w:rPr>
        <w:t>Mikalef</w:t>
      </w:r>
      <w:proofErr w:type="spellEnd"/>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2021</w:t>
      </w:r>
      <w:r w:rsidR="005E7DB5" w:rsidRPr="008A5C44">
        <w:rPr>
          <w:rFonts w:asciiTheme="majorBidi" w:hAnsiTheme="majorBidi" w:cstheme="majorBidi"/>
          <w:sz w:val="28"/>
          <w:szCs w:val="28"/>
          <w:rtl/>
          <w:lang w:bidi="ar-EG"/>
        </w:rPr>
        <w:t>).</w:t>
      </w:r>
    </w:p>
    <w:p w14:paraId="450907F1" w14:textId="37A6ACC9" w:rsidR="00B15844" w:rsidRPr="00B0164E" w:rsidRDefault="00AD0A2E" w:rsidP="006E0051">
      <w:pPr>
        <w:bidi/>
        <w:spacing w:line="360" w:lineRule="auto"/>
        <w:jc w:val="both"/>
        <w:outlineLvl w:val="0"/>
        <w:rPr>
          <w:rFonts w:ascii="Sakkal Majalla" w:hAnsi="Sakkal Majalla" w:cs="Sakkal Majalla"/>
          <w:b/>
          <w:bCs/>
          <w:sz w:val="32"/>
          <w:szCs w:val="32"/>
          <w:rtl/>
          <w:lang w:bidi="ar-BH"/>
        </w:rPr>
      </w:pPr>
      <w:r>
        <w:rPr>
          <w:rFonts w:ascii="Sakkal Majalla" w:hAnsi="Sakkal Majalla" w:cs="Sakkal Majalla" w:hint="cs"/>
          <w:b/>
          <w:bCs/>
          <w:sz w:val="32"/>
          <w:szCs w:val="32"/>
          <w:rtl/>
          <w:lang w:bidi="ar-BH"/>
        </w:rPr>
        <w:t xml:space="preserve">2.2.10.2 البعد الثاني- التدريب </w:t>
      </w:r>
    </w:p>
    <w:p w14:paraId="06827CC6" w14:textId="77777777" w:rsidR="00B15844" w:rsidRPr="00B0164E" w:rsidRDefault="00B15844"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أولا/ تعريف التدريب</w:t>
      </w:r>
      <w:r w:rsidRPr="00B0164E">
        <w:rPr>
          <w:rFonts w:ascii="Sakkal Majalla" w:hAnsi="Sakkal Majalla" w:cs="Sakkal Majalla" w:hint="cs"/>
          <w:b/>
          <w:bCs/>
          <w:sz w:val="32"/>
          <w:szCs w:val="32"/>
          <w:lang w:bidi="ar-BH"/>
        </w:rPr>
        <w:t>:</w:t>
      </w:r>
    </w:p>
    <w:p w14:paraId="56F97D2A" w14:textId="255D592A"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تعددت التعاريف فيما يخص التدريب: </w:t>
      </w:r>
    </w:p>
    <w:p w14:paraId="3C4387CE" w14:textId="6EDF35A2" w:rsidR="00B15844" w:rsidRPr="00B0164E" w:rsidRDefault="00B15844" w:rsidP="00AF3863">
      <w:pPr>
        <w:pStyle w:val="a3"/>
        <w:widowControl w:val="0"/>
        <w:numPr>
          <w:ilvl w:val="0"/>
          <w:numId w:val="14"/>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بأنه " الوسيلة التي من خلالها يتم إكساب الافراد العاملين الأفكار والمعارف الضرورية لمزاولة العمل والقدرة على استخدام وسائل جديدة بأسلوب فعال أو استخدام نفس الوسائل بطرق أكثر كفاءة مما يؤدي إلى تغيير سلوك واتجاهات الأفراد</w:t>
      </w:r>
      <w:r w:rsidRPr="00B0164E">
        <w:rPr>
          <w:rFonts w:ascii="Sakkal Majalla" w:hAnsi="Sakkal Majalla" w:cs="Sakkal Majalla" w:hint="cs"/>
          <w:sz w:val="32"/>
          <w:szCs w:val="32"/>
          <w:lang w:bidi="ar-BH"/>
        </w:rPr>
        <w:t>.</w:t>
      </w:r>
      <w:r w:rsidR="006E0051" w:rsidRPr="00B0164E">
        <w:rPr>
          <w:rFonts w:ascii="Sakkal Majalla" w:hAnsi="Sakkal Majalla" w:cs="Sakkal Majalla" w:hint="cs"/>
          <w:sz w:val="32"/>
          <w:szCs w:val="32"/>
          <w:rtl/>
          <w:lang w:bidi="ar-EG"/>
        </w:rPr>
        <w:t xml:space="preserve"> (العثمان،2020).</w:t>
      </w:r>
    </w:p>
    <w:p w14:paraId="05BDB19F" w14:textId="548D51D1" w:rsidR="00B15844" w:rsidRPr="00B0164E" w:rsidRDefault="00B15844" w:rsidP="00AF3863">
      <w:pPr>
        <w:pStyle w:val="a3"/>
        <w:widowControl w:val="0"/>
        <w:numPr>
          <w:ilvl w:val="0"/>
          <w:numId w:val="14"/>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بأنه "عملية تعلم تتضمن اكتساب مهارات ومفاهيم وقواعد واتجاهات لزيادة وتحسين أداء الأفراد</w:t>
      </w:r>
      <w:r w:rsidRPr="00B0164E">
        <w:rPr>
          <w:rFonts w:ascii="Sakkal Majalla" w:hAnsi="Sakkal Majalla" w:cs="Sakkal Majalla" w:hint="cs"/>
          <w:sz w:val="32"/>
          <w:szCs w:val="32"/>
          <w:lang w:bidi="ar-BH"/>
        </w:rPr>
        <w:t xml:space="preserve"> </w:t>
      </w:r>
      <w:r w:rsidR="006E0051" w:rsidRPr="00B0164E">
        <w:rPr>
          <w:rFonts w:ascii="Sakkal Majalla" w:hAnsi="Sakkal Majalla" w:cs="Sakkal Majalla" w:hint="cs"/>
          <w:sz w:val="32"/>
          <w:szCs w:val="32"/>
          <w:rtl/>
          <w:lang w:bidi="ar-BH"/>
        </w:rPr>
        <w:t>(حماد ،2015)</w:t>
      </w:r>
    </w:p>
    <w:p w14:paraId="5953D4B0" w14:textId="5DA8B132" w:rsidR="00B15844" w:rsidRPr="00B0164E" w:rsidRDefault="00B15844" w:rsidP="00AF3863">
      <w:pPr>
        <w:pStyle w:val="a3"/>
        <w:widowControl w:val="0"/>
        <w:numPr>
          <w:ilvl w:val="0"/>
          <w:numId w:val="14"/>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بأنه "عملية تزويد الموظف بمهارات ومعارف وقواعد وسلوك موجه لتطوير أداء الموظفين أو استعمال تقنية حديثة تتعلق بها أو يهيئه لشغل وظيفة أعلى في المستقبل</w:t>
      </w:r>
      <w:r w:rsidRPr="00B0164E">
        <w:rPr>
          <w:rFonts w:ascii="Sakkal Majalla" w:hAnsi="Sakkal Majalla" w:cs="Sakkal Majalla" w:hint="cs"/>
          <w:sz w:val="32"/>
          <w:szCs w:val="32"/>
          <w:lang w:bidi="ar-BH"/>
        </w:rPr>
        <w:t xml:space="preserve">." </w:t>
      </w:r>
      <w:r w:rsidR="006E0051" w:rsidRPr="00B0164E">
        <w:rPr>
          <w:rFonts w:ascii="Sakkal Majalla" w:hAnsi="Sakkal Majalla" w:cs="Sakkal Majalla" w:hint="cs"/>
          <w:sz w:val="32"/>
          <w:szCs w:val="32"/>
          <w:rtl/>
          <w:lang w:bidi="ar-BH"/>
        </w:rPr>
        <w:t>(بوقرة،2021)</w:t>
      </w:r>
    </w:p>
    <w:p w14:paraId="0013390F" w14:textId="70BB2A0A" w:rsidR="00B15844" w:rsidRPr="00B0164E" w:rsidRDefault="00C912A7"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يري الباحث </w:t>
      </w:r>
      <w:r w:rsidR="00B15844" w:rsidRPr="00B0164E">
        <w:rPr>
          <w:rFonts w:ascii="Sakkal Majalla" w:hAnsi="Sakkal Majalla" w:cs="Sakkal Majalla" w:hint="cs"/>
          <w:sz w:val="32"/>
          <w:szCs w:val="32"/>
          <w:rtl/>
          <w:lang w:bidi="ar-BH"/>
        </w:rPr>
        <w:t>من خلال ما سبق من تعاريف للتدريب يمكن تعريفه على أنه عملية مخططة منظمة ومستمرة تهدف إلى تلبية الاحتياجات التدريبية الحالية والمستقبلية للمورد البشري من خلال تطوير مهاراته وتدعيم اتجاهاته وزيادة معارفه بما يؤثر على أدائه بطريقة إيجابية وانعكاس ذلك على مردوده في العمل وتحقيق أهداف المنظمة بصفة عامة والمورد البشري بصفة خاصة</w:t>
      </w:r>
      <w:r w:rsidR="00B15844" w:rsidRPr="00B0164E">
        <w:rPr>
          <w:rFonts w:ascii="Sakkal Majalla" w:hAnsi="Sakkal Majalla" w:cs="Sakkal Majalla" w:hint="cs"/>
          <w:sz w:val="32"/>
          <w:szCs w:val="32"/>
          <w:lang w:bidi="ar-BH"/>
        </w:rPr>
        <w:t>.</w:t>
      </w:r>
      <w:r w:rsidR="00B15844" w:rsidRPr="00B0164E">
        <w:rPr>
          <w:rFonts w:ascii="Sakkal Majalla" w:hAnsi="Sakkal Majalla" w:cs="Sakkal Majalla" w:hint="cs"/>
          <w:sz w:val="32"/>
          <w:szCs w:val="32"/>
          <w:rtl/>
          <w:lang w:bidi="ar-BH"/>
        </w:rPr>
        <w:t xml:space="preserve"> </w:t>
      </w:r>
    </w:p>
    <w:p w14:paraId="70B0EA02" w14:textId="77777777" w:rsidR="00B15844" w:rsidRPr="00B0164E" w:rsidRDefault="00B15844"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ثانيا/ أهمية التدريب</w:t>
      </w:r>
      <w:r w:rsidRPr="00B0164E">
        <w:rPr>
          <w:rFonts w:ascii="Sakkal Majalla" w:hAnsi="Sakkal Majalla" w:cs="Sakkal Majalla" w:hint="cs"/>
          <w:b/>
          <w:bCs/>
          <w:sz w:val="32"/>
          <w:szCs w:val="32"/>
          <w:lang w:bidi="ar-BH"/>
        </w:rPr>
        <w:t>:</w:t>
      </w:r>
    </w:p>
    <w:p w14:paraId="4E0E3980" w14:textId="673CD0DA" w:rsidR="00B15844" w:rsidRPr="00B0164E" w:rsidRDefault="006E0051"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تكمن أهمية التدريب في تحسين الأداء الحالي والمستقبلي للعاملين، وزيادة الإنتاجية والكفاءة، وتطوير المهارات والقدرات، وتعزيز بيئة العمل الإيجابية والابتكارية. كما يساهم التدريب في تقليل التكاليف، وزيادة رضا العملاء، وجذب المواهب والاحتفاظ بها، بالإضافة إلى مساعدة الأفراد والمؤسسات على التكيف مع التغييرات التكنولوجية والتطورات المستمرة في سوق العمل </w:t>
      </w:r>
      <w:r w:rsidR="00B15844" w:rsidRPr="00B0164E">
        <w:rPr>
          <w:rFonts w:ascii="Sakkal Majalla" w:hAnsi="Sakkal Majalla" w:cs="Sakkal Majalla" w:hint="cs"/>
          <w:sz w:val="32"/>
          <w:szCs w:val="32"/>
          <w:rtl/>
          <w:lang w:bidi="ar-BH"/>
        </w:rPr>
        <w:t>للتدريب أهمية كبيرة وتتمثل أهميته في الجوانب التالية</w:t>
      </w:r>
      <w:r w:rsidR="00B15844" w:rsidRPr="00B0164E">
        <w:rPr>
          <w:rFonts w:ascii="Sakkal Majalla" w:hAnsi="Sakkal Majalla" w:cs="Sakkal Majalla" w:hint="cs"/>
          <w:sz w:val="32"/>
          <w:szCs w:val="32"/>
          <w:lang w:bidi="ar-BH"/>
        </w:rPr>
        <w:t xml:space="preserve">: </w:t>
      </w:r>
      <w:r w:rsidR="005E7DB5" w:rsidRPr="007741A2">
        <w:rPr>
          <w:rFonts w:ascii="Sakkal Majalla" w:hAnsi="Sakkal Majalla" w:cs="Sakkal Majalla"/>
          <w:sz w:val="32"/>
          <w:szCs w:val="32"/>
          <w:rtl/>
          <w:lang w:bidi="ar-EG"/>
        </w:rPr>
        <w:t>(</w:t>
      </w:r>
      <w:proofErr w:type="spellStart"/>
      <w:r w:rsidR="005E7DB5" w:rsidRPr="0028056A">
        <w:rPr>
          <w:rFonts w:asciiTheme="majorBidi" w:hAnsiTheme="majorBidi" w:cstheme="majorBidi"/>
          <w:color w:val="000000" w:themeColor="text1"/>
          <w:sz w:val="28"/>
          <w:szCs w:val="28"/>
        </w:rPr>
        <w:t>Mikalef</w:t>
      </w:r>
      <w:proofErr w:type="spellEnd"/>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2021</w:t>
      </w:r>
      <w:r w:rsidR="005E7DB5" w:rsidRPr="008A5C44">
        <w:rPr>
          <w:rFonts w:asciiTheme="majorBidi" w:hAnsiTheme="majorBidi" w:cstheme="majorBidi"/>
          <w:sz w:val="28"/>
          <w:szCs w:val="28"/>
          <w:rtl/>
          <w:lang w:bidi="ar-EG"/>
        </w:rPr>
        <w:t>).</w:t>
      </w:r>
    </w:p>
    <w:p w14:paraId="12C0B733" w14:textId="41666C96"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أهمية التدريب بالنسبة للعاملين</w:t>
      </w:r>
      <w:r w:rsidR="001647FA" w:rsidRPr="00B0164E">
        <w:rPr>
          <w:rFonts w:ascii="Sakkal Majalla" w:hAnsi="Sakkal Majalla" w:cs="Sakkal Majalla" w:hint="cs"/>
          <w:sz w:val="32"/>
          <w:szCs w:val="32"/>
          <w:rtl/>
          <w:lang w:bidi="ar-BH"/>
        </w:rPr>
        <w:t xml:space="preserve"> (بوبكر ،2016)</w:t>
      </w:r>
    </w:p>
    <w:p w14:paraId="0640CEE3" w14:textId="77777777" w:rsidR="00B15844" w:rsidRPr="00B0164E" w:rsidRDefault="00B15844" w:rsidP="00AF3863">
      <w:pPr>
        <w:pStyle w:val="a3"/>
        <w:widowControl w:val="0"/>
        <w:numPr>
          <w:ilvl w:val="1"/>
          <w:numId w:val="15"/>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تخفيض عدد حوادث العمل</w:t>
      </w:r>
      <w:r w:rsidRPr="00B0164E">
        <w:rPr>
          <w:rFonts w:ascii="Sakkal Majalla" w:hAnsi="Sakkal Majalla" w:cs="Sakkal Majalla" w:hint="cs"/>
          <w:sz w:val="32"/>
          <w:szCs w:val="32"/>
          <w:lang w:bidi="ar-BH"/>
        </w:rPr>
        <w:t>.</w:t>
      </w:r>
    </w:p>
    <w:p w14:paraId="7F4D8625" w14:textId="77777777" w:rsidR="00B15844" w:rsidRPr="00B0164E" w:rsidRDefault="00B15844" w:rsidP="00AF3863">
      <w:pPr>
        <w:pStyle w:val="a3"/>
        <w:widowControl w:val="0"/>
        <w:numPr>
          <w:ilvl w:val="1"/>
          <w:numId w:val="15"/>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تحسين قرارات الافراد وحل مشاكلهم في العمل</w:t>
      </w:r>
      <w:r w:rsidRPr="00B0164E">
        <w:rPr>
          <w:rFonts w:ascii="Sakkal Majalla" w:hAnsi="Sakkal Majalla" w:cs="Sakkal Majalla" w:hint="cs"/>
          <w:sz w:val="32"/>
          <w:szCs w:val="32"/>
          <w:lang w:bidi="ar-BH"/>
        </w:rPr>
        <w:t>.</w:t>
      </w:r>
    </w:p>
    <w:p w14:paraId="5C2035AC" w14:textId="77777777" w:rsidR="00B15844" w:rsidRPr="00B0164E" w:rsidRDefault="00B15844" w:rsidP="00AF3863">
      <w:pPr>
        <w:pStyle w:val="a3"/>
        <w:widowControl w:val="0"/>
        <w:numPr>
          <w:ilvl w:val="1"/>
          <w:numId w:val="15"/>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يساعد الافراد في تطوير مهارات الاتصالات</w:t>
      </w:r>
      <w:r w:rsidRPr="00B0164E">
        <w:rPr>
          <w:rFonts w:ascii="Sakkal Majalla" w:hAnsi="Sakkal Majalla" w:cs="Sakkal Majalla" w:hint="cs"/>
          <w:sz w:val="32"/>
          <w:szCs w:val="32"/>
          <w:lang w:bidi="ar-BH"/>
        </w:rPr>
        <w:t>.</w:t>
      </w:r>
    </w:p>
    <w:p w14:paraId="5AB7E79E" w14:textId="77777777" w:rsidR="00B15844" w:rsidRPr="00B0164E" w:rsidRDefault="00B15844" w:rsidP="00AF3863">
      <w:pPr>
        <w:pStyle w:val="a3"/>
        <w:widowControl w:val="0"/>
        <w:numPr>
          <w:ilvl w:val="1"/>
          <w:numId w:val="15"/>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يساعد الافراد في تحسين فهمهم للمؤسسة واستيعابهم لدورهم فيها</w:t>
      </w:r>
      <w:r w:rsidRPr="00B0164E">
        <w:rPr>
          <w:rFonts w:ascii="Sakkal Majalla" w:hAnsi="Sakkal Majalla" w:cs="Sakkal Majalla" w:hint="cs"/>
          <w:sz w:val="32"/>
          <w:szCs w:val="32"/>
          <w:lang w:bidi="ar-BH"/>
        </w:rPr>
        <w:t>.</w:t>
      </w:r>
    </w:p>
    <w:p w14:paraId="5C3D73F6" w14:textId="77777777" w:rsidR="00B15844" w:rsidRPr="00B0164E" w:rsidRDefault="00B15844" w:rsidP="00AF3863">
      <w:pPr>
        <w:pStyle w:val="a3"/>
        <w:widowControl w:val="0"/>
        <w:numPr>
          <w:ilvl w:val="1"/>
          <w:numId w:val="15"/>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يطور وينمي العوامل الدافعة للأداء ويوفر للفرد فرصة الترقية والتميز في العمل</w:t>
      </w:r>
      <w:r w:rsidRPr="00B0164E">
        <w:rPr>
          <w:rFonts w:ascii="Sakkal Majalla" w:hAnsi="Sakkal Majalla" w:cs="Sakkal Majalla" w:hint="cs"/>
          <w:sz w:val="32"/>
          <w:szCs w:val="32"/>
          <w:lang w:bidi="ar-BH"/>
        </w:rPr>
        <w:t>.</w:t>
      </w:r>
    </w:p>
    <w:p w14:paraId="74C25374" w14:textId="64A41DE6"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أهمية التدريب في تطوير الهيكل التنظيمي</w:t>
      </w:r>
      <w:r w:rsidRPr="00B0164E">
        <w:rPr>
          <w:rFonts w:ascii="Sakkal Majalla" w:hAnsi="Sakkal Majalla" w:cs="Sakkal Majalla" w:hint="cs"/>
          <w:sz w:val="32"/>
          <w:szCs w:val="32"/>
          <w:lang w:bidi="ar-BH"/>
        </w:rPr>
        <w:t>:</w:t>
      </w:r>
      <w:r w:rsidR="005E7DB5" w:rsidRPr="005E7DB5">
        <w:rPr>
          <w:rFonts w:ascii="Sakkal Majalla" w:hAnsi="Sakkal Majalla" w:cs="Sakkal Majalla"/>
          <w:sz w:val="32"/>
          <w:szCs w:val="32"/>
          <w:rtl/>
          <w:lang w:bidi="ar-EG"/>
        </w:rPr>
        <w:t xml:space="preserve"> </w:t>
      </w:r>
      <w:r w:rsidR="005E7DB5" w:rsidRPr="007741A2">
        <w:rPr>
          <w:rFonts w:ascii="Sakkal Majalla" w:hAnsi="Sakkal Majalla" w:cs="Sakkal Majalla"/>
          <w:sz w:val="32"/>
          <w:szCs w:val="32"/>
          <w:rtl/>
          <w:lang w:bidi="ar-EG"/>
        </w:rPr>
        <w:t>(</w:t>
      </w:r>
      <w:proofErr w:type="spellStart"/>
      <w:r w:rsidR="005E7DB5" w:rsidRPr="0028056A">
        <w:rPr>
          <w:rFonts w:asciiTheme="majorBidi" w:hAnsiTheme="majorBidi" w:cstheme="majorBidi"/>
          <w:color w:val="000000" w:themeColor="text1"/>
          <w:sz w:val="28"/>
          <w:szCs w:val="28"/>
        </w:rPr>
        <w:t>Mikalef</w:t>
      </w:r>
      <w:proofErr w:type="spellEnd"/>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2021</w:t>
      </w:r>
      <w:r w:rsidR="005E7DB5" w:rsidRPr="008A5C44">
        <w:rPr>
          <w:rFonts w:asciiTheme="majorBidi" w:hAnsiTheme="majorBidi" w:cstheme="majorBidi"/>
          <w:sz w:val="28"/>
          <w:szCs w:val="28"/>
          <w:rtl/>
          <w:lang w:bidi="ar-EG"/>
        </w:rPr>
        <w:t>).</w:t>
      </w:r>
    </w:p>
    <w:p w14:paraId="1D8DE1B6" w14:textId="56E034F6" w:rsidR="00B15844" w:rsidRPr="00B0164E" w:rsidRDefault="00B15844" w:rsidP="00E63917">
      <w:pPr>
        <w:widowControl w:val="0"/>
        <w:autoSpaceDE w:val="0"/>
        <w:autoSpaceDN w:val="0"/>
        <w:bidi/>
        <w:spacing w:after="0" w:line="360" w:lineRule="auto"/>
        <w:ind w:left="36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الذي يمارسه حيث يزيده في الشعور بالأمن والأهمية</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ويسهم في </w:t>
      </w:r>
      <w:r w:rsidRPr="00B0164E">
        <w:rPr>
          <w:rFonts w:ascii="Sakkal Majalla" w:hAnsi="Sakkal Majalla" w:cs="Sakkal Majalla" w:hint="cs"/>
          <w:sz w:val="32"/>
          <w:szCs w:val="32"/>
          <w:rtl/>
          <w:lang w:bidi="ar-BH"/>
        </w:rPr>
        <w:t>تطوير إمكانيات الافراد لقبول التكيف مع التغيرات الحاصلة في المؤسسة</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تطوير أساليب التفاعل الاجتماعي بين الافراد العاملين</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كما </w:t>
      </w:r>
      <w:r w:rsidRPr="00B0164E">
        <w:rPr>
          <w:rFonts w:ascii="Sakkal Majalla" w:hAnsi="Sakkal Majalla" w:cs="Sakkal Majalla" w:hint="cs"/>
          <w:sz w:val="32"/>
          <w:szCs w:val="32"/>
          <w:rtl/>
          <w:lang w:bidi="ar-BH"/>
        </w:rPr>
        <w:t>يساهم في تنمية وتطوير عملية التوجيه الذاتي لخدمة المؤسسة وتوطيد العلاقة بين الإدارة والأفراد العاملين</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رفع الروح المعنوية "يجب على كل فرد عامل أن يكون ذا اهتمام حيوي في نوع وصفة التدري</w:t>
      </w:r>
      <w:r w:rsidR="00E63917" w:rsidRPr="00B0164E">
        <w:rPr>
          <w:rFonts w:ascii="Sakkal Majalla" w:hAnsi="Sakkal Majalla" w:cs="Sakkal Majalla" w:hint="cs"/>
          <w:sz w:val="32"/>
          <w:szCs w:val="32"/>
          <w:rtl/>
          <w:lang w:bidi="ar-BH"/>
        </w:rPr>
        <w:t>ب</w:t>
      </w:r>
      <w:r w:rsidR="005E7DB5">
        <w:rPr>
          <w:rFonts w:ascii="Sakkal Majalla" w:hAnsi="Sakkal Majalla" w:cs="Sakkal Majalla" w:hint="cs"/>
          <w:sz w:val="32"/>
          <w:szCs w:val="32"/>
          <w:rtl/>
          <w:lang w:bidi="ar-BH"/>
        </w:rPr>
        <w:t>.</w:t>
      </w:r>
      <w:r w:rsidR="00E63917" w:rsidRPr="00B0164E">
        <w:rPr>
          <w:rFonts w:ascii="Sakkal Majalla" w:hAnsi="Sakkal Majalla" w:cs="Sakkal Majalla" w:hint="cs"/>
          <w:sz w:val="32"/>
          <w:szCs w:val="32"/>
          <w:rtl/>
          <w:lang w:bidi="ar-BH"/>
        </w:rPr>
        <w:tab/>
      </w:r>
    </w:p>
    <w:p w14:paraId="3D970F0F" w14:textId="52A41528" w:rsidR="00B15844" w:rsidRPr="00B0164E" w:rsidRDefault="00B15844" w:rsidP="0082471B">
      <w:pPr>
        <w:bidi/>
        <w:spacing w:line="360" w:lineRule="auto"/>
        <w:jc w:val="both"/>
        <w:rPr>
          <w:rFonts w:ascii="Sakkal Majalla" w:hAnsi="Sakkal Majalla" w:cs="Sakkal Majalla"/>
          <w:sz w:val="32"/>
          <w:szCs w:val="32"/>
          <w:u w:val="single"/>
          <w:rtl/>
          <w:lang w:bidi="ar-EG"/>
        </w:rPr>
      </w:pP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أهمية التدريب بالنسبة للمؤسسة</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u w:val="single"/>
          <w:rtl/>
          <w:lang w:bidi="ar-BH"/>
        </w:rPr>
        <w:t xml:space="preserve"> </w:t>
      </w:r>
      <w:r w:rsidR="005E7DB5" w:rsidRPr="005E7DB5">
        <w:rPr>
          <w:rFonts w:ascii="Sakkal Majalla" w:hAnsi="Sakkal Majalla" w:cs="Sakkal Majalla"/>
          <w:sz w:val="32"/>
          <w:szCs w:val="32"/>
          <w:rtl/>
          <w:lang w:bidi="ar-EG"/>
        </w:rPr>
        <w:t>(</w:t>
      </w:r>
      <w:bookmarkStart w:id="20" w:name="_Hlk236779492"/>
      <w:r w:rsidR="005E7DB5" w:rsidRPr="005E7DB5">
        <w:rPr>
          <w:rFonts w:asciiTheme="majorBidi" w:hAnsiTheme="majorBidi" w:cstheme="majorBidi"/>
          <w:color w:val="000000" w:themeColor="text1"/>
          <w:sz w:val="28"/>
          <w:szCs w:val="28"/>
        </w:rPr>
        <w:t>Younis</w:t>
      </w:r>
      <w:bookmarkEnd w:id="20"/>
      <w:r w:rsidR="005E7DB5" w:rsidRPr="005E7DB5">
        <w:rPr>
          <w:rFonts w:asciiTheme="majorBidi" w:hAnsiTheme="majorBidi" w:cstheme="majorBidi"/>
          <w:color w:val="000000" w:themeColor="text1"/>
          <w:sz w:val="24"/>
          <w:szCs w:val="24"/>
        </w:rPr>
        <w:t>,</w:t>
      </w:r>
      <w:r w:rsidR="005E7DB5" w:rsidRPr="005E7DB5">
        <w:rPr>
          <w:rFonts w:asciiTheme="majorBidi" w:hAnsiTheme="majorBidi" w:cstheme="majorBidi"/>
          <w:sz w:val="28"/>
          <w:szCs w:val="28"/>
          <w:lang w:bidi="ar-EG"/>
        </w:rPr>
        <w:t xml:space="preserve"> et al., 2024</w:t>
      </w:r>
      <w:r w:rsidR="005E7DB5" w:rsidRPr="005E7DB5">
        <w:rPr>
          <w:rFonts w:asciiTheme="majorBidi" w:hAnsiTheme="majorBidi" w:cstheme="majorBidi"/>
          <w:sz w:val="28"/>
          <w:szCs w:val="28"/>
          <w:rtl/>
          <w:lang w:bidi="ar-EG"/>
        </w:rPr>
        <w:t>).</w:t>
      </w:r>
    </w:p>
    <w:p w14:paraId="157BA672" w14:textId="389962AD" w:rsidR="00B15844" w:rsidRPr="00B0164E" w:rsidRDefault="00B15844" w:rsidP="00AF3863">
      <w:pPr>
        <w:pStyle w:val="a3"/>
        <w:widowControl w:val="0"/>
        <w:numPr>
          <w:ilvl w:val="1"/>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يساهم في ربط أهداف العاملين بأهداف </w:t>
      </w:r>
      <w:r w:rsidR="00E63917" w:rsidRPr="00B0164E">
        <w:rPr>
          <w:rFonts w:ascii="Sakkal Majalla" w:hAnsi="Sakkal Majalla" w:cs="Sakkal Majalla" w:hint="cs"/>
          <w:sz w:val="32"/>
          <w:szCs w:val="32"/>
          <w:rtl/>
          <w:lang w:bidi="ar-BH"/>
        </w:rPr>
        <w:t>المؤسسة</w:t>
      </w:r>
      <w:r w:rsidR="00E63917"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ويؤدي</w:t>
      </w:r>
      <w:r w:rsidRPr="00B0164E">
        <w:rPr>
          <w:rFonts w:ascii="Sakkal Majalla" w:hAnsi="Sakkal Majalla" w:cs="Sakkal Majalla" w:hint="cs"/>
          <w:sz w:val="32"/>
          <w:szCs w:val="32"/>
          <w:rtl/>
          <w:lang w:bidi="ar-BH"/>
        </w:rPr>
        <w:t xml:space="preserve"> إلى خلق اتجاهات داخلية وخارجية نحو المؤسسة</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كما </w:t>
      </w:r>
      <w:r w:rsidRPr="00B0164E">
        <w:rPr>
          <w:rFonts w:ascii="Sakkal Majalla" w:hAnsi="Sakkal Majalla" w:cs="Sakkal Majalla" w:hint="cs"/>
          <w:sz w:val="32"/>
          <w:szCs w:val="32"/>
          <w:rtl/>
          <w:lang w:bidi="ar-BH"/>
        </w:rPr>
        <w:t>يساهم في انفتاح المؤسسة على المحيط الخارجي وذلك بهدف تطوير ب</w:t>
      </w:r>
      <w:r w:rsidR="00E63917" w:rsidRPr="00B0164E">
        <w:rPr>
          <w:rFonts w:ascii="Sakkal Majalla" w:hAnsi="Sakkal Majalla" w:cs="Sakkal Majalla" w:hint="cs"/>
          <w:sz w:val="32"/>
          <w:szCs w:val="32"/>
          <w:rtl/>
          <w:lang w:bidi="ar-BH"/>
        </w:rPr>
        <w:t>رامجها</w:t>
      </w:r>
      <w:r w:rsidRPr="00B0164E">
        <w:rPr>
          <w:rFonts w:ascii="Sakkal Majalla" w:hAnsi="Sakkal Majalla" w:cs="Sakkal Majalla" w:hint="cs"/>
          <w:sz w:val="32"/>
          <w:szCs w:val="32"/>
          <w:rtl/>
          <w:lang w:bidi="ar-BH"/>
        </w:rPr>
        <w:t xml:space="preserve"> وامكانياتها</w:t>
      </w:r>
      <w:r w:rsidRPr="00B0164E">
        <w:rPr>
          <w:rFonts w:ascii="Sakkal Majalla" w:hAnsi="Sakkal Majalla" w:cs="Sakkal Majalla" w:hint="cs"/>
          <w:sz w:val="32"/>
          <w:szCs w:val="32"/>
          <w:lang w:bidi="ar-BH"/>
        </w:rPr>
        <w:t>.</w:t>
      </w:r>
    </w:p>
    <w:p w14:paraId="63878CA9" w14:textId="6ADBDBE8" w:rsidR="00B15844" w:rsidRPr="00B0164E" w:rsidRDefault="00B15844" w:rsidP="00AF3863">
      <w:pPr>
        <w:pStyle w:val="a3"/>
        <w:widowControl w:val="0"/>
        <w:numPr>
          <w:ilvl w:val="1"/>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يؤدي إلى تطوير أساليب القيادة وترشيد القرارات الإدارية وبناء قاعدة فعالة للاتصالات والاستشارات الداخلية</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من خلال </w:t>
      </w:r>
      <w:r w:rsidRPr="00B0164E">
        <w:rPr>
          <w:rFonts w:ascii="Sakkal Majalla" w:hAnsi="Sakkal Majalla" w:cs="Sakkal Majalla" w:hint="cs"/>
          <w:sz w:val="32"/>
          <w:szCs w:val="32"/>
          <w:rtl/>
          <w:lang w:bidi="ar-BH"/>
        </w:rPr>
        <w:t>زيادة الإنتاجية والأداء التنظيمي من خلال الوضوح في الأهداف وطرق وآليات العمل وتعريف</w:t>
      </w:r>
    </w:p>
    <w:p w14:paraId="514253C0" w14:textId="541DE611" w:rsidR="00B15844" w:rsidRPr="00B0164E" w:rsidRDefault="00B15844" w:rsidP="00AF3863">
      <w:pPr>
        <w:pStyle w:val="a3"/>
        <w:widowControl w:val="0"/>
        <w:numPr>
          <w:ilvl w:val="1"/>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الأفراد بما هو مطلوب منهم وتطوير مهاراتهم لتحقيق الأهداف </w:t>
      </w:r>
      <w:r w:rsidR="001647FA" w:rsidRPr="00B0164E">
        <w:rPr>
          <w:rFonts w:ascii="Sakkal Majalla" w:hAnsi="Sakkal Majalla" w:cs="Sakkal Majalla" w:hint="cs"/>
          <w:sz w:val="32"/>
          <w:szCs w:val="32"/>
          <w:rtl/>
          <w:lang w:bidi="ar-BH"/>
        </w:rPr>
        <w:t>التنظيمية</w:t>
      </w:r>
      <w:r w:rsidR="001647FA" w:rsidRPr="00B0164E">
        <w:rPr>
          <w:rFonts w:ascii="Sakkal Majalla" w:hAnsi="Sakkal Majalla" w:cs="Sakkal Majalla" w:hint="cs"/>
          <w:sz w:val="32"/>
          <w:szCs w:val="32"/>
          <w:lang w:bidi="ar-BH"/>
        </w:rPr>
        <w:t>.</w:t>
      </w:r>
      <w:r w:rsidR="001647FA" w:rsidRPr="00B0164E">
        <w:rPr>
          <w:rFonts w:ascii="Sakkal Majalla" w:hAnsi="Sakkal Majalla" w:cs="Sakkal Majalla" w:hint="cs"/>
          <w:sz w:val="32"/>
          <w:szCs w:val="32"/>
          <w:rtl/>
          <w:lang w:bidi="ar-BH"/>
        </w:rPr>
        <w:t xml:space="preserve"> حيث</w:t>
      </w:r>
      <w:r w:rsidR="00E63917" w:rsidRPr="00B0164E">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rtl/>
          <w:lang w:bidi="ar-BH"/>
        </w:rPr>
        <w:t>يوضح السياسات العامة للمؤسسة ويجدد المعلومات التي تحتاجها لصياغة أهدافها وتنفيذ سياساتها</w:t>
      </w:r>
      <w:r w:rsidRPr="00B0164E">
        <w:rPr>
          <w:rFonts w:ascii="Sakkal Majalla" w:hAnsi="Sakkal Majalla" w:cs="Sakkal Majalla" w:hint="cs"/>
          <w:sz w:val="32"/>
          <w:szCs w:val="32"/>
          <w:lang w:bidi="ar-BH"/>
        </w:rPr>
        <w:t>.</w:t>
      </w:r>
    </w:p>
    <w:p w14:paraId="571F8D12" w14:textId="333422F8" w:rsidR="00B15844" w:rsidRPr="00B0164E" w:rsidRDefault="00B15844" w:rsidP="0082471B">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BH"/>
        </w:rPr>
        <w:lastRenderedPageBreak/>
        <w:t>ثالثا: مقومات</w:t>
      </w:r>
      <w:r w:rsidR="00AD59D9" w:rsidRPr="00B0164E">
        <w:rPr>
          <w:rFonts w:ascii="Sakkal Majalla" w:hAnsi="Sakkal Majalla" w:cs="Sakkal Majalla" w:hint="cs"/>
          <w:b/>
          <w:bCs/>
          <w:sz w:val="32"/>
          <w:szCs w:val="32"/>
          <w:rtl/>
          <w:lang w:bidi="ar-BH"/>
        </w:rPr>
        <w:t xml:space="preserve"> ممارسات</w:t>
      </w:r>
      <w:r w:rsidRPr="00B0164E">
        <w:rPr>
          <w:rFonts w:ascii="Sakkal Majalla" w:hAnsi="Sakkal Majalla" w:cs="Sakkal Majalla" w:hint="cs"/>
          <w:b/>
          <w:bCs/>
          <w:sz w:val="32"/>
          <w:szCs w:val="32"/>
          <w:rtl/>
          <w:lang w:bidi="ar-BH"/>
        </w:rPr>
        <w:t xml:space="preserve"> التدريب الإداري</w:t>
      </w:r>
      <w:r w:rsidRPr="00B0164E">
        <w:rPr>
          <w:rFonts w:ascii="Sakkal Majalla" w:hAnsi="Sakkal Majalla" w:cs="Sakkal Majalla" w:hint="cs"/>
          <w:b/>
          <w:bCs/>
          <w:sz w:val="32"/>
          <w:szCs w:val="32"/>
          <w:lang w:bidi="ar-BH"/>
        </w:rPr>
        <w:t xml:space="preserve"> </w:t>
      </w:r>
    </w:p>
    <w:p w14:paraId="26C390C1" w14:textId="653DE8AF" w:rsidR="00B15844" w:rsidRPr="00B0164E" w:rsidRDefault="00B15844" w:rsidP="00E63917">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00E63917" w:rsidRPr="00B0164E">
        <w:rPr>
          <w:rFonts w:ascii="Sakkal Majalla" w:hAnsi="Sakkal Majalla" w:cs="Sakkal Majalla" w:hint="cs"/>
          <w:sz w:val="32"/>
          <w:szCs w:val="32"/>
          <w:rtl/>
          <w:lang w:bidi="ar-BH"/>
        </w:rPr>
        <w:t xml:space="preserve">تتضمن مقومات ممارسات التدريب الإداري الفعالة تحديد الاحتياجات التدريبية، وتصميم برامج تدريبية ذات محتوى واضح ووسائل فعالة، وتوفير بيئة تدريبية مناسبة، وقياس وتقييم النتائج بشكل مستمر، وتوفير الدعم والمتابعة لضمان استدامة التعلم. ويجب ربط التدريب بنتائج ملموسة ومكافآت لضمان الجدية والفعالية، مع التركيز على مهارات مثل التخطيط واتخاذ القرار والتواصل </w:t>
      </w:r>
      <w:r w:rsidRPr="00B0164E">
        <w:rPr>
          <w:rFonts w:ascii="Sakkal Majalla" w:hAnsi="Sakkal Majalla" w:cs="Sakkal Majalla" w:hint="cs"/>
          <w:sz w:val="32"/>
          <w:szCs w:val="32"/>
          <w:rtl/>
          <w:lang w:bidi="ar-BH"/>
        </w:rPr>
        <w:t>التدريب له مقومات إدارية وتنظيمية: يستند التدريب إلى مقومات إدارية وتنظيمية وهي</w:t>
      </w:r>
      <w:r w:rsidR="00E63917" w:rsidRPr="00B0164E">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rtl/>
          <w:lang w:bidi="ar-BH"/>
        </w:rPr>
        <w:t>وجود خطة للعمل تحدد الأهداف وتوفر الإمكانيات اللازمة لأداء هذا العمل</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w:t>
      </w:r>
      <w:r w:rsidR="005E7DB5" w:rsidRPr="005E7DB5">
        <w:rPr>
          <w:rFonts w:ascii="Sakkal Majalla" w:hAnsi="Sakkal Majalla" w:cs="Sakkal Majalla"/>
          <w:sz w:val="32"/>
          <w:szCs w:val="32"/>
          <w:rtl/>
          <w:lang w:bidi="ar-EG"/>
        </w:rPr>
        <w:t>(</w:t>
      </w:r>
      <w:r w:rsidR="005E7DB5" w:rsidRPr="005E7DB5">
        <w:rPr>
          <w:rFonts w:asciiTheme="majorBidi" w:hAnsiTheme="majorBidi" w:cstheme="majorBidi"/>
          <w:color w:val="000000" w:themeColor="text1"/>
          <w:sz w:val="28"/>
          <w:szCs w:val="28"/>
        </w:rPr>
        <w:t>Younis</w:t>
      </w:r>
      <w:r w:rsidR="005E7DB5" w:rsidRPr="005E7DB5">
        <w:rPr>
          <w:rFonts w:asciiTheme="majorBidi" w:hAnsiTheme="majorBidi" w:cstheme="majorBidi"/>
          <w:color w:val="000000" w:themeColor="text1"/>
          <w:sz w:val="24"/>
          <w:szCs w:val="24"/>
        </w:rPr>
        <w:t>,</w:t>
      </w:r>
      <w:r w:rsidR="005E7DB5" w:rsidRPr="005E7DB5">
        <w:rPr>
          <w:rFonts w:asciiTheme="majorBidi" w:hAnsiTheme="majorBidi" w:cstheme="majorBidi"/>
          <w:sz w:val="28"/>
          <w:szCs w:val="28"/>
          <w:lang w:bidi="ar-EG"/>
        </w:rPr>
        <w:t xml:space="preserve"> et al., 2024</w:t>
      </w:r>
      <w:r w:rsidR="005E7DB5" w:rsidRPr="005E7DB5">
        <w:rPr>
          <w:rFonts w:asciiTheme="majorBidi" w:hAnsiTheme="majorBidi" w:cstheme="majorBidi"/>
          <w:sz w:val="28"/>
          <w:szCs w:val="28"/>
          <w:rtl/>
          <w:lang w:bidi="ar-EG"/>
        </w:rPr>
        <w:t>).</w:t>
      </w:r>
    </w:p>
    <w:p w14:paraId="6A30A913" w14:textId="52DAE092" w:rsidR="00B15844" w:rsidRPr="00B0164E" w:rsidRDefault="00B15844" w:rsidP="00AF3863">
      <w:pPr>
        <w:pStyle w:val="a3"/>
        <w:widowControl w:val="0"/>
        <w:numPr>
          <w:ilvl w:val="0"/>
          <w:numId w:val="17"/>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توفر القيادة والإشراف الذي يحصل منه الموظف على المعلومات الأساسية والتوجيه المستمر</w:t>
      </w:r>
      <w:r w:rsidR="00E63917"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توفر الإطار التنظيمي الصحيح لكي يستند إليه التدريب والأساس هنا أن التدريب لا يكفي لإصلاح عيوب وأخطاء التنظيم</w:t>
      </w:r>
      <w:r w:rsidRPr="00B0164E">
        <w:rPr>
          <w:rFonts w:ascii="Sakkal Majalla" w:hAnsi="Sakkal Majalla" w:cs="Sakkal Majalla" w:hint="cs"/>
          <w:sz w:val="32"/>
          <w:szCs w:val="32"/>
          <w:lang w:bidi="ar-BH"/>
        </w:rPr>
        <w:t>.</w:t>
      </w:r>
    </w:p>
    <w:p w14:paraId="05EABF28" w14:textId="35B145E5" w:rsidR="00B15844" w:rsidRPr="00B0164E" w:rsidRDefault="00B15844" w:rsidP="00AF3863">
      <w:pPr>
        <w:pStyle w:val="a3"/>
        <w:widowControl w:val="0"/>
        <w:numPr>
          <w:ilvl w:val="0"/>
          <w:numId w:val="17"/>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توفر نظام سليم للاختيار والتعيين للعاملين فأساس التدريب الفعال هو الاختيار السليم </w:t>
      </w:r>
      <w:r w:rsidR="00E63917" w:rsidRPr="00B0164E">
        <w:rPr>
          <w:rFonts w:ascii="Sakkal Majalla" w:hAnsi="Sakkal Majalla" w:cs="Sakkal Majalla" w:hint="cs"/>
          <w:sz w:val="32"/>
          <w:szCs w:val="32"/>
          <w:rtl/>
          <w:lang w:bidi="ar-BH"/>
        </w:rPr>
        <w:t>للأفراد</w:t>
      </w:r>
      <w:r w:rsidR="00E63917"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وتوفر</w:t>
      </w:r>
      <w:r w:rsidRPr="00B0164E">
        <w:rPr>
          <w:rFonts w:ascii="Sakkal Majalla" w:hAnsi="Sakkal Majalla" w:cs="Sakkal Majalla" w:hint="cs"/>
          <w:sz w:val="32"/>
          <w:szCs w:val="32"/>
          <w:rtl/>
          <w:lang w:bidi="ar-BH"/>
        </w:rPr>
        <w:t xml:space="preserve"> نظام مستمر لتقييم أداء وكفاءة العاملين حتى يمكن استنتاج احتياجات تدريبية</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توفر نظام للحوافز المادية والمعنوية يربط بين التقدم الوظيفي</w:t>
      </w:r>
      <w:r w:rsidRPr="00B0164E">
        <w:rPr>
          <w:rFonts w:ascii="Sakkal Majalla" w:hAnsi="Sakkal Majalla" w:cs="Sakkal Majalla" w:hint="cs"/>
          <w:sz w:val="32"/>
          <w:szCs w:val="32"/>
          <w:lang w:bidi="ar-BH"/>
        </w:rPr>
        <w:t>.</w:t>
      </w:r>
    </w:p>
    <w:p w14:paraId="2CCFCE08" w14:textId="77777777" w:rsidR="00E63917" w:rsidRPr="00AD0A2E" w:rsidRDefault="00B15844" w:rsidP="0082471B">
      <w:pPr>
        <w:bidi/>
        <w:spacing w:line="360" w:lineRule="auto"/>
        <w:jc w:val="both"/>
        <w:rPr>
          <w:rFonts w:ascii="Sakkal Majalla" w:hAnsi="Sakkal Majalla" w:cs="Sakkal Majalla"/>
          <w:b/>
          <w:bCs/>
          <w:sz w:val="32"/>
          <w:szCs w:val="32"/>
          <w:rtl/>
          <w:lang w:bidi="ar-BH"/>
        </w:rPr>
      </w:pPr>
      <w:r w:rsidRPr="00AD0A2E">
        <w:rPr>
          <w:rFonts w:ascii="Sakkal Majalla" w:hAnsi="Sakkal Majalla" w:cs="Sakkal Majalla" w:hint="cs"/>
          <w:b/>
          <w:bCs/>
          <w:sz w:val="32"/>
          <w:szCs w:val="32"/>
          <w:rtl/>
          <w:lang w:bidi="ar-BH"/>
        </w:rPr>
        <w:t xml:space="preserve">رابعا: مبادئ التدريب: للتدريب </w:t>
      </w:r>
    </w:p>
    <w:p w14:paraId="19B42738" w14:textId="5897D86D" w:rsidR="00B15844" w:rsidRPr="00B0164E" w:rsidRDefault="00E63917" w:rsidP="00E63917">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تتمثل مبادئ التدريب الأساسية في تحديد الأهداف الواضحة، والتدرج في زيادة الحمل التدريبي، وتخصيص التدريب (الخصوصية)، والتنويع، ومراعاة الفروق الفردية، وأهمية الإحماء والتهدئة، والتوقيت المناسب. في مجال تطوير المدربين، تتضمن المبادئ أيضاً تحليل الاحتياجات التدريبية، وتخطيط البرنامج، وإعداد الحقائب التدريبية، ومهارات التفاعل، وتقييم التدريب في </w:t>
      </w:r>
      <w:r w:rsidR="00B15844" w:rsidRPr="00B0164E">
        <w:rPr>
          <w:rFonts w:ascii="Sakkal Majalla" w:hAnsi="Sakkal Majalla" w:cs="Sakkal Majalla" w:hint="cs"/>
          <w:sz w:val="32"/>
          <w:szCs w:val="32"/>
          <w:rtl/>
          <w:lang w:bidi="ar-BH"/>
        </w:rPr>
        <w:t xml:space="preserve">عدة مبادئ نذكر </w:t>
      </w:r>
      <w:r w:rsidR="00C912A7" w:rsidRPr="00B0164E">
        <w:rPr>
          <w:rFonts w:ascii="Sakkal Majalla" w:hAnsi="Sakkal Majalla" w:cs="Sakkal Majalla" w:hint="cs"/>
          <w:sz w:val="32"/>
          <w:szCs w:val="32"/>
          <w:rtl/>
          <w:lang w:bidi="ar-BH"/>
        </w:rPr>
        <w:t>منها</w:t>
      </w:r>
      <w:r w:rsidR="00C912A7" w:rsidRPr="00B0164E">
        <w:rPr>
          <w:rFonts w:ascii="Sakkal Majalla" w:hAnsi="Sakkal Majalla" w:cs="Sakkal Majalla" w:hint="cs"/>
          <w:sz w:val="32"/>
          <w:szCs w:val="32"/>
          <w:lang w:bidi="ar-BH"/>
        </w:rPr>
        <w:t xml:space="preserve"> </w:t>
      </w:r>
      <w:r w:rsidR="003B79A1" w:rsidRPr="005E7DB5">
        <w:rPr>
          <w:rFonts w:ascii="Sakkal Majalla" w:hAnsi="Sakkal Majalla" w:cs="Sakkal Majalla"/>
          <w:sz w:val="32"/>
          <w:szCs w:val="32"/>
          <w:rtl/>
          <w:lang w:bidi="ar-EG"/>
        </w:rPr>
        <w:t>(</w:t>
      </w:r>
      <w:bookmarkStart w:id="21" w:name="_Hlk236779595"/>
      <w:proofErr w:type="spellStart"/>
      <w:r w:rsidR="003B79A1" w:rsidRPr="003B79A1">
        <w:rPr>
          <w:rFonts w:asciiTheme="majorBidi" w:hAnsiTheme="majorBidi" w:cstheme="majorBidi"/>
          <w:color w:val="000000" w:themeColor="text1"/>
          <w:sz w:val="28"/>
          <w:szCs w:val="28"/>
        </w:rPr>
        <w:t>Wisetsri</w:t>
      </w:r>
      <w:bookmarkEnd w:id="21"/>
      <w:proofErr w:type="spellEnd"/>
      <w:r w:rsidR="003B79A1" w:rsidRPr="003B79A1">
        <w:rPr>
          <w:rFonts w:asciiTheme="majorBidi" w:hAnsiTheme="majorBidi" w:cstheme="majorBidi"/>
          <w:color w:val="000000" w:themeColor="text1"/>
          <w:sz w:val="24"/>
          <w:szCs w:val="24"/>
        </w:rPr>
        <w:t>,</w:t>
      </w:r>
      <w:r w:rsidR="003B79A1" w:rsidRPr="003B79A1">
        <w:rPr>
          <w:rFonts w:asciiTheme="majorBidi" w:hAnsiTheme="majorBidi" w:cstheme="majorBidi"/>
          <w:sz w:val="28"/>
          <w:szCs w:val="28"/>
          <w:lang w:bidi="ar-EG"/>
        </w:rPr>
        <w:t xml:space="preserve"> et al., </w:t>
      </w:r>
      <w:r w:rsidR="003B79A1">
        <w:rPr>
          <w:rFonts w:asciiTheme="majorBidi" w:hAnsiTheme="majorBidi" w:cstheme="majorBidi"/>
          <w:sz w:val="28"/>
          <w:szCs w:val="28"/>
          <w:lang w:bidi="ar-EG"/>
        </w:rPr>
        <w:t>2022</w:t>
      </w:r>
      <w:r w:rsidR="003B79A1" w:rsidRPr="003B79A1">
        <w:rPr>
          <w:rFonts w:asciiTheme="majorBidi" w:hAnsiTheme="majorBidi" w:cstheme="majorBidi"/>
          <w:sz w:val="28"/>
          <w:szCs w:val="28"/>
          <w:rtl/>
          <w:lang w:bidi="ar-EG"/>
        </w:rPr>
        <w:t>).</w:t>
      </w:r>
    </w:p>
    <w:p w14:paraId="113155EA" w14:textId="793ACE32" w:rsidR="00B15844" w:rsidRPr="00B0164E" w:rsidRDefault="00B15844" w:rsidP="00AF3863">
      <w:pPr>
        <w:pStyle w:val="a3"/>
        <w:widowControl w:val="0"/>
        <w:numPr>
          <w:ilvl w:val="1"/>
          <w:numId w:val="18"/>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التدريب نشاط ضروري ومستمر وليس كماليا ولفترة </w:t>
      </w:r>
      <w:r w:rsidR="00C912A7" w:rsidRPr="00B0164E">
        <w:rPr>
          <w:rFonts w:ascii="Sakkal Majalla" w:hAnsi="Sakkal Majalla" w:cs="Sakkal Majalla" w:hint="cs"/>
          <w:sz w:val="32"/>
          <w:szCs w:val="32"/>
          <w:rtl/>
          <w:lang w:bidi="ar-BH"/>
        </w:rPr>
        <w:t>معينة</w:t>
      </w:r>
      <w:r w:rsidR="00E63917" w:rsidRPr="00B0164E">
        <w:rPr>
          <w:rFonts w:ascii="Sakkal Majalla" w:hAnsi="Sakkal Majalla" w:cs="Sakkal Majalla" w:hint="cs"/>
          <w:sz w:val="32"/>
          <w:szCs w:val="32"/>
          <w:rtl/>
          <w:lang w:bidi="ar-BH"/>
        </w:rPr>
        <w:t xml:space="preserve"> من خلال </w:t>
      </w:r>
      <w:r w:rsidRPr="00B0164E">
        <w:rPr>
          <w:rFonts w:ascii="Sakkal Majalla" w:hAnsi="Sakkal Majalla" w:cs="Sakkal Majalla" w:hint="cs"/>
          <w:sz w:val="32"/>
          <w:szCs w:val="32"/>
          <w:rtl/>
          <w:lang w:bidi="ar-BH"/>
        </w:rPr>
        <w:t xml:space="preserve">مواكبة التطورات </w:t>
      </w:r>
      <w:r w:rsidRPr="00B0164E">
        <w:rPr>
          <w:rFonts w:ascii="Sakkal Majalla" w:hAnsi="Sakkal Majalla" w:cs="Sakkal Majalla" w:hint="cs"/>
          <w:sz w:val="32"/>
          <w:szCs w:val="32"/>
          <w:rtl/>
          <w:lang w:bidi="ar-BH"/>
        </w:rPr>
        <w:lastRenderedPageBreak/>
        <w:t>الجديدة من تطور ومعرفة والتركيز على أساليب العمل الحديثة</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المرونة</w:t>
      </w:r>
      <w:r w:rsidR="00C912A7" w:rsidRPr="00B0164E">
        <w:rPr>
          <w:rFonts w:ascii="Sakkal Majalla" w:hAnsi="Sakkal Majalla" w:cs="Sakkal Majalla" w:hint="cs"/>
          <w:sz w:val="32"/>
          <w:szCs w:val="32"/>
          <w:rtl/>
          <w:lang w:bidi="ar-EG"/>
        </w:rPr>
        <w:t xml:space="preserve"> من خلال</w:t>
      </w:r>
      <w:r w:rsidRPr="00B0164E">
        <w:rPr>
          <w:rFonts w:ascii="Sakkal Majalla" w:hAnsi="Sakkal Majalla" w:cs="Sakkal Majalla" w:hint="cs"/>
          <w:sz w:val="32"/>
          <w:szCs w:val="32"/>
          <w:rtl/>
          <w:lang w:bidi="ar-BH"/>
        </w:rPr>
        <w:t xml:space="preserve"> وضع خطط وأهداف تدريبية مرنة بحيث قابل</w:t>
      </w:r>
      <w:r w:rsidR="00C912A7" w:rsidRPr="00B0164E">
        <w:rPr>
          <w:rFonts w:ascii="Sakkal Majalla" w:hAnsi="Sakkal Majalla" w:cs="Sakkal Majalla" w:hint="cs"/>
          <w:sz w:val="32"/>
          <w:szCs w:val="32"/>
          <w:rtl/>
          <w:lang w:bidi="ar-BH"/>
        </w:rPr>
        <w:t>ة</w:t>
      </w:r>
      <w:r w:rsidRPr="00B0164E">
        <w:rPr>
          <w:rFonts w:ascii="Sakkal Majalla" w:hAnsi="Sakkal Majalla" w:cs="Sakkal Majalla" w:hint="cs"/>
          <w:sz w:val="32"/>
          <w:szCs w:val="32"/>
          <w:rtl/>
          <w:lang w:bidi="ar-BH"/>
        </w:rPr>
        <w:t xml:space="preserve"> للتعديل </w:t>
      </w:r>
    </w:p>
    <w:p w14:paraId="56371AF9" w14:textId="2BEEFBB3" w:rsidR="00B15844" w:rsidRPr="00B0164E" w:rsidRDefault="00B15844" w:rsidP="00AF3863">
      <w:pPr>
        <w:pStyle w:val="a3"/>
        <w:widowControl w:val="0"/>
        <w:numPr>
          <w:ilvl w:val="1"/>
          <w:numId w:val="18"/>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الشفافية والوضوح ومساهمة كافة الموظفين المعنيين بالعملية التدريبية </w:t>
      </w:r>
      <w:r w:rsidR="00E63917"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الواقعية</w:t>
      </w:r>
      <w:r w:rsidR="00C912A7" w:rsidRPr="00B0164E">
        <w:rPr>
          <w:rFonts w:ascii="Sakkal Majalla" w:hAnsi="Sakkal Majalla" w:cs="Sakkal Majalla" w:hint="cs"/>
          <w:sz w:val="32"/>
          <w:szCs w:val="32"/>
          <w:rtl/>
          <w:lang w:bidi="ar-BH"/>
        </w:rPr>
        <w:t xml:space="preserve"> ل</w:t>
      </w:r>
      <w:r w:rsidRPr="00B0164E">
        <w:rPr>
          <w:rFonts w:ascii="Sakkal Majalla" w:hAnsi="Sakkal Majalla" w:cs="Sakkal Majalla" w:hint="cs"/>
          <w:sz w:val="32"/>
          <w:szCs w:val="32"/>
          <w:rtl/>
          <w:lang w:bidi="ar-BH"/>
        </w:rPr>
        <w:t xml:space="preserve">لأهداف التدريبية بحيث تكون واقعية وقابلة للتطبيق في </w:t>
      </w:r>
      <w:r w:rsidR="00E63917" w:rsidRPr="00B0164E">
        <w:rPr>
          <w:rFonts w:ascii="Sakkal Majalla" w:hAnsi="Sakkal Majalla" w:cs="Sakkal Majalla" w:hint="cs"/>
          <w:sz w:val="32"/>
          <w:szCs w:val="32"/>
          <w:rtl/>
          <w:lang w:bidi="ar-BH"/>
        </w:rPr>
        <w:t>الواقع</w:t>
      </w:r>
      <w:r w:rsidR="00E63917"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والشرعية</w:t>
      </w:r>
      <w:r w:rsidRPr="00B0164E">
        <w:rPr>
          <w:rFonts w:ascii="Sakkal Majalla" w:hAnsi="Sakkal Majalla" w:cs="Sakkal Majalla" w:hint="cs"/>
          <w:sz w:val="32"/>
          <w:szCs w:val="32"/>
          <w:rtl/>
          <w:lang w:bidi="ar-BH"/>
        </w:rPr>
        <w:t xml:space="preserve"> من الضروري أن تتم العملية التدريبية تبعا للأنظمة والقوانين والتعليمات </w:t>
      </w:r>
    </w:p>
    <w:p w14:paraId="4BBEDE2D" w14:textId="3377CC17" w:rsidR="00B15844" w:rsidRPr="00B0164E" w:rsidRDefault="00B15844" w:rsidP="00AF3863">
      <w:pPr>
        <w:pStyle w:val="a3"/>
        <w:widowControl w:val="0"/>
        <w:numPr>
          <w:ilvl w:val="1"/>
          <w:numId w:val="18"/>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التدريب نشاط إداري وفني تتوافر فيه مقومات العمل الإداري الكفء </w:t>
      </w:r>
      <w:r w:rsidR="00E63917"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 xml:space="preserve">التوافق مع الأهداف العامة للمنظمة وتتناسب السياسة التدريبية </w:t>
      </w:r>
      <w:r w:rsidR="00E63917"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 xml:space="preserve">الشمولية بحيث يشمل هذا الأخير كافة المستويات </w:t>
      </w:r>
      <w:r w:rsidR="00424789" w:rsidRPr="00B0164E">
        <w:rPr>
          <w:rFonts w:ascii="Sakkal Majalla" w:hAnsi="Sakkal Majalla" w:cs="Sakkal Majalla" w:hint="cs"/>
          <w:sz w:val="32"/>
          <w:szCs w:val="32"/>
          <w:rtl/>
          <w:lang w:bidi="ar-BH"/>
        </w:rPr>
        <w:t>الإدارية</w:t>
      </w:r>
      <w:r w:rsidR="00424789" w:rsidRPr="00B0164E">
        <w:rPr>
          <w:rFonts w:ascii="Sakkal Majalla" w:hAnsi="Sakkal Majalla" w:cs="Sakkal Majalla" w:hint="cs"/>
          <w:sz w:val="32"/>
          <w:szCs w:val="32"/>
          <w:lang w:bidi="ar-BH"/>
        </w:rPr>
        <w:t>.</w:t>
      </w:r>
      <w:r w:rsidR="003B79A1" w:rsidRPr="003B79A1">
        <w:rPr>
          <w:rFonts w:ascii="Sakkal Majalla" w:hAnsi="Sakkal Majalla" w:cs="Sakkal Majalla"/>
          <w:sz w:val="32"/>
          <w:szCs w:val="32"/>
          <w:rtl/>
          <w:lang w:bidi="ar-EG"/>
        </w:rPr>
        <w:t xml:space="preserve"> </w:t>
      </w:r>
      <w:r w:rsidR="003B79A1" w:rsidRPr="005E7DB5">
        <w:rPr>
          <w:rFonts w:ascii="Sakkal Majalla" w:hAnsi="Sakkal Majalla" w:cs="Sakkal Majalla"/>
          <w:sz w:val="32"/>
          <w:szCs w:val="32"/>
          <w:rtl/>
          <w:lang w:bidi="ar-EG"/>
        </w:rPr>
        <w:t>(</w:t>
      </w:r>
      <w:proofErr w:type="spellStart"/>
      <w:r w:rsidR="003B79A1" w:rsidRPr="003B79A1">
        <w:rPr>
          <w:rFonts w:asciiTheme="majorBidi" w:hAnsiTheme="majorBidi" w:cstheme="majorBidi"/>
          <w:color w:val="000000" w:themeColor="text1"/>
          <w:sz w:val="28"/>
          <w:szCs w:val="28"/>
        </w:rPr>
        <w:t>Wisetsri</w:t>
      </w:r>
      <w:proofErr w:type="spellEnd"/>
      <w:r w:rsidR="003B79A1" w:rsidRPr="003B79A1">
        <w:rPr>
          <w:rFonts w:asciiTheme="majorBidi" w:hAnsiTheme="majorBidi" w:cstheme="majorBidi"/>
          <w:color w:val="000000" w:themeColor="text1"/>
          <w:sz w:val="24"/>
          <w:szCs w:val="24"/>
        </w:rPr>
        <w:t>,</w:t>
      </w:r>
      <w:r w:rsidR="003B79A1" w:rsidRPr="003B79A1">
        <w:rPr>
          <w:rFonts w:asciiTheme="majorBidi" w:hAnsiTheme="majorBidi" w:cstheme="majorBidi"/>
          <w:sz w:val="28"/>
          <w:szCs w:val="28"/>
          <w:lang w:bidi="ar-EG"/>
        </w:rPr>
        <w:t xml:space="preserve"> et al., </w:t>
      </w:r>
      <w:r w:rsidR="003B79A1">
        <w:rPr>
          <w:rFonts w:asciiTheme="majorBidi" w:hAnsiTheme="majorBidi" w:cstheme="majorBidi"/>
          <w:sz w:val="28"/>
          <w:szCs w:val="28"/>
          <w:lang w:bidi="ar-EG"/>
        </w:rPr>
        <w:t>2022</w:t>
      </w:r>
      <w:r w:rsidR="003B79A1" w:rsidRPr="003B79A1">
        <w:rPr>
          <w:rFonts w:asciiTheme="majorBidi" w:hAnsiTheme="majorBidi" w:cstheme="majorBidi"/>
          <w:sz w:val="28"/>
          <w:szCs w:val="28"/>
          <w:rtl/>
          <w:lang w:bidi="ar-EG"/>
        </w:rPr>
        <w:t>).</w:t>
      </w:r>
    </w:p>
    <w:p w14:paraId="745E4B25" w14:textId="3405B839" w:rsidR="00B15844" w:rsidRPr="00B0164E" w:rsidRDefault="00B15844"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خامسا- أهداف التدريب الاداري</w:t>
      </w:r>
      <w:r w:rsidRPr="00B0164E">
        <w:rPr>
          <w:rFonts w:ascii="Sakkal Majalla" w:hAnsi="Sakkal Majalla" w:cs="Sakkal Majalla" w:hint="cs"/>
          <w:b/>
          <w:bCs/>
          <w:sz w:val="32"/>
          <w:szCs w:val="32"/>
          <w:lang w:bidi="ar-BH"/>
        </w:rPr>
        <w:t>:</w:t>
      </w:r>
      <w:r w:rsidRPr="00B0164E">
        <w:rPr>
          <w:rFonts w:ascii="Sakkal Majalla" w:hAnsi="Sakkal Majalla" w:cs="Sakkal Majalla" w:hint="cs"/>
          <w:b/>
          <w:bCs/>
          <w:sz w:val="32"/>
          <w:szCs w:val="32"/>
          <w:rtl/>
          <w:lang w:bidi="ar-BH"/>
        </w:rPr>
        <w:t xml:space="preserve"> </w:t>
      </w:r>
    </w:p>
    <w:p w14:paraId="73FEC947" w14:textId="03119162" w:rsidR="001647FA" w:rsidRPr="00B0164E" w:rsidRDefault="00B15844" w:rsidP="0082471B">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يهدف التدريب إلى اكتساب المهارات لزيادة أدائهم وكفاءتهم لتحقيق تنمية وزيادة ولاء وانتماء العاملين للمنظمة وزيادة ترغيبهم للعمل وضمان أداء المهام بفعالية أكبر ومعالجة الخلل بين معايير الأداء المطلوبة والأداء الفعلي للعاملين ومساعدة العاملين داخل المنظمة على تأدية الواجبات المطلوبة منهم بأفضل الطرق وبالكفاءة والفعالية المرغوبة ووقاية وحماية العاملين من الوقوع في الأخطاء أثناء تأدية مهامهم ووظائفهم اليومية وتقليل حوادث العمل وزيادة مهارات وقدرات العاملين وتزويدهم بمقومات تؤهلهم لتقلد مناصب وظيفية أعلى مستوى في المنظمة</w:t>
      </w:r>
      <w:r w:rsidR="00C32514" w:rsidRPr="00B0164E">
        <w:rPr>
          <w:rFonts w:ascii="Sakkal Majalla" w:hAnsi="Sakkal Majalla" w:cs="Sakkal Majalla" w:hint="cs"/>
          <w:sz w:val="32"/>
          <w:szCs w:val="32"/>
          <w:rtl/>
          <w:lang w:bidi="ar-BH"/>
        </w:rPr>
        <w:t>(بابكر،2021)</w:t>
      </w:r>
    </w:p>
    <w:p w14:paraId="6075D2BC" w14:textId="55B74C81" w:rsidR="00B15844" w:rsidRPr="00B0164E" w:rsidRDefault="00B15844" w:rsidP="001647FA">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 واعطائهم فرصة الاطلاع على كل ما هو حديث في مجال التطور التكنولوجي والعلمي وما يترتب عليه من تطور في نوع وأساليب العمل</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وتوفير الدافع الذاتي لدى العاملين لزيادة كفاءتهم وتحسين أدائهم من خلال توعيتهم بأهداف المنظمة وسياستها واستراتيجيتها على المدى القصير المتوسط والطويل</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ورفع الروح المعنوية للعاملين في العمل وتنمية مهاراتهم </w:t>
      </w:r>
      <w:r w:rsidRPr="00B0164E">
        <w:rPr>
          <w:rFonts w:ascii="Sakkal Majalla" w:hAnsi="Sakkal Majalla" w:cs="Sakkal Majalla" w:hint="cs"/>
          <w:sz w:val="32"/>
          <w:szCs w:val="32"/>
          <w:rtl/>
          <w:lang w:bidi="ar-BH"/>
        </w:rPr>
        <w:lastRenderedPageBreak/>
        <w:t>ومعلوماتهم خلال فترة التدريب يعطيهم إحساسا داخليا بالأمان والأهمية مما قد يساهم في تقليل معدل دو</w:t>
      </w:r>
      <w:r w:rsidR="00E63917" w:rsidRPr="00B0164E">
        <w:rPr>
          <w:rFonts w:ascii="Sakkal Majalla" w:hAnsi="Sakkal Majalla" w:cs="Sakkal Majalla" w:hint="cs"/>
          <w:sz w:val="32"/>
          <w:szCs w:val="32"/>
          <w:rtl/>
          <w:lang w:bidi="ar-BH"/>
        </w:rPr>
        <w:t>ران</w:t>
      </w:r>
      <w:r w:rsidRPr="00B0164E">
        <w:rPr>
          <w:rFonts w:ascii="Sakkal Majalla" w:hAnsi="Sakkal Majalla" w:cs="Sakkal Majalla" w:hint="cs"/>
          <w:sz w:val="32"/>
          <w:szCs w:val="32"/>
          <w:rtl/>
          <w:lang w:bidi="ar-BH"/>
        </w:rPr>
        <w:t xml:space="preserve"> العمل</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(الزبادي واخرون 2019)</w:t>
      </w:r>
    </w:p>
    <w:p w14:paraId="5342589D" w14:textId="63DCB5FA" w:rsidR="00B15844" w:rsidRPr="00B0164E" w:rsidRDefault="00B15844"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 xml:space="preserve">سادسا: مسؤوليات </w:t>
      </w:r>
      <w:r w:rsidR="00AD59D9" w:rsidRPr="00B0164E">
        <w:rPr>
          <w:rFonts w:ascii="Sakkal Majalla" w:hAnsi="Sakkal Majalla" w:cs="Sakkal Majalla" w:hint="cs"/>
          <w:b/>
          <w:bCs/>
          <w:sz w:val="32"/>
          <w:szCs w:val="32"/>
          <w:rtl/>
          <w:lang w:bidi="ar-BH"/>
        </w:rPr>
        <w:t xml:space="preserve">ممارسات الموارد البشرية عن </w:t>
      </w:r>
      <w:r w:rsidRPr="00B0164E">
        <w:rPr>
          <w:rFonts w:ascii="Sakkal Majalla" w:hAnsi="Sakkal Majalla" w:cs="Sakkal Majalla" w:hint="cs"/>
          <w:b/>
          <w:bCs/>
          <w:sz w:val="32"/>
          <w:szCs w:val="32"/>
          <w:rtl/>
          <w:lang w:bidi="ar-BH"/>
        </w:rPr>
        <w:t>التدريب الاداري</w:t>
      </w:r>
      <w:r w:rsidRPr="00B0164E">
        <w:rPr>
          <w:rFonts w:ascii="Sakkal Majalla" w:hAnsi="Sakkal Majalla" w:cs="Sakkal Majalla" w:hint="cs"/>
          <w:b/>
          <w:bCs/>
          <w:sz w:val="32"/>
          <w:szCs w:val="32"/>
          <w:lang w:bidi="ar-BH"/>
        </w:rPr>
        <w:t>:</w:t>
      </w:r>
    </w:p>
    <w:p w14:paraId="334E4E89" w14:textId="0DDEA879" w:rsidR="00B15844" w:rsidRPr="00B0164E" w:rsidRDefault="00B15844" w:rsidP="00237611">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غالبا ما تنحصر مسؤولية التدريب في المنضمات المختلفة على عاتق القيادات الإدارية التي تتمتع بمسؤولية إدارة القوى البشرية سواء على مستوى المنضمة ككل أو في إطار الأقسام والشعب الإنتاجية او الخدمية وغيرها ويمكن الإشارة هنا إلى أن تلك المسؤولية يمكن أن تناط بما يلي</w:t>
      </w: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w:t>
      </w:r>
      <w:r w:rsidR="00237611" w:rsidRPr="00B0164E">
        <w:rPr>
          <w:rFonts w:ascii="Sakkal Majalla" w:hAnsi="Sakkal Majalla" w:cs="Sakkal Majalla" w:hint="cs"/>
          <w:sz w:val="32"/>
          <w:szCs w:val="32"/>
          <w:rtl/>
          <w:lang w:bidi="ar-BH"/>
        </w:rPr>
        <w:t>الخطيب</w:t>
      </w:r>
      <w:r w:rsidRPr="00B0164E">
        <w:rPr>
          <w:rFonts w:ascii="Sakkal Majalla" w:hAnsi="Sakkal Majalla" w:cs="Sakkal Majalla" w:hint="cs"/>
          <w:sz w:val="32"/>
          <w:szCs w:val="32"/>
          <w:rtl/>
          <w:lang w:bidi="ar-BH"/>
        </w:rPr>
        <w:t xml:space="preserve"> </w:t>
      </w:r>
      <w:r w:rsidR="00237611" w:rsidRPr="00B0164E">
        <w:rPr>
          <w:rFonts w:ascii="Sakkal Majalla" w:hAnsi="Sakkal Majalla" w:cs="Sakkal Majalla" w:hint="cs"/>
          <w:sz w:val="32"/>
          <w:szCs w:val="32"/>
          <w:rtl/>
          <w:lang w:bidi="ar-BH"/>
        </w:rPr>
        <w:t>2019</w:t>
      </w:r>
      <w:r w:rsidRPr="00B0164E">
        <w:rPr>
          <w:rFonts w:ascii="Sakkal Majalla" w:hAnsi="Sakkal Majalla" w:cs="Sakkal Majalla" w:hint="cs"/>
          <w:sz w:val="32"/>
          <w:szCs w:val="32"/>
          <w:rtl/>
          <w:lang w:bidi="ar-BH"/>
        </w:rPr>
        <w:t>)</w:t>
      </w:r>
    </w:p>
    <w:p w14:paraId="5E27ACE4" w14:textId="6716D4D2" w:rsidR="00B15844" w:rsidRPr="00B0164E" w:rsidRDefault="00E63917"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1</w:t>
      </w:r>
      <w:r w:rsidR="00B15844" w:rsidRPr="00B0164E">
        <w:rPr>
          <w:rFonts w:ascii="Sakkal Majalla" w:hAnsi="Sakkal Majalla" w:cs="Sakkal Majalla" w:hint="cs"/>
          <w:sz w:val="32"/>
          <w:szCs w:val="32"/>
          <w:rtl/>
          <w:lang w:bidi="ar-BH"/>
        </w:rPr>
        <w:t>/ إدارة الموارد البشرية</w:t>
      </w:r>
      <w:r w:rsidR="00B15844" w:rsidRPr="00B0164E">
        <w:rPr>
          <w:rFonts w:ascii="Sakkal Majalla" w:hAnsi="Sakkal Majalla" w:cs="Sakkal Majalla" w:hint="cs"/>
          <w:sz w:val="32"/>
          <w:szCs w:val="32"/>
          <w:lang w:bidi="ar-BH"/>
        </w:rPr>
        <w:t>:</w:t>
      </w:r>
    </w:p>
    <w:p w14:paraId="05A0BBFF" w14:textId="6AD8B640" w:rsidR="00B15844" w:rsidRPr="00B0164E" w:rsidRDefault="00B15844" w:rsidP="00E63917">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تعتبر الموارد البشرية هي المسؤولة بشكل كامل عن عملية التدريب العاملين</w:t>
      </w:r>
      <w:r w:rsidR="00E63917" w:rsidRPr="00B0164E">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rtl/>
          <w:lang w:bidi="ar-BH"/>
        </w:rPr>
        <w:t xml:space="preserve">الجدد والقدامى في مجالات العمل التي تتطلب التحسين أو التطوير مع المستجدات العلمية والفنية السائدة في حقول عمل المنظمة ولذا فان هذه الإدارة تتابع تحديد الحاجات التدريبية وتقييم المتدربين ومدى تقدمهم والتأكد من أن البرنامج التدريبي قد حقق الأهداف الم ا رد انجازها كما أن إدارة الموارد البشرية تكون مسؤولة عادة عن رفع التقارير الدورية للإدارة العليا بخصوص التدريب ومتطلباته ومستلزمات تنفيذه والحاجات التدريبية الأزمة وجميع الأنشطة المرتبطة بالعمليات التدريبية </w:t>
      </w:r>
      <w:r w:rsidR="00C32514" w:rsidRPr="00B0164E">
        <w:rPr>
          <w:rFonts w:ascii="Sakkal Majalla" w:hAnsi="Sakkal Majalla" w:cs="Sakkal Majalla" w:hint="cs"/>
          <w:sz w:val="32"/>
          <w:szCs w:val="32"/>
          <w:rtl/>
          <w:lang w:bidi="ar-BH"/>
        </w:rPr>
        <w:t>(العازمي،2021)</w:t>
      </w:r>
    </w:p>
    <w:p w14:paraId="0258E4A8" w14:textId="095178ED" w:rsidR="00B15844" w:rsidRPr="00B0164E" w:rsidRDefault="00E63917"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2</w:t>
      </w:r>
      <w:r w:rsidR="00B15844" w:rsidRPr="00B0164E">
        <w:rPr>
          <w:rFonts w:ascii="Sakkal Majalla" w:hAnsi="Sakkal Majalla" w:cs="Sakkal Majalla" w:hint="cs"/>
          <w:sz w:val="32"/>
          <w:szCs w:val="32"/>
          <w:rtl/>
          <w:lang w:bidi="ar-BH"/>
        </w:rPr>
        <w:t>/ مدراء الوحدات الإدارية</w:t>
      </w:r>
      <w:r w:rsidR="00B15844" w:rsidRPr="00B0164E">
        <w:rPr>
          <w:rFonts w:ascii="Sakkal Majalla" w:hAnsi="Sakkal Majalla" w:cs="Sakkal Majalla" w:hint="cs"/>
          <w:sz w:val="32"/>
          <w:szCs w:val="32"/>
          <w:lang w:bidi="ar-BH"/>
        </w:rPr>
        <w:t>:</w:t>
      </w:r>
    </w:p>
    <w:p w14:paraId="2748AB4B" w14:textId="45F2AD3E"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 xml:space="preserve">يعتبر مدراء الوحدات الإدارية العاملين في المنظمة مسؤولين عن العاملين لديهم وتحديد مدى الحاجة إلى تدريبهم والبرامج التطويرية والتدريبية التي يتطلبها العمل ولذا فان المدراء غالبا ما يقدمون إلى إدارة الموارد البشرية عدد العاملين المراد تدريبهم والبرامج التي يتطلبها تدريب الأداء ومدى </w:t>
      </w:r>
      <w:r w:rsidRPr="00B0164E">
        <w:rPr>
          <w:rFonts w:ascii="Sakkal Majalla" w:hAnsi="Sakkal Majalla" w:cs="Sakkal Majalla" w:hint="cs"/>
          <w:sz w:val="32"/>
          <w:szCs w:val="32"/>
          <w:rtl/>
          <w:lang w:bidi="ar-BH"/>
        </w:rPr>
        <w:lastRenderedPageBreak/>
        <w:t xml:space="preserve">التقدم الذي أحرزه المتدرب من خلال البرنامج التدريبي الذي التحق فيه وغيرها من التقارير الدورية التي يتطلبها العمل وانجازه </w:t>
      </w:r>
      <w:r w:rsidR="00424789" w:rsidRPr="00B0164E">
        <w:rPr>
          <w:rFonts w:ascii="Sakkal Majalla" w:hAnsi="Sakkal Majalla" w:cs="Sakkal Majalla" w:hint="cs"/>
          <w:sz w:val="32"/>
          <w:szCs w:val="32"/>
          <w:rtl/>
          <w:lang w:bidi="ar-BH"/>
        </w:rPr>
        <w:t>باستمرار</w:t>
      </w:r>
      <w:r w:rsidR="00424789" w:rsidRPr="00B0164E">
        <w:rPr>
          <w:rFonts w:ascii="Sakkal Majalla" w:hAnsi="Sakkal Majalla" w:cs="Sakkal Majalla" w:hint="cs"/>
          <w:sz w:val="32"/>
          <w:szCs w:val="32"/>
          <w:lang w:bidi="ar-BH"/>
        </w:rPr>
        <w:t>.</w:t>
      </w:r>
      <w:r w:rsidR="00424789" w:rsidRPr="00B0164E">
        <w:rPr>
          <w:rFonts w:ascii="Sakkal Majalla" w:hAnsi="Sakkal Majalla" w:cs="Sakkal Majalla" w:hint="cs"/>
          <w:sz w:val="32"/>
          <w:szCs w:val="32"/>
          <w:rtl/>
          <w:lang w:bidi="ar-BH"/>
        </w:rPr>
        <w:t xml:space="preserve"> (</w:t>
      </w:r>
      <w:r w:rsidR="00C32514" w:rsidRPr="00B0164E">
        <w:rPr>
          <w:rFonts w:ascii="Sakkal Majalla" w:hAnsi="Sakkal Majalla" w:cs="Sakkal Majalla" w:hint="cs"/>
          <w:sz w:val="32"/>
          <w:szCs w:val="32"/>
          <w:rtl/>
          <w:lang w:bidi="ar-BH"/>
        </w:rPr>
        <w:t>احمد واخرون،2021)</w:t>
      </w:r>
    </w:p>
    <w:p w14:paraId="29E020CF" w14:textId="234041FD" w:rsidR="00B15844" w:rsidRPr="00B0164E" w:rsidRDefault="00E63917"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3</w:t>
      </w:r>
      <w:r w:rsidR="00B15844" w:rsidRPr="00B0164E">
        <w:rPr>
          <w:rFonts w:ascii="Sakkal Majalla" w:hAnsi="Sakkal Majalla" w:cs="Sakkal Majalla" w:hint="cs"/>
          <w:sz w:val="32"/>
          <w:szCs w:val="32"/>
          <w:rtl/>
          <w:lang w:bidi="ar-BH"/>
        </w:rPr>
        <w:t>/ المشرفون</w:t>
      </w:r>
      <w:r w:rsidR="00B15844" w:rsidRPr="00B0164E">
        <w:rPr>
          <w:rFonts w:ascii="Sakkal Majalla" w:hAnsi="Sakkal Majalla" w:cs="Sakkal Majalla" w:hint="cs"/>
          <w:sz w:val="32"/>
          <w:szCs w:val="32"/>
          <w:lang w:bidi="ar-BH"/>
        </w:rPr>
        <w:t xml:space="preserve">: </w:t>
      </w:r>
    </w:p>
    <w:p w14:paraId="16577766" w14:textId="3F52EC1C"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يكون المشرف مسؤولا مسؤولية مباشرة عن العاملين الذين معه ولذا فانه يتابع تدريبهم ويقوم بالمهام الموكلة إليه شخصيا في تحسين أداء العاملين الذين يتم تدريبهم تحت إشرافه ويكون عادة مسؤولا عن تقديم وإعداد التقارير الدورية إلى مدير الوحدة الإدارية بشأن التقدم المتحققة جراء التدريب أو أيضا الصعوبات التي تواجه العملية التدريبية بغية اتخاذ الإجراءات الكفيلة بتحقيق انجاز المهام </w:t>
      </w:r>
      <w:r w:rsidR="00424789" w:rsidRPr="00B0164E">
        <w:rPr>
          <w:rFonts w:ascii="Sakkal Majalla" w:hAnsi="Sakkal Majalla" w:cs="Sakkal Majalla" w:hint="cs"/>
          <w:sz w:val="32"/>
          <w:szCs w:val="32"/>
          <w:rtl/>
          <w:lang w:bidi="ar-BH"/>
        </w:rPr>
        <w:t>التدريبية</w:t>
      </w:r>
      <w:r w:rsidR="00424789" w:rsidRPr="00B0164E">
        <w:rPr>
          <w:rFonts w:ascii="Sakkal Majalla" w:hAnsi="Sakkal Majalla" w:cs="Sakkal Majalla" w:hint="cs"/>
          <w:sz w:val="32"/>
          <w:szCs w:val="32"/>
          <w:lang w:bidi="ar-BH"/>
        </w:rPr>
        <w:t>.</w:t>
      </w:r>
      <w:r w:rsidR="00424789" w:rsidRPr="00B0164E">
        <w:rPr>
          <w:rFonts w:ascii="Sakkal Majalla" w:hAnsi="Sakkal Majalla" w:cs="Sakkal Majalla" w:hint="cs"/>
          <w:sz w:val="32"/>
          <w:szCs w:val="32"/>
          <w:rtl/>
          <w:lang w:bidi="ar-BH"/>
        </w:rPr>
        <w:t xml:space="preserve"> (</w:t>
      </w:r>
      <w:r w:rsidR="00C32514" w:rsidRPr="00B0164E">
        <w:rPr>
          <w:rFonts w:ascii="Sakkal Majalla" w:hAnsi="Sakkal Majalla" w:cs="Sakkal Majalla" w:hint="cs"/>
          <w:sz w:val="32"/>
          <w:szCs w:val="32"/>
          <w:rtl/>
          <w:lang w:bidi="ar-BH"/>
        </w:rPr>
        <w:t>العثمان،2020)</w:t>
      </w:r>
    </w:p>
    <w:p w14:paraId="348C417F" w14:textId="77777777" w:rsidR="00B15844" w:rsidRPr="00B0164E" w:rsidRDefault="00B15844"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سابعا: تحديد الاحتياجات التدريبية</w:t>
      </w:r>
      <w:r w:rsidRPr="00B0164E">
        <w:rPr>
          <w:rFonts w:ascii="Sakkal Majalla" w:hAnsi="Sakkal Majalla" w:cs="Sakkal Majalla" w:hint="cs"/>
          <w:b/>
          <w:bCs/>
          <w:sz w:val="32"/>
          <w:szCs w:val="32"/>
          <w:lang w:bidi="ar-BH"/>
        </w:rPr>
        <w:t xml:space="preserve">: </w:t>
      </w:r>
    </w:p>
    <w:p w14:paraId="03B97CE2" w14:textId="66B87A11"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هي عملية ملاحظة الأداء للعاملين للكشف عن جوانب القصور في الأداء الإداري أو الفني أو الإنساني للفئة المستهدف تدريبها من العاملين وذلك لتطوير الأداء والسلوك الحالي أو المستقبلي بدرجة من الجودة والإتقان لتحقيق أهداف المنظمة. فالمجالات المستهدفة تدريبيا تتضمن كل التعديلات أو التغييرات أو عمليات التحسين والتطوير اللازم إدخالها على سلوك وأداء الفرد والمتعلقة بمعرفته ومهاراته وميوله واتجاهاته لكي يتأهل لشغل وظيفة أو يحسن ويتطور الأداء بالعمل الحالي أو العمل أو الوظيفة التي يترقى إليها ومن ثم يكون تحديد الاحتياجات التدريبية هو المدخل والأسلوب العلمي الذي يساعد على تحديد مجالات التطوير والتنمية في أداء الافراد بشكل مستمر. وخاصة في ظروف التغيير المبرمج وغير المبرمج ولتحديد الدورات التدريبية والمتدربين لابد أن نحدد الاحتياجات التدريبية من خلال ما </w:t>
      </w:r>
      <w:proofErr w:type="gramStart"/>
      <w:r w:rsidRPr="00B0164E">
        <w:rPr>
          <w:rFonts w:ascii="Sakkal Majalla" w:hAnsi="Sakkal Majalla" w:cs="Sakkal Majalla" w:hint="cs"/>
          <w:sz w:val="32"/>
          <w:szCs w:val="32"/>
          <w:rtl/>
          <w:lang w:bidi="ar-BH"/>
        </w:rPr>
        <w:t>يلي</w:t>
      </w:r>
      <w:r w:rsidR="003B79A1" w:rsidRPr="005E7DB5">
        <w:rPr>
          <w:rFonts w:ascii="Sakkal Majalla" w:hAnsi="Sakkal Majalla" w:cs="Sakkal Majalla"/>
          <w:sz w:val="32"/>
          <w:szCs w:val="32"/>
          <w:rtl/>
          <w:lang w:bidi="ar-EG"/>
        </w:rPr>
        <w:t>(</w:t>
      </w:r>
      <w:proofErr w:type="gramEnd"/>
      <w:r w:rsidR="003B79A1" w:rsidRPr="003B79A1">
        <w:rPr>
          <w:rFonts w:asciiTheme="majorBidi" w:hAnsiTheme="majorBidi" w:cstheme="majorBidi"/>
          <w:color w:val="000000" w:themeColor="text1"/>
          <w:sz w:val="28"/>
          <w:szCs w:val="28"/>
        </w:rPr>
        <w:t>Williams</w:t>
      </w:r>
      <w:r w:rsidR="003B79A1" w:rsidRPr="003B79A1">
        <w:rPr>
          <w:rFonts w:asciiTheme="majorBidi" w:hAnsiTheme="majorBidi" w:cstheme="majorBidi"/>
          <w:color w:val="000000" w:themeColor="text1"/>
          <w:sz w:val="24"/>
          <w:szCs w:val="24"/>
        </w:rPr>
        <w:t>,</w:t>
      </w:r>
      <w:r w:rsidR="003B79A1" w:rsidRPr="003B79A1">
        <w:rPr>
          <w:rFonts w:asciiTheme="majorBidi" w:hAnsiTheme="majorBidi" w:cstheme="majorBidi"/>
          <w:sz w:val="28"/>
          <w:szCs w:val="28"/>
          <w:lang w:bidi="ar-EG"/>
        </w:rPr>
        <w:t xml:space="preserve"> et al., </w:t>
      </w:r>
      <w:r w:rsidR="003B79A1">
        <w:rPr>
          <w:rFonts w:asciiTheme="majorBidi" w:hAnsiTheme="majorBidi" w:cstheme="majorBidi"/>
          <w:sz w:val="28"/>
          <w:szCs w:val="28"/>
          <w:lang w:bidi="ar-EG"/>
        </w:rPr>
        <w:t>2024</w:t>
      </w:r>
      <w:r w:rsidR="003B79A1" w:rsidRPr="003B79A1">
        <w:rPr>
          <w:rFonts w:asciiTheme="majorBidi" w:hAnsiTheme="majorBidi" w:cstheme="majorBidi"/>
          <w:sz w:val="28"/>
          <w:szCs w:val="28"/>
          <w:rtl/>
          <w:lang w:bidi="ar-EG"/>
        </w:rPr>
        <w:t>).</w:t>
      </w:r>
    </w:p>
    <w:p w14:paraId="628C2ACA" w14:textId="77777777" w:rsidR="00A666F7" w:rsidRPr="00B0164E" w:rsidRDefault="00B15844" w:rsidP="00237611">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تحليل العمل: هذا التحليل يحدد المهارات والمعارف والقدرات المطلوبة لكل وظيفة أو مجموعة من </w:t>
      </w:r>
    </w:p>
    <w:p w14:paraId="7DF8921C" w14:textId="19D02E47" w:rsidR="00B15844" w:rsidRPr="00B0164E" w:rsidRDefault="00B15844" w:rsidP="00A666F7">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 xml:space="preserve">الوظائف. مصادر معلومات هذا التحليل هو توصيف الوظائف بالمؤسسة ومقاييس الأداء لكل وظيفة وقد يعتمد أيضا على مقابلات مع المديرين والموظفين </w:t>
      </w:r>
      <w:r w:rsidR="00C32514" w:rsidRPr="00B0164E">
        <w:rPr>
          <w:rFonts w:ascii="Sakkal Majalla" w:hAnsi="Sakkal Majalla" w:cs="Sakkal Majalla" w:hint="cs"/>
          <w:sz w:val="32"/>
          <w:szCs w:val="32"/>
          <w:rtl/>
          <w:lang w:bidi="ar-BH"/>
        </w:rPr>
        <w:t>(الشجبي،2019)</w:t>
      </w:r>
    </w:p>
    <w:p w14:paraId="6541E3D7" w14:textId="541C3C0B" w:rsidR="00981A3D" w:rsidRPr="00B0164E" w:rsidRDefault="00B15844" w:rsidP="00237611">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تحليل الفرد: هذا التحليل يحدد ما يحتاجه كل فرد على حدة من تدريب بناء على أدائه وخبراته ونقاط الضعف لديه. هذا التحليل يعتمد على نتائج التقييم الدوري للموظفين وعلى أخطاء الموظف خلال الفترة السابقة</w:t>
      </w:r>
      <w:r w:rsidR="003B79A1">
        <w:rPr>
          <w:rFonts w:ascii="Sakkal Majalla" w:hAnsi="Sakkal Majalla" w:cs="Sakkal Majalla" w:hint="cs"/>
          <w:sz w:val="32"/>
          <w:szCs w:val="32"/>
          <w:rtl/>
          <w:lang w:bidi="ar-BH"/>
        </w:rPr>
        <w:t xml:space="preserve"> </w:t>
      </w:r>
      <w:r w:rsidR="003B79A1" w:rsidRPr="005E7DB5">
        <w:rPr>
          <w:rFonts w:ascii="Sakkal Majalla" w:hAnsi="Sakkal Majalla" w:cs="Sakkal Majalla"/>
          <w:sz w:val="32"/>
          <w:szCs w:val="32"/>
          <w:rtl/>
          <w:lang w:bidi="ar-EG"/>
        </w:rPr>
        <w:t>(</w:t>
      </w:r>
      <w:r w:rsidR="003B79A1" w:rsidRPr="003B79A1">
        <w:rPr>
          <w:rFonts w:asciiTheme="majorBidi" w:hAnsiTheme="majorBidi" w:cstheme="majorBidi"/>
          <w:color w:val="000000" w:themeColor="text1"/>
          <w:sz w:val="28"/>
          <w:szCs w:val="28"/>
        </w:rPr>
        <w:t>Williams</w:t>
      </w:r>
      <w:r w:rsidR="003B79A1" w:rsidRPr="003B79A1">
        <w:rPr>
          <w:rFonts w:asciiTheme="majorBidi" w:hAnsiTheme="majorBidi" w:cstheme="majorBidi"/>
          <w:color w:val="000000" w:themeColor="text1"/>
          <w:sz w:val="24"/>
          <w:szCs w:val="24"/>
        </w:rPr>
        <w:t>,</w:t>
      </w:r>
      <w:r w:rsidR="003B79A1" w:rsidRPr="003B79A1">
        <w:rPr>
          <w:rFonts w:asciiTheme="majorBidi" w:hAnsiTheme="majorBidi" w:cstheme="majorBidi"/>
          <w:sz w:val="28"/>
          <w:szCs w:val="28"/>
          <w:lang w:bidi="ar-EG"/>
        </w:rPr>
        <w:t xml:space="preserve"> et al., </w:t>
      </w:r>
      <w:r w:rsidR="003B79A1">
        <w:rPr>
          <w:rFonts w:asciiTheme="majorBidi" w:hAnsiTheme="majorBidi" w:cstheme="majorBidi"/>
          <w:sz w:val="28"/>
          <w:szCs w:val="28"/>
          <w:lang w:bidi="ar-EG"/>
        </w:rPr>
        <w:t>2024</w:t>
      </w:r>
      <w:r w:rsidR="003B79A1" w:rsidRPr="003B79A1">
        <w:rPr>
          <w:rFonts w:asciiTheme="majorBidi" w:hAnsiTheme="majorBidi" w:cstheme="majorBidi"/>
          <w:sz w:val="28"/>
          <w:szCs w:val="28"/>
          <w:rtl/>
          <w:lang w:bidi="ar-EG"/>
        </w:rPr>
        <w:t>).</w:t>
      </w:r>
    </w:p>
    <w:p w14:paraId="440A3C39" w14:textId="6A87C2A0" w:rsidR="00B15844" w:rsidRDefault="00B15844" w:rsidP="00981A3D">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 </w:t>
      </w:r>
      <w:r w:rsidR="00981A3D" w:rsidRPr="00B0164E">
        <w:rPr>
          <w:rFonts w:ascii="Sakkal Majalla" w:hAnsi="Sakkal Majalla" w:cs="Sakkal Majalla" w:hint="cs"/>
          <w:sz w:val="32"/>
          <w:szCs w:val="32"/>
          <w:rtl/>
          <w:lang w:bidi="ar-EG"/>
        </w:rPr>
        <w:t xml:space="preserve">ويرى الباحث ان تحديد الاحتياجات التدريبية هو عملية منهجية لتحليل الفجوات بين المهارات والمعرفة الحالية للموظفين وما هو مطلوب منهم لأداء وظائفهم بفعالية وتحقيق أهداف المؤسسة. تتضمن الخطوات الرئيسية تحديد أهداف المؤسسة، وتقييم الأداء الحالي، ومقارنته بالأداء المطلوب لتحديد الاحتياجات، وتحديد الأولويات، واختيار أساليب التدريب </w:t>
      </w:r>
      <w:r w:rsidR="00424789" w:rsidRPr="00B0164E">
        <w:rPr>
          <w:rFonts w:ascii="Sakkal Majalla" w:hAnsi="Sakkal Majalla" w:cs="Sakkal Majalla" w:hint="cs"/>
          <w:sz w:val="32"/>
          <w:szCs w:val="32"/>
          <w:rtl/>
          <w:lang w:bidi="ar-EG"/>
        </w:rPr>
        <w:t>المناسبة. (</w:t>
      </w:r>
      <w:r w:rsidR="00C32514" w:rsidRPr="00B0164E">
        <w:rPr>
          <w:rFonts w:ascii="Sakkal Majalla" w:hAnsi="Sakkal Majalla" w:cs="Sakkal Majalla" w:hint="cs"/>
          <w:sz w:val="32"/>
          <w:szCs w:val="32"/>
          <w:rtl/>
          <w:lang w:bidi="ar-EG"/>
        </w:rPr>
        <w:t>العمري،2021)</w:t>
      </w:r>
      <w:r w:rsidR="00AD0A2E">
        <w:rPr>
          <w:rFonts w:ascii="Sakkal Majalla" w:hAnsi="Sakkal Majalla" w:cs="Sakkal Majalla" w:hint="cs"/>
          <w:sz w:val="32"/>
          <w:szCs w:val="32"/>
          <w:rtl/>
          <w:lang w:bidi="ar-EG"/>
        </w:rPr>
        <w:t>.</w:t>
      </w:r>
    </w:p>
    <w:p w14:paraId="5F86E056" w14:textId="0C88789C" w:rsidR="00B15844" w:rsidRPr="00B0164E" w:rsidRDefault="0085164B"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2.2.</w:t>
      </w:r>
      <w:r w:rsidR="00316ACC" w:rsidRPr="00B0164E">
        <w:rPr>
          <w:rFonts w:ascii="Sakkal Majalla" w:hAnsi="Sakkal Majalla" w:cs="Sakkal Majalla" w:hint="cs"/>
          <w:b/>
          <w:bCs/>
          <w:sz w:val="32"/>
          <w:szCs w:val="32"/>
          <w:rtl/>
          <w:lang w:bidi="ar-BH"/>
        </w:rPr>
        <w:t>1</w:t>
      </w:r>
      <w:r w:rsidR="00AD0A2E">
        <w:rPr>
          <w:rFonts w:ascii="Sakkal Majalla" w:hAnsi="Sakkal Majalla" w:cs="Sakkal Majalla" w:hint="cs"/>
          <w:b/>
          <w:bCs/>
          <w:sz w:val="32"/>
          <w:szCs w:val="32"/>
          <w:rtl/>
          <w:lang w:bidi="ar-BH"/>
        </w:rPr>
        <w:t>0.3</w:t>
      </w:r>
      <w:r w:rsidRPr="00B0164E">
        <w:rPr>
          <w:rFonts w:ascii="Sakkal Majalla" w:hAnsi="Sakkal Majalla" w:cs="Sakkal Majalla" w:hint="cs"/>
          <w:b/>
          <w:bCs/>
          <w:sz w:val="32"/>
          <w:szCs w:val="32"/>
          <w:rtl/>
          <w:lang w:bidi="ar-BH"/>
        </w:rPr>
        <w:t xml:space="preserve"> </w:t>
      </w:r>
      <w:r w:rsidR="00AD0A2E">
        <w:rPr>
          <w:rFonts w:ascii="Sakkal Majalla" w:hAnsi="Sakkal Majalla" w:cs="Sakkal Majalla" w:hint="cs"/>
          <w:b/>
          <w:bCs/>
          <w:sz w:val="32"/>
          <w:szCs w:val="32"/>
          <w:rtl/>
          <w:lang w:bidi="ar-BH"/>
        </w:rPr>
        <w:t>البعد</w:t>
      </w:r>
      <w:r w:rsidR="00B15844" w:rsidRPr="00B0164E">
        <w:rPr>
          <w:rFonts w:ascii="Sakkal Majalla" w:hAnsi="Sakkal Majalla" w:cs="Sakkal Majalla" w:hint="cs"/>
          <w:b/>
          <w:bCs/>
          <w:sz w:val="32"/>
          <w:szCs w:val="32"/>
          <w:rtl/>
          <w:lang w:bidi="ar-BH"/>
        </w:rPr>
        <w:t xml:space="preserve"> الثالث </w:t>
      </w:r>
      <w:r w:rsidR="00AD0A2E">
        <w:rPr>
          <w:rFonts w:ascii="Sakkal Majalla" w:hAnsi="Sakkal Majalla" w:cs="Sakkal Majalla" w:hint="cs"/>
          <w:b/>
          <w:bCs/>
          <w:sz w:val="32"/>
          <w:szCs w:val="32"/>
          <w:rtl/>
          <w:lang w:bidi="ar-BH"/>
        </w:rPr>
        <w:t xml:space="preserve">- </w:t>
      </w:r>
      <w:r w:rsidR="00B15844" w:rsidRPr="00B0164E">
        <w:rPr>
          <w:rFonts w:ascii="Sakkal Majalla" w:hAnsi="Sakkal Majalla" w:cs="Sakkal Majalla" w:hint="cs"/>
          <w:b/>
          <w:bCs/>
          <w:sz w:val="32"/>
          <w:szCs w:val="32"/>
          <w:rtl/>
          <w:lang w:bidi="ar-BH"/>
        </w:rPr>
        <w:t>تقييم البرنامج التدريبي</w:t>
      </w:r>
      <w:r w:rsidR="00B15844" w:rsidRPr="00B0164E">
        <w:rPr>
          <w:rFonts w:ascii="Sakkal Majalla" w:hAnsi="Sakkal Majalla" w:cs="Sakkal Majalla" w:hint="cs"/>
          <w:b/>
          <w:bCs/>
          <w:sz w:val="32"/>
          <w:szCs w:val="32"/>
          <w:lang w:bidi="ar-BH"/>
        </w:rPr>
        <w:t>:</w:t>
      </w:r>
    </w:p>
    <w:p w14:paraId="545932F6" w14:textId="34D434D4" w:rsidR="00B15844" w:rsidRPr="00B0164E" w:rsidRDefault="00B15844" w:rsidP="00A666F7">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إن فاعلية البرامج التدريبية لا تحقق بحق التخطيط والتصميم فقط بل تعتمد أيضا على دقة التنفيذ من جانب القائمين على النشاط التدريبي ويتأثر ذلك باقتناع المتدربين واقبالهم على استيعاب وتفهم محتوى التدريب وأهدافه ويعتبر التقييم جزء أساسي لا ينفصل عن باقي أنشطة التدريب فهو نشاط مستمر ينبغي أن يحظى بعناية خاصة ضمانا لتحقيق الفعالية المستهدفة من التدريب يمكن تصنيف أسس تقييم التدريب في أربع مجموعات مهمة هي</w:t>
      </w:r>
      <w:r w:rsidRPr="00B0164E">
        <w:rPr>
          <w:rFonts w:ascii="Sakkal Majalla" w:hAnsi="Sakkal Majalla" w:cs="Sakkal Majalla" w:hint="cs"/>
          <w:sz w:val="32"/>
          <w:szCs w:val="32"/>
          <w:rtl/>
          <w:lang w:bidi="ar-EG"/>
        </w:rPr>
        <w:t xml:space="preserve"> (</w:t>
      </w:r>
      <w:r w:rsidR="00237611" w:rsidRPr="00B0164E">
        <w:rPr>
          <w:rFonts w:ascii="Sakkal Majalla" w:hAnsi="Sakkal Majalla" w:cs="Sakkal Majalla" w:hint="cs"/>
          <w:sz w:val="32"/>
          <w:szCs w:val="32"/>
          <w:rtl/>
          <w:lang w:bidi="ar-EG"/>
        </w:rPr>
        <w:t>العثمان،2020</w:t>
      </w:r>
      <w:r w:rsidRPr="00B0164E">
        <w:rPr>
          <w:rFonts w:ascii="Sakkal Majalla" w:hAnsi="Sakkal Majalla" w:cs="Sakkal Majalla" w:hint="cs"/>
          <w:sz w:val="32"/>
          <w:szCs w:val="32"/>
          <w:rtl/>
          <w:lang w:bidi="ar-EG"/>
        </w:rPr>
        <w:t>)</w:t>
      </w:r>
    </w:p>
    <w:p w14:paraId="7D04DA89" w14:textId="77777777" w:rsidR="00B15844" w:rsidRPr="00B0164E" w:rsidRDefault="00B15844" w:rsidP="00A666F7">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أولا: رد الفعل:</w:t>
      </w:r>
    </w:p>
    <w:p w14:paraId="3E40AB70" w14:textId="07844ABF"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 يتعلق بوجهة نظر المتدرب في البرنامج من حيث التسهيلات المدرب المحتوى التوقيت المكان وعادة يطلب من المتدربين استيفاء بيانات استقصاء في نهاية البرنامج</w:t>
      </w:r>
      <w:r w:rsidRPr="00B0164E">
        <w:rPr>
          <w:rFonts w:ascii="Sakkal Majalla" w:hAnsi="Sakkal Majalla" w:cs="Sakkal Majalla" w:hint="cs"/>
          <w:sz w:val="32"/>
          <w:szCs w:val="32"/>
          <w:lang w:bidi="ar-BH"/>
        </w:rPr>
        <w:t>.</w:t>
      </w:r>
      <w:r w:rsidR="00981A3D" w:rsidRPr="00B0164E">
        <w:rPr>
          <w:rFonts w:ascii="Sakkal Majalla" w:hAnsi="Sakkal Majalla" w:cs="Sakkal Majalla" w:hint="cs"/>
          <w:sz w:val="32"/>
          <w:szCs w:val="32"/>
          <w:lang w:bidi="ar-BH"/>
        </w:rPr>
        <w:t xml:space="preserve"> </w:t>
      </w:r>
      <w:proofErr w:type="spellStart"/>
      <w:r w:rsidR="00981A3D" w:rsidRPr="00B0164E">
        <w:rPr>
          <w:rFonts w:ascii="Sakkal Majalla" w:hAnsi="Sakkal Majalla" w:cs="Sakkal Majalla" w:hint="cs"/>
          <w:sz w:val="32"/>
          <w:szCs w:val="32"/>
          <w:lang w:bidi="ar-BH"/>
        </w:rPr>
        <w:t>Atapattu</w:t>
      </w:r>
      <w:proofErr w:type="spellEnd"/>
      <w:r w:rsidR="00981A3D" w:rsidRPr="00B0164E">
        <w:rPr>
          <w:rFonts w:ascii="Sakkal Majalla" w:hAnsi="Sakkal Majalla" w:cs="Sakkal Majalla" w:hint="cs"/>
          <w:sz w:val="32"/>
          <w:szCs w:val="32"/>
          <w:lang w:bidi="ar-BH"/>
        </w:rPr>
        <w:t>, 2016)</w:t>
      </w:r>
      <w:r w:rsidR="00981A3D" w:rsidRPr="00B0164E">
        <w:rPr>
          <w:rFonts w:ascii="Sakkal Majalla" w:hAnsi="Sakkal Majalla" w:cs="Sakkal Majalla" w:hint="cs"/>
          <w:sz w:val="32"/>
          <w:szCs w:val="32"/>
          <w:rtl/>
          <w:lang w:bidi="ar-BH"/>
        </w:rPr>
        <w:t>).</w:t>
      </w:r>
    </w:p>
    <w:p w14:paraId="51FDB04B" w14:textId="77777777"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ثانيا: التعلم: </w:t>
      </w:r>
    </w:p>
    <w:p w14:paraId="0C610777" w14:textId="77777777"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تستخدم نتائج التعلم في تحديد مدى اكتساب المتدربين للمبادئ الحقائق الأساليب المهارات والعمليات التي تم تقديمها في البرنامج التدريبي ويتم استخدام الاختبارات لتقييم مدى التعلم</w:t>
      </w:r>
      <w:r w:rsidRPr="00B0164E">
        <w:rPr>
          <w:rFonts w:ascii="Sakkal Majalla" w:hAnsi="Sakkal Majalla" w:cs="Sakkal Majalla" w:hint="cs"/>
          <w:sz w:val="32"/>
          <w:szCs w:val="32"/>
          <w:lang w:bidi="ar-BH"/>
        </w:rPr>
        <w:t>.</w:t>
      </w:r>
    </w:p>
    <w:p w14:paraId="01680806" w14:textId="77777777"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ثالثا: السلوك: </w:t>
      </w:r>
    </w:p>
    <w:p w14:paraId="0F086C9B" w14:textId="446DF39B"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يستخدم نتائج السلوك لتحديد مدى تغير سلوك المتدرب في الوظيفة كنتيجة لمشاركته في البرنامج التدريبي ويتم تقييم الجانب السلوكي للمتدرب عن طريق سؤال المديرين أو المشرفين أو زملاء المتدربين عن مدى التغير في أداء المتدرب أو مدى تكراره لأنواع السلوك التي تضمنها أو ركز عليها البرنامج </w:t>
      </w:r>
      <w:r w:rsidR="00C32514" w:rsidRPr="00B0164E">
        <w:rPr>
          <w:rFonts w:ascii="Sakkal Majalla" w:hAnsi="Sakkal Majalla" w:cs="Sakkal Majalla" w:hint="cs"/>
          <w:sz w:val="32"/>
          <w:szCs w:val="32"/>
          <w:rtl/>
          <w:lang w:bidi="ar-BH"/>
        </w:rPr>
        <w:t>التدريبي</w:t>
      </w:r>
      <w:r w:rsidR="00C32514" w:rsidRPr="00B0164E">
        <w:rPr>
          <w:rFonts w:ascii="Sakkal Majalla" w:hAnsi="Sakkal Majalla" w:cs="Sakkal Majalla" w:hint="cs"/>
          <w:sz w:val="32"/>
          <w:szCs w:val="32"/>
          <w:lang w:bidi="ar-BH"/>
        </w:rPr>
        <w:t>.</w:t>
      </w:r>
      <w:r w:rsidR="00C32514" w:rsidRPr="00B0164E">
        <w:rPr>
          <w:rFonts w:ascii="Sakkal Majalla" w:hAnsi="Sakkal Majalla" w:cs="Sakkal Majalla" w:hint="cs"/>
          <w:sz w:val="32"/>
          <w:szCs w:val="32"/>
          <w:rtl/>
          <w:lang w:bidi="ar-BH"/>
        </w:rPr>
        <w:t xml:space="preserve"> (</w:t>
      </w:r>
      <w:r w:rsidR="00981A3D" w:rsidRPr="00B0164E">
        <w:rPr>
          <w:rFonts w:ascii="Sakkal Majalla" w:hAnsi="Sakkal Majalla" w:cs="Sakkal Majalla" w:hint="cs"/>
          <w:sz w:val="32"/>
          <w:szCs w:val="32"/>
          <w:rtl/>
          <w:lang w:bidi="ar-BH"/>
        </w:rPr>
        <w:t>الزبيدي واخرون،2016)</w:t>
      </w:r>
    </w:p>
    <w:p w14:paraId="513B200B" w14:textId="77777777"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رابعا: النتائج: </w:t>
      </w:r>
    </w:p>
    <w:p w14:paraId="64493201" w14:textId="77777777"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يتم استخدامها لتحديد العائد من البرنامج التدريبي وقد شمل النتائج انخفاض تكلفة الحوادث والفاقد في الوقت والمواد كما تشمل زيادة الإنتاجية والتحسن في الجودة أو خدمة العملاء</w:t>
      </w:r>
      <w:r w:rsidRPr="00B0164E">
        <w:rPr>
          <w:rFonts w:ascii="Sakkal Majalla" w:hAnsi="Sakkal Majalla" w:cs="Sakkal Majalla" w:hint="cs"/>
          <w:sz w:val="32"/>
          <w:szCs w:val="32"/>
          <w:lang w:bidi="ar-BH"/>
        </w:rPr>
        <w:t>.</w:t>
      </w:r>
    </w:p>
    <w:p w14:paraId="741B6872" w14:textId="43CB8E03" w:rsidR="00B15844" w:rsidRPr="00B0164E" w:rsidRDefault="00B15844" w:rsidP="0082471B">
      <w:pPr>
        <w:bidi/>
        <w:spacing w:line="360" w:lineRule="auto"/>
        <w:jc w:val="both"/>
        <w:outlineLvl w:val="0"/>
        <w:rPr>
          <w:rFonts w:ascii="Sakkal Majalla" w:hAnsi="Sakkal Majalla" w:cs="Sakkal Majalla"/>
          <w:sz w:val="32"/>
          <w:szCs w:val="32"/>
          <w:u w:val="single"/>
          <w:rtl/>
          <w:lang w:bidi="ar-EG"/>
        </w:rPr>
      </w:pPr>
      <w:bookmarkStart w:id="22" w:name="_Toc171757349"/>
      <w:r w:rsidRPr="00B0164E">
        <w:rPr>
          <w:rFonts w:ascii="Sakkal Majalla" w:hAnsi="Sakkal Majalla" w:cs="Sakkal Majalla" w:hint="cs"/>
          <w:sz w:val="32"/>
          <w:szCs w:val="32"/>
          <w:u w:val="single"/>
          <w:rtl/>
          <w:lang w:bidi="ar-BH"/>
        </w:rPr>
        <w:t xml:space="preserve">اخيرا: أسباب فشل </w:t>
      </w:r>
      <w:r w:rsidR="00AD59D9" w:rsidRPr="00B0164E">
        <w:rPr>
          <w:rFonts w:ascii="Sakkal Majalla" w:hAnsi="Sakkal Majalla" w:cs="Sakkal Majalla" w:hint="cs"/>
          <w:sz w:val="32"/>
          <w:szCs w:val="32"/>
          <w:u w:val="single"/>
          <w:rtl/>
          <w:lang w:bidi="ar-BH"/>
        </w:rPr>
        <w:t xml:space="preserve">ممارسات الموارد البشرية في عمليات </w:t>
      </w:r>
      <w:r w:rsidRPr="00B0164E">
        <w:rPr>
          <w:rFonts w:ascii="Sakkal Majalla" w:hAnsi="Sakkal Majalla" w:cs="Sakkal Majalla" w:hint="cs"/>
          <w:sz w:val="32"/>
          <w:szCs w:val="32"/>
          <w:u w:val="single"/>
          <w:rtl/>
          <w:lang w:bidi="ar-BH"/>
        </w:rPr>
        <w:t>التدريب الاداري</w:t>
      </w:r>
      <w:r w:rsidRPr="00B0164E">
        <w:rPr>
          <w:rFonts w:ascii="Sakkal Majalla" w:hAnsi="Sakkal Majalla" w:cs="Sakkal Majalla" w:hint="cs"/>
          <w:sz w:val="32"/>
          <w:szCs w:val="32"/>
          <w:u w:val="single"/>
          <w:lang w:bidi="ar-BH"/>
        </w:rPr>
        <w:t>:</w:t>
      </w:r>
      <w:bookmarkEnd w:id="22"/>
      <w:r w:rsidR="00237611" w:rsidRPr="00B0164E">
        <w:rPr>
          <w:rFonts w:ascii="Sakkal Majalla" w:hAnsi="Sakkal Majalla" w:cs="Sakkal Majalla" w:hint="cs"/>
          <w:sz w:val="32"/>
          <w:szCs w:val="32"/>
          <w:rtl/>
          <w:lang w:bidi="ar-EG"/>
        </w:rPr>
        <w:t xml:space="preserve"> </w:t>
      </w:r>
    </w:p>
    <w:p w14:paraId="5A82CF01" w14:textId="761B8948" w:rsidR="00B15844" w:rsidRPr="00B0164E" w:rsidRDefault="00981A3D"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تكمن أسباب فشل ممارسات التدريب الإداري في الموارد البشرية في الاختيار غير الصحيح للموظفين، وافتقار الدورات إلى الملاءمة مع احتياجات العمل، وعدم كفاءة المدربين، وغياب الدعم اللازم بعد التدريب، بالإضافة إلى بيئة العمل غير المشجعة على تطبيق ما تم تعلمه وان </w:t>
      </w:r>
      <w:r w:rsidR="00B15844" w:rsidRPr="00B0164E">
        <w:rPr>
          <w:rFonts w:ascii="Sakkal Majalla" w:hAnsi="Sakkal Majalla" w:cs="Sakkal Majalla" w:hint="cs"/>
          <w:sz w:val="32"/>
          <w:szCs w:val="32"/>
          <w:rtl/>
          <w:lang w:bidi="ar-BH"/>
        </w:rPr>
        <w:t>نجاح التدريب ليس مجرد عقد دورة تدريبية فهدف الدورة التد ريبية هو تنمية مهارات المتدربين وزيادة معرفتهم بما يفيدهم في عملهم وحياتهم وبالتالي فإن عدم قدرة المتدربين على الاستفادة من الدورة التدريبية يعتبر فشلا لها</w:t>
      </w:r>
      <w:r w:rsidR="00B15844"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EG"/>
        </w:rPr>
        <w:t>(احمد واخرون،2021).</w:t>
      </w:r>
    </w:p>
    <w:p w14:paraId="674C4149" w14:textId="3DB3978D"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ومن أسباب فشل الدورة التدريبية ما يلي</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w:t>
      </w:r>
      <w:r w:rsidR="003B79A1" w:rsidRPr="005E7DB5">
        <w:rPr>
          <w:rFonts w:ascii="Sakkal Majalla" w:hAnsi="Sakkal Majalla" w:cs="Sakkal Majalla"/>
          <w:sz w:val="32"/>
          <w:szCs w:val="32"/>
          <w:rtl/>
          <w:lang w:bidi="ar-EG"/>
        </w:rPr>
        <w:t>(</w:t>
      </w:r>
      <w:r w:rsidR="003B79A1" w:rsidRPr="003B79A1">
        <w:rPr>
          <w:rFonts w:asciiTheme="majorBidi" w:hAnsiTheme="majorBidi" w:cstheme="majorBidi"/>
          <w:color w:val="000000" w:themeColor="text1"/>
          <w:sz w:val="28"/>
          <w:szCs w:val="28"/>
        </w:rPr>
        <w:t>Williams</w:t>
      </w:r>
      <w:r w:rsidR="003B79A1" w:rsidRPr="003B79A1">
        <w:rPr>
          <w:rFonts w:asciiTheme="majorBidi" w:hAnsiTheme="majorBidi" w:cstheme="majorBidi"/>
          <w:color w:val="000000" w:themeColor="text1"/>
          <w:sz w:val="24"/>
          <w:szCs w:val="24"/>
        </w:rPr>
        <w:t>,</w:t>
      </w:r>
      <w:r w:rsidR="003B79A1" w:rsidRPr="003B79A1">
        <w:rPr>
          <w:rFonts w:asciiTheme="majorBidi" w:hAnsiTheme="majorBidi" w:cstheme="majorBidi"/>
          <w:sz w:val="28"/>
          <w:szCs w:val="28"/>
          <w:lang w:bidi="ar-EG"/>
        </w:rPr>
        <w:t xml:space="preserve"> et al., </w:t>
      </w:r>
      <w:r w:rsidR="003B79A1">
        <w:rPr>
          <w:rFonts w:asciiTheme="majorBidi" w:hAnsiTheme="majorBidi" w:cstheme="majorBidi"/>
          <w:sz w:val="28"/>
          <w:szCs w:val="28"/>
          <w:lang w:bidi="ar-EG"/>
        </w:rPr>
        <w:t>2024</w:t>
      </w:r>
      <w:r w:rsidR="003B79A1" w:rsidRPr="003B79A1">
        <w:rPr>
          <w:rFonts w:asciiTheme="majorBidi" w:hAnsiTheme="majorBidi" w:cstheme="majorBidi"/>
          <w:sz w:val="28"/>
          <w:szCs w:val="28"/>
          <w:rtl/>
          <w:lang w:bidi="ar-EG"/>
        </w:rPr>
        <w:t>).</w:t>
      </w:r>
    </w:p>
    <w:p w14:paraId="5CC51164" w14:textId="1541DB0B" w:rsidR="00B15844" w:rsidRPr="00B0164E" w:rsidRDefault="00B15844" w:rsidP="00AF3863">
      <w:pPr>
        <w:pStyle w:val="a3"/>
        <w:widowControl w:val="0"/>
        <w:numPr>
          <w:ilvl w:val="0"/>
          <w:numId w:val="19"/>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المدرب غير قادر على توصيل المعلومات أو تنمية المهارات: قد يكون سبب الفشل هو </w:t>
      </w:r>
      <w:r w:rsidRPr="00B0164E">
        <w:rPr>
          <w:rFonts w:ascii="Sakkal Majalla" w:hAnsi="Sakkal Majalla" w:cs="Sakkal Majalla" w:hint="cs"/>
          <w:sz w:val="32"/>
          <w:szCs w:val="32"/>
          <w:rtl/>
          <w:lang w:bidi="ar-BH"/>
        </w:rPr>
        <w:lastRenderedPageBreak/>
        <w:t>عدم قدرة المدرب على شرح الموضوع واستخدام أساليب التدريب</w:t>
      </w:r>
      <w:r w:rsidRPr="00B0164E">
        <w:rPr>
          <w:rFonts w:ascii="Sakkal Majalla" w:hAnsi="Sakkal Majalla" w:cs="Sakkal Majalla" w:hint="cs"/>
          <w:sz w:val="32"/>
          <w:szCs w:val="32"/>
          <w:lang w:bidi="ar-BH"/>
        </w:rPr>
        <w:t>.</w:t>
      </w:r>
      <w:r w:rsidR="00981A3D" w:rsidRPr="00B0164E">
        <w:rPr>
          <w:rFonts w:ascii="Sakkal Majalla" w:hAnsi="Sakkal Majalla" w:cs="Sakkal Majalla" w:hint="cs"/>
          <w:sz w:val="32"/>
          <w:szCs w:val="32"/>
          <w:rtl/>
          <w:lang w:bidi="ar-BH"/>
        </w:rPr>
        <w:t xml:space="preserve"> ثم </w:t>
      </w:r>
      <w:r w:rsidRPr="00B0164E">
        <w:rPr>
          <w:rFonts w:ascii="Sakkal Majalla" w:hAnsi="Sakkal Majalla" w:cs="Sakkal Majalla" w:hint="cs"/>
          <w:sz w:val="32"/>
          <w:szCs w:val="32"/>
          <w:rtl/>
          <w:lang w:bidi="ar-BH"/>
        </w:rPr>
        <w:t>المدرب ليس مهتما بتدريب المتدربين: يجب أن يكون المدرب حريصا على خروج المتدربين وقد اكتسبوا المهارات التي يحتاجونها</w:t>
      </w:r>
      <w:r w:rsidRPr="00B0164E">
        <w:rPr>
          <w:rFonts w:ascii="Sakkal Majalla" w:hAnsi="Sakkal Majalla" w:cs="Sakkal Majalla" w:hint="cs"/>
          <w:sz w:val="32"/>
          <w:szCs w:val="32"/>
          <w:lang w:bidi="ar-BH"/>
        </w:rPr>
        <w:t>.</w:t>
      </w:r>
      <w:r w:rsidR="00981A3D" w:rsidRPr="00B0164E">
        <w:rPr>
          <w:rFonts w:ascii="Sakkal Majalla" w:hAnsi="Sakkal Majalla" w:cs="Sakkal Majalla" w:hint="cs"/>
          <w:sz w:val="32"/>
          <w:szCs w:val="32"/>
          <w:rtl/>
          <w:lang w:bidi="ar-BH"/>
        </w:rPr>
        <w:t xml:space="preserve"> وأيضا </w:t>
      </w:r>
      <w:r w:rsidRPr="00B0164E">
        <w:rPr>
          <w:rFonts w:ascii="Sakkal Majalla" w:hAnsi="Sakkal Majalla" w:cs="Sakkal Majalla" w:hint="cs"/>
          <w:sz w:val="32"/>
          <w:szCs w:val="32"/>
          <w:rtl/>
          <w:lang w:bidi="ar-BH"/>
        </w:rPr>
        <w:t>بيئة العمل لا تساعد المتدربين على تطبيق ما تعلموه: هذه آفة حيث يكتسب المتدرب. مهارات ومعارف جيدة ثم عند عودته لعمله يجد الجميع يرفض أن يسمح له باستخدام هذه المهارات</w:t>
      </w:r>
      <w:r w:rsidRPr="00B0164E">
        <w:rPr>
          <w:rFonts w:ascii="Sakkal Majalla" w:hAnsi="Sakkal Majalla" w:cs="Sakkal Majalla" w:hint="cs"/>
          <w:sz w:val="32"/>
          <w:szCs w:val="32"/>
          <w:lang w:bidi="ar-BH"/>
        </w:rPr>
        <w:t>.</w:t>
      </w:r>
      <w:r w:rsidR="00981A3D"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الدورة التد ريبية لا علاقة لها بالعمل: كثير من الدورات يعقد لمجرد استهلاك ميزانية التدريب دون الاهتمام باختيار الدورات المناسبة ودراسة الاحتياجات التدريبية</w:t>
      </w:r>
      <w:r w:rsidRPr="00B0164E">
        <w:rPr>
          <w:rFonts w:ascii="Sakkal Majalla" w:hAnsi="Sakkal Majalla" w:cs="Sakkal Majalla" w:hint="cs"/>
          <w:sz w:val="32"/>
          <w:szCs w:val="32"/>
          <w:lang w:bidi="ar-BH"/>
        </w:rPr>
        <w:t>.</w:t>
      </w:r>
      <w:r w:rsidR="00C32514" w:rsidRPr="00B0164E">
        <w:rPr>
          <w:rFonts w:ascii="Sakkal Majalla" w:hAnsi="Sakkal Majalla" w:cs="Sakkal Majalla" w:hint="cs"/>
          <w:sz w:val="32"/>
          <w:szCs w:val="32"/>
          <w:rtl/>
          <w:lang w:bidi="ar-BH"/>
        </w:rPr>
        <w:t xml:space="preserve"> (الحسناوي،2020)</w:t>
      </w:r>
    </w:p>
    <w:p w14:paraId="6B214195" w14:textId="5AB73960" w:rsidR="00B15844" w:rsidRPr="00B0164E" w:rsidRDefault="00B15844" w:rsidP="00AF3863">
      <w:pPr>
        <w:pStyle w:val="a3"/>
        <w:widowControl w:val="0"/>
        <w:numPr>
          <w:ilvl w:val="0"/>
          <w:numId w:val="19"/>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الدورة التدريبية نظرية جدا: قد يكون المدرب على دراية بالخلفية النظرية لموضوع التدريب ولكنه ليس له خبرة عملية في الموضوع وبالتالي يفشل في تنمية المهارات العملية التي يحتاجها المتدربون</w:t>
      </w:r>
      <w:r w:rsidRPr="00B0164E">
        <w:rPr>
          <w:rFonts w:ascii="Sakkal Majalla" w:hAnsi="Sakkal Majalla" w:cs="Sakkal Majalla" w:hint="cs"/>
          <w:sz w:val="32"/>
          <w:szCs w:val="32"/>
          <w:lang w:bidi="ar-BH"/>
        </w:rPr>
        <w:t>.</w:t>
      </w:r>
      <w:r w:rsidR="00981A3D" w:rsidRPr="00B0164E">
        <w:rPr>
          <w:rFonts w:ascii="Sakkal Majalla" w:hAnsi="Sakkal Majalla" w:cs="Sakkal Majalla" w:hint="cs"/>
          <w:sz w:val="32"/>
          <w:szCs w:val="32"/>
          <w:rtl/>
          <w:lang w:bidi="ar-BH"/>
        </w:rPr>
        <w:t xml:space="preserve"> الذين </w:t>
      </w:r>
      <w:r w:rsidRPr="00B0164E">
        <w:rPr>
          <w:rFonts w:ascii="Sakkal Majalla" w:hAnsi="Sakkal Majalla" w:cs="Sakkal Majalla" w:hint="cs"/>
          <w:sz w:val="32"/>
          <w:szCs w:val="32"/>
          <w:rtl/>
          <w:lang w:bidi="ar-BH"/>
        </w:rPr>
        <w:t>تم اختيارهم حسب أهواء المدير وليس حسب حاجة العمل الفعلية: البعض يعتبر الدورة التدريبية من فبيل الجائزة التي يعطيها المدير لمن يحب</w:t>
      </w:r>
      <w:r w:rsidRPr="00B0164E">
        <w:rPr>
          <w:rFonts w:ascii="Sakkal Majalla" w:hAnsi="Sakkal Majalla" w:cs="Sakkal Majalla" w:hint="cs"/>
          <w:sz w:val="32"/>
          <w:szCs w:val="32"/>
          <w:lang w:bidi="ar-BH"/>
        </w:rPr>
        <w:t>.</w:t>
      </w:r>
      <w:r w:rsidR="00981A3D"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 xml:space="preserve">المتدربون ليس لديهم رغبة في التعلم: لابد من التأكد من قابلية المتدربين للتدريب فبعض المديرين لن يغير أساليبه الإدارية لأنه لا يظن أن نظريات الإدارة يمكن تطبيقها في </w:t>
      </w:r>
      <w:proofErr w:type="gramStart"/>
      <w:r w:rsidR="00424789" w:rsidRPr="00B0164E">
        <w:rPr>
          <w:rFonts w:ascii="Sakkal Majalla" w:hAnsi="Sakkal Majalla" w:cs="Sakkal Majalla" w:hint="cs"/>
          <w:sz w:val="32"/>
          <w:szCs w:val="32"/>
          <w:rtl/>
          <w:lang w:bidi="ar-BH"/>
        </w:rPr>
        <w:t>عالمه</w:t>
      </w:r>
      <w:r w:rsidR="00BA53BB" w:rsidRPr="003B79A1">
        <w:rPr>
          <w:rFonts w:ascii="Sakkal Majalla" w:hAnsi="Sakkal Majalla" w:cs="Sakkal Majalla"/>
          <w:sz w:val="28"/>
          <w:szCs w:val="28"/>
          <w:rtl/>
          <w:lang w:bidi="ar-EG"/>
        </w:rPr>
        <w:t>(</w:t>
      </w:r>
      <w:proofErr w:type="gramEnd"/>
      <w:r w:rsidR="00BA53BB" w:rsidRPr="00BA53BB">
        <w:rPr>
          <w:rFonts w:asciiTheme="majorBidi" w:hAnsiTheme="majorBidi" w:cstheme="majorBidi"/>
          <w:color w:val="000000" w:themeColor="text1"/>
          <w:sz w:val="28"/>
          <w:szCs w:val="28"/>
        </w:rPr>
        <w:t>Younis,</w:t>
      </w:r>
      <w:r w:rsidR="00BA53BB" w:rsidRPr="00BA53BB">
        <w:rPr>
          <w:rFonts w:asciiTheme="majorBidi" w:hAnsiTheme="majorBidi" w:cstheme="majorBidi"/>
          <w:sz w:val="28"/>
          <w:szCs w:val="28"/>
          <w:lang w:bidi="ar-EG"/>
        </w:rPr>
        <w:t xml:space="preserve"> et al., </w:t>
      </w:r>
      <w:r w:rsidR="00BA53BB">
        <w:rPr>
          <w:rFonts w:asciiTheme="majorBidi" w:hAnsiTheme="majorBidi" w:cstheme="majorBidi"/>
          <w:sz w:val="28"/>
          <w:szCs w:val="28"/>
          <w:lang w:bidi="ar-EG"/>
        </w:rPr>
        <w:t>2020</w:t>
      </w:r>
      <w:r w:rsidR="00BA53BB" w:rsidRPr="00BA53BB">
        <w:rPr>
          <w:rFonts w:asciiTheme="majorBidi" w:hAnsiTheme="majorBidi" w:cstheme="majorBidi"/>
          <w:sz w:val="28"/>
          <w:szCs w:val="28"/>
          <w:rtl/>
          <w:lang w:bidi="ar-EG"/>
        </w:rPr>
        <w:t>).</w:t>
      </w:r>
    </w:p>
    <w:p w14:paraId="747F92C2" w14:textId="647233F5" w:rsidR="00B15844" w:rsidRDefault="00B15844" w:rsidP="00AF3863">
      <w:pPr>
        <w:pStyle w:val="a3"/>
        <w:numPr>
          <w:ilvl w:val="0"/>
          <w:numId w:val="19"/>
        </w:numPr>
        <w:bidi/>
        <w:spacing w:after="200" w:line="360" w:lineRule="auto"/>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المادة التدريبية سيئة</w:t>
      </w:r>
      <w:r w:rsidR="00AD59D9" w:rsidRPr="00B0164E">
        <w:rPr>
          <w:rFonts w:ascii="Sakkal Majalla" w:hAnsi="Sakkal Majalla" w:cs="Sakkal Majalla" w:hint="cs"/>
          <w:sz w:val="32"/>
          <w:szCs w:val="32"/>
          <w:rtl/>
          <w:lang w:bidi="ar-BH"/>
        </w:rPr>
        <w:t xml:space="preserve"> ومن اهم نقاط التي يقع فيها </w:t>
      </w:r>
      <w:r w:rsidR="00237611" w:rsidRPr="00B0164E">
        <w:rPr>
          <w:rFonts w:ascii="Sakkal Majalla" w:hAnsi="Sakkal Majalla" w:cs="Sakkal Majalla" w:hint="cs"/>
          <w:sz w:val="32"/>
          <w:szCs w:val="32"/>
          <w:rtl/>
          <w:lang w:bidi="ar-BH"/>
        </w:rPr>
        <w:t>معظم المدربين انه</w:t>
      </w:r>
      <w:r w:rsidR="00AD59D9" w:rsidRPr="00B0164E">
        <w:rPr>
          <w:rFonts w:ascii="Sakkal Majalla" w:hAnsi="Sakkal Majalla" w:cs="Sakkal Majalla" w:hint="cs"/>
          <w:sz w:val="32"/>
          <w:szCs w:val="32"/>
          <w:rtl/>
          <w:lang w:bidi="ar-BH"/>
        </w:rPr>
        <w:t xml:space="preserve"> لا </w:t>
      </w:r>
      <w:r w:rsidRPr="00B0164E">
        <w:rPr>
          <w:rFonts w:ascii="Sakkal Majalla" w:hAnsi="Sakkal Majalla" w:cs="Sakkal Majalla" w:hint="cs"/>
          <w:sz w:val="32"/>
          <w:szCs w:val="32"/>
          <w:rtl/>
          <w:lang w:bidi="ar-BH"/>
        </w:rPr>
        <w:t>يحاول استغلال المادة التدريبية التي يملكها ولا يحاول تغييرها حسب نوعية المتدربين. هذا يكون له تأثير سيء فالمتدرب يريد مثالا قريبا لواقعه. بل الكثير من المدربين يستخدم مادة تدريبية منقولة وبالتالي تكون الأمثلة من واقع آخر وبيئة مختلفة وتكون المادة التدريبية غير مناسبة لا للمدرب ولا للمتدرب</w:t>
      </w:r>
      <w:r w:rsidR="00C32514" w:rsidRPr="00B0164E">
        <w:rPr>
          <w:rFonts w:ascii="Sakkal Majalla" w:hAnsi="Sakkal Majalla" w:cs="Sakkal Majalla" w:hint="cs"/>
          <w:sz w:val="32"/>
          <w:szCs w:val="32"/>
          <w:rtl/>
          <w:lang w:bidi="ar-BH"/>
        </w:rPr>
        <w:t xml:space="preserve"> (الطوالبة،2020)</w:t>
      </w:r>
    </w:p>
    <w:p w14:paraId="2CCEB4D0" w14:textId="77777777" w:rsidR="00241758" w:rsidRPr="00241758" w:rsidRDefault="00241758" w:rsidP="00241758">
      <w:pPr>
        <w:bidi/>
        <w:spacing w:after="200" w:line="360" w:lineRule="auto"/>
        <w:jc w:val="both"/>
        <w:rPr>
          <w:rFonts w:ascii="Sakkal Majalla" w:hAnsi="Sakkal Majalla" w:cs="Sakkal Majalla"/>
          <w:sz w:val="32"/>
          <w:szCs w:val="32"/>
          <w:lang w:bidi="ar-BH"/>
        </w:rPr>
      </w:pPr>
    </w:p>
    <w:p w14:paraId="15EEE1CE" w14:textId="6B898D16" w:rsidR="00DC451F" w:rsidRPr="00C74A9A" w:rsidRDefault="00DC451F" w:rsidP="00AF3863">
      <w:pPr>
        <w:pStyle w:val="a3"/>
        <w:numPr>
          <w:ilvl w:val="3"/>
          <w:numId w:val="75"/>
        </w:numPr>
        <w:bidi/>
        <w:spacing w:line="360" w:lineRule="auto"/>
        <w:jc w:val="both"/>
        <w:rPr>
          <w:rFonts w:ascii="Sakkal Majalla" w:hAnsi="Sakkal Majalla" w:cs="Sakkal Majalla"/>
          <w:b/>
          <w:bCs/>
          <w:sz w:val="32"/>
          <w:szCs w:val="32"/>
          <w:lang w:bidi="ar-BH"/>
        </w:rPr>
      </w:pPr>
      <w:r w:rsidRPr="00C74A9A">
        <w:rPr>
          <w:rFonts w:ascii="Sakkal Majalla" w:hAnsi="Sakkal Majalla" w:cs="Sakkal Majalla" w:hint="cs"/>
          <w:b/>
          <w:bCs/>
          <w:sz w:val="32"/>
          <w:szCs w:val="32"/>
          <w:rtl/>
          <w:lang w:bidi="ar-EG"/>
        </w:rPr>
        <w:lastRenderedPageBreak/>
        <w:t xml:space="preserve">المحدد </w:t>
      </w:r>
      <w:proofErr w:type="gramStart"/>
      <w:r w:rsidRPr="00C74A9A">
        <w:rPr>
          <w:rFonts w:ascii="Sakkal Majalla" w:hAnsi="Sakkal Majalla" w:cs="Sakkal Majalla" w:hint="cs"/>
          <w:b/>
          <w:bCs/>
          <w:sz w:val="32"/>
          <w:szCs w:val="32"/>
          <w:rtl/>
          <w:lang w:bidi="ar-EG"/>
        </w:rPr>
        <w:t>الرابع :</w:t>
      </w:r>
      <w:r w:rsidRPr="00C74A9A">
        <w:rPr>
          <w:rFonts w:ascii="Sakkal Majalla" w:hAnsi="Sakkal Majalla" w:cs="Sakkal Majalla"/>
          <w:b/>
          <w:bCs/>
          <w:sz w:val="32"/>
          <w:szCs w:val="32"/>
          <w:rtl/>
        </w:rPr>
        <w:t>التخطيط</w:t>
      </w:r>
      <w:proofErr w:type="gramEnd"/>
      <w:r w:rsidRPr="00C74A9A">
        <w:rPr>
          <w:rFonts w:ascii="Sakkal Majalla" w:hAnsi="Sakkal Majalla" w:cs="Sakkal Majalla"/>
          <w:b/>
          <w:bCs/>
          <w:sz w:val="32"/>
          <w:szCs w:val="32"/>
          <w:rtl/>
        </w:rPr>
        <w:t xml:space="preserve"> والاستقطاب</w:t>
      </w:r>
    </w:p>
    <w:p w14:paraId="5E77206E" w14:textId="2D8D093D" w:rsidR="00DC451F" w:rsidRPr="00B0164E" w:rsidRDefault="00DC451F" w:rsidP="003B79A1">
      <w:pPr>
        <w:bidi/>
        <w:spacing w:line="360" w:lineRule="auto"/>
        <w:ind w:left="360"/>
        <w:jc w:val="both"/>
        <w:rPr>
          <w:rFonts w:ascii="Sakkal Majalla" w:hAnsi="Sakkal Majalla" w:cs="Sakkal Majalla"/>
          <w:sz w:val="32"/>
          <w:szCs w:val="32"/>
          <w:rtl/>
        </w:rPr>
      </w:pPr>
      <w:r w:rsidRPr="00B0164E">
        <w:rPr>
          <w:rFonts w:ascii="Sakkal Majalla" w:hAnsi="Sakkal Majalla" w:cs="Sakkal Majalla"/>
          <w:sz w:val="32"/>
          <w:szCs w:val="32"/>
          <w:rtl/>
        </w:rPr>
        <w:t>تحليل الوظائف واستقطاب الكفاءات بناءً على الجدارات المطلوبة لتحقيق استراتيجية المنظمة</w:t>
      </w:r>
      <w:r w:rsidRPr="00B0164E">
        <w:rPr>
          <w:rFonts w:ascii="Sakkal Majalla" w:hAnsi="Sakkal Majalla" w:cs="Sakkal Majalla"/>
          <w:sz w:val="32"/>
          <w:szCs w:val="32"/>
          <w:lang w:bidi="ar-BH"/>
        </w:rPr>
        <w:t>.</w:t>
      </w:r>
      <w:r w:rsidR="003B79A1">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rtl/>
        </w:rPr>
        <w:t>يعد</w:t>
      </w:r>
      <w:r w:rsidRPr="00B0164E">
        <w:rPr>
          <w:rFonts w:ascii="Sakkal Majalla" w:hAnsi="Sakkal Majalla" w:cs="Sakkal Majalla"/>
          <w:sz w:val="32"/>
          <w:szCs w:val="32"/>
          <w:rtl/>
        </w:rPr>
        <w:t xml:space="preserve"> تخطيط الموارد البشرية والاستقطاب عمليتين متكاملتين؛ إذ يهدف التخطيط إلى تحديد الاحتياجات المستقبلية من الكفاءات، بينما يتولى الاستقطاب جذب الكوادر المناسبة لسد هذه الاحتياجات، مما يحقق أهداف المؤسسة بكفاءة ويقلل من الهدر والتكاليف</w:t>
      </w:r>
      <w:r w:rsidRPr="00B0164E">
        <w:rPr>
          <w:rFonts w:ascii="Sakkal Majalla" w:hAnsi="Sakkal Majalla" w:cs="Sakkal Majalla"/>
          <w:sz w:val="32"/>
          <w:szCs w:val="32"/>
        </w:rPr>
        <w:t>.</w:t>
      </w:r>
      <w:r w:rsidR="003B79A1" w:rsidRPr="003B79A1">
        <w:rPr>
          <w:rFonts w:ascii="Sakkal Majalla" w:hAnsi="Sakkal Majalla" w:cs="Sakkal Majalla"/>
          <w:sz w:val="32"/>
          <w:szCs w:val="32"/>
          <w:rtl/>
          <w:lang w:bidi="ar-EG"/>
        </w:rPr>
        <w:t xml:space="preserve"> </w:t>
      </w:r>
      <w:r w:rsidR="003B79A1" w:rsidRPr="005E7DB5">
        <w:rPr>
          <w:rFonts w:ascii="Sakkal Majalla" w:hAnsi="Sakkal Majalla" w:cs="Sakkal Majalla"/>
          <w:sz w:val="32"/>
          <w:szCs w:val="32"/>
          <w:rtl/>
          <w:lang w:bidi="ar-EG"/>
        </w:rPr>
        <w:t>(</w:t>
      </w:r>
      <w:bookmarkStart w:id="23" w:name="_Hlk236779936"/>
      <w:r w:rsidR="003B79A1" w:rsidRPr="0028056A">
        <w:rPr>
          <w:rFonts w:asciiTheme="majorBidi" w:hAnsiTheme="majorBidi" w:cstheme="majorBidi"/>
          <w:color w:val="000000" w:themeColor="text1"/>
          <w:sz w:val="28"/>
          <w:szCs w:val="28"/>
        </w:rPr>
        <w:t>Warman</w:t>
      </w:r>
      <w:bookmarkEnd w:id="23"/>
      <w:r w:rsidR="003B79A1" w:rsidRPr="003B79A1">
        <w:rPr>
          <w:rFonts w:asciiTheme="majorBidi" w:hAnsiTheme="majorBidi" w:cstheme="majorBidi"/>
          <w:color w:val="000000" w:themeColor="text1"/>
          <w:sz w:val="24"/>
          <w:szCs w:val="24"/>
        </w:rPr>
        <w:t>,</w:t>
      </w:r>
      <w:r w:rsidR="003B79A1" w:rsidRPr="003B79A1">
        <w:rPr>
          <w:rFonts w:asciiTheme="majorBidi" w:hAnsiTheme="majorBidi" w:cstheme="majorBidi"/>
          <w:sz w:val="28"/>
          <w:szCs w:val="28"/>
          <w:lang w:bidi="ar-EG"/>
        </w:rPr>
        <w:t xml:space="preserve"> et al., </w:t>
      </w:r>
      <w:r w:rsidR="003B79A1">
        <w:rPr>
          <w:rFonts w:asciiTheme="majorBidi" w:hAnsiTheme="majorBidi" w:cstheme="majorBidi"/>
          <w:sz w:val="28"/>
          <w:szCs w:val="28"/>
          <w:lang w:bidi="ar-EG"/>
        </w:rPr>
        <w:t>2022</w:t>
      </w:r>
      <w:r w:rsidR="003B79A1" w:rsidRPr="003B79A1">
        <w:rPr>
          <w:rFonts w:asciiTheme="majorBidi" w:hAnsiTheme="majorBidi" w:cstheme="majorBidi"/>
          <w:sz w:val="28"/>
          <w:szCs w:val="28"/>
          <w:rtl/>
          <w:lang w:bidi="ar-EG"/>
        </w:rPr>
        <w:t>).</w:t>
      </w:r>
    </w:p>
    <w:p w14:paraId="1B23FE45" w14:textId="77777777" w:rsidR="00DC451F" w:rsidRPr="00B0164E" w:rsidRDefault="00DC451F" w:rsidP="00DC451F">
      <w:p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أولاً: تخطيط الموارد البشرية</w:t>
      </w:r>
    </w:p>
    <w:p w14:paraId="4EDE5C88" w14:textId="21BD8C46" w:rsidR="00DC451F" w:rsidRPr="00B0164E" w:rsidRDefault="00DC451F" w:rsidP="00DC451F">
      <w:p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هو العملية الاستراتيجية لمواءمة احتياجات المؤسسة من الكوادر البشرية مع أهدافها العامة، ويتم عبر المراحل التالية</w:t>
      </w:r>
      <w:r w:rsidRPr="00B0164E">
        <w:rPr>
          <w:rFonts w:ascii="Sakkal Majalla" w:hAnsi="Sakkal Majalla" w:cs="Sakkal Majalla"/>
          <w:sz w:val="32"/>
          <w:szCs w:val="32"/>
        </w:rPr>
        <w:t xml:space="preserve">: </w:t>
      </w:r>
      <w:r w:rsidR="00563487" w:rsidRPr="00B0164E">
        <w:rPr>
          <w:rFonts w:ascii="Sakkal Majalla" w:hAnsi="Sakkal Majalla" w:cs="Sakkal Majalla" w:hint="cs"/>
          <w:sz w:val="32"/>
          <w:szCs w:val="32"/>
          <w:rtl/>
        </w:rPr>
        <w:t>(المري،2021)</w:t>
      </w:r>
    </w:p>
    <w:p w14:paraId="4390A17A" w14:textId="77777777" w:rsidR="00DC451F" w:rsidRPr="00B0164E" w:rsidRDefault="00DC451F" w:rsidP="00AF3863">
      <w:pPr>
        <w:numPr>
          <w:ilvl w:val="0"/>
          <w:numId w:val="62"/>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فهم رؤية الشركة للسنوات القادمة لمعرفة طبيعة الأعمال والوظائف المطلوبة</w:t>
      </w:r>
      <w:r w:rsidRPr="00B0164E">
        <w:rPr>
          <w:rFonts w:ascii="Sakkal Majalla" w:hAnsi="Sakkal Majalla" w:cs="Sakkal Majalla"/>
          <w:sz w:val="32"/>
          <w:szCs w:val="32"/>
        </w:rPr>
        <w:t>.</w:t>
      </w:r>
    </w:p>
    <w:p w14:paraId="1E8F9785" w14:textId="77777777" w:rsidR="00DC451F" w:rsidRPr="00B0164E" w:rsidRDefault="00DC451F" w:rsidP="00AF3863">
      <w:pPr>
        <w:numPr>
          <w:ilvl w:val="0"/>
          <w:numId w:val="62"/>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حصر المهارات والقدرات والمستويات الوظيفية للموظفين الموجودين حالياً في الشركة</w:t>
      </w:r>
      <w:r w:rsidRPr="00B0164E">
        <w:rPr>
          <w:rFonts w:ascii="Sakkal Majalla" w:hAnsi="Sakkal Majalla" w:cs="Sakkal Majalla"/>
          <w:sz w:val="32"/>
          <w:szCs w:val="32"/>
        </w:rPr>
        <w:t>.</w:t>
      </w:r>
    </w:p>
    <w:p w14:paraId="05B486C3" w14:textId="77777777" w:rsidR="00DC451F" w:rsidRPr="00B0164E" w:rsidRDefault="00DC451F" w:rsidP="00AF3863">
      <w:pPr>
        <w:numPr>
          <w:ilvl w:val="0"/>
          <w:numId w:val="62"/>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المقارنة بين العرض (الموارد الحالية) والطلب (الاحتياجات المستقبلية) لمعرفة النقص أو الفائض</w:t>
      </w:r>
      <w:r w:rsidRPr="00B0164E">
        <w:rPr>
          <w:rFonts w:ascii="Sakkal Majalla" w:hAnsi="Sakkal Majalla" w:cs="Sakkal Majalla"/>
          <w:sz w:val="32"/>
          <w:szCs w:val="32"/>
        </w:rPr>
        <w:t>.</w:t>
      </w:r>
    </w:p>
    <w:p w14:paraId="79A29837" w14:textId="77777777" w:rsidR="00DC451F" w:rsidRPr="00B0164E" w:rsidRDefault="00DC451F" w:rsidP="00AF3863">
      <w:pPr>
        <w:numPr>
          <w:ilvl w:val="0"/>
          <w:numId w:val="62"/>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وضع استراتيجيات واضحة إما بالتعيين، أو التدريب، أو إعادة الهيكلة لسد هذه الفجوة</w:t>
      </w:r>
      <w:r w:rsidRPr="00B0164E">
        <w:rPr>
          <w:rFonts w:ascii="Sakkal Majalla" w:hAnsi="Sakkal Majalla" w:cs="Sakkal Majalla"/>
          <w:sz w:val="32"/>
          <w:szCs w:val="32"/>
        </w:rPr>
        <w:t xml:space="preserve">. </w:t>
      </w:r>
    </w:p>
    <w:p w14:paraId="2256CE7B" w14:textId="773C0173" w:rsidR="00A2690E" w:rsidRPr="00B0164E" w:rsidRDefault="00A2690E" w:rsidP="00AF3863">
      <w:pPr>
        <w:numPr>
          <w:ilvl w:val="0"/>
          <w:numId w:val="62"/>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التنبؤ بالاحتياجات المستقبلية للمنظمة من العمالة وتحديد الفجوات في المهارات لضمان توافر العدد والنوع المناسب من الموظفين</w:t>
      </w:r>
    </w:p>
    <w:p w14:paraId="6DB66AB7" w14:textId="77777777" w:rsidR="00DC451F" w:rsidRPr="00B0164E" w:rsidRDefault="00DC451F" w:rsidP="00DC451F">
      <w:p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ثانياً: الاستقطاب</w:t>
      </w:r>
      <w:r w:rsidRPr="00B0164E">
        <w:rPr>
          <w:rFonts w:ascii="Sakkal Majalla" w:hAnsi="Sakkal Majalla" w:cs="Sakkal Majalla"/>
          <w:sz w:val="32"/>
          <w:szCs w:val="32"/>
        </w:rPr>
        <w:t xml:space="preserve"> </w:t>
      </w:r>
    </w:p>
    <w:p w14:paraId="0A28EEB0" w14:textId="10FC6048" w:rsidR="00DC451F" w:rsidRPr="00B0164E" w:rsidRDefault="00DC451F" w:rsidP="00DC451F">
      <w:p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هو عملية البحث عن الأفراد المؤهلين لملء الوظائف الشاغرة وجذبهم وتحفيزهم للتقدم، وتشمل أفضل الممارسات فيه</w:t>
      </w:r>
      <w:r w:rsidRPr="00B0164E">
        <w:rPr>
          <w:rFonts w:ascii="Sakkal Majalla" w:hAnsi="Sakkal Majalla" w:cs="Sakkal Majalla"/>
          <w:sz w:val="32"/>
          <w:szCs w:val="32"/>
        </w:rPr>
        <w:t>:</w:t>
      </w:r>
      <w:r w:rsidR="00563487" w:rsidRPr="00B0164E">
        <w:rPr>
          <w:rFonts w:ascii="Sakkal Majalla" w:hAnsi="Sakkal Majalla" w:cs="Sakkal Majalla" w:hint="cs"/>
          <w:sz w:val="32"/>
          <w:szCs w:val="32"/>
          <w:rtl/>
        </w:rPr>
        <w:t xml:space="preserve"> (الحسناوي،2022)</w:t>
      </w:r>
    </w:p>
    <w:p w14:paraId="5F598152" w14:textId="77777777" w:rsidR="00DC451F" w:rsidRPr="00B0164E" w:rsidRDefault="00DC451F" w:rsidP="00AF3863">
      <w:pPr>
        <w:numPr>
          <w:ilvl w:val="0"/>
          <w:numId w:val="63"/>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تحديد دقيق للمهام والمسؤوليات والمهارات المطلوبة</w:t>
      </w:r>
      <w:r w:rsidRPr="00B0164E">
        <w:rPr>
          <w:rFonts w:ascii="Sakkal Majalla" w:hAnsi="Sakkal Majalla" w:cs="Sakkal Majalla"/>
          <w:sz w:val="32"/>
          <w:szCs w:val="32"/>
        </w:rPr>
        <w:t xml:space="preserve"> </w:t>
      </w:r>
    </w:p>
    <w:p w14:paraId="07C30727" w14:textId="77777777" w:rsidR="00DC451F" w:rsidRPr="00B0164E" w:rsidRDefault="00DC451F" w:rsidP="00AF3863">
      <w:pPr>
        <w:numPr>
          <w:ilvl w:val="0"/>
          <w:numId w:val="63"/>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تحديد مصادر الاستقطاب</w:t>
      </w:r>
      <w:r w:rsidRPr="00B0164E">
        <w:rPr>
          <w:rFonts w:ascii="Sakkal Majalla" w:hAnsi="Sakkal Majalla" w:cs="Sakkal Majalla" w:hint="cs"/>
          <w:sz w:val="32"/>
          <w:szCs w:val="32"/>
          <w:rtl/>
        </w:rPr>
        <w:t xml:space="preserve"> الداخلية والخارجية</w:t>
      </w:r>
    </w:p>
    <w:p w14:paraId="5FF606E8" w14:textId="77777777" w:rsidR="00DC451F" w:rsidRPr="00B0164E" w:rsidRDefault="00DC451F" w:rsidP="00AF3863">
      <w:pPr>
        <w:numPr>
          <w:ilvl w:val="0"/>
          <w:numId w:val="63"/>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 xml:space="preserve">تهيئة بيئة </w:t>
      </w:r>
      <w:proofErr w:type="spellStart"/>
      <w:r w:rsidRPr="00B0164E">
        <w:rPr>
          <w:rFonts w:ascii="Sakkal Majalla" w:hAnsi="Sakkal Majalla" w:cs="Sakkal Majalla"/>
          <w:sz w:val="32"/>
          <w:szCs w:val="32"/>
          <w:rtl/>
        </w:rPr>
        <w:t>العمل</w:t>
      </w:r>
      <w:r w:rsidRPr="00B0164E">
        <w:rPr>
          <w:rFonts w:ascii="Sakkal Majalla" w:hAnsi="Sakkal Majalla" w:cs="Sakkal Majalla" w:hint="cs"/>
          <w:sz w:val="32"/>
          <w:szCs w:val="32"/>
          <w:rtl/>
        </w:rPr>
        <w:t>تتمثل</w:t>
      </w:r>
      <w:proofErr w:type="spellEnd"/>
      <w:r w:rsidRPr="00B0164E">
        <w:rPr>
          <w:rFonts w:ascii="Sakkal Majalla" w:hAnsi="Sakkal Majalla" w:cs="Sakkal Majalla" w:hint="cs"/>
          <w:sz w:val="32"/>
          <w:szCs w:val="32"/>
          <w:rtl/>
        </w:rPr>
        <w:t xml:space="preserve"> في </w:t>
      </w:r>
      <w:proofErr w:type="spellStart"/>
      <w:r w:rsidRPr="00B0164E">
        <w:rPr>
          <w:rFonts w:ascii="Sakkal Majalla" w:hAnsi="Sakkal Majalla" w:cs="Sakkal Majalla" w:hint="cs"/>
          <w:sz w:val="32"/>
          <w:szCs w:val="32"/>
          <w:rtl/>
        </w:rPr>
        <w:t>بناء</w:t>
      </w:r>
      <w:r w:rsidRPr="00B0164E">
        <w:rPr>
          <w:rFonts w:ascii="Sakkal Majalla" w:hAnsi="Sakkal Majalla" w:cs="Sakkal Majalla"/>
          <w:sz w:val="32"/>
          <w:szCs w:val="32"/>
          <w:rtl/>
        </w:rPr>
        <w:t>علامة</w:t>
      </w:r>
      <w:proofErr w:type="spellEnd"/>
      <w:r w:rsidRPr="00B0164E">
        <w:rPr>
          <w:rFonts w:ascii="Sakkal Majalla" w:hAnsi="Sakkal Majalla" w:cs="Sakkal Majalla"/>
          <w:sz w:val="32"/>
          <w:szCs w:val="32"/>
          <w:rtl/>
        </w:rPr>
        <w:t xml:space="preserve"> تجارية لصاحب العمل</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لجذب الكفاءات المميزة</w:t>
      </w:r>
      <w:r w:rsidRPr="00B0164E">
        <w:rPr>
          <w:rFonts w:ascii="Sakkal Majalla" w:hAnsi="Sakkal Majalla" w:cs="Sakkal Majalla"/>
          <w:sz w:val="32"/>
          <w:szCs w:val="32"/>
        </w:rPr>
        <w:t xml:space="preserve">. </w:t>
      </w:r>
    </w:p>
    <w:p w14:paraId="7C73E4C5" w14:textId="77777777" w:rsidR="00DC451F" w:rsidRPr="00B0164E" w:rsidRDefault="00DC451F" w:rsidP="00DC451F">
      <w:p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lastRenderedPageBreak/>
        <w:t>العلاقة التكاملية</w:t>
      </w:r>
      <w:r w:rsidRPr="00B0164E">
        <w:rPr>
          <w:rFonts w:ascii="Sakkal Majalla" w:hAnsi="Sakkal Majalla" w:cs="Sakkal Majalla" w:hint="cs"/>
          <w:sz w:val="32"/>
          <w:szCs w:val="32"/>
          <w:rtl/>
        </w:rPr>
        <w:t xml:space="preserve"> بين </w:t>
      </w:r>
      <w:r w:rsidRPr="00B0164E">
        <w:rPr>
          <w:rFonts w:ascii="Sakkal Majalla" w:hAnsi="Sakkal Majalla" w:cs="Sakkal Majalla"/>
          <w:sz w:val="32"/>
          <w:szCs w:val="32"/>
          <w:rtl/>
        </w:rPr>
        <w:t>التخطيط الدقيق يمنع التوظيف العشوائي وردود الأفعال، ويوفر على الإدارة الوقت والموارد من خلال تحديد "من نحتاج ومتى نحتاج إليه" قبل بدء عملية الاستقطاب</w:t>
      </w:r>
    </w:p>
    <w:p w14:paraId="30A70B50" w14:textId="37E819CA" w:rsidR="00DC451F" w:rsidRPr="00C74A9A" w:rsidRDefault="00A2690E" w:rsidP="00DC451F">
      <w:pPr>
        <w:bidi/>
        <w:spacing w:line="360" w:lineRule="auto"/>
        <w:ind w:left="360"/>
        <w:jc w:val="both"/>
        <w:rPr>
          <w:rFonts w:ascii="Sakkal Majalla" w:hAnsi="Sakkal Majalla" w:cs="Sakkal Majalla"/>
          <w:b/>
          <w:bCs/>
          <w:sz w:val="32"/>
          <w:szCs w:val="32"/>
        </w:rPr>
      </w:pPr>
      <w:r w:rsidRPr="00C74A9A">
        <w:rPr>
          <w:rFonts w:ascii="Sakkal Majalla" w:hAnsi="Sakkal Majalla" w:cs="Sakkal Majalla" w:hint="cs"/>
          <w:b/>
          <w:bCs/>
          <w:sz w:val="32"/>
          <w:szCs w:val="32"/>
          <w:rtl/>
        </w:rPr>
        <w:t>2.2.1</w:t>
      </w:r>
      <w:r w:rsidR="00C74A9A" w:rsidRPr="00C74A9A">
        <w:rPr>
          <w:rFonts w:ascii="Sakkal Majalla" w:hAnsi="Sakkal Majalla" w:cs="Sakkal Majalla" w:hint="cs"/>
          <w:b/>
          <w:bCs/>
          <w:sz w:val="32"/>
          <w:szCs w:val="32"/>
          <w:rtl/>
        </w:rPr>
        <w:t>0.5 البعد</w:t>
      </w:r>
      <w:r w:rsidR="00DC451F" w:rsidRPr="00C74A9A">
        <w:rPr>
          <w:rFonts w:ascii="Sakkal Majalla" w:hAnsi="Sakkal Majalla" w:cs="Sakkal Majalla" w:hint="cs"/>
          <w:b/>
          <w:bCs/>
          <w:sz w:val="32"/>
          <w:szCs w:val="32"/>
          <w:rtl/>
        </w:rPr>
        <w:t xml:space="preserve"> الخامس</w:t>
      </w:r>
      <w:proofErr w:type="gramStart"/>
      <w:r w:rsidR="00C74A9A" w:rsidRPr="00C74A9A">
        <w:rPr>
          <w:rFonts w:ascii="Sakkal Majalla" w:hAnsi="Sakkal Majalla" w:cs="Sakkal Majalla" w:hint="cs"/>
          <w:b/>
          <w:bCs/>
          <w:sz w:val="32"/>
          <w:szCs w:val="32"/>
          <w:rtl/>
        </w:rPr>
        <w:t xml:space="preserve">- </w:t>
      </w:r>
      <w:r w:rsidR="00DC451F" w:rsidRPr="00C74A9A">
        <w:rPr>
          <w:rFonts w:ascii="Sakkal Majalla" w:hAnsi="Sakkal Majalla" w:cs="Sakkal Majalla" w:hint="cs"/>
          <w:b/>
          <w:bCs/>
          <w:sz w:val="32"/>
          <w:szCs w:val="32"/>
          <w:rtl/>
        </w:rPr>
        <w:t xml:space="preserve"> </w:t>
      </w:r>
      <w:r w:rsidR="00DC451F" w:rsidRPr="00C74A9A">
        <w:rPr>
          <w:rFonts w:ascii="Sakkal Majalla" w:hAnsi="Sakkal Majalla" w:cs="Sakkal Majalla"/>
          <w:b/>
          <w:bCs/>
          <w:sz w:val="32"/>
          <w:szCs w:val="32"/>
          <w:rtl/>
        </w:rPr>
        <w:t>الصحة</w:t>
      </w:r>
      <w:proofErr w:type="gramEnd"/>
      <w:r w:rsidR="00DC451F" w:rsidRPr="00C74A9A">
        <w:rPr>
          <w:rFonts w:ascii="Sakkal Majalla" w:hAnsi="Sakkal Majalla" w:cs="Sakkal Majalla"/>
          <w:b/>
          <w:bCs/>
          <w:sz w:val="32"/>
          <w:szCs w:val="32"/>
          <w:rtl/>
        </w:rPr>
        <w:t xml:space="preserve"> والسلامة والرفاهية</w:t>
      </w:r>
    </w:p>
    <w:p w14:paraId="69CA1695" w14:textId="40C8AB0B" w:rsidR="00A2690E" w:rsidRPr="00B0164E" w:rsidRDefault="00DC451F" w:rsidP="00A2690E">
      <w:pPr>
        <w:tabs>
          <w:tab w:val="left" w:pos="1322"/>
        </w:tabs>
        <w:bidi/>
        <w:rPr>
          <w:rFonts w:ascii="Sakkal Majalla" w:hAnsi="Sakkal Majalla" w:cs="Sakkal Majalla"/>
          <w:sz w:val="32"/>
          <w:szCs w:val="32"/>
        </w:rPr>
      </w:pPr>
      <w:r w:rsidRPr="00B0164E">
        <w:rPr>
          <w:rFonts w:ascii="Sakkal Majalla" w:hAnsi="Sakkal Majalla" w:cs="Sakkal Majalla"/>
          <w:sz w:val="32"/>
          <w:szCs w:val="32"/>
        </w:rPr>
        <w:t xml:space="preserve"> </w:t>
      </w:r>
      <w:r w:rsidR="00A2690E" w:rsidRPr="00B0164E">
        <w:rPr>
          <w:rFonts w:ascii="Sakkal Majalla" w:hAnsi="Sakkal Majalla" w:cs="Sakkal Majalla"/>
          <w:sz w:val="32"/>
          <w:szCs w:val="32"/>
          <w:rtl/>
        </w:rPr>
        <w:t>يعد "المحدد الخامس" ركيزة أساسية في ممارسات الموارد البشرية، حيث يركز على الصحة المهنية، السلامة، والرفاهية الشاملة للموظفين. يهدف هذا المحدد إلى حماية العنصر البشري من المخاطر، تعزيز الإنتاجية، وخلق بيئة عمل محفزة ومستقرة تضمن استدامة بيئة العمل</w:t>
      </w:r>
      <w:r w:rsidR="00A2690E" w:rsidRPr="00B0164E">
        <w:rPr>
          <w:rFonts w:ascii="Sakkal Majalla" w:hAnsi="Sakkal Majalla" w:cs="Sakkal Majalla"/>
          <w:sz w:val="32"/>
          <w:szCs w:val="32"/>
        </w:rPr>
        <w:t xml:space="preserve">. </w:t>
      </w:r>
    </w:p>
    <w:p w14:paraId="08D141A0" w14:textId="6D0CB7C2" w:rsidR="00A2690E" w:rsidRPr="00B0164E" w:rsidRDefault="00A2690E" w:rsidP="00A2690E">
      <w:p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تتلخص أبرز عناصر وممارسات هذا المحدد في النقاط التالية</w:t>
      </w:r>
      <w:r w:rsidR="00563487" w:rsidRPr="00B0164E">
        <w:rPr>
          <w:rFonts w:ascii="Sakkal Majalla" w:hAnsi="Sakkal Majalla" w:cs="Sakkal Majalla" w:hint="cs"/>
          <w:sz w:val="32"/>
          <w:szCs w:val="32"/>
          <w:rtl/>
        </w:rPr>
        <w:t>(العازمي،2021)</w:t>
      </w:r>
    </w:p>
    <w:p w14:paraId="5ECF5564" w14:textId="77777777" w:rsidR="00A2690E" w:rsidRPr="00B0164E" w:rsidRDefault="00A2690E" w:rsidP="00A2690E">
      <w:p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الصحة والسلامة المهنية</w:t>
      </w:r>
      <w:r w:rsidRPr="00B0164E">
        <w:rPr>
          <w:rFonts w:ascii="Sakkal Majalla" w:hAnsi="Sakkal Majalla" w:cs="Sakkal Majalla"/>
          <w:sz w:val="32"/>
          <w:szCs w:val="32"/>
        </w:rPr>
        <w:t xml:space="preserve"> </w:t>
      </w:r>
    </w:p>
    <w:p w14:paraId="530BB4FE" w14:textId="77777777" w:rsidR="00A2690E" w:rsidRPr="00B0164E" w:rsidRDefault="00A2690E" w:rsidP="00AF3863">
      <w:pPr>
        <w:numPr>
          <w:ilvl w:val="0"/>
          <w:numId w:val="60"/>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تقييم المخاطر وإدارتها المحتملة في بيئة العمل (سواء كانت ميكانيكية، كيميائية، أو نفسية) والعمل على إزالتها أو تقليلها</w:t>
      </w:r>
      <w:r w:rsidRPr="00B0164E">
        <w:rPr>
          <w:rFonts w:ascii="Sakkal Majalla" w:hAnsi="Sakkal Majalla" w:cs="Sakkal Majalla"/>
          <w:sz w:val="32"/>
          <w:szCs w:val="32"/>
        </w:rPr>
        <w:t>.</w:t>
      </w:r>
    </w:p>
    <w:p w14:paraId="032B620C" w14:textId="77777777" w:rsidR="00A2690E" w:rsidRPr="00B0164E" w:rsidRDefault="00A2690E" w:rsidP="00AF3863">
      <w:pPr>
        <w:numPr>
          <w:ilvl w:val="0"/>
          <w:numId w:val="60"/>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توفير بيئة عمل آمنة</w:t>
      </w:r>
      <w:r w:rsidRPr="00B0164E">
        <w:rPr>
          <w:rFonts w:ascii="Sakkal Majalla" w:hAnsi="Sakkal Majalla" w:cs="Sakkal Majalla" w:hint="cs"/>
          <w:sz w:val="32"/>
          <w:szCs w:val="32"/>
          <w:rtl/>
        </w:rPr>
        <w:t xml:space="preserve"> من خلال</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الالتزام بتوفير أدوات ومعدات الوقاية الشخصية وتطبيق اللوائح</w:t>
      </w:r>
      <w:r w:rsidRPr="00B0164E">
        <w:rPr>
          <w:rFonts w:ascii="Sakkal Majalla" w:hAnsi="Sakkal Majalla" w:cs="Sakkal Majalla"/>
          <w:sz w:val="32"/>
          <w:szCs w:val="32"/>
        </w:rPr>
        <w:t>.</w:t>
      </w:r>
    </w:p>
    <w:p w14:paraId="325D1DCF" w14:textId="77777777" w:rsidR="00A2690E" w:rsidRPr="00B0164E" w:rsidRDefault="00A2690E" w:rsidP="00AF3863">
      <w:pPr>
        <w:numPr>
          <w:ilvl w:val="0"/>
          <w:numId w:val="60"/>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التدريب والتوعية المستمرة</w:t>
      </w:r>
      <w:r w:rsidRPr="00B0164E">
        <w:rPr>
          <w:rFonts w:ascii="Sakkal Majalla" w:hAnsi="Sakkal Majalla" w:cs="Sakkal Majalla" w:hint="cs"/>
          <w:sz w:val="32"/>
          <w:szCs w:val="32"/>
          <w:rtl/>
        </w:rPr>
        <w:t xml:space="preserve"> عبر</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إعداد برامج تدريبية توعوية وتثقيفية لجميع العاملين حول كيفية التعامل مع الطوارئ</w:t>
      </w:r>
      <w:r w:rsidRPr="00B0164E">
        <w:rPr>
          <w:rFonts w:ascii="Sakkal Majalla" w:hAnsi="Sakkal Majalla" w:cs="Sakkal Majalla"/>
          <w:sz w:val="32"/>
          <w:szCs w:val="32"/>
        </w:rPr>
        <w:t xml:space="preserve">. </w:t>
      </w:r>
    </w:p>
    <w:p w14:paraId="3535B833" w14:textId="74C60913" w:rsidR="003B79A1" w:rsidRPr="00B0164E" w:rsidRDefault="00A2690E" w:rsidP="003B79A1">
      <w:pPr>
        <w:bidi/>
        <w:spacing w:line="360" w:lineRule="auto"/>
        <w:ind w:left="360"/>
        <w:jc w:val="both"/>
        <w:rPr>
          <w:rFonts w:ascii="Sakkal Majalla" w:hAnsi="Sakkal Majalla" w:cs="Sakkal Majalla"/>
          <w:sz w:val="32"/>
          <w:szCs w:val="32"/>
          <w:rtl/>
        </w:rPr>
      </w:pPr>
      <w:r w:rsidRPr="00B0164E">
        <w:rPr>
          <w:rFonts w:ascii="Sakkal Majalla" w:hAnsi="Sakkal Majalla" w:cs="Sakkal Majalla"/>
          <w:sz w:val="32"/>
          <w:szCs w:val="32"/>
          <w:rtl/>
        </w:rPr>
        <w:t>برامج جودة الحياة والرفاهية</w:t>
      </w:r>
      <w:r w:rsidRPr="00B0164E">
        <w:rPr>
          <w:rFonts w:ascii="Sakkal Majalla" w:hAnsi="Sakkal Majalla" w:cs="Sakkal Majalla"/>
          <w:sz w:val="32"/>
          <w:szCs w:val="32"/>
        </w:rPr>
        <w:t xml:space="preserve"> </w:t>
      </w:r>
      <w:r w:rsidR="003B79A1" w:rsidRPr="003B79A1">
        <w:rPr>
          <w:rFonts w:ascii="Sakkal Majalla" w:hAnsi="Sakkal Majalla" w:cs="Sakkal Majalla"/>
          <w:sz w:val="28"/>
          <w:szCs w:val="28"/>
          <w:rtl/>
          <w:lang w:bidi="ar-EG"/>
        </w:rPr>
        <w:t>(</w:t>
      </w:r>
      <w:bookmarkStart w:id="24" w:name="_Hlk236779993"/>
      <w:proofErr w:type="spellStart"/>
      <w:r w:rsidR="003B79A1" w:rsidRPr="003B79A1">
        <w:rPr>
          <w:rFonts w:asciiTheme="majorBidi" w:hAnsiTheme="majorBidi" w:cstheme="majorBidi"/>
          <w:color w:val="000000" w:themeColor="text1"/>
          <w:sz w:val="28"/>
          <w:szCs w:val="28"/>
        </w:rPr>
        <w:t>Tuffah</w:t>
      </w:r>
      <w:bookmarkEnd w:id="24"/>
      <w:proofErr w:type="spellEnd"/>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2021</w:t>
      </w:r>
      <w:r w:rsidR="003B79A1" w:rsidRPr="003B79A1">
        <w:rPr>
          <w:rFonts w:asciiTheme="majorBidi" w:hAnsiTheme="majorBidi" w:cstheme="majorBidi"/>
          <w:sz w:val="28"/>
          <w:szCs w:val="28"/>
          <w:rtl/>
          <w:lang w:bidi="ar-EG"/>
        </w:rPr>
        <w:t>).</w:t>
      </w:r>
    </w:p>
    <w:p w14:paraId="663ED71A" w14:textId="1572FC30" w:rsidR="00A2690E" w:rsidRPr="00B0164E" w:rsidRDefault="00A2690E" w:rsidP="00AF3863">
      <w:pPr>
        <w:pStyle w:val="a3"/>
        <w:numPr>
          <w:ilvl w:val="1"/>
          <w:numId w:val="59"/>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تقديم الدعم النفسي للموظفين، وتوفير برامج للمساعدة في تحقيق التوازن بين الحياة المهنية والشخصية</w:t>
      </w:r>
      <w:r w:rsidRPr="00B0164E">
        <w:rPr>
          <w:rFonts w:ascii="Sakkal Majalla" w:hAnsi="Sakkal Majalla" w:cs="Sakkal Majalla"/>
          <w:sz w:val="32"/>
          <w:szCs w:val="32"/>
        </w:rPr>
        <w:t>.</w:t>
      </w:r>
    </w:p>
    <w:p w14:paraId="13CEFFD4" w14:textId="4E7B8058" w:rsidR="00A2690E" w:rsidRPr="00B0164E" w:rsidRDefault="00A2690E" w:rsidP="00AF3863">
      <w:pPr>
        <w:pStyle w:val="a3"/>
        <w:numPr>
          <w:ilvl w:val="1"/>
          <w:numId w:val="59"/>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الاهتمام بتصميم مساحات ومقاعد العمل لضمان راحة الموظفين وتجنب الإصابات الجسدية طويلة الأمد</w:t>
      </w:r>
      <w:r w:rsidRPr="00B0164E">
        <w:rPr>
          <w:rFonts w:ascii="Sakkal Majalla" w:hAnsi="Sakkal Majalla" w:cs="Sakkal Majalla"/>
          <w:sz w:val="32"/>
          <w:szCs w:val="32"/>
        </w:rPr>
        <w:t>.</w:t>
      </w:r>
    </w:p>
    <w:p w14:paraId="07391367" w14:textId="40EFC023" w:rsidR="00A2690E" w:rsidRPr="00B0164E" w:rsidRDefault="00A2690E" w:rsidP="00AF3863">
      <w:pPr>
        <w:pStyle w:val="a3"/>
        <w:numPr>
          <w:ilvl w:val="1"/>
          <w:numId w:val="59"/>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توفير اشتراكات للأندية الرياضية، فحوصات دورية شاملة، وحملات تشجيع الأنماط الصحية</w:t>
      </w:r>
    </w:p>
    <w:p w14:paraId="33AA106A" w14:textId="77777777" w:rsidR="00A2690E" w:rsidRPr="00B0164E" w:rsidRDefault="00A2690E" w:rsidP="00A2690E">
      <w:pPr>
        <w:tabs>
          <w:tab w:val="left" w:pos="1322"/>
        </w:tabs>
        <w:bidi/>
        <w:rPr>
          <w:rFonts w:ascii="Sakkal Majalla" w:hAnsi="Sakkal Majalla" w:cs="Sakkal Majalla"/>
          <w:sz w:val="32"/>
          <w:szCs w:val="32"/>
          <w:rtl/>
          <w:lang w:bidi="ar-EG"/>
        </w:rPr>
      </w:pPr>
      <w:r w:rsidRPr="00B0164E">
        <w:rPr>
          <w:rFonts w:ascii="Sakkal Majalla" w:hAnsi="Sakkal Majalla" w:cs="Sakkal Majalla"/>
          <w:sz w:val="32"/>
          <w:szCs w:val="32"/>
          <w:rtl/>
        </w:rPr>
        <w:t>الإطار القانوني والامتثال</w:t>
      </w:r>
    </w:p>
    <w:p w14:paraId="1E447C9D" w14:textId="77777777" w:rsidR="00A2690E" w:rsidRDefault="00A2690E" w:rsidP="00AF3863">
      <w:pPr>
        <w:pStyle w:val="a3"/>
        <w:numPr>
          <w:ilvl w:val="0"/>
          <w:numId w:val="61"/>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السياسات المكتوبة</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 xml:space="preserve">وضع وتوثيق سياسات واضحة للصحة والسلامة تتوافق مع المعايير الدولية (مثل </w:t>
      </w:r>
      <w:r w:rsidRPr="00B0164E">
        <w:rPr>
          <w:rFonts w:ascii="Segoe UI Symbol" w:hAnsi="Segoe UI Symbol" w:cs="Segoe UI Symbol"/>
          <w:sz w:val="32"/>
          <w:szCs w:val="32"/>
        </w:rPr>
        <w:t>⁠</w:t>
      </w:r>
      <w:r w:rsidRPr="00B0164E">
        <w:rPr>
          <w:rFonts w:ascii="Sakkal Majalla" w:hAnsi="Sakkal Majalla" w:cs="Sakkal Majalla"/>
          <w:sz w:val="32"/>
          <w:szCs w:val="32"/>
        </w:rPr>
        <w:t xml:space="preserve">ISO 45001) </w:t>
      </w:r>
      <w:r w:rsidRPr="00B0164E">
        <w:rPr>
          <w:rFonts w:ascii="Sakkal Majalla" w:hAnsi="Sakkal Majalla" w:cs="Sakkal Majalla"/>
          <w:sz w:val="32"/>
          <w:szCs w:val="32"/>
          <w:rtl/>
        </w:rPr>
        <w:t>والقوانين المحلية لضمان حقوق العمال وحمايتهم</w:t>
      </w:r>
    </w:p>
    <w:p w14:paraId="6727438F" w14:textId="372908D6" w:rsidR="00C74A9A" w:rsidRPr="00C74A9A" w:rsidRDefault="00C74A9A" w:rsidP="00C74A9A">
      <w:pPr>
        <w:bidi/>
        <w:spacing w:line="278" w:lineRule="auto"/>
        <w:ind w:left="360"/>
        <w:jc w:val="both"/>
        <w:rPr>
          <w:rFonts w:ascii="Sakkal Majalla" w:hAnsi="Sakkal Majalla" w:cs="Sakkal Majalla"/>
          <w:b/>
          <w:bCs/>
          <w:sz w:val="32"/>
          <w:szCs w:val="32"/>
          <w:lang w:bidi="ar-EG"/>
        </w:rPr>
      </w:pPr>
      <w:r w:rsidRPr="00C74A9A">
        <w:rPr>
          <w:rFonts w:ascii="Sakkal Majalla" w:hAnsi="Sakkal Majalla" w:cs="Sakkal Majalla" w:hint="cs"/>
          <w:b/>
          <w:bCs/>
          <w:sz w:val="32"/>
          <w:szCs w:val="32"/>
          <w:rtl/>
        </w:rPr>
        <w:lastRenderedPageBreak/>
        <w:t>مبررات اختيار الأبعاد الثلاثة</w:t>
      </w:r>
      <w:r>
        <w:rPr>
          <w:rFonts w:ascii="Sakkal Majalla" w:hAnsi="Sakkal Majalla" w:cs="Sakkal Majalla" w:hint="cs"/>
          <w:b/>
          <w:bCs/>
          <w:sz w:val="32"/>
          <w:szCs w:val="32"/>
          <w:rtl/>
        </w:rPr>
        <w:t xml:space="preserve"> </w:t>
      </w:r>
      <w:r w:rsidR="00864A57">
        <w:rPr>
          <w:rFonts w:ascii="Sakkal Majalla" w:hAnsi="Sakkal Majalla" w:cs="Sakkal Majalla" w:hint="cs"/>
          <w:b/>
          <w:bCs/>
          <w:sz w:val="32"/>
          <w:szCs w:val="32"/>
          <w:rtl/>
        </w:rPr>
        <w:t xml:space="preserve">(التعويضات والمكافآت - التدريب والتطوير - إدارة وتقييم الأداء - الاستقطاب والاختيار - إدارة المسار الوظيفي - مشاركة العاملين وتمكينهم) </w:t>
      </w:r>
    </w:p>
    <w:p w14:paraId="6857BDA8" w14:textId="77777777" w:rsidR="00C74A9A" w:rsidRPr="00A75DFF" w:rsidRDefault="00C74A9A" w:rsidP="00C74A9A">
      <w:pPr>
        <w:tabs>
          <w:tab w:val="num" w:pos="720"/>
        </w:tabs>
        <w:bidi/>
        <w:spacing w:line="278" w:lineRule="auto"/>
        <w:jc w:val="both"/>
        <w:rPr>
          <w:rFonts w:ascii="Sakkal Majalla" w:hAnsi="Sakkal Majalla" w:cs="Sakkal Majalla"/>
          <w:sz w:val="32"/>
          <w:szCs w:val="32"/>
          <w:lang w:bidi="ar-EG"/>
        </w:rPr>
      </w:pPr>
      <w:r w:rsidRPr="0011037F">
        <w:rPr>
          <w:rFonts w:ascii="Sakkal Majalla" w:hAnsi="Sakkal Majalla" w:cs="Sakkal Majalla" w:hint="cs"/>
          <w:sz w:val="32"/>
          <w:szCs w:val="32"/>
          <w:rtl/>
        </w:rPr>
        <w:t>تم اختيار الابعاد التالية</w:t>
      </w:r>
      <w:r w:rsidRPr="00A75DFF">
        <w:rPr>
          <w:rFonts w:ascii="Sakkal Majalla" w:hAnsi="Sakkal Majalla" w:cs="Sakkal Majalla" w:hint="cs"/>
          <w:sz w:val="32"/>
          <w:szCs w:val="32"/>
          <w:rtl/>
        </w:rPr>
        <w:t xml:space="preserve"> (الحوافز، التدريب، تقييم الأداء) لأنها تمثل منظومة متكاملة للتطوير والتحفيز داخل </w:t>
      </w:r>
      <w:proofErr w:type="spellStart"/>
      <w:proofErr w:type="gramStart"/>
      <w:r w:rsidRPr="0011037F">
        <w:rPr>
          <w:rFonts w:ascii="Sakkal Majalla" w:hAnsi="Sakkal Majalla" w:cs="Sakkal Majalla" w:hint="cs"/>
          <w:sz w:val="32"/>
          <w:szCs w:val="32"/>
          <w:rtl/>
        </w:rPr>
        <w:t>الهئية</w:t>
      </w:r>
      <w:proofErr w:type="spellEnd"/>
      <w:r w:rsidRPr="00A75DFF">
        <w:rPr>
          <w:rFonts w:ascii="Sakkal Majalla" w:hAnsi="Sakkal Majalla" w:cs="Sakkal Majalla" w:hint="cs"/>
          <w:sz w:val="32"/>
          <w:szCs w:val="32"/>
          <w:rtl/>
        </w:rPr>
        <w:t xml:space="preserve">، </w:t>
      </w:r>
      <w:r w:rsidRPr="0011037F">
        <w:rPr>
          <w:rFonts w:ascii="Sakkal Majalla" w:hAnsi="Sakkal Majalla" w:cs="Sakkal Majalla" w:hint="cs"/>
          <w:sz w:val="32"/>
          <w:szCs w:val="32"/>
          <w:rtl/>
        </w:rPr>
        <w:t xml:space="preserve"> لان</w:t>
      </w:r>
      <w:proofErr w:type="gramEnd"/>
      <w:r w:rsidRPr="0011037F">
        <w:rPr>
          <w:rFonts w:ascii="Sakkal Majalla" w:hAnsi="Sakkal Majalla" w:cs="Sakkal Majalla" w:hint="cs"/>
          <w:sz w:val="32"/>
          <w:szCs w:val="32"/>
          <w:rtl/>
        </w:rPr>
        <w:t xml:space="preserve"> الهدف هو </w:t>
      </w:r>
      <w:r w:rsidRPr="00A75DFF">
        <w:rPr>
          <w:rFonts w:ascii="Sakkal Majalla" w:hAnsi="Sakkal Majalla" w:cs="Sakkal Majalla" w:hint="cs"/>
          <w:sz w:val="32"/>
          <w:szCs w:val="32"/>
          <w:rtl/>
        </w:rPr>
        <w:t>التركيز على رفع الكفاءة والإنتاجية</w:t>
      </w:r>
      <w:r w:rsidRPr="0011037F">
        <w:rPr>
          <w:rFonts w:ascii="Sakkal Majalla" w:hAnsi="Sakkal Majalla" w:cs="Sakkal Majalla" w:hint="cs"/>
          <w:sz w:val="32"/>
          <w:szCs w:val="32"/>
          <w:rtl/>
          <w:lang w:bidi="ar-EG"/>
        </w:rPr>
        <w:t xml:space="preserve"> من خلال </w:t>
      </w:r>
      <w:r w:rsidRPr="00A75DFF">
        <w:rPr>
          <w:rFonts w:ascii="Sakkal Majalla" w:hAnsi="Sakkal Majalla" w:cs="Sakkal Majalla" w:hint="cs"/>
          <w:sz w:val="32"/>
          <w:szCs w:val="32"/>
          <w:rtl/>
        </w:rPr>
        <w:t>التدريب يرفع المهارة، التقييم يقيس الأداء، والحوافز تشجع على الاستمرار والتطور</w:t>
      </w:r>
      <w:r w:rsidRPr="00A75DFF">
        <w:rPr>
          <w:rFonts w:ascii="Sakkal Majalla" w:hAnsi="Sakkal Majalla" w:cs="Sakkal Majalla" w:hint="cs"/>
          <w:sz w:val="32"/>
          <w:szCs w:val="32"/>
          <w:lang w:bidi="ar-EG"/>
        </w:rPr>
        <w:t>.</w:t>
      </w:r>
      <w:r w:rsidRPr="0011037F">
        <w:rPr>
          <w:rFonts w:ascii="Sakkal Majalla" w:hAnsi="Sakkal Majalla" w:cs="Sakkal Majalla" w:hint="cs"/>
          <w:sz w:val="32"/>
          <w:szCs w:val="32"/>
          <w:rtl/>
          <w:lang w:bidi="ar-EG"/>
        </w:rPr>
        <w:t xml:space="preserve"> </w:t>
      </w:r>
      <w:proofErr w:type="gramStart"/>
      <w:r w:rsidRPr="0011037F">
        <w:rPr>
          <w:rFonts w:ascii="Sakkal Majalla" w:hAnsi="Sakkal Majalla" w:cs="Sakkal Majalla" w:hint="cs"/>
          <w:sz w:val="32"/>
          <w:szCs w:val="32"/>
          <w:rtl/>
          <w:lang w:bidi="ar-EG"/>
        </w:rPr>
        <w:t xml:space="preserve">وأيضا </w:t>
      </w:r>
      <w:r w:rsidRPr="00A75DFF">
        <w:rPr>
          <w:rFonts w:ascii="Sakkal Majalla" w:hAnsi="Sakkal Majalla" w:cs="Sakkal Majalla" w:hint="cs"/>
          <w:sz w:val="32"/>
          <w:szCs w:val="32"/>
          <w:lang w:bidi="ar-EG"/>
        </w:rPr>
        <w:t xml:space="preserve"> </w:t>
      </w:r>
      <w:r w:rsidRPr="00A75DFF">
        <w:rPr>
          <w:rFonts w:ascii="Sakkal Majalla" w:hAnsi="Sakkal Majalla" w:cs="Sakkal Majalla" w:hint="cs"/>
          <w:sz w:val="32"/>
          <w:szCs w:val="32"/>
          <w:rtl/>
        </w:rPr>
        <w:t>تركز</w:t>
      </w:r>
      <w:proofErr w:type="gramEnd"/>
      <w:r w:rsidRPr="00A75DFF">
        <w:rPr>
          <w:rFonts w:ascii="Sakkal Majalla" w:hAnsi="Sakkal Majalla" w:cs="Sakkal Majalla" w:hint="cs"/>
          <w:sz w:val="32"/>
          <w:szCs w:val="32"/>
          <w:rtl/>
        </w:rPr>
        <w:t xml:space="preserve"> هذه الأبعاد على الموظفين الحاليين وكيفية استغلال طاقاتهم القصوى، وليس على جلب موظفين جدد</w:t>
      </w:r>
      <w:r w:rsidRPr="00A75DFF">
        <w:rPr>
          <w:rFonts w:ascii="Sakkal Majalla" w:hAnsi="Sakkal Majalla" w:cs="Sakkal Majalla" w:hint="cs"/>
          <w:sz w:val="32"/>
          <w:szCs w:val="32"/>
          <w:lang w:bidi="ar-EG"/>
        </w:rPr>
        <w:t>.</w:t>
      </w:r>
    </w:p>
    <w:p w14:paraId="0913C7C7" w14:textId="77777777" w:rsidR="00C74A9A" w:rsidRPr="0011037F" w:rsidRDefault="00C74A9A" w:rsidP="00AF3863">
      <w:pPr>
        <w:pStyle w:val="a3"/>
        <w:numPr>
          <w:ilvl w:val="0"/>
          <w:numId w:val="61"/>
        </w:numPr>
        <w:bidi/>
        <w:spacing w:line="278" w:lineRule="auto"/>
        <w:jc w:val="both"/>
        <w:rPr>
          <w:rFonts w:ascii="Sakkal Majalla" w:hAnsi="Sakkal Majalla" w:cs="Sakkal Majalla"/>
          <w:sz w:val="32"/>
          <w:szCs w:val="32"/>
          <w:lang w:bidi="ar-EG"/>
        </w:rPr>
      </w:pPr>
      <w:r w:rsidRPr="0011037F">
        <w:rPr>
          <w:rFonts w:ascii="Sakkal Majalla" w:hAnsi="Sakkal Majalla" w:cs="Sakkal Majalla" w:hint="cs"/>
          <w:sz w:val="32"/>
          <w:szCs w:val="32"/>
          <w:rtl/>
        </w:rPr>
        <w:t>أسباب استبعاد الأبعاد الأخرى (الاستقطاب، الاختيار، التخطيط، التعويضات)</w:t>
      </w:r>
    </w:p>
    <w:p w14:paraId="56E3C66D" w14:textId="77777777" w:rsidR="00C74A9A" w:rsidRPr="0011037F" w:rsidRDefault="00C74A9A" w:rsidP="00C74A9A">
      <w:pPr>
        <w:widowControl w:val="0"/>
        <w:tabs>
          <w:tab w:val="left" w:pos="2225"/>
        </w:tabs>
        <w:autoSpaceDE w:val="0"/>
        <w:autoSpaceDN w:val="0"/>
        <w:bidi/>
        <w:spacing w:after="0" w:line="360" w:lineRule="auto"/>
        <w:jc w:val="both"/>
        <w:rPr>
          <w:rFonts w:ascii="Sakkal Majalla" w:eastAsia="Arial" w:hAnsi="Sakkal Majalla" w:cs="Sakkal Majalla"/>
          <w:sz w:val="32"/>
          <w:szCs w:val="32"/>
          <w:rtl/>
        </w:rPr>
      </w:pPr>
      <w:r w:rsidRPr="00A75DFF">
        <w:rPr>
          <w:rFonts w:ascii="Sakkal Majalla" w:hAnsi="Sakkal Majalla" w:cs="Sakkal Majalla" w:hint="cs"/>
          <w:sz w:val="32"/>
          <w:szCs w:val="32"/>
          <w:rtl/>
        </w:rPr>
        <w:t xml:space="preserve">استبعاد هذه الأبعاد لا يعني عدم </w:t>
      </w:r>
      <w:proofErr w:type="gramStart"/>
      <w:r w:rsidRPr="00A75DFF">
        <w:rPr>
          <w:rFonts w:ascii="Sakkal Majalla" w:hAnsi="Sakkal Majalla" w:cs="Sakkal Majalla" w:hint="cs"/>
          <w:sz w:val="32"/>
          <w:szCs w:val="32"/>
          <w:rtl/>
        </w:rPr>
        <w:t xml:space="preserve">أهميتها، </w:t>
      </w:r>
      <w:r w:rsidRPr="0011037F">
        <w:rPr>
          <w:rFonts w:ascii="Sakkal Majalla" w:hAnsi="Sakkal Majalla" w:cs="Sakkal Majalla" w:hint="cs"/>
          <w:sz w:val="32"/>
          <w:szCs w:val="32"/>
          <w:rtl/>
        </w:rPr>
        <w:t xml:space="preserve"> وذلك</w:t>
      </w:r>
      <w:proofErr w:type="gramEnd"/>
      <w:r w:rsidRPr="0011037F">
        <w:rPr>
          <w:rFonts w:ascii="Sakkal Majalla" w:hAnsi="Sakkal Majalla" w:cs="Sakkal Majalla" w:hint="cs"/>
          <w:sz w:val="32"/>
          <w:szCs w:val="32"/>
          <w:rtl/>
        </w:rPr>
        <w:t xml:space="preserve"> لان </w:t>
      </w:r>
      <w:r w:rsidRPr="00A75DFF">
        <w:rPr>
          <w:rFonts w:ascii="Sakkal Majalla" w:hAnsi="Sakkal Majalla" w:cs="Sakkal Majalla" w:hint="cs"/>
          <w:sz w:val="32"/>
          <w:szCs w:val="32"/>
          <w:rtl/>
        </w:rPr>
        <w:t xml:space="preserve"> هدف البحث هو دراسة "تطوير الموظفين</w:t>
      </w:r>
      <w:r w:rsidRPr="00A75DFF">
        <w:rPr>
          <w:rtl/>
        </w:rPr>
        <w:t xml:space="preserve"> الحاليين"، بينما (الاستقطاب، الاختيار، والتخطيط) هي ممارسات تسبق تعيين الموظف وتتعلق بدخوله المنظمة</w:t>
      </w:r>
    </w:p>
    <w:p w14:paraId="66DBBED3" w14:textId="5043055F" w:rsidR="00316ACC" w:rsidRPr="00B0164E" w:rsidRDefault="0085164B" w:rsidP="00316ACC">
      <w:pPr>
        <w:bidi/>
        <w:spacing w:line="360" w:lineRule="auto"/>
        <w:jc w:val="both"/>
        <w:outlineLvl w:val="0"/>
        <w:rPr>
          <w:rFonts w:ascii="Sakkal Majalla" w:hAnsi="Sakkal Majalla" w:cs="Sakkal Majalla"/>
          <w:sz w:val="32"/>
          <w:szCs w:val="32"/>
          <w:rtl/>
          <w:lang w:bidi="ar-BH"/>
        </w:rPr>
      </w:pPr>
      <w:r w:rsidRPr="00B0164E">
        <w:rPr>
          <w:rFonts w:ascii="Sakkal Majalla" w:hAnsi="Sakkal Majalla" w:cs="Sakkal Majalla" w:hint="cs"/>
          <w:b/>
          <w:bCs/>
          <w:sz w:val="32"/>
          <w:szCs w:val="32"/>
          <w:rtl/>
          <w:lang w:bidi="ar-BH"/>
        </w:rPr>
        <w:t xml:space="preserve">2.3 </w:t>
      </w:r>
      <w:r w:rsidR="00AD59D9" w:rsidRPr="00B0164E">
        <w:rPr>
          <w:rFonts w:ascii="Sakkal Majalla" w:hAnsi="Sakkal Majalla" w:cs="Sakkal Majalla" w:hint="cs"/>
          <w:b/>
          <w:bCs/>
          <w:sz w:val="32"/>
          <w:szCs w:val="32"/>
          <w:rtl/>
          <w:lang w:bidi="ar-BH"/>
        </w:rPr>
        <w:t xml:space="preserve">المبحث الثاني: </w:t>
      </w:r>
      <w:r w:rsidR="00F64402" w:rsidRPr="00B0164E">
        <w:rPr>
          <w:rFonts w:ascii="Sakkal Majalla" w:hAnsi="Sakkal Majalla" w:cs="Sakkal Majalla" w:hint="cs"/>
          <w:b/>
          <w:bCs/>
          <w:sz w:val="32"/>
          <w:szCs w:val="32"/>
          <w:rtl/>
          <w:lang w:bidi="ar-BH"/>
        </w:rPr>
        <w:t>الرضا الوظيفي</w:t>
      </w:r>
      <w:r w:rsidR="00AD59D9" w:rsidRPr="00B0164E">
        <w:rPr>
          <w:rFonts w:ascii="Sakkal Majalla" w:hAnsi="Sakkal Majalla" w:cs="Sakkal Majalla" w:hint="cs"/>
          <w:b/>
          <w:bCs/>
          <w:sz w:val="32"/>
          <w:szCs w:val="32"/>
          <w:rtl/>
          <w:lang w:bidi="ar-BH"/>
        </w:rPr>
        <w:t xml:space="preserve"> </w:t>
      </w:r>
    </w:p>
    <w:p w14:paraId="423424EE" w14:textId="441D5EBC" w:rsidR="00AD59D9" w:rsidRPr="00B0164E" w:rsidRDefault="00316ACC" w:rsidP="00316ACC">
      <w:pPr>
        <w:bidi/>
        <w:spacing w:line="360" w:lineRule="auto"/>
        <w:jc w:val="both"/>
        <w:outlineLvl w:val="0"/>
        <w:rPr>
          <w:rFonts w:ascii="Sakkal Majalla" w:hAnsi="Sakkal Majalla" w:cs="Sakkal Majalla"/>
          <w:b/>
          <w:bCs/>
          <w:sz w:val="32"/>
          <w:szCs w:val="32"/>
          <w:rtl/>
          <w:lang w:bidi="ar-BH"/>
        </w:rPr>
      </w:pPr>
      <w:r w:rsidRPr="00B0164E">
        <w:rPr>
          <w:rFonts w:ascii="Sakkal Majalla" w:hAnsi="Sakkal Majalla" w:cs="Sakkal Majalla" w:hint="cs"/>
          <w:sz w:val="32"/>
          <w:szCs w:val="32"/>
          <w:rtl/>
          <w:lang w:bidi="ar-BH"/>
        </w:rPr>
        <w:t>2.3.1</w:t>
      </w:r>
      <w:r w:rsidR="0085164B" w:rsidRPr="00B0164E">
        <w:rPr>
          <w:rFonts w:ascii="Sakkal Majalla" w:hAnsi="Sakkal Majalla" w:cs="Sakkal Majalla" w:hint="cs"/>
          <w:sz w:val="32"/>
          <w:szCs w:val="32"/>
          <w:rtl/>
          <w:lang w:bidi="ar-BH"/>
        </w:rPr>
        <w:t xml:space="preserve"> </w:t>
      </w:r>
      <w:r w:rsidR="00AD59D9" w:rsidRPr="00B0164E">
        <w:rPr>
          <w:rFonts w:ascii="Sakkal Majalla" w:hAnsi="Sakkal Majalla" w:cs="Sakkal Majalla" w:hint="cs"/>
          <w:sz w:val="32"/>
          <w:szCs w:val="32"/>
          <w:rtl/>
          <w:lang w:bidi="ar-BH"/>
        </w:rPr>
        <w:t>مقدمة</w:t>
      </w:r>
    </w:p>
    <w:p w14:paraId="075BB68D" w14:textId="1D5500FF" w:rsidR="002D53F9" w:rsidRPr="00B0164E" w:rsidRDefault="00AD59D9" w:rsidP="00840A7C">
      <w:pPr>
        <w:bidi/>
        <w:spacing w:line="360" w:lineRule="auto"/>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لقد بدأ الاهتمام بالرضا الوظيفي مع بداية القرن العشرين إذ يشير كثير من الباحثين إلى أن العقود الثلاثة الأولى هي البداية بالرغم من تعدد الدراسات التي تناولت الرضا الوظيفي إلا أنه ما زال هناك اختلاف حول تحديد تعريف أو مفهوم واضح ومحدد لهذا المصطلح والسبب يرجع إلى ارتباطه بمشاعر الفرد التي غالبا يصعب تفسيرها لأنها متغيرة بتغير مشاعر الأفراد في المواقف المختلفة، حيث أن النفس البشرية تميل للعمل فما دام هناك شخص يعمل فهو إما أن يكون راضياً عن عمله وإما أن يكون غير راضي عن هذا العمل</w:t>
      </w:r>
      <w:r w:rsidR="00C32514" w:rsidRPr="00B0164E">
        <w:rPr>
          <w:rFonts w:ascii="Sakkal Majalla" w:hAnsi="Sakkal Majalla" w:cs="Sakkal Majalla" w:hint="cs"/>
          <w:sz w:val="32"/>
          <w:szCs w:val="32"/>
          <w:rtl/>
          <w:lang w:bidi="ar-BH"/>
        </w:rPr>
        <w:t xml:space="preserve"> (العرودن2018)</w:t>
      </w:r>
    </w:p>
    <w:p w14:paraId="444657CF" w14:textId="7A50CDC9" w:rsidR="002D53F9" w:rsidRPr="00B0164E" w:rsidRDefault="00AD59D9" w:rsidP="002D53F9">
      <w:pPr>
        <w:bidi/>
        <w:spacing w:line="360" w:lineRule="auto"/>
        <w:jc w:val="both"/>
        <w:rPr>
          <w:rFonts w:ascii="Sakkal Majalla" w:hAnsi="Sakkal Majalla" w:cs="Sakkal Majalla"/>
          <w:sz w:val="32"/>
          <w:szCs w:val="32"/>
          <w:lang w:bidi="ar-BH"/>
        </w:rPr>
      </w:pP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يعرف الرضا الوظيفي بأنه يمثل حصيلة لمجموعة العوامل ذات الصلة والعمل الوظيفي والتي تقاس أساس بقبول الفرد ذلك العمل بارتياح ورضا نفس وفاعلية بالإنتاج نتيجة للشعور الوجداني الذي يمكن للفرد من القيام بعمله دون ملل أو ضيق</w:t>
      </w:r>
      <w:r w:rsidR="00840A7C" w:rsidRPr="00B0164E">
        <w:rPr>
          <w:rFonts w:ascii="Sakkal Majalla" w:hAnsi="Sakkal Majalla" w:cs="Sakkal Majalla" w:hint="cs"/>
          <w:sz w:val="32"/>
          <w:szCs w:val="32"/>
          <w:lang w:bidi="ar-BH"/>
        </w:rPr>
        <w:t>.</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w:t>
      </w:r>
      <w:r w:rsidR="00840A7C" w:rsidRPr="00B0164E">
        <w:rPr>
          <w:rFonts w:ascii="Sakkal Majalla" w:hAnsi="Sakkal Majalla" w:cs="Sakkal Majalla" w:hint="cs"/>
          <w:sz w:val="32"/>
          <w:szCs w:val="32"/>
          <w:rtl/>
          <w:lang w:bidi="ar-BH"/>
        </w:rPr>
        <w:t>زياني واخرون،2022</w:t>
      </w:r>
      <w:r w:rsidR="00424789" w:rsidRPr="00B0164E">
        <w:rPr>
          <w:rFonts w:ascii="Sakkal Majalla" w:hAnsi="Sakkal Majalla" w:cs="Sakkal Majalla" w:hint="cs"/>
          <w:sz w:val="32"/>
          <w:szCs w:val="32"/>
          <w:rtl/>
          <w:lang w:bidi="ar-BH"/>
        </w:rPr>
        <w:t>) كما</w:t>
      </w:r>
      <w:r w:rsidRPr="00B0164E">
        <w:rPr>
          <w:rFonts w:ascii="Sakkal Majalla" w:hAnsi="Sakkal Majalla" w:cs="Sakkal Majalla" w:hint="cs"/>
          <w:sz w:val="32"/>
          <w:szCs w:val="32"/>
          <w:rtl/>
          <w:lang w:bidi="ar-BH"/>
        </w:rPr>
        <w:t xml:space="preserve"> يعرف الرضا الوظيفي بأنه شعور الفرد بالسعادة والارتياح أثناء أدائه لعمله ويتحقق ذلك بالتوافق بين ما يتوقعه </w:t>
      </w:r>
      <w:r w:rsidRPr="00B0164E">
        <w:rPr>
          <w:rFonts w:ascii="Sakkal Majalla" w:hAnsi="Sakkal Majalla" w:cs="Sakkal Majalla" w:hint="cs"/>
          <w:sz w:val="32"/>
          <w:szCs w:val="32"/>
          <w:rtl/>
          <w:lang w:bidi="ar-BH"/>
        </w:rPr>
        <w:lastRenderedPageBreak/>
        <w:t>الفرد من عمله ومقدار ما يحصل عليه فعلا في هذا العمل وأن الرضا الوظيفي يتمثل في المكونات التي تدفع الفرد للعمل والإنتاج</w:t>
      </w:r>
      <w:r w:rsidRPr="00B0164E">
        <w:rPr>
          <w:rFonts w:ascii="Sakkal Majalla" w:hAnsi="Sakkal Majalla" w:cs="Sakkal Majalla" w:hint="cs"/>
          <w:sz w:val="32"/>
          <w:szCs w:val="32"/>
          <w:lang w:bidi="ar-BH"/>
        </w:rPr>
        <w:t>.</w:t>
      </w:r>
      <w:r w:rsidR="00840A7C" w:rsidRPr="00B0164E">
        <w:rPr>
          <w:rFonts w:ascii="Sakkal Majalla" w:hAnsi="Sakkal Majalla" w:cs="Sakkal Majalla" w:hint="cs"/>
          <w:sz w:val="32"/>
          <w:szCs w:val="32"/>
          <w:rtl/>
          <w:lang w:bidi="ar-BH"/>
        </w:rPr>
        <w:t xml:space="preserve"> (</w:t>
      </w:r>
      <w:r w:rsidR="00C32514" w:rsidRPr="00B0164E">
        <w:rPr>
          <w:rFonts w:ascii="Sakkal Majalla" w:hAnsi="Sakkal Majalla" w:cs="Sakkal Majalla" w:hint="cs"/>
          <w:sz w:val="32"/>
          <w:szCs w:val="32"/>
          <w:rtl/>
          <w:lang w:bidi="ar-BH"/>
        </w:rPr>
        <w:t>العبيد</w:t>
      </w:r>
      <w:r w:rsidR="00840A7C" w:rsidRPr="00B0164E">
        <w:rPr>
          <w:rFonts w:ascii="Sakkal Majalla" w:hAnsi="Sakkal Majalla" w:cs="Sakkal Majalla" w:hint="cs"/>
          <w:sz w:val="32"/>
          <w:szCs w:val="32"/>
          <w:rtl/>
          <w:lang w:bidi="ar-BH"/>
        </w:rPr>
        <w:t>،</w:t>
      </w:r>
      <w:r w:rsidR="00C32514" w:rsidRPr="00B0164E">
        <w:rPr>
          <w:rFonts w:ascii="Sakkal Majalla" w:hAnsi="Sakkal Majalla" w:cs="Sakkal Majalla" w:hint="cs"/>
          <w:sz w:val="32"/>
          <w:szCs w:val="32"/>
          <w:rtl/>
          <w:lang w:bidi="ar-BH"/>
        </w:rPr>
        <w:t>2020</w:t>
      </w:r>
      <w:r w:rsidR="00840A7C" w:rsidRPr="00B0164E">
        <w:rPr>
          <w:rFonts w:ascii="Sakkal Majalla" w:hAnsi="Sakkal Majalla" w:cs="Sakkal Majalla" w:hint="cs"/>
          <w:sz w:val="32"/>
          <w:szCs w:val="32"/>
          <w:rtl/>
          <w:lang w:bidi="ar-BH"/>
        </w:rPr>
        <w:t>)</w:t>
      </w:r>
      <w:r w:rsidRPr="00B0164E">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lang w:bidi="ar-BH"/>
        </w:rPr>
        <w:t xml:space="preserve"> </w:t>
      </w:r>
    </w:p>
    <w:p w14:paraId="65798724" w14:textId="6476FFF5" w:rsidR="00AD59D9" w:rsidRPr="00B0164E" w:rsidRDefault="00AD59D9" w:rsidP="002D53F9">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ويعرف الرضا الوظيفي بأنه عبارة عن مشاعر العاملين تجاه أعمالهم وأنه ينتج عن إدراكهم لما تقدمه الوظيفة لهم ولما ينبغي أن يحصلوا عليه من وظائفهم كما أنه محصلة للاتجاهات الخاصة نحو مختلف العناصر المتعلقة بالعمل والمتمثلة بسياسة الإدارة في تنظيم العمل ومزايا العمل في المنظمة، الأمان بالعمل ومسؤوليات العمل وانجازه والاعتراف والتقدير</w:t>
      </w:r>
      <w:r w:rsidRPr="00B0164E">
        <w:rPr>
          <w:rFonts w:ascii="Sakkal Majalla" w:hAnsi="Sakkal Majalla" w:cs="Sakkal Majalla" w:hint="cs"/>
          <w:sz w:val="32"/>
          <w:szCs w:val="32"/>
          <w:lang w:bidi="ar-BH"/>
        </w:rPr>
        <w:t>.</w:t>
      </w:r>
      <w:r w:rsidR="00237611" w:rsidRPr="00B0164E">
        <w:rPr>
          <w:rFonts w:ascii="Sakkal Majalla" w:hAnsi="Sakkal Majalla" w:cs="Sakkal Majalla" w:hint="cs"/>
          <w:sz w:val="32"/>
          <w:szCs w:val="32"/>
          <w:rtl/>
          <w:lang w:bidi="ar-EG"/>
        </w:rPr>
        <w:t xml:space="preserve"> (خيري واخرون،2021).</w:t>
      </w:r>
    </w:p>
    <w:p w14:paraId="44EF055D" w14:textId="5D98BD3A" w:rsidR="003B79A1" w:rsidRDefault="00AD59D9" w:rsidP="00711508">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يعتبر الرضا الوظيفي أحد الموضوعات التي حظيت باهتمام الكثير من علماء النفس وذلك لأن معظم الأفراد يقضون جزء اً كبير اً من حياتهم في العمل، وبالتالي من الأهمية بمكان أن يبحثوا عن الرضا الوظيفي ودوره في حياتهم الشخصية والمهنية، كما أن هنالك وجهة نظر مفادها أن الرضا الوظيفي قد يؤدي إلى زيادة الإنتاجية ويترتب عليه الفائدة بالنسبة للمؤسسات والعاملين مما زاد من أهمية دراسة هذا الموضوع</w:t>
      </w:r>
      <w:r w:rsidR="003B79A1">
        <w:rPr>
          <w:rFonts w:ascii="Sakkal Majalla" w:hAnsi="Sakkal Majalla" w:cs="Sakkal Majalla" w:hint="cs"/>
          <w:sz w:val="32"/>
          <w:szCs w:val="32"/>
          <w:rtl/>
          <w:lang w:bidi="ar-EG"/>
        </w:rPr>
        <w:t xml:space="preserve"> </w:t>
      </w:r>
      <w:r w:rsidR="003B79A1" w:rsidRPr="003B79A1">
        <w:rPr>
          <w:rFonts w:ascii="Sakkal Majalla" w:hAnsi="Sakkal Majalla" w:cs="Sakkal Majalla"/>
          <w:sz w:val="28"/>
          <w:szCs w:val="28"/>
          <w:rtl/>
          <w:lang w:bidi="ar-EG"/>
        </w:rPr>
        <w:t>(</w:t>
      </w:r>
      <w:proofErr w:type="spellStart"/>
      <w:r w:rsidR="003B79A1" w:rsidRPr="003B79A1">
        <w:rPr>
          <w:rFonts w:asciiTheme="majorBidi" w:hAnsiTheme="majorBidi" w:cstheme="majorBidi"/>
          <w:color w:val="000000" w:themeColor="text1"/>
          <w:sz w:val="28"/>
          <w:szCs w:val="28"/>
        </w:rPr>
        <w:t>Tuffah</w:t>
      </w:r>
      <w:proofErr w:type="spellEnd"/>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2021</w:t>
      </w:r>
      <w:r w:rsidR="003B79A1" w:rsidRPr="003B79A1">
        <w:rPr>
          <w:rFonts w:asciiTheme="majorBidi" w:hAnsiTheme="majorBidi" w:cstheme="majorBidi"/>
          <w:sz w:val="28"/>
          <w:szCs w:val="28"/>
          <w:rtl/>
          <w:lang w:bidi="ar-EG"/>
        </w:rPr>
        <w:t>).</w:t>
      </w:r>
    </w:p>
    <w:p w14:paraId="02425144" w14:textId="4E7C2710" w:rsidR="00AD59D9" w:rsidRPr="00B0164E" w:rsidRDefault="00AD59D9" w:rsidP="003B79A1">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 وبالتالي كثرت البحوث والدراسات في مجال علم النفس الإداري حول موضوع الرضا الوظيفي وكشفت بعض نتائج البحوث النقاب عن أن الأفراد الراضين وظيفي اً يعيشون حياة أطول من الأفراد غير الراضين، وهم أقل عرضة للقلق النفسي وأكثر تقديرا للذات وأكبر قدرة على التكيف الاجتماعي ويؤكد البعض إلى أن هناك علاقة وثيقة بين الرضا عن الحياة والرضا الوظيفي، أي بمعنى أن الراضين وظيفيا راضين عن حياتهم والعكس صحيح.</w:t>
      </w:r>
      <w:r w:rsidR="00AE1000" w:rsidRPr="00B0164E">
        <w:rPr>
          <w:rFonts w:ascii="Sakkal Majalla" w:hAnsi="Sakkal Majalla" w:cs="Sakkal Majalla" w:hint="cs"/>
          <w:sz w:val="32"/>
          <w:szCs w:val="32"/>
        </w:rPr>
        <w:t xml:space="preserve"> </w:t>
      </w:r>
      <w:r w:rsidR="003B79A1" w:rsidRPr="003B79A1">
        <w:rPr>
          <w:rFonts w:ascii="Sakkal Majalla" w:hAnsi="Sakkal Majalla" w:cs="Sakkal Majalla"/>
          <w:sz w:val="28"/>
          <w:szCs w:val="28"/>
          <w:rtl/>
          <w:lang w:bidi="ar-EG"/>
        </w:rPr>
        <w:t>(</w:t>
      </w:r>
      <w:bookmarkStart w:id="25" w:name="_Hlk236780054"/>
      <w:r w:rsidR="003B79A1" w:rsidRPr="0028056A">
        <w:rPr>
          <w:rFonts w:asciiTheme="majorBidi" w:hAnsiTheme="majorBidi" w:cstheme="majorBidi"/>
          <w:color w:val="000000" w:themeColor="text1"/>
          <w:sz w:val="28"/>
          <w:szCs w:val="28"/>
        </w:rPr>
        <w:t>Tahir</w:t>
      </w:r>
      <w:bookmarkEnd w:id="25"/>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2021</w:t>
      </w:r>
      <w:r w:rsidR="003B79A1" w:rsidRPr="003B79A1">
        <w:rPr>
          <w:rFonts w:asciiTheme="majorBidi" w:hAnsiTheme="majorBidi" w:cstheme="majorBidi"/>
          <w:sz w:val="28"/>
          <w:szCs w:val="28"/>
          <w:rtl/>
          <w:lang w:bidi="ar-EG"/>
        </w:rPr>
        <w:t>).</w:t>
      </w:r>
    </w:p>
    <w:p w14:paraId="00BC9EAD" w14:textId="1E8FA3F7" w:rsidR="00AD59D9" w:rsidRPr="00B0164E" w:rsidRDefault="00AD59D9" w:rsidP="00711508">
      <w:pPr>
        <w:bidi/>
        <w:spacing w:line="360" w:lineRule="auto"/>
        <w:jc w:val="both"/>
        <w:outlineLvl w:val="0"/>
        <w:rPr>
          <w:rFonts w:ascii="Sakkal Majalla" w:hAnsi="Sakkal Majalla" w:cs="Sakkal Majalla"/>
          <w:b/>
          <w:bCs/>
          <w:sz w:val="32"/>
          <w:szCs w:val="32"/>
          <w:rtl/>
          <w:lang w:bidi="ar-BH"/>
        </w:rPr>
      </w:pPr>
      <w:r w:rsidRPr="00B0164E">
        <w:rPr>
          <w:rFonts w:ascii="Sakkal Majalla" w:hAnsi="Sakkal Majalla" w:cs="Sakkal Majalla" w:hint="cs"/>
          <w:b/>
          <w:bCs/>
          <w:sz w:val="32"/>
          <w:szCs w:val="32"/>
          <w:lang w:bidi="ar-BH"/>
        </w:rPr>
        <w:t xml:space="preserve"> </w:t>
      </w:r>
      <w:bookmarkStart w:id="26" w:name="_Toc171757352"/>
      <w:r w:rsidR="0085164B" w:rsidRPr="00B0164E">
        <w:rPr>
          <w:rFonts w:ascii="Sakkal Majalla" w:hAnsi="Sakkal Majalla" w:cs="Sakkal Majalla" w:hint="cs"/>
          <w:b/>
          <w:bCs/>
          <w:sz w:val="32"/>
          <w:szCs w:val="32"/>
          <w:rtl/>
          <w:lang w:bidi="ar-EG"/>
        </w:rPr>
        <w:t xml:space="preserve">2.3.2 </w:t>
      </w:r>
      <w:r w:rsidRPr="00B0164E">
        <w:rPr>
          <w:rFonts w:ascii="Sakkal Majalla" w:hAnsi="Sakkal Majalla" w:cs="Sakkal Majalla" w:hint="cs"/>
          <w:b/>
          <w:bCs/>
          <w:sz w:val="32"/>
          <w:szCs w:val="32"/>
          <w:rtl/>
          <w:lang w:bidi="ar-EG"/>
        </w:rPr>
        <w:t>اولا</w:t>
      </w:r>
      <w:r w:rsidRPr="00B0164E">
        <w:rPr>
          <w:rFonts w:ascii="Sakkal Majalla" w:hAnsi="Sakkal Majalla" w:cs="Sakkal Majalla" w:hint="cs"/>
          <w:b/>
          <w:bCs/>
          <w:sz w:val="32"/>
          <w:szCs w:val="32"/>
          <w:lang w:bidi="ar-BH"/>
        </w:rPr>
        <w:t xml:space="preserve"> -</w:t>
      </w:r>
      <w:r w:rsidRPr="00B0164E">
        <w:rPr>
          <w:rFonts w:ascii="Sakkal Majalla" w:hAnsi="Sakkal Majalla" w:cs="Sakkal Majalla" w:hint="cs"/>
          <w:b/>
          <w:bCs/>
          <w:sz w:val="32"/>
          <w:szCs w:val="32"/>
          <w:rtl/>
          <w:lang w:bidi="ar-BH"/>
        </w:rPr>
        <w:t>مفهوم الرضا الوظيفي</w:t>
      </w:r>
      <w:bookmarkEnd w:id="26"/>
    </w:p>
    <w:p w14:paraId="3F65F2C6" w14:textId="4041ED9F" w:rsidR="00030ABD" w:rsidRPr="00B0164E" w:rsidRDefault="00030ABD" w:rsidP="00840A7C">
      <w:pPr>
        <w:widowControl w:val="0"/>
        <w:autoSpaceDE w:val="0"/>
        <w:autoSpaceDN w:val="0"/>
        <w:bidi/>
        <w:spacing w:after="0" w:line="360" w:lineRule="auto"/>
        <w:ind w:left="36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للرضا الوظيفي أهمية الكبرى بالنسبة للأفراد وكذلك </w:t>
      </w:r>
      <w:r w:rsidR="00237611" w:rsidRPr="00B0164E">
        <w:rPr>
          <w:rFonts w:ascii="Sakkal Majalla" w:hAnsi="Sakkal Majalla" w:cs="Sakkal Majalla" w:hint="cs"/>
          <w:sz w:val="32"/>
          <w:szCs w:val="32"/>
          <w:rtl/>
          <w:lang w:bidi="ar-BH"/>
        </w:rPr>
        <w:t>للمجتمعات،</w:t>
      </w:r>
      <w:r w:rsidRPr="00B0164E">
        <w:rPr>
          <w:rFonts w:ascii="Sakkal Majalla" w:hAnsi="Sakkal Majalla" w:cs="Sakkal Majalla" w:hint="cs"/>
          <w:sz w:val="32"/>
          <w:szCs w:val="32"/>
          <w:rtl/>
          <w:lang w:bidi="ar-BH"/>
        </w:rPr>
        <w:t xml:space="preserve"> ذلك لأن رضا الفرد عن عمله وهو العامل الأساسي لتحقيق توافقه النفسي الاجتماعي</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لقد تعددت تعريفات الرضا الوظيفي </w:t>
      </w:r>
      <w:r w:rsidRPr="00B0164E">
        <w:rPr>
          <w:rFonts w:ascii="Sakkal Majalla" w:hAnsi="Sakkal Majalla" w:cs="Sakkal Majalla" w:hint="cs"/>
          <w:sz w:val="32"/>
          <w:szCs w:val="32"/>
          <w:rtl/>
          <w:lang w:bidi="ar-BH"/>
        </w:rPr>
        <w:lastRenderedPageBreak/>
        <w:t xml:space="preserve">واتخذت اتجاهات مختلفة مما جعل الاجتماع على تعريف موحدا مر في غاية الصعوبة نظراٌ لاختلاف نظره واتجاهات الباحثين الذين يتعرضون لهذا الموضوع أصافة إلى اختلاف الظروف البيئة والقيم والمعتقدات وطبيعة الاتجاه الذي يركز عليه </w:t>
      </w:r>
      <w:r w:rsidR="00424789" w:rsidRPr="00B0164E">
        <w:rPr>
          <w:rFonts w:ascii="Sakkal Majalla" w:hAnsi="Sakkal Majalla" w:cs="Sakkal Majalla" w:hint="cs"/>
          <w:sz w:val="32"/>
          <w:szCs w:val="32"/>
          <w:rtl/>
          <w:lang w:bidi="ar-BH"/>
        </w:rPr>
        <w:t>الباحثون</w:t>
      </w:r>
      <w:r w:rsidR="00424789" w:rsidRPr="00B0164E">
        <w:rPr>
          <w:rFonts w:ascii="Sakkal Majalla" w:hAnsi="Sakkal Majalla" w:cs="Sakkal Majalla" w:hint="cs"/>
          <w:sz w:val="32"/>
          <w:szCs w:val="32"/>
          <w:lang w:bidi="ar-BH"/>
        </w:rPr>
        <w:t>.</w:t>
      </w:r>
      <w:r w:rsidR="00424789" w:rsidRPr="00B0164E">
        <w:rPr>
          <w:rFonts w:ascii="Sakkal Majalla" w:hAnsi="Sakkal Majalla" w:cs="Sakkal Majalla" w:hint="cs"/>
          <w:sz w:val="32"/>
          <w:szCs w:val="32"/>
          <w:rtl/>
          <w:lang w:bidi="ar-BH"/>
        </w:rPr>
        <w:t xml:space="preserve"> (</w:t>
      </w:r>
      <w:r w:rsidR="00C32514" w:rsidRPr="00B0164E">
        <w:rPr>
          <w:rFonts w:ascii="Sakkal Majalla" w:hAnsi="Sakkal Majalla" w:cs="Sakkal Majalla" w:hint="cs"/>
          <w:sz w:val="32"/>
          <w:szCs w:val="32"/>
          <w:rtl/>
          <w:lang w:bidi="ar-BH"/>
        </w:rPr>
        <w:t>الحسناوي،2020)</w:t>
      </w:r>
    </w:p>
    <w:p w14:paraId="7A81627B" w14:textId="097B7464" w:rsidR="00030ABD" w:rsidRPr="00B0164E" w:rsidRDefault="00030ABD" w:rsidP="00AF3863">
      <w:pPr>
        <w:pStyle w:val="a3"/>
        <w:widowControl w:val="0"/>
        <w:numPr>
          <w:ilvl w:val="0"/>
          <w:numId w:val="24"/>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ويعرف هوبك</w:t>
      </w:r>
      <w:r w:rsidRPr="00B0164E">
        <w:rPr>
          <w:rFonts w:ascii="Sakkal Majalla" w:hAnsi="Sakkal Majalla" w:cs="Sakkal Majalla" w:hint="cs"/>
          <w:sz w:val="32"/>
          <w:szCs w:val="32"/>
          <w:lang w:bidi="ar-BH"/>
        </w:rPr>
        <w:t xml:space="preserve"> </w:t>
      </w:r>
      <w:r w:rsidR="00541DB6">
        <w:rPr>
          <w:rFonts w:ascii="Sakkal Majalla" w:hAnsi="Sakkal Majalla" w:cs="Sakkal Majalla"/>
          <w:sz w:val="32"/>
          <w:szCs w:val="32"/>
          <w:lang w:bidi="ar-BH"/>
        </w:rPr>
        <w:t>(</w:t>
      </w:r>
      <w:proofErr w:type="spellStart"/>
      <w:r w:rsidRPr="00B0164E">
        <w:rPr>
          <w:rFonts w:ascii="Sakkal Majalla" w:hAnsi="Sakkal Majalla" w:cs="Sakkal Majalla" w:hint="cs"/>
          <w:sz w:val="32"/>
          <w:szCs w:val="32"/>
          <w:lang w:bidi="ar-BH"/>
        </w:rPr>
        <w:t>Hoppock</w:t>
      </w:r>
      <w:proofErr w:type="spellEnd"/>
      <w:r w:rsidR="00541DB6">
        <w:rPr>
          <w:rFonts w:ascii="Sakkal Majalla" w:hAnsi="Sakkal Majalla" w:cs="Sakkal Majalla"/>
          <w:sz w:val="32"/>
          <w:szCs w:val="32"/>
          <w:lang w:bidi="ar-BH"/>
        </w:rPr>
        <w:t>, 1935)</w:t>
      </w:r>
      <w:r w:rsidRPr="00B0164E">
        <w:rPr>
          <w:rFonts w:ascii="Sakkal Majalla" w:hAnsi="Sakkal Majalla" w:cs="Sakkal Majalla" w:hint="cs"/>
          <w:sz w:val="32"/>
          <w:szCs w:val="32"/>
          <w:rtl/>
          <w:lang w:bidi="ar-BH"/>
        </w:rPr>
        <w:t xml:space="preserve"> بأنه</w:t>
      </w:r>
      <w:r w:rsidR="00541DB6">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rtl/>
          <w:lang w:bidi="ar-BH"/>
        </w:rPr>
        <w:t xml:space="preserve">مجموعة من الاهتمامات بالظروف النفسية والمادية والبيئية التي تعمل المرء على القول بصدق أنني راضي عن وظيفتي   </w:t>
      </w:r>
    </w:p>
    <w:p w14:paraId="6C151F03" w14:textId="23E46D96" w:rsidR="00AD59D9" w:rsidRPr="00B0164E" w:rsidRDefault="00AD59D9" w:rsidP="00AF3863">
      <w:pPr>
        <w:pStyle w:val="a3"/>
        <w:widowControl w:val="0"/>
        <w:numPr>
          <w:ilvl w:val="0"/>
          <w:numId w:val="20"/>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أنه مجموعة من الاهتمامات بالظروف النفسية والماديـة والبيئيـة التي تحمل المرء على القول بصدق: إنني راضي في وظيفتي</w:t>
      </w:r>
      <w:r w:rsidRPr="00B0164E">
        <w:rPr>
          <w:rFonts w:ascii="Sakkal Majalla" w:hAnsi="Sakkal Majalla" w:cs="Sakkal Majalla" w:hint="cs"/>
          <w:sz w:val="32"/>
          <w:szCs w:val="32"/>
          <w:lang w:bidi="ar-BH"/>
        </w:rPr>
        <w:t xml:space="preserve"> </w:t>
      </w:r>
      <w:r w:rsidR="00237611" w:rsidRPr="00B0164E">
        <w:rPr>
          <w:rFonts w:ascii="Sakkal Majalla" w:hAnsi="Sakkal Majalla" w:cs="Sakkal Majalla" w:hint="cs"/>
          <w:sz w:val="32"/>
          <w:szCs w:val="32"/>
          <w:rtl/>
          <w:lang w:bidi="ar-EG"/>
        </w:rPr>
        <w:t>(هلسه،2020).</w:t>
      </w:r>
    </w:p>
    <w:p w14:paraId="01539C4C" w14:textId="5E50E9B5" w:rsidR="00AD59D9" w:rsidRPr="00B0164E" w:rsidRDefault="00AD59D9" w:rsidP="00AF3863">
      <w:pPr>
        <w:pStyle w:val="a3"/>
        <w:widowControl w:val="0"/>
        <w:numPr>
          <w:ilvl w:val="0"/>
          <w:numId w:val="20"/>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أنـه المدى الذي توفر معه الوظيفة لشاغلها نتائج ذات قيم إيجابيـة أي أن عبـارة الرضا ترادف التكافؤ</w:t>
      </w:r>
      <w:r w:rsidR="007E00C3" w:rsidRPr="00B0164E">
        <w:rPr>
          <w:rFonts w:ascii="Sakkal Majalla" w:hAnsi="Sakkal Majalla" w:cs="Sakkal Majalla" w:hint="cs"/>
          <w:sz w:val="32"/>
          <w:szCs w:val="32"/>
        </w:rPr>
        <w:t xml:space="preserve"> Celine</w:t>
      </w:r>
      <w:proofErr w:type="gramStart"/>
      <w:r w:rsidR="007E00C3" w:rsidRPr="00B0164E">
        <w:rPr>
          <w:rFonts w:ascii="Sakkal Majalla" w:hAnsi="Sakkal Majalla" w:cs="Sakkal Majalla" w:hint="cs"/>
          <w:sz w:val="32"/>
          <w:szCs w:val="32"/>
        </w:rPr>
        <w:t>,  2018</w:t>
      </w:r>
      <w:proofErr w:type="gramEnd"/>
      <w:r w:rsidR="007E00C3" w:rsidRPr="00B0164E">
        <w:rPr>
          <w:rFonts w:ascii="Sakkal Majalla" w:hAnsi="Sakkal Majalla" w:cs="Sakkal Majalla" w:hint="cs"/>
          <w:sz w:val="32"/>
          <w:szCs w:val="32"/>
        </w:rPr>
        <w:t>).</w:t>
      </w:r>
      <w:r w:rsidR="007E00C3" w:rsidRPr="00B0164E">
        <w:rPr>
          <w:rFonts w:ascii="Sakkal Majalla" w:hAnsi="Sakkal Majalla" w:cs="Sakkal Majalla" w:hint="cs"/>
          <w:b/>
          <w:bCs/>
          <w:sz w:val="32"/>
          <w:szCs w:val="32"/>
          <w:rtl/>
          <w:lang w:bidi="ar-BH"/>
        </w:rPr>
        <w:t>)</w:t>
      </w:r>
    </w:p>
    <w:p w14:paraId="7F9FB9CA" w14:textId="298EEF71" w:rsidR="00AD59D9" w:rsidRPr="00B0164E" w:rsidRDefault="00AD59D9" w:rsidP="00AF3863">
      <w:pPr>
        <w:pStyle w:val="a3"/>
        <w:widowControl w:val="0"/>
        <w:numPr>
          <w:ilvl w:val="0"/>
          <w:numId w:val="20"/>
        </w:numPr>
        <w:autoSpaceDE w:val="0"/>
        <w:autoSpaceDN w:val="0"/>
        <w:bidi/>
        <w:spacing w:after="0" w:line="360" w:lineRule="auto"/>
        <w:contextualSpacing w:val="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أن الرضا هو عبارة عن الاختلاف ما بين شعور الشخص تجاه ما سيحصل عليه</w:t>
      </w: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 xml:space="preserve">او ما يدركه الشخص بأنه حـصل عليـه بالفعـل" </w:t>
      </w:r>
      <w:r w:rsidR="007E00C3" w:rsidRPr="00B0164E">
        <w:rPr>
          <w:rFonts w:ascii="Sakkal Majalla" w:hAnsi="Sakkal Majalla" w:cs="Sakkal Majalla" w:hint="cs"/>
          <w:sz w:val="32"/>
          <w:szCs w:val="32"/>
          <w:rtl/>
          <w:lang w:bidi="ar-EG"/>
        </w:rPr>
        <w:t>(زياني واخرون،2022).</w:t>
      </w:r>
    </w:p>
    <w:p w14:paraId="1AEEE2AE" w14:textId="07FD3C2E" w:rsidR="00030ABD" w:rsidRPr="00B0164E" w:rsidRDefault="00840A7C" w:rsidP="00840A7C">
      <w:pPr>
        <w:widowControl w:val="0"/>
        <w:autoSpaceDE w:val="0"/>
        <w:autoSpaceDN w:val="0"/>
        <w:bidi/>
        <w:spacing w:after="0" w:line="360" w:lineRule="auto"/>
        <w:ind w:left="36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ويرى الباحث ان الرضا الوظيفي هو شعور الموظف الإيجابي تجاه عمله، ناتج عن توافق توقعاته مع واقع العمل من حيث الراتب، التقدير، وبيئة العمل. إنه شعور بالمتعة ينشأ من تقييم الفرد لمهنته وتجاربه المهنية، وله تأثير مباشر على إنتاجية الموظف وولائه للمؤسسة، مما يؤدي إلى انخفاض معدلات الاستقالة.</w:t>
      </w:r>
    </w:p>
    <w:p w14:paraId="2985A651" w14:textId="6510221D" w:rsidR="00563629" w:rsidRPr="00B0164E" w:rsidRDefault="0085164B" w:rsidP="00030ABD">
      <w:pPr>
        <w:widowControl w:val="0"/>
        <w:autoSpaceDE w:val="0"/>
        <w:autoSpaceDN w:val="0"/>
        <w:bidi/>
        <w:spacing w:after="0"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 xml:space="preserve">2.3.3 </w:t>
      </w:r>
      <w:r w:rsidR="00030ABD" w:rsidRPr="00B0164E">
        <w:rPr>
          <w:rFonts w:ascii="Sakkal Majalla" w:hAnsi="Sakkal Majalla" w:cs="Sakkal Majalla" w:hint="cs"/>
          <w:b/>
          <w:bCs/>
          <w:sz w:val="32"/>
          <w:szCs w:val="32"/>
          <w:rtl/>
          <w:lang w:bidi="ar-BH"/>
        </w:rPr>
        <w:t>أهمية الرضا الوظيفي</w:t>
      </w:r>
    </w:p>
    <w:p w14:paraId="7D43B6B4" w14:textId="24580C33" w:rsidR="00030ABD" w:rsidRPr="00B0164E" w:rsidRDefault="00030ABD" w:rsidP="00030ABD">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يعتبر الرضا الوظيفي </w:t>
      </w:r>
      <w:r w:rsidR="00237611" w:rsidRPr="00B0164E">
        <w:rPr>
          <w:rFonts w:ascii="Sakkal Majalla" w:hAnsi="Sakkal Majalla" w:cs="Sakkal Majalla" w:hint="cs"/>
          <w:sz w:val="32"/>
          <w:szCs w:val="32"/>
          <w:rtl/>
          <w:lang w:bidi="ar-BH"/>
        </w:rPr>
        <w:t>أحد</w:t>
      </w:r>
      <w:r w:rsidRPr="00B0164E">
        <w:rPr>
          <w:rFonts w:ascii="Sakkal Majalla" w:hAnsi="Sakkal Majalla" w:cs="Sakkal Majalla" w:hint="cs"/>
          <w:sz w:val="32"/>
          <w:szCs w:val="32"/>
          <w:rtl/>
          <w:lang w:bidi="ar-BH"/>
        </w:rPr>
        <w:t xml:space="preserve"> الموضوعات الذي حضي باهتمام الكثير من علماء النفس وذلك لان معظم الافراد يقضون جزء كبير من حياتهم بالعمل وبالتالي من الاهمية بمكان ان يبحثوا عن الرضا الوظيفي ودوره في حياتهم الشخصية </w:t>
      </w:r>
      <w:r w:rsidR="00237611" w:rsidRPr="00B0164E">
        <w:rPr>
          <w:rFonts w:ascii="Sakkal Majalla" w:hAnsi="Sakkal Majalla" w:cs="Sakkal Majalla" w:hint="cs"/>
          <w:sz w:val="32"/>
          <w:szCs w:val="32"/>
          <w:rtl/>
          <w:lang w:bidi="ar-BH"/>
        </w:rPr>
        <w:t>والمهنية، كما</w:t>
      </w:r>
      <w:r w:rsidRPr="00B0164E">
        <w:rPr>
          <w:rFonts w:ascii="Sakkal Majalla" w:hAnsi="Sakkal Majalla" w:cs="Sakkal Majalla" w:hint="cs"/>
          <w:sz w:val="32"/>
          <w:szCs w:val="32"/>
          <w:rtl/>
          <w:lang w:bidi="ar-BH"/>
        </w:rPr>
        <w:t xml:space="preserve"> ان هناك وجهه نظر مفادها ان الرضا الوظيفي قد يؤدي الى زيادة الانتاج ويترتب عليه الافادة بالنسبة للمؤسسات والعاملين مما زاد اهميه دراسة هذا الموضوع</w:t>
      </w:r>
      <w:r w:rsidR="00237611" w:rsidRPr="00B0164E">
        <w:rPr>
          <w:rFonts w:ascii="Sakkal Majalla" w:hAnsi="Sakkal Majalla" w:cs="Sakkal Majalla" w:hint="cs"/>
          <w:sz w:val="32"/>
          <w:szCs w:val="32"/>
          <w:rtl/>
          <w:lang w:bidi="ar-BH"/>
        </w:rPr>
        <w:t xml:space="preserve"> </w:t>
      </w:r>
      <w:r w:rsidR="00237611" w:rsidRPr="00B0164E">
        <w:rPr>
          <w:rFonts w:ascii="Sakkal Majalla" w:hAnsi="Sakkal Majalla" w:cs="Sakkal Majalla" w:hint="cs"/>
          <w:sz w:val="32"/>
          <w:szCs w:val="32"/>
          <w:rtl/>
          <w:lang w:bidi="ar-EG"/>
        </w:rPr>
        <w:t>(زياني واخرون،2022).</w:t>
      </w:r>
    </w:p>
    <w:p w14:paraId="771079B0" w14:textId="233B56F2" w:rsidR="00030ABD" w:rsidRPr="00B0164E" w:rsidRDefault="00030ABD" w:rsidP="00030ABD">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 xml:space="preserve">رضا الفرد عن وظيفته يعد الاساس الاول لتحقيق توافقه الزمني والاجتماعي وذلك لأن الرضا يرتبط بالنجاح في العمل والنجاح في العمل هو المعيار الموضوعي الذي يقوم على اساس تقييم المجتمع لأفراده، كما يمكن ان يكون مؤشراً لنجاح الفرد في مختلف جوانب حياته، فمستوى رضا الفرد عن وظيفته له تأثير على مدى كفاءته في العمل </w:t>
      </w:r>
      <w:r w:rsidR="00C32514" w:rsidRPr="00B0164E">
        <w:rPr>
          <w:rFonts w:ascii="Sakkal Majalla" w:hAnsi="Sakkal Majalla" w:cs="Sakkal Majalla" w:hint="cs"/>
          <w:sz w:val="32"/>
          <w:szCs w:val="32"/>
          <w:rtl/>
          <w:lang w:bidi="ar-BH"/>
        </w:rPr>
        <w:t>(العمري،2021)</w:t>
      </w:r>
    </w:p>
    <w:p w14:paraId="2DA784B4" w14:textId="4AA25D38" w:rsidR="00AD59D9" w:rsidRPr="00B0164E" w:rsidRDefault="0085164B" w:rsidP="0085164B">
      <w:pPr>
        <w:bidi/>
        <w:spacing w:line="360" w:lineRule="auto"/>
        <w:jc w:val="both"/>
        <w:rPr>
          <w:rFonts w:ascii="Sakkal Majalla" w:hAnsi="Sakkal Majalla" w:cs="Sakkal Majalla"/>
          <w:b/>
          <w:bCs/>
          <w:sz w:val="32"/>
          <w:szCs w:val="32"/>
          <w:rtl/>
          <w:lang w:bidi="ar-BH"/>
        </w:rPr>
      </w:pPr>
      <w:proofErr w:type="gramStart"/>
      <w:r w:rsidRPr="00B0164E">
        <w:rPr>
          <w:rFonts w:ascii="Sakkal Majalla" w:hAnsi="Sakkal Majalla" w:cs="Sakkal Majalla" w:hint="cs"/>
          <w:b/>
          <w:bCs/>
          <w:sz w:val="32"/>
          <w:szCs w:val="32"/>
          <w:rtl/>
          <w:lang w:bidi="ar-BH"/>
        </w:rPr>
        <w:t xml:space="preserve">2.3.4 </w:t>
      </w:r>
      <w:r w:rsidR="00541DB6">
        <w:rPr>
          <w:rFonts w:ascii="Sakkal Majalla" w:hAnsi="Sakkal Majalla" w:cs="Sakkal Majalla" w:hint="cs"/>
          <w:b/>
          <w:bCs/>
          <w:sz w:val="32"/>
          <w:szCs w:val="32"/>
          <w:rtl/>
          <w:lang w:bidi="ar-BH"/>
        </w:rPr>
        <w:t xml:space="preserve"> أبعاد</w:t>
      </w:r>
      <w:proofErr w:type="gramEnd"/>
      <w:r w:rsidR="00AD59D9" w:rsidRPr="00B0164E">
        <w:rPr>
          <w:rFonts w:ascii="Sakkal Majalla" w:hAnsi="Sakkal Majalla" w:cs="Sakkal Majalla" w:hint="cs"/>
          <w:b/>
          <w:bCs/>
          <w:sz w:val="32"/>
          <w:szCs w:val="32"/>
          <w:rtl/>
          <w:lang w:bidi="ar-BH"/>
        </w:rPr>
        <w:t xml:space="preserve"> الرضا الوظيفي</w:t>
      </w:r>
    </w:p>
    <w:p w14:paraId="0E9AB83F" w14:textId="3F3BD23E" w:rsidR="00AD59D9" w:rsidRPr="00B0164E" w:rsidRDefault="00840A7C" w:rsidP="00711508">
      <w:pPr>
        <w:bidi/>
        <w:spacing w:line="360" w:lineRule="auto"/>
        <w:ind w:left="360"/>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تتكون الرضا الوظيفي من جوانب متعددة تشمل الأجر، بيئة العمل، طبيعة العمل، الإشراف والزملاء، والتطور الوظيفي. تشمل المكونات أيضاً الأمن الوظيفي، ثقافة الشركة، والتقدير من الإدارة، بالإضافة إلى العوامل الشخصية والديموغرافية التي تؤثر على شعور الفرد بالرضا </w:t>
      </w:r>
      <w:r w:rsidR="00AD59D9" w:rsidRPr="00B0164E">
        <w:rPr>
          <w:rFonts w:ascii="Sakkal Majalla" w:hAnsi="Sakkal Majalla" w:cs="Sakkal Majalla" w:hint="cs"/>
          <w:sz w:val="32"/>
          <w:szCs w:val="32"/>
          <w:rtl/>
          <w:lang w:bidi="ar-BH"/>
        </w:rPr>
        <w:t>فعندما تكون المكافأة المقدمة اقل مما كان يدرك الشخص أو الفـرد أنـه يجـب الحصول عليه فإن عدم الرضا هو النتيجة وعندما يتساوى إدراكه مع المكافأة المقدمة يكون الرضا هو النتيجة ونستنتج ان المقصود بالرضا الوظيفي هو حالة العامل داخل المنظمة التـي تعكس مدى قبوله وقناعته بالعوامل والظروف الوظيفية المحيطة ببيئة العمل داخل محل عمله</w:t>
      </w:r>
      <w:r w:rsidR="00AD59D9" w:rsidRPr="00B0164E">
        <w:rPr>
          <w:rFonts w:ascii="Sakkal Majalla" w:hAnsi="Sakkal Majalla" w:cs="Sakkal Majalla" w:hint="cs"/>
          <w:sz w:val="32"/>
          <w:szCs w:val="32"/>
          <w:lang w:bidi="ar-BH"/>
        </w:rPr>
        <w:t xml:space="preserve"> </w:t>
      </w:r>
      <w:r w:rsidR="00AD59D9" w:rsidRPr="00B0164E">
        <w:rPr>
          <w:rFonts w:ascii="Sakkal Majalla" w:hAnsi="Sakkal Majalla" w:cs="Sakkal Majalla" w:hint="cs"/>
          <w:sz w:val="32"/>
          <w:szCs w:val="32"/>
          <w:rtl/>
          <w:lang w:bidi="ar-BH"/>
        </w:rPr>
        <w:t>ويتكون الرضا الوظيفي من العناصر التالية</w:t>
      </w:r>
      <w:r w:rsidR="00AD59D9" w:rsidRPr="00B0164E">
        <w:rPr>
          <w:rFonts w:ascii="Sakkal Majalla" w:hAnsi="Sakkal Majalla" w:cs="Sakkal Majalla" w:hint="cs"/>
          <w:sz w:val="32"/>
          <w:szCs w:val="32"/>
          <w:lang w:bidi="ar-BH"/>
        </w:rPr>
        <w:t>:</w:t>
      </w:r>
      <w:r w:rsidR="00237611" w:rsidRPr="00B0164E">
        <w:rPr>
          <w:rFonts w:ascii="Sakkal Majalla" w:hAnsi="Sakkal Majalla" w:cs="Sakkal Majalla" w:hint="cs"/>
          <w:sz w:val="32"/>
          <w:szCs w:val="32"/>
          <w:rtl/>
          <w:lang w:bidi="ar-EG"/>
        </w:rPr>
        <w:t xml:space="preserve"> (كريم واخرون،2022).</w:t>
      </w:r>
    </w:p>
    <w:p w14:paraId="70DB8F32" w14:textId="3C0012B5" w:rsidR="00AD59D9" w:rsidRPr="00B0164E" w:rsidRDefault="00AD59D9" w:rsidP="00AF3863">
      <w:pPr>
        <w:pStyle w:val="a3"/>
        <w:widowControl w:val="0"/>
        <w:numPr>
          <w:ilvl w:val="0"/>
          <w:numId w:val="21"/>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الرضا عن اساليب التوجيه والاشراف والقيادة داخل إطار العمل</w:t>
      </w:r>
      <w:r w:rsidRPr="00B0164E">
        <w:rPr>
          <w:rFonts w:ascii="Sakkal Majalla" w:hAnsi="Sakkal Majalla" w:cs="Sakkal Majalla" w:hint="cs"/>
          <w:sz w:val="32"/>
          <w:szCs w:val="32"/>
          <w:lang w:bidi="ar-BH"/>
        </w:rPr>
        <w:t xml:space="preserve"> </w:t>
      </w:r>
      <w:r w:rsidR="00840A7C"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الرضا عن الرؤساء واتخاذهم قدوة</w:t>
      </w:r>
      <w:r w:rsidR="00840A7C"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الرضا عن المرؤوسين ودعمهم</w:t>
      </w:r>
    </w:p>
    <w:p w14:paraId="2AA50B84" w14:textId="7390142E" w:rsidR="00AD59D9" w:rsidRDefault="00AD59D9" w:rsidP="00AF3863">
      <w:pPr>
        <w:pStyle w:val="a3"/>
        <w:widowControl w:val="0"/>
        <w:numPr>
          <w:ilvl w:val="0"/>
          <w:numId w:val="21"/>
        </w:numPr>
        <w:autoSpaceDE w:val="0"/>
        <w:autoSpaceDN w:val="0"/>
        <w:bidi/>
        <w:spacing w:after="0" w:line="360" w:lineRule="auto"/>
        <w:contextualSpacing w:val="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الرضا عن الوظيفة داخل محل العمل</w:t>
      </w:r>
      <w:r w:rsidRPr="00B0164E">
        <w:rPr>
          <w:rFonts w:ascii="Sakkal Majalla" w:hAnsi="Sakkal Majalla" w:cs="Sakkal Majalla" w:hint="cs"/>
          <w:sz w:val="32"/>
          <w:szCs w:val="32"/>
          <w:lang w:bidi="ar-BH"/>
        </w:rPr>
        <w:t xml:space="preserve"> </w:t>
      </w:r>
      <w:r w:rsidR="00840A7C"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الرضا عن بيئة العمل الداخلية والخارجية ومدي الانتاجية المحققة</w:t>
      </w:r>
      <w:r w:rsidR="00840A7C"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الرضا عن علاقات العمل في محل العمل</w:t>
      </w:r>
      <w:r w:rsidRPr="00B0164E">
        <w:rPr>
          <w:rFonts w:ascii="Sakkal Majalla" w:hAnsi="Sakkal Majalla" w:cs="Sakkal Majalla" w:hint="cs"/>
          <w:sz w:val="32"/>
          <w:szCs w:val="32"/>
          <w:lang w:bidi="ar-BH"/>
        </w:rPr>
        <w:t xml:space="preserve">  </w:t>
      </w:r>
    </w:p>
    <w:p w14:paraId="61D7EC77" w14:textId="20582422" w:rsidR="00126B72" w:rsidRDefault="00126B72" w:rsidP="00126B72">
      <w:pPr>
        <w:widowControl w:val="0"/>
        <w:autoSpaceDE w:val="0"/>
        <w:autoSpaceDN w:val="0"/>
        <w:bidi/>
        <w:spacing w:after="0"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وسعى الباحث من خلال تلك الدراسة الي تناول ابعاد الرضا الوظيفي وتقسيمها الي ثلاث ابعاد وهي </w:t>
      </w:r>
    </w:p>
    <w:p w14:paraId="6C7BAC6C" w14:textId="69714ABB" w:rsidR="00126B72" w:rsidRPr="00126B72" w:rsidRDefault="00126B72" w:rsidP="00AF3863">
      <w:pPr>
        <w:pStyle w:val="a3"/>
        <w:widowControl w:val="0"/>
        <w:numPr>
          <w:ilvl w:val="0"/>
          <w:numId w:val="81"/>
        </w:numPr>
        <w:autoSpaceDE w:val="0"/>
        <w:autoSpaceDN w:val="0"/>
        <w:bidi/>
        <w:spacing w:after="0" w:line="360" w:lineRule="auto"/>
        <w:jc w:val="both"/>
        <w:rPr>
          <w:rFonts w:ascii="Sakkal Majalla" w:hAnsi="Sakkal Majalla" w:cs="Sakkal Majalla"/>
          <w:sz w:val="32"/>
          <w:szCs w:val="32"/>
          <w:rtl/>
          <w:lang w:bidi="ar-BH"/>
        </w:rPr>
      </w:pPr>
      <w:r w:rsidRPr="00126B72">
        <w:rPr>
          <w:rFonts w:ascii="Sakkal Majalla" w:hAnsi="Sakkal Majalla" w:cs="Sakkal Majalla" w:hint="cs"/>
          <w:sz w:val="32"/>
          <w:szCs w:val="32"/>
          <w:rtl/>
          <w:lang w:bidi="ar-BH"/>
        </w:rPr>
        <w:t>البعد المادي</w:t>
      </w:r>
      <w:r>
        <w:rPr>
          <w:rFonts w:ascii="Sakkal Majalla" w:hAnsi="Sakkal Majalla" w:cs="Sakkal Majalla" w:hint="cs"/>
          <w:sz w:val="32"/>
          <w:szCs w:val="32"/>
          <w:rtl/>
          <w:lang w:bidi="ar-BH"/>
        </w:rPr>
        <w:t>.</w:t>
      </w:r>
      <w:r w:rsidRPr="00126B72">
        <w:rPr>
          <w:rFonts w:ascii="Sakkal Majalla" w:hAnsi="Sakkal Majalla" w:cs="Sakkal Majalla" w:hint="cs"/>
          <w:sz w:val="32"/>
          <w:szCs w:val="32"/>
          <w:rtl/>
          <w:lang w:bidi="ar-BH"/>
        </w:rPr>
        <w:t xml:space="preserve"> </w:t>
      </w:r>
    </w:p>
    <w:p w14:paraId="3B28F267" w14:textId="544EADE0" w:rsidR="00126B72" w:rsidRPr="00126B72" w:rsidRDefault="00126B72" w:rsidP="00AF3863">
      <w:pPr>
        <w:pStyle w:val="a3"/>
        <w:widowControl w:val="0"/>
        <w:numPr>
          <w:ilvl w:val="0"/>
          <w:numId w:val="81"/>
        </w:numPr>
        <w:autoSpaceDE w:val="0"/>
        <w:autoSpaceDN w:val="0"/>
        <w:bidi/>
        <w:spacing w:after="0" w:line="360" w:lineRule="auto"/>
        <w:jc w:val="both"/>
        <w:rPr>
          <w:rFonts w:ascii="Sakkal Majalla" w:hAnsi="Sakkal Majalla" w:cs="Sakkal Majalla"/>
          <w:sz w:val="32"/>
          <w:szCs w:val="32"/>
          <w:rtl/>
          <w:lang w:bidi="ar-BH"/>
        </w:rPr>
      </w:pPr>
      <w:r w:rsidRPr="00126B72">
        <w:rPr>
          <w:rFonts w:ascii="Sakkal Majalla" w:hAnsi="Sakkal Majalla" w:cs="Sakkal Majalla" w:hint="cs"/>
          <w:sz w:val="32"/>
          <w:szCs w:val="32"/>
          <w:rtl/>
          <w:lang w:bidi="ar-BH"/>
        </w:rPr>
        <w:t>البعد النفسي</w:t>
      </w:r>
      <w:r>
        <w:rPr>
          <w:rFonts w:ascii="Sakkal Majalla" w:hAnsi="Sakkal Majalla" w:cs="Sakkal Majalla" w:hint="cs"/>
          <w:sz w:val="32"/>
          <w:szCs w:val="32"/>
          <w:rtl/>
          <w:lang w:bidi="ar-BH"/>
        </w:rPr>
        <w:t>.</w:t>
      </w:r>
    </w:p>
    <w:p w14:paraId="203BAFE8" w14:textId="277F920C" w:rsidR="00126B72" w:rsidRDefault="00864A57" w:rsidP="00AF3863">
      <w:pPr>
        <w:pStyle w:val="a3"/>
        <w:widowControl w:val="0"/>
        <w:numPr>
          <w:ilvl w:val="0"/>
          <w:numId w:val="81"/>
        </w:numPr>
        <w:autoSpaceDE w:val="0"/>
        <w:autoSpaceDN w:val="0"/>
        <w:bidi/>
        <w:spacing w:after="0" w:line="360" w:lineRule="auto"/>
        <w:jc w:val="both"/>
        <w:rPr>
          <w:rFonts w:ascii="Sakkal Majalla" w:hAnsi="Sakkal Majalla" w:cs="Sakkal Majalla"/>
          <w:sz w:val="32"/>
          <w:szCs w:val="32"/>
          <w:lang w:bidi="ar-BH"/>
        </w:rPr>
      </w:pPr>
      <w:r>
        <w:rPr>
          <w:rFonts w:ascii="Sakkal Majalla" w:hAnsi="Sakkal Majalla" w:cs="Sakkal Majalla" w:hint="cs"/>
          <w:sz w:val="32"/>
          <w:szCs w:val="32"/>
          <w:rtl/>
          <w:lang w:bidi="ar-BH"/>
        </w:rPr>
        <w:lastRenderedPageBreak/>
        <w:t>الرضا عن العلاقات في بيئة العمل</w:t>
      </w:r>
      <w:r w:rsidR="00126B72">
        <w:rPr>
          <w:rFonts w:ascii="Sakkal Majalla" w:hAnsi="Sakkal Majalla" w:cs="Sakkal Majalla" w:hint="cs"/>
          <w:sz w:val="32"/>
          <w:szCs w:val="32"/>
          <w:rtl/>
          <w:lang w:bidi="ar-BH"/>
        </w:rPr>
        <w:t>.</w:t>
      </w:r>
    </w:p>
    <w:p w14:paraId="66CF4B1E" w14:textId="77777777" w:rsidR="00126B72" w:rsidRDefault="00126B72" w:rsidP="00126B72">
      <w:pPr>
        <w:widowControl w:val="0"/>
        <w:autoSpaceDE w:val="0"/>
        <w:autoSpaceDN w:val="0"/>
        <w:bidi/>
        <w:spacing w:after="0" w:line="360" w:lineRule="auto"/>
        <w:jc w:val="both"/>
        <w:rPr>
          <w:rFonts w:ascii="Sakkal Majalla" w:hAnsi="Sakkal Majalla" w:cs="Sakkal Majalla"/>
          <w:sz w:val="32"/>
          <w:szCs w:val="32"/>
          <w:rtl/>
        </w:rPr>
      </w:pPr>
      <w:r w:rsidRPr="00126B72">
        <w:rPr>
          <w:rFonts w:ascii="Sakkal Majalla" w:hAnsi="Sakkal Majalla" w:cs="Sakkal Majalla"/>
          <w:sz w:val="32"/>
          <w:szCs w:val="32"/>
          <w:rtl/>
        </w:rPr>
        <w:t xml:space="preserve">هذا التقسيم لأبعاد الرضا الوظيفي دقيق ومنهجي للغاية. يغطي الجوانب الأساسية التي تؤثر على استقرار الموظف وإنتاجيته داخل أي </w:t>
      </w:r>
      <w:r>
        <w:rPr>
          <w:rFonts w:ascii="Sakkal Majalla" w:hAnsi="Sakkal Majalla" w:cs="Sakkal Majalla" w:hint="cs"/>
          <w:sz w:val="32"/>
          <w:szCs w:val="32"/>
          <w:rtl/>
        </w:rPr>
        <w:t>منظمة</w:t>
      </w:r>
    </w:p>
    <w:p w14:paraId="18B7A12B" w14:textId="039EBACB" w:rsidR="00AD59D9" w:rsidRPr="00541DB6" w:rsidRDefault="00126B72" w:rsidP="00241758">
      <w:pPr>
        <w:widowControl w:val="0"/>
        <w:autoSpaceDE w:val="0"/>
        <w:autoSpaceDN w:val="0"/>
        <w:bidi/>
        <w:spacing w:after="0" w:line="360" w:lineRule="auto"/>
        <w:jc w:val="both"/>
        <w:rPr>
          <w:rFonts w:ascii="Sakkal Majalla" w:hAnsi="Sakkal Majalla" w:cs="Sakkal Majalla"/>
          <w:b/>
          <w:bCs/>
          <w:sz w:val="32"/>
          <w:szCs w:val="32"/>
          <w:rtl/>
          <w:lang w:bidi="ar-BH"/>
        </w:rPr>
      </w:pPr>
      <w:r w:rsidRPr="00126B72">
        <w:rPr>
          <w:rFonts w:ascii="Sakkal Majalla" w:hAnsi="Sakkal Majalla" w:cs="Sakkal Majalla"/>
          <w:sz w:val="32"/>
          <w:szCs w:val="32"/>
          <w:lang w:bidi="ar-BH"/>
        </w:rPr>
        <w:t>.</w:t>
      </w:r>
      <w:r w:rsidR="004220FD">
        <w:rPr>
          <w:rFonts w:ascii="Sakkal Majalla" w:hAnsi="Sakkal Majalla" w:cs="Sakkal Majalla" w:hint="cs"/>
          <w:b/>
          <w:bCs/>
          <w:sz w:val="32"/>
          <w:szCs w:val="32"/>
          <w:rtl/>
          <w:lang w:bidi="ar-BH"/>
        </w:rPr>
        <w:t>2.3.4.1</w:t>
      </w:r>
      <w:r w:rsidR="00541DB6" w:rsidRPr="00541DB6">
        <w:rPr>
          <w:rFonts w:ascii="Sakkal Majalla" w:hAnsi="Sakkal Majalla" w:cs="Sakkal Majalla" w:hint="cs"/>
          <w:b/>
          <w:bCs/>
          <w:sz w:val="32"/>
          <w:szCs w:val="32"/>
          <w:rtl/>
          <w:lang w:bidi="ar-BH"/>
        </w:rPr>
        <w:t xml:space="preserve"> </w:t>
      </w:r>
      <w:r w:rsidR="00864A57">
        <w:rPr>
          <w:rFonts w:ascii="Sakkal Majalla" w:hAnsi="Sakkal Majalla" w:cs="Sakkal Majalla" w:hint="cs"/>
          <w:b/>
          <w:bCs/>
          <w:sz w:val="32"/>
          <w:szCs w:val="32"/>
          <w:rtl/>
          <w:lang w:bidi="ar-BH"/>
        </w:rPr>
        <w:t>الرضا عن طبيعة العمل</w:t>
      </w:r>
      <w:r w:rsidR="0018232F">
        <w:rPr>
          <w:rFonts w:ascii="Sakkal Majalla" w:hAnsi="Sakkal Majalla" w:cs="Sakkal Majalla" w:hint="cs"/>
          <w:b/>
          <w:bCs/>
          <w:sz w:val="32"/>
          <w:szCs w:val="32"/>
          <w:rtl/>
          <w:lang w:bidi="ar-BH"/>
        </w:rPr>
        <w:t xml:space="preserve"> </w:t>
      </w:r>
      <w:r w:rsidR="00541DB6" w:rsidRPr="00541DB6">
        <w:rPr>
          <w:rFonts w:ascii="Sakkal Majalla" w:hAnsi="Sakkal Majalla" w:cs="Sakkal Majalla" w:hint="cs"/>
          <w:b/>
          <w:bCs/>
          <w:sz w:val="32"/>
          <w:szCs w:val="32"/>
          <w:rtl/>
          <w:lang w:bidi="ar-BH"/>
        </w:rPr>
        <w:t xml:space="preserve">للرضا الوظيفي </w:t>
      </w:r>
    </w:p>
    <w:p w14:paraId="18F794BB" w14:textId="7B70A54E" w:rsidR="00541DB6" w:rsidRPr="00541DB6" w:rsidRDefault="00541DB6" w:rsidP="00541DB6">
      <w:pPr>
        <w:pStyle w:val="a3"/>
        <w:bidi/>
        <w:spacing w:line="360" w:lineRule="auto"/>
        <w:jc w:val="both"/>
        <w:rPr>
          <w:rFonts w:ascii="Sakkal Majalla" w:hAnsi="Sakkal Majalla" w:cs="Sakkal Majalla"/>
          <w:sz w:val="32"/>
          <w:szCs w:val="32"/>
          <w:rtl/>
          <w:lang w:bidi="ar-EG"/>
        </w:rPr>
      </w:pPr>
      <w:r w:rsidRPr="00541DB6">
        <w:rPr>
          <w:rFonts w:ascii="Sakkal Majalla" w:hAnsi="Sakkal Majalla" w:cs="Sakkal Majalla"/>
          <w:sz w:val="32"/>
          <w:szCs w:val="32"/>
          <w:rtl/>
        </w:rPr>
        <w:t xml:space="preserve">يشير </w:t>
      </w:r>
      <w:r w:rsidR="00864A57">
        <w:rPr>
          <w:rFonts w:ascii="Sakkal Majalla" w:hAnsi="Sakkal Majalla" w:cs="Sakkal Majalla"/>
          <w:sz w:val="32"/>
          <w:szCs w:val="32"/>
          <w:rtl/>
        </w:rPr>
        <w:t>الرضا عن طبيعة العمل</w:t>
      </w:r>
      <w:r w:rsidR="0018232F">
        <w:rPr>
          <w:rFonts w:ascii="Sakkal Majalla" w:hAnsi="Sakkal Majalla" w:cs="Sakkal Majalla" w:hint="cs"/>
          <w:sz w:val="32"/>
          <w:szCs w:val="32"/>
          <w:rtl/>
        </w:rPr>
        <w:t xml:space="preserve"> </w:t>
      </w:r>
      <w:r w:rsidRPr="00541DB6">
        <w:rPr>
          <w:rFonts w:ascii="Sakkal Majalla" w:hAnsi="Sakkal Majalla" w:cs="Sakkal Majalla"/>
          <w:sz w:val="32"/>
          <w:szCs w:val="32"/>
          <w:rtl/>
        </w:rPr>
        <w:t>للرضا الوظيفي إلى كافة التعويضات المالية والملموسة وبيئة العمل المادية التي توفرها المؤسسة للموظف مقابل جهده ووقت عمله. ويعد هذا البعد الركيزة الأساسية لتلبية الاحتياجات الفسيولوجية والأمنية للموظف</w:t>
      </w:r>
      <w:r w:rsidR="003B79A1">
        <w:rPr>
          <w:rFonts w:ascii="Sakkal Majalla" w:hAnsi="Sakkal Majalla" w:cs="Sakkal Majalla" w:hint="cs"/>
          <w:sz w:val="32"/>
          <w:szCs w:val="32"/>
          <w:rtl/>
          <w:lang w:bidi="ar-EG"/>
        </w:rPr>
        <w:t xml:space="preserve"> </w:t>
      </w:r>
      <w:r w:rsidR="003B79A1" w:rsidRPr="003B79A1">
        <w:rPr>
          <w:rFonts w:ascii="Sakkal Majalla" w:hAnsi="Sakkal Majalla" w:cs="Sakkal Majalla"/>
          <w:sz w:val="28"/>
          <w:szCs w:val="28"/>
          <w:rtl/>
          <w:lang w:bidi="ar-EG"/>
        </w:rPr>
        <w:t>(</w:t>
      </w:r>
      <w:r w:rsidR="003B79A1" w:rsidRPr="0028056A">
        <w:rPr>
          <w:rFonts w:asciiTheme="majorBidi" w:hAnsiTheme="majorBidi" w:cstheme="majorBidi"/>
          <w:color w:val="000000" w:themeColor="text1"/>
          <w:sz w:val="28"/>
          <w:szCs w:val="28"/>
        </w:rPr>
        <w:t>Tahir</w:t>
      </w:r>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2021</w:t>
      </w:r>
      <w:r w:rsidR="003B79A1" w:rsidRPr="003B79A1">
        <w:rPr>
          <w:rFonts w:asciiTheme="majorBidi" w:hAnsiTheme="majorBidi" w:cstheme="majorBidi"/>
          <w:sz w:val="28"/>
          <w:szCs w:val="28"/>
          <w:rtl/>
          <w:lang w:bidi="ar-EG"/>
        </w:rPr>
        <w:t>).</w:t>
      </w:r>
    </w:p>
    <w:p w14:paraId="6D119A2E" w14:textId="4105AF67" w:rsidR="00541DB6" w:rsidRPr="00541DB6" w:rsidRDefault="00541DB6" w:rsidP="004220FD">
      <w:pPr>
        <w:pStyle w:val="a3"/>
        <w:bidi/>
        <w:spacing w:line="360" w:lineRule="auto"/>
        <w:ind w:left="0"/>
        <w:jc w:val="both"/>
        <w:rPr>
          <w:rFonts w:ascii="Sakkal Majalla" w:hAnsi="Sakkal Majalla" w:cs="Sakkal Majalla"/>
          <w:sz w:val="32"/>
          <w:szCs w:val="32"/>
          <w:lang w:bidi="ar-EG"/>
        </w:rPr>
      </w:pPr>
      <w:r w:rsidRPr="00541DB6">
        <w:rPr>
          <w:rFonts w:ascii="Sakkal Majalla" w:hAnsi="Sakkal Majalla" w:cs="Sakkal Majalla"/>
          <w:sz w:val="32"/>
          <w:szCs w:val="32"/>
          <w:rtl/>
        </w:rPr>
        <w:t>مكونات البعد المادي</w:t>
      </w:r>
      <w:r w:rsidR="004220FD">
        <w:rPr>
          <w:rFonts w:ascii="Sakkal Majalla" w:hAnsi="Sakkal Majalla" w:cs="Sakkal Majalla" w:hint="cs"/>
          <w:sz w:val="32"/>
          <w:szCs w:val="32"/>
          <w:rtl/>
          <w:lang w:bidi="ar-BH"/>
        </w:rPr>
        <w:t>:</w:t>
      </w:r>
      <w:r w:rsidR="003B79A1" w:rsidRPr="003B79A1">
        <w:rPr>
          <w:rFonts w:ascii="Sakkal Majalla" w:hAnsi="Sakkal Majalla" w:cs="Sakkal Majalla"/>
          <w:sz w:val="28"/>
          <w:szCs w:val="28"/>
          <w:rtl/>
          <w:lang w:bidi="ar-EG"/>
        </w:rPr>
        <w:t xml:space="preserve"> (</w:t>
      </w:r>
      <w:bookmarkStart w:id="27" w:name="_Hlk236780163"/>
      <w:r w:rsidR="00BA53BB" w:rsidRPr="0028056A">
        <w:rPr>
          <w:rFonts w:asciiTheme="majorBidi" w:hAnsiTheme="majorBidi" w:cstheme="majorBidi"/>
          <w:color w:val="000000" w:themeColor="text1"/>
          <w:sz w:val="28"/>
          <w:szCs w:val="28"/>
        </w:rPr>
        <w:t>Malik</w:t>
      </w:r>
      <w:bookmarkEnd w:id="27"/>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w:t>
      </w:r>
      <w:r w:rsidR="00BA53BB">
        <w:rPr>
          <w:rFonts w:asciiTheme="majorBidi" w:hAnsiTheme="majorBidi" w:cstheme="majorBidi"/>
          <w:sz w:val="28"/>
          <w:szCs w:val="28"/>
          <w:lang w:bidi="ar-EG"/>
        </w:rPr>
        <w:t>2020</w:t>
      </w:r>
      <w:r w:rsidR="003B79A1" w:rsidRPr="003B79A1">
        <w:rPr>
          <w:rFonts w:asciiTheme="majorBidi" w:hAnsiTheme="majorBidi" w:cstheme="majorBidi"/>
          <w:sz w:val="28"/>
          <w:szCs w:val="28"/>
          <w:rtl/>
          <w:lang w:bidi="ar-EG"/>
        </w:rPr>
        <w:t>).</w:t>
      </w:r>
    </w:p>
    <w:p w14:paraId="5754C527" w14:textId="77777777" w:rsidR="00541DB6" w:rsidRPr="00541DB6" w:rsidRDefault="00541DB6" w:rsidP="00AF3863">
      <w:pPr>
        <w:pStyle w:val="a3"/>
        <w:numPr>
          <w:ilvl w:val="0"/>
          <w:numId w:val="76"/>
        </w:numPr>
        <w:bidi/>
        <w:spacing w:line="360" w:lineRule="auto"/>
        <w:jc w:val="both"/>
        <w:rPr>
          <w:rFonts w:ascii="Sakkal Majalla" w:hAnsi="Sakkal Majalla" w:cs="Sakkal Majalla"/>
          <w:sz w:val="32"/>
          <w:szCs w:val="32"/>
          <w:lang w:bidi="ar-BH"/>
        </w:rPr>
      </w:pPr>
      <w:r w:rsidRPr="00541DB6">
        <w:rPr>
          <w:rFonts w:ascii="Sakkal Majalla" w:hAnsi="Sakkal Majalla" w:cs="Sakkal Majalla"/>
          <w:sz w:val="32"/>
          <w:szCs w:val="32"/>
          <w:rtl/>
        </w:rPr>
        <w:t>الراتب الأساسي</w:t>
      </w:r>
      <w:r w:rsidRPr="00541DB6">
        <w:rPr>
          <w:rFonts w:ascii="Sakkal Majalla" w:hAnsi="Sakkal Majalla" w:cs="Sakkal Majalla"/>
          <w:sz w:val="32"/>
          <w:szCs w:val="32"/>
          <w:lang w:bidi="ar-BH"/>
        </w:rPr>
        <w:t xml:space="preserve">: </w:t>
      </w:r>
      <w:r w:rsidRPr="00541DB6">
        <w:rPr>
          <w:rFonts w:ascii="Sakkal Majalla" w:hAnsi="Sakkal Majalla" w:cs="Sakkal Majalla"/>
          <w:sz w:val="32"/>
          <w:szCs w:val="32"/>
          <w:rtl/>
        </w:rPr>
        <w:t>الأجر النقدي الثابت الذي يتلقاه الموظف نظير عمله، ويجب أن يكون عادلاً ومناسباً لتكلفة المعيشة</w:t>
      </w:r>
      <w:r w:rsidRPr="00541DB6">
        <w:rPr>
          <w:rFonts w:ascii="Sakkal Majalla" w:hAnsi="Sakkal Majalla" w:cs="Sakkal Majalla"/>
          <w:sz w:val="32"/>
          <w:szCs w:val="32"/>
          <w:lang w:bidi="ar-BH"/>
        </w:rPr>
        <w:t>.</w:t>
      </w:r>
    </w:p>
    <w:p w14:paraId="6A1C5F7A" w14:textId="4DCC943B" w:rsidR="00541DB6" w:rsidRPr="00541DB6" w:rsidRDefault="00FE2D3C" w:rsidP="00AF3863">
      <w:pPr>
        <w:pStyle w:val="a3"/>
        <w:numPr>
          <w:ilvl w:val="0"/>
          <w:numId w:val="76"/>
        </w:numPr>
        <w:bidi/>
        <w:spacing w:line="360" w:lineRule="auto"/>
        <w:jc w:val="both"/>
        <w:rPr>
          <w:rFonts w:ascii="Sakkal Majalla" w:hAnsi="Sakkal Majalla" w:cs="Sakkal Majalla"/>
          <w:sz w:val="32"/>
          <w:szCs w:val="32"/>
          <w:lang w:bidi="ar-BH"/>
        </w:rPr>
      </w:pPr>
      <w:r>
        <w:rPr>
          <w:rFonts w:ascii="Sakkal Majalla" w:hAnsi="Sakkal Majalla" w:cs="Sakkal Majalla"/>
          <w:sz w:val="32"/>
          <w:szCs w:val="32"/>
          <w:rtl/>
        </w:rPr>
        <w:t xml:space="preserve">التعويضات </w:t>
      </w:r>
      <w:proofErr w:type="gramStart"/>
      <w:r>
        <w:rPr>
          <w:rFonts w:ascii="Sakkal Majalla" w:hAnsi="Sakkal Majalla" w:cs="Sakkal Majalla"/>
          <w:sz w:val="32"/>
          <w:szCs w:val="32"/>
          <w:rtl/>
        </w:rPr>
        <w:t xml:space="preserve">والمكافآت </w:t>
      </w:r>
      <w:r w:rsidR="00541DB6" w:rsidRPr="00541DB6">
        <w:rPr>
          <w:rFonts w:ascii="Sakkal Majalla" w:hAnsi="Sakkal Majalla" w:cs="Sakkal Majalla"/>
          <w:sz w:val="32"/>
          <w:szCs w:val="32"/>
          <w:lang w:bidi="ar-BH"/>
        </w:rPr>
        <w:t>:</w:t>
      </w:r>
      <w:proofErr w:type="gramEnd"/>
      <w:r w:rsidR="00541DB6" w:rsidRPr="00541DB6">
        <w:rPr>
          <w:rFonts w:ascii="Sakkal Majalla" w:hAnsi="Sakkal Majalla" w:cs="Sakkal Majalla"/>
          <w:sz w:val="32"/>
          <w:szCs w:val="32"/>
          <w:lang w:bidi="ar-BH"/>
        </w:rPr>
        <w:t xml:space="preserve"> </w:t>
      </w:r>
      <w:r w:rsidR="00541DB6" w:rsidRPr="00541DB6">
        <w:rPr>
          <w:rFonts w:ascii="Sakkal Majalla" w:hAnsi="Sakkal Majalla" w:cs="Sakkal Majalla"/>
          <w:sz w:val="32"/>
          <w:szCs w:val="32"/>
          <w:rtl/>
        </w:rPr>
        <w:t>المبالغ الإضافية التي تمنح للموظف بناءً على كفاءته أو جودة الأداء وزيادة الإنتاج</w:t>
      </w:r>
      <w:r w:rsidR="00541DB6" w:rsidRPr="00541DB6">
        <w:rPr>
          <w:rFonts w:ascii="Sakkal Majalla" w:hAnsi="Sakkal Majalla" w:cs="Sakkal Majalla"/>
          <w:sz w:val="32"/>
          <w:szCs w:val="32"/>
          <w:lang w:bidi="ar-BH"/>
        </w:rPr>
        <w:t>.</w:t>
      </w:r>
    </w:p>
    <w:p w14:paraId="5D87C441" w14:textId="3DFE444D" w:rsidR="00541DB6" w:rsidRPr="00541DB6" w:rsidRDefault="00541DB6" w:rsidP="00AF3863">
      <w:pPr>
        <w:pStyle w:val="a3"/>
        <w:numPr>
          <w:ilvl w:val="0"/>
          <w:numId w:val="76"/>
        </w:numPr>
        <w:bidi/>
        <w:spacing w:line="360" w:lineRule="auto"/>
        <w:jc w:val="both"/>
        <w:rPr>
          <w:rFonts w:ascii="Sakkal Majalla" w:hAnsi="Sakkal Majalla" w:cs="Sakkal Majalla"/>
          <w:sz w:val="32"/>
          <w:szCs w:val="32"/>
          <w:lang w:bidi="ar-BH"/>
        </w:rPr>
      </w:pPr>
      <w:r w:rsidRPr="00541DB6">
        <w:rPr>
          <w:rFonts w:ascii="Sakkal Majalla" w:hAnsi="Sakkal Majalla" w:cs="Sakkal Majalla"/>
          <w:sz w:val="32"/>
          <w:szCs w:val="32"/>
          <w:rtl/>
        </w:rPr>
        <w:t>المزايا والبدلات</w:t>
      </w:r>
      <w:r w:rsidRPr="00541DB6">
        <w:rPr>
          <w:rFonts w:ascii="Sakkal Majalla" w:hAnsi="Sakkal Majalla" w:cs="Sakkal Majalla"/>
          <w:sz w:val="32"/>
          <w:szCs w:val="32"/>
          <w:lang w:bidi="ar-BH"/>
        </w:rPr>
        <w:t xml:space="preserve">: </w:t>
      </w:r>
      <w:r w:rsidRPr="00541DB6">
        <w:rPr>
          <w:rFonts w:ascii="Sakkal Majalla" w:hAnsi="Sakkal Majalla" w:cs="Sakkal Majalla"/>
          <w:sz w:val="32"/>
          <w:szCs w:val="32"/>
          <w:rtl/>
        </w:rPr>
        <w:t>الخدمات الإضافية مثل التأمين الصحي، بدلات الإسكان والنقل، والتقاعد</w:t>
      </w:r>
    </w:p>
    <w:p w14:paraId="3C80D1E6" w14:textId="729D751F" w:rsidR="00541DB6" w:rsidRPr="00541DB6" w:rsidRDefault="00541DB6" w:rsidP="004220FD">
      <w:pPr>
        <w:pStyle w:val="a3"/>
        <w:bidi/>
        <w:spacing w:line="360" w:lineRule="auto"/>
        <w:ind w:left="0"/>
        <w:jc w:val="both"/>
        <w:rPr>
          <w:rFonts w:ascii="Sakkal Majalla" w:hAnsi="Sakkal Majalla" w:cs="Sakkal Majalla"/>
          <w:sz w:val="32"/>
          <w:szCs w:val="32"/>
          <w:lang w:bidi="ar-EG"/>
        </w:rPr>
      </w:pPr>
      <w:r w:rsidRPr="00541DB6">
        <w:rPr>
          <w:rFonts w:ascii="Sakkal Majalla" w:hAnsi="Sakkal Majalla" w:cs="Sakkal Majalla"/>
          <w:sz w:val="32"/>
          <w:szCs w:val="32"/>
          <w:rtl/>
        </w:rPr>
        <w:t>أهمية البعد المادي</w:t>
      </w:r>
      <w:r w:rsidR="004220FD">
        <w:rPr>
          <w:rFonts w:ascii="Sakkal Majalla" w:hAnsi="Sakkal Majalla" w:cs="Sakkal Majalla" w:hint="cs"/>
          <w:sz w:val="32"/>
          <w:szCs w:val="32"/>
          <w:rtl/>
        </w:rPr>
        <w:t xml:space="preserve">: </w:t>
      </w:r>
      <w:r w:rsidR="003B79A1" w:rsidRPr="003B79A1">
        <w:rPr>
          <w:rFonts w:ascii="Sakkal Majalla" w:hAnsi="Sakkal Majalla" w:cs="Sakkal Majalla"/>
          <w:sz w:val="28"/>
          <w:szCs w:val="28"/>
          <w:rtl/>
          <w:lang w:bidi="ar-EG"/>
        </w:rPr>
        <w:t>(</w:t>
      </w:r>
      <w:proofErr w:type="spellStart"/>
      <w:r w:rsidR="00BA53BB" w:rsidRPr="0028056A">
        <w:rPr>
          <w:rFonts w:asciiTheme="majorBidi" w:hAnsiTheme="majorBidi" w:cstheme="majorBidi"/>
          <w:color w:val="000000" w:themeColor="text1"/>
          <w:sz w:val="28"/>
          <w:szCs w:val="28"/>
        </w:rPr>
        <w:t>Artar</w:t>
      </w:r>
      <w:proofErr w:type="spellEnd"/>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w:t>
      </w:r>
      <w:r w:rsidR="00BA53BB">
        <w:rPr>
          <w:rFonts w:asciiTheme="majorBidi" w:hAnsiTheme="majorBidi" w:cstheme="majorBidi"/>
          <w:sz w:val="28"/>
          <w:szCs w:val="28"/>
          <w:lang w:bidi="ar-EG"/>
        </w:rPr>
        <w:t>2024</w:t>
      </w:r>
      <w:r w:rsidR="003B79A1" w:rsidRPr="003B79A1">
        <w:rPr>
          <w:rFonts w:asciiTheme="majorBidi" w:hAnsiTheme="majorBidi" w:cstheme="majorBidi"/>
          <w:sz w:val="28"/>
          <w:szCs w:val="28"/>
          <w:rtl/>
          <w:lang w:bidi="ar-EG"/>
        </w:rPr>
        <w:t>).</w:t>
      </w:r>
    </w:p>
    <w:p w14:paraId="350127B1" w14:textId="77777777" w:rsidR="00541DB6" w:rsidRPr="004220FD" w:rsidRDefault="00541DB6" w:rsidP="00AF3863">
      <w:pPr>
        <w:pStyle w:val="a3"/>
        <w:numPr>
          <w:ilvl w:val="0"/>
          <w:numId w:val="76"/>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rPr>
        <w:t>تلبية الاحتياجات الأساسية</w:t>
      </w:r>
      <w:r w:rsidRPr="004220FD">
        <w:rPr>
          <w:rFonts w:ascii="Sakkal Majalla" w:hAnsi="Sakkal Majalla" w:cs="Sakkal Majalla"/>
          <w:sz w:val="32"/>
          <w:szCs w:val="32"/>
          <w:lang w:bidi="ar-BH"/>
        </w:rPr>
        <w:t xml:space="preserve">: </w:t>
      </w:r>
      <w:r w:rsidRPr="004220FD">
        <w:rPr>
          <w:rFonts w:ascii="Sakkal Majalla" w:hAnsi="Sakkal Majalla" w:cs="Sakkal Majalla"/>
          <w:sz w:val="32"/>
          <w:szCs w:val="32"/>
          <w:rtl/>
        </w:rPr>
        <w:t>يساعد الراتب المرضي الموظف على تأمين متطلبات عائلته المعيشية والحياتية</w:t>
      </w:r>
      <w:r w:rsidRPr="004220FD">
        <w:rPr>
          <w:rFonts w:ascii="Sakkal Majalla" w:hAnsi="Sakkal Majalla" w:cs="Sakkal Majalla"/>
          <w:sz w:val="32"/>
          <w:szCs w:val="32"/>
          <w:lang w:bidi="ar-BH"/>
        </w:rPr>
        <w:t>.</w:t>
      </w:r>
    </w:p>
    <w:p w14:paraId="085C818D" w14:textId="77777777" w:rsidR="00541DB6" w:rsidRPr="004220FD" w:rsidRDefault="00541DB6" w:rsidP="00AF3863">
      <w:pPr>
        <w:pStyle w:val="a3"/>
        <w:numPr>
          <w:ilvl w:val="0"/>
          <w:numId w:val="76"/>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rPr>
        <w:t>الشعور بالأمان والاستقرار</w:t>
      </w:r>
      <w:r w:rsidRPr="004220FD">
        <w:rPr>
          <w:rFonts w:ascii="Sakkal Majalla" w:hAnsi="Sakkal Majalla" w:cs="Sakkal Majalla"/>
          <w:sz w:val="32"/>
          <w:szCs w:val="32"/>
          <w:lang w:bidi="ar-BH"/>
        </w:rPr>
        <w:t xml:space="preserve">: </w:t>
      </w:r>
      <w:r w:rsidRPr="004220FD">
        <w:rPr>
          <w:rFonts w:ascii="Sakkal Majalla" w:hAnsi="Sakkal Majalla" w:cs="Sakkal Majalla"/>
          <w:sz w:val="32"/>
          <w:szCs w:val="32"/>
          <w:rtl/>
        </w:rPr>
        <w:t>يقلل الدخل الثابت من قلق الموظف المستقبلي ويجعله أكثر استقراراً في عمله</w:t>
      </w:r>
      <w:r w:rsidRPr="004220FD">
        <w:rPr>
          <w:rFonts w:ascii="Sakkal Majalla" w:hAnsi="Sakkal Majalla" w:cs="Sakkal Majalla"/>
          <w:sz w:val="32"/>
          <w:szCs w:val="32"/>
          <w:lang w:bidi="ar-BH"/>
        </w:rPr>
        <w:t>.</w:t>
      </w:r>
    </w:p>
    <w:p w14:paraId="5FE2C64D" w14:textId="77777777" w:rsidR="00541DB6" w:rsidRDefault="00541DB6" w:rsidP="00AF3863">
      <w:pPr>
        <w:pStyle w:val="a3"/>
        <w:numPr>
          <w:ilvl w:val="0"/>
          <w:numId w:val="76"/>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rPr>
        <w:t>رفع مستوى الأداء</w:t>
      </w:r>
      <w:r w:rsidRPr="004220FD">
        <w:rPr>
          <w:rFonts w:ascii="Sakkal Majalla" w:hAnsi="Sakkal Majalla" w:cs="Sakkal Majalla"/>
          <w:sz w:val="32"/>
          <w:szCs w:val="32"/>
          <w:lang w:bidi="ar-BH"/>
        </w:rPr>
        <w:t xml:space="preserve">: </w:t>
      </w:r>
      <w:r w:rsidRPr="004220FD">
        <w:rPr>
          <w:rFonts w:ascii="Sakkal Majalla" w:hAnsi="Sakkal Majalla" w:cs="Sakkal Majalla"/>
          <w:sz w:val="32"/>
          <w:szCs w:val="32"/>
          <w:rtl/>
        </w:rPr>
        <w:t>تحفز المكافآت المالية العادلة العاملين لبذل جهد أكبر وتحسين الإنتاجية للمؤسسة</w:t>
      </w:r>
    </w:p>
    <w:p w14:paraId="409BA9FE" w14:textId="2B829DF1" w:rsidR="004220FD" w:rsidRPr="004220FD" w:rsidRDefault="004220FD" w:rsidP="004220FD">
      <w:pPr>
        <w:bidi/>
        <w:spacing w:line="360" w:lineRule="auto"/>
        <w:jc w:val="both"/>
        <w:rPr>
          <w:rFonts w:ascii="Sakkal Majalla" w:hAnsi="Sakkal Majalla" w:cs="Sakkal Majalla"/>
          <w:b/>
          <w:bCs/>
          <w:sz w:val="32"/>
          <w:szCs w:val="32"/>
          <w:lang w:bidi="ar-BH"/>
        </w:rPr>
      </w:pPr>
      <w:r w:rsidRPr="004220FD">
        <w:rPr>
          <w:rFonts w:ascii="Sakkal Majalla" w:hAnsi="Sakkal Majalla" w:cs="Sakkal Majalla" w:hint="cs"/>
          <w:b/>
          <w:bCs/>
          <w:sz w:val="32"/>
          <w:szCs w:val="32"/>
          <w:rtl/>
          <w:lang w:bidi="ar-BH"/>
        </w:rPr>
        <w:lastRenderedPageBreak/>
        <w:t xml:space="preserve">2.3.4.2 </w:t>
      </w:r>
      <w:r w:rsidR="00864A57">
        <w:rPr>
          <w:rFonts w:ascii="Sakkal Majalla" w:hAnsi="Sakkal Majalla" w:cs="Sakkal Majalla" w:hint="cs"/>
          <w:b/>
          <w:bCs/>
          <w:sz w:val="32"/>
          <w:szCs w:val="32"/>
          <w:rtl/>
          <w:lang w:bidi="ar-BH"/>
        </w:rPr>
        <w:t>الرضا عن الإشراف والقيادة</w:t>
      </w:r>
      <w:r w:rsidR="0018232F">
        <w:rPr>
          <w:rFonts w:ascii="Sakkal Majalla" w:hAnsi="Sakkal Majalla" w:cs="Sakkal Majalla" w:hint="cs"/>
          <w:b/>
          <w:bCs/>
          <w:sz w:val="32"/>
          <w:szCs w:val="32"/>
          <w:rtl/>
          <w:lang w:bidi="ar-BH"/>
        </w:rPr>
        <w:t xml:space="preserve"> </w:t>
      </w:r>
      <w:r w:rsidRPr="004220FD">
        <w:rPr>
          <w:rFonts w:ascii="Sakkal Majalla" w:hAnsi="Sakkal Majalla" w:cs="Sakkal Majalla" w:hint="cs"/>
          <w:b/>
          <w:bCs/>
          <w:sz w:val="32"/>
          <w:szCs w:val="32"/>
          <w:rtl/>
          <w:lang w:bidi="ar-BH"/>
        </w:rPr>
        <w:t>للرضا الوظيفي</w:t>
      </w:r>
    </w:p>
    <w:p w14:paraId="4797DAE4" w14:textId="4CF20316" w:rsidR="00541DB6" w:rsidRDefault="004220FD" w:rsidP="00541DB6">
      <w:pPr>
        <w:pStyle w:val="a3"/>
        <w:bidi/>
        <w:spacing w:line="360" w:lineRule="auto"/>
        <w:jc w:val="both"/>
        <w:rPr>
          <w:rFonts w:ascii="Sakkal Majalla" w:hAnsi="Sakkal Majalla" w:cs="Sakkal Majalla"/>
          <w:sz w:val="32"/>
          <w:szCs w:val="32"/>
          <w:rtl/>
          <w:lang w:bidi="ar-BH"/>
        </w:rPr>
      </w:pPr>
      <w:r w:rsidRPr="004220FD">
        <w:rPr>
          <w:rFonts w:ascii="Sakkal Majalla" w:hAnsi="Sakkal Majalla" w:cs="Sakkal Majalla"/>
          <w:sz w:val="32"/>
          <w:szCs w:val="32"/>
          <w:rtl/>
          <w:lang w:bidi="ar-BH"/>
        </w:rPr>
        <w:t xml:space="preserve">يمثل </w:t>
      </w:r>
      <w:r w:rsidR="00864A57">
        <w:rPr>
          <w:rFonts w:ascii="Sakkal Majalla" w:hAnsi="Sakkal Majalla" w:cs="Sakkal Majalla"/>
          <w:sz w:val="32"/>
          <w:szCs w:val="32"/>
          <w:rtl/>
          <w:lang w:bidi="ar-BH"/>
        </w:rPr>
        <w:t>الرضا عن الإشراف والقيادة</w:t>
      </w:r>
      <w:r w:rsidR="0018232F">
        <w:rPr>
          <w:rFonts w:ascii="Sakkal Majalla" w:hAnsi="Sakkal Majalla" w:cs="Sakkal Majalla" w:hint="cs"/>
          <w:sz w:val="32"/>
          <w:szCs w:val="32"/>
          <w:rtl/>
          <w:lang w:bidi="ar-BH"/>
        </w:rPr>
        <w:t xml:space="preserve"> </w:t>
      </w:r>
      <w:r w:rsidRPr="004220FD">
        <w:rPr>
          <w:rFonts w:ascii="Sakkal Majalla" w:hAnsi="Sakkal Majalla" w:cs="Sakkal Majalla"/>
          <w:sz w:val="32"/>
          <w:szCs w:val="32"/>
          <w:rtl/>
          <w:lang w:bidi="ar-BH"/>
        </w:rPr>
        <w:t>للرضا الوظيفي الحالة الوجدانية والذهنية الإيجابية التي يشعر بها الموظف تجاه عمله، الناتجة عن تقييمه لتجاربه وبيئته المهنية. لا يقتصر الرضا هنا على المقابل المادي فحسب، بل يمتد ليشمل تلبية الاحتياجات النفسية والذاتية داخل المنظمة</w:t>
      </w:r>
      <w:r w:rsidR="003B79A1">
        <w:rPr>
          <w:rFonts w:ascii="Sakkal Majalla" w:hAnsi="Sakkal Majalla" w:cs="Sakkal Majalla" w:hint="cs"/>
          <w:sz w:val="32"/>
          <w:szCs w:val="32"/>
          <w:rtl/>
          <w:lang w:bidi="ar-BH"/>
        </w:rPr>
        <w:t xml:space="preserve"> لجميع العاملين </w:t>
      </w:r>
      <w:r w:rsidR="003B79A1" w:rsidRPr="003B79A1">
        <w:rPr>
          <w:rFonts w:ascii="Sakkal Majalla" w:hAnsi="Sakkal Majalla" w:cs="Sakkal Majalla"/>
          <w:sz w:val="28"/>
          <w:szCs w:val="28"/>
          <w:rtl/>
          <w:lang w:bidi="ar-EG"/>
        </w:rPr>
        <w:t>(</w:t>
      </w:r>
      <w:proofErr w:type="spellStart"/>
      <w:r w:rsidR="00BA53BB" w:rsidRPr="0028056A">
        <w:rPr>
          <w:rFonts w:asciiTheme="majorBidi" w:hAnsiTheme="majorBidi" w:cstheme="majorBidi"/>
          <w:color w:val="000000" w:themeColor="text1"/>
          <w:sz w:val="28"/>
          <w:szCs w:val="28"/>
        </w:rPr>
        <w:t>Artar</w:t>
      </w:r>
      <w:proofErr w:type="spellEnd"/>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w:t>
      </w:r>
      <w:r w:rsidR="00BA53BB">
        <w:rPr>
          <w:rFonts w:asciiTheme="majorBidi" w:hAnsiTheme="majorBidi" w:cstheme="majorBidi"/>
          <w:sz w:val="28"/>
          <w:szCs w:val="28"/>
          <w:lang w:bidi="ar-EG"/>
        </w:rPr>
        <w:t>2024</w:t>
      </w:r>
      <w:r w:rsidR="003B79A1" w:rsidRPr="003B79A1">
        <w:rPr>
          <w:rFonts w:asciiTheme="majorBidi" w:hAnsiTheme="majorBidi" w:cstheme="majorBidi"/>
          <w:sz w:val="28"/>
          <w:szCs w:val="28"/>
          <w:rtl/>
          <w:lang w:bidi="ar-EG"/>
        </w:rPr>
        <w:t>).</w:t>
      </w:r>
    </w:p>
    <w:p w14:paraId="35AF452A" w14:textId="3D0BF79E" w:rsidR="004220FD" w:rsidRDefault="004220FD" w:rsidP="004220FD">
      <w:pPr>
        <w:pStyle w:val="a3"/>
        <w:bidi/>
        <w:spacing w:line="360" w:lineRule="auto"/>
        <w:ind w:left="0"/>
        <w:jc w:val="both"/>
        <w:rPr>
          <w:rFonts w:ascii="Sakkal Majalla" w:hAnsi="Sakkal Majalla" w:cs="Sakkal Majalla"/>
          <w:sz w:val="32"/>
          <w:szCs w:val="32"/>
          <w:rtl/>
          <w:lang w:bidi="ar-BH"/>
        </w:rPr>
      </w:pPr>
      <w:r w:rsidRPr="004220FD">
        <w:rPr>
          <w:rFonts w:ascii="Sakkal Majalla" w:hAnsi="Sakkal Majalla" w:cs="Sakkal Majalla"/>
          <w:sz w:val="32"/>
          <w:szCs w:val="32"/>
          <w:rtl/>
          <w:lang w:bidi="ar-BH"/>
        </w:rPr>
        <w:t>مكونات البعد النفسي</w:t>
      </w:r>
      <w:r w:rsidR="003B79A1">
        <w:rPr>
          <w:rFonts w:ascii="Sakkal Majalla" w:hAnsi="Sakkal Majalla" w:cs="Sakkal Majalla" w:hint="cs"/>
          <w:sz w:val="32"/>
          <w:szCs w:val="32"/>
          <w:rtl/>
          <w:lang w:bidi="ar-BH"/>
        </w:rPr>
        <w:t xml:space="preserve">: </w:t>
      </w:r>
      <w:r w:rsidR="003B79A1" w:rsidRPr="003B79A1">
        <w:rPr>
          <w:rFonts w:ascii="Sakkal Majalla" w:hAnsi="Sakkal Majalla" w:cs="Sakkal Majalla"/>
          <w:sz w:val="28"/>
          <w:szCs w:val="28"/>
          <w:rtl/>
          <w:lang w:bidi="ar-EG"/>
        </w:rPr>
        <w:t>(</w:t>
      </w:r>
      <w:r w:rsidR="003B79A1" w:rsidRPr="0028056A">
        <w:rPr>
          <w:rFonts w:asciiTheme="majorBidi" w:hAnsiTheme="majorBidi" w:cstheme="majorBidi"/>
          <w:color w:val="000000" w:themeColor="text1"/>
          <w:sz w:val="28"/>
          <w:szCs w:val="28"/>
        </w:rPr>
        <w:t>Tahir</w:t>
      </w:r>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2021</w:t>
      </w:r>
      <w:r w:rsidR="003B79A1" w:rsidRPr="003B79A1">
        <w:rPr>
          <w:rFonts w:asciiTheme="majorBidi" w:hAnsiTheme="majorBidi" w:cstheme="majorBidi"/>
          <w:sz w:val="28"/>
          <w:szCs w:val="28"/>
          <w:rtl/>
          <w:lang w:bidi="ar-EG"/>
        </w:rPr>
        <w:t>).</w:t>
      </w:r>
    </w:p>
    <w:p w14:paraId="540113F4" w14:textId="77777777" w:rsidR="004220FD" w:rsidRDefault="004220FD" w:rsidP="00AF3863">
      <w:pPr>
        <w:pStyle w:val="a3"/>
        <w:numPr>
          <w:ilvl w:val="0"/>
          <w:numId w:val="77"/>
        </w:numPr>
        <w:bidi/>
        <w:spacing w:line="360" w:lineRule="auto"/>
        <w:jc w:val="both"/>
        <w:rPr>
          <w:rFonts w:ascii="Sakkal Majalla" w:hAnsi="Sakkal Majalla" w:cs="Sakkal Majalla"/>
          <w:sz w:val="32"/>
          <w:szCs w:val="32"/>
          <w:rtl/>
          <w:lang w:bidi="ar-BH"/>
        </w:rPr>
      </w:pPr>
      <w:r w:rsidRPr="004220FD">
        <w:rPr>
          <w:rFonts w:ascii="Sakkal Majalla" w:hAnsi="Sakkal Majalla" w:cs="Sakkal Majalla"/>
          <w:sz w:val="32"/>
          <w:szCs w:val="32"/>
          <w:rtl/>
          <w:lang w:bidi="ar-BH"/>
        </w:rPr>
        <w:t>شعور الموظف بأن عمله يتيح له إبراز قدراته ومهاراته وتطويرها.</w:t>
      </w:r>
    </w:p>
    <w:p w14:paraId="5CEDFAAB" w14:textId="77777777" w:rsidR="004220FD" w:rsidRDefault="004220FD" w:rsidP="00AF3863">
      <w:pPr>
        <w:pStyle w:val="a3"/>
        <w:numPr>
          <w:ilvl w:val="0"/>
          <w:numId w:val="77"/>
        </w:numPr>
        <w:bidi/>
        <w:spacing w:line="360" w:lineRule="auto"/>
        <w:jc w:val="both"/>
        <w:rPr>
          <w:rFonts w:ascii="Sakkal Majalla" w:hAnsi="Sakkal Majalla" w:cs="Sakkal Majalla"/>
          <w:sz w:val="32"/>
          <w:szCs w:val="32"/>
          <w:rtl/>
          <w:lang w:bidi="ar-BH"/>
        </w:rPr>
      </w:pPr>
      <w:r w:rsidRPr="004220FD">
        <w:rPr>
          <w:rFonts w:ascii="Sakkal Majalla" w:hAnsi="Sakkal Majalla" w:cs="Sakkal Majalla"/>
          <w:sz w:val="32"/>
          <w:szCs w:val="32"/>
          <w:rtl/>
          <w:lang w:bidi="ar-BH"/>
        </w:rPr>
        <w:t>الإحساس بالنجاح عند إتمام المهام والوصول إلى الأهداف المطلوبة.</w:t>
      </w:r>
    </w:p>
    <w:p w14:paraId="6A36EC13" w14:textId="77777777" w:rsidR="004220FD" w:rsidRDefault="004220FD" w:rsidP="00AF3863">
      <w:pPr>
        <w:pStyle w:val="a3"/>
        <w:numPr>
          <w:ilvl w:val="0"/>
          <w:numId w:val="77"/>
        </w:numPr>
        <w:bidi/>
        <w:spacing w:line="360" w:lineRule="auto"/>
        <w:jc w:val="both"/>
        <w:rPr>
          <w:rFonts w:ascii="Sakkal Majalla" w:hAnsi="Sakkal Majalla" w:cs="Sakkal Majalla"/>
          <w:sz w:val="32"/>
          <w:szCs w:val="32"/>
          <w:rtl/>
          <w:lang w:bidi="ar-BH"/>
        </w:rPr>
      </w:pPr>
      <w:r w:rsidRPr="004220FD">
        <w:rPr>
          <w:rFonts w:ascii="Sakkal Majalla" w:hAnsi="Sakkal Majalla" w:cs="Sakkal Majalla"/>
          <w:sz w:val="32"/>
          <w:szCs w:val="32"/>
          <w:rtl/>
          <w:lang w:bidi="ar-BH"/>
        </w:rPr>
        <w:t>المشاعر الإيجابية اليومية المرتبطة بوجود الفرد في بيئة عمله.</w:t>
      </w:r>
    </w:p>
    <w:p w14:paraId="0830F735" w14:textId="580B76D5" w:rsidR="004220FD" w:rsidRDefault="004220FD" w:rsidP="00AF3863">
      <w:pPr>
        <w:pStyle w:val="a3"/>
        <w:numPr>
          <w:ilvl w:val="0"/>
          <w:numId w:val="77"/>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lang w:bidi="ar-BH"/>
        </w:rPr>
        <w:t>تلبية العمل للحاجات الداخلية مثل الاستقلالية وتقدير الجهود الذاتية</w:t>
      </w:r>
    </w:p>
    <w:p w14:paraId="56DF30EA" w14:textId="44BD5F45" w:rsidR="004220FD" w:rsidRDefault="004220FD" w:rsidP="004220FD">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BH"/>
        </w:rPr>
        <w:t>أهمية البعد النفسي:</w:t>
      </w:r>
      <w:r w:rsidR="003B79A1" w:rsidRPr="003B79A1">
        <w:rPr>
          <w:rFonts w:ascii="Sakkal Majalla" w:hAnsi="Sakkal Majalla" w:cs="Sakkal Majalla"/>
          <w:sz w:val="28"/>
          <w:szCs w:val="28"/>
          <w:rtl/>
          <w:lang w:bidi="ar-EG"/>
        </w:rPr>
        <w:t xml:space="preserve"> (</w:t>
      </w:r>
      <w:r w:rsidR="00BA53BB" w:rsidRPr="0028056A">
        <w:rPr>
          <w:rFonts w:asciiTheme="majorBidi" w:hAnsiTheme="majorBidi" w:cstheme="majorBidi"/>
          <w:color w:val="000000" w:themeColor="text1"/>
          <w:sz w:val="28"/>
          <w:szCs w:val="28"/>
        </w:rPr>
        <w:t>Malik</w:t>
      </w:r>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w:t>
      </w:r>
      <w:r w:rsidR="00BA53BB">
        <w:rPr>
          <w:rFonts w:asciiTheme="majorBidi" w:hAnsiTheme="majorBidi" w:cstheme="majorBidi"/>
          <w:sz w:val="28"/>
          <w:szCs w:val="28"/>
          <w:lang w:bidi="ar-EG"/>
        </w:rPr>
        <w:t>2020</w:t>
      </w:r>
      <w:r w:rsidR="003B79A1" w:rsidRPr="003B79A1">
        <w:rPr>
          <w:rFonts w:asciiTheme="majorBidi" w:hAnsiTheme="majorBidi" w:cstheme="majorBidi"/>
          <w:sz w:val="28"/>
          <w:szCs w:val="28"/>
          <w:rtl/>
          <w:lang w:bidi="ar-EG"/>
        </w:rPr>
        <w:t>).</w:t>
      </w:r>
    </w:p>
    <w:p w14:paraId="2D60701F" w14:textId="77777777" w:rsidR="004220FD" w:rsidRPr="004220FD" w:rsidRDefault="004220FD" w:rsidP="00AF3863">
      <w:pPr>
        <w:pStyle w:val="a3"/>
        <w:numPr>
          <w:ilvl w:val="0"/>
          <w:numId w:val="78"/>
        </w:numPr>
        <w:bidi/>
        <w:spacing w:line="360" w:lineRule="auto"/>
        <w:jc w:val="both"/>
        <w:rPr>
          <w:rFonts w:ascii="Sakkal Majalla" w:hAnsi="Sakkal Majalla" w:cs="Sakkal Majalla"/>
          <w:sz w:val="32"/>
          <w:szCs w:val="32"/>
          <w:rtl/>
          <w:lang w:bidi="ar-BH"/>
        </w:rPr>
      </w:pPr>
      <w:r w:rsidRPr="004220FD">
        <w:rPr>
          <w:rFonts w:ascii="Sakkal Majalla" w:hAnsi="Sakkal Majalla" w:cs="Sakkal Majalla"/>
          <w:sz w:val="32"/>
          <w:szCs w:val="32"/>
          <w:rtl/>
          <w:lang w:bidi="ar-BH"/>
        </w:rPr>
        <w:t>تقليل التوتر</w:t>
      </w:r>
      <w:r w:rsidRPr="004220FD">
        <w:rPr>
          <w:rFonts w:ascii="Sakkal Majalla" w:hAnsi="Sakkal Majalla" w:cs="Sakkal Majalla" w:hint="cs"/>
          <w:sz w:val="32"/>
          <w:szCs w:val="32"/>
          <w:rtl/>
          <w:lang w:bidi="ar-BH"/>
        </w:rPr>
        <w:t xml:space="preserve"> و</w:t>
      </w:r>
      <w:r w:rsidRPr="004220FD">
        <w:rPr>
          <w:rFonts w:ascii="Sakkal Majalla" w:hAnsi="Sakkal Majalla" w:cs="Sakkal Majalla"/>
          <w:sz w:val="32"/>
          <w:szCs w:val="32"/>
          <w:rtl/>
          <w:lang w:bidi="ar-BH"/>
        </w:rPr>
        <w:t>منع الاحتراق المهني</w:t>
      </w:r>
    </w:p>
    <w:p w14:paraId="66FC3DCD" w14:textId="77777777" w:rsidR="004220FD" w:rsidRPr="004220FD" w:rsidRDefault="004220FD" w:rsidP="00AF3863">
      <w:pPr>
        <w:pStyle w:val="a3"/>
        <w:numPr>
          <w:ilvl w:val="0"/>
          <w:numId w:val="78"/>
        </w:numPr>
        <w:bidi/>
        <w:spacing w:line="360" w:lineRule="auto"/>
        <w:jc w:val="both"/>
        <w:rPr>
          <w:rFonts w:ascii="Sakkal Majalla" w:hAnsi="Sakkal Majalla" w:cs="Sakkal Majalla"/>
          <w:sz w:val="32"/>
          <w:szCs w:val="32"/>
          <w:rtl/>
          <w:lang w:bidi="ar-BH"/>
        </w:rPr>
      </w:pPr>
      <w:r w:rsidRPr="004220FD">
        <w:rPr>
          <w:rFonts w:ascii="Sakkal Majalla" w:hAnsi="Sakkal Majalla" w:cs="Sakkal Majalla"/>
          <w:sz w:val="32"/>
          <w:szCs w:val="32"/>
          <w:rtl/>
          <w:lang w:bidi="ar-BH"/>
        </w:rPr>
        <w:t>يدعم الإحساس بالكفاءة وقيمة الذات.</w:t>
      </w:r>
    </w:p>
    <w:p w14:paraId="3202CE28" w14:textId="77777777" w:rsidR="004220FD" w:rsidRPr="004220FD" w:rsidRDefault="004220FD" w:rsidP="00AF3863">
      <w:pPr>
        <w:pStyle w:val="a3"/>
        <w:numPr>
          <w:ilvl w:val="0"/>
          <w:numId w:val="78"/>
        </w:numPr>
        <w:bidi/>
        <w:spacing w:line="360" w:lineRule="auto"/>
        <w:jc w:val="both"/>
        <w:rPr>
          <w:rFonts w:ascii="Sakkal Majalla" w:hAnsi="Sakkal Majalla" w:cs="Sakkal Majalla"/>
          <w:sz w:val="32"/>
          <w:szCs w:val="32"/>
          <w:rtl/>
          <w:lang w:bidi="ar-BH"/>
        </w:rPr>
      </w:pPr>
      <w:r w:rsidRPr="004220FD">
        <w:rPr>
          <w:rFonts w:ascii="Sakkal Majalla" w:hAnsi="Sakkal Majalla" w:cs="Sakkal Majalla"/>
          <w:sz w:val="32"/>
          <w:szCs w:val="32"/>
          <w:rtl/>
          <w:lang w:bidi="ar-BH"/>
        </w:rPr>
        <w:t>ينعكس على سعادة الإنسان ورفاهيته العامة خارج العمل.</w:t>
      </w:r>
    </w:p>
    <w:p w14:paraId="69C2C831" w14:textId="77777777" w:rsidR="004220FD" w:rsidRPr="004220FD" w:rsidRDefault="004220FD" w:rsidP="00AF3863">
      <w:pPr>
        <w:pStyle w:val="a3"/>
        <w:numPr>
          <w:ilvl w:val="0"/>
          <w:numId w:val="78"/>
        </w:numPr>
        <w:bidi/>
        <w:spacing w:line="360" w:lineRule="auto"/>
        <w:jc w:val="both"/>
        <w:rPr>
          <w:rFonts w:ascii="Sakkal Majalla" w:hAnsi="Sakkal Majalla" w:cs="Sakkal Majalla"/>
          <w:sz w:val="32"/>
          <w:szCs w:val="32"/>
          <w:rtl/>
          <w:lang w:bidi="ar-BH"/>
        </w:rPr>
      </w:pPr>
      <w:r w:rsidRPr="004220FD">
        <w:rPr>
          <w:rFonts w:ascii="Sakkal Majalla" w:hAnsi="Sakkal Majalla" w:cs="Sakkal Majalla"/>
          <w:sz w:val="32"/>
          <w:szCs w:val="32"/>
          <w:rtl/>
          <w:lang w:bidi="ar-BH"/>
        </w:rPr>
        <w:t>يخلق بيئة تعاونية خالية من الصرعات الحادة.</w:t>
      </w:r>
    </w:p>
    <w:p w14:paraId="1A6E35F5" w14:textId="51794520" w:rsidR="004220FD" w:rsidRDefault="004220FD" w:rsidP="00AF3863">
      <w:pPr>
        <w:pStyle w:val="a3"/>
        <w:numPr>
          <w:ilvl w:val="0"/>
          <w:numId w:val="78"/>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lang w:bidi="ar-BH"/>
        </w:rPr>
        <w:t>يرفع من تمسك العامل بمكان عمل</w:t>
      </w:r>
      <w:r>
        <w:rPr>
          <w:rFonts w:ascii="Sakkal Majalla" w:hAnsi="Sakkal Majalla" w:cs="Sakkal Majalla" w:hint="cs"/>
          <w:sz w:val="32"/>
          <w:szCs w:val="32"/>
          <w:rtl/>
          <w:lang w:bidi="ar-BH"/>
        </w:rPr>
        <w:t>.</w:t>
      </w:r>
    </w:p>
    <w:p w14:paraId="29930591" w14:textId="3BCAA887" w:rsidR="004220FD" w:rsidRPr="004220FD" w:rsidRDefault="004220FD" w:rsidP="004220FD">
      <w:pPr>
        <w:bidi/>
        <w:spacing w:line="360" w:lineRule="auto"/>
        <w:jc w:val="both"/>
        <w:rPr>
          <w:rFonts w:ascii="Sakkal Majalla" w:hAnsi="Sakkal Majalla" w:cs="Sakkal Majalla"/>
          <w:b/>
          <w:bCs/>
          <w:sz w:val="32"/>
          <w:szCs w:val="32"/>
          <w:rtl/>
          <w:lang w:bidi="ar-BH"/>
        </w:rPr>
      </w:pPr>
      <w:r w:rsidRPr="004220FD">
        <w:rPr>
          <w:rFonts w:ascii="Sakkal Majalla" w:hAnsi="Sakkal Majalla" w:cs="Sakkal Majalla" w:hint="cs"/>
          <w:b/>
          <w:bCs/>
          <w:sz w:val="32"/>
          <w:szCs w:val="32"/>
          <w:rtl/>
          <w:lang w:bidi="ar-BH"/>
        </w:rPr>
        <w:t xml:space="preserve">2.3.4.3 </w:t>
      </w:r>
      <w:r w:rsidR="00864A57">
        <w:rPr>
          <w:rFonts w:ascii="Sakkal Majalla" w:hAnsi="Sakkal Majalla" w:cs="Sakkal Majalla" w:hint="cs"/>
          <w:b/>
          <w:bCs/>
          <w:sz w:val="32"/>
          <w:szCs w:val="32"/>
          <w:rtl/>
          <w:lang w:bidi="ar-BH"/>
        </w:rPr>
        <w:t>الرضا عن العلاقات في بيئة العمل</w:t>
      </w:r>
      <w:r w:rsidRPr="004220FD">
        <w:rPr>
          <w:rFonts w:ascii="Sakkal Majalla" w:hAnsi="Sakkal Majalla" w:cs="Sakkal Majalla" w:hint="cs"/>
          <w:b/>
          <w:bCs/>
          <w:sz w:val="32"/>
          <w:szCs w:val="32"/>
          <w:rtl/>
          <w:lang w:bidi="ar-BH"/>
        </w:rPr>
        <w:t xml:space="preserve"> للرضا الوظيفي</w:t>
      </w:r>
    </w:p>
    <w:p w14:paraId="4970338F" w14:textId="46DDE0F2" w:rsidR="004220FD" w:rsidRPr="004220FD" w:rsidRDefault="00126B72" w:rsidP="00126B72">
      <w:pPr>
        <w:bidi/>
        <w:spacing w:line="360" w:lineRule="auto"/>
        <w:ind w:left="720"/>
        <w:jc w:val="both"/>
        <w:rPr>
          <w:rFonts w:ascii="Sakkal Majalla" w:hAnsi="Sakkal Majalla" w:cs="Sakkal Majalla"/>
          <w:sz w:val="32"/>
          <w:szCs w:val="32"/>
          <w:rtl/>
          <w:lang w:bidi="ar-EG"/>
        </w:rPr>
      </w:pPr>
      <w:r w:rsidRPr="00126B72">
        <w:rPr>
          <w:rFonts w:ascii="Sakkal Majalla" w:hAnsi="Sakkal Majalla" w:cs="Sakkal Majalla"/>
          <w:sz w:val="32"/>
          <w:szCs w:val="32"/>
          <w:rtl/>
        </w:rPr>
        <w:t xml:space="preserve">يشير </w:t>
      </w:r>
      <w:r w:rsidR="00864A57">
        <w:rPr>
          <w:rFonts w:ascii="Sakkal Majalla" w:hAnsi="Sakkal Majalla" w:cs="Sakkal Majalla"/>
          <w:sz w:val="32"/>
          <w:szCs w:val="32"/>
          <w:rtl/>
        </w:rPr>
        <w:t>الرضا عن العلاقات في بيئة العمل</w:t>
      </w:r>
      <w:r w:rsidRPr="00126B72">
        <w:rPr>
          <w:rFonts w:ascii="Sakkal Majalla" w:hAnsi="Sakkal Majalla" w:cs="Sakkal Majalla"/>
          <w:sz w:val="32"/>
          <w:szCs w:val="32"/>
          <w:rtl/>
        </w:rPr>
        <w:t xml:space="preserve"> للرضا الوظيفي إلى مجموعة العلاقات الإنسانية والتفاعلات الاجتماعية التي يعيشها الموظف داخل بيئة العمل وخارجها، ومدى تأثيرها على </w:t>
      </w:r>
      <w:r w:rsidRPr="00126B72">
        <w:rPr>
          <w:rFonts w:ascii="Sakkal Majalla" w:hAnsi="Sakkal Majalla" w:cs="Sakkal Majalla"/>
          <w:sz w:val="32"/>
          <w:szCs w:val="32"/>
          <w:rtl/>
        </w:rPr>
        <w:lastRenderedPageBreak/>
        <w:t xml:space="preserve">استقراره النفسي وإنتاجيته. الإنسان كائن اجتماعي بطبعه، وتلعب شبكة العلاقات في المنظمة دوراً حاسماً في تشكيل اتجاهاته الإيجابية أو السلبية نحو </w:t>
      </w:r>
      <w:proofErr w:type="spellStart"/>
      <w:r w:rsidRPr="00126B72">
        <w:rPr>
          <w:rFonts w:ascii="Sakkal Majalla" w:hAnsi="Sakkal Majalla" w:cs="Sakkal Majalla"/>
          <w:sz w:val="32"/>
          <w:szCs w:val="32"/>
          <w:rtl/>
        </w:rPr>
        <w:t>وظيفت</w:t>
      </w:r>
      <w:proofErr w:type="spellEnd"/>
      <w:r w:rsidR="004220FD" w:rsidRPr="004220FD">
        <w:rPr>
          <w:rFonts w:ascii="Sakkal Majalla" w:hAnsi="Sakkal Majalla" w:cs="Sakkal Majalla"/>
          <w:sz w:val="32"/>
          <w:szCs w:val="32"/>
          <w:lang w:bidi="ar-BH"/>
        </w:rPr>
        <w:t>.</w:t>
      </w:r>
      <w:r w:rsidR="003B79A1" w:rsidRPr="003B79A1">
        <w:rPr>
          <w:rFonts w:ascii="Sakkal Majalla" w:hAnsi="Sakkal Majalla" w:cs="Sakkal Majalla"/>
          <w:sz w:val="28"/>
          <w:szCs w:val="28"/>
          <w:rtl/>
          <w:lang w:bidi="ar-EG"/>
        </w:rPr>
        <w:t xml:space="preserve"> (</w:t>
      </w:r>
      <w:bookmarkStart w:id="28" w:name="_Hlk236780112"/>
      <w:proofErr w:type="spellStart"/>
      <w:r w:rsidR="00BA53BB" w:rsidRPr="0028056A">
        <w:rPr>
          <w:rFonts w:asciiTheme="majorBidi" w:hAnsiTheme="majorBidi" w:cstheme="majorBidi"/>
          <w:color w:val="000000" w:themeColor="text1"/>
          <w:sz w:val="28"/>
          <w:szCs w:val="28"/>
        </w:rPr>
        <w:t>Artar</w:t>
      </w:r>
      <w:bookmarkEnd w:id="28"/>
      <w:proofErr w:type="spellEnd"/>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w:t>
      </w:r>
      <w:r w:rsidR="00BA53BB">
        <w:rPr>
          <w:rFonts w:asciiTheme="majorBidi" w:hAnsiTheme="majorBidi" w:cstheme="majorBidi"/>
          <w:sz w:val="28"/>
          <w:szCs w:val="28"/>
          <w:lang w:bidi="ar-EG"/>
        </w:rPr>
        <w:t>2024</w:t>
      </w:r>
      <w:r w:rsidR="003B79A1" w:rsidRPr="003B79A1">
        <w:rPr>
          <w:rFonts w:asciiTheme="majorBidi" w:hAnsiTheme="majorBidi" w:cstheme="majorBidi"/>
          <w:sz w:val="28"/>
          <w:szCs w:val="28"/>
          <w:rtl/>
          <w:lang w:bidi="ar-EG"/>
        </w:rPr>
        <w:t>).</w:t>
      </w:r>
    </w:p>
    <w:p w14:paraId="7076BED3" w14:textId="5A87D3E7" w:rsidR="004220FD" w:rsidRPr="004220FD" w:rsidRDefault="00126B72" w:rsidP="004220FD">
      <w:pPr>
        <w:bidi/>
        <w:spacing w:line="360" w:lineRule="auto"/>
        <w:jc w:val="both"/>
        <w:rPr>
          <w:rFonts w:ascii="Sakkal Majalla" w:hAnsi="Sakkal Majalla" w:cs="Sakkal Majalla"/>
          <w:sz w:val="32"/>
          <w:szCs w:val="32"/>
          <w:lang w:bidi="ar-BH"/>
        </w:rPr>
      </w:pPr>
      <w:r w:rsidRPr="00126B72">
        <w:rPr>
          <w:rFonts w:ascii="Sakkal Majalla" w:hAnsi="Sakkal Majalla" w:cs="Sakkal Majalla" w:hint="cs"/>
          <w:sz w:val="32"/>
          <w:szCs w:val="32"/>
          <w:rtl/>
        </w:rPr>
        <w:t>مكونات</w:t>
      </w:r>
      <w:r w:rsidR="004220FD" w:rsidRPr="004220FD">
        <w:rPr>
          <w:rFonts w:ascii="Sakkal Majalla" w:hAnsi="Sakkal Majalla" w:cs="Sakkal Majalla"/>
          <w:sz w:val="32"/>
          <w:szCs w:val="32"/>
          <w:rtl/>
        </w:rPr>
        <w:t xml:space="preserve"> </w:t>
      </w:r>
      <w:r w:rsidR="00864A57">
        <w:rPr>
          <w:rFonts w:ascii="Sakkal Majalla" w:hAnsi="Sakkal Majalla" w:cs="Sakkal Majalla"/>
          <w:sz w:val="32"/>
          <w:szCs w:val="32"/>
          <w:rtl/>
        </w:rPr>
        <w:t>الرضا عن العلاقات في بيئة العمل</w:t>
      </w:r>
      <w:r w:rsidR="003B79A1">
        <w:rPr>
          <w:rFonts w:ascii="Sakkal Majalla" w:hAnsi="Sakkal Majalla" w:cs="Sakkal Majalla" w:hint="cs"/>
          <w:sz w:val="32"/>
          <w:szCs w:val="32"/>
          <w:rtl/>
        </w:rPr>
        <w:t xml:space="preserve">: </w:t>
      </w:r>
      <w:r w:rsidR="003B79A1" w:rsidRPr="003B79A1">
        <w:rPr>
          <w:rFonts w:ascii="Sakkal Majalla" w:hAnsi="Sakkal Majalla" w:cs="Sakkal Majalla"/>
          <w:sz w:val="28"/>
          <w:szCs w:val="28"/>
          <w:rtl/>
          <w:lang w:bidi="ar-EG"/>
        </w:rPr>
        <w:t>(</w:t>
      </w:r>
      <w:r w:rsidR="003B79A1" w:rsidRPr="0028056A">
        <w:rPr>
          <w:rFonts w:asciiTheme="majorBidi" w:hAnsiTheme="majorBidi" w:cstheme="majorBidi"/>
          <w:color w:val="000000" w:themeColor="text1"/>
          <w:sz w:val="28"/>
          <w:szCs w:val="28"/>
        </w:rPr>
        <w:t>Tahir</w:t>
      </w:r>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2021</w:t>
      </w:r>
      <w:r w:rsidR="003B79A1" w:rsidRPr="003B79A1">
        <w:rPr>
          <w:rFonts w:asciiTheme="majorBidi" w:hAnsiTheme="majorBidi" w:cstheme="majorBidi"/>
          <w:sz w:val="28"/>
          <w:szCs w:val="28"/>
          <w:rtl/>
          <w:lang w:bidi="ar-EG"/>
        </w:rPr>
        <w:t>).</w:t>
      </w:r>
      <w:r w:rsidR="004220FD" w:rsidRPr="004220FD">
        <w:rPr>
          <w:rFonts w:ascii="Sakkal Majalla" w:hAnsi="Sakkal Majalla" w:cs="Sakkal Majalla"/>
          <w:sz w:val="32"/>
          <w:szCs w:val="32"/>
          <w:rtl/>
        </w:rPr>
        <w:t xml:space="preserve"> </w:t>
      </w:r>
    </w:p>
    <w:p w14:paraId="1683A89B" w14:textId="2107ADAD" w:rsidR="004220FD" w:rsidRPr="004220FD" w:rsidRDefault="004220FD" w:rsidP="00AF3863">
      <w:pPr>
        <w:numPr>
          <w:ilvl w:val="0"/>
          <w:numId w:val="80"/>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rPr>
        <w:t xml:space="preserve">وجود </w:t>
      </w:r>
      <w:r w:rsidR="00126B72" w:rsidRPr="00126B72">
        <w:rPr>
          <w:rFonts w:ascii="Sakkal Majalla" w:hAnsi="Sakkal Majalla" w:cs="Sakkal Majalla" w:hint="cs"/>
          <w:sz w:val="32"/>
          <w:szCs w:val="32"/>
          <w:rtl/>
        </w:rPr>
        <w:t>علاقات</w:t>
      </w:r>
      <w:r w:rsidRPr="004220FD">
        <w:rPr>
          <w:rFonts w:ascii="Sakkal Majalla" w:hAnsi="Sakkal Majalla" w:cs="Sakkal Majalla"/>
          <w:sz w:val="32"/>
          <w:szCs w:val="32"/>
          <w:rtl/>
        </w:rPr>
        <w:t xml:space="preserve"> طيبة وتعاون مستمر يقلل التوتر ويزيد السعادة اليومية</w:t>
      </w:r>
      <w:r w:rsidRPr="004220FD">
        <w:rPr>
          <w:rFonts w:ascii="Sakkal Majalla" w:hAnsi="Sakkal Majalla" w:cs="Sakkal Majalla"/>
          <w:sz w:val="32"/>
          <w:szCs w:val="32"/>
          <w:lang w:bidi="ar-BH"/>
        </w:rPr>
        <w:t>.</w:t>
      </w:r>
    </w:p>
    <w:p w14:paraId="53E7F0D7" w14:textId="64F22725" w:rsidR="004220FD" w:rsidRPr="004220FD" w:rsidRDefault="004220FD" w:rsidP="00AF3863">
      <w:pPr>
        <w:numPr>
          <w:ilvl w:val="0"/>
          <w:numId w:val="80"/>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rPr>
        <w:t>الدعم الإداري</w:t>
      </w:r>
      <w:r w:rsidR="00126B72" w:rsidRPr="00126B72">
        <w:rPr>
          <w:rFonts w:ascii="Sakkal Majalla" w:hAnsi="Sakkal Majalla" w:cs="Sakkal Majalla" w:hint="cs"/>
          <w:sz w:val="32"/>
          <w:szCs w:val="32"/>
          <w:rtl/>
          <w:lang w:bidi="ar-BH"/>
        </w:rPr>
        <w:t xml:space="preserve"> عبر</w:t>
      </w:r>
      <w:r w:rsidRPr="004220FD">
        <w:rPr>
          <w:rFonts w:ascii="Sakkal Majalla" w:hAnsi="Sakkal Majalla" w:cs="Sakkal Majalla"/>
          <w:sz w:val="32"/>
          <w:szCs w:val="32"/>
          <w:lang w:bidi="ar-BH"/>
        </w:rPr>
        <w:t xml:space="preserve"> </w:t>
      </w:r>
      <w:r w:rsidRPr="004220FD">
        <w:rPr>
          <w:rFonts w:ascii="Sakkal Majalla" w:hAnsi="Sakkal Majalla" w:cs="Sakkal Majalla"/>
          <w:sz w:val="32"/>
          <w:szCs w:val="32"/>
          <w:rtl/>
        </w:rPr>
        <w:t>شعور الموظف بالتقدير والاهتمام من رؤسائه يرفع من روحه المعنوية</w:t>
      </w:r>
      <w:r w:rsidRPr="004220FD">
        <w:rPr>
          <w:rFonts w:ascii="Sakkal Majalla" w:hAnsi="Sakkal Majalla" w:cs="Sakkal Majalla"/>
          <w:sz w:val="32"/>
          <w:szCs w:val="32"/>
          <w:lang w:bidi="ar-BH"/>
        </w:rPr>
        <w:t>.</w:t>
      </w:r>
    </w:p>
    <w:p w14:paraId="040F3A3B" w14:textId="0DE15052" w:rsidR="004220FD" w:rsidRPr="004220FD" w:rsidRDefault="004220FD" w:rsidP="00AF3863">
      <w:pPr>
        <w:numPr>
          <w:ilvl w:val="0"/>
          <w:numId w:val="80"/>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rPr>
        <w:t>روح الفريق</w:t>
      </w:r>
      <w:r w:rsidR="00126B72" w:rsidRPr="00126B72">
        <w:rPr>
          <w:rFonts w:ascii="Sakkal Majalla" w:hAnsi="Sakkal Majalla" w:cs="Sakkal Majalla" w:hint="cs"/>
          <w:sz w:val="32"/>
          <w:szCs w:val="32"/>
          <w:rtl/>
          <w:lang w:bidi="ar-BH"/>
        </w:rPr>
        <w:t xml:space="preserve"> من خلال</w:t>
      </w:r>
      <w:r w:rsidRPr="004220FD">
        <w:rPr>
          <w:rFonts w:ascii="Sakkal Majalla" w:hAnsi="Sakkal Majalla" w:cs="Sakkal Majalla"/>
          <w:sz w:val="32"/>
          <w:szCs w:val="32"/>
          <w:lang w:bidi="ar-BH"/>
        </w:rPr>
        <w:t xml:space="preserve"> </w:t>
      </w:r>
      <w:r w:rsidRPr="004220FD">
        <w:rPr>
          <w:rFonts w:ascii="Sakkal Majalla" w:hAnsi="Sakkal Majalla" w:cs="Sakkal Majalla"/>
          <w:sz w:val="32"/>
          <w:szCs w:val="32"/>
          <w:rtl/>
        </w:rPr>
        <w:t>العمل بانسجام مع الآخرين يخلق بيئة آمنة ومريحة للجميع</w:t>
      </w:r>
      <w:r w:rsidRPr="004220FD">
        <w:rPr>
          <w:rFonts w:ascii="Sakkal Majalla" w:hAnsi="Sakkal Majalla" w:cs="Sakkal Majalla"/>
          <w:sz w:val="32"/>
          <w:szCs w:val="32"/>
          <w:lang w:bidi="ar-BH"/>
        </w:rPr>
        <w:t>.</w:t>
      </w:r>
    </w:p>
    <w:p w14:paraId="57399FE8" w14:textId="513E35F9" w:rsidR="004220FD" w:rsidRPr="004220FD" w:rsidRDefault="004220FD" w:rsidP="004220FD">
      <w:pPr>
        <w:bidi/>
        <w:spacing w:line="360" w:lineRule="auto"/>
        <w:jc w:val="both"/>
        <w:rPr>
          <w:rFonts w:ascii="Sakkal Majalla" w:hAnsi="Sakkal Majalla" w:cs="Sakkal Majalla"/>
          <w:sz w:val="32"/>
          <w:szCs w:val="32"/>
          <w:lang w:bidi="ar-EG"/>
        </w:rPr>
      </w:pPr>
      <w:r w:rsidRPr="004220FD">
        <w:rPr>
          <w:rFonts w:ascii="Sakkal Majalla" w:hAnsi="Sakkal Majalla" w:cs="Sakkal Majalla"/>
          <w:sz w:val="32"/>
          <w:szCs w:val="32"/>
          <w:rtl/>
        </w:rPr>
        <w:t xml:space="preserve">أهمية </w:t>
      </w:r>
      <w:r w:rsidR="00864A57">
        <w:rPr>
          <w:rFonts w:ascii="Sakkal Majalla" w:hAnsi="Sakkal Majalla" w:cs="Sakkal Majalla" w:hint="cs"/>
          <w:sz w:val="32"/>
          <w:szCs w:val="32"/>
          <w:rtl/>
        </w:rPr>
        <w:t>الرضا عن العلاقات في بيئة العمل</w:t>
      </w:r>
      <w:r>
        <w:rPr>
          <w:rFonts w:ascii="Sakkal Majalla" w:hAnsi="Sakkal Majalla" w:cs="Sakkal Majalla" w:hint="cs"/>
          <w:sz w:val="32"/>
          <w:szCs w:val="32"/>
          <w:rtl/>
        </w:rPr>
        <w:t>:</w:t>
      </w:r>
      <w:r w:rsidRPr="004220FD">
        <w:rPr>
          <w:rFonts w:ascii="Sakkal Majalla" w:hAnsi="Sakkal Majalla" w:cs="Sakkal Majalla" w:hint="cs"/>
          <w:sz w:val="32"/>
          <w:szCs w:val="32"/>
          <w:rtl/>
        </w:rPr>
        <w:t xml:space="preserve"> </w:t>
      </w:r>
      <w:r w:rsidR="003B79A1" w:rsidRPr="003B79A1">
        <w:rPr>
          <w:rFonts w:ascii="Sakkal Majalla" w:hAnsi="Sakkal Majalla" w:cs="Sakkal Majalla"/>
          <w:sz w:val="28"/>
          <w:szCs w:val="28"/>
          <w:rtl/>
          <w:lang w:bidi="ar-EG"/>
        </w:rPr>
        <w:t>(</w:t>
      </w:r>
      <w:proofErr w:type="spellStart"/>
      <w:r w:rsidR="00BA53BB" w:rsidRPr="0028056A">
        <w:rPr>
          <w:rFonts w:asciiTheme="majorBidi" w:hAnsiTheme="majorBidi" w:cstheme="majorBidi"/>
          <w:color w:val="000000" w:themeColor="text1"/>
          <w:sz w:val="28"/>
          <w:szCs w:val="28"/>
        </w:rPr>
        <w:t>Alsaif</w:t>
      </w:r>
      <w:proofErr w:type="spellEnd"/>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w:t>
      </w:r>
      <w:r w:rsidR="00BA53BB">
        <w:rPr>
          <w:rFonts w:asciiTheme="majorBidi" w:hAnsiTheme="majorBidi" w:cstheme="majorBidi"/>
          <w:sz w:val="28"/>
          <w:szCs w:val="28"/>
          <w:lang w:bidi="ar-EG"/>
        </w:rPr>
        <w:t>2023</w:t>
      </w:r>
      <w:r w:rsidR="003B79A1" w:rsidRPr="003B79A1">
        <w:rPr>
          <w:rFonts w:asciiTheme="majorBidi" w:hAnsiTheme="majorBidi" w:cstheme="majorBidi"/>
          <w:sz w:val="28"/>
          <w:szCs w:val="28"/>
          <w:rtl/>
          <w:lang w:bidi="ar-EG"/>
        </w:rPr>
        <w:t>).</w:t>
      </w:r>
    </w:p>
    <w:p w14:paraId="58B86324" w14:textId="77777777" w:rsidR="004220FD" w:rsidRPr="004220FD" w:rsidRDefault="004220FD" w:rsidP="00AF3863">
      <w:pPr>
        <w:numPr>
          <w:ilvl w:val="0"/>
          <w:numId w:val="79"/>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rPr>
        <w:t>يقلل من الشعور بالإرهاق النفسي والضغط العاطفي</w:t>
      </w:r>
      <w:r w:rsidRPr="004220FD">
        <w:rPr>
          <w:rFonts w:ascii="Sakkal Majalla" w:hAnsi="Sakkal Majalla" w:cs="Sakkal Majalla"/>
          <w:sz w:val="32"/>
          <w:szCs w:val="32"/>
          <w:lang w:bidi="ar-BH"/>
        </w:rPr>
        <w:t>.</w:t>
      </w:r>
    </w:p>
    <w:p w14:paraId="34C05071" w14:textId="77777777" w:rsidR="004220FD" w:rsidRPr="004220FD" w:rsidRDefault="004220FD" w:rsidP="00AF3863">
      <w:pPr>
        <w:numPr>
          <w:ilvl w:val="0"/>
          <w:numId w:val="79"/>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rPr>
        <w:t>يرفع نسبة حب العمل والانتماء للمكان</w:t>
      </w:r>
      <w:r w:rsidRPr="004220FD">
        <w:rPr>
          <w:rFonts w:ascii="Sakkal Majalla" w:hAnsi="Sakkal Majalla" w:cs="Sakkal Majalla"/>
          <w:sz w:val="32"/>
          <w:szCs w:val="32"/>
          <w:lang w:bidi="ar-BH"/>
        </w:rPr>
        <w:t>.</w:t>
      </w:r>
    </w:p>
    <w:p w14:paraId="50DADC43" w14:textId="77777777" w:rsidR="004220FD" w:rsidRPr="004220FD" w:rsidRDefault="004220FD" w:rsidP="00AF3863">
      <w:pPr>
        <w:numPr>
          <w:ilvl w:val="0"/>
          <w:numId w:val="79"/>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rPr>
        <w:t>يقلل من رغبة الموظف في ترك العمل والبحث عن مكان آخر</w:t>
      </w:r>
    </w:p>
    <w:p w14:paraId="61C5BC1C" w14:textId="77777777" w:rsidR="00126B72" w:rsidRDefault="00126B72" w:rsidP="00126B72">
      <w:pPr>
        <w:widowControl w:val="0"/>
        <w:tabs>
          <w:tab w:val="left" w:pos="2225"/>
        </w:tabs>
        <w:autoSpaceDE w:val="0"/>
        <w:autoSpaceDN w:val="0"/>
        <w:bidi/>
        <w:spacing w:after="0" w:line="360" w:lineRule="auto"/>
        <w:jc w:val="both"/>
        <w:rPr>
          <w:rFonts w:ascii="Sakkal Majalla" w:eastAsia="Arial" w:hAnsi="Sakkal Majalla" w:cs="Sakkal Majalla"/>
          <w:sz w:val="32"/>
          <w:szCs w:val="32"/>
          <w:rtl/>
        </w:rPr>
      </w:pPr>
      <w:r w:rsidRPr="003E786A">
        <w:rPr>
          <w:rFonts w:ascii="Sakkal Majalla" w:eastAsia="Arial" w:hAnsi="Sakkal Majalla" w:cs="Sakkal Majalla"/>
          <w:sz w:val="32"/>
          <w:szCs w:val="32"/>
          <w:rtl/>
        </w:rPr>
        <w:t xml:space="preserve">اختيار الباحث لأبعاد الرضا الوظيفي الثلاثة يعود لشموليتها في تغطية جوانب حياة الإنسان الأساسية: </w:t>
      </w:r>
    </w:p>
    <w:p w14:paraId="79CE56BC" w14:textId="77777777" w:rsidR="00126B72" w:rsidRPr="003E786A" w:rsidRDefault="00126B72" w:rsidP="00AF3863">
      <w:pPr>
        <w:pStyle w:val="a3"/>
        <w:widowControl w:val="0"/>
        <w:numPr>
          <w:ilvl w:val="0"/>
          <w:numId w:val="65"/>
        </w:numPr>
        <w:tabs>
          <w:tab w:val="left" w:pos="2225"/>
        </w:tabs>
        <w:autoSpaceDE w:val="0"/>
        <w:autoSpaceDN w:val="0"/>
        <w:bidi/>
        <w:spacing w:after="0" w:line="360" w:lineRule="auto"/>
        <w:jc w:val="both"/>
        <w:rPr>
          <w:rFonts w:ascii="Sakkal Majalla" w:eastAsia="Arial" w:hAnsi="Sakkal Majalla" w:cs="Sakkal Majalla"/>
          <w:sz w:val="32"/>
          <w:szCs w:val="32"/>
        </w:rPr>
      </w:pPr>
      <w:r w:rsidRPr="003E786A">
        <w:rPr>
          <w:rFonts w:ascii="Sakkal Majalla" w:eastAsia="Arial" w:hAnsi="Sakkal Majalla" w:cs="Sakkal Majalla"/>
          <w:sz w:val="32"/>
          <w:szCs w:val="32"/>
          <w:rtl/>
        </w:rPr>
        <w:t>البعد المادي</w:t>
      </w:r>
      <w:r w:rsidRPr="003E786A">
        <w:rPr>
          <w:rFonts w:ascii="Sakkal Majalla" w:eastAsia="Arial" w:hAnsi="Sakkal Majalla" w:cs="Sakkal Majalla"/>
          <w:sz w:val="32"/>
          <w:szCs w:val="32"/>
        </w:rPr>
        <w:t xml:space="preserve">: </w:t>
      </w:r>
      <w:r w:rsidRPr="003E786A">
        <w:rPr>
          <w:rFonts w:ascii="Sakkal Majalla" w:eastAsia="Arial" w:hAnsi="Sakkal Majalla" w:cs="Sakkal Majalla"/>
          <w:sz w:val="32"/>
          <w:szCs w:val="32"/>
          <w:rtl/>
        </w:rPr>
        <w:t>يغطي الاحتياجات الاقتصادية والمعيشية الأساسية للعامل (كالرواتب، المكافآت، وظروف العمل الملموسة)</w:t>
      </w:r>
      <w:r w:rsidRPr="003E786A">
        <w:rPr>
          <w:rFonts w:ascii="Sakkal Majalla" w:eastAsia="Arial" w:hAnsi="Sakkal Majalla" w:cs="Sakkal Majalla"/>
          <w:sz w:val="32"/>
          <w:szCs w:val="32"/>
        </w:rPr>
        <w:t>.</w:t>
      </w:r>
    </w:p>
    <w:p w14:paraId="7BE25EF5" w14:textId="77777777" w:rsidR="00126B72" w:rsidRPr="003E786A" w:rsidRDefault="00126B72" w:rsidP="00AF3863">
      <w:pPr>
        <w:pStyle w:val="a3"/>
        <w:widowControl w:val="0"/>
        <w:numPr>
          <w:ilvl w:val="0"/>
          <w:numId w:val="65"/>
        </w:numPr>
        <w:tabs>
          <w:tab w:val="left" w:pos="2225"/>
        </w:tabs>
        <w:autoSpaceDE w:val="0"/>
        <w:autoSpaceDN w:val="0"/>
        <w:bidi/>
        <w:spacing w:after="0" w:line="360" w:lineRule="auto"/>
        <w:jc w:val="both"/>
        <w:rPr>
          <w:rFonts w:ascii="Sakkal Majalla" w:eastAsia="Arial" w:hAnsi="Sakkal Majalla" w:cs="Sakkal Majalla"/>
          <w:sz w:val="32"/>
          <w:szCs w:val="32"/>
        </w:rPr>
      </w:pPr>
      <w:r w:rsidRPr="003E786A">
        <w:rPr>
          <w:rFonts w:ascii="Sakkal Majalla" w:eastAsia="Arial" w:hAnsi="Sakkal Majalla" w:cs="Sakkal Majalla"/>
          <w:sz w:val="32"/>
          <w:szCs w:val="32"/>
          <w:rtl/>
        </w:rPr>
        <w:t>البعد النفسي</w:t>
      </w:r>
      <w:r w:rsidRPr="003E786A">
        <w:rPr>
          <w:rFonts w:ascii="Sakkal Majalla" w:eastAsia="Arial" w:hAnsi="Sakkal Majalla" w:cs="Sakkal Majalla"/>
          <w:sz w:val="32"/>
          <w:szCs w:val="32"/>
        </w:rPr>
        <w:t xml:space="preserve">: </w:t>
      </w:r>
      <w:r w:rsidRPr="003E786A">
        <w:rPr>
          <w:rFonts w:ascii="Sakkal Majalla" w:eastAsia="Arial" w:hAnsi="Sakkal Majalla" w:cs="Sakkal Majalla"/>
          <w:sz w:val="32"/>
          <w:szCs w:val="32"/>
          <w:rtl/>
        </w:rPr>
        <w:t>يعكس الحالة الدافعية والشعور بالتقدير، والقبول الذاتي، والتحقق المهني داخل بيئة العمل</w:t>
      </w:r>
      <w:r w:rsidRPr="003E786A">
        <w:rPr>
          <w:rFonts w:ascii="Sakkal Majalla" w:eastAsia="Arial" w:hAnsi="Sakkal Majalla" w:cs="Sakkal Majalla"/>
          <w:sz w:val="32"/>
          <w:szCs w:val="32"/>
        </w:rPr>
        <w:t>.</w:t>
      </w:r>
    </w:p>
    <w:p w14:paraId="3661D62A" w14:textId="31D94506" w:rsidR="00126B72" w:rsidRPr="003E786A" w:rsidRDefault="00864A57" w:rsidP="00AF3863">
      <w:pPr>
        <w:pStyle w:val="a3"/>
        <w:widowControl w:val="0"/>
        <w:numPr>
          <w:ilvl w:val="0"/>
          <w:numId w:val="65"/>
        </w:numPr>
        <w:tabs>
          <w:tab w:val="left" w:pos="2225"/>
        </w:tabs>
        <w:autoSpaceDE w:val="0"/>
        <w:autoSpaceDN w:val="0"/>
        <w:bidi/>
        <w:spacing w:after="0" w:line="360" w:lineRule="auto"/>
        <w:jc w:val="both"/>
        <w:rPr>
          <w:rFonts w:ascii="Sakkal Majalla" w:eastAsia="Arial" w:hAnsi="Sakkal Majalla" w:cs="Sakkal Majalla"/>
          <w:sz w:val="32"/>
          <w:szCs w:val="32"/>
        </w:rPr>
      </w:pPr>
      <w:r>
        <w:rPr>
          <w:rFonts w:ascii="Sakkal Majalla" w:eastAsia="Arial" w:hAnsi="Sakkal Majalla" w:cs="Sakkal Majalla"/>
          <w:sz w:val="32"/>
          <w:szCs w:val="32"/>
          <w:rtl/>
        </w:rPr>
        <w:t>الرضا عن العلاقات في بيئة العمل</w:t>
      </w:r>
      <w:r w:rsidR="00126B72" w:rsidRPr="003E786A">
        <w:rPr>
          <w:rFonts w:ascii="Sakkal Majalla" w:eastAsia="Arial" w:hAnsi="Sakkal Majalla" w:cs="Sakkal Majalla"/>
          <w:sz w:val="32"/>
          <w:szCs w:val="32"/>
        </w:rPr>
        <w:t xml:space="preserve">: </w:t>
      </w:r>
      <w:r w:rsidR="00126B72" w:rsidRPr="003E786A">
        <w:rPr>
          <w:rFonts w:ascii="Sakkal Majalla" w:eastAsia="Arial" w:hAnsi="Sakkal Majalla" w:cs="Sakkal Majalla"/>
          <w:sz w:val="32"/>
          <w:szCs w:val="32"/>
          <w:rtl/>
        </w:rPr>
        <w:t>يقيس جودة التفاعل والانسجام مع الزملاء والرؤساء والانتماء لفريق</w:t>
      </w:r>
    </w:p>
    <w:p w14:paraId="6261D828" w14:textId="5C1BC1D4" w:rsidR="00126B72" w:rsidRPr="003E786A" w:rsidRDefault="00126B72" w:rsidP="00126B72">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r w:rsidRPr="003E786A">
        <w:rPr>
          <w:rFonts w:ascii="Sakkal Majalla" w:eastAsia="Arial" w:hAnsi="Sakkal Majalla" w:cs="Sakkal Majalla"/>
          <w:sz w:val="32"/>
          <w:szCs w:val="32"/>
          <w:rtl/>
        </w:rPr>
        <w:lastRenderedPageBreak/>
        <w:t xml:space="preserve">تكامل هذه الأبعاد الثلاثة يمنح الباحث رؤية متوازنة تجمع بين ما يتقاضاه الموظف </w:t>
      </w:r>
      <w:r>
        <w:rPr>
          <w:rFonts w:ascii="Sakkal Majalla" w:eastAsia="Arial" w:hAnsi="Sakkal Majalla" w:cs="Sakkal Majalla" w:hint="cs"/>
          <w:sz w:val="32"/>
          <w:szCs w:val="32"/>
          <w:rtl/>
          <w:lang w:bidi="ar-EG"/>
        </w:rPr>
        <w:t>(</w:t>
      </w:r>
      <w:r w:rsidRPr="003E786A">
        <w:rPr>
          <w:rFonts w:ascii="Sakkal Majalla" w:eastAsia="Arial" w:hAnsi="Sakkal Majalla" w:cs="Sakkal Majalla"/>
          <w:sz w:val="32"/>
          <w:szCs w:val="32"/>
          <w:rtl/>
        </w:rPr>
        <w:t>مادي</w:t>
      </w:r>
      <w:r>
        <w:rPr>
          <w:rFonts w:ascii="Sakkal Majalla" w:eastAsia="Arial" w:hAnsi="Sakkal Majalla" w:cs="Sakkal Majalla" w:hint="cs"/>
          <w:sz w:val="32"/>
          <w:szCs w:val="32"/>
          <w:rtl/>
          <w:lang w:bidi="ar-EG"/>
        </w:rPr>
        <w:t>)</w:t>
      </w:r>
      <w:r w:rsidRPr="003E786A">
        <w:rPr>
          <w:rFonts w:ascii="Sakkal Majalla" w:eastAsia="Arial" w:hAnsi="Sakkal Majalla" w:cs="Sakkal Majalla"/>
          <w:sz w:val="32"/>
          <w:szCs w:val="32"/>
          <w:rtl/>
        </w:rPr>
        <w:t xml:space="preserve">، ما يشعر به (نفسي)، وكيف يتفاعل مع </w:t>
      </w:r>
      <w:proofErr w:type="gramStart"/>
      <w:r w:rsidRPr="003E786A">
        <w:rPr>
          <w:rFonts w:ascii="Sakkal Majalla" w:eastAsia="Arial" w:hAnsi="Sakkal Majalla" w:cs="Sakkal Majalla"/>
          <w:sz w:val="32"/>
          <w:szCs w:val="32"/>
          <w:rtl/>
        </w:rPr>
        <w:t xml:space="preserve">الآخرين </w:t>
      </w:r>
      <w:r w:rsidRPr="003E786A">
        <w:rPr>
          <w:rFonts w:ascii="Sakkal Majalla" w:eastAsia="Arial" w:hAnsi="Sakkal Majalla" w:cs="Sakkal Majalla"/>
          <w:sz w:val="32"/>
          <w:szCs w:val="32"/>
          <w:lang w:bidi="ar-EG"/>
        </w:rPr>
        <w:t>)</w:t>
      </w:r>
      <w:r w:rsidRPr="003E786A">
        <w:rPr>
          <w:rFonts w:ascii="Sakkal Majalla" w:eastAsia="Arial" w:hAnsi="Sakkal Majalla" w:cs="Sakkal Majalla"/>
          <w:sz w:val="32"/>
          <w:szCs w:val="32"/>
          <w:rtl/>
        </w:rPr>
        <w:t>اجتماعي</w:t>
      </w:r>
      <w:proofErr w:type="gramEnd"/>
      <w:r w:rsidRPr="003E786A">
        <w:rPr>
          <w:rFonts w:ascii="Sakkal Majalla" w:eastAsia="Arial" w:hAnsi="Sakkal Majalla" w:cs="Sakkal Majalla"/>
          <w:sz w:val="32"/>
          <w:szCs w:val="32"/>
          <w:lang w:bidi="ar-EG"/>
        </w:rPr>
        <w:t>(</w:t>
      </w:r>
      <w:r w:rsidR="00BA53BB">
        <w:rPr>
          <w:rFonts w:ascii="Sakkal Majalla" w:eastAsia="Arial" w:hAnsi="Sakkal Majalla" w:cs="Sakkal Majalla" w:hint="cs"/>
          <w:sz w:val="32"/>
          <w:szCs w:val="32"/>
          <w:rtl/>
          <w:lang w:bidi="ar-EG"/>
        </w:rPr>
        <w:t xml:space="preserve"> </w:t>
      </w:r>
      <w:r w:rsidR="00BA53BB" w:rsidRPr="003B79A1">
        <w:rPr>
          <w:rFonts w:ascii="Sakkal Majalla" w:hAnsi="Sakkal Majalla" w:cs="Sakkal Majalla"/>
          <w:sz w:val="28"/>
          <w:szCs w:val="28"/>
          <w:rtl/>
          <w:lang w:bidi="ar-EG"/>
        </w:rPr>
        <w:t>(</w:t>
      </w:r>
      <w:bookmarkStart w:id="29" w:name="_Hlk236780080"/>
      <w:proofErr w:type="spellStart"/>
      <w:r w:rsidR="00BA53BB" w:rsidRPr="0028056A">
        <w:rPr>
          <w:rFonts w:asciiTheme="majorBidi" w:hAnsiTheme="majorBidi" w:cstheme="majorBidi"/>
          <w:color w:val="000000" w:themeColor="text1"/>
          <w:sz w:val="28"/>
          <w:szCs w:val="28"/>
        </w:rPr>
        <w:t>Alsaif</w:t>
      </w:r>
      <w:bookmarkEnd w:id="29"/>
      <w:proofErr w:type="spellEnd"/>
      <w:r w:rsidR="00BA53BB" w:rsidRPr="003B79A1">
        <w:rPr>
          <w:rFonts w:asciiTheme="majorBidi" w:hAnsiTheme="majorBidi" w:cstheme="majorBidi"/>
          <w:color w:val="000000" w:themeColor="text1"/>
          <w:sz w:val="28"/>
          <w:szCs w:val="28"/>
        </w:rPr>
        <w:t>,</w:t>
      </w:r>
      <w:r w:rsidR="00BA53BB" w:rsidRPr="003B79A1">
        <w:rPr>
          <w:rFonts w:asciiTheme="majorBidi" w:hAnsiTheme="majorBidi" w:cstheme="majorBidi"/>
          <w:sz w:val="28"/>
          <w:szCs w:val="28"/>
          <w:lang w:bidi="ar-EG"/>
        </w:rPr>
        <w:t xml:space="preserve"> et al., </w:t>
      </w:r>
      <w:r w:rsidR="00BA53BB">
        <w:rPr>
          <w:rFonts w:asciiTheme="majorBidi" w:hAnsiTheme="majorBidi" w:cstheme="majorBidi"/>
          <w:sz w:val="28"/>
          <w:szCs w:val="28"/>
          <w:lang w:bidi="ar-EG"/>
        </w:rPr>
        <w:t>2023</w:t>
      </w:r>
      <w:r w:rsidR="00BA53BB" w:rsidRPr="003B79A1">
        <w:rPr>
          <w:rFonts w:asciiTheme="majorBidi" w:hAnsiTheme="majorBidi" w:cstheme="majorBidi"/>
          <w:sz w:val="28"/>
          <w:szCs w:val="28"/>
          <w:rtl/>
          <w:lang w:bidi="ar-EG"/>
        </w:rPr>
        <w:t>).</w:t>
      </w:r>
    </w:p>
    <w:p w14:paraId="62181EA1" w14:textId="77777777" w:rsidR="004220FD" w:rsidRPr="004220FD" w:rsidRDefault="004220FD" w:rsidP="004220FD">
      <w:pPr>
        <w:bidi/>
        <w:spacing w:line="360" w:lineRule="auto"/>
        <w:jc w:val="both"/>
        <w:rPr>
          <w:rFonts w:ascii="Sakkal Majalla" w:hAnsi="Sakkal Majalla" w:cs="Sakkal Majalla"/>
          <w:sz w:val="32"/>
          <w:szCs w:val="32"/>
          <w:rtl/>
          <w:lang w:bidi="ar-EG"/>
        </w:rPr>
      </w:pPr>
    </w:p>
    <w:p w14:paraId="6896035E" w14:textId="77777777" w:rsidR="004220FD" w:rsidRPr="004220FD" w:rsidRDefault="004220FD" w:rsidP="004220FD">
      <w:pPr>
        <w:bidi/>
        <w:spacing w:line="360" w:lineRule="auto"/>
        <w:jc w:val="both"/>
        <w:rPr>
          <w:rFonts w:ascii="Sakkal Majalla" w:hAnsi="Sakkal Majalla" w:cs="Sakkal Majalla"/>
          <w:sz w:val="32"/>
          <w:szCs w:val="32"/>
          <w:lang w:bidi="ar-BH"/>
        </w:rPr>
      </w:pPr>
    </w:p>
    <w:p w14:paraId="57AEBCC5" w14:textId="4D5D1316" w:rsidR="00AD59D9" w:rsidRPr="00B0164E" w:rsidRDefault="0085164B" w:rsidP="00711508">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 xml:space="preserve">2.3.5 </w:t>
      </w:r>
      <w:r w:rsidR="00AD59D9" w:rsidRPr="00B0164E">
        <w:rPr>
          <w:rFonts w:ascii="Sakkal Majalla" w:hAnsi="Sakkal Majalla" w:cs="Sakkal Majalla" w:hint="cs"/>
          <w:b/>
          <w:bCs/>
          <w:sz w:val="32"/>
          <w:szCs w:val="32"/>
          <w:rtl/>
          <w:lang w:bidi="ar-BH"/>
        </w:rPr>
        <w:t xml:space="preserve">العوامل الداعية للرضا الوظيفي </w:t>
      </w:r>
    </w:p>
    <w:p w14:paraId="658CBCB6" w14:textId="0FC050D8" w:rsidR="00AD59D9" w:rsidRPr="00B0164E" w:rsidRDefault="00AD59D9" w:rsidP="00711508">
      <w:pPr>
        <w:bidi/>
        <w:spacing w:line="360" w:lineRule="auto"/>
        <w:jc w:val="both"/>
        <w:rPr>
          <w:rFonts w:ascii="Sakkal Majalla" w:hAnsi="Sakkal Majalla" w:cs="Sakkal Majalla"/>
          <w:b/>
          <w:bCs/>
          <w:sz w:val="32"/>
          <w:szCs w:val="32"/>
          <w:lang w:bidi="ar-EG"/>
        </w:rPr>
      </w:pPr>
      <w:r w:rsidRPr="00B0164E">
        <w:rPr>
          <w:rFonts w:ascii="Sakkal Majalla" w:hAnsi="Sakkal Majalla" w:cs="Sakkal Majalla" w:hint="cs"/>
          <w:sz w:val="32"/>
          <w:szCs w:val="32"/>
          <w:rtl/>
          <w:lang w:bidi="ar-BH"/>
        </w:rPr>
        <w:t>ان الفهم الصحيح لدوافع العاملين في اعمالهم ورضاهم الوظيفي بالمؤسسة يساعد الادارة علـى تصميم بيئة تساعد على الاستغلال الامثل لطاقات العاملين بحيث يمكـن للإدارة التوفيق بين اهدافها واهداف العاملين وشعورهم بالرضا والتغلـب علـى شـعور السخط والاستياء مم يكون له عظيم الاثر على تعظيم الانتاجية وتحسين وجودة الخدمة</w:t>
      </w:r>
      <w:r w:rsidR="00AE1000" w:rsidRPr="00B0164E">
        <w:rPr>
          <w:rFonts w:ascii="Sakkal Majalla" w:hAnsi="Sakkal Majalla" w:cs="Sakkal Majalla" w:hint="cs"/>
          <w:sz w:val="32"/>
          <w:szCs w:val="32"/>
          <w:rtl/>
        </w:rPr>
        <w:tab/>
      </w:r>
      <w:r w:rsidR="003B79A1" w:rsidRPr="003B79A1">
        <w:rPr>
          <w:rFonts w:ascii="Sakkal Majalla" w:hAnsi="Sakkal Majalla" w:cs="Sakkal Majalla"/>
          <w:sz w:val="28"/>
          <w:szCs w:val="28"/>
          <w:rtl/>
          <w:lang w:bidi="ar-EG"/>
        </w:rPr>
        <w:t>(</w:t>
      </w:r>
      <w:r w:rsidR="003B79A1" w:rsidRPr="0028056A">
        <w:rPr>
          <w:rFonts w:asciiTheme="majorBidi" w:hAnsiTheme="majorBidi" w:cstheme="majorBidi"/>
          <w:color w:val="000000" w:themeColor="text1"/>
          <w:sz w:val="28"/>
          <w:szCs w:val="28"/>
        </w:rPr>
        <w:t>Tahir</w:t>
      </w:r>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2021</w:t>
      </w:r>
      <w:r w:rsidR="003B79A1" w:rsidRPr="003B79A1">
        <w:rPr>
          <w:rFonts w:asciiTheme="majorBidi" w:hAnsiTheme="majorBidi" w:cstheme="majorBidi"/>
          <w:sz w:val="28"/>
          <w:szCs w:val="28"/>
          <w:rtl/>
          <w:lang w:bidi="ar-EG"/>
        </w:rPr>
        <w:t>).</w:t>
      </w:r>
    </w:p>
    <w:p w14:paraId="57F47646" w14:textId="53654829" w:rsidR="00AD59D9" w:rsidRPr="00B0164E" w:rsidRDefault="00AD59D9" w:rsidP="00AF3863">
      <w:pPr>
        <w:pStyle w:val="a3"/>
        <w:widowControl w:val="0"/>
        <w:numPr>
          <w:ilvl w:val="0"/>
          <w:numId w:val="22"/>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ارتفاع درجة الرضا الوظيفي يؤدي إلى انخفاض نسبة غياب الموظفين</w:t>
      </w:r>
      <w:r w:rsidRPr="00B0164E">
        <w:rPr>
          <w:rFonts w:ascii="Sakkal Majalla" w:hAnsi="Sakkal Majalla" w:cs="Sakkal Majalla" w:hint="cs"/>
          <w:sz w:val="32"/>
          <w:szCs w:val="32"/>
          <w:lang w:bidi="ar-BH"/>
        </w:rPr>
        <w:t>.</w:t>
      </w:r>
      <w:r w:rsidR="00840A7C"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ارتفاع مستوى الرضا الوظيفي يؤدي إلى ارتفاع مستوى الطموح لدى الموظفين في المؤسسّات المختلفة</w:t>
      </w:r>
      <w:r w:rsidRPr="00B0164E">
        <w:rPr>
          <w:rFonts w:ascii="Sakkal Majalla" w:hAnsi="Sakkal Majalla" w:cs="Sakkal Majalla" w:hint="cs"/>
          <w:sz w:val="32"/>
          <w:szCs w:val="32"/>
          <w:lang w:bidi="ar-BH"/>
        </w:rPr>
        <w:t>.</w:t>
      </w:r>
    </w:p>
    <w:p w14:paraId="7D456CD7" w14:textId="19FF8D6E" w:rsidR="00AD59D9" w:rsidRPr="00B0164E" w:rsidRDefault="00AD59D9" w:rsidP="00AF3863">
      <w:pPr>
        <w:pStyle w:val="a3"/>
        <w:widowControl w:val="0"/>
        <w:numPr>
          <w:ilvl w:val="0"/>
          <w:numId w:val="22"/>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الأفراد ذوي درجات الرضا الوظيفي المرتفع يكونون أكثر رضا عن وقت فراغهم </w:t>
      </w:r>
      <w:r w:rsidR="00840A7C"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عائلاتهم وكذلك أكثر رضا عن الحياة بصفة عامة</w:t>
      </w:r>
      <w:r w:rsidRPr="00B0164E">
        <w:rPr>
          <w:rFonts w:ascii="Sakkal Majalla" w:hAnsi="Sakkal Majalla" w:cs="Sakkal Majalla" w:hint="cs"/>
          <w:sz w:val="32"/>
          <w:szCs w:val="32"/>
          <w:lang w:bidi="ar-BH"/>
        </w:rPr>
        <w:t>.</w:t>
      </w:r>
    </w:p>
    <w:p w14:paraId="332D7D18" w14:textId="5FE7637B" w:rsidR="00840A7C" w:rsidRPr="00B0164E" w:rsidRDefault="00AD59D9" w:rsidP="00AF3863">
      <w:pPr>
        <w:pStyle w:val="a3"/>
        <w:widowControl w:val="0"/>
        <w:numPr>
          <w:ilvl w:val="0"/>
          <w:numId w:val="22"/>
        </w:numPr>
        <w:autoSpaceDE w:val="0"/>
        <w:autoSpaceDN w:val="0"/>
        <w:bidi/>
        <w:spacing w:after="0" w:line="360" w:lineRule="auto"/>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 xml:space="preserve">الموظفين الأكثر رضا عن عملهم يكنون أقل عرضة لحوادث </w:t>
      </w:r>
      <w:r w:rsidR="00840A7C" w:rsidRPr="00B0164E">
        <w:rPr>
          <w:rFonts w:ascii="Sakkal Majalla" w:hAnsi="Sakkal Majalla" w:cs="Sakkal Majalla" w:hint="cs"/>
          <w:sz w:val="32"/>
          <w:szCs w:val="32"/>
          <w:rtl/>
          <w:lang w:bidi="ar-BH"/>
        </w:rPr>
        <w:t>العمل</w:t>
      </w:r>
      <w:r w:rsidR="00840A7C" w:rsidRPr="00B0164E">
        <w:rPr>
          <w:rFonts w:ascii="Sakkal Majalla" w:hAnsi="Sakkal Majalla" w:cs="Sakkal Majalla" w:hint="cs"/>
          <w:sz w:val="32"/>
          <w:szCs w:val="32"/>
          <w:lang w:bidi="ar-BH"/>
        </w:rPr>
        <w:t>.</w:t>
      </w:r>
      <w:r w:rsidR="00840A7C" w:rsidRPr="00B0164E">
        <w:rPr>
          <w:rFonts w:ascii="Sakkal Majalla" w:hAnsi="Sakkal Majalla" w:cs="Sakkal Majalla" w:hint="cs"/>
          <w:sz w:val="32"/>
          <w:szCs w:val="32"/>
          <w:rtl/>
          <w:lang w:bidi="ar-BH"/>
        </w:rPr>
        <w:t xml:space="preserve"> ويوجد </w:t>
      </w:r>
      <w:r w:rsidRPr="00B0164E">
        <w:rPr>
          <w:rFonts w:ascii="Sakkal Majalla" w:hAnsi="Sakkal Majalla" w:cs="Sakkal Majalla" w:hint="cs"/>
          <w:sz w:val="32"/>
          <w:szCs w:val="32"/>
          <w:rtl/>
          <w:lang w:bidi="ar-BH"/>
        </w:rPr>
        <w:t>هناك علاقة وثيقة ما بين الرضا الوظيفي والإنتاج في العمل فكلما كان هناك درجة عالية من الرضا أدى ذلك إلى زيادة الإنتاج</w:t>
      </w:r>
    </w:p>
    <w:p w14:paraId="29F4025F" w14:textId="5C6B6A90" w:rsidR="00AD59D9" w:rsidRPr="00B0164E" w:rsidRDefault="00AD59D9" w:rsidP="00241758">
      <w:pPr>
        <w:pStyle w:val="a3"/>
        <w:widowControl w:val="0"/>
        <w:autoSpaceDE w:val="0"/>
        <w:autoSpaceDN w:val="0"/>
        <w:bidi/>
        <w:spacing w:after="0" w:line="360" w:lineRule="auto"/>
        <w:ind w:left="1080"/>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00B65182" w:rsidRPr="00B0164E">
        <w:rPr>
          <w:rFonts w:ascii="Sakkal Majalla" w:hAnsi="Sakkal Majalla" w:cs="Sakkal Majalla" w:hint="cs"/>
          <w:sz w:val="32"/>
          <w:szCs w:val="32"/>
          <w:rtl/>
          <w:lang w:bidi="ar-BH"/>
        </w:rPr>
        <w:t>من العوامل التي اثبتت ان الدراسات ان لها تأثيرها على درجه رضا الافراد والعوامل الآتية</w:t>
      </w:r>
      <w:r w:rsidR="00B65182" w:rsidRPr="00B0164E">
        <w:rPr>
          <w:rFonts w:ascii="Sakkal Majalla" w:hAnsi="Sakkal Majalla" w:cs="Sakkal Majalla" w:hint="cs"/>
          <w:sz w:val="32"/>
          <w:szCs w:val="32"/>
          <w:lang w:bidi="ar-BH"/>
        </w:rPr>
        <w:t>:</w:t>
      </w:r>
      <w:r w:rsidR="00B65182" w:rsidRPr="00B0164E">
        <w:rPr>
          <w:rFonts w:ascii="Sakkal Majalla" w:hAnsi="Sakkal Majalla" w:cs="Sakkal Majalla" w:hint="cs"/>
          <w:sz w:val="32"/>
          <w:szCs w:val="32"/>
          <w:rtl/>
          <w:lang w:bidi="ar-BH"/>
        </w:rPr>
        <w:t xml:space="preserve"> عوامل شخصية: مثل السن مستوى التعليم اهمية العمل بالنسبة للعامل والمستوى الاداري للوظيفة والحالة الصحية والمزاجية والسمات الشخصية وهذه العوامل جميعها ذات أثر بالغ على رفع رضا الفرد</w:t>
      </w:r>
      <w:r w:rsidR="00B65182" w:rsidRPr="00B0164E">
        <w:rPr>
          <w:rFonts w:ascii="Sakkal Majalla" w:hAnsi="Sakkal Majalla" w:cs="Sakkal Majalla" w:hint="cs"/>
          <w:sz w:val="32"/>
          <w:szCs w:val="32"/>
          <w:lang w:bidi="ar-BH"/>
        </w:rPr>
        <w:t>.</w:t>
      </w:r>
      <w:r w:rsidR="00B65182" w:rsidRPr="00B0164E">
        <w:rPr>
          <w:rFonts w:ascii="Sakkal Majalla" w:hAnsi="Sakkal Majalla" w:cs="Sakkal Majalla" w:hint="cs"/>
          <w:sz w:val="32"/>
          <w:szCs w:val="32"/>
          <w:rtl/>
          <w:lang w:bidi="ar-BH"/>
        </w:rPr>
        <w:t xml:space="preserve"> وعوامل متعلقة بظروف العمل: مثل </w:t>
      </w:r>
      <w:r w:rsidR="00B65182" w:rsidRPr="00B0164E">
        <w:rPr>
          <w:rFonts w:ascii="Sakkal Majalla" w:hAnsi="Sakkal Majalla" w:cs="Sakkal Majalla" w:hint="cs"/>
          <w:sz w:val="32"/>
          <w:szCs w:val="32"/>
          <w:rtl/>
          <w:lang w:bidi="ar-BH"/>
        </w:rPr>
        <w:lastRenderedPageBreak/>
        <w:t>نوع العمل وطبيعة وضيفته ومهنته كعمل روتيني او متنوع، ابتكاري او عادي   والأمان، والتقدم بالعمل، الاجر والراتب والرئيس والزملاء العمل وساعات العمل  و</w:t>
      </w:r>
      <w:r w:rsidRPr="00B0164E">
        <w:rPr>
          <w:rFonts w:ascii="Sakkal Majalla" w:hAnsi="Sakkal Majalla" w:cs="Sakkal Majalla" w:hint="cs"/>
          <w:sz w:val="32"/>
          <w:szCs w:val="32"/>
          <w:rtl/>
          <w:lang w:bidi="ar-BH"/>
        </w:rPr>
        <w:t>البيئة العمل العامة: ويقـصد بهـا الاقتـصادية والاجتماعيـة والثقافيـة والفنية المحيطة ببيئة عمل وخصائص بيئة العمل داخل المؤسسة وتـشمل الانظمـة الاجـراءات الرواتـب والحوافز المادية والمعنوية وعلاقة ذلك بيئة وظروف ونوع العمل وخصائص العامل والموظف والتي تتمثل شخـصيته وقدراتـه واستعداداته وذكائه وطموحه ومدى ولائه وانتمائه للمنظمـة والعمر والتجارب والدخل الشهري</w:t>
      </w: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وأخيرا الإنجاز او الجهد الذي يبذله العامل خلال ادائه لعمله والانتاجيـة</w:t>
      </w:r>
      <w:r w:rsidRPr="00B0164E">
        <w:rPr>
          <w:rFonts w:ascii="Sakkal Majalla" w:hAnsi="Sakkal Majalla" w:cs="Sakkal Majalla" w:hint="cs"/>
          <w:sz w:val="32"/>
          <w:szCs w:val="32"/>
          <w:lang w:bidi="ar-BH"/>
        </w:rPr>
        <w:t xml:space="preserve"> </w:t>
      </w:r>
      <w:r w:rsidR="00C32514" w:rsidRPr="00B0164E">
        <w:rPr>
          <w:rFonts w:ascii="Sakkal Majalla" w:hAnsi="Sakkal Majalla" w:cs="Sakkal Majalla" w:hint="cs"/>
          <w:sz w:val="32"/>
          <w:szCs w:val="32"/>
          <w:rtl/>
          <w:lang w:bidi="ar-BH"/>
        </w:rPr>
        <w:t>(العازمي،2021)</w:t>
      </w:r>
    </w:p>
    <w:p w14:paraId="110BC87D" w14:textId="6E567BC0" w:rsidR="00AD59D9" w:rsidRPr="00B0164E" w:rsidRDefault="00AD59D9" w:rsidP="00711508">
      <w:pPr>
        <w:bidi/>
        <w:spacing w:line="360" w:lineRule="auto"/>
        <w:ind w:left="72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كذلك يمكن القول بأن الرضا الوظيفي يتشكل من عوامل الرضا التالية</w:t>
      </w:r>
      <w:r w:rsidR="00C32514" w:rsidRPr="00B0164E">
        <w:rPr>
          <w:rFonts w:ascii="Sakkal Majalla" w:hAnsi="Sakkal Majalla" w:cs="Sakkal Majalla" w:hint="cs"/>
          <w:sz w:val="32"/>
          <w:szCs w:val="32"/>
          <w:rtl/>
          <w:lang w:bidi="ar-BH"/>
        </w:rPr>
        <w:t xml:space="preserve"> (العثمان،2020)</w:t>
      </w:r>
    </w:p>
    <w:p w14:paraId="0C170BF3" w14:textId="77777777" w:rsidR="00AD59D9" w:rsidRPr="00B0164E" w:rsidRDefault="00AD59D9" w:rsidP="00AF3863">
      <w:pPr>
        <w:pStyle w:val="a3"/>
        <w:widowControl w:val="0"/>
        <w:numPr>
          <w:ilvl w:val="0"/>
          <w:numId w:val="23"/>
        </w:numPr>
        <w:autoSpaceDE w:val="0"/>
        <w:autoSpaceDN w:val="0"/>
        <w:bidi/>
        <w:spacing w:after="0" w:line="360" w:lineRule="auto"/>
        <w:contextualSpacing w:val="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الرضا عن الوظيفة وفرص الإثراء الوظيفي المحققة للوظيفة</w:t>
      </w:r>
      <w:r w:rsidRPr="00B0164E">
        <w:rPr>
          <w:rFonts w:ascii="Sakkal Majalla" w:hAnsi="Sakkal Majalla" w:cs="Sakkal Majalla" w:hint="cs"/>
          <w:sz w:val="32"/>
          <w:szCs w:val="32"/>
          <w:lang w:bidi="ar-BH"/>
        </w:rPr>
        <w:t>.</w:t>
      </w:r>
    </w:p>
    <w:p w14:paraId="6B322704" w14:textId="77777777" w:rsidR="00AD59D9" w:rsidRPr="00B0164E" w:rsidRDefault="00AD59D9" w:rsidP="00AF3863">
      <w:pPr>
        <w:pStyle w:val="a3"/>
        <w:widowControl w:val="0"/>
        <w:numPr>
          <w:ilvl w:val="0"/>
          <w:numId w:val="23"/>
        </w:numPr>
        <w:autoSpaceDE w:val="0"/>
        <w:autoSpaceDN w:val="0"/>
        <w:bidi/>
        <w:spacing w:after="0" w:line="360" w:lineRule="auto"/>
        <w:contextualSpacing w:val="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الرضا عن الأجر وملحقاته</w:t>
      </w:r>
      <w:r w:rsidRPr="00B0164E">
        <w:rPr>
          <w:rFonts w:ascii="Sakkal Majalla" w:hAnsi="Sakkal Majalla" w:cs="Sakkal Majalla" w:hint="cs"/>
          <w:sz w:val="32"/>
          <w:szCs w:val="32"/>
          <w:lang w:bidi="ar-BH"/>
        </w:rPr>
        <w:t>.</w:t>
      </w:r>
    </w:p>
    <w:p w14:paraId="7E0FB810" w14:textId="610BB1B7" w:rsidR="00AD59D9" w:rsidRPr="00B0164E" w:rsidRDefault="00AD59D9" w:rsidP="00AF3863">
      <w:pPr>
        <w:pStyle w:val="a3"/>
        <w:widowControl w:val="0"/>
        <w:numPr>
          <w:ilvl w:val="0"/>
          <w:numId w:val="23"/>
        </w:numPr>
        <w:autoSpaceDE w:val="0"/>
        <w:autoSpaceDN w:val="0"/>
        <w:bidi/>
        <w:spacing w:after="0" w:line="360" w:lineRule="auto"/>
        <w:contextualSpacing w:val="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الرضا عن علاقات </w:t>
      </w:r>
      <w:r w:rsidR="00563629" w:rsidRPr="00B0164E">
        <w:rPr>
          <w:rFonts w:ascii="Sakkal Majalla" w:hAnsi="Sakkal Majalla" w:cs="Sakkal Majalla" w:hint="cs"/>
          <w:sz w:val="32"/>
          <w:szCs w:val="32"/>
          <w:rtl/>
          <w:lang w:bidi="ar-BH"/>
        </w:rPr>
        <w:t>العمل والرضا عن بيئة العمل المادية</w:t>
      </w:r>
      <w:r w:rsidR="00563629" w:rsidRPr="00B0164E">
        <w:rPr>
          <w:rFonts w:ascii="Sakkal Majalla" w:hAnsi="Sakkal Majalla" w:cs="Sakkal Majalla" w:hint="cs"/>
          <w:sz w:val="32"/>
          <w:szCs w:val="32"/>
          <w:lang w:bidi="ar-BH"/>
        </w:rPr>
        <w:t>.</w:t>
      </w:r>
    </w:p>
    <w:p w14:paraId="3C154881" w14:textId="77777777" w:rsidR="00AD59D9" w:rsidRPr="00B0164E" w:rsidRDefault="00AD59D9" w:rsidP="00AF3863">
      <w:pPr>
        <w:pStyle w:val="a3"/>
        <w:widowControl w:val="0"/>
        <w:numPr>
          <w:ilvl w:val="0"/>
          <w:numId w:val="23"/>
        </w:numPr>
        <w:autoSpaceDE w:val="0"/>
        <w:autoSpaceDN w:val="0"/>
        <w:bidi/>
        <w:spacing w:after="0" w:line="360" w:lineRule="auto"/>
        <w:contextualSpacing w:val="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الرضا عن أساليب الإشراف والتوصية والقيادة</w:t>
      </w:r>
      <w:r w:rsidRPr="00B0164E">
        <w:rPr>
          <w:rFonts w:ascii="Sakkal Majalla" w:hAnsi="Sakkal Majalla" w:cs="Sakkal Majalla" w:hint="cs"/>
          <w:sz w:val="32"/>
          <w:szCs w:val="32"/>
          <w:lang w:bidi="ar-BH"/>
        </w:rPr>
        <w:t>.</w:t>
      </w:r>
    </w:p>
    <w:p w14:paraId="58CBFA94" w14:textId="6CDD873E" w:rsidR="00AD59D9" w:rsidRPr="00B0164E" w:rsidRDefault="00AD59D9" w:rsidP="00AF3863">
      <w:pPr>
        <w:pStyle w:val="a3"/>
        <w:widowControl w:val="0"/>
        <w:numPr>
          <w:ilvl w:val="0"/>
          <w:numId w:val="23"/>
        </w:numPr>
        <w:autoSpaceDE w:val="0"/>
        <w:autoSpaceDN w:val="0"/>
        <w:bidi/>
        <w:spacing w:after="0" w:line="360" w:lineRule="auto"/>
        <w:contextualSpacing w:val="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الرضا عن سياسات الأفراد (الرضا عن تقييم الأداء، الرضا عن نظام الترقي</w:t>
      </w:r>
      <w:r w:rsidRPr="00B0164E">
        <w:rPr>
          <w:rFonts w:ascii="Sakkal Majalla" w:hAnsi="Sakkal Majalla" w:cs="Sakkal Majalla" w:hint="cs"/>
          <w:sz w:val="32"/>
          <w:szCs w:val="32"/>
          <w:lang w:bidi="ar-BH"/>
        </w:rPr>
        <w:t>.</w:t>
      </w:r>
    </w:p>
    <w:p w14:paraId="2458D7F5" w14:textId="77777777" w:rsidR="00AD59D9" w:rsidRPr="00B0164E" w:rsidRDefault="00AD59D9" w:rsidP="00AF3863">
      <w:pPr>
        <w:pStyle w:val="a3"/>
        <w:widowControl w:val="0"/>
        <w:numPr>
          <w:ilvl w:val="0"/>
          <w:numId w:val="23"/>
        </w:numPr>
        <w:autoSpaceDE w:val="0"/>
        <w:autoSpaceDN w:val="0"/>
        <w:bidi/>
        <w:spacing w:after="0" w:line="360" w:lineRule="auto"/>
        <w:contextualSpacing w:val="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الرضا عن طرق التحفيز وأسسهم ومعاييرهم</w:t>
      </w:r>
      <w:r w:rsidRPr="00B0164E">
        <w:rPr>
          <w:rFonts w:ascii="Sakkal Majalla" w:hAnsi="Sakkal Majalla" w:cs="Sakkal Majalla" w:hint="cs"/>
          <w:sz w:val="32"/>
          <w:szCs w:val="32"/>
          <w:lang w:bidi="ar-BH"/>
        </w:rPr>
        <w:t>.</w:t>
      </w:r>
    </w:p>
    <w:p w14:paraId="7F61A3D2" w14:textId="77777777" w:rsidR="00AD59D9" w:rsidRPr="00B0164E" w:rsidRDefault="00AD59D9" w:rsidP="00AF3863">
      <w:pPr>
        <w:pStyle w:val="a3"/>
        <w:widowControl w:val="0"/>
        <w:numPr>
          <w:ilvl w:val="0"/>
          <w:numId w:val="23"/>
        </w:numPr>
        <w:autoSpaceDE w:val="0"/>
        <w:autoSpaceDN w:val="0"/>
        <w:bidi/>
        <w:spacing w:after="0" w:line="360" w:lineRule="auto"/>
        <w:contextualSpacing w:val="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الرضا عن الخدمات التي تقدم للأفراد العاملين.</w:t>
      </w:r>
    </w:p>
    <w:p w14:paraId="70E66C95" w14:textId="3185D28B" w:rsidR="003B5505" w:rsidRPr="00B0164E" w:rsidRDefault="0085164B" w:rsidP="003B5505">
      <w:pPr>
        <w:bidi/>
        <w:spacing w:line="360" w:lineRule="auto"/>
        <w:jc w:val="both"/>
        <w:rPr>
          <w:rFonts w:ascii="Sakkal Majalla" w:hAnsi="Sakkal Majalla" w:cs="Sakkal Majalla"/>
          <w:b/>
          <w:bCs/>
          <w:sz w:val="32"/>
          <w:szCs w:val="32"/>
          <w:rtl/>
          <w:lang w:bidi="ar-EG"/>
        </w:rPr>
      </w:pPr>
      <w:bookmarkStart w:id="30" w:name="_Toc171757353"/>
      <w:r w:rsidRPr="00B0164E">
        <w:rPr>
          <w:rFonts w:ascii="Sakkal Majalla" w:hAnsi="Sakkal Majalla" w:cs="Sakkal Majalla" w:hint="cs"/>
          <w:b/>
          <w:bCs/>
          <w:sz w:val="32"/>
          <w:szCs w:val="32"/>
          <w:rtl/>
          <w:lang w:bidi="ar-EG"/>
        </w:rPr>
        <w:t xml:space="preserve">2.3.6 </w:t>
      </w:r>
      <w:r w:rsidR="003B5505" w:rsidRPr="00B0164E">
        <w:rPr>
          <w:rFonts w:ascii="Sakkal Majalla" w:hAnsi="Sakkal Majalla" w:cs="Sakkal Majalla" w:hint="cs"/>
          <w:b/>
          <w:bCs/>
          <w:sz w:val="32"/>
          <w:szCs w:val="32"/>
          <w:rtl/>
          <w:lang w:bidi="ar-EG"/>
        </w:rPr>
        <w:t>خصائص الرضا الوظيفي:</w:t>
      </w:r>
    </w:p>
    <w:p w14:paraId="7338A05D" w14:textId="5E6D098B" w:rsidR="00BA53BB" w:rsidRDefault="00840A7C" w:rsidP="00492BA0">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تتضمن خصائص الرضا الوظيفي أنه حالة فردية وشعورية تتأثر بمجموعة من العوامل المتداخلة، بما في ذلك طبيعة العمل نفسه (مثل تنوع المهارات وهويته وأهميته)، وبيئة العمل (مثل العلاقات، الثقافة، والأمان الوظيفي)، بالإضافة إلى العوامل الخارجية مثل الأجر والمكافآت وفرص النمو </w:t>
      </w:r>
      <w:r w:rsidRPr="00B0164E">
        <w:rPr>
          <w:rFonts w:ascii="Sakkal Majalla" w:hAnsi="Sakkal Majalla" w:cs="Sakkal Majalla" w:hint="cs"/>
          <w:sz w:val="32"/>
          <w:szCs w:val="32"/>
          <w:rtl/>
          <w:lang w:bidi="ar-EG"/>
        </w:rPr>
        <w:lastRenderedPageBreak/>
        <w:t xml:space="preserve">والتدريب. رضا الفرد عن جانب واحد في عمله لا يعني بالضرورة رضاه عن جميع الجوانب الأخرى </w:t>
      </w:r>
      <w:r w:rsidR="003B5505" w:rsidRPr="00B0164E">
        <w:rPr>
          <w:rFonts w:ascii="Sakkal Majalla" w:hAnsi="Sakkal Majalla" w:cs="Sakkal Majalla" w:hint="cs"/>
          <w:sz w:val="32"/>
          <w:szCs w:val="32"/>
          <w:rtl/>
          <w:lang w:bidi="ar-EG"/>
        </w:rPr>
        <w:t xml:space="preserve">وعموما يعتبر الرضا الوظيفي للعاملين </w:t>
      </w:r>
      <w:r w:rsidR="00BA53BB" w:rsidRPr="003B79A1">
        <w:rPr>
          <w:rFonts w:ascii="Sakkal Majalla" w:hAnsi="Sakkal Majalla" w:cs="Sakkal Majalla"/>
          <w:sz w:val="28"/>
          <w:szCs w:val="28"/>
          <w:rtl/>
          <w:lang w:bidi="ar-EG"/>
        </w:rPr>
        <w:t>(</w:t>
      </w:r>
      <w:r w:rsidR="00BA53BB" w:rsidRPr="0028056A">
        <w:rPr>
          <w:rFonts w:asciiTheme="majorBidi" w:hAnsiTheme="majorBidi" w:cstheme="majorBidi"/>
          <w:color w:val="000000" w:themeColor="text1"/>
          <w:sz w:val="28"/>
          <w:szCs w:val="28"/>
        </w:rPr>
        <w:t>Tahir</w:t>
      </w:r>
      <w:r w:rsidR="00BA53BB" w:rsidRPr="003B79A1">
        <w:rPr>
          <w:rFonts w:asciiTheme="majorBidi" w:hAnsiTheme="majorBidi" w:cstheme="majorBidi"/>
          <w:color w:val="000000" w:themeColor="text1"/>
          <w:sz w:val="28"/>
          <w:szCs w:val="28"/>
        </w:rPr>
        <w:t>,</w:t>
      </w:r>
      <w:r w:rsidR="00BA53BB" w:rsidRPr="003B79A1">
        <w:rPr>
          <w:rFonts w:asciiTheme="majorBidi" w:hAnsiTheme="majorBidi" w:cstheme="majorBidi"/>
          <w:sz w:val="28"/>
          <w:szCs w:val="28"/>
          <w:lang w:bidi="ar-EG"/>
        </w:rPr>
        <w:t xml:space="preserve"> et al., 2021</w:t>
      </w:r>
      <w:r w:rsidR="00BA53BB" w:rsidRPr="003B79A1">
        <w:rPr>
          <w:rFonts w:asciiTheme="majorBidi" w:hAnsiTheme="majorBidi" w:cstheme="majorBidi"/>
          <w:sz w:val="28"/>
          <w:szCs w:val="28"/>
          <w:rtl/>
          <w:lang w:bidi="ar-EG"/>
        </w:rPr>
        <w:t>).</w:t>
      </w:r>
    </w:p>
    <w:p w14:paraId="0BFC9F68" w14:textId="73893EBC" w:rsidR="003B5505" w:rsidRPr="00B0164E" w:rsidRDefault="003B5505" w:rsidP="00BA53B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من اهم مؤشرات الصحة والعافية للمنظمة ومدى فعاليتها على افتراض ان المنظمة التي لا يشعر العاملون فيها بالرضا سيكون حضها قليل من النجاح مقارنة بالتي يشعر فيها العاملين بالرضا، مع ملاحظة ان الموظف الراضي عن عملة هو أكثر استعدادا للاستمرار بوظيفته وتحقيق اهداف المنظمة يمكن ان تحدد اهم الخصائص للرضا الوظيفي فيما يلي</w:t>
      </w:r>
      <w:r w:rsidRPr="00B0164E">
        <w:rPr>
          <w:rFonts w:ascii="Sakkal Majalla" w:hAnsi="Sakkal Majalla" w:cs="Sakkal Majalla" w:hint="cs"/>
          <w:sz w:val="32"/>
          <w:szCs w:val="32"/>
          <w:lang w:bidi="ar-EG"/>
        </w:rPr>
        <w:t xml:space="preserve"> </w:t>
      </w:r>
      <w:r w:rsidR="00237611" w:rsidRPr="00B0164E">
        <w:rPr>
          <w:rFonts w:ascii="Sakkal Majalla" w:hAnsi="Sakkal Majalla" w:cs="Sakkal Majalla" w:hint="cs"/>
          <w:sz w:val="32"/>
          <w:szCs w:val="32"/>
          <w:rtl/>
          <w:lang w:bidi="ar-EG"/>
        </w:rPr>
        <w:t>(العبيد،2020).</w:t>
      </w:r>
    </w:p>
    <w:p w14:paraId="31DDFDF0" w14:textId="17239501" w:rsidR="003B5505" w:rsidRPr="00B0164E" w:rsidRDefault="003B5505" w:rsidP="00AF3863">
      <w:pPr>
        <w:pStyle w:val="a3"/>
        <w:numPr>
          <w:ilvl w:val="1"/>
          <w:numId w:val="36"/>
        </w:num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تعدد المفاهيم وطرق القياس</w:t>
      </w:r>
      <w:r w:rsidRPr="00B0164E">
        <w:rPr>
          <w:rFonts w:ascii="Sakkal Majalla" w:hAnsi="Sakkal Majalla" w:cs="Sakkal Majalla" w:hint="cs"/>
          <w:sz w:val="32"/>
          <w:szCs w:val="32"/>
          <w:lang w:bidi="ar-EG"/>
        </w:rPr>
        <w:t xml:space="preserve"> </w:t>
      </w:r>
      <w:r w:rsidR="00492BA0" w:rsidRPr="00B0164E">
        <w:rPr>
          <w:rFonts w:ascii="Sakkal Majalla" w:hAnsi="Sakkal Majalla" w:cs="Sakkal Majalla" w:hint="cs"/>
          <w:sz w:val="32"/>
          <w:szCs w:val="32"/>
          <w:rtl/>
          <w:lang w:bidi="ar-EG"/>
        </w:rPr>
        <w:t>و</w:t>
      </w:r>
      <w:r w:rsidRPr="00B0164E">
        <w:rPr>
          <w:rFonts w:ascii="Sakkal Majalla" w:hAnsi="Sakkal Majalla" w:cs="Sakkal Majalla" w:hint="cs"/>
          <w:sz w:val="32"/>
          <w:szCs w:val="32"/>
          <w:rtl/>
          <w:lang w:bidi="ar-EG"/>
        </w:rPr>
        <w:t>الرضا الوظيفي يتعلق بالعديد من الجوانب المتداخلة للسلوك الانساني</w:t>
      </w:r>
      <w:r w:rsidRPr="00B0164E">
        <w:rPr>
          <w:rFonts w:ascii="Sakkal Majalla" w:hAnsi="Sakkal Majalla" w:cs="Sakkal Majalla" w:hint="cs"/>
          <w:sz w:val="32"/>
          <w:szCs w:val="32"/>
          <w:lang w:bidi="ar-EG"/>
        </w:rPr>
        <w:t xml:space="preserve"> </w:t>
      </w:r>
    </w:p>
    <w:p w14:paraId="0477AA17" w14:textId="7E9137FA" w:rsidR="003B5505" w:rsidRPr="00B0164E" w:rsidRDefault="003B5505" w:rsidP="00AF3863">
      <w:pPr>
        <w:pStyle w:val="a3"/>
        <w:numPr>
          <w:ilvl w:val="1"/>
          <w:numId w:val="36"/>
        </w:num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الرضا الوظيفي حالة من القناعة والقبول</w:t>
      </w:r>
      <w:r w:rsidRPr="00B0164E">
        <w:rPr>
          <w:rFonts w:ascii="Sakkal Majalla" w:hAnsi="Sakkal Majalla" w:cs="Sakkal Majalla" w:hint="cs"/>
          <w:sz w:val="32"/>
          <w:szCs w:val="32"/>
          <w:lang w:bidi="ar-EG"/>
        </w:rPr>
        <w:t xml:space="preserve"> </w:t>
      </w:r>
      <w:r w:rsidR="00492BA0" w:rsidRPr="00B0164E">
        <w:rPr>
          <w:rFonts w:ascii="Sakkal Majalla" w:hAnsi="Sakkal Majalla" w:cs="Sakkal Majalla" w:hint="cs"/>
          <w:sz w:val="32"/>
          <w:szCs w:val="32"/>
          <w:rtl/>
          <w:lang w:bidi="ar-EG"/>
        </w:rPr>
        <w:t>و</w:t>
      </w:r>
      <w:r w:rsidRPr="00B0164E">
        <w:rPr>
          <w:rFonts w:ascii="Sakkal Majalla" w:hAnsi="Sakkal Majalla" w:cs="Sakkal Majalla" w:hint="cs"/>
          <w:sz w:val="32"/>
          <w:szCs w:val="32"/>
          <w:rtl/>
          <w:lang w:bidi="ar-EG"/>
        </w:rPr>
        <w:t>للرضا عن العمل ارتباط بسياق تنظيم العمل والنظام الاجتماعي</w:t>
      </w:r>
      <w:r w:rsidR="00492BA0" w:rsidRPr="00B0164E">
        <w:rPr>
          <w:rFonts w:ascii="Sakkal Majalla" w:hAnsi="Sakkal Majalla" w:cs="Sakkal Majalla" w:hint="cs"/>
          <w:sz w:val="32"/>
          <w:szCs w:val="32"/>
          <w:rtl/>
          <w:lang w:bidi="ar-EG"/>
        </w:rPr>
        <w:t xml:space="preserve"> و</w:t>
      </w:r>
      <w:r w:rsidRPr="00B0164E">
        <w:rPr>
          <w:rFonts w:ascii="Sakkal Majalla" w:hAnsi="Sakkal Majalla" w:cs="Sakkal Majalla" w:hint="cs"/>
          <w:sz w:val="32"/>
          <w:szCs w:val="32"/>
          <w:rtl/>
          <w:lang w:bidi="ar-EG"/>
        </w:rPr>
        <w:t>رضا الفرد عن عنصر معين ليس دليلا عن رضاه على العناصر الاخرى</w:t>
      </w:r>
    </w:p>
    <w:p w14:paraId="3F648880" w14:textId="4893071E" w:rsidR="003B5505" w:rsidRPr="00B0164E" w:rsidRDefault="001854F5" w:rsidP="00492BA0">
      <w:pPr>
        <w:bidi/>
        <w:spacing w:line="360" w:lineRule="auto"/>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t xml:space="preserve">2.3.7 </w:t>
      </w:r>
      <w:r w:rsidR="003B5505" w:rsidRPr="00B0164E">
        <w:rPr>
          <w:rFonts w:ascii="Sakkal Majalla" w:hAnsi="Sakkal Majalla" w:cs="Sakkal Majalla" w:hint="cs"/>
          <w:b/>
          <w:bCs/>
          <w:sz w:val="32"/>
          <w:szCs w:val="32"/>
          <w:rtl/>
          <w:lang w:bidi="ar-EG"/>
        </w:rPr>
        <w:t>قياس الرضا الوظيفي</w:t>
      </w:r>
    </w:p>
    <w:p w14:paraId="0ED56853" w14:textId="79DA0392" w:rsidR="003B5505" w:rsidRPr="00B0164E" w:rsidRDefault="00492BA0" w:rsidP="00C32514">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هناك طرق متنوعة لقياس الرضا الوظيفي، تشمل استطلاعات الرأي التي تعتمد على أسئلة مغلقة ومفتوحة، والمقابلات الفردية ومقابلات الخروج، ومؤشرات الأداء مثل معدل الغياب ودوران الموظفين، بالإضافة إلى تقييمات الأقران ومراقبة ملاحظات الموظفين وتصرفاتهم، واستخدام مقاييس محددة مثل صافي نقاط الترويج للموظفين و</w:t>
      </w:r>
      <w:r w:rsidR="003B5505" w:rsidRPr="00B0164E">
        <w:rPr>
          <w:rFonts w:ascii="Sakkal Majalla" w:hAnsi="Sakkal Majalla" w:cs="Sakkal Majalla" w:hint="cs"/>
          <w:sz w:val="32"/>
          <w:szCs w:val="32"/>
          <w:rtl/>
          <w:lang w:bidi="ar-EG"/>
        </w:rPr>
        <w:t>هناك مجموعة من الطرق التي استعملها الباحثون لقياس الرضا الوظيفي، منها</w:t>
      </w:r>
      <w:r w:rsidR="003B5505" w:rsidRPr="00B0164E">
        <w:rPr>
          <w:rFonts w:ascii="Sakkal Majalla" w:hAnsi="Sakkal Majalla" w:cs="Sakkal Majalla" w:hint="cs"/>
          <w:sz w:val="32"/>
          <w:szCs w:val="32"/>
          <w:lang w:bidi="ar-EG"/>
        </w:rPr>
        <w:t>:</w:t>
      </w:r>
      <w:r w:rsidR="00237611" w:rsidRPr="00B0164E">
        <w:rPr>
          <w:rFonts w:ascii="Sakkal Majalla" w:hAnsi="Sakkal Majalla" w:cs="Sakkal Majalla" w:hint="cs"/>
          <w:sz w:val="32"/>
          <w:szCs w:val="32"/>
          <w:rtl/>
          <w:lang w:bidi="ar-EG"/>
        </w:rPr>
        <w:t xml:space="preserve"> (العرود،2018).</w:t>
      </w:r>
    </w:p>
    <w:p w14:paraId="2C0FF91E" w14:textId="661F6828" w:rsidR="003B5505" w:rsidRPr="00B0164E" w:rsidRDefault="003B5505" w:rsidP="00AF3863">
      <w:pPr>
        <w:pStyle w:val="a3"/>
        <w:numPr>
          <w:ilvl w:val="0"/>
          <w:numId w:val="25"/>
        </w:numPr>
        <w:bidi/>
        <w:spacing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طريقة المقابلات الشخصية: تعد طريقة المقابلات الشخصية من أفضل طرائق قياس الرضا الوظيفي، وتتضمن مقابلة العاملين بصفة شخصية، ووجهاً لوجه لسؤال العاملين عن اتجاههم</w:t>
      </w:r>
      <w:r w:rsidRPr="00B0164E">
        <w:rPr>
          <w:rFonts w:ascii="Sakkal Majalla" w:hAnsi="Sakkal Majalla" w:cs="Sakkal Majalla" w:hint="cs"/>
          <w:sz w:val="32"/>
          <w:szCs w:val="32"/>
          <w:lang w:bidi="ar-EG"/>
        </w:rPr>
        <w:t xml:space="preserve"> </w:t>
      </w:r>
    </w:p>
    <w:p w14:paraId="7BD4B9E1" w14:textId="6E457D23" w:rsidR="003B5505" w:rsidRPr="00B0164E" w:rsidRDefault="003B5505" w:rsidP="00AF3863">
      <w:pPr>
        <w:pStyle w:val="a3"/>
        <w:numPr>
          <w:ilvl w:val="0"/>
          <w:numId w:val="25"/>
        </w:numPr>
        <w:bidi/>
        <w:spacing w:line="360" w:lineRule="auto"/>
        <w:rPr>
          <w:rFonts w:ascii="Sakkal Majalla" w:hAnsi="Sakkal Majalla" w:cs="Sakkal Majalla"/>
          <w:b/>
          <w:bCs/>
          <w:sz w:val="32"/>
          <w:szCs w:val="32"/>
          <w:rtl/>
          <w:lang w:bidi="ar-EG"/>
        </w:rPr>
      </w:pPr>
      <w:r w:rsidRPr="00B0164E">
        <w:rPr>
          <w:rFonts w:ascii="Sakkal Majalla" w:hAnsi="Sakkal Majalla" w:cs="Sakkal Majalla" w:hint="cs"/>
          <w:sz w:val="32"/>
          <w:szCs w:val="32"/>
          <w:rtl/>
          <w:lang w:bidi="ar-EG"/>
        </w:rPr>
        <w:lastRenderedPageBreak/>
        <w:t xml:space="preserve">طريقة رواية القصة: وضعت هذه الطريقة من قبل عالم النفس </w:t>
      </w:r>
      <w:proofErr w:type="spellStart"/>
      <w:r w:rsidRPr="00B0164E">
        <w:rPr>
          <w:rFonts w:ascii="Sakkal Majalla" w:hAnsi="Sakkal Majalla" w:cs="Sakkal Majalla" w:hint="cs"/>
          <w:sz w:val="32"/>
          <w:szCs w:val="32"/>
          <w:rtl/>
          <w:lang w:bidi="ar-EG"/>
        </w:rPr>
        <w:t>هرزبيرج</w:t>
      </w:r>
      <w:proofErr w:type="spellEnd"/>
      <w:r w:rsidRPr="00B0164E">
        <w:rPr>
          <w:rFonts w:ascii="Sakkal Majalla" w:hAnsi="Sakkal Majalla" w:cs="Sakkal Majalla" w:hint="cs"/>
          <w:sz w:val="32"/>
          <w:szCs w:val="32"/>
          <w:lang w:bidi="ar-EG"/>
        </w:rPr>
        <w:t xml:space="preserve"> (Herzberg)</w:t>
      </w:r>
      <w:r w:rsidRPr="00B0164E">
        <w:rPr>
          <w:rFonts w:ascii="Sakkal Majalla" w:hAnsi="Sakkal Majalla" w:cs="Sakkal Majalla" w:hint="cs"/>
          <w:sz w:val="32"/>
          <w:szCs w:val="32"/>
          <w:rtl/>
          <w:lang w:bidi="ar-EG"/>
        </w:rPr>
        <w:t>، التي استعملها في قياس رضا الأفراد لمعرفة مشاعرهم تجاه العمل. وقد توصلت هذه الطريقة</w:t>
      </w:r>
      <w:r w:rsidRPr="00B0164E">
        <w:rPr>
          <w:rFonts w:ascii="Sakkal Majalla" w:hAnsi="Sakkal Majalla" w:cs="Sakkal Majalla" w:hint="cs"/>
          <w:b/>
          <w:bCs/>
          <w:sz w:val="32"/>
          <w:szCs w:val="32"/>
          <w:rtl/>
          <w:lang w:bidi="ar-EG"/>
        </w:rPr>
        <w:t xml:space="preserve"> </w:t>
      </w:r>
      <w:r w:rsidRPr="00B0164E">
        <w:rPr>
          <w:rFonts w:ascii="Sakkal Majalla" w:hAnsi="Sakkal Majalla" w:cs="Sakkal Majalla" w:hint="cs"/>
          <w:sz w:val="32"/>
          <w:szCs w:val="32"/>
          <w:rtl/>
          <w:lang w:bidi="ar-EG"/>
        </w:rPr>
        <w:t>إلى نتيجة مهمة هي؛ إن العوامل التي يؤدي وجودها إلى الرضا لا يؤدي غيابها إلى عدم الرضا</w:t>
      </w:r>
    </w:p>
    <w:p w14:paraId="11B9838D" w14:textId="0759A1FD" w:rsidR="003B5505" w:rsidRPr="00B0164E" w:rsidRDefault="003B5505" w:rsidP="00AF3863">
      <w:pPr>
        <w:pStyle w:val="a3"/>
        <w:numPr>
          <w:ilvl w:val="0"/>
          <w:numId w:val="25"/>
        </w:num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طريقة الاستبانة: إنّ هذه الطريقة تتضمن توجيه عدد من الأسئلة ضمن استمارة تسمى بالاستبانة، والتي تحوي أبعاد الرضا الوظيفي، وتتلاءم مع مستويات أفراد عينة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lang w:bidi="ar-EG"/>
        </w:rPr>
        <w:t>. من مزايا هذه الطريقة سهولة تصنيف البيانات كمياً، وإمكانية استعمالها للعينات الكبيرة، وقلة التكاليف، وخصوبة المعلومات</w:t>
      </w:r>
      <w:r w:rsidR="00C32514" w:rsidRPr="00B0164E">
        <w:rPr>
          <w:rFonts w:ascii="Sakkal Majalla" w:hAnsi="Sakkal Majalla" w:cs="Sakkal Majalla" w:hint="cs"/>
          <w:sz w:val="32"/>
          <w:szCs w:val="32"/>
          <w:rtl/>
          <w:lang w:bidi="ar-EG"/>
        </w:rPr>
        <w:t xml:space="preserve"> (احمد واخرون،2021)</w:t>
      </w:r>
    </w:p>
    <w:p w14:paraId="4C1CAF3E" w14:textId="420DD342" w:rsidR="00AD59D9" w:rsidRPr="00B0164E" w:rsidRDefault="0085164B" w:rsidP="003B5505">
      <w:pPr>
        <w:bidi/>
        <w:spacing w:line="360" w:lineRule="auto"/>
        <w:jc w:val="both"/>
        <w:outlineLvl w:val="0"/>
        <w:rPr>
          <w:rFonts w:ascii="Sakkal Majalla" w:hAnsi="Sakkal Majalla" w:cs="Sakkal Majalla"/>
          <w:sz w:val="32"/>
          <w:szCs w:val="32"/>
          <w:rtl/>
          <w:lang w:bidi="ar-BH"/>
        </w:rPr>
      </w:pPr>
      <w:r w:rsidRPr="00B0164E">
        <w:rPr>
          <w:rFonts w:ascii="Sakkal Majalla" w:hAnsi="Sakkal Majalla" w:cs="Sakkal Majalla" w:hint="cs"/>
          <w:b/>
          <w:bCs/>
          <w:sz w:val="32"/>
          <w:szCs w:val="32"/>
          <w:rtl/>
          <w:lang w:bidi="ar-EG"/>
        </w:rPr>
        <w:t>2.3.</w:t>
      </w:r>
      <w:r w:rsidR="001854F5" w:rsidRPr="00B0164E">
        <w:rPr>
          <w:rFonts w:ascii="Sakkal Majalla" w:hAnsi="Sakkal Majalla" w:cs="Sakkal Majalla" w:hint="cs"/>
          <w:b/>
          <w:bCs/>
          <w:sz w:val="32"/>
          <w:szCs w:val="32"/>
          <w:rtl/>
          <w:lang w:bidi="ar-EG"/>
        </w:rPr>
        <w:t>8</w:t>
      </w:r>
      <w:r w:rsidRPr="00B0164E">
        <w:rPr>
          <w:rFonts w:ascii="Sakkal Majalla" w:hAnsi="Sakkal Majalla" w:cs="Sakkal Majalla" w:hint="cs"/>
          <w:b/>
          <w:bCs/>
          <w:sz w:val="32"/>
          <w:szCs w:val="32"/>
          <w:rtl/>
          <w:lang w:bidi="ar-EG"/>
        </w:rPr>
        <w:t xml:space="preserve"> </w:t>
      </w:r>
      <w:r w:rsidR="00AD59D9" w:rsidRPr="00B0164E">
        <w:rPr>
          <w:rFonts w:ascii="Sakkal Majalla" w:hAnsi="Sakkal Majalla" w:cs="Sakkal Majalla" w:hint="cs"/>
          <w:b/>
          <w:bCs/>
          <w:sz w:val="32"/>
          <w:szCs w:val="32"/>
          <w:rtl/>
          <w:lang w:bidi="ar-EG"/>
        </w:rPr>
        <w:t>نظريات</w:t>
      </w:r>
      <w:r w:rsidR="00AD59D9" w:rsidRPr="00B0164E">
        <w:rPr>
          <w:rFonts w:ascii="Sakkal Majalla" w:hAnsi="Sakkal Majalla" w:cs="Sakkal Majalla" w:hint="cs"/>
          <w:b/>
          <w:bCs/>
          <w:sz w:val="32"/>
          <w:szCs w:val="32"/>
          <w:rtl/>
          <w:lang w:bidi="ar-BH"/>
        </w:rPr>
        <w:t xml:space="preserve"> الرضا الوظيفي</w:t>
      </w:r>
      <w:bookmarkEnd w:id="30"/>
      <w:r w:rsidR="00AD59D9" w:rsidRPr="00B0164E">
        <w:rPr>
          <w:rFonts w:ascii="Sakkal Majalla" w:hAnsi="Sakkal Majalla" w:cs="Sakkal Majalla" w:hint="cs"/>
          <w:sz w:val="32"/>
          <w:szCs w:val="32"/>
          <w:lang w:bidi="ar-BH"/>
        </w:rPr>
        <w:t xml:space="preserve"> </w:t>
      </w:r>
    </w:p>
    <w:p w14:paraId="037BB0FF" w14:textId="374209CC" w:rsidR="00AD59D9" w:rsidRPr="00B0164E" w:rsidRDefault="00AD59D9" w:rsidP="00711508">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001854F5" w:rsidRPr="00B0164E">
        <w:rPr>
          <w:rFonts w:ascii="Sakkal Majalla" w:hAnsi="Sakkal Majalla" w:cs="Sakkal Majalla" w:hint="cs"/>
          <w:sz w:val="32"/>
          <w:szCs w:val="32"/>
          <w:rtl/>
          <w:lang w:bidi="ar-BH"/>
        </w:rPr>
        <w:t>2.3.8.1</w:t>
      </w:r>
      <w:r w:rsidRPr="00B0164E">
        <w:rPr>
          <w:rFonts w:ascii="Sakkal Majalla" w:hAnsi="Sakkal Majalla" w:cs="Sakkal Majalla" w:hint="cs"/>
          <w:sz w:val="32"/>
          <w:szCs w:val="32"/>
          <w:rtl/>
          <w:lang w:bidi="ar-BH"/>
        </w:rPr>
        <w:t xml:space="preserve">– نظرية الحاجات هرم الحاجات </w:t>
      </w:r>
      <w:proofErr w:type="spellStart"/>
      <w:r w:rsidRPr="00B0164E">
        <w:rPr>
          <w:rFonts w:ascii="Sakkal Majalla" w:hAnsi="Sakkal Majalla" w:cs="Sakkal Majalla" w:hint="cs"/>
          <w:sz w:val="32"/>
          <w:szCs w:val="32"/>
          <w:rtl/>
          <w:lang w:bidi="ar-BH"/>
        </w:rPr>
        <w:t>لماسلو</w:t>
      </w:r>
      <w:proofErr w:type="spellEnd"/>
      <w:r w:rsidRPr="00B0164E">
        <w:rPr>
          <w:rFonts w:ascii="Sakkal Majalla" w:hAnsi="Sakkal Majalla" w:cs="Sakkal Majalla" w:hint="cs"/>
          <w:sz w:val="32"/>
          <w:szCs w:val="32"/>
          <w:lang w:bidi="ar-BH"/>
        </w:rPr>
        <w:t xml:space="preserve"> </w:t>
      </w:r>
    </w:p>
    <w:p w14:paraId="3EF6ABFF" w14:textId="7B6D4957" w:rsidR="00BA53BB" w:rsidRDefault="0029134F" w:rsidP="00711508">
      <w:pPr>
        <w:bidi/>
        <w:spacing w:line="360" w:lineRule="auto"/>
        <w:ind w:left="720"/>
        <w:jc w:val="both"/>
        <w:rPr>
          <w:rFonts w:ascii="Sakkal Majalla" w:hAnsi="Sakkal Majalla" w:cs="Sakkal Majalla"/>
          <w:sz w:val="32"/>
          <w:szCs w:val="32"/>
          <w:rtl/>
          <w:lang w:bidi="ar-EG"/>
        </w:rPr>
      </w:pPr>
      <w:r w:rsidRPr="00B0164E">
        <w:rPr>
          <w:rFonts w:ascii="Sakkal Majalla" w:hAnsi="Sakkal Majalla" w:cs="Sakkal Majalla"/>
          <w:sz w:val="32"/>
          <w:szCs w:val="32"/>
          <w:rtl/>
          <w:lang w:bidi="ar-BH"/>
        </w:rPr>
        <w:t xml:space="preserve">مؤسس نظرية هرم الحاجات هو عالم النفس الأمريكي أبراهام </w:t>
      </w:r>
      <w:proofErr w:type="spellStart"/>
      <w:r w:rsidRPr="00B0164E">
        <w:rPr>
          <w:rFonts w:ascii="Sakkal Majalla" w:hAnsi="Sakkal Majalla" w:cs="Sakkal Majalla"/>
          <w:sz w:val="32"/>
          <w:szCs w:val="32"/>
          <w:rtl/>
          <w:lang w:bidi="ar-BH"/>
        </w:rPr>
        <w:t>ماسلو</w:t>
      </w:r>
      <w:proofErr w:type="spellEnd"/>
      <w:r w:rsidRPr="00B0164E">
        <w:rPr>
          <w:rFonts w:ascii="Sakkal Majalla" w:hAnsi="Sakkal Majalla" w:cs="Sakkal Majalla"/>
          <w:sz w:val="32"/>
          <w:szCs w:val="32"/>
          <w:rtl/>
          <w:lang w:bidi="ar-BH"/>
        </w:rPr>
        <w:t xml:space="preserve"> (</w:t>
      </w:r>
      <w:r w:rsidRPr="00B0164E">
        <w:rPr>
          <w:rFonts w:ascii="Sakkal Majalla" w:hAnsi="Sakkal Majalla" w:cs="Sakkal Majalla"/>
          <w:sz w:val="32"/>
          <w:szCs w:val="32"/>
          <w:lang w:bidi="ar-BH"/>
        </w:rPr>
        <w:t>Abraham Maslow</w:t>
      </w:r>
      <w:r w:rsidRPr="00B0164E">
        <w:rPr>
          <w:rFonts w:ascii="Sakkal Majalla" w:hAnsi="Sakkal Majalla" w:cs="Sakkal Majalla"/>
          <w:sz w:val="32"/>
          <w:szCs w:val="32"/>
          <w:rtl/>
          <w:lang w:bidi="ar-BH"/>
        </w:rPr>
        <w:t>)، الذي نشرها لأول مرة في ورقته</w:t>
      </w:r>
      <w:r w:rsidR="0018232F">
        <w:rPr>
          <w:rFonts w:ascii="Sakkal Majalla" w:hAnsi="Sakkal Majalla" w:cs="Sakkal Majalla" w:hint="cs"/>
          <w:sz w:val="32"/>
          <w:szCs w:val="32"/>
          <w:rtl/>
          <w:lang w:bidi="ar-BH"/>
        </w:rPr>
        <w:t xml:space="preserve"> </w:t>
      </w:r>
      <w:r w:rsidR="00885786" w:rsidRPr="00B0164E">
        <w:rPr>
          <w:rFonts w:ascii="Sakkal Majalla" w:hAnsi="Sakkal Majalla" w:cs="Sakkal Majalla"/>
          <w:sz w:val="32"/>
          <w:szCs w:val="32"/>
          <w:rtl/>
          <w:lang w:bidi="ar-BH"/>
        </w:rPr>
        <w:t>البحثية</w:t>
      </w:r>
      <w:r w:rsidRPr="00B0164E">
        <w:rPr>
          <w:rFonts w:ascii="Sakkal Majalla" w:hAnsi="Sakkal Majalla" w:cs="Sakkal Majalla"/>
          <w:sz w:val="32"/>
          <w:szCs w:val="32"/>
          <w:rtl/>
          <w:lang w:bidi="ar-BH"/>
        </w:rPr>
        <w:t xml:space="preserve"> عام 1943 ثم طورها في كتابه "الدافع والشخصية" (</w:t>
      </w:r>
      <w:r w:rsidRPr="00B0164E">
        <w:rPr>
          <w:rFonts w:ascii="Sakkal Majalla" w:hAnsi="Sakkal Majalla" w:cs="Sakkal Majalla"/>
          <w:sz w:val="32"/>
          <w:szCs w:val="32"/>
          <w:lang w:bidi="ar-BH"/>
        </w:rPr>
        <w:t>Motivation and Personality</w:t>
      </w:r>
      <w:r w:rsidRPr="00B0164E">
        <w:rPr>
          <w:rFonts w:ascii="Sakkal Majalla" w:hAnsi="Sakkal Majalla" w:cs="Sakkal Majalla"/>
          <w:sz w:val="32"/>
          <w:szCs w:val="32"/>
          <w:rtl/>
          <w:lang w:bidi="ar-BH"/>
        </w:rPr>
        <w:t xml:space="preserve">) عام 1954، وتقوم على تصنيف الاحتياجات البشرية إلى خمسة مستويات متدرجة، من الحاجات الفسيولوجية الأساسية إلى تحقيق </w:t>
      </w:r>
      <w:proofErr w:type="gramStart"/>
      <w:r w:rsidRPr="00B0164E">
        <w:rPr>
          <w:rFonts w:ascii="Sakkal Majalla" w:hAnsi="Sakkal Majalla" w:cs="Sakkal Majalla"/>
          <w:sz w:val="32"/>
          <w:szCs w:val="32"/>
          <w:rtl/>
          <w:lang w:bidi="ar-BH"/>
        </w:rPr>
        <w:t>الذات</w:t>
      </w:r>
      <w:r w:rsidR="00BA53BB" w:rsidRPr="003B79A1">
        <w:rPr>
          <w:rFonts w:ascii="Sakkal Majalla" w:hAnsi="Sakkal Majalla" w:cs="Sakkal Majalla"/>
          <w:sz w:val="28"/>
          <w:szCs w:val="28"/>
          <w:rtl/>
          <w:lang w:bidi="ar-EG"/>
        </w:rPr>
        <w:t>(</w:t>
      </w:r>
      <w:bookmarkStart w:id="31" w:name="_Hlk236780271"/>
      <w:proofErr w:type="spellStart"/>
      <w:proofErr w:type="gramEnd"/>
      <w:r w:rsidR="00BA53BB" w:rsidRPr="0028056A">
        <w:rPr>
          <w:rFonts w:asciiTheme="majorBidi" w:hAnsiTheme="majorBidi" w:cstheme="majorBidi"/>
          <w:color w:val="000000" w:themeColor="text1"/>
          <w:sz w:val="28"/>
          <w:szCs w:val="28"/>
        </w:rPr>
        <w:t>Mikalef</w:t>
      </w:r>
      <w:bookmarkEnd w:id="31"/>
      <w:proofErr w:type="spellEnd"/>
      <w:r w:rsidR="00BA53BB" w:rsidRPr="003B79A1">
        <w:rPr>
          <w:rFonts w:asciiTheme="majorBidi" w:hAnsiTheme="majorBidi" w:cstheme="majorBidi"/>
          <w:color w:val="000000" w:themeColor="text1"/>
          <w:sz w:val="28"/>
          <w:szCs w:val="28"/>
        </w:rPr>
        <w:t>,</w:t>
      </w:r>
      <w:r w:rsidR="00BA53BB" w:rsidRPr="003B79A1">
        <w:rPr>
          <w:rFonts w:asciiTheme="majorBidi" w:hAnsiTheme="majorBidi" w:cstheme="majorBidi"/>
          <w:sz w:val="28"/>
          <w:szCs w:val="28"/>
          <w:lang w:bidi="ar-EG"/>
        </w:rPr>
        <w:t xml:space="preserve"> et al., 2021</w:t>
      </w:r>
      <w:r w:rsidR="00BA53BB" w:rsidRPr="003B79A1">
        <w:rPr>
          <w:rFonts w:asciiTheme="majorBidi" w:hAnsiTheme="majorBidi" w:cstheme="majorBidi"/>
          <w:sz w:val="28"/>
          <w:szCs w:val="28"/>
          <w:rtl/>
          <w:lang w:bidi="ar-EG"/>
        </w:rPr>
        <w:t>).</w:t>
      </w:r>
    </w:p>
    <w:p w14:paraId="3B41E773" w14:textId="6E519924" w:rsidR="00AD59D9" w:rsidRPr="00B0164E" w:rsidRDefault="0029134F" w:rsidP="00BA53BB">
      <w:pPr>
        <w:bidi/>
        <w:spacing w:line="360" w:lineRule="auto"/>
        <w:ind w:left="720"/>
        <w:jc w:val="both"/>
        <w:rPr>
          <w:rFonts w:ascii="Sakkal Majalla" w:hAnsi="Sakkal Majalla" w:cs="Sakkal Majalla"/>
          <w:sz w:val="32"/>
          <w:szCs w:val="32"/>
          <w:rtl/>
          <w:lang w:bidi="ar-EG"/>
        </w:rPr>
      </w:pPr>
      <w:r w:rsidRPr="00B0164E">
        <w:rPr>
          <w:rFonts w:ascii="Sakkal Majalla" w:hAnsi="Sakkal Majalla" w:cs="Sakkal Majalla"/>
          <w:sz w:val="32"/>
          <w:szCs w:val="32"/>
          <w:rtl/>
          <w:lang w:bidi="ar-BH"/>
        </w:rPr>
        <w:t xml:space="preserve"> حيث يجب إشباع المستويات الأدنى قبل التحرك نحو المستويات الأعلى</w:t>
      </w:r>
      <w:r w:rsidRPr="00B0164E">
        <w:rPr>
          <w:rFonts w:ascii="Sakkal Majalla" w:hAnsi="Sakkal Majalla" w:cs="Sakkal Majalla" w:hint="cs"/>
          <w:sz w:val="32"/>
          <w:szCs w:val="32"/>
          <w:rtl/>
          <w:lang w:bidi="ar-BH"/>
        </w:rPr>
        <w:t xml:space="preserve"> </w:t>
      </w:r>
      <w:r w:rsidR="00AD59D9" w:rsidRPr="00B0164E">
        <w:rPr>
          <w:rFonts w:ascii="Sakkal Majalla" w:hAnsi="Sakkal Majalla" w:cs="Sakkal Majalla" w:hint="cs"/>
          <w:sz w:val="32"/>
          <w:szCs w:val="32"/>
          <w:rtl/>
          <w:lang w:bidi="ar-BH"/>
        </w:rPr>
        <w:t>تعتبر هذه النظرية من أشهر النظريات التي أسهمت فـي مجـال العلـوم السلوكية</w:t>
      </w:r>
      <w:r w:rsidR="00AD59D9" w:rsidRPr="00B0164E">
        <w:rPr>
          <w:rFonts w:ascii="Sakkal Majalla" w:hAnsi="Sakkal Majalla" w:cs="Sakkal Majalla" w:hint="cs"/>
          <w:sz w:val="32"/>
          <w:szCs w:val="32"/>
          <w:rtl/>
          <w:lang w:bidi="ar-EG"/>
        </w:rPr>
        <w:t xml:space="preserve"> </w:t>
      </w:r>
      <w:r w:rsidR="00AD59D9" w:rsidRPr="00B0164E">
        <w:rPr>
          <w:rFonts w:ascii="Sakkal Majalla" w:hAnsi="Sakkal Majalla" w:cs="Sakkal Majalla" w:hint="cs"/>
          <w:sz w:val="32"/>
          <w:szCs w:val="32"/>
          <w:rtl/>
          <w:lang w:bidi="ar-BH"/>
        </w:rPr>
        <w:t xml:space="preserve">وترتكز النظرية على ان الانسان اجتماعي ويعتمد على ما يوجد لديه من حاجات لم يتم اشباعها في الوقت الحالي وهي بالتالي تؤثر على سلوكه حتى يتم اشباعها تمثل دوافع الفرد وفي حالة اشباع مستوى معين فانه يتقدم للمـستوى الثـاني والمثال على ذلك نظرية هرم الحاجات </w:t>
      </w:r>
      <w:proofErr w:type="spellStart"/>
      <w:r w:rsidR="00AD59D9" w:rsidRPr="00B0164E">
        <w:rPr>
          <w:rFonts w:ascii="Sakkal Majalla" w:hAnsi="Sakkal Majalla" w:cs="Sakkal Majalla" w:hint="cs"/>
          <w:sz w:val="32"/>
          <w:szCs w:val="32"/>
          <w:rtl/>
          <w:lang w:bidi="ar-BH"/>
        </w:rPr>
        <w:t>لماسلو</w:t>
      </w:r>
      <w:proofErr w:type="spellEnd"/>
      <w:r w:rsidR="00AD59D9" w:rsidRPr="00B0164E">
        <w:rPr>
          <w:rFonts w:ascii="Sakkal Majalla" w:hAnsi="Sakkal Majalla" w:cs="Sakkal Majalla" w:hint="cs"/>
          <w:sz w:val="32"/>
          <w:szCs w:val="32"/>
          <w:rtl/>
          <w:lang w:bidi="ar-BH"/>
        </w:rPr>
        <w:t xml:space="preserve"> وتبدأ الحاجات حسب التسلسل التالي</w:t>
      </w:r>
      <w:r w:rsidR="00AD59D9" w:rsidRPr="00B0164E">
        <w:rPr>
          <w:rFonts w:ascii="Sakkal Majalla" w:hAnsi="Sakkal Majalla" w:cs="Sakkal Majalla" w:hint="cs"/>
          <w:sz w:val="32"/>
          <w:szCs w:val="32"/>
          <w:lang w:bidi="ar-BH"/>
        </w:rPr>
        <w:t>: -</w:t>
      </w:r>
      <w:r w:rsidR="00AD59D9" w:rsidRPr="00B0164E">
        <w:rPr>
          <w:rFonts w:ascii="Sakkal Majalla" w:hAnsi="Sakkal Majalla" w:cs="Sakkal Majalla" w:hint="cs"/>
          <w:sz w:val="32"/>
          <w:szCs w:val="32"/>
          <w:rtl/>
          <w:lang w:bidi="ar-BH"/>
        </w:rPr>
        <w:t xml:space="preserve"> </w:t>
      </w:r>
      <w:r w:rsidR="00BA53BB" w:rsidRPr="003B79A1">
        <w:rPr>
          <w:rFonts w:ascii="Sakkal Majalla" w:hAnsi="Sakkal Majalla" w:cs="Sakkal Majalla"/>
          <w:sz w:val="28"/>
          <w:szCs w:val="28"/>
          <w:rtl/>
          <w:lang w:bidi="ar-EG"/>
        </w:rPr>
        <w:t>(</w:t>
      </w:r>
      <w:bookmarkStart w:id="32" w:name="_Hlk236779854"/>
      <w:proofErr w:type="spellStart"/>
      <w:r w:rsidR="00BA53BB" w:rsidRPr="0028056A">
        <w:rPr>
          <w:rFonts w:asciiTheme="majorBidi" w:hAnsiTheme="majorBidi" w:cstheme="majorBidi"/>
          <w:color w:val="000000" w:themeColor="text1"/>
          <w:sz w:val="28"/>
          <w:szCs w:val="28"/>
        </w:rPr>
        <w:t>Weeraratna</w:t>
      </w:r>
      <w:bookmarkEnd w:id="32"/>
      <w:proofErr w:type="spellEnd"/>
      <w:r w:rsidR="00BA53BB" w:rsidRPr="003B79A1">
        <w:rPr>
          <w:rFonts w:asciiTheme="majorBidi" w:hAnsiTheme="majorBidi" w:cstheme="majorBidi"/>
          <w:color w:val="000000" w:themeColor="text1"/>
          <w:sz w:val="28"/>
          <w:szCs w:val="28"/>
        </w:rPr>
        <w:t>,</w:t>
      </w:r>
      <w:r w:rsidR="00BA53BB" w:rsidRPr="003B79A1">
        <w:rPr>
          <w:rFonts w:asciiTheme="majorBidi" w:hAnsiTheme="majorBidi" w:cstheme="majorBidi"/>
          <w:sz w:val="28"/>
          <w:szCs w:val="28"/>
          <w:lang w:bidi="ar-EG"/>
        </w:rPr>
        <w:t xml:space="preserve"> et al., 2021</w:t>
      </w:r>
      <w:r w:rsidR="00BA53BB" w:rsidRPr="003B79A1">
        <w:rPr>
          <w:rFonts w:asciiTheme="majorBidi" w:hAnsiTheme="majorBidi" w:cstheme="majorBidi"/>
          <w:sz w:val="28"/>
          <w:szCs w:val="28"/>
          <w:rtl/>
          <w:lang w:bidi="ar-EG"/>
        </w:rPr>
        <w:t>).</w:t>
      </w:r>
    </w:p>
    <w:p w14:paraId="6A59052F" w14:textId="77777777" w:rsidR="00AD59D9" w:rsidRPr="00B0164E" w:rsidRDefault="00AD59D9" w:rsidP="00711508">
      <w:pPr>
        <w:bidi/>
        <w:spacing w:line="360" w:lineRule="auto"/>
        <w:ind w:left="144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1</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lang w:bidi="ar-BH"/>
        </w:rPr>
        <w:tab/>
      </w:r>
      <w:r w:rsidRPr="00B0164E">
        <w:rPr>
          <w:rFonts w:ascii="Sakkal Majalla" w:hAnsi="Sakkal Majalla" w:cs="Sakkal Majalla" w:hint="cs"/>
          <w:sz w:val="32"/>
          <w:szCs w:val="32"/>
          <w:rtl/>
          <w:lang w:bidi="ar-BH"/>
        </w:rPr>
        <w:t>الحاجات الفسيولوجية</w:t>
      </w:r>
      <w:r w:rsidRPr="00B0164E">
        <w:rPr>
          <w:rFonts w:ascii="Sakkal Majalla" w:hAnsi="Sakkal Majalla" w:cs="Sakkal Majalla" w:hint="cs"/>
          <w:sz w:val="32"/>
          <w:szCs w:val="32"/>
          <w:lang w:bidi="ar-BH"/>
        </w:rPr>
        <w:t xml:space="preserve">      </w:t>
      </w:r>
    </w:p>
    <w:p w14:paraId="7428D72E" w14:textId="77777777" w:rsidR="00AD59D9" w:rsidRPr="00B0164E" w:rsidRDefault="00AD59D9" w:rsidP="00711508">
      <w:pPr>
        <w:bidi/>
        <w:spacing w:line="360" w:lineRule="auto"/>
        <w:ind w:left="144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2</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lang w:bidi="ar-BH"/>
        </w:rPr>
        <w:tab/>
      </w:r>
      <w:r w:rsidRPr="00B0164E">
        <w:rPr>
          <w:rFonts w:ascii="Sakkal Majalla" w:hAnsi="Sakkal Majalla" w:cs="Sakkal Majalla" w:hint="cs"/>
          <w:sz w:val="32"/>
          <w:szCs w:val="32"/>
          <w:rtl/>
          <w:lang w:bidi="ar-BH"/>
        </w:rPr>
        <w:t>ثم الحاجات الي الامان</w:t>
      </w:r>
      <w:r w:rsidRPr="00B0164E">
        <w:rPr>
          <w:rFonts w:ascii="Sakkal Majalla" w:hAnsi="Sakkal Majalla" w:cs="Sakkal Majalla" w:hint="cs"/>
          <w:sz w:val="32"/>
          <w:szCs w:val="32"/>
          <w:lang w:bidi="ar-BH"/>
        </w:rPr>
        <w:t xml:space="preserve"> </w:t>
      </w:r>
    </w:p>
    <w:p w14:paraId="5DD3EA42" w14:textId="77777777" w:rsidR="00AD59D9" w:rsidRPr="00B0164E" w:rsidRDefault="00AD59D9" w:rsidP="00711508">
      <w:pPr>
        <w:bidi/>
        <w:spacing w:line="360" w:lineRule="auto"/>
        <w:ind w:left="144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3</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lang w:bidi="ar-BH"/>
        </w:rPr>
        <w:tab/>
      </w:r>
      <w:r w:rsidRPr="00B0164E">
        <w:rPr>
          <w:rFonts w:ascii="Sakkal Majalla" w:hAnsi="Sakkal Majalla" w:cs="Sakkal Majalla" w:hint="cs"/>
          <w:sz w:val="32"/>
          <w:szCs w:val="32"/>
          <w:rtl/>
          <w:lang w:bidi="ar-BH"/>
        </w:rPr>
        <w:t>وتليها الحاجات الاجتماعية</w:t>
      </w:r>
    </w:p>
    <w:p w14:paraId="25CECB35" w14:textId="77777777" w:rsidR="00AD59D9" w:rsidRPr="00B0164E" w:rsidRDefault="00AD59D9" w:rsidP="00711508">
      <w:pPr>
        <w:bidi/>
        <w:spacing w:line="360" w:lineRule="auto"/>
        <w:ind w:left="144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4</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lang w:bidi="ar-BH"/>
        </w:rPr>
        <w:tab/>
      </w:r>
      <w:r w:rsidRPr="00B0164E">
        <w:rPr>
          <w:rFonts w:ascii="Sakkal Majalla" w:hAnsi="Sakkal Majalla" w:cs="Sakkal Majalla" w:hint="cs"/>
          <w:sz w:val="32"/>
          <w:szCs w:val="32"/>
          <w:rtl/>
          <w:lang w:bidi="ar-BH"/>
        </w:rPr>
        <w:t>ثم الحاجة الي التقدير</w:t>
      </w:r>
    </w:p>
    <w:p w14:paraId="095672F2" w14:textId="77777777" w:rsidR="00AD59D9" w:rsidRPr="00B0164E" w:rsidRDefault="00AD59D9" w:rsidP="00711508">
      <w:pPr>
        <w:bidi/>
        <w:spacing w:line="360" w:lineRule="auto"/>
        <w:ind w:left="144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5</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lang w:bidi="ar-BH"/>
        </w:rPr>
        <w:tab/>
      </w:r>
      <w:r w:rsidRPr="00B0164E">
        <w:rPr>
          <w:rFonts w:ascii="Sakkal Majalla" w:hAnsi="Sakkal Majalla" w:cs="Sakkal Majalla" w:hint="cs"/>
          <w:sz w:val="32"/>
          <w:szCs w:val="32"/>
          <w:rtl/>
          <w:lang w:bidi="ar-BH"/>
        </w:rPr>
        <w:t xml:space="preserve">واخيرا الحاجة الي تحقيق الذات وتمثل راس الهرم </w:t>
      </w:r>
      <w:proofErr w:type="spellStart"/>
      <w:r w:rsidRPr="00B0164E">
        <w:rPr>
          <w:rFonts w:ascii="Sakkal Majalla" w:hAnsi="Sakkal Majalla" w:cs="Sakkal Majalla" w:hint="cs"/>
          <w:sz w:val="32"/>
          <w:szCs w:val="32"/>
          <w:rtl/>
          <w:lang w:bidi="ar-BH"/>
        </w:rPr>
        <w:t>لماسلو</w:t>
      </w:r>
      <w:proofErr w:type="spellEnd"/>
      <w:r w:rsidRPr="00B0164E">
        <w:rPr>
          <w:rFonts w:ascii="Sakkal Majalla" w:hAnsi="Sakkal Majalla" w:cs="Sakkal Majalla" w:hint="cs"/>
          <w:sz w:val="32"/>
          <w:szCs w:val="32"/>
          <w:lang w:bidi="ar-BH"/>
        </w:rPr>
        <w:t xml:space="preserve"> </w:t>
      </w:r>
    </w:p>
    <w:p w14:paraId="73A4E180" w14:textId="7A68CB82" w:rsidR="00AD59D9" w:rsidRPr="00B0164E" w:rsidRDefault="001854F5" w:rsidP="00711508">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2.3.8.2</w:t>
      </w:r>
      <w:r w:rsidR="00AD59D9" w:rsidRPr="00B0164E">
        <w:rPr>
          <w:rFonts w:ascii="Sakkal Majalla" w:hAnsi="Sakkal Majalla" w:cs="Sakkal Majalla" w:hint="cs"/>
          <w:b/>
          <w:bCs/>
          <w:sz w:val="32"/>
          <w:szCs w:val="32"/>
          <w:rtl/>
          <w:lang w:bidi="ar-BH"/>
        </w:rPr>
        <w:t xml:space="preserve"> - نظرية </w:t>
      </w:r>
      <w:proofErr w:type="spellStart"/>
      <w:r w:rsidR="00AD59D9" w:rsidRPr="00B0164E">
        <w:rPr>
          <w:rFonts w:ascii="Sakkal Majalla" w:hAnsi="Sakkal Majalla" w:cs="Sakkal Majalla" w:hint="cs"/>
          <w:b/>
          <w:bCs/>
          <w:sz w:val="32"/>
          <w:szCs w:val="32"/>
          <w:rtl/>
          <w:lang w:bidi="ar-BH"/>
        </w:rPr>
        <w:t>الدرفير</w:t>
      </w:r>
      <w:proofErr w:type="spellEnd"/>
      <w:r w:rsidR="00AD59D9" w:rsidRPr="00B0164E">
        <w:rPr>
          <w:rFonts w:ascii="Sakkal Majalla" w:hAnsi="Sakkal Majalla" w:cs="Sakkal Majalla" w:hint="cs"/>
          <w:b/>
          <w:bCs/>
          <w:sz w:val="32"/>
          <w:szCs w:val="32"/>
          <w:lang w:bidi="ar-BH"/>
        </w:rPr>
        <w:t xml:space="preserve"> </w:t>
      </w:r>
    </w:p>
    <w:p w14:paraId="42A5C757" w14:textId="3ACB06C9" w:rsidR="0029134F" w:rsidRPr="00B0164E" w:rsidRDefault="0029134F" w:rsidP="00711508">
      <w:pPr>
        <w:bidi/>
        <w:spacing w:line="360" w:lineRule="auto"/>
        <w:jc w:val="both"/>
        <w:rPr>
          <w:rFonts w:ascii="Sakkal Majalla" w:hAnsi="Sakkal Majalla" w:cs="Sakkal Majalla"/>
          <w:sz w:val="32"/>
          <w:szCs w:val="32"/>
          <w:rtl/>
          <w:lang w:bidi="ar-BH"/>
        </w:rPr>
      </w:pPr>
      <w:r w:rsidRPr="00B0164E">
        <w:rPr>
          <w:rFonts w:ascii="Sakkal Majalla" w:hAnsi="Sakkal Majalla" w:cs="Sakkal Majalla"/>
          <w:sz w:val="32"/>
          <w:szCs w:val="32"/>
          <w:rtl/>
          <w:lang w:bidi="ar-BH"/>
        </w:rPr>
        <w:t xml:space="preserve">مؤسس نظرية </w:t>
      </w:r>
      <w:proofErr w:type="spellStart"/>
      <w:r w:rsidRPr="00B0164E">
        <w:rPr>
          <w:rFonts w:ascii="Sakkal Majalla" w:hAnsi="Sakkal Majalla" w:cs="Sakkal Majalla"/>
          <w:sz w:val="32"/>
          <w:szCs w:val="32"/>
          <w:rtl/>
          <w:lang w:bidi="ar-BH"/>
        </w:rPr>
        <w:t>الدرفير</w:t>
      </w:r>
      <w:proofErr w:type="spellEnd"/>
      <w:r w:rsidRPr="00B0164E">
        <w:rPr>
          <w:rFonts w:ascii="Sakkal Majalla" w:hAnsi="Sakkal Majalla" w:cs="Sakkal Majalla"/>
          <w:sz w:val="32"/>
          <w:szCs w:val="32"/>
          <w:rtl/>
          <w:lang w:bidi="ar-BH"/>
        </w:rPr>
        <w:t xml:space="preserve"> (نظرية </w:t>
      </w:r>
      <w:r w:rsidRPr="00B0164E">
        <w:rPr>
          <w:rFonts w:ascii="Sakkal Majalla" w:hAnsi="Sakkal Majalla" w:cs="Sakkal Majalla"/>
          <w:sz w:val="32"/>
          <w:szCs w:val="32"/>
          <w:lang w:bidi="ar-BH"/>
        </w:rPr>
        <w:t>ERG</w:t>
      </w:r>
      <w:r w:rsidRPr="00B0164E">
        <w:rPr>
          <w:rFonts w:ascii="Sakkal Majalla" w:hAnsi="Sakkal Majalla" w:cs="Sakkal Majalla"/>
          <w:sz w:val="32"/>
          <w:szCs w:val="32"/>
          <w:rtl/>
          <w:lang w:bidi="ar-BH"/>
        </w:rPr>
        <w:t xml:space="preserve">) هو العالم النفسي الأمريكي </w:t>
      </w:r>
      <w:proofErr w:type="spellStart"/>
      <w:r w:rsidRPr="00B0164E">
        <w:rPr>
          <w:rFonts w:ascii="Sakkal Majalla" w:hAnsi="Sakkal Majalla" w:cs="Sakkal Majalla"/>
          <w:sz w:val="32"/>
          <w:szCs w:val="32"/>
          <w:rtl/>
          <w:lang w:bidi="ar-BH"/>
        </w:rPr>
        <w:t>كلايتون</w:t>
      </w:r>
      <w:proofErr w:type="spellEnd"/>
      <w:r w:rsidRPr="00B0164E">
        <w:rPr>
          <w:rFonts w:ascii="Sakkal Majalla" w:hAnsi="Sakkal Majalla" w:cs="Sakkal Majalla"/>
          <w:sz w:val="32"/>
          <w:szCs w:val="32"/>
          <w:rtl/>
          <w:lang w:bidi="ar-BH"/>
        </w:rPr>
        <w:t xml:space="preserve"> بول </w:t>
      </w:r>
      <w:proofErr w:type="spellStart"/>
      <w:r w:rsidRPr="00B0164E">
        <w:rPr>
          <w:rFonts w:ascii="Sakkal Majalla" w:hAnsi="Sakkal Majalla" w:cs="Sakkal Majalla"/>
          <w:sz w:val="32"/>
          <w:szCs w:val="32"/>
          <w:rtl/>
          <w:lang w:bidi="ar-BH"/>
        </w:rPr>
        <w:t>ألدرفر</w:t>
      </w:r>
      <w:proofErr w:type="spellEnd"/>
      <w:r w:rsidRPr="00B0164E">
        <w:rPr>
          <w:rFonts w:ascii="Sakkal Majalla" w:hAnsi="Sakkal Majalla" w:cs="Sakkal Majalla"/>
          <w:sz w:val="32"/>
          <w:szCs w:val="32"/>
          <w:rtl/>
          <w:lang w:bidi="ar-BH"/>
        </w:rPr>
        <w:t xml:space="preserve"> (</w:t>
      </w:r>
      <w:r w:rsidRPr="00B0164E">
        <w:rPr>
          <w:rFonts w:ascii="Sakkal Majalla" w:hAnsi="Sakkal Majalla" w:cs="Sakkal Majalla"/>
          <w:sz w:val="32"/>
          <w:szCs w:val="32"/>
          <w:lang w:bidi="ar-BH"/>
        </w:rPr>
        <w:t>Clayton Paul Alderfer</w:t>
      </w:r>
      <w:r w:rsidRPr="00B0164E">
        <w:rPr>
          <w:rFonts w:ascii="Sakkal Majalla" w:hAnsi="Sakkal Majalla" w:cs="Sakkal Majalla"/>
          <w:sz w:val="32"/>
          <w:szCs w:val="32"/>
          <w:rtl/>
          <w:lang w:bidi="ar-BH"/>
        </w:rPr>
        <w:t xml:space="preserve">)، والذي طورها في عام 1969 لتكون تعديلاً وتبسيطاً لنظرية </w:t>
      </w:r>
      <w:proofErr w:type="spellStart"/>
      <w:r w:rsidRPr="00B0164E">
        <w:rPr>
          <w:rFonts w:ascii="Sakkal Majalla" w:hAnsi="Sakkal Majalla" w:cs="Sakkal Majalla"/>
          <w:sz w:val="32"/>
          <w:szCs w:val="32"/>
          <w:rtl/>
          <w:lang w:bidi="ar-BH"/>
        </w:rPr>
        <w:t>ماسلو</w:t>
      </w:r>
      <w:proofErr w:type="spellEnd"/>
      <w:r w:rsidRPr="00B0164E">
        <w:rPr>
          <w:rFonts w:ascii="Sakkal Majalla" w:hAnsi="Sakkal Majalla" w:cs="Sakkal Majalla"/>
          <w:sz w:val="32"/>
          <w:szCs w:val="32"/>
          <w:rtl/>
          <w:lang w:bidi="ar-BH"/>
        </w:rPr>
        <w:t xml:space="preserve"> الهرمية، حيث اختصرها إلى ثلاث فئات رئيسية: الوجود</w:t>
      </w:r>
      <w:r w:rsidRPr="00B0164E">
        <w:rPr>
          <w:rFonts w:ascii="Sakkal Majalla" w:hAnsi="Sakkal Majalla" w:cs="Sakkal Majalla" w:hint="cs"/>
          <w:sz w:val="32"/>
          <w:szCs w:val="32"/>
          <w:rtl/>
          <w:lang w:bidi="ar-BH"/>
        </w:rPr>
        <w:t>-</w:t>
      </w:r>
      <w:r w:rsidRPr="00B0164E">
        <w:rPr>
          <w:rFonts w:ascii="Sakkal Majalla" w:hAnsi="Sakkal Majalla" w:cs="Sakkal Majalla"/>
          <w:sz w:val="32"/>
          <w:szCs w:val="32"/>
          <w:rtl/>
          <w:lang w:bidi="ar-BH"/>
        </w:rPr>
        <w:t xml:space="preserve"> </w:t>
      </w:r>
      <w:r w:rsidR="00A666F7" w:rsidRPr="00B0164E">
        <w:rPr>
          <w:rFonts w:ascii="Sakkal Majalla" w:hAnsi="Sakkal Majalla" w:cs="Sakkal Majalla" w:hint="cs"/>
          <w:sz w:val="32"/>
          <w:szCs w:val="32"/>
          <w:rtl/>
          <w:lang w:bidi="ar-BH"/>
        </w:rPr>
        <w:t>والارتباط،</w:t>
      </w:r>
      <w:r w:rsidRPr="00B0164E">
        <w:rPr>
          <w:rFonts w:ascii="Sakkal Majalla" w:hAnsi="Sakkal Majalla" w:cs="Sakkal Majalla"/>
          <w:sz w:val="32"/>
          <w:szCs w:val="32"/>
          <w:rtl/>
          <w:lang w:bidi="ar-BH"/>
        </w:rPr>
        <w:t xml:space="preserve"> والنمو </w:t>
      </w:r>
    </w:p>
    <w:p w14:paraId="176BDF6B" w14:textId="3CF29E0A" w:rsidR="00AD59D9" w:rsidRPr="00B0164E" w:rsidRDefault="00AD59D9" w:rsidP="0029134F">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نتيجة للانتقادات التي وجهت إلى نظرية "</w:t>
      </w:r>
      <w:proofErr w:type="spellStart"/>
      <w:r w:rsidRPr="00B0164E">
        <w:rPr>
          <w:rFonts w:ascii="Sakkal Majalla" w:hAnsi="Sakkal Majalla" w:cs="Sakkal Majalla" w:hint="cs"/>
          <w:sz w:val="32"/>
          <w:szCs w:val="32"/>
          <w:rtl/>
          <w:lang w:bidi="ar-BH"/>
        </w:rPr>
        <w:t>ماسلو</w:t>
      </w:r>
      <w:proofErr w:type="spellEnd"/>
      <w:r w:rsidRPr="00B0164E">
        <w:rPr>
          <w:rFonts w:ascii="Sakkal Majalla" w:hAnsi="Sakkal Majalla" w:cs="Sakkal Majalla" w:hint="cs"/>
          <w:sz w:val="32"/>
          <w:szCs w:val="32"/>
          <w:rtl/>
          <w:lang w:bidi="ar-BH"/>
        </w:rPr>
        <w:t xml:space="preserve">" فقد بذل العديد من العلماء جهود للحد من عيوب نظرية </w:t>
      </w:r>
      <w:proofErr w:type="spellStart"/>
      <w:r w:rsidRPr="00B0164E">
        <w:rPr>
          <w:rFonts w:ascii="Sakkal Majalla" w:hAnsi="Sakkal Majalla" w:cs="Sakkal Majalla" w:hint="cs"/>
          <w:sz w:val="32"/>
          <w:szCs w:val="32"/>
          <w:rtl/>
          <w:lang w:bidi="ar-BH"/>
        </w:rPr>
        <w:t>ماسلو</w:t>
      </w:r>
      <w:proofErr w:type="spellEnd"/>
      <w:r w:rsidRPr="00B0164E">
        <w:rPr>
          <w:rFonts w:ascii="Sakkal Majalla" w:hAnsi="Sakkal Majalla" w:cs="Sakkal Majalla" w:hint="cs"/>
          <w:sz w:val="32"/>
          <w:szCs w:val="32"/>
          <w:rtl/>
          <w:lang w:bidi="ar-BH"/>
        </w:rPr>
        <w:t xml:space="preserve"> وكان من أوائـل هـؤلاء العلمـاء </w:t>
      </w:r>
      <w:proofErr w:type="spellStart"/>
      <w:r w:rsidRPr="00B0164E">
        <w:rPr>
          <w:rFonts w:ascii="Sakkal Majalla" w:hAnsi="Sakkal Majalla" w:cs="Sakkal Majalla" w:hint="cs"/>
          <w:sz w:val="32"/>
          <w:szCs w:val="32"/>
          <w:rtl/>
          <w:lang w:bidi="ar-BH"/>
        </w:rPr>
        <w:t>الـدرفير</w:t>
      </w:r>
      <w:proofErr w:type="spellEnd"/>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 xml:space="preserve">الذي اقترح استبدال مستوى الحاجات لـدى </w:t>
      </w:r>
      <w:proofErr w:type="spellStart"/>
      <w:r w:rsidRPr="00B0164E">
        <w:rPr>
          <w:rFonts w:ascii="Sakkal Majalla" w:hAnsi="Sakkal Majalla" w:cs="Sakkal Majalla" w:hint="cs"/>
          <w:sz w:val="32"/>
          <w:szCs w:val="32"/>
          <w:rtl/>
          <w:lang w:bidi="ar-BH"/>
        </w:rPr>
        <w:t>ماسـلو</w:t>
      </w:r>
      <w:proofErr w:type="spellEnd"/>
      <w:r w:rsidRPr="00B0164E">
        <w:rPr>
          <w:rFonts w:ascii="Sakkal Majalla" w:hAnsi="Sakkal Majalla" w:cs="Sakkal Majalla" w:hint="cs"/>
          <w:sz w:val="32"/>
          <w:szCs w:val="32"/>
          <w:rtl/>
          <w:lang w:bidi="ar-BH"/>
        </w:rPr>
        <w:t xml:space="preserve"> مـن خمـسة مستويات إلى ثلاثة وعرفت نظريته التالي</w:t>
      </w: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EG"/>
        </w:rPr>
        <w:t>(</w:t>
      </w:r>
      <w:r w:rsidRPr="00B0164E">
        <w:rPr>
          <w:rFonts w:ascii="Sakkal Majalla" w:hAnsi="Sakkal Majalla" w:cs="Sakkal Majalla" w:hint="cs"/>
          <w:sz w:val="32"/>
          <w:szCs w:val="32"/>
        </w:rPr>
        <w:t>Al-Hawari</w:t>
      </w:r>
      <w:r w:rsidR="00C32514" w:rsidRPr="00B0164E">
        <w:rPr>
          <w:rFonts w:ascii="Sakkal Majalla" w:hAnsi="Sakkal Majalla" w:cs="Sakkal Majalla" w:hint="cs"/>
          <w:sz w:val="32"/>
          <w:szCs w:val="32"/>
        </w:rPr>
        <w:t>,2016</w:t>
      </w:r>
      <w:r w:rsidRPr="00B0164E">
        <w:rPr>
          <w:rFonts w:ascii="Sakkal Majalla" w:hAnsi="Sakkal Majalla" w:cs="Sakkal Majalla" w:hint="cs"/>
          <w:sz w:val="32"/>
          <w:szCs w:val="32"/>
          <w:rtl/>
          <w:lang w:bidi="ar-EG"/>
        </w:rPr>
        <w:t>)</w:t>
      </w:r>
    </w:p>
    <w:p w14:paraId="2066BF59" w14:textId="26ED0784" w:rsidR="00AD59D9" w:rsidRPr="00B0164E" w:rsidRDefault="00C32514" w:rsidP="00711508">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نظرية ال</w:t>
      </w:r>
      <w:r w:rsidR="00AD59D9" w:rsidRPr="00B0164E">
        <w:rPr>
          <w:rFonts w:ascii="Sakkal Majalla" w:hAnsi="Sakkal Majalla" w:cs="Sakkal Majalla" w:hint="cs"/>
          <w:sz w:val="32"/>
          <w:szCs w:val="32"/>
          <w:rtl/>
          <w:lang w:bidi="ar-BH"/>
        </w:rPr>
        <w:t xml:space="preserve">حاجة البقاء وهي من الحاجات </w:t>
      </w:r>
      <w:r w:rsidR="00424789" w:rsidRPr="00B0164E">
        <w:rPr>
          <w:rFonts w:ascii="Sakkal Majalla" w:hAnsi="Sakkal Majalla" w:cs="Sakkal Majalla" w:hint="cs"/>
          <w:sz w:val="32"/>
          <w:szCs w:val="32"/>
          <w:rtl/>
          <w:lang w:bidi="ar-BH"/>
        </w:rPr>
        <w:t>الضرورية</w:t>
      </w:r>
      <w:r w:rsidR="00424789" w:rsidRPr="00B0164E">
        <w:rPr>
          <w:rFonts w:ascii="Sakkal Majalla" w:hAnsi="Sakkal Majalla" w:cs="Sakkal Majalla" w:hint="cs"/>
          <w:sz w:val="32"/>
          <w:szCs w:val="32"/>
          <w:rtl/>
          <w:lang w:bidi="ar-EG"/>
        </w:rPr>
        <w:t xml:space="preserve"> </w:t>
      </w:r>
      <w:r w:rsidR="00BA53BB" w:rsidRPr="003B79A1">
        <w:rPr>
          <w:rFonts w:ascii="Sakkal Majalla" w:hAnsi="Sakkal Majalla" w:cs="Sakkal Majalla"/>
          <w:sz w:val="28"/>
          <w:szCs w:val="28"/>
          <w:rtl/>
          <w:lang w:bidi="ar-EG"/>
        </w:rPr>
        <w:t>(</w:t>
      </w:r>
      <w:proofErr w:type="spellStart"/>
      <w:r w:rsidR="00BA53BB" w:rsidRPr="0028056A">
        <w:rPr>
          <w:rFonts w:asciiTheme="majorBidi" w:hAnsiTheme="majorBidi" w:cstheme="majorBidi"/>
          <w:color w:val="000000" w:themeColor="text1"/>
          <w:sz w:val="28"/>
          <w:szCs w:val="28"/>
        </w:rPr>
        <w:t>Weeraratna</w:t>
      </w:r>
      <w:proofErr w:type="spellEnd"/>
      <w:r w:rsidR="00BA53BB" w:rsidRPr="003B79A1">
        <w:rPr>
          <w:rFonts w:asciiTheme="majorBidi" w:hAnsiTheme="majorBidi" w:cstheme="majorBidi"/>
          <w:color w:val="000000" w:themeColor="text1"/>
          <w:sz w:val="28"/>
          <w:szCs w:val="28"/>
        </w:rPr>
        <w:t>,</w:t>
      </w:r>
      <w:r w:rsidR="00BA53BB" w:rsidRPr="003B79A1">
        <w:rPr>
          <w:rFonts w:asciiTheme="majorBidi" w:hAnsiTheme="majorBidi" w:cstheme="majorBidi"/>
          <w:sz w:val="28"/>
          <w:szCs w:val="28"/>
          <w:lang w:bidi="ar-EG"/>
        </w:rPr>
        <w:t xml:space="preserve"> et al., 2021</w:t>
      </w:r>
      <w:r w:rsidR="00BA53BB" w:rsidRPr="003B79A1">
        <w:rPr>
          <w:rFonts w:asciiTheme="majorBidi" w:hAnsiTheme="majorBidi" w:cstheme="majorBidi"/>
          <w:sz w:val="28"/>
          <w:szCs w:val="28"/>
          <w:rtl/>
          <w:lang w:bidi="ar-EG"/>
        </w:rPr>
        <w:t>).</w:t>
      </w:r>
    </w:p>
    <w:p w14:paraId="20C78B02" w14:textId="77777777" w:rsidR="00AD59D9" w:rsidRPr="00B0164E" w:rsidRDefault="00AD59D9" w:rsidP="00AF3863">
      <w:pPr>
        <w:pStyle w:val="a3"/>
        <w:widowControl w:val="0"/>
        <w:numPr>
          <w:ilvl w:val="1"/>
          <w:numId w:val="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التي يعمل الإنسان على تحقيقها لضمان بقاء حياته</w:t>
      </w:r>
      <w:r w:rsidRPr="00B0164E">
        <w:rPr>
          <w:rFonts w:ascii="Sakkal Majalla" w:hAnsi="Sakkal Majalla" w:cs="Sakkal Majalla" w:hint="cs"/>
          <w:sz w:val="32"/>
          <w:szCs w:val="32"/>
          <w:lang w:bidi="ar-BH"/>
        </w:rPr>
        <w:t xml:space="preserve"> </w:t>
      </w:r>
    </w:p>
    <w:p w14:paraId="222C7EC1" w14:textId="77777777" w:rsidR="00AD59D9" w:rsidRPr="00B0164E" w:rsidRDefault="00AD59D9" w:rsidP="00AF3863">
      <w:pPr>
        <w:pStyle w:val="a3"/>
        <w:widowControl w:val="0"/>
        <w:numPr>
          <w:ilvl w:val="1"/>
          <w:numId w:val="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ويتم إشباعها من خلال عوامل البيئة</w:t>
      </w:r>
      <w:r w:rsidRPr="00B0164E">
        <w:rPr>
          <w:rFonts w:ascii="Sakkal Majalla" w:hAnsi="Sakkal Majalla" w:cs="Sakkal Majalla" w:hint="cs"/>
          <w:sz w:val="32"/>
          <w:szCs w:val="32"/>
          <w:lang w:bidi="ar-BH"/>
        </w:rPr>
        <w:t xml:space="preserve"> </w:t>
      </w:r>
    </w:p>
    <w:p w14:paraId="20078057" w14:textId="77777777" w:rsidR="00AD59D9" w:rsidRPr="00B0164E" w:rsidRDefault="00AD59D9" w:rsidP="00AF3863">
      <w:pPr>
        <w:pStyle w:val="a3"/>
        <w:widowControl w:val="0"/>
        <w:numPr>
          <w:ilvl w:val="1"/>
          <w:numId w:val="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مثل الحاجة الفسيولوجية وحاجـات الأمن كالحاجة إلى الطعام والمأوى</w:t>
      </w:r>
    </w:p>
    <w:p w14:paraId="5AD3555B" w14:textId="77777777" w:rsidR="00AD59D9" w:rsidRPr="00B0164E" w:rsidRDefault="00AD59D9" w:rsidP="00AF3863">
      <w:pPr>
        <w:pStyle w:val="a3"/>
        <w:widowControl w:val="0"/>
        <w:numPr>
          <w:ilvl w:val="1"/>
          <w:numId w:val="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حاجة الارتباط: وهي عبارة عن درجة ارتباط الفرد مع البيئة المحيطة</w:t>
      </w:r>
    </w:p>
    <w:p w14:paraId="787E7665" w14:textId="77777777" w:rsidR="00AD59D9" w:rsidRPr="00B0164E" w:rsidRDefault="00AD59D9" w:rsidP="00AF3863">
      <w:pPr>
        <w:pStyle w:val="a3"/>
        <w:widowControl w:val="0"/>
        <w:numPr>
          <w:ilvl w:val="1"/>
          <w:numId w:val="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والعلاقة القائمة ما بين الفرد وأفراد المجتمع</w:t>
      </w:r>
      <w:r w:rsidRPr="00B0164E">
        <w:rPr>
          <w:rFonts w:ascii="Sakkal Majalla" w:hAnsi="Sakkal Majalla" w:cs="Sakkal Majalla" w:hint="cs"/>
          <w:sz w:val="32"/>
          <w:szCs w:val="32"/>
          <w:lang w:bidi="ar-BH"/>
        </w:rPr>
        <w:t xml:space="preserve"> </w:t>
      </w:r>
    </w:p>
    <w:p w14:paraId="269107F0" w14:textId="77777777" w:rsidR="00AD59D9" w:rsidRPr="00B0164E" w:rsidRDefault="00AD59D9" w:rsidP="00AF3863">
      <w:pPr>
        <w:pStyle w:val="a3"/>
        <w:widowControl w:val="0"/>
        <w:numPr>
          <w:ilvl w:val="1"/>
          <w:numId w:val="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الذي يعيش فيه "العلاقات الشخصية</w:t>
      </w:r>
    </w:p>
    <w:p w14:paraId="24EA56C9" w14:textId="77777777" w:rsidR="00AD59D9" w:rsidRPr="00B0164E" w:rsidRDefault="00AD59D9" w:rsidP="00AF3863">
      <w:pPr>
        <w:pStyle w:val="a3"/>
        <w:widowControl w:val="0"/>
        <w:numPr>
          <w:ilvl w:val="1"/>
          <w:numId w:val="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حاجات النمو وهي جميع ما يتصل بتطور قدرات الإنسان</w:t>
      </w:r>
      <w:r w:rsidRPr="00B0164E">
        <w:rPr>
          <w:rFonts w:ascii="Sakkal Majalla" w:hAnsi="Sakkal Majalla" w:cs="Sakkal Majalla" w:hint="cs"/>
          <w:sz w:val="32"/>
          <w:szCs w:val="32"/>
          <w:lang w:bidi="ar-BH"/>
        </w:rPr>
        <w:t xml:space="preserve"> </w:t>
      </w:r>
    </w:p>
    <w:p w14:paraId="4D101344" w14:textId="77777777" w:rsidR="00AD59D9" w:rsidRPr="00B0164E" w:rsidRDefault="00AD59D9" w:rsidP="00AF3863">
      <w:pPr>
        <w:pStyle w:val="a3"/>
        <w:widowControl w:val="0"/>
        <w:numPr>
          <w:ilvl w:val="1"/>
          <w:numId w:val="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واستعداداته بمـا فـي ذلـك الحاجة إلى التقدير وتحقيق الذات</w:t>
      </w:r>
      <w:r w:rsidRPr="00B0164E">
        <w:rPr>
          <w:rFonts w:ascii="Sakkal Majalla" w:hAnsi="Sakkal Majalla" w:cs="Sakkal Majalla" w:hint="cs"/>
          <w:sz w:val="32"/>
          <w:szCs w:val="32"/>
          <w:lang w:bidi="ar-BH"/>
        </w:rPr>
        <w:t xml:space="preserve"> </w:t>
      </w:r>
    </w:p>
    <w:p w14:paraId="7CC00505" w14:textId="10A10DF4" w:rsidR="00AD59D9" w:rsidRPr="00541DB6" w:rsidRDefault="001854F5" w:rsidP="00711508">
      <w:pPr>
        <w:bidi/>
        <w:spacing w:line="360" w:lineRule="auto"/>
        <w:jc w:val="both"/>
        <w:rPr>
          <w:rFonts w:ascii="Sakkal Majalla" w:hAnsi="Sakkal Majalla" w:cs="Sakkal Majalla"/>
          <w:b/>
          <w:bCs/>
          <w:sz w:val="32"/>
          <w:szCs w:val="32"/>
          <w:rtl/>
          <w:lang w:bidi="ar-BH"/>
        </w:rPr>
      </w:pPr>
      <w:r w:rsidRPr="00541DB6">
        <w:rPr>
          <w:rFonts w:ascii="Sakkal Majalla" w:hAnsi="Sakkal Majalla" w:cs="Sakkal Majalla" w:hint="cs"/>
          <w:b/>
          <w:bCs/>
          <w:sz w:val="32"/>
          <w:szCs w:val="32"/>
          <w:rtl/>
          <w:lang w:bidi="ar-BH"/>
        </w:rPr>
        <w:t>2.3.8.3</w:t>
      </w:r>
      <w:r w:rsidR="00AD59D9" w:rsidRPr="00541DB6">
        <w:rPr>
          <w:rFonts w:ascii="Sakkal Majalla" w:hAnsi="Sakkal Majalla" w:cs="Sakkal Majalla" w:hint="cs"/>
          <w:b/>
          <w:bCs/>
          <w:sz w:val="32"/>
          <w:szCs w:val="32"/>
          <w:rtl/>
          <w:lang w:bidi="ar-BH"/>
        </w:rPr>
        <w:t xml:space="preserve"> – نظرية عدالة العائد</w:t>
      </w:r>
    </w:p>
    <w:p w14:paraId="56A7D529" w14:textId="32A2DF01" w:rsidR="00C641D5" w:rsidRPr="00B0164E" w:rsidRDefault="00C641D5" w:rsidP="00BA53B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sz w:val="32"/>
          <w:szCs w:val="32"/>
          <w:rtl/>
          <w:lang w:bidi="ar-BH"/>
        </w:rPr>
        <w:t xml:space="preserve">مؤسس نظرية عدالة العائد (أو الإنصاف) في سياق التحفيز والعمل هو عالم النفس الأمريكي جون آدامز الذي طرحها عام 1963، وتتركز على </w:t>
      </w:r>
      <w:r w:rsidR="00BA53BB">
        <w:rPr>
          <w:rFonts w:ascii="Sakkal Majalla" w:hAnsi="Sakkal Majalla" w:cs="Sakkal Majalla" w:hint="cs"/>
          <w:sz w:val="32"/>
          <w:szCs w:val="32"/>
          <w:rtl/>
          <w:lang w:bidi="ar-BH"/>
        </w:rPr>
        <w:t xml:space="preserve">النواحي </w:t>
      </w:r>
      <w:r w:rsidRPr="00B0164E">
        <w:rPr>
          <w:rFonts w:ascii="Sakkal Majalla" w:hAnsi="Sakkal Majalla" w:cs="Sakkal Majalla"/>
          <w:sz w:val="32"/>
          <w:szCs w:val="32"/>
          <w:rtl/>
          <w:lang w:bidi="ar-BH"/>
        </w:rPr>
        <w:t>السياسية، فإن جون رولز (</w:t>
      </w:r>
      <w:r w:rsidRPr="00B0164E">
        <w:rPr>
          <w:rFonts w:ascii="Sakkal Majalla" w:hAnsi="Sakkal Majalla" w:cs="Sakkal Majalla"/>
          <w:sz w:val="32"/>
          <w:szCs w:val="32"/>
          <w:lang w:bidi="ar-BH"/>
        </w:rPr>
        <w:t>John Rawls</w:t>
      </w:r>
      <w:r w:rsidRPr="00B0164E">
        <w:rPr>
          <w:rFonts w:ascii="Sakkal Majalla" w:hAnsi="Sakkal Majalla" w:cs="Sakkal Majalla"/>
          <w:sz w:val="32"/>
          <w:szCs w:val="32"/>
          <w:rtl/>
          <w:lang w:bidi="ar-BH"/>
        </w:rPr>
        <w:t>) هو الشخصية المحورية لنظرية العدالة كإنصاف، والتي تتناول توزيع الموارد والحريات بشكل عادل في المجتمع</w:t>
      </w:r>
      <w:r w:rsidRPr="00B0164E">
        <w:rPr>
          <w:rFonts w:ascii="Sakkal Majalla" w:hAnsi="Sakkal Majalla" w:cs="Sakkal Majalla" w:hint="cs"/>
          <w:sz w:val="32"/>
          <w:szCs w:val="32"/>
          <w:rtl/>
          <w:lang w:bidi="ar-BH"/>
        </w:rPr>
        <w:t xml:space="preserve"> </w:t>
      </w:r>
      <w:r w:rsidR="00BA53BB" w:rsidRPr="003B79A1">
        <w:rPr>
          <w:rFonts w:ascii="Sakkal Majalla" w:hAnsi="Sakkal Majalla" w:cs="Sakkal Majalla"/>
          <w:sz w:val="28"/>
          <w:szCs w:val="28"/>
          <w:rtl/>
          <w:lang w:bidi="ar-EG"/>
        </w:rPr>
        <w:t>(</w:t>
      </w:r>
      <w:proofErr w:type="spellStart"/>
      <w:r w:rsidR="00BA53BB" w:rsidRPr="0028056A">
        <w:rPr>
          <w:rFonts w:asciiTheme="majorBidi" w:hAnsiTheme="majorBidi" w:cstheme="majorBidi"/>
          <w:color w:val="000000" w:themeColor="text1"/>
          <w:sz w:val="28"/>
          <w:szCs w:val="28"/>
        </w:rPr>
        <w:t>Tuffah</w:t>
      </w:r>
      <w:proofErr w:type="spellEnd"/>
      <w:r w:rsidR="00BA53BB" w:rsidRPr="003B79A1">
        <w:rPr>
          <w:rFonts w:asciiTheme="majorBidi" w:hAnsiTheme="majorBidi" w:cstheme="majorBidi"/>
          <w:color w:val="000000" w:themeColor="text1"/>
          <w:sz w:val="28"/>
          <w:szCs w:val="28"/>
        </w:rPr>
        <w:t>,</w:t>
      </w:r>
      <w:r w:rsidR="00BA53BB" w:rsidRPr="003B79A1">
        <w:rPr>
          <w:rFonts w:asciiTheme="majorBidi" w:hAnsiTheme="majorBidi" w:cstheme="majorBidi"/>
          <w:sz w:val="28"/>
          <w:szCs w:val="28"/>
          <w:lang w:bidi="ar-EG"/>
        </w:rPr>
        <w:t xml:space="preserve"> et al., 2021</w:t>
      </w:r>
      <w:r w:rsidR="00BA53BB" w:rsidRPr="003B79A1">
        <w:rPr>
          <w:rFonts w:asciiTheme="majorBidi" w:hAnsiTheme="majorBidi" w:cstheme="majorBidi"/>
          <w:sz w:val="28"/>
          <w:szCs w:val="28"/>
          <w:rtl/>
          <w:lang w:bidi="ar-EG"/>
        </w:rPr>
        <w:t>).</w:t>
      </w:r>
    </w:p>
    <w:p w14:paraId="6D8D918A" w14:textId="69BEC566" w:rsidR="00AD59D9" w:rsidRPr="00B0164E" w:rsidRDefault="00AD59D9" w:rsidP="00C641D5">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ويمكن تمثيلها بانها المقارنة بين ادراك العامل او الموظف في المؤسسة لمعدل ادائه لوظيفته ومستوي انتاجيته وما يترتب على هذا الاداء من نتائج من اجر او ترقية بالمقارنة مع معدل اداء زميل له داخل المؤسسة وما يترتـب علـى اداء ذلـك الشخص من نتائج من اجر او ترقية  ويترتب على عدم التساوي بين محصلة الاداء والنتائج للعامل  مع محصلة الاداء والنتائج للعامل الاخر سواء كان هـذا التـساوي فـي الـدخل والامتيازات او فرص الترقي الى غير ذلك من مظاهر عـدم الرضـا الـوظيفي ويؤدي ذلك بالتالي الى ان يخفض الفرد من انتاجيته او يزيد غيابه عن العمل او غير ذلك من التصرفات المرعوب فيها او الغير مرغوب فيها بناء علي تقييم العامل للموقف</w:t>
      </w:r>
      <w:r w:rsidR="00C32514" w:rsidRPr="00B0164E">
        <w:rPr>
          <w:rFonts w:ascii="Sakkal Majalla" w:hAnsi="Sakkal Majalla" w:cs="Sakkal Majalla" w:hint="cs"/>
          <w:sz w:val="32"/>
          <w:szCs w:val="32"/>
          <w:rtl/>
          <w:lang w:bidi="ar-BH"/>
        </w:rPr>
        <w:t xml:space="preserve"> (العمري،2021)</w:t>
      </w:r>
    </w:p>
    <w:p w14:paraId="6B155DBB" w14:textId="1B33966C" w:rsidR="00AD59D9" w:rsidRPr="00B0164E" w:rsidRDefault="00AD59D9" w:rsidP="00711508">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001854F5" w:rsidRPr="00B0164E">
        <w:rPr>
          <w:rFonts w:ascii="Sakkal Majalla" w:hAnsi="Sakkal Majalla" w:cs="Sakkal Majalla" w:hint="cs"/>
          <w:sz w:val="32"/>
          <w:szCs w:val="32"/>
          <w:rtl/>
          <w:lang w:bidi="ar-BH"/>
        </w:rPr>
        <w:t>2.3.8.4</w:t>
      </w:r>
      <w:r w:rsidRPr="00B0164E">
        <w:rPr>
          <w:rFonts w:ascii="Sakkal Majalla" w:hAnsi="Sakkal Majalla" w:cs="Sakkal Majalla" w:hint="cs"/>
          <w:sz w:val="32"/>
          <w:szCs w:val="32"/>
          <w:rtl/>
          <w:lang w:bidi="ar-BH"/>
        </w:rPr>
        <w:t xml:space="preserve"> – نظرية الانجاز</w:t>
      </w:r>
    </w:p>
    <w:p w14:paraId="5850C5FC" w14:textId="300CAA11" w:rsidR="00C641D5" w:rsidRPr="00B0164E" w:rsidRDefault="00C641D5" w:rsidP="00711508">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sz w:val="32"/>
          <w:szCs w:val="32"/>
          <w:rtl/>
          <w:lang w:bidi="ar-BH"/>
        </w:rPr>
        <w:t xml:space="preserve">مؤسس نظرية الإنجاز (أو دافع الإنجاز) هو عالم النفس الأمريكي ديفيد </w:t>
      </w:r>
      <w:proofErr w:type="spellStart"/>
      <w:r w:rsidRPr="00B0164E">
        <w:rPr>
          <w:rFonts w:ascii="Sakkal Majalla" w:hAnsi="Sakkal Majalla" w:cs="Sakkal Majalla"/>
          <w:sz w:val="32"/>
          <w:szCs w:val="32"/>
          <w:rtl/>
          <w:lang w:bidi="ar-BH"/>
        </w:rPr>
        <w:t>ماكليلاند</w:t>
      </w:r>
      <w:proofErr w:type="spellEnd"/>
      <w:r w:rsidRPr="00B0164E">
        <w:rPr>
          <w:rFonts w:ascii="Sakkal Majalla" w:hAnsi="Sakkal Majalla" w:cs="Sakkal Majalla"/>
          <w:sz w:val="32"/>
          <w:szCs w:val="32"/>
          <w:rtl/>
          <w:lang w:bidi="ar-BH"/>
        </w:rPr>
        <w:t xml:space="preserve"> (</w:t>
      </w:r>
      <w:r w:rsidRPr="00B0164E">
        <w:rPr>
          <w:rFonts w:ascii="Sakkal Majalla" w:hAnsi="Sakkal Majalla" w:cs="Sakkal Majalla"/>
          <w:sz w:val="32"/>
          <w:szCs w:val="32"/>
          <w:lang w:bidi="ar-BH"/>
        </w:rPr>
        <w:t>David McClelland</w:t>
      </w:r>
      <w:r w:rsidRPr="00B0164E">
        <w:rPr>
          <w:rFonts w:ascii="Sakkal Majalla" w:hAnsi="Sakkal Majalla" w:cs="Sakkal Majalla"/>
          <w:sz w:val="32"/>
          <w:szCs w:val="32"/>
          <w:rtl/>
          <w:lang w:bidi="ar-BH"/>
        </w:rPr>
        <w:t>)، حيث طور نظرية الاحتياجات الثلاثة التي تشمل الحاجة للإنجاز، والحاجة للقوة، والحاجة للانتماء، ويعرف بتأكيد الحاجة للإنجاز كدافع أساسي للنجاح وتطوير الذات من خلال السعي للتميز</w:t>
      </w:r>
      <w:r w:rsidRPr="00B0164E">
        <w:rPr>
          <w:rFonts w:ascii="Sakkal Majalla" w:hAnsi="Sakkal Majalla" w:cs="Sakkal Majalla" w:hint="cs"/>
          <w:sz w:val="32"/>
          <w:szCs w:val="32"/>
          <w:rtl/>
          <w:lang w:bidi="ar-BH"/>
        </w:rPr>
        <w:t xml:space="preserve"> </w:t>
      </w:r>
    </w:p>
    <w:p w14:paraId="2DB9BFDA" w14:textId="78B1CEA0" w:rsidR="00AD59D9" w:rsidRPr="00BA53BB" w:rsidRDefault="00AD59D9" w:rsidP="00C641D5">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هي ان بعض الافراد يرغبون في اشباع حاجتهم هـذه مـن خـلال الالتحـاق بالأعمال التي فيها تحدي وتفوق وهؤلاء يتصفون بصفات القيادة فـي اتخـاذ القرارات والرغبة في تحمل المسئولية وغيرها وانجاز تلك الاعمال في المقابل الحصول على مقابل يعمل على تلبية واشباع احتياجاتهم</w:t>
      </w:r>
      <w:r w:rsidRPr="00B0164E">
        <w:rPr>
          <w:rFonts w:ascii="Sakkal Majalla" w:hAnsi="Sakkal Majalla" w:cs="Sakkal Majalla" w:hint="cs"/>
          <w:sz w:val="32"/>
          <w:szCs w:val="32"/>
          <w:lang w:bidi="ar-BH"/>
        </w:rPr>
        <w:t xml:space="preserve"> </w:t>
      </w:r>
      <w:r w:rsidR="00C32514" w:rsidRPr="00B0164E">
        <w:rPr>
          <w:rFonts w:ascii="Sakkal Majalla" w:hAnsi="Sakkal Majalla" w:cs="Sakkal Majalla" w:hint="cs"/>
          <w:sz w:val="32"/>
          <w:szCs w:val="32"/>
          <w:rtl/>
          <w:lang w:bidi="ar-BH"/>
        </w:rPr>
        <w:t>(الشجبين2019)</w:t>
      </w:r>
    </w:p>
    <w:p w14:paraId="3DA9C0C4" w14:textId="33EE1110" w:rsidR="00492BA0" w:rsidRPr="00B0164E" w:rsidRDefault="0085164B" w:rsidP="00711508">
      <w:pPr>
        <w:bidi/>
        <w:spacing w:line="360" w:lineRule="auto"/>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t>2.3.</w:t>
      </w:r>
      <w:r w:rsidR="001854F5" w:rsidRPr="00B0164E">
        <w:rPr>
          <w:rFonts w:ascii="Sakkal Majalla" w:hAnsi="Sakkal Majalla" w:cs="Sakkal Majalla" w:hint="cs"/>
          <w:b/>
          <w:bCs/>
          <w:sz w:val="32"/>
          <w:szCs w:val="32"/>
          <w:rtl/>
          <w:lang w:bidi="ar-EG"/>
        </w:rPr>
        <w:t>9</w:t>
      </w:r>
      <w:r w:rsidRPr="00B0164E">
        <w:rPr>
          <w:rFonts w:ascii="Sakkal Majalla" w:hAnsi="Sakkal Majalla" w:cs="Sakkal Majalla" w:hint="cs"/>
          <w:b/>
          <w:bCs/>
          <w:sz w:val="32"/>
          <w:szCs w:val="32"/>
          <w:rtl/>
          <w:lang w:bidi="ar-EG"/>
        </w:rPr>
        <w:t xml:space="preserve"> </w:t>
      </w:r>
      <w:r w:rsidR="00AD59D9" w:rsidRPr="00B0164E">
        <w:rPr>
          <w:rFonts w:ascii="Sakkal Majalla" w:hAnsi="Sakkal Majalla" w:cs="Sakkal Majalla" w:hint="cs"/>
          <w:b/>
          <w:bCs/>
          <w:sz w:val="32"/>
          <w:szCs w:val="32"/>
          <w:rtl/>
          <w:lang w:bidi="ar-EG"/>
        </w:rPr>
        <w:t>الممارسات الحديثة في إدارة الموارد البشرية</w:t>
      </w:r>
      <w:r w:rsidR="002F794E" w:rsidRPr="00B0164E">
        <w:rPr>
          <w:rFonts w:ascii="Sakkal Majalla" w:hAnsi="Sakkal Majalla" w:cs="Sakkal Majalla" w:hint="cs"/>
          <w:b/>
          <w:bCs/>
          <w:sz w:val="32"/>
          <w:szCs w:val="32"/>
          <w:rtl/>
          <w:lang w:bidi="ar-EG"/>
        </w:rPr>
        <w:t xml:space="preserve"> لتحقق الرضا الوظيفي.</w:t>
      </w:r>
      <w:r w:rsidR="00AD59D9" w:rsidRPr="00B0164E">
        <w:rPr>
          <w:rFonts w:ascii="Sakkal Majalla" w:hAnsi="Sakkal Majalla" w:cs="Sakkal Majalla" w:hint="cs"/>
          <w:b/>
          <w:bCs/>
          <w:sz w:val="32"/>
          <w:szCs w:val="32"/>
          <w:rtl/>
          <w:lang w:bidi="ar-EG"/>
        </w:rPr>
        <w:t xml:space="preserve"> </w:t>
      </w:r>
    </w:p>
    <w:p w14:paraId="4A01DDD8" w14:textId="70E516A1" w:rsidR="00AD59D9" w:rsidRPr="00B0164E" w:rsidRDefault="00492BA0" w:rsidP="00492BA0">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sz w:val="32"/>
          <w:szCs w:val="32"/>
          <w:rtl/>
          <w:lang w:bidi="ar-EG"/>
        </w:rPr>
        <w:t xml:space="preserve">تتضمن الممارسات الحديثة في إدارة الموارد البشرية التحول الرقمي، والعمل عن بعد، والتركيز على رفاهية الموظفين وتنوعهم وشمولهم، إضافة إلى استخدام تحليل البيانات لتحسين إدارة الأداء والتعلم المستمر. كما يزداد التركيز على النهج الاستراتيجي المتكامل الذي يربط إدارة الموارد البشرية بأهداف الشركة العامة لزيادة القدرة التنافسية </w:t>
      </w:r>
      <w:r w:rsidR="00AD59D9" w:rsidRPr="00B0164E">
        <w:rPr>
          <w:rFonts w:ascii="Sakkal Majalla" w:hAnsi="Sakkal Majalla" w:cs="Sakkal Majalla" w:hint="cs"/>
          <w:sz w:val="32"/>
          <w:szCs w:val="32"/>
          <w:rtl/>
          <w:lang w:bidi="ar-EG"/>
        </w:rPr>
        <w:t>وتشمل</w:t>
      </w:r>
      <w:r w:rsidR="00AD59D9" w:rsidRPr="00B0164E">
        <w:rPr>
          <w:rFonts w:ascii="Sakkal Majalla" w:hAnsi="Sakkal Majalla" w:cs="Sakkal Majalla" w:hint="cs"/>
          <w:b/>
          <w:bCs/>
          <w:sz w:val="32"/>
          <w:szCs w:val="32"/>
          <w:lang w:bidi="ar-EG"/>
        </w:rPr>
        <w:t>:</w:t>
      </w:r>
      <w:r w:rsidR="00237611" w:rsidRPr="00B0164E">
        <w:rPr>
          <w:rFonts w:ascii="Sakkal Majalla" w:hAnsi="Sakkal Majalla" w:cs="Sakkal Majalla" w:hint="cs"/>
          <w:sz w:val="32"/>
          <w:szCs w:val="32"/>
          <w:rtl/>
          <w:lang w:bidi="ar-EG"/>
        </w:rPr>
        <w:t xml:space="preserve"> (</w:t>
      </w:r>
      <w:r w:rsidR="00AE1000" w:rsidRPr="00B0164E">
        <w:rPr>
          <w:rFonts w:ascii="Sakkal Majalla" w:hAnsi="Sakkal Majalla" w:cs="Sakkal Majalla" w:hint="cs"/>
          <w:sz w:val="32"/>
          <w:szCs w:val="32"/>
          <w:rtl/>
          <w:lang w:bidi="ar-EG"/>
        </w:rPr>
        <w:t>الخطيب</w:t>
      </w:r>
      <w:r w:rsidR="00237611" w:rsidRPr="00B0164E">
        <w:rPr>
          <w:rFonts w:ascii="Sakkal Majalla" w:hAnsi="Sakkal Majalla" w:cs="Sakkal Majalla" w:hint="cs"/>
          <w:sz w:val="32"/>
          <w:szCs w:val="32"/>
          <w:rtl/>
          <w:lang w:bidi="ar-EG"/>
        </w:rPr>
        <w:t>،</w:t>
      </w:r>
      <w:r w:rsidR="00AE1000" w:rsidRPr="00B0164E">
        <w:rPr>
          <w:rFonts w:ascii="Sakkal Majalla" w:hAnsi="Sakkal Majalla" w:cs="Sakkal Majalla" w:hint="cs"/>
          <w:sz w:val="32"/>
          <w:szCs w:val="32"/>
          <w:rtl/>
          <w:lang w:bidi="ar-EG"/>
        </w:rPr>
        <w:t>2019</w:t>
      </w:r>
      <w:r w:rsidR="00237611" w:rsidRPr="00B0164E">
        <w:rPr>
          <w:rFonts w:ascii="Sakkal Majalla" w:hAnsi="Sakkal Majalla" w:cs="Sakkal Majalla" w:hint="cs"/>
          <w:sz w:val="32"/>
          <w:szCs w:val="32"/>
          <w:rtl/>
          <w:lang w:bidi="ar-EG"/>
        </w:rPr>
        <w:t>).</w:t>
      </w:r>
    </w:p>
    <w:p w14:paraId="0FF11FD0" w14:textId="677D8893" w:rsidR="00AD59D9" w:rsidRPr="00B0164E" w:rsidRDefault="00AD59D9" w:rsidP="00AF3863">
      <w:pPr>
        <w:pStyle w:val="a3"/>
        <w:numPr>
          <w:ilvl w:val="0"/>
          <w:numId w:val="26"/>
        </w:numPr>
        <w:bidi/>
        <w:spacing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تطوير ثقافة العمل الإيجابية والمحفزة: يتم تعزيز التفاعل الإيجابي والتعاون بين الموظفين وتعزيز روح الفريق العالية</w:t>
      </w:r>
      <w:r w:rsidRPr="00B0164E">
        <w:rPr>
          <w:rFonts w:ascii="Sakkal Majalla" w:hAnsi="Sakkal Majalla" w:cs="Sakkal Majalla" w:hint="cs"/>
          <w:sz w:val="32"/>
          <w:szCs w:val="32"/>
          <w:lang w:bidi="ar-EG"/>
        </w:rPr>
        <w:t>.</w:t>
      </w:r>
      <w:r w:rsidR="00492BA0" w:rsidRPr="00B0164E">
        <w:rPr>
          <w:rFonts w:ascii="Sakkal Majalla" w:hAnsi="Sakkal Majalla" w:cs="Sakkal Majalla" w:hint="cs"/>
          <w:sz w:val="32"/>
          <w:szCs w:val="32"/>
          <w:rtl/>
          <w:lang w:bidi="ar-EG"/>
        </w:rPr>
        <w:t xml:space="preserve"> من خلال </w:t>
      </w:r>
      <w:r w:rsidRPr="00B0164E">
        <w:rPr>
          <w:rFonts w:ascii="Sakkal Majalla" w:hAnsi="Sakkal Majalla" w:cs="Sakkal Majalla" w:hint="cs"/>
          <w:sz w:val="32"/>
          <w:szCs w:val="32"/>
          <w:rtl/>
          <w:lang w:bidi="ar-EG"/>
        </w:rPr>
        <w:t>تطبيق تكنولوجيا المعلومات: يتم استخدام البرامج والأنظمة المحوسبة في إدارة الموارد البشرية لتسهيل عمليات التوظيف والتدريب والتقييم وإدارة الأداء</w:t>
      </w:r>
      <w:r w:rsidRPr="00B0164E">
        <w:rPr>
          <w:rFonts w:ascii="Sakkal Majalla" w:hAnsi="Sakkal Majalla" w:cs="Sakkal Majalla" w:hint="cs"/>
          <w:sz w:val="32"/>
          <w:szCs w:val="32"/>
          <w:lang w:bidi="ar-EG"/>
        </w:rPr>
        <w:t>.</w:t>
      </w:r>
      <w:r w:rsidR="00C32514" w:rsidRPr="00B0164E">
        <w:rPr>
          <w:rFonts w:ascii="Sakkal Majalla" w:hAnsi="Sakkal Majalla" w:cs="Sakkal Majalla" w:hint="cs"/>
          <w:sz w:val="32"/>
          <w:szCs w:val="32"/>
          <w:rtl/>
          <w:lang w:bidi="ar-EG"/>
        </w:rPr>
        <w:t xml:space="preserve"> </w:t>
      </w:r>
      <w:r w:rsidR="00BA53BB" w:rsidRPr="003B79A1">
        <w:rPr>
          <w:rFonts w:ascii="Sakkal Majalla" w:hAnsi="Sakkal Majalla" w:cs="Sakkal Majalla"/>
          <w:sz w:val="28"/>
          <w:szCs w:val="28"/>
          <w:rtl/>
          <w:lang w:bidi="ar-EG"/>
        </w:rPr>
        <w:t>(</w:t>
      </w:r>
      <w:proofErr w:type="spellStart"/>
      <w:r w:rsidR="00BA53BB" w:rsidRPr="0028056A">
        <w:rPr>
          <w:rFonts w:asciiTheme="majorBidi" w:hAnsiTheme="majorBidi" w:cstheme="majorBidi"/>
          <w:color w:val="000000" w:themeColor="text1"/>
          <w:sz w:val="28"/>
          <w:szCs w:val="28"/>
        </w:rPr>
        <w:t>Tuffah</w:t>
      </w:r>
      <w:proofErr w:type="spellEnd"/>
      <w:r w:rsidR="00BA53BB" w:rsidRPr="003B79A1">
        <w:rPr>
          <w:rFonts w:asciiTheme="majorBidi" w:hAnsiTheme="majorBidi" w:cstheme="majorBidi"/>
          <w:color w:val="000000" w:themeColor="text1"/>
          <w:sz w:val="28"/>
          <w:szCs w:val="28"/>
        </w:rPr>
        <w:t>,</w:t>
      </w:r>
      <w:r w:rsidR="00BA53BB" w:rsidRPr="003B79A1">
        <w:rPr>
          <w:rFonts w:asciiTheme="majorBidi" w:hAnsiTheme="majorBidi" w:cstheme="majorBidi"/>
          <w:sz w:val="28"/>
          <w:szCs w:val="28"/>
          <w:lang w:bidi="ar-EG"/>
        </w:rPr>
        <w:t xml:space="preserve"> et al., 2021</w:t>
      </w:r>
      <w:r w:rsidR="00BA53BB" w:rsidRPr="003B79A1">
        <w:rPr>
          <w:rFonts w:asciiTheme="majorBidi" w:hAnsiTheme="majorBidi" w:cstheme="majorBidi"/>
          <w:sz w:val="28"/>
          <w:szCs w:val="28"/>
          <w:rtl/>
          <w:lang w:bidi="ar-EG"/>
        </w:rPr>
        <w:t>).</w:t>
      </w:r>
    </w:p>
    <w:p w14:paraId="286BF2DD" w14:textId="0193ABC4" w:rsidR="00AD59D9" w:rsidRPr="00B0164E" w:rsidRDefault="00AD59D9" w:rsidP="00AF3863">
      <w:pPr>
        <w:pStyle w:val="a3"/>
        <w:numPr>
          <w:ilvl w:val="0"/>
          <w:numId w:val="26"/>
        </w:numPr>
        <w:bidi/>
        <w:spacing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تعزيز التوازن بين العمل والحياة الشخصية: يتم تقديم بيئة عمل مرنة ومتوازنة تسمح للموظفين بتحقيق التوازن بين متطلبات العمل والحياة الشخصية</w:t>
      </w:r>
      <w:r w:rsidRPr="00B0164E">
        <w:rPr>
          <w:rFonts w:ascii="Sakkal Majalla" w:hAnsi="Sakkal Majalla" w:cs="Sakkal Majalla" w:hint="cs"/>
          <w:sz w:val="32"/>
          <w:szCs w:val="32"/>
          <w:lang w:bidi="ar-EG"/>
        </w:rPr>
        <w:t>.</w:t>
      </w:r>
      <w:r w:rsidR="00492BA0" w:rsidRPr="00B0164E">
        <w:rPr>
          <w:rFonts w:ascii="Sakkal Majalla" w:hAnsi="Sakkal Majalla" w:cs="Sakkal Majalla" w:hint="cs"/>
          <w:sz w:val="32"/>
          <w:szCs w:val="32"/>
          <w:rtl/>
          <w:lang w:bidi="ar-EG"/>
        </w:rPr>
        <w:t xml:space="preserve"> عبر </w:t>
      </w:r>
      <w:r w:rsidRPr="00B0164E">
        <w:rPr>
          <w:rFonts w:ascii="Sakkal Majalla" w:hAnsi="Sakkal Majalla" w:cs="Sakkal Majalla" w:hint="cs"/>
          <w:sz w:val="32"/>
          <w:szCs w:val="32"/>
          <w:rtl/>
          <w:lang w:bidi="ar-EG"/>
        </w:rPr>
        <w:t xml:space="preserve">تطوير مهارات الموظفين: يتم توفير التدريب المستمر والتطوير المهني للموظفين لتحسين قدراتهم وتطوير </w:t>
      </w:r>
      <w:r w:rsidR="0085164B" w:rsidRPr="00B0164E">
        <w:rPr>
          <w:rFonts w:ascii="Sakkal Majalla" w:hAnsi="Sakkal Majalla" w:cs="Sakkal Majalla" w:hint="cs"/>
          <w:sz w:val="32"/>
          <w:szCs w:val="32"/>
          <w:rtl/>
          <w:lang w:bidi="ar-EG"/>
        </w:rPr>
        <w:t>مهاراتهم</w:t>
      </w:r>
      <w:r w:rsidR="00C6075B">
        <w:rPr>
          <w:rFonts w:ascii="Sakkal Majalla" w:hAnsi="Sakkal Majalla" w:cs="Sakkal Majalla" w:hint="cs"/>
          <w:sz w:val="32"/>
          <w:szCs w:val="32"/>
          <w:rtl/>
          <w:lang w:bidi="ar-EG"/>
        </w:rPr>
        <w:t xml:space="preserve"> </w:t>
      </w:r>
      <w:r w:rsidR="00C6075B" w:rsidRPr="00B0164E">
        <w:rPr>
          <w:rFonts w:ascii="Sakkal Majalla" w:hAnsi="Sakkal Majalla" w:cs="Sakkal Majalla" w:hint="cs"/>
          <w:sz w:val="32"/>
          <w:szCs w:val="32"/>
          <w:rtl/>
          <w:lang w:bidi="ar-BH"/>
        </w:rPr>
        <w:t>(العمري،2021)</w:t>
      </w:r>
    </w:p>
    <w:p w14:paraId="4830EC1E" w14:textId="055AE6BC" w:rsidR="00AD59D9" w:rsidRPr="00B0164E" w:rsidRDefault="00AD59D9" w:rsidP="00AF3863">
      <w:pPr>
        <w:pStyle w:val="a3"/>
        <w:numPr>
          <w:ilvl w:val="0"/>
          <w:numId w:val="26"/>
        </w:numPr>
        <w:bidi/>
        <w:spacing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تنمية وتعزيز القيادة القائدة: يتم تعزيز مهارات القيادة والقيادة القائدة لدى المدراء والمشرفين لتحقيق أهداف المنظمة</w:t>
      </w:r>
      <w:r w:rsidRPr="00B0164E">
        <w:rPr>
          <w:rFonts w:ascii="Sakkal Majalla" w:hAnsi="Sakkal Majalla" w:cs="Sakkal Majalla" w:hint="cs"/>
          <w:sz w:val="32"/>
          <w:szCs w:val="32"/>
          <w:lang w:bidi="ar-EG"/>
        </w:rPr>
        <w:t>.</w:t>
      </w:r>
      <w:r w:rsidR="00492BA0" w:rsidRPr="00B0164E">
        <w:rPr>
          <w:rFonts w:ascii="Sakkal Majalla" w:hAnsi="Sakkal Majalla" w:cs="Sakkal Majalla" w:hint="cs"/>
          <w:sz w:val="32"/>
          <w:szCs w:val="32"/>
          <w:rtl/>
          <w:lang w:bidi="ar-EG"/>
        </w:rPr>
        <w:t xml:space="preserve"> ضمن </w:t>
      </w:r>
      <w:r w:rsidRPr="00B0164E">
        <w:rPr>
          <w:rFonts w:ascii="Sakkal Majalla" w:hAnsi="Sakkal Majalla" w:cs="Sakkal Majalla" w:hint="cs"/>
          <w:sz w:val="32"/>
          <w:szCs w:val="32"/>
          <w:rtl/>
          <w:lang w:bidi="ar-EG"/>
        </w:rPr>
        <w:t>تشجيع التنوع والاندماج: يتم تعزيز التنوع والاندماج في بيئة العمل لتعزيز الابتكار وتحقيق أفضل أداء</w:t>
      </w:r>
      <w:r w:rsidRPr="00B0164E">
        <w:rPr>
          <w:rFonts w:ascii="Sakkal Majalla" w:hAnsi="Sakkal Majalla" w:cs="Sakkal Majalla" w:hint="cs"/>
          <w:sz w:val="32"/>
          <w:szCs w:val="32"/>
          <w:lang w:bidi="ar-EG"/>
        </w:rPr>
        <w:t>.</w:t>
      </w:r>
    </w:p>
    <w:p w14:paraId="65CC3594" w14:textId="674E03A0" w:rsidR="00AD59D9" w:rsidRPr="00B0164E" w:rsidRDefault="00AD59D9" w:rsidP="00AF3863">
      <w:pPr>
        <w:pStyle w:val="a3"/>
        <w:numPr>
          <w:ilvl w:val="0"/>
          <w:numId w:val="26"/>
        </w:numPr>
        <w:bidi/>
        <w:spacing w:line="360" w:lineRule="auto"/>
        <w:rPr>
          <w:rFonts w:ascii="Sakkal Majalla" w:hAnsi="Sakkal Majalla" w:cs="Sakkal Majalla"/>
          <w:sz w:val="32"/>
          <w:szCs w:val="32"/>
          <w:lang w:bidi="ar-EG"/>
        </w:rPr>
      </w:pPr>
      <w:r w:rsidRPr="00B0164E">
        <w:rPr>
          <w:rFonts w:ascii="Sakkal Majalla" w:hAnsi="Sakkal Majalla" w:cs="Sakkal Majalla" w:hint="cs"/>
          <w:sz w:val="32"/>
          <w:szCs w:val="32"/>
          <w:rtl/>
          <w:lang w:bidi="ar-EG"/>
        </w:rPr>
        <w:lastRenderedPageBreak/>
        <w:t>استراتيجيات التوظيف الإلكتروني: تشمل استخدام وسائل التواصل الاجتماعي ومواقع التوظيف عبر الإنترنت لجذب المواهب وتسهيل عملية التوظيف</w:t>
      </w:r>
      <w:r w:rsidRPr="00B0164E">
        <w:rPr>
          <w:rFonts w:ascii="Sakkal Majalla" w:hAnsi="Sakkal Majalla" w:cs="Sakkal Majalla" w:hint="cs"/>
          <w:sz w:val="32"/>
          <w:szCs w:val="32"/>
          <w:lang w:bidi="ar-EG"/>
        </w:rPr>
        <w:t>.</w:t>
      </w:r>
      <w:r w:rsidR="00492BA0" w:rsidRPr="00B0164E">
        <w:rPr>
          <w:rFonts w:ascii="Sakkal Majalla" w:hAnsi="Sakkal Majalla" w:cs="Sakkal Majalla" w:hint="cs"/>
          <w:sz w:val="32"/>
          <w:szCs w:val="32"/>
          <w:rtl/>
          <w:lang w:bidi="ar-EG"/>
        </w:rPr>
        <w:t xml:space="preserve"> من خلال </w:t>
      </w:r>
      <w:r w:rsidRPr="00B0164E">
        <w:rPr>
          <w:rFonts w:ascii="Sakkal Majalla" w:hAnsi="Sakkal Majalla" w:cs="Sakkal Majalla" w:hint="cs"/>
          <w:sz w:val="32"/>
          <w:szCs w:val="32"/>
          <w:rtl/>
          <w:lang w:bidi="ar-EG"/>
        </w:rPr>
        <w:t xml:space="preserve">تحليل البيانات والذكاء الاصطناعي: يتم استخدام التحليلات والذكاء الاصطناعي لتحليل البيانات المتعلقة بالموارد البشرية واتخاذ قرارات مستنيرة بشأن التوظيف وإدارة </w:t>
      </w:r>
      <w:proofErr w:type="gramStart"/>
      <w:r w:rsidRPr="00B0164E">
        <w:rPr>
          <w:rFonts w:ascii="Sakkal Majalla" w:hAnsi="Sakkal Majalla" w:cs="Sakkal Majalla" w:hint="cs"/>
          <w:sz w:val="32"/>
          <w:szCs w:val="32"/>
          <w:rtl/>
          <w:lang w:bidi="ar-EG"/>
        </w:rPr>
        <w:t>الأداء</w:t>
      </w:r>
      <w:r w:rsidRPr="00B0164E">
        <w:rPr>
          <w:rFonts w:ascii="Sakkal Majalla" w:hAnsi="Sakkal Majalla" w:cs="Sakkal Majalla" w:hint="cs"/>
          <w:sz w:val="32"/>
          <w:szCs w:val="32"/>
          <w:lang w:bidi="ar-EG"/>
        </w:rPr>
        <w:t>.</w:t>
      </w:r>
      <w:r w:rsidR="00C32514" w:rsidRPr="00B0164E">
        <w:rPr>
          <w:rFonts w:ascii="Sakkal Majalla" w:hAnsi="Sakkal Majalla" w:cs="Sakkal Majalla" w:hint="cs"/>
          <w:sz w:val="32"/>
          <w:szCs w:val="32"/>
          <w:rtl/>
          <w:lang w:bidi="ar-EG"/>
        </w:rPr>
        <w:t>(</w:t>
      </w:r>
      <w:proofErr w:type="gramEnd"/>
      <w:r w:rsidR="00C32514" w:rsidRPr="00B0164E">
        <w:rPr>
          <w:rFonts w:ascii="Sakkal Majalla" w:hAnsi="Sakkal Majalla" w:cs="Sakkal Majalla" w:hint="cs"/>
          <w:sz w:val="32"/>
          <w:szCs w:val="32"/>
          <w:rtl/>
          <w:lang w:bidi="ar-EG"/>
        </w:rPr>
        <w:t>بابكر،2021)</w:t>
      </w:r>
    </w:p>
    <w:p w14:paraId="5194C909" w14:textId="046184F5" w:rsidR="007E00C3" w:rsidRPr="00B0164E" w:rsidRDefault="002F794E" w:rsidP="002F794E">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t xml:space="preserve">2.3.10 </w:t>
      </w:r>
      <w:r w:rsidR="007E00C3" w:rsidRPr="00B0164E">
        <w:rPr>
          <w:rFonts w:ascii="Sakkal Majalla" w:hAnsi="Sakkal Majalla" w:cs="Sakkal Majalla" w:hint="cs"/>
          <w:b/>
          <w:bCs/>
          <w:sz w:val="32"/>
          <w:szCs w:val="32"/>
          <w:rtl/>
          <w:lang w:bidi="ar-EG"/>
        </w:rPr>
        <w:t xml:space="preserve">العلاقة بين إدارة الموارد البشرية والرضا الوظيفي </w:t>
      </w:r>
    </w:p>
    <w:p w14:paraId="67C2BB05" w14:textId="6BAB3A58" w:rsidR="002F794E" w:rsidRPr="00B0164E" w:rsidRDefault="002F794E" w:rsidP="002F794E">
      <w:pPr>
        <w:bidi/>
        <w:spacing w:line="360" w:lineRule="auto"/>
        <w:jc w:val="both"/>
        <w:rPr>
          <w:rFonts w:ascii="Sakkal Majalla" w:hAnsi="Sakkal Majalla" w:cs="Sakkal Majalla"/>
          <w:sz w:val="32"/>
          <w:szCs w:val="32"/>
          <w:rtl/>
          <w:lang w:bidi="ar-BH"/>
        </w:rPr>
      </w:pPr>
      <w:r w:rsidRPr="00B0164E">
        <w:rPr>
          <w:rFonts w:ascii="Sakkal Majalla" w:hAnsi="Sakkal Majalla" w:cs="Sakkal Majalla"/>
          <w:sz w:val="32"/>
          <w:szCs w:val="32"/>
          <w:rtl/>
        </w:rPr>
        <w:t xml:space="preserve">ترتبط الممارسات الإدارية بالرضا الوظيفي بعلاقة طردية قوية ومباشرة؛ فكلما تبنت الإدارة سياسات عادلة، وشفافة، وداعمة (مثل: التدريب، والمكافآت، والمشاركة في القرار)، ارتفع مستوى رضا الموظفين والتزامهم التنظيمي. الممارسات الجيدة تخلق بيئة عمل محفزة، بينما الممارسات الضعيفة تزيد من معدلات دوران العمل </w:t>
      </w:r>
      <w:r w:rsidR="00C6075B" w:rsidRPr="00B0164E">
        <w:rPr>
          <w:rFonts w:ascii="Sakkal Majalla" w:hAnsi="Sakkal Majalla" w:cs="Sakkal Majalla" w:hint="cs"/>
          <w:sz w:val="32"/>
          <w:szCs w:val="32"/>
          <w:rtl/>
          <w:lang w:bidi="ar-BH"/>
        </w:rPr>
        <w:t>(العمري،2021)</w:t>
      </w:r>
    </w:p>
    <w:p w14:paraId="4DEEE097" w14:textId="73F3AC4D" w:rsidR="007E00C3" w:rsidRPr="00B0164E" w:rsidRDefault="007E00C3" w:rsidP="002F794E">
      <w:pPr>
        <w:bidi/>
        <w:spacing w:line="360" w:lineRule="auto"/>
        <w:jc w:val="both"/>
        <w:rPr>
          <w:rFonts w:ascii="Sakkal Majalla" w:hAnsi="Sakkal Majalla" w:cs="Sakkal Majalla"/>
          <w:sz w:val="32"/>
          <w:szCs w:val="32"/>
          <w:lang w:bidi="ar-EG"/>
        </w:rPr>
      </w:pPr>
      <w:r w:rsidRPr="00B0164E">
        <w:rPr>
          <w:rFonts w:ascii="Sakkal Majalla" w:hAnsi="Sakkal Majalla" w:cs="Sakkal Majalla"/>
          <w:sz w:val="32"/>
          <w:szCs w:val="32"/>
          <w:rtl/>
        </w:rPr>
        <w:t xml:space="preserve">يعد المورد البشري، خصوصاً في المنظمات الخدمية، </w:t>
      </w:r>
      <w:r w:rsidRPr="00B0164E">
        <w:rPr>
          <w:rFonts w:ascii="Sakkal Majalla" w:hAnsi="Sakkal Majalla" w:cs="Sakkal Majalla"/>
          <w:sz w:val="32"/>
          <w:szCs w:val="32"/>
          <w:rtl/>
          <w:lang w:bidi="ar-AE"/>
        </w:rPr>
        <w:t>الركيزة الأساسية في نجاح وتقدم المنظمات،</w:t>
      </w:r>
      <w:r w:rsidRPr="00B0164E">
        <w:rPr>
          <w:rFonts w:ascii="Sakkal Majalla" w:hAnsi="Sakkal Majalla" w:cs="Sakkal Majalla"/>
          <w:sz w:val="32"/>
          <w:szCs w:val="32"/>
          <w:rtl/>
        </w:rPr>
        <w:t xml:space="preserve"> من خلال ما يملكه من قدرات فكرية، ومهارات شخصية، وما يتمتع به من رغبة في العمل، لذا يجب على المنظمات تركيز جهودها على الاستخدام الأمثل لأفرادها العاملين، ورضاهم الوظيفي، والتحسين المستمر في أدائهم، وإيجاد البيئة الملائمة لتحفيزهم لتحقيق أهدافها، مما يساعدها على اكتساب الميزة التنافسية والنجاح.</w:t>
      </w:r>
      <w:r w:rsidR="00563487" w:rsidRPr="00B0164E">
        <w:rPr>
          <w:rFonts w:ascii="Sakkal Majalla" w:hAnsi="Sakkal Majalla" w:cs="Sakkal Majalla" w:hint="cs"/>
          <w:sz w:val="32"/>
          <w:szCs w:val="32"/>
          <w:rtl/>
          <w:lang w:bidi="ar-BH"/>
        </w:rPr>
        <w:t xml:space="preserve"> (العثمان،2020)</w:t>
      </w:r>
    </w:p>
    <w:p w14:paraId="318F1AA8" w14:textId="1FA21122" w:rsidR="002F794E" w:rsidRPr="00B0164E" w:rsidRDefault="007E00C3" w:rsidP="002F794E">
      <w:pPr>
        <w:bidi/>
        <w:spacing w:line="360" w:lineRule="auto"/>
        <w:jc w:val="both"/>
        <w:rPr>
          <w:rFonts w:ascii="Sakkal Majalla" w:hAnsi="Sakkal Majalla" w:cs="Sakkal Majalla"/>
          <w:sz w:val="32"/>
          <w:szCs w:val="32"/>
          <w:rtl/>
          <w:lang w:bidi="ar-EG"/>
        </w:rPr>
      </w:pPr>
      <w:r w:rsidRPr="00B0164E">
        <w:rPr>
          <w:rFonts w:ascii="Sakkal Majalla" w:hAnsi="Sakkal Majalla" w:cs="Sakkal Majalla"/>
          <w:sz w:val="32"/>
          <w:szCs w:val="32"/>
          <w:rtl/>
        </w:rPr>
        <w:t>أثبتت البحوث أن نجاح المنظمات في تحقيق أهدافها يقاس بمجموعة من المتغيرات، منها الرضا الوظيفي، وهذا ما تحاول هذه الدراسة إثباته. وتتضح أهمية الرضا الوظيفي من خلال الدور الذي يؤديه العنصر البشري، إذ يؤدي دوراً محورياً في تخطيط، وتنفيذ نشاطات المنظمة، لذا ما زال الفرد، وسيبقى العنصر الذي تراهن عليه المنظمات في البقاء والنجاح</w:t>
      </w:r>
      <w:proofErr w:type="gramStart"/>
      <w:r w:rsidRPr="00B0164E">
        <w:rPr>
          <w:rFonts w:ascii="Sakkal Majalla" w:hAnsi="Sakkal Majalla" w:cs="Sakkal Majalla"/>
          <w:sz w:val="32"/>
          <w:szCs w:val="32"/>
          <w:rtl/>
        </w:rPr>
        <w:t>.</w:t>
      </w:r>
      <w:r w:rsidR="00563487" w:rsidRPr="00B0164E">
        <w:rPr>
          <w:rFonts w:ascii="Sakkal Majalla" w:hAnsi="Sakkal Majalla" w:cs="Sakkal Majalla" w:hint="cs"/>
          <w:b/>
          <w:bCs/>
          <w:sz w:val="32"/>
          <w:szCs w:val="32"/>
          <w:lang w:bidi="ar-EG"/>
        </w:rPr>
        <w:t xml:space="preserve"> :</w:t>
      </w:r>
      <w:proofErr w:type="gramEnd"/>
      <w:r w:rsidR="00563487" w:rsidRPr="00B0164E">
        <w:rPr>
          <w:rFonts w:ascii="Sakkal Majalla" w:hAnsi="Sakkal Majalla" w:cs="Sakkal Majalla" w:hint="cs"/>
          <w:sz w:val="32"/>
          <w:szCs w:val="32"/>
          <w:rtl/>
          <w:lang w:bidi="ar-EG"/>
        </w:rPr>
        <w:t xml:space="preserve"> (الخطيب،2019).</w:t>
      </w:r>
    </w:p>
    <w:p w14:paraId="13088215" w14:textId="2E03337A" w:rsidR="002F794E" w:rsidRPr="00B0164E" w:rsidRDefault="007E00C3" w:rsidP="002F794E">
      <w:pPr>
        <w:bidi/>
        <w:spacing w:line="360" w:lineRule="auto"/>
        <w:jc w:val="both"/>
        <w:rPr>
          <w:rFonts w:ascii="Sakkal Majalla" w:hAnsi="Sakkal Majalla" w:cs="Sakkal Majalla"/>
          <w:sz w:val="32"/>
          <w:szCs w:val="32"/>
          <w:rtl/>
        </w:rPr>
      </w:pPr>
      <w:r w:rsidRPr="00B0164E">
        <w:rPr>
          <w:rFonts w:ascii="Sakkal Majalla" w:hAnsi="Sakkal Majalla" w:cs="Sakkal Majalla"/>
          <w:sz w:val="32"/>
          <w:szCs w:val="32"/>
          <w:rtl/>
        </w:rPr>
        <w:lastRenderedPageBreak/>
        <w:t xml:space="preserve"> فبقاء المنظمات في ظل بيئة تتميز بمنافسة تامة وعدم الاستقرار، مرهون بمدى دراسة سلوك أفرادها والتأثير فيهم، بالشكل الذي يؤدي إلى ولائهم ورضاهم عن العمل، هذا الذي يجعل الفرد يتحرك في حدود ومجال ذلك الرضا عن المهام والأعمال المخولة إليه، وتنعكس بذلك مستويات الأداء لديه وفقاً لدرجات الرضا، إذ أن وجود مستويات مرتفعة من الرضا الوظيفي يؤثر إيجاباً على الأداء الفردي، وبالتالي على أداء المنظمة كلها. إنّ الرضا عن العمل والاقتناع به، يدفع الفرد إلى بذل أقصى الجهود لإنجازه، فالرضا عن العمل يشكل دافعاً للإنجاز.</w:t>
      </w:r>
      <w:r w:rsidR="00563487" w:rsidRPr="00B0164E">
        <w:rPr>
          <w:rFonts w:ascii="Sakkal Majalla" w:hAnsi="Sakkal Majalla" w:cs="Sakkal Majalla" w:hint="cs"/>
          <w:sz w:val="32"/>
          <w:szCs w:val="32"/>
          <w:rtl/>
          <w:lang w:bidi="ar-BH"/>
        </w:rPr>
        <w:t xml:space="preserve"> (العمري،2021)</w:t>
      </w:r>
    </w:p>
    <w:p w14:paraId="602AD36D" w14:textId="0DB7A353" w:rsidR="007E00C3" w:rsidRPr="00B0164E" w:rsidRDefault="007E00C3" w:rsidP="002F794E">
      <w:pPr>
        <w:bidi/>
        <w:spacing w:line="360" w:lineRule="auto"/>
        <w:jc w:val="both"/>
        <w:rPr>
          <w:rFonts w:ascii="Sakkal Majalla" w:hAnsi="Sakkal Majalla" w:cs="Sakkal Majalla"/>
          <w:sz w:val="32"/>
          <w:szCs w:val="32"/>
          <w:rtl/>
        </w:rPr>
      </w:pPr>
      <w:r w:rsidRPr="00B0164E">
        <w:rPr>
          <w:rFonts w:ascii="Sakkal Majalla" w:hAnsi="Sakkal Majalla" w:cs="Sakkal Majalla"/>
          <w:sz w:val="32"/>
          <w:szCs w:val="32"/>
          <w:rtl/>
        </w:rPr>
        <w:t xml:space="preserve"> لذلك، فإن عطاء الفرد وكفاءته المهنية دليل على مدى رضاه عن عمله، وإحساسه بالنجاح، والتقدم فيه، ويزداد هذا العطاء بمقدار ما يوفره العمل له من إشباع لحاجاته ودوافع هو استغلال لطاقاته. فالمنظمات لا تستطيع أن تحقق النجاح والتفوق، ما لم يشعر أفرادها في كافة المستويات بالحاجة إلى مستويات عالية من الأداء، وما لم يناضلوا في سبيل تحقيق هذه المستويات في نطاق الحدود الممكنة، التي تسهم في الوصول إلى النشاطات الإضافية التي تحقق لهم الفاعلية وتقودهم إلى الإبداع والتفوق.</w:t>
      </w:r>
      <w:r w:rsidR="00563487" w:rsidRPr="00B0164E">
        <w:rPr>
          <w:rFonts w:ascii="Sakkal Majalla" w:hAnsi="Sakkal Majalla" w:cs="Sakkal Majalla" w:hint="cs"/>
          <w:sz w:val="32"/>
          <w:szCs w:val="32"/>
          <w:rtl/>
          <w:lang w:bidi="ar-BH"/>
        </w:rPr>
        <w:t xml:space="preserve"> </w:t>
      </w:r>
      <w:r w:rsidR="00BA53BB" w:rsidRPr="003B79A1">
        <w:rPr>
          <w:rFonts w:ascii="Sakkal Majalla" w:hAnsi="Sakkal Majalla" w:cs="Sakkal Majalla"/>
          <w:sz w:val="28"/>
          <w:szCs w:val="28"/>
          <w:rtl/>
          <w:lang w:bidi="ar-EG"/>
        </w:rPr>
        <w:t>(</w:t>
      </w:r>
      <w:proofErr w:type="spellStart"/>
      <w:r w:rsidR="00BA53BB" w:rsidRPr="0028056A">
        <w:rPr>
          <w:rFonts w:asciiTheme="majorBidi" w:hAnsiTheme="majorBidi" w:cstheme="majorBidi"/>
          <w:color w:val="000000" w:themeColor="text1"/>
          <w:sz w:val="28"/>
          <w:szCs w:val="28"/>
        </w:rPr>
        <w:t>Tuffah</w:t>
      </w:r>
      <w:proofErr w:type="spellEnd"/>
      <w:r w:rsidR="00BA53BB" w:rsidRPr="003B79A1">
        <w:rPr>
          <w:rFonts w:asciiTheme="majorBidi" w:hAnsiTheme="majorBidi" w:cstheme="majorBidi"/>
          <w:color w:val="000000" w:themeColor="text1"/>
          <w:sz w:val="28"/>
          <w:szCs w:val="28"/>
        </w:rPr>
        <w:t>,</w:t>
      </w:r>
      <w:r w:rsidR="00BA53BB" w:rsidRPr="003B79A1">
        <w:rPr>
          <w:rFonts w:asciiTheme="majorBidi" w:hAnsiTheme="majorBidi" w:cstheme="majorBidi"/>
          <w:sz w:val="28"/>
          <w:szCs w:val="28"/>
          <w:lang w:bidi="ar-EG"/>
        </w:rPr>
        <w:t xml:space="preserve"> et al., 2021</w:t>
      </w:r>
      <w:r w:rsidR="00BA53BB" w:rsidRPr="003B79A1">
        <w:rPr>
          <w:rFonts w:asciiTheme="majorBidi" w:hAnsiTheme="majorBidi" w:cstheme="majorBidi"/>
          <w:sz w:val="28"/>
          <w:szCs w:val="28"/>
          <w:rtl/>
          <w:lang w:bidi="ar-EG"/>
        </w:rPr>
        <w:t>).</w:t>
      </w:r>
    </w:p>
    <w:p w14:paraId="1FC63256" w14:textId="77777777" w:rsidR="002F794E" w:rsidRPr="00B0164E" w:rsidRDefault="002F794E" w:rsidP="002F794E">
      <w:p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لتحليل هذه العلاقة، يمكن تفصيل التأثيرات وفقاً للممارسات الإدارية الأساسية التالية</w:t>
      </w:r>
      <w:r w:rsidRPr="00B0164E">
        <w:rPr>
          <w:rFonts w:ascii="Sakkal Majalla" w:hAnsi="Sakkal Majalla" w:cs="Sakkal Majalla"/>
          <w:sz w:val="32"/>
          <w:szCs w:val="32"/>
        </w:rPr>
        <w:t>:</w:t>
      </w:r>
    </w:p>
    <w:p w14:paraId="1185C6F1" w14:textId="77777777" w:rsidR="002F794E" w:rsidRPr="00B0164E" w:rsidRDefault="002F794E" w:rsidP="00AF3863">
      <w:pPr>
        <w:numPr>
          <w:ilvl w:val="0"/>
          <w:numId w:val="64"/>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ممارسات إدارة الأداء والتدريب</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توفير برامج تدريبية وتطويرية مستمرة وتطبيق تقييم أداء عادل وموضوعي يفسر نسباً كبيرة من الرضا الوظيفي، حيث يشعر الموظف بالاهتمام بتطوير مساره المهني</w:t>
      </w:r>
      <w:r w:rsidRPr="00B0164E">
        <w:rPr>
          <w:rFonts w:ascii="Sakkal Majalla" w:hAnsi="Sakkal Majalla" w:cs="Sakkal Majalla"/>
          <w:sz w:val="32"/>
          <w:szCs w:val="32"/>
        </w:rPr>
        <w:t>.</w:t>
      </w:r>
    </w:p>
    <w:p w14:paraId="542DB9C8" w14:textId="77777777" w:rsidR="002F794E" w:rsidRPr="00B0164E" w:rsidRDefault="002F794E" w:rsidP="00AF3863">
      <w:pPr>
        <w:numPr>
          <w:ilvl w:val="0"/>
          <w:numId w:val="64"/>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الشفافية ومشاركة المعلومات</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إشراك الموظفين في اتخاذ القرارات يمنحهم شعوراً بالانتماء، ويقضي على حالة الغموض الوظيفي</w:t>
      </w:r>
      <w:r w:rsidRPr="00B0164E">
        <w:rPr>
          <w:rFonts w:ascii="Sakkal Majalla" w:hAnsi="Sakkal Majalla" w:cs="Sakkal Majalla"/>
          <w:sz w:val="32"/>
          <w:szCs w:val="32"/>
        </w:rPr>
        <w:t>.</w:t>
      </w:r>
    </w:p>
    <w:p w14:paraId="793D0A44" w14:textId="4728A382" w:rsidR="002F794E" w:rsidRDefault="002F794E" w:rsidP="00AF3863">
      <w:pPr>
        <w:numPr>
          <w:ilvl w:val="0"/>
          <w:numId w:val="64"/>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lastRenderedPageBreak/>
        <w:t>التحفيز والعدالة التنظيمية</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 xml:space="preserve">ربط المكافآت والحوافز المادية والمعنوية بمستوى الإنجاز يرسخ مبدأ تكافؤ الفرص ويزيد من ولاء </w:t>
      </w:r>
      <w:proofErr w:type="gramStart"/>
      <w:r w:rsidRPr="00B0164E">
        <w:rPr>
          <w:rFonts w:ascii="Sakkal Majalla" w:hAnsi="Sakkal Majalla" w:cs="Sakkal Majalla"/>
          <w:sz w:val="32"/>
          <w:szCs w:val="32"/>
          <w:rtl/>
        </w:rPr>
        <w:t>الموظفين</w:t>
      </w:r>
      <w:r w:rsidR="00563487" w:rsidRPr="00B0164E">
        <w:rPr>
          <w:rFonts w:ascii="Sakkal Majalla" w:hAnsi="Sakkal Majalla" w:cs="Sakkal Majalla" w:hint="cs"/>
          <w:sz w:val="32"/>
          <w:szCs w:val="32"/>
          <w:rtl/>
          <w:lang w:bidi="ar-EG"/>
        </w:rPr>
        <w:t>(</w:t>
      </w:r>
      <w:proofErr w:type="gramEnd"/>
      <w:r w:rsidR="00563487" w:rsidRPr="00B0164E">
        <w:rPr>
          <w:rFonts w:ascii="Sakkal Majalla" w:hAnsi="Sakkal Majalla" w:cs="Sakkal Majalla" w:hint="cs"/>
          <w:sz w:val="32"/>
          <w:szCs w:val="32"/>
          <w:rtl/>
          <w:lang w:bidi="ar-EG"/>
        </w:rPr>
        <w:t>احمد واخرون،2021)</w:t>
      </w:r>
    </w:p>
    <w:p w14:paraId="0B1B64D2" w14:textId="77777777" w:rsidR="00241758" w:rsidRDefault="00241758" w:rsidP="00241758">
      <w:pPr>
        <w:bidi/>
        <w:spacing w:line="360" w:lineRule="auto"/>
        <w:jc w:val="both"/>
        <w:rPr>
          <w:rFonts w:ascii="Sakkal Majalla" w:hAnsi="Sakkal Majalla" w:cs="Sakkal Majalla"/>
          <w:sz w:val="32"/>
          <w:szCs w:val="32"/>
          <w:rtl/>
        </w:rPr>
      </w:pPr>
    </w:p>
    <w:p w14:paraId="159CD780" w14:textId="77777777" w:rsidR="00241758" w:rsidRPr="00B0164E" w:rsidRDefault="00241758" w:rsidP="00241758">
      <w:pPr>
        <w:bidi/>
        <w:spacing w:line="360" w:lineRule="auto"/>
        <w:jc w:val="both"/>
        <w:rPr>
          <w:rFonts w:ascii="Sakkal Majalla" w:hAnsi="Sakkal Majalla" w:cs="Sakkal Majalla"/>
          <w:sz w:val="32"/>
          <w:szCs w:val="32"/>
        </w:rPr>
      </w:pPr>
    </w:p>
    <w:p w14:paraId="4F604BC9" w14:textId="53D8DE34" w:rsidR="0078641B" w:rsidRPr="00B0164E" w:rsidRDefault="0085164B" w:rsidP="00B0164E">
      <w:pPr>
        <w:bidi/>
        <w:spacing w:line="276" w:lineRule="auto"/>
        <w:rPr>
          <w:rFonts w:ascii="Sakkal Majalla" w:hAnsi="Sakkal Majalla" w:cs="Sakkal Majalla"/>
          <w:b/>
          <w:bCs/>
          <w:sz w:val="32"/>
          <w:szCs w:val="32"/>
          <w:rtl/>
        </w:rPr>
      </w:pPr>
      <w:r w:rsidRPr="00B0164E">
        <w:rPr>
          <w:rFonts w:ascii="Sakkal Majalla" w:hAnsi="Sakkal Majalla" w:cs="Sakkal Majalla" w:hint="cs"/>
          <w:b/>
          <w:bCs/>
          <w:sz w:val="32"/>
          <w:szCs w:val="32"/>
          <w:rtl/>
        </w:rPr>
        <w:t>2.</w:t>
      </w:r>
      <w:r w:rsidR="00F64402" w:rsidRPr="00B0164E">
        <w:rPr>
          <w:rFonts w:ascii="Sakkal Majalla" w:hAnsi="Sakkal Majalla" w:cs="Sakkal Majalla" w:hint="cs"/>
          <w:b/>
          <w:bCs/>
          <w:sz w:val="32"/>
          <w:szCs w:val="32"/>
          <w:rtl/>
        </w:rPr>
        <w:t>3.</w:t>
      </w:r>
      <w:r w:rsidR="002F794E" w:rsidRPr="00B0164E">
        <w:rPr>
          <w:rFonts w:ascii="Sakkal Majalla" w:hAnsi="Sakkal Majalla" w:cs="Sakkal Majalla" w:hint="cs"/>
          <w:b/>
          <w:bCs/>
          <w:sz w:val="32"/>
          <w:szCs w:val="32"/>
          <w:rtl/>
        </w:rPr>
        <w:t>11</w:t>
      </w:r>
      <w:r w:rsidR="00F64402" w:rsidRPr="00B0164E">
        <w:rPr>
          <w:rFonts w:ascii="Sakkal Majalla" w:hAnsi="Sakkal Majalla" w:cs="Sakkal Majalla" w:hint="cs"/>
          <w:b/>
          <w:bCs/>
          <w:sz w:val="32"/>
          <w:szCs w:val="32"/>
          <w:rtl/>
        </w:rPr>
        <w:t xml:space="preserve"> </w:t>
      </w:r>
      <w:r w:rsidR="0078641B" w:rsidRPr="00B0164E">
        <w:rPr>
          <w:rFonts w:ascii="Sakkal Majalla" w:hAnsi="Sakkal Majalla" w:cs="Sakkal Majalla" w:hint="cs"/>
          <w:b/>
          <w:bCs/>
          <w:sz w:val="32"/>
          <w:szCs w:val="32"/>
          <w:rtl/>
        </w:rPr>
        <w:t>العلاقة بين ممارسات الموارد البشرية ورضا العاملين في المملكة العربية السعودية</w:t>
      </w:r>
    </w:p>
    <w:p w14:paraId="33406349" w14:textId="590D2219" w:rsidR="002D53F9" w:rsidRPr="00B0164E" w:rsidRDefault="00126B72" w:rsidP="00B0164E">
      <w:pPr>
        <w:bidi/>
        <w:spacing w:line="276" w:lineRule="auto"/>
        <w:jc w:val="both"/>
        <w:rPr>
          <w:rFonts w:ascii="Sakkal Majalla" w:hAnsi="Sakkal Majalla" w:cs="Sakkal Majalla"/>
          <w:sz w:val="32"/>
          <w:szCs w:val="32"/>
          <w:rtl/>
          <w:lang w:bidi="ar-EG"/>
        </w:rPr>
      </w:pPr>
      <w:r w:rsidRPr="00126B72">
        <w:rPr>
          <w:rFonts w:ascii="Sakkal Majalla" w:hAnsi="Sakkal Majalla" w:cs="Sakkal Majalla"/>
          <w:sz w:val="32"/>
          <w:szCs w:val="32"/>
          <w:rtl/>
        </w:rPr>
        <w:t>شهدت البيئة التنظيمية في المملكة العربية السعودية تحولاً جذرياً في السنوات القليلة الماضية؛ حيث تطورت مفاهيم وممارسات إدارة الموارد البشرية لتتجاوز الأطر التقليدية السائدة في مرحلة ما قبل العولمة وعصر تدفق المعلومات. وتتزامن هذه التحولات مع المستهدفات الاستراتيجية لرؤية المملكة 2030، التي ترتكز على الاستثمار في رأس المال البشري كعامل أساسي لتحقيق التنمية المستدامة والتحول نحو اقتصاد المعرفة</w:t>
      </w:r>
      <w:r w:rsidRPr="00126B72">
        <w:rPr>
          <w:rFonts w:ascii="Sakkal Majalla" w:hAnsi="Sakkal Majalla" w:cs="Sakkal Majalla" w:hint="cs"/>
          <w:sz w:val="32"/>
          <w:szCs w:val="32"/>
          <w:rtl/>
        </w:rPr>
        <w:t xml:space="preserve"> </w:t>
      </w:r>
      <w:bookmarkStart w:id="33" w:name="_Hlk236769829"/>
      <w:r w:rsidR="00541DB6" w:rsidRPr="00B0164E">
        <w:rPr>
          <w:rFonts w:ascii="Sakkal Majalla" w:hAnsi="Sakkal Majalla" w:cs="Sakkal Majalla" w:hint="cs"/>
          <w:sz w:val="32"/>
          <w:szCs w:val="32"/>
          <w:rtl/>
          <w:lang w:bidi="ar-BH"/>
        </w:rPr>
        <w:t>(العمري،2021)</w:t>
      </w:r>
      <w:bookmarkEnd w:id="33"/>
    </w:p>
    <w:p w14:paraId="7620F9FE" w14:textId="77777777" w:rsidR="00C6075B" w:rsidRDefault="0078641B" w:rsidP="00B0164E">
      <w:pPr>
        <w:bidi/>
        <w:spacing w:line="276" w:lineRule="auto"/>
        <w:jc w:val="both"/>
        <w:rPr>
          <w:rFonts w:ascii="Sakkal Majalla" w:hAnsi="Sakkal Majalla" w:cs="Sakkal Majalla"/>
          <w:sz w:val="32"/>
          <w:szCs w:val="32"/>
          <w:rtl/>
        </w:rPr>
      </w:pPr>
      <w:r w:rsidRPr="00B0164E">
        <w:rPr>
          <w:rFonts w:ascii="Sakkal Majalla" w:hAnsi="Sakkal Majalla" w:cs="Sakkal Majalla" w:hint="cs"/>
          <w:sz w:val="32"/>
          <w:szCs w:val="32"/>
          <w:lang w:bidi="ar-EG"/>
        </w:rPr>
        <w:t xml:space="preserve"> </w:t>
      </w:r>
      <w:r w:rsidR="00C6075B" w:rsidRPr="00C6075B">
        <w:rPr>
          <w:rFonts w:ascii="Sakkal Majalla" w:hAnsi="Sakkal Majalla" w:cs="Sakkal Majalla"/>
          <w:sz w:val="32"/>
          <w:szCs w:val="32"/>
          <w:rtl/>
        </w:rPr>
        <w:t xml:space="preserve">تتنامى أهمية رأس المال البشري المعرفي في بيئة الأعمال المعاصرة بالمملكة العربية السعودية كركيزة أساسية للتطوير التنظيمي؛ حيث يتميز المورد البشري القائم على المعرفة بقدرة عالية على تحمل المسؤوليات المهنية، ورغبة جادة في المشاركة الفاعلة في حل مشكلات العمل وابتكار حلول تطويرية، فضلًا عن </w:t>
      </w:r>
      <w:proofErr w:type="spellStart"/>
      <w:r w:rsidR="00C6075B" w:rsidRPr="00C6075B">
        <w:rPr>
          <w:rFonts w:ascii="Sakkal Majalla" w:hAnsi="Sakkal Majalla" w:cs="Sakkal Majalla"/>
          <w:sz w:val="32"/>
          <w:szCs w:val="32"/>
          <w:rtl/>
        </w:rPr>
        <w:t>استعدادة</w:t>
      </w:r>
      <w:proofErr w:type="spellEnd"/>
      <w:r w:rsidR="00C6075B" w:rsidRPr="00C6075B">
        <w:rPr>
          <w:rFonts w:ascii="Sakkal Majalla" w:hAnsi="Sakkal Majalla" w:cs="Sakkal Majalla"/>
          <w:sz w:val="32"/>
          <w:szCs w:val="32"/>
          <w:rtl/>
        </w:rPr>
        <w:t xml:space="preserve"> التام لتحمل التبعات المترتبة على تلك المشاركة. وبناءً على ذلك، تبرز الأهمية الاستراتيجية لتوسيع نطاق التمكين التنظيمي عبر فتح مجالات المشاركة وتفعيل قنوات الاتصال المؤسسي لاستثمار هذه الطاقات الكامنة</w:t>
      </w:r>
      <w:r w:rsidR="00C6075B" w:rsidRPr="00B0164E">
        <w:rPr>
          <w:rFonts w:ascii="Sakkal Majalla" w:hAnsi="Sakkal Majalla" w:cs="Sakkal Majalla" w:hint="cs"/>
          <w:sz w:val="32"/>
          <w:szCs w:val="32"/>
          <w:rtl/>
          <w:lang w:bidi="ar-BH"/>
        </w:rPr>
        <w:t>(العمري،2021)</w:t>
      </w:r>
    </w:p>
    <w:p w14:paraId="2B94618B" w14:textId="2CEF03D6" w:rsidR="002D53F9" w:rsidRDefault="00C6075B" w:rsidP="00C6075B">
      <w:pPr>
        <w:bidi/>
        <w:spacing w:line="276" w:lineRule="auto"/>
        <w:jc w:val="both"/>
        <w:rPr>
          <w:rFonts w:ascii="Sakkal Majalla" w:hAnsi="Sakkal Majalla" w:cs="Sakkal Majalla"/>
          <w:sz w:val="32"/>
          <w:szCs w:val="32"/>
          <w:rtl/>
          <w:lang w:bidi="ar-EG"/>
        </w:rPr>
      </w:pPr>
      <w:r w:rsidRPr="00C6075B">
        <w:rPr>
          <w:rFonts w:ascii="Sakkal Majalla" w:hAnsi="Sakkal Majalla" w:cs="Sakkal Majalla"/>
          <w:sz w:val="32"/>
          <w:szCs w:val="32"/>
          <w:rtl/>
        </w:rPr>
        <w:t xml:space="preserve"> وهو ما ينعكس إيجابًا على تعزيز مستويات الرضا الوظيفي لدى العاملين. وفي هذا السياق، تُعد مفاهيم وفلسفة إدارة الجودة الشاملة (</w:t>
      </w:r>
      <w:r w:rsidRPr="00C6075B">
        <w:rPr>
          <w:rFonts w:ascii="Sakkal Majalla" w:hAnsi="Sakkal Majalla" w:cs="Sakkal Majalla"/>
          <w:sz w:val="32"/>
          <w:szCs w:val="32"/>
        </w:rPr>
        <w:t>TQM</w:t>
      </w:r>
      <w:r w:rsidRPr="00C6075B">
        <w:rPr>
          <w:rFonts w:ascii="Sakkal Majalla" w:hAnsi="Sakkal Majalla" w:cs="Sakkal Majalla"/>
          <w:sz w:val="32"/>
          <w:szCs w:val="32"/>
          <w:rtl/>
        </w:rPr>
        <w:t>) أساسًا جوهريًا وموجهًا رئيسيًا لرفع كفاءة وفعالية نظم إدارة الموارد البشرية، بما يضمن مواءمتها مع مستهدفات رؤية المملكة 2030 في تطوير رأس المال البشري وتحسين بيئة العمل</w:t>
      </w:r>
      <w:r w:rsidRPr="00C6075B">
        <w:rPr>
          <w:rFonts w:ascii="Sakkal Majalla" w:hAnsi="Sakkal Majalla" w:cs="Sakkal Majalla" w:hint="cs"/>
          <w:sz w:val="32"/>
          <w:szCs w:val="32"/>
          <w:rtl/>
        </w:rPr>
        <w:t xml:space="preserve"> </w:t>
      </w:r>
      <w:r w:rsidR="00BA53BB" w:rsidRPr="003B79A1">
        <w:rPr>
          <w:rFonts w:ascii="Sakkal Majalla" w:hAnsi="Sakkal Majalla" w:cs="Sakkal Majalla"/>
          <w:sz w:val="28"/>
          <w:szCs w:val="28"/>
          <w:rtl/>
          <w:lang w:bidi="ar-EG"/>
        </w:rPr>
        <w:t>(</w:t>
      </w:r>
      <w:r w:rsidR="00BA53BB" w:rsidRPr="00BA53BB">
        <w:rPr>
          <w:rFonts w:asciiTheme="majorBidi" w:hAnsiTheme="majorBidi" w:cstheme="majorBidi"/>
          <w:color w:val="000000" w:themeColor="text1"/>
          <w:sz w:val="28"/>
          <w:szCs w:val="28"/>
        </w:rPr>
        <w:t>Younis,</w:t>
      </w:r>
      <w:r w:rsidR="00BA53BB" w:rsidRPr="00BA53BB">
        <w:rPr>
          <w:rFonts w:asciiTheme="majorBidi" w:hAnsiTheme="majorBidi" w:cstheme="majorBidi"/>
          <w:sz w:val="28"/>
          <w:szCs w:val="28"/>
          <w:lang w:bidi="ar-EG"/>
        </w:rPr>
        <w:t xml:space="preserve"> et al., </w:t>
      </w:r>
      <w:r w:rsidR="00BA53BB">
        <w:rPr>
          <w:rFonts w:asciiTheme="majorBidi" w:hAnsiTheme="majorBidi" w:cstheme="majorBidi"/>
          <w:sz w:val="28"/>
          <w:szCs w:val="28"/>
          <w:lang w:bidi="ar-EG"/>
        </w:rPr>
        <w:t>2020</w:t>
      </w:r>
      <w:r w:rsidR="00BA53BB" w:rsidRPr="00BA53BB">
        <w:rPr>
          <w:rFonts w:asciiTheme="majorBidi" w:hAnsiTheme="majorBidi" w:cstheme="majorBidi"/>
          <w:sz w:val="28"/>
          <w:szCs w:val="28"/>
          <w:rtl/>
          <w:lang w:bidi="ar-EG"/>
        </w:rPr>
        <w:t>).</w:t>
      </w:r>
    </w:p>
    <w:p w14:paraId="77AAF725" w14:textId="25ED9464" w:rsidR="00C6075B" w:rsidRPr="00C6075B" w:rsidRDefault="00C6075B" w:rsidP="00C6075B">
      <w:pPr>
        <w:bidi/>
        <w:spacing w:line="276" w:lineRule="auto"/>
        <w:jc w:val="both"/>
        <w:rPr>
          <w:rFonts w:ascii="Sakkal Majalla" w:hAnsi="Sakkal Majalla" w:cs="Sakkal Majalla"/>
          <w:sz w:val="32"/>
          <w:szCs w:val="32"/>
        </w:rPr>
      </w:pPr>
      <w:r w:rsidRPr="00C6075B">
        <w:rPr>
          <w:rFonts w:ascii="Sakkal Majalla" w:hAnsi="Sakkal Majalla" w:cs="Sakkal Majalla"/>
          <w:sz w:val="32"/>
          <w:szCs w:val="32"/>
          <w:rtl/>
        </w:rPr>
        <w:t>تعد العلاقة بين ممارسات إدارة الموارد البشرية ورضا العاملين أحد المحاور الارتكازية في أدبيات الإدارة الحديثة، حيث ينعكس هذا الرضا مباشرة على مستويات الإنتاجية والاستقرار التنظيمي. وفي سياق البيئة الاستثمارية والتنموية المتسارعة في المملكة العربية السعودية</w:t>
      </w:r>
      <w:r>
        <w:rPr>
          <w:rFonts w:ascii="Sakkal Majalla" w:hAnsi="Sakkal Majalla" w:cs="Sakkal Majalla" w:hint="cs"/>
          <w:sz w:val="32"/>
          <w:szCs w:val="32"/>
          <w:rtl/>
        </w:rPr>
        <w:t xml:space="preserve"> بشكل خاص</w:t>
      </w:r>
      <w:r w:rsidRPr="00C6075B">
        <w:rPr>
          <w:rFonts w:ascii="Sakkal Majalla" w:hAnsi="Sakkal Majalla" w:cs="Sakkal Majalla"/>
          <w:sz w:val="32"/>
          <w:szCs w:val="32"/>
          <w:rtl/>
        </w:rPr>
        <w:t xml:space="preserve">، </w:t>
      </w:r>
      <w:r w:rsidRPr="00C6075B">
        <w:rPr>
          <w:rFonts w:ascii="Sakkal Majalla" w:hAnsi="Sakkal Majalla" w:cs="Sakkal Majalla"/>
          <w:sz w:val="32"/>
          <w:szCs w:val="32"/>
          <w:rtl/>
        </w:rPr>
        <w:lastRenderedPageBreak/>
        <w:t xml:space="preserve">يكتسب هذا الارتباط أبعاداً إضافية تتطلب صياغة استراتيجية </w:t>
      </w:r>
      <w:proofErr w:type="spellStart"/>
      <w:r w:rsidRPr="00C6075B">
        <w:rPr>
          <w:rFonts w:ascii="Sakkal Majalla" w:hAnsi="Sakkal Majalla" w:cs="Sakkal Majalla"/>
          <w:sz w:val="32"/>
          <w:szCs w:val="32"/>
          <w:rtl/>
        </w:rPr>
        <w:t>تتواءم</w:t>
      </w:r>
      <w:proofErr w:type="spellEnd"/>
      <w:r w:rsidRPr="00C6075B">
        <w:rPr>
          <w:rFonts w:ascii="Sakkal Majalla" w:hAnsi="Sakkal Majalla" w:cs="Sakkal Majalla"/>
          <w:sz w:val="32"/>
          <w:szCs w:val="32"/>
          <w:rtl/>
        </w:rPr>
        <w:t xml:space="preserve"> مع التحولات الاقتصادية المعاصرة</w:t>
      </w:r>
      <w:r w:rsidRPr="00C6075B">
        <w:rPr>
          <w:rFonts w:ascii="Sakkal Majalla" w:hAnsi="Sakkal Majalla" w:cs="Sakkal Majalla"/>
          <w:sz w:val="32"/>
          <w:szCs w:val="32"/>
        </w:rPr>
        <w:t>.</w:t>
      </w:r>
      <w:r w:rsidRPr="00C6075B">
        <w:rPr>
          <w:rFonts w:ascii="Sakkal Majalla" w:hAnsi="Sakkal Majalla" w:cs="Sakkal Majalla" w:hint="cs"/>
          <w:sz w:val="32"/>
          <w:szCs w:val="32"/>
          <w:rtl/>
        </w:rPr>
        <w:t xml:space="preserve"> </w:t>
      </w:r>
      <w:r w:rsidRPr="00B0164E">
        <w:rPr>
          <w:rFonts w:ascii="Sakkal Majalla" w:hAnsi="Sakkal Majalla" w:cs="Sakkal Majalla" w:hint="cs"/>
          <w:sz w:val="32"/>
          <w:szCs w:val="32"/>
          <w:rtl/>
        </w:rPr>
        <w:t>(احمد واخرون،2021)</w:t>
      </w:r>
    </w:p>
    <w:p w14:paraId="74D84BE3" w14:textId="77777777" w:rsidR="00C6075B" w:rsidRPr="00C6075B" w:rsidRDefault="00C6075B" w:rsidP="00C6075B">
      <w:pPr>
        <w:bidi/>
        <w:spacing w:line="276" w:lineRule="auto"/>
        <w:jc w:val="both"/>
        <w:rPr>
          <w:rFonts w:ascii="Sakkal Majalla" w:hAnsi="Sakkal Majalla" w:cs="Sakkal Majalla"/>
          <w:b/>
          <w:bCs/>
          <w:sz w:val="32"/>
          <w:szCs w:val="32"/>
        </w:rPr>
      </w:pPr>
      <w:r w:rsidRPr="00C6075B">
        <w:rPr>
          <w:rFonts w:ascii="Sakkal Majalla" w:hAnsi="Sakkal Majalla" w:cs="Sakkal Majalla"/>
          <w:b/>
          <w:bCs/>
          <w:sz w:val="32"/>
          <w:szCs w:val="32"/>
          <w:rtl/>
        </w:rPr>
        <w:t>المواءمة الاستراتيجية ونموذج الموارد البشرية الصارم</w:t>
      </w:r>
    </w:p>
    <w:p w14:paraId="28E430A3" w14:textId="77777777" w:rsidR="00C6075B" w:rsidRPr="00C6075B" w:rsidRDefault="00C6075B" w:rsidP="00C6075B">
      <w:pPr>
        <w:bidi/>
        <w:spacing w:line="276" w:lineRule="auto"/>
        <w:jc w:val="both"/>
        <w:rPr>
          <w:rFonts w:ascii="Sakkal Majalla" w:hAnsi="Sakkal Majalla" w:cs="Sakkal Majalla"/>
          <w:sz w:val="32"/>
          <w:szCs w:val="32"/>
        </w:rPr>
      </w:pPr>
      <w:r w:rsidRPr="00C6075B">
        <w:rPr>
          <w:rFonts w:ascii="Sakkal Majalla" w:hAnsi="Sakkal Majalla" w:cs="Sakkal Majalla"/>
          <w:sz w:val="32"/>
          <w:szCs w:val="32"/>
          <w:rtl/>
        </w:rPr>
        <w:t>تكمن الأهمية القصوى لفعالية ممارسات الموارد البشرية في مدى التطابق والاتساق العمودي والأفقي بين أنشطة وأنظمة الموارد البشرية من جهة، واستراتيجيات المنظمة الكلية من جهة أخرى</w:t>
      </w:r>
      <w:r w:rsidRPr="00C6075B">
        <w:rPr>
          <w:rFonts w:ascii="Sakkal Majalla" w:hAnsi="Sakkal Majalla" w:cs="Sakkal Majalla"/>
          <w:sz w:val="32"/>
          <w:szCs w:val="32"/>
        </w:rPr>
        <w:t>.</w:t>
      </w:r>
    </w:p>
    <w:p w14:paraId="552AA9B7" w14:textId="2662960D" w:rsidR="00C6075B" w:rsidRPr="00C6075B" w:rsidRDefault="00C6075B" w:rsidP="00AF3863">
      <w:pPr>
        <w:numPr>
          <w:ilvl w:val="0"/>
          <w:numId w:val="82"/>
        </w:numPr>
        <w:bidi/>
        <w:spacing w:line="276" w:lineRule="auto"/>
        <w:jc w:val="both"/>
        <w:rPr>
          <w:rFonts w:ascii="Sakkal Majalla" w:hAnsi="Sakkal Majalla" w:cs="Sakkal Majalla"/>
          <w:sz w:val="32"/>
          <w:szCs w:val="32"/>
        </w:rPr>
      </w:pPr>
      <w:r w:rsidRPr="00C6075B">
        <w:rPr>
          <w:rFonts w:ascii="Sakkal Majalla" w:hAnsi="Sakkal Majalla" w:cs="Sakkal Majalla"/>
          <w:sz w:val="32"/>
          <w:szCs w:val="32"/>
          <w:rtl/>
        </w:rPr>
        <w:t>توظيف نظام إدارة الموارد البشرية كأداة حيوية لتوجيه وصياغة أهداف المنظمة واستراتيجياتها، بما يضمن تحويل رأس المال البشري إلى ميزة تنافسية مستدامة</w:t>
      </w:r>
      <w:r w:rsidRPr="00C6075B">
        <w:rPr>
          <w:rFonts w:ascii="Sakkal Majalla" w:hAnsi="Sakkal Majalla" w:cs="Sakkal Majalla"/>
          <w:sz w:val="32"/>
          <w:szCs w:val="32"/>
        </w:rPr>
        <w:t>.</w:t>
      </w:r>
    </w:p>
    <w:p w14:paraId="60BDBCC7" w14:textId="79400A54" w:rsidR="00C6075B" w:rsidRPr="00C6075B" w:rsidRDefault="00C6075B" w:rsidP="00AF3863">
      <w:pPr>
        <w:numPr>
          <w:ilvl w:val="0"/>
          <w:numId w:val="82"/>
        </w:numPr>
        <w:bidi/>
        <w:spacing w:line="276" w:lineRule="auto"/>
        <w:jc w:val="both"/>
        <w:rPr>
          <w:rFonts w:ascii="Sakkal Majalla" w:hAnsi="Sakkal Majalla" w:cs="Sakkal Majalla"/>
          <w:sz w:val="32"/>
          <w:szCs w:val="32"/>
        </w:rPr>
      </w:pPr>
      <w:r w:rsidRPr="00C6075B">
        <w:rPr>
          <w:rFonts w:ascii="Sakkal Majalla" w:hAnsi="Sakkal Majalla" w:cs="Sakkal Majalla"/>
          <w:sz w:val="32"/>
          <w:szCs w:val="32"/>
          <w:rtl/>
        </w:rPr>
        <w:t>يرتكز هذا النموذج على رؤية العاملين باعتبارهـم "مورداً اقتصادياً محضا" وعنصراً من عناصر الإنتاج، يتوجب إدارته وحوكمته بصرامة وعقلانية اقتصادية تتشابه مع آلية إدارة الأصول المادية والمالية الأخرى، وذلك لتحقيق أقصى كفاءة تشغيلية ممكنة تخدم أهداف المنشأة</w:t>
      </w:r>
      <w:r>
        <w:rPr>
          <w:rFonts w:ascii="Sakkal Majalla" w:hAnsi="Sakkal Majalla" w:cs="Sakkal Majalla" w:hint="cs"/>
          <w:sz w:val="32"/>
          <w:szCs w:val="32"/>
          <w:rtl/>
        </w:rPr>
        <w:t xml:space="preserve"> </w:t>
      </w:r>
      <w:r w:rsidRPr="00B0164E">
        <w:rPr>
          <w:rFonts w:ascii="Sakkal Majalla" w:hAnsi="Sakkal Majalla" w:cs="Sakkal Majalla" w:hint="cs"/>
          <w:sz w:val="24"/>
          <w:szCs w:val="24"/>
          <w:rtl/>
        </w:rPr>
        <w:t>(الخزرجي ،2026)</w:t>
      </w:r>
    </w:p>
    <w:p w14:paraId="69FFFC53" w14:textId="77777777" w:rsidR="00C6075B" w:rsidRPr="00C6075B" w:rsidRDefault="00C6075B" w:rsidP="00C6075B">
      <w:pPr>
        <w:bidi/>
        <w:spacing w:line="276" w:lineRule="auto"/>
        <w:jc w:val="both"/>
        <w:rPr>
          <w:rFonts w:ascii="Sakkal Majalla" w:hAnsi="Sakkal Majalla" w:cs="Sakkal Majalla"/>
          <w:b/>
          <w:bCs/>
          <w:sz w:val="32"/>
          <w:szCs w:val="32"/>
        </w:rPr>
      </w:pPr>
      <w:r w:rsidRPr="00C6075B">
        <w:rPr>
          <w:rFonts w:ascii="Sakkal Majalla" w:hAnsi="Sakkal Majalla" w:cs="Sakkal Majalla"/>
          <w:b/>
          <w:bCs/>
          <w:sz w:val="32"/>
          <w:szCs w:val="32"/>
          <w:rtl/>
        </w:rPr>
        <w:t>تحديات إدارة الموارد البشرية في البيئة السعودية</w:t>
      </w:r>
    </w:p>
    <w:p w14:paraId="1C7FFAC9" w14:textId="77777777" w:rsidR="00C6075B" w:rsidRPr="00C6075B" w:rsidRDefault="00C6075B" w:rsidP="00C6075B">
      <w:pPr>
        <w:bidi/>
        <w:spacing w:line="276" w:lineRule="auto"/>
        <w:jc w:val="both"/>
        <w:rPr>
          <w:rFonts w:ascii="Sakkal Majalla" w:hAnsi="Sakkal Majalla" w:cs="Sakkal Majalla"/>
          <w:sz w:val="32"/>
          <w:szCs w:val="32"/>
        </w:rPr>
      </w:pPr>
      <w:r w:rsidRPr="00C6075B">
        <w:rPr>
          <w:rFonts w:ascii="Sakkal Majalla" w:hAnsi="Sakkal Majalla" w:cs="Sakkal Majalla"/>
          <w:sz w:val="32"/>
          <w:szCs w:val="32"/>
          <w:rtl/>
        </w:rPr>
        <w:t>تواجه إدارة الموارد البشرية في المملكة العربية السعودية، باعتبارها ركيزة أساسية في منظومة التنمية الشاملة، حزمة من التحديات الجوهرية مع تزايد وتيرة العولمة والانتقال إلى الألفية الثالثة، وتتمثل أبرز هذه التحديات في</w:t>
      </w:r>
      <w:r w:rsidRPr="00C6075B">
        <w:rPr>
          <w:rFonts w:ascii="Sakkal Majalla" w:hAnsi="Sakkal Majalla" w:cs="Sakkal Majalla"/>
          <w:sz w:val="32"/>
          <w:szCs w:val="32"/>
        </w:rPr>
        <w:t>:</w:t>
      </w:r>
    </w:p>
    <w:p w14:paraId="74C4A372" w14:textId="57123E28" w:rsidR="00C6075B" w:rsidRPr="00C6075B" w:rsidRDefault="00C6075B" w:rsidP="00AF3863">
      <w:pPr>
        <w:numPr>
          <w:ilvl w:val="0"/>
          <w:numId w:val="83"/>
        </w:numPr>
        <w:bidi/>
        <w:spacing w:line="276" w:lineRule="auto"/>
        <w:jc w:val="both"/>
        <w:rPr>
          <w:rFonts w:ascii="Sakkal Majalla" w:hAnsi="Sakkal Majalla" w:cs="Sakkal Majalla"/>
          <w:sz w:val="32"/>
          <w:szCs w:val="32"/>
        </w:rPr>
      </w:pPr>
      <w:r w:rsidRPr="00C6075B">
        <w:rPr>
          <w:rFonts w:ascii="Sakkal Majalla" w:hAnsi="Sakkal Majalla" w:cs="Sakkal Majalla"/>
          <w:sz w:val="32"/>
          <w:szCs w:val="32"/>
          <w:rtl/>
        </w:rPr>
        <w:t>تسارع التحولات نحو الأسواق المفتوحة وفرض معايير تنافسية عالمية تستدعي إعادة هندسة الممارسات الإدارية التقليدية</w:t>
      </w:r>
      <w:r w:rsidRPr="00C6075B">
        <w:rPr>
          <w:rFonts w:ascii="Sakkal Majalla" w:hAnsi="Sakkal Majalla" w:cs="Sakkal Majalla"/>
          <w:sz w:val="32"/>
          <w:szCs w:val="32"/>
        </w:rPr>
        <w:t>.</w:t>
      </w:r>
    </w:p>
    <w:p w14:paraId="36BF2F9F" w14:textId="71E757B3" w:rsidR="00C6075B" w:rsidRPr="00C6075B" w:rsidRDefault="00C6075B" w:rsidP="00AF3863">
      <w:pPr>
        <w:numPr>
          <w:ilvl w:val="0"/>
          <w:numId w:val="83"/>
        </w:numPr>
        <w:bidi/>
        <w:spacing w:line="276" w:lineRule="auto"/>
        <w:jc w:val="both"/>
        <w:rPr>
          <w:rFonts w:ascii="Sakkal Majalla" w:hAnsi="Sakkal Majalla" w:cs="Sakkal Majalla"/>
          <w:sz w:val="32"/>
          <w:szCs w:val="32"/>
        </w:rPr>
      </w:pPr>
      <w:r w:rsidRPr="00C6075B">
        <w:rPr>
          <w:rFonts w:ascii="Sakkal Majalla" w:hAnsi="Sakkal Majalla" w:cs="Sakkal Majalla"/>
          <w:sz w:val="32"/>
          <w:szCs w:val="32"/>
          <w:rtl/>
        </w:rPr>
        <w:t>ضرورة مواءمة خطط الإحلال والتوظيف مع التوجهات الاستراتيجية لرؤية المملكة، وتحقيق التوازن بين الكفاءة الإنتاجية ومستويات الرضا الوظيفي</w:t>
      </w:r>
      <w:r w:rsidRPr="00C6075B">
        <w:rPr>
          <w:rFonts w:ascii="Sakkal Majalla" w:hAnsi="Sakkal Majalla" w:cs="Sakkal Majalla"/>
          <w:sz w:val="32"/>
          <w:szCs w:val="32"/>
        </w:rPr>
        <w:t>.</w:t>
      </w:r>
    </w:p>
    <w:p w14:paraId="5F92AD1E" w14:textId="028FF846" w:rsidR="00C6075B" w:rsidRPr="00C6075B" w:rsidRDefault="00C6075B" w:rsidP="00AF3863">
      <w:pPr>
        <w:numPr>
          <w:ilvl w:val="0"/>
          <w:numId w:val="83"/>
        </w:numPr>
        <w:bidi/>
        <w:spacing w:line="276" w:lineRule="auto"/>
        <w:jc w:val="both"/>
        <w:rPr>
          <w:rFonts w:ascii="Sakkal Majalla" w:hAnsi="Sakkal Majalla" w:cs="Sakkal Majalla"/>
          <w:sz w:val="32"/>
          <w:szCs w:val="32"/>
        </w:rPr>
      </w:pPr>
      <w:r w:rsidRPr="00C6075B">
        <w:rPr>
          <w:rFonts w:ascii="Sakkal Majalla" w:hAnsi="Sakkal Majalla" w:cs="Sakkal Majalla"/>
          <w:sz w:val="32"/>
          <w:szCs w:val="32"/>
        </w:rPr>
        <w:t xml:space="preserve"> </w:t>
      </w:r>
      <w:r w:rsidRPr="00C6075B">
        <w:rPr>
          <w:rFonts w:ascii="Sakkal Majalla" w:hAnsi="Sakkal Majalla" w:cs="Sakkal Majalla"/>
          <w:sz w:val="32"/>
          <w:szCs w:val="32"/>
          <w:rtl/>
        </w:rPr>
        <w:t>تسارع وتيرة الابتكار التقني وضرورة تأهيل الكوادر البشرية للتعامل مع متطلبات اقتصاد المعرفة، مما يضع ضغوطاً مستمرة على نظم التدريب والتطوير الإداري</w:t>
      </w:r>
      <w:r w:rsidRPr="00C6075B">
        <w:rPr>
          <w:rFonts w:ascii="Sakkal Majalla" w:hAnsi="Sakkal Majalla" w:cs="Sakkal Majalla"/>
          <w:sz w:val="32"/>
          <w:szCs w:val="32"/>
        </w:rPr>
        <w:t>.</w:t>
      </w:r>
    </w:p>
    <w:p w14:paraId="1B9B6B85" w14:textId="77777777" w:rsidR="00C6075B" w:rsidRPr="00C6075B" w:rsidRDefault="00C6075B" w:rsidP="00C6075B">
      <w:pPr>
        <w:bidi/>
        <w:spacing w:line="276" w:lineRule="auto"/>
        <w:jc w:val="both"/>
        <w:rPr>
          <w:rFonts w:ascii="Sakkal Majalla" w:hAnsi="Sakkal Majalla" w:cs="Sakkal Majalla"/>
          <w:sz w:val="32"/>
          <w:szCs w:val="32"/>
          <w:rtl/>
        </w:rPr>
      </w:pPr>
    </w:p>
    <w:p w14:paraId="3092C119" w14:textId="5FA6CA2D" w:rsidR="0078641B" w:rsidRPr="00B0164E" w:rsidRDefault="002D53F9" w:rsidP="00B0164E">
      <w:pPr>
        <w:bidi/>
        <w:spacing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lastRenderedPageBreak/>
        <w:t xml:space="preserve">ويرى الباحث انه </w:t>
      </w:r>
      <w:r w:rsidR="0078641B" w:rsidRPr="00B0164E">
        <w:rPr>
          <w:rFonts w:ascii="Sakkal Majalla" w:hAnsi="Sakkal Majalla" w:cs="Sakkal Majalla" w:hint="cs"/>
          <w:sz w:val="32"/>
          <w:szCs w:val="32"/>
          <w:rtl/>
        </w:rPr>
        <w:t>يمكن النظر إلى إدارة الموارد البشرية على أنها في نمو متزايد لأهميتها في كافة المنشآت نتيجة التغيرات السياسية والتكنولوجية وهناك عدة تحديات يجب ان تتصدى لها إدارة الموارد البشرية بالمملكة</w:t>
      </w:r>
      <w:r w:rsidR="0078641B" w:rsidRPr="00B0164E">
        <w:rPr>
          <w:rFonts w:ascii="Sakkal Majalla" w:hAnsi="Sakkal Majalla" w:cs="Sakkal Majalla" w:hint="cs"/>
          <w:sz w:val="32"/>
          <w:szCs w:val="32"/>
          <w:lang w:bidi="ar-EG"/>
        </w:rPr>
        <w:t xml:space="preserve">. </w:t>
      </w:r>
      <w:r w:rsidR="0078641B" w:rsidRPr="00B0164E">
        <w:rPr>
          <w:rFonts w:ascii="Sakkal Majalla" w:hAnsi="Sakkal Majalla" w:cs="Sakkal Majalla" w:hint="cs"/>
          <w:sz w:val="32"/>
          <w:szCs w:val="32"/>
          <w:rtl/>
        </w:rPr>
        <w:t>البطالة ودور جهات التعليم</w:t>
      </w:r>
      <w:r w:rsidR="00B96384" w:rsidRPr="00B0164E">
        <w:rPr>
          <w:rFonts w:ascii="Sakkal Majalla" w:hAnsi="Sakkal Majalla" w:cs="Sakkal Majalla" w:hint="cs"/>
          <w:sz w:val="32"/>
          <w:szCs w:val="32"/>
          <w:rtl/>
          <w:lang w:bidi="ar-EG"/>
        </w:rPr>
        <w:t xml:space="preserve"> </w:t>
      </w:r>
      <w:r w:rsidRPr="00B0164E">
        <w:rPr>
          <w:rFonts w:ascii="Sakkal Majalla" w:hAnsi="Sakkal Majalla" w:cs="Sakkal Majalla" w:hint="cs"/>
          <w:sz w:val="32"/>
          <w:szCs w:val="32"/>
          <w:rtl/>
          <w:lang w:bidi="ar-EG"/>
        </w:rPr>
        <w:t>من خلال</w:t>
      </w:r>
      <w:r w:rsidR="0078641B" w:rsidRPr="00B0164E">
        <w:rPr>
          <w:rFonts w:ascii="Sakkal Majalla" w:hAnsi="Sakkal Majalla" w:cs="Sakkal Majalla" w:hint="cs"/>
          <w:sz w:val="32"/>
          <w:szCs w:val="32"/>
          <w:rtl/>
        </w:rPr>
        <w:t xml:space="preserve"> التحديات التي يوجهها سوق العمل بالمملكة العربية السعودية ازدياد أعداد المواطنين الباحثين عن فرص عمل ملائمة لتخصصاتهم التعليمية ويأتي من أسباب ذلك، اهتمام الانظمة بالجوانب النظرية أكثر من اهتمامها بالجوانب العلمية والتطبيقية.</w:t>
      </w:r>
    </w:p>
    <w:p w14:paraId="4DF856D8" w14:textId="77777777" w:rsidR="00563487" w:rsidRPr="00B0164E" w:rsidRDefault="00563487" w:rsidP="00563487">
      <w:pPr>
        <w:bidi/>
        <w:spacing w:line="360" w:lineRule="auto"/>
        <w:jc w:val="both"/>
        <w:rPr>
          <w:rFonts w:ascii="Sakkal Majalla" w:hAnsi="Sakkal Majalla" w:cs="Sakkal Majalla"/>
          <w:sz w:val="32"/>
          <w:szCs w:val="32"/>
          <w:rtl/>
          <w:lang w:bidi="ar-EG"/>
        </w:rPr>
      </w:pPr>
    </w:p>
    <w:p w14:paraId="729A1469" w14:textId="673CD12A" w:rsidR="00533AA9" w:rsidRPr="00B0164E" w:rsidRDefault="0085164B" w:rsidP="00912656">
      <w:pPr>
        <w:bidi/>
        <w:spacing w:after="200" w:line="276" w:lineRule="auto"/>
        <w:jc w:val="both"/>
        <w:rPr>
          <w:rFonts w:ascii="Sakkal Majalla" w:hAnsi="Sakkal Majalla" w:cs="Sakkal Majalla"/>
          <w:b/>
          <w:bCs/>
          <w:sz w:val="36"/>
          <w:szCs w:val="36"/>
          <w:rtl/>
        </w:rPr>
      </w:pPr>
      <w:r w:rsidRPr="00B0164E">
        <w:rPr>
          <w:rFonts w:ascii="Sakkal Majalla" w:hAnsi="Sakkal Majalla" w:cs="Sakkal Majalla" w:hint="cs"/>
          <w:b/>
          <w:bCs/>
          <w:sz w:val="36"/>
          <w:szCs w:val="36"/>
          <w:rtl/>
        </w:rPr>
        <w:t>2.</w:t>
      </w:r>
      <w:r w:rsidR="00F64402" w:rsidRPr="00B0164E">
        <w:rPr>
          <w:rFonts w:ascii="Sakkal Majalla" w:hAnsi="Sakkal Majalla" w:cs="Sakkal Majalla" w:hint="cs"/>
          <w:b/>
          <w:bCs/>
          <w:sz w:val="36"/>
          <w:szCs w:val="36"/>
          <w:rtl/>
        </w:rPr>
        <w:t xml:space="preserve">4 المبحث </w:t>
      </w:r>
      <w:proofErr w:type="gramStart"/>
      <w:r w:rsidR="00F64402" w:rsidRPr="00B0164E">
        <w:rPr>
          <w:rFonts w:ascii="Sakkal Majalla" w:hAnsi="Sakkal Majalla" w:cs="Sakkal Majalla" w:hint="cs"/>
          <w:b/>
          <w:bCs/>
          <w:sz w:val="36"/>
          <w:szCs w:val="36"/>
          <w:rtl/>
        </w:rPr>
        <w:t>الثالث</w:t>
      </w:r>
      <w:r w:rsidR="001D057F">
        <w:rPr>
          <w:rFonts w:ascii="Sakkal Majalla" w:hAnsi="Sakkal Majalla" w:cs="Sakkal Majalla" w:hint="cs"/>
          <w:b/>
          <w:bCs/>
          <w:sz w:val="36"/>
          <w:szCs w:val="36"/>
          <w:rtl/>
        </w:rPr>
        <w:t>:</w:t>
      </w:r>
      <w:r w:rsidR="00F64402" w:rsidRPr="00B0164E">
        <w:rPr>
          <w:rFonts w:ascii="Sakkal Majalla" w:hAnsi="Sakkal Majalla" w:cs="Sakkal Majalla" w:hint="cs"/>
          <w:b/>
          <w:bCs/>
          <w:sz w:val="36"/>
          <w:szCs w:val="36"/>
          <w:rtl/>
        </w:rPr>
        <w:t xml:space="preserve"> </w:t>
      </w:r>
      <w:r w:rsidRPr="00B0164E">
        <w:rPr>
          <w:rFonts w:ascii="Sakkal Majalla" w:hAnsi="Sakkal Majalla" w:cs="Sakkal Majalla" w:hint="cs"/>
          <w:b/>
          <w:bCs/>
          <w:sz w:val="36"/>
          <w:szCs w:val="36"/>
          <w:rtl/>
        </w:rPr>
        <w:t xml:space="preserve"> </w:t>
      </w:r>
      <w:r w:rsidR="00533AA9" w:rsidRPr="00B0164E">
        <w:rPr>
          <w:rFonts w:ascii="Sakkal Majalla" w:hAnsi="Sakkal Majalla" w:cs="Sakkal Majalla" w:hint="cs"/>
          <w:b/>
          <w:bCs/>
          <w:sz w:val="36"/>
          <w:szCs w:val="36"/>
          <w:rtl/>
        </w:rPr>
        <w:t>الدراسات</w:t>
      </w:r>
      <w:proofErr w:type="gramEnd"/>
      <w:r w:rsidR="00533AA9" w:rsidRPr="00B0164E">
        <w:rPr>
          <w:rFonts w:ascii="Sakkal Majalla" w:hAnsi="Sakkal Majalla" w:cs="Sakkal Majalla" w:hint="cs"/>
          <w:b/>
          <w:bCs/>
          <w:sz w:val="36"/>
          <w:szCs w:val="36"/>
          <w:rtl/>
        </w:rPr>
        <w:t xml:space="preserve"> </w:t>
      </w:r>
      <w:r w:rsidR="001D057F">
        <w:rPr>
          <w:rFonts w:ascii="Sakkal Majalla" w:hAnsi="Sakkal Majalla" w:cs="Sakkal Majalla" w:hint="cs"/>
          <w:b/>
          <w:bCs/>
          <w:sz w:val="36"/>
          <w:szCs w:val="36"/>
          <w:rtl/>
        </w:rPr>
        <w:t>السابقة</w:t>
      </w:r>
      <w:r w:rsidR="00533AA9" w:rsidRPr="00B0164E">
        <w:rPr>
          <w:rFonts w:ascii="Sakkal Majalla" w:hAnsi="Sakkal Majalla" w:cs="Sakkal Majalla" w:hint="cs"/>
          <w:b/>
          <w:bCs/>
          <w:sz w:val="36"/>
          <w:szCs w:val="36"/>
          <w:rtl/>
        </w:rPr>
        <w:t>:</w:t>
      </w:r>
    </w:p>
    <w:p w14:paraId="31C4E357" w14:textId="695E7EFE" w:rsidR="00563487" w:rsidRPr="00B0164E" w:rsidRDefault="00A53BB1" w:rsidP="00912656">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t xml:space="preserve">عرض وتحليل الدراسات السابقة ذات الصلة بغرض عرض إطار نظري </w:t>
      </w:r>
      <w:r w:rsidR="00885786" w:rsidRPr="00B0164E">
        <w:rPr>
          <w:rFonts w:ascii="Sakkal Majalla" w:hAnsi="Sakkal Majalla" w:cs="Sakkal Majalla" w:hint="cs"/>
          <w:sz w:val="32"/>
          <w:szCs w:val="32"/>
          <w:rtl/>
        </w:rPr>
        <w:t>للدراسة</w:t>
      </w:r>
      <w:r w:rsidRPr="00B0164E">
        <w:rPr>
          <w:rFonts w:ascii="Sakkal Majalla" w:hAnsi="Sakkal Majalla" w:cs="Sakkal Majalla" w:hint="cs"/>
          <w:sz w:val="32"/>
          <w:szCs w:val="32"/>
          <w:rtl/>
        </w:rPr>
        <w:t xml:space="preserve">، </w:t>
      </w:r>
      <w:r w:rsidR="00D95398" w:rsidRPr="00B0164E">
        <w:rPr>
          <w:rFonts w:ascii="Sakkal Majalla" w:hAnsi="Sakkal Majalla" w:cs="Sakkal Majalla" w:hint="cs"/>
          <w:sz w:val="32"/>
          <w:szCs w:val="32"/>
          <w:rtl/>
        </w:rPr>
        <w:t>وتم عرض الدراسات السابقة حسب التسلسل الزمنى من الاحدث الي الاقدم</w:t>
      </w:r>
      <w:r w:rsidR="007257B9" w:rsidRPr="00B0164E">
        <w:rPr>
          <w:rFonts w:ascii="Sakkal Majalla" w:hAnsi="Sakkal Majalla" w:cs="Sakkal Majalla" w:hint="cs"/>
          <w:sz w:val="32"/>
          <w:szCs w:val="32"/>
          <w:rtl/>
        </w:rPr>
        <w:t xml:space="preserve"> كما تم تقسيم الدراسات السابقة الي دراسات عربية</w:t>
      </w:r>
      <w:r w:rsidR="000349E6">
        <w:rPr>
          <w:rFonts w:ascii="Sakkal Majalla" w:hAnsi="Sakkal Majalla" w:cs="Sakkal Majalla" w:hint="cs"/>
          <w:sz w:val="32"/>
          <w:szCs w:val="32"/>
          <w:rtl/>
        </w:rPr>
        <w:t xml:space="preserve"> </w:t>
      </w:r>
      <w:proofErr w:type="spellStart"/>
      <w:r w:rsidR="000349E6">
        <w:rPr>
          <w:rFonts w:ascii="Sakkal Majalla" w:hAnsi="Sakkal Majalla" w:cs="Sakkal Majalla" w:hint="cs"/>
          <w:sz w:val="32"/>
          <w:szCs w:val="32"/>
          <w:rtl/>
        </w:rPr>
        <w:t>واجنيبة</w:t>
      </w:r>
      <w:proofErr w:type="spellEnd"/>
      <w:r w:rsidR="000349E6">
        <w:rPr>
          <w:rFonts w:ascii="Sakkal Majalla" w:hAnsi="Sakkal Majalla" w:cs="Sakkal Majalla" w:hint="cs"/>
          <w:sz w:val="32"/>
          <w:szCs w:val="32"/>
          <w:rtl/>
          <w:lang w:bidi="ar-EG"/>
        </w:rPr>
        <w:t xml:space="preserve"> وأيضا تم تقسيم الدراسات السابقة الي دراسات تناولت المتغير المستقل ودراسات تناولت المتغير </w:t>
      </w:r>
      <w:proofErr w:type="gramStart"/>
      <w:r w:rsidR="000349E6">
        <w:rPr>
          <w:rFonts w:ascii="Sakkal Majalla" w:hAnsi="Sakkal Majalla" w:cs="Sakkal Majalla" w:hint="cs"/>
          <w:sz w:val="32"/>
          <w:szCs w:val="32"/>
          <w:rtl/>
          <w:lang w:bidi="ar-EG"/>
        </w:rPr>
        <w:t>التابع  ودراسات</w:t>
      </w:r>
      <w:proofErr w:type="gramEnd"/>
      <w:r w:rsidR="000349E6">
        <w:rPr>
          <w:rFonts w:ascii="Sakkal Majalla" w:hAnsi="Sakkal Majalla" w:cs="Sakkal Majalla" w:hint="cs"/>
          <w:sz w:val="32"/>
          <w:szCs w:val="32"/>
          <w:rtl/>
          <w:lang w:bidi="ar-EG"/>
        </w:rPr>
        <w:t xml:space="preserve"> تناولت كلا المتغيرين كما يلي: </w:t>
      </w:r>
    </w:p>
    <w:p w14:paraId="10273524" w14:textId="29585BD8" w:rsidR="00784FD1" w:rsidRDefault="007257B9" w:rsidP="000349E6">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 </w:t>
      </w:r>
      <w:r w:rsidR="000349E6">
        <w:rPr>
          <w:rFonts w:ascii="Sakkal Majalla" w:hAnsi="Sakkal Majalla" w:cs="Sakkal Majalla" w:hint="cs"/>
          <w:sz w:val="32"/>
          <w:szCs w:val="32"/>
          <w:rtl/>
        </w:rPr>
        <w:t>جدول رقم (4.2) الدراسات السابقة</w:t>
      </w:r>
    </w:p>
    <w:tbl>
      <w:tblPr>
        <w:tblStyle w:val="4-3"/>
        <w:bidiVisual/>
        <w:tblW w:w="0" w:type="auto"/>
        <w:tblInd w:w="-8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548"/>
        <w:gridCol w:w="142"/>
        <w:gridCol w:w="2434"/>
        <w:gridCol w:w="1829"/>
        <w:gridCol w:w="2538"/>
      </w:tblGrid>
      <w:tr w:rsidR="00784FD1" w:rsidRPr="00F615D4" w14:paraId="58351FF8" w14:textId="77777777" w:rsidTr="000349E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1D947CA1"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رقم الدراسة</w:t>
            </w:r>
          </w:p>
        </w:tc>
        <w:tc>
          <w:tcPr>
            <w:tcW w:w="1548" w:type="dxa"/>
            <w:vAlign w:val="center"/>
          </w:tcPr>
          <w:p w14:paraId="647DF6D1" w14:textId="77777777" w:rsidR="00784FD1" w:rsidRPr="00F615D4" w:rsidRDefault="00784FD1" w:rsidP="003D2F4E">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المؤلف والسنة</w:t>
            </w:r>
          </w:p>
        </w:tc>
        <w:tc>
          <w:tcPr>
            <w:tcW w:w="2576" w:type="dxa"/>
            <w:gridSpan w:val="2"/>
            <w:vAlign w:val="center"/>
          </w:tcPr>
          <w:p w14:paraId="4F7290F5" w14:textId="77777777" w:rsidR="00784FD1" w:rsidRPr="00F615D4" w:rsidRDefault="00784FD1" w:rsidP="003D2F4E">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اهداف الدراسة</w:t>
            </w:r>
          </w:p>
        </w:tc>
        <w:tc>
          <w:tcPr>
            <w:tcW w:w="1829" w:type="dxa"/>
            <w:vAlign w:val="center"/>
          </w:tcPr>
          <w:p w14:paraId="792FE975" w14:textId="77777777" w:rsidR="00784FD1" w:rsidRPr="00F615D4" w:rsidRDefault="00784FD1" w:rsidP="003D2F4E">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منهجية الدراسة</w:t>
            </w:r>
          </w:p>
        </w:tc>
        <w:tc>
          <w:tcPr>
            <w:tcW w:w="2538" w:type="dxa"/>
            <w:vAlign w:val="center"/>
          </w:tcPr>
          <w:p w14:paraId="3E1C2145" w14:textId="77777777" w:rsidR="00784FD1" w:rsidRPr="00F615D4" w:rsidRDefault="00784FD1" w:rsidP="003D2F4E">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اهم النتائج</w:t>
            </w:r>
          </w:p>
        </w:tc>
      </w:tr>
      <w:tr w:rsidR="00784FD1" w:rsidRPr="00F615D4" w14:paraId="0368F05F"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337" w:type="dxa"/>
            <w:gridSpan w:val="6"/>
            <w:vAlign w:val="center"/>
          </w:tcPr>
          <w:p w14:paraId="09184703"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دراسات تناولت المتغير </w:t>
            </w:r>
            <w:proofErr w:type="gramStart"/>
            <w:r w:rsidRPr="00F615D4">
              <w:rPr>
                <w:rFonts w:ascii="Sakkal Majalla" w:hAnsi="Sakkal Majalla" w:cs="Sakkal Majalla" w:hint="cs"/>
                <w:color w:val="000000" w:themeColor="text1"/>
                <w:sz w:val="28"/>
                <w:szCs w:val="28"/>
                <w:rtl/>
              </w:rPr>
              <w:t>المستقل :</w:t>
            </w:r>
            <w:proofErr w:type="gramEnd"/>
            <w:r w:rsidRPr="00F615D4">
              <w:rPr>
                <w:rFonts w:ascii="Sakkal Majalla" w:hAnsi="Sakkal Majalla" w:cs="Sakkal Majalla" w:hint="cs"/>
                <w:color w:val="000000" w:themeColor="text1"/>
                <w:sz w:val="28"/>
                <w:szCs w:val="28"/>
                <w:rtl/>
              </w:rPr>
              <w:t xml:space="preserve"> إدارة الموارد البشرية</w:t>
            </w:r>
          </w:p>
        </w:tc>
      </w:tr>
      <w:tr w:rsidR="00784FD1" w:rsidRPr="00F615D4" w14:paraId="23ADBD24"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6BDA1B6A"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الدراسة 1</w:t>
            </w:r>
          </w:p>
        </w:tc>
        <w:tc>
          <w:tcPr>
            <w:tcW w:w="1690" w:type="dxa"/>
            <w:gridSpan w:val="2"/>
            <w:vAlign w:val="center"/>
          </w:tcPr>
          <w:p w14:paraId="66B824A5" w14:textId="77777777" w:rsidR="00784FD1"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w:t>
            </w:r>
          </w:p>
          <w:p w14:paraId="295AA679" w14:textId="3E0BD35B" w:rsidR="00784FD1" w:rsidRPr="00F615D4"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 (الخزرجي ،2026)</w:t>
            </w:r>
          </w:p>
        </w:tc>
        <w:tc>
          <w:tcPr>
            <w:tcW w:w="2434" w:type="dxa"/>
            <w:vAlign w:val="center"/>
          </w:tcPr>
          <w:p w14:paraId="15B13844"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تهدف هذه الدراسة إلى استكشاف العلاقة بين ممارسات إدارة الموارد البشرية الذكية والأداء المستدام في المؤسسات</w:t>
            </w:r>
          </w:p>
        </w:tc>
        <w:tc>
          <w:tcPr>
            <w:tcW w:w="1829" w:type="dxa"/>
            <w:vAlign w:val="center"/>
          </w:tcPr>
          <w:p w14:paraId="4AC8470B"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تم استخدام المنهج الوصفي التحليلي لعرض معلومات الدراسة وتفسيرها، وكذلك تم استخدام الاستبانة لتحقيق أهداف الدراسة لعينة بلغت 235 مفردة</w:t>
            </w:r>
          </w:p>
        </w:tc>
        <w:tc>
          <w:tcPr>
            <w:tcW w:w="2538" w:type="dxa"/>
            <w:vAlign w:val="center"/>
          </w:tcPr>
          <w:p w14:paraId="005A4FA2"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وجود تأثير ذو دلالة معنوية لممارسات إدارة الموارد البشرية الذكية في الأداء المستدام، وهذا يدل على أن لممارسات إدارة الموارد البشرية الذكية دوراً كبيراً ومؤثراً في تحقيق الأداء المستدام للموظفين وكان للرضا الوظيفي دور مهم في تعديل مستويات هذا التأثير</w:t>
            </w:r>
          </w:p>
        </w:tc>
      </w:tr>
      <w:tr w:rsidR="00784FD1" w:rsidRPr="00F615D4" w14:paraId="1A4386C8"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5B3DC5E6"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lastRenderedPageBreak/>
              <w:t>الدراسة 2</w:t>
            </w:r>
          </w:p>
        </w:tc>
        <w:tc>
          <w:tcPr>
            <w:tcW w:w="1690" w:type="dxa"/>
            <w:gridSpan w:val="2"/>
            <w:vAlign w:val="center"/>
          </w:tcPr>
          <w:p w14:paraId="59CB5AF9" w14:textId="77777777" w:rsidR="00784FD1"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w:t>
            </w:r>
          </w:p>
          <w:p w14:paraId="6BDDFD24" w14:textId="72E1C18E"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 (موسى، 2026)</w:t>
            </w:r>
          </w:p>
        </w:tc>
        <w:tc>
          <w:tcPr>
            <w:tcW w:w="2434" w:type="dxa"/>
            <w:vAlign w:val="center"/>
          </w:tcPr>
          <w:p w14:paraId="3E454032"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تهدف الدراسة الي بيان دور الذكاء الاصطناعي في تعزيز استراتيجيات إدارة الموارد البشرية الخضراء لتحقيق الاستدامة المؤسسية</w:t>
            </w:r>
          </w:p>
        </w:tc>
        <w:tc>
          <w:tcPr>
            <w:tcW w:w="1829" w:type="dxa"/>
            <w:vAlign w:val="center"/>
          </w:tcPr>
          <w:p w14:paraId="01BC8A38" w14:textId="44C9DDA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وتم الدراسة باستخدام المنهج الوصفي المسحي   وكانت أداة الدراسة المستخدمة هي الاستبانة </w:t>
            </w:r>
          </w:p>
        </w:tc>
        <w:tc>
          <w:tcPr>
            <w:tcW w:w="2538" w:type="dxa"/>
            <w:vAlign w:val="center"/>
          </w:tcPr>
          <w:p w14:paraId="390F47D5" w14:textId="2F96BC7D"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تساهم الأنظمة الذكية لمراقبة الأداء في تقديم توصيات دقيقة تعزز السياسات البيئية والاجتماعية، بما يحقق التوازن بين الأبعاد البيئية والاقتصادية والاجتماعية للاستدامة</w:t>
            </w:r>
          </w:p>
        </w:tc>
      </w:tr>
      <w:tr w:rsidR="00784FD1" w:rsidRPr="00F615D4" w14:paraId="6D1D4687"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2B966D51"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الدراسة 3</w:t>
            </w:r>
          </w:p>
        </w:tc>
        <w:tc>
          <w:tcPr>
            <w:tcW w:w="1690" w:type="dxa"/>
            <w:gridSpan w:val="2"/>
            <w:vAlign w:val="center"/>
          </w:tcPr>
          <w:p w14:paraId="44EC7AEA" w14:textId="77777777" w:rsidR="00784FD1" w:rsidRPr="00F615D4"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(الكبيسي ،2025)</w:t>
            </w:r>
          </w:p>
        </w:tc>
        <w:tc>
          <w:tcPr>
            <w:tcW w:w="2434" w:type="dxa"/>
            <w:vAlign w:val="center"/>
          </w:tcPr>
          <w:p w14:paraId="3F344F94"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يهدف هذا البحث إلى دراسة تأثير تطبيق تقنيات الذكاء الاصطناعي في إدارة الموارد البشرية في جامعة الانبار، من </w:t>
            </w:r>
            <w:proofErr w:type="spellStart"/>
            <w:r w:rsidRPr="00F615D4">
              <w:rPr>
                <w:rFonts w:ascii="Sakkal Majalla" w:hAnsi="Sakkal Majalla" w:cs="Sakkal Majalla" w:hint="cs"/>
                <w:color w:val="000000" w:themeColor="text1"/>
                <w:sz w:val="28"/>
                <w:szCs w:val="28"/>
                <w:rtl/>
              </w:rPr>
              <w:t>خالل</w:t>
            </w:r>
            <w:proofErr w:type="spellEnd"/>
          </w:p>
        </w:tc>
        <w:tc>
          <w:tcPr>
            <w:tcW w:w="1829" w:type="dxa"/>
            <w:vAlign w:val="center"/>
          </w:tcPr>
          <w:p w14:paraId="54DDC22C"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تم استخدام المنهج الوصفي التحليلي</w:t>
            </w:r>
            <w:r w:rsidRPr="00F615D4">
              <w:rPr>
                <w:rFonts w:ascii="Sakkal Majalla" w:hAnsi="Sakkal Majalla" w:cs="Sakkal Majalla" w:hint="cs"/>
                <w:color w:val="000000" w:themeColor="text1"/>
                <w:sz w:val="28"/>
                <w:szCs w:val="28"/>
              </w:rPr>
              <w:t>j</w:t>
            </w:r>
          </w:p>
        </w:tc>
        <w:tc>
          <w:tcPr>
            <w:tcW w:w="2538" w:type="dxa"/>
            <w:vAlign w:val="center"/>
          </w:tcPr>
          <w:p w14:paraId="5A6EF0EB"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ظهرت النتائج أن تطبيق الذكاء الاصطناعي في التوظيف ساهم في تسريع العملية وزيادة دقتها، كما أن</w:t>
            </w:r>
          </w:p>
        </w:tc>
      </w:tr>
      <w:tr w:rsidR="00784FD1" w:rsidRPr="00F615D4" w14:paraId="2B1A68DB"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17279D1C"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الدراسة 4</w:t>
            </w:r>
          </w:p>
        </w:tc>
        <w:tc>
          <w:tcPr>
            <w:tcW w:w="1690" w:type="dxa"/>
            <w:gridSpan w:val="2"/>
            <w:vAlign w:val="center"/>
          </w:tcPr>
          <w:p w14:paraId="65C2FC95"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(عبد العزيز،2025)</w:t>
            </w:r>
          </w:p>
        </w:tc>
        <w:tc>
          <w:tcPr>
            <w:tcW w:w="2434" w:type="dxa"/>
            <w:vAlign w:val="center"/>
          </w:tcPr>
          <w:p w14:paraId="0460CFED"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تهدف الدراسة </w:t>
            </w:r>
            <w:proofErr w:type="spellStart"/>
            <w:r w:rsidRPr="00F615D4">
              <w:rPr>
                <w:rFonts w:ascii="Sakkal Majalla" w:hAnsi="Sakkal Majalla" w:cs="Sakkal Majalla" w:hint="cs"/>
                <w:color w:val="000000" w:themeColor="text1"/>
                <w:sz w:val="28"/>
                <w:szCs w:val="28"/>
                <w:rtl/>
              </w:rPr>
              <w:t>إيضا</w:t>
            </w:r>
            <w:proofErr w:type="spellEnd"/>
            <w:r w:rsidRPr="00F615D4">
              <w:rPr>
                <w:rFonts w:ascii="Sakkal Majalla" w:hAnsi="Sakkal Majalla" w:cs="Sakkal Majalla" w:hint="cs"/>
                <w:color w:val="000000" w:themeColor="text1"/>
                <w:sz w:val="28"/>
                <w:szCs w:val="28"/>
                <w:rtl/>
              </w:rPr>
              <w:t xml:space="preserve"> </w:t>
            </w:r>
            <w:proofErr w:type="gramStart"/>
            <w:r w:rsidRPr="00F615D4">
              <w:rPr>
                <w:rFonts w:ascii="Sakkal Majalla" w:hAnsi="Sakkal Majalla" w:cs="Sakkal Majalla" w:hint="cs"/>
                <w:color w:val="000000" w:themeColor="text1"/>
                <w:sz w:val="28"/>
                <w:szCs w:val="28"/>
                <w:rtl/>
              </w:rPr>
              <w:t>إلي</w:t>
            </w:r>
            <w:proofErr w:type="gramEnd"/>
            <w:r w:rsidRPr="00F615D4">
              <w:rPr>
                <w:rFonts w:ascii="Sakkal Majalla" w:hAnsi="Sakkal Majalla" w:cs="Sakkal Majalla" w:hint="cs"/>
                <w:color w:val="000000" w:themeColor="text1"/>
                <w:sz w:val="28"/>
                <w:szCs w:val="28"/>
                <w:rtl/>
              </w:rPr>
              <w:t xml:space="preserve"> اختبار العلاقة بين الاستفادة المدركة من الذكاء الاصطناعي واستخدامه الفعلي في مجال إدارة الموارد البشرية، مع تحليل الدور الوسيط لمتغيرات </w:t>
            </w:r>
            <w:r w:rsidRPr="00F615D4">
              <w:rPr>
                <w:rFonts w:ascii="Sakkal Majalla" w:hAnsi="Sakkal Majalla" w:cs="Sakkal Majalla" w:hint="cs"/>
                <w:color w:val="000000" w:themeColor="text1"/>
                <w:sz w:val="28"/>
                <w:szCs w:val="28"/>
              </w:rPr>
              <w:t>UTAUT</w:t>
            </w:r>
            <w:r w:rsidRPr="00F615D4">
              <w:rPr>
                <w:rFonts w:ascii="Sakkal Majalla" w:hAnsi="Sakkal Majalla" w:cs="Sakkal Majalla" w:hint="cs"/>
                <w:color w:val="000000" w:themeColor="text1"/>
                <w:sz w:val="28"/>
                <w:szCs w:val="28"/>
                <w:rtl/>
              </w:rPr>
              <w:t xml:space="preserve">، </w:t>
            </w:r>
          </w:p>
        </w:tc>
        <w:tc>
          <w:tcPr>
            <w:tcW w:w="1829" w:type="dxa"/>
            <w:vAlign w:val="center"/>
          </w:tcPr>
          <w:p w14:paraId="11156AE0"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اعتمد البحث الحالي على المنهج الوصفي التحليلي تم جمع البيانات باستخدام قائمة استقصاء شملت ٣٦٠ موظفا</w:t>
            </w:r>
          </w:p>
        </w:tc>
        <w:tc>
          <w:tcPr>
            <w:tcW w:w="2538" w:type="dxa"/>
            <w:vAlign w:val="center"/>
          </w:tcPr>
          <w:p w14:paraId="7DB1DA8E"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وجود أثر العوامل الرئيسية لنظرية القبول الموحد للتكنولوجيا </w:t>
            </w:r>
            <w:proofErr w:type="gramStart"/>
            <w:r w:rsidRPr="00F615D4">
              <w:rPr>
                <w:rFonts w:ascii="Sakkal Majalla" w:hAnsi="Sakkal Majalla" w:cs="Sakkal Majalla" w:hint="cs"/>
                <w:color w:val="000000" w:themeColor="text1"/>
                <w:sz w:val="28"/>
                <w:szCs w:val="28"/>
                <w:rtl/>
              </w:rPr>
              <w:t>علي</w:t>
            </w:r>
            <w:proofErr w:type="gramEnd"/>
            <w:r w:rsidRPr="00F615D4">
              <w:rPr>
                <w:rFonts w:ascii="Sakkal Majalla" w:hAnsi="Sakkal Majalla" w:cs="Sakkal Majalla" w:hint="cs"/>
                <w:color w:val="000000" w:themeColor="text1"/>
                <w:sz w:val="28"/>
                <w:szCs w:val="28"/>
                <w:rtl/>
              </w:rPr>
              <w:t xml:space="preserve"> </w:t>
            </w:r>
            <w:proofErr w:type="spellStart"/>
            <w:r w:rsidRPr="00F615D4">
              <w:rPr>
                <w:rFonts w:ascii="Sakkal Majalla" w:hAnsi="Sakkal Majalla" w:cs="Sakkal Majalla" w:hint="cs"/>
                <w:color w:val="000000" w:themeColor="text1"/>
                <w:sz w:val="28"/>
                <w:szCs w:val="28"/>
                <w:rtl/>
              </w:rPr>
              <w:t>أستخدام</w:t>
            </w:r>
            <w:proofErr w:type="spellEnd"/>
            <w:r w:rsidRPr="00F615D4">
              <w:rPr>
                <w:rFonts w:ascii="Sakkal Majalla" w:hAnsi="Sakkal Majalla" w:cs="Sakkal Majalla" w:hint="cs"/>
                <w:color w:val="000000" w:themeColor="text1"/>
                <w:sz w:val="28"/>
                <w:szCs w:val="28"/>
                <w:rtl/>
              </w:rPr>
              <w:t xml:space="preserve"> الذكاء </w:t>
            </w:r>
            <w:proofErr w:type="spellStart"/>
            <w:r w:rsidRPr="00F615D4">
              <w:rPr>
                <w:rFonts w:ascii="Sakkal Majalla" w:hAnsi="Sakkal Majalla" w:cs="Sakkal Majalla" w:hint="cs"/>
                <w:color w:val="000000" w:themeColor="text1"/>
                <w:sz w:val="28"/>
                <w:szCs w:val="28"/>
                <w:rtl/>
              </w:rPr>
              <w:t>الإصطناعي</w:t>
            </w:r>
            <w:proofErr w:type="spellEnd"/>
            <w:r w:rsidRPr="00F615D4">
              <w:rPr>
                <w:rFonts w:ascii="Sakkal Majalla" w:hAnsi="Sakkal Majalla" w:cs="Sakkal Majalla" w:hint="cs"/>
                <w:color w:val="000000" w:themeColor="text1"/>
                <w:sz w:val="28"/>
                <w:szCs w:val="28"/>
                <w:rtl/>
              </w:rPr>
              <w:t xml:space="preserve"> داخل إدارة الموارد البشرية.</w:t>
            </w:r>
          </w:p>
        </w:tc>
      </w:tr>
      <w:tr w:rsidR="00784FD1" w:rsidRPr="00F615D4" w14:paraId="4263ACF9"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2F35695C"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الدراسة 5</w:t>
            </w:r>
          </w:p>
        </w:tc>
        <w:tc>
          <w:tcPr>
            <w:tcW w:w="1690" w:type="dxa"/>
            <w:gridSpan w:val="2"/>
            <w:vAlign w:val="center"/>
          </w:tcPr>
          <w:p w14:paraId="2F17B30F" w14:textId="77777777" w:rsidR="00784FD1" w:rsidRPr="00F615D4"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(البشير،2025)</w:t>
            </w:r>
          </w:p>
        </w:tc>
        <w:tc>
          <w:tcPr>
            <w:tcW w:w="2434" w:type="dxa"/>
            <w:vAlign w:val="center"/>
          </w:tcPr>
          <w:p w14:paraId="3B3D089D"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تهدف هذه الدراسة إلى سد فجوة معرفية تتعلق بتوظيف الذَّكاء الاصطناعيِّ كأداة استراتيجية لتحسين الأداء الإداريِّ وتطوير ممارسات الموارد البشريَّة. سعت الدراسة إلى تحليل أثر تطبيقات الذَّكاء الاصطناعيِّ على كفاءة العمليات الإداريِّة في المؤسسات الصِّحِّيِّة</w:t>
            </w:r>
          </w:p>
        </w:tc>
        <w:tc>
          <w:tcPr>
            <w:tcW w:w="1829" w:type="dxa"/>
            <w:vAlign w:val="center"/>
          </w:tcPr>
          <w:p w14:paraId="2F80316C"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تم اعتماد منهج بحثي مختلط بتصميم “التثليث المتزامن” يجمع بين البيانات الكمية المستندة إلى استبانة إلكترونية، والبيانات النوعية. شملت العينة الكمية “75” مشاركاً</w:t>
            </w:r>
          </w:p>
        </w:tc>
        <w:tc>
          <w:tcPr>
            <w:tcW w:w="2538" w:type="dxa"/>
            <w:vAlign w:val="center"/>
          </w:tcPr>
          <w:p w14:paraId="63F4D386"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قدمت الدراسة خارطة طريق للتحول الرقمي بثلاث مراحل: بناء البنية التحتية، تطوير القدرات، والتقييم الدوري بالأداء، واقترحت مراجعة بطاقات الوصف الوظيفي، وتطوير أدوات لقياس العائد على الاستثمار في الذَّكاء الاصطناعيِّ</w:t>
            </w:r>
          </w:p>
        </w:tc>
      </w:tr>
      <w:tr w:rsidR="00784FD1" w:rsidRPr="00F615D4" w14:paraId="25C9EC58"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04EF9883"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lang w:bidi="ar-EG"/>
              </w:rPr>
            </w:pPr>
            <w:r w:rsidRPr="00F615D4">
              <w:rPr>
                <w:rFonts w:ascii="Sakkal Majalla" w:hAnsi="Sakkal Majalla" w:cs="Sakkal Majalla" w:hint="cs"/>
                <w:b w:val="0"/>
                <w:bCs w:val="0"/>
                <w:color w:val="000000" w:themeColor="text1"/>
                <w:sz w:val="28"/>
                <w:szCs w:val="28"/>
                <w:rtl/>
              </w:rPr>
              <w:lastRenderedPageBreak/>
              <w:t xml:space="preserve">الدراسة </w:t>
            </w:r>
            <w:r>
              <w:rPr>
                <w:rFonts w:ascii="Sakkal Majalla" w:hAnsi="Sakkal Majalla" w:cs="Sakkal Majalla" w:hint="cs"/>
                <w:b w:val="0"/>
                <w:bCs w:val="0"/>
                <w:color w:val="000000" w:themeColor="text1"/>
                <w:sz w:val="28"/>
                <w:szCs w:val="28"/>
                <w:rtl/>
              </w:rPr>
              <w:t>6</w:t>
            </w:r>
          </w:p>
        </w:tc>
        <w:tc>
          <w:tcPr>
            <w:tcW w:w="1690" w:type="dxa"/>
            <w:gridSpan w:val="2"/>
            <w:vAlign w:val="center"/>
          </w:tcPr>
          <w:p w14:paraId="76BA9B13"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(زادة، 2024)</w:t>
            </w:r>
          </w:p>
        </w:tc>
        <w:tc>
          <w:tcPr>
            <w:tcW w:w="2434" w:type="dxa"/>
            <w:vAlign w:val="center"/>
          </w:tcPr>
          <w:p w14:paraId="6FDC1EA9" w14:textId="7459AEE0"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استهدفت البحث الحالي التعرف على أثر الذكاء الاصطناعي على الموارد البشرية للعاملين في مجال القطاع الصحي العراقي، وتقديم مجموعة من الاستنتاجات والمقترحات </w:t>
            </w:r>
          </w:p>
        </w:tc>
        <w:tc>
          <w:tcPr>
            <w:tcW w:w="1829" w:type="dxa"/>
            <w:vAlign w:val="center"/>
          </w:tcPr>
          <w:p w14:paraId="6A9135D9"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وقد اعتمد البحث الحالي على المنهج الوصفي التحليلي لعينة بلغت 286 مفردة</w:t>
            </w:r>
          </w:p>
        </w:tc>
        <w:tc>
          <w:tcPr>
            <w:tcW w:w="2538" w:type="dxa"/>
            <w:vAlign w:val="center"/>
          </w:tcPr>
          <w:p w14:paraId="5FCBBACB"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أثر الذكاء الاصطناعي على إدارة الموارد البشرية بالقطاع الصحي العراقي كما توصل البحث إلى أن هناك علاقة ارتباط بين الذكاء الاصطناعي وإدارة الموارد البشرية بالقطاع الصحي العراقي</w:t>
            </w:r>
          </w:p>
        </w:tc>
      </w:tr>
      <w:tr w:rsidR="00784FD1" w:rsidRPr="00F615D4" w14:paraId="1214E0AF"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4E7CA357"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7</w:t>
            </w:r>
          </w:p>
        </w:tc>
        <w:tc>
          <w:tcPr>
            <w:tcW w:w="1690" w:type="dxa"/>
            <w:gridSpan w:val="2"/>
            <w:vAlign w:val="center"/>
          </w:tcPr>
          <w:p w14:paraId="1E93235D" w14:textId="77777777" w:rsidR="00784FD1" w:rsidRPr="00F615D4"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(أبو المكارم،2024)</w:t>
            </w:r>
          </w:p>
        </w:tc>
        <w:tc>
          <w:tcPr>
            <w:tcW w:w="2434" w:type="dxa"/>
            <w:vAlign w:val="center"/>
          </w:tcPr>
          <w:p w14:paraId="0DC069B3"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تهدف الدراسة الي بيان تأثير الذكاء الاصطناعي على فعالية إدارة الموارد البشرية عند توسيط التحول الرقمي: دراسة تطبيقية على قطاع الاتصالات في مصر</w:t>
            </w:r>
          </w:p>
        </w:tc>
        <w:tc>
          <w:tcPr>
            <w:tcW w:w="1829" w:type="dxa"/>
            <w:vAlign w:val="center"/>
          </w:tcPr>
          <w:p w14:paraId="29A3B35F"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وقد اعتمد البحث الحالي على المنهج الوصفي التحليلي تم جمع البيانات باستخدام قائمة استقصاء شملت ٣٦٠ موظفا</w:t>
            </w:r>
          </w:p>
        </w:tc>
        <w:tc>
          <w:tcPr>
            <w:tcW w:w="2538" w:type="dxa"/>
            <w:vAlign w:val="center"/>
          </w:tcPr>
          <w:p w14:paraId="082517F6"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اظهرت الدراسة أن التحول الرقمي يعزز من هذه العلاقة من خلال توفير أدوات وتقنيات تساعد في اتخاذ قرارات أفضل وتحسين الكفاءة التشغيلية</w:t>
            </w:r>
          </w:p>
        </w:tc>
      </w:tr>
      <w:tr w:rsidR="00784FD1" w:rsidRPr="00F615D4" w14:paraId="61E82337"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45FC4269"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8</w:t>
            </w:r>
          </w:p>
        </w:tc>
        <w:tc>
          <w:tcPr>
            <w:tcW w:w="1690" w:type="dxa"/>
            <w:gridSpan w:val="2"/>
            <w:vAlign w:val="center"/>
          </w:tcPr>
          <w:p w14:paraId="798C8FC1"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دراسة(الدمرداش،2023)</w:t>
            </w:r>
          </w:p>
        </w:tc>
        <w:tc>
          <w:tcPr>
            <w:tcW w:w="2434" w:type="dxa"/>
            <w:vAlign w:val="center"/>
          </w:tcPr>
          <w:p w14:paraId="2073E89C"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وتهدف الدراسة إلى تناول دور تطبيقات الذكاء الاصطناعي في تطوير إدارة الموارد البشرية بالجامعات في ضوء رؤية مصر 2030م</w:t>
            </w:r>
          </w:p>
        </w:tc>
        <w:tc>
          <w:tcPr>
            <w:tcW w:w="1829" w:type="dxa"/>
            <w:vAlign w:val="center"/>
          </w:tcPr>
          <w:p w14:paraId="19AF6824"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نوع الدراسة من الدراسات الوصفية باستخدام منهج المسح الاجتماعي، وتمثلت أدوات جمع البيانات في استمارة استبيان للعاملين بإدارة الموارد البشرية بالجامعة</w:t>
            </w:r>
          </w:p>
        </w:tc>
        <w:tc>
          <w:tcPr>
            <w:tcW w:w="2538" w:type="dxa"/>
            <w:vAlign w:val="center"/>
          </w:tcPr>
          <w:p w14:paraId="793ADAC8"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وضع لوائح وأنظمة بإدارة الموارد البشرية تحدد إطار استخدام تطبيقات الذكاء الاصطناعي بالجامعة وقد وضع الباحث رؤية مستقبلية لطريقة تنظيم المجتمع باستخدام تطبيقات الذكاء الاصطناعي لتطوير إدارة الموارد البشرية بالجامعات في ضوء رؤية مصر 2030م:</w:t>
            </w:r>
          </w:p>
        </w:tc>
      </w:tr>
      <w:tr w:rsidR="00784FD1" w:rsidRPr="00F615D4" w14:paraId="1F0614C6"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219BD8DD"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9</w:t>
            </w:r>
          </w:p>
        </w:tc>
        <w:tc>
          <w:tcPr>
            <w:tcW w:w="1690" w:type="dxa"/>
            <w:gridSpan w:val="2"/>
            <w:vAlign w:val="center"/>
          </w:tcPr>
          <w:p w14:paraId="72DB4EA1" w14:textId="77777777" w:rsidR="00784FD1" w:rsidRPr="00F615D4"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w:t>
            </w:r>
            <w:proofErr w:type="spellStart"/>
            <w:r w:rsidRPr="00F615D4">
              <w:rPr>
                <w:rFonts w:ascii="Sakkal Majalla" w:hAnsi="Sakkal Majalla" w:cs="Sakkal Majalla" w:hint="cs"/>
                <w:color w:val="000000" w:themeColor="text1"/>
                <w:sz w:val="28"/>
                <w:szCs w:val="28"/>
                <w:rtl/>
              </w:rPr>
              <w:t>شاهنيللا</w:t>
            </w:r>
            <w:proofErr w:type="spellEnd"/>
            <w:r w:rsidRPr="00F615D4">
              <w:rPr>
                <w:rFonts w:ascii="Sakkal Majalla" w:hAnsi="Sakkal Majalla" w:cs="Sakkal Majalla" w:hint="cs"/>
                <w:color w:val="000000" w:themeColor="text1"/>
                <w:sz w:val="28"/>
                <w:szCs w:val="28"/>
                <w:rtl/>
              </w:rPr>
              <w:t xml:space="preserve"> واخرون ،2023)</w:t>
            </w:r>
          </w:p>
        </w:tc>
        <w:tc>
          <w:tcPr>
            <w:tcW w:w="2434" w:type="dxa"/>
            <w:vAlign w:val="center"/>
          </w:tcPr>
          <w:p w14:paraId="6264671B"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تهدف هذه الدراسة إلى دراسة تأثير الذكاء الاصطناعي على وظائف الموارد البشرية العاملة في قطاع الرعاية الصحية من </w:t>
            </w:r>
            <w:r w:rsidRPr="00F615D4">
              <w:rPr>
                <w:rFonts w:ascii="Sakkal Majalla" w:hAnsi="Sakkal Majalla" w:cs="Sakkal Majalla" w:hint="cs"/>
                <w:color w:val="000000" w:themeColor="text1"/>
                <w:sz w:val="28"/>
                <w:szCs w:val="28"/>
                <w:rtl/>
              </w:rPr>
              <w:lastRenderedPageBreak/>
              <w:t>خلال الوعي التكنولوجي، وتأثير وسائل التواصل الاجتماعي، والابتكار الشخصي.</w:t>
            </w:r>
          </w:p>
        </w:tc>
        <w:tc>
          <w:tcPr>
            <w:tcW w:w="1829" w:type="dxa"/>
            <w:vAlign w:val="center"/>
          </w:tcPr>
          <w:p w14:paraId="40D450F3"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Pr>
              <w:lastRenderedPageBreak/>
              <w:t xml:space="preserve">(PLS-SEM) </w:t>
            </w:r>
            <w:r w:rsidRPr="00F615D4">
              <w:rPr>
                <w:rFonts w:ascii="Sakkal Majalla" w:hAnsi="Sakkal Majalla" w:cs="Sakkal Majalla" w:hint="cs"/>
                <w:color w:val="000000" w:themeColor="text1"/>
                <w:sz w:val="28"/>
                <w:szCs w:val="28"/>
                <w:rtl/>
              </w:rPr>
              <w:t>، طبق نمذجة</w:t>
            </w:r>
            <w:r w:rsidRPr="00F615D4">
              <w:rPr>
                <w:rFonts w:ascii="Sakkal Majalla" w:hAnsi="Sakkal Majalla" w:cs="Sakkal Majalla" w:hint="cs"/>
                <w:color w:val="000000" w:themeColor="text1"/>
                <w:sz w:val="28"/>
                <w:szCs w:val="28"/>
              </w:rPr>
              <w:t xml:space="preserve"> </w:t>
            </w:r>
            <w:r w:rsidRPr="00F615D4">
              <w:rPr>
                <w:rFonts w:ascii="Sakkal Majalla" w:hAnsi="Sakkal Majalla" w:cs="Sakkal Majalla" w:hint="cs"/>
                <w:color w:val="000000" w:themeColor="text1"/>
                <w:sz w:val="28"/>
                <w:szCs w:val="28"/>
                <w:rtl/>
              </w:rPr>
              <w:t xml:space="preserve">المعادلات الهيكلية الجزئية للمربعات الصغرى (، وهو إجراء إحصائي، </w:t>
            </w:r>
            <w:r w:rsidRPr="00F615D4">
              <w:rPr>
                <w:rFonts w:ascii="Sakkal Majalla" w:hAnsi="Sakkal Majalla" w:cs="Sakkal Majalla" w:hint="cs"/>
                <w:color w:val="000000" w:themeColor="text1"/>
                <w:sz w:val="28"/>
                <w:szCs w:val="28"/>
                <w:rtl/>
              </w:rPr>
              <w:lastRenderedPageBreak/>
              <w:t>للتحقيق في</w:t>
            </w:r>
            <w:r w:rsidRPr="00F615D4">
              <w:rPr>
                <w:rFonts w:ascii="Sakkal Majalla" w:hAnsi="Sakkal Majalla" w:cs="Sakkal Majalla" w:hint="cs"/>
                <w:color w:val="000000" w:themeColor="text1"/>
                <w:sz w:val="28"/>
                <w:szCs w:val="28"/>
              </w:rPr>
              <w:t xml:space="preserve"> </w:t>
            </w:r>
            <w:r w:rsidRPr="00F615D4">
              <w:rPr>
                <w:rFonts w:ascii="Sakkal Majalla" w:hAnsi="Sakkal Majalla" w:cs="Sakkal Majalla" w:hint="cs"/>
                <w:color w:val="000000" w:themeColor="text1"/>
                <w:sz w:val="28"/>
                <w:szCs w:val="28"/>
                <w:rtl/>
              </w:rPr>
              <w:t>فرضية النموذج المتوقع للذكاء الاصطناعي ووظائف الموارد البشري</w:t>
            </w:r>
          </w:p>
        </w:tc>
        <w:tc>
          <w:tcPr>
            <w:tcW w:w="2538" w:type="dxa"/>
            <w:vAlign w:val="center"/>
          </w:tcPr>
          <w:p w14:paraId="2C324176"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 xml:space="preserve">ظهر نتائج البحث أن الذكاء الاصطناعي يؤثر بشكل كبير على وظائف الموارد البشرية من خلال الوعي التكنولوجي، وتأثير وسائل التواصل </w:t>
            </w:r>
            <w:r w:rsidRPr="00F615D4">
              <w:rPr>
                <w:rFonts w:ascii="Sakkal Majalla" w:hAnsi="Sakkal Majalla" w:cs="Sakkal Majalla" w:hint="cs"/>
                <w:color w:val="000000" w:themeColor="text1"/>
                <w:sz w:val="28"/>
                <w:szCs w:val="28"/>
                <w:rtl/>
              </w:rPr>
              <w:lastRenderedPageBreak/>
              <w:t>الاجتماعي، والابتكار الشخصي. علاوة على ذلك، يخفف الخطر المدرك بشكل كبير من العلاقة بين الوعي التكنولوجي ووظائف الموارد البشرية.</w:t>
            </w:r>
          </w:p>
        </w:tc>
      </w:tr>
      <w:tr w:rsidR="00784FD1" w:rsidRPr="00F615D4" w14:paraId="5CC72403"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4757BFA7"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lastRenderedPageBreak/>
              <w:t xml:space="preserve">الدراسة </w:t>
            </w:r>
            <w:r>
              <w:rPr>
                <w:rFonts w:ascii="Sakkal Majalla" w:hAnsi="Sakkal Majalla" w:cs="Sakkal Majalla" w:hint="cs"/>
                <w:b w:val="0"/>
                <w:bCs w:val="0"/>
                <w:color w:val="000000" w:themeColor="text1"/>
                <w:sz w:val="28"/>
                <w:szCs w:val="28"/>
                <w:rtl/>
              </w:rPr>
              <w:t>10</w:t>
            </w:r>
          </w:p>
        </w:tc>
        <w:tc>
          <w:tcPr>
            <w:tcW w:w="1690" w:type="dxa"/>
            <w:gridSpan w:val="2"/>
            <w:vAlign w:val="center"/>
          </w:tcPr>
          <w:p w14:paraId="0C604DB3"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(العزام،2021)</w:t>
            </w:r>
          </w:p>
        </w:tc>
        <w:tc>
          <w:tcPr>
            <w:tcW w:w="2434" w:type="dxa"/>
            <w:vAlign w:val="center"/>
          </w:tcPr>
          <w:p w14:paraId="6591924F"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دور الذكاء الاصطناعي في رفع كفاءة الأنظمة الإدارية لإدارة الموارد البشرية بجامعة تبوك. لإجراء الدراسة</w:t>
            </w:r>
          </w:p>
        </w:tc>
        <w:tc>
          <w:tcPr>
            <w:tcW w:w="1829" w:type="dxa"/>
            <w:vAlign w:val="center"/>
          </w:tcPr>
          <w:p w14:paraId="1CA6C914" w14:textId="0E18DCB5"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استخدم الباحث المنهج الوصفي التحليلي. ولتحقيق أهداف الدراسة، تم تطوير أداة الدراسة (الاستبانة) كأداة لجمع البيانات </w:t>
            </w:r>
          </w:p>
        </w:tc>
        <w:tc>
          <w:tcPr>
            <w:tcW w:w="2538" w:type="dxa"/>
            <w:vAlign w:val="center"/>
          </w:tcPr>
          <w:p w14:paraId="457CB8B7"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أظهرت نتائج الدراسة عدم وجود فروق ذات دلالة إحصائية (</w:t>
            </w:r>
            <w:r w:rsidRPr="00F615D4">
              <w:rPr>
                <w:rFonts w:ascii="Cambria" w:hAnsi="Cambria" w:cs="Cambria"/>
                <w:color w:val="000000" w:themeColor="text1"/>
                <w:sz w:val="28"/>
                <w:szCs w:val="28"/>
              </w:rPr>
              <w:t>α</w:t>
            </w:r>
            <w:r w:rsidRPr="00F615D4">
              <w:rPr>
                <w:rFonts w:ascii="Sakkal Majalla" w:hAnsi="Sakkal Majalla" w:cs="Sakkal Majalla" w:hint="cs"/>
                <w:color w:val="000000" w:themeColor="text1"/>
                <w:sz w:val="28"/>
                <w:szCs w:val="28"/>
                <w:rtl/>
              </w:rPr>
              <w:t xml:space="preserve"> = 0.05) في أداة الدراسة تعزى لمتغيرات الدراسة (الجنس، المستوى التعليمي، عدد سنوات الخبرة) عند مستوى الدلالة (0.05).</w:t>
            </w:r>
          </w:p>
        </w:tc>
      </w:tr>
      <w:tr w:rsidR="00784FD1" w:rsidRPr="00F615D4" w14:paraId="26AAA9FE"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5EBD77A1"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11</w:t>
            </w:r>
          </w:p>
        </w:tc>
        <w:tc>
          <w:tcPr>
            <w:tcW w:w="1690" w:type="dxa"/>
            <w:gridSpan w:val="2"/>
            <w:vAlign w:val="center"/>
          </w:tcPr>
          <w:p w14:paraId="25A354F3" w14:textId="77777777" w:rsidR="00784FD1" w:rsidRPr="00F615D4"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(الصالح،2021)</w:t>
            </w:r>
          </w:p>
        </w:tc>
        <w:tc>
          <w:tcPr>
            <w:tcW w:w="2434" w:type="dxa"/>
            <w:vAlign w:val="center"/>
          </w:tcPr>
          <w:p w14:paraId="05FEB29E"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تهدف هذه الدراسة إلى استكشاف العلاقة بين استخدام تقنيات الذكاء الاصطناعي وفعالية ممارسات الموارد البشرية (الاستقطاب والاختيار) في الشركات الصغيرة والمتوسطة.</w:t>
            </w:r>
          </w:p>
        </w:tc>
        <w:tc>
          <w:tcPr>
            <w:tcW w:w="1829" w:type="dxa"/>
            <w:vAlign w:val="center"/>
          </w:tcPr>
          <w:p w14:paraId="1716FDB1"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استخدمت الدراسة المنهج الوصفي المسحي، حيث جمعت البيانات بواسطة استبيان</w:t>
            </w:r>
          </w:p>
        </w:tc>
        <w:tc>
          <w:tcPr>
            <w:tcW w:w="2538" w:type="dxa"/>
            <w:vAlign w:val="center"/>
          </w:tcPr>
          <w:p w14:paraId="680F1BCE"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أظهرت نتائج الدراسة وجود علاقة إيجابية بين استخدام تقنيات الذكاء الاصطناعي وفعالية الاستقطاب والاختيار.</w:t>
            </w:r>
          </w:p>
        </w:tc>
      </w:tr>
      <w:tr w:rsidR="00784FD1" w:rsidRPr="00F615D4" w14:paraId="7E4A58F9"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7C484E49"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12</w:t>
            </w:r>
          </w:p>
        </w:tc>
        <w:tc>
          <w:tcPr>
            <w:tcW w:w="1690" w:type="dxa"/>
            <w:gridSpan w:val="2"/>
            <w:vAlign w:val="center"/>
          </w:tcPr>
          <w:p w14:paraId="7CF03EA0"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المؤلف الرئيسي: محمد، علي إدريس ،2021</w:t>
            </w:r>
          </w:p>
        </w:tc>
        <w:tc>
          <w:tcPr>
            <w:tcW w:w="2434" w:type="dxa"/>
            <w:vAlign w:val="center"/>
          </w:tcPr>
          <w:p w14:paraId="279F86EC"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هدفت الدراسة إلى التعرف على ممارسات إدارة الموارد البشرية وأثارها على تحقيق التميز المؤسسي في مصرف الوحدة فرع </w:t>
            </w:r>
            <w:proofErr w:type="spellStart"/>
            <w:r w:rsidRPr="00F615D4">
              <w:rPr>
                <w:rFonts w:ascii="Sakkal Majalla" w:hAnsi="Sakkal Majalla" w:cs="Sakkal Majalla" w:hint="cs"/>
                <w:color w:val="000000" w:themeColor="text1"/>
                <w:sz w:val="28"/>
                <w:szCs w:val="28"/>
                <w:rtl/>
              </w:rPr>
              <w:t>اجدابيا</w:t>
            </w:r>
            <w:proofErr w:type="spellEnd"/>
          </w:p>
        </w:tc>
        <w:tc>
          <w:tcPr>
            <w:tcW w:w="1829" w:type="dxa"/>
            <w:vAlign w:val="center"/>
          </w:tcPr>
          <w:p w14:paraId="2E07DCE2" w14:textId="10E0A8DE"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استبيانه شملت (35) فقرة -عينة الدراسة المكونة من (24) مفردة تم اختيارها بطريقة المسح الشامل. </w:t>
            </w:r>
          </w:p>
        </w:tc>
        <w:tc>
          <w:tcPr>
            <w:tcW w:w="2538" w:type="dxa"/>
            <w:vAlign w:val="center"/>
          </w:tcPr>
          <w:p w14:paraId="7EB19913" w14:textId="2816CF3B"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توصلت الدراسة إلى وجود ارتفاع في مستوى تخطيط الموارد البشرية وبمستوى متوسط في تكامل تخطيط الموارد البشرية مع التخطيط الاستراتيجي على مستوى المصرف، </w:t>
            </w:r>
          </w:p>
        </w:tc>
      </w:tr>
      <w:tr w:rsidR="00784FD1" w:rsidRPr="00F615D4" w14:paraId="6CC02799"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05443807"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lastRenderedPageBreak/>
              <w:t>13</w:t>
            </w:r>
          </w:p>
        </w:tc>
        <w:tc>
          <w:tcPr>
            <w:tcW w:w="1690" w:type="dxa"/>
            <w:gridSpan w:val="2"/>
            <w:vAlign w:val="center"/>
          </w:tcPr>
          <w:p w14:paraId="252629DB" w14:textId="77777777" w:rsidR="00784FD1" w:rsidRPr="00F615D4"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دراسة (</w:t>
            </w:r>
            <w:r w:rsidRPr="00F615D4">
              <w:rPr>
                <w:rFonts w:ascii="Sakkal Majalla" w:hAnsi="Sakkal Majalla" w:cs="Sakkal Majalla" w:hint="cs"/>
                <w:color w:val="000000" w:themeColor="text1"/>
                <w:sz w:val="28"/>
                <w:szCs w:val="28"/>
              </w:rPr>
              <w:t xml:space="preserve">Daniele, </w:t>
            </w:r>
            <w:r w:rsidRPr="00F615D4">
              <w:rPr>
                <w:rFonts w:ascii="Sakkal Majalla" w:hAnsi="Sakkal Majalla" w:cs="Sakkal Majalla" w:hint="cs"/>
                <w:color w:val="000000" w:themeColor="text1"/>
                <w:sz w:val="28"/>
                <w:szCs w:val="28"/>
              </w:rPr>
              <w:lastRenderedPageBreak/>
              <w:t xml:space="preserve">el, al, </w:t>
            </w:r>
            <w:proofErr w:type="gramStart"/>
            <w:r w:rsidRPr="00F615D4">
              <w:rPr>
                <w:rFonts w:ascii="Sakkal Majalla" w:hAnsi="Sakkal Majalla" w:cs="Sakkal Majalla" w:hint="cs"/>
                <w:color w:val="000000" w:themeColor="text1"/>
                <w:sz w:val="28"/>
                <w:szCs w:val="28"/>
              </w:rPr>
              <w:t>2026</w:t>
            </w:r>
            <w:r w:rsidRPr="00F615D4">
              <w:rPr>
                <w:rFonts w:ascii="Sakkal Majalla" w:hAnsi="Sakkal Majalla" w:cs="Sakkal Majalla" w:hint="cs"/>
                <w:color w:val="000000" w:themeColor="text1"/>
                <w:sz w:val="28"/>
                <w:szCs w:val="28"/>
                <w:rtl/>
              </w:rPr>
              <w:t> )</w:t>
            </w:r>
            <w:proofErr w:type="gramEnd"/>
          </w:p>
        </w:tc>
        <w:tc>
          <w:tcPr>
            <w:tcW w:w="2434" w:type="dxa"/>
            <w:vAlign w:val="center"/>
          </w:tcPr>
          <w:p w14:paraId="44206AB5"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 xml:space="preserve">تهدف الدراسة الي بيان </w:t>
            </w:r>
            <w:r w:rsidRPr="00F615D4">
              <w:rPr>
                <w:rFonts w:ascii="Sakkal Majalla" w:hAnsi="Sakkal Majalla" w:cs="Sakkal Majalla" w:hint="cs"/>
                <w:color w:val="000000" w:themeColor="text1"/>
                <w:sz w:val="28"/>
                <w:szCs w:val="28"/>
                <w:rtl/>
              </w:rPr>
              <w:lastRenderedPageBreak/>
              <w:t>الذكاء الاصطناعي المخصص لتعزيز صحة مكان العمل: إدارة الأداء ومشاركة العاملين في الرعاية الصحية من خلال التحليلات الرقيمة الرقمية</w:t>
            </w:r>
          </w:p>
        </w:tc>
        <w:tc>
          <w:tcPr>
            <w:tcW w:w="1829" w:type="dxa"/>
            <w:vAlign w:val="center"/>
          </w:tcPr>
          <w:p w14:paraId="2AAA8BC7"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 xml:space="preserve">اعتمد الباحث على </w:t>
            </w:r>
            <w:r w:rsidRPr="00F615D4">
              <w:rPr>
                <w:rFonts w:ascii="Sakkal Majalla" w:hAnsi="Sakkal Majalla" w:cs="Sakkal Majalla" w:hint="cs"/>
                <w:color w:val="000000" w:themeColor="text1"/>
                <w:sz w:val="28"/>
                <w:szCs w:val="28"/>
                <w:rtl/>
              </w:rPr>
              <w:lastRenderedPageBreak/>
              <w:t>المنهج الوصفي التحليلي شملت عملية الاختيار استبعاد 168</w:t>
            </w:r>
          </w:p>
        </w:tc>
        <w:tc>
          <w:tcPr>
            <w:tcW w:w="2538" w:type="dxa"/>
            <w:vAlign w:val="center"/>
          </w:tcPr>
          <w:p w14:paraId="6BC12BF4"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 xml:space="preserve">تؤكد النتائج على الإمكانيات </w:t>
            </w:r>
            <w:r w:rsidRPr="00F615D4">
              <w:rPr>
                <w:rFonts w:ascii="Sakkal Majalla" w:hAnsi="Sakkal Majalla" w:cs="Sakkal Majalla" w:hint="cs"/>
                <w:color w:val="000000" w:themeColor="text1"/>
                <w:sz w:val="28"/>
                <w:szCs w:val="28"/>
                <w:rtl/>
              </w:rPr>
              <w:lastRenderedPageBreak/>
              <w:t>المزدوجة والتحديات المترتبة على دمج تقنيات الذكاء الاصطناعي في بيئات الرعاية الصحية. بينما يمكن أن يحسن الذكاء الاصطناعي بشكل كبير من رفاهية الأفراد وكفاءة المؤسسات</w:t>
            </w:r>
          </w:p>
        </w:tc>
      </w:tr>
      <w:tr w:rsidR="00784FD1" w:rsidRPr="00F615D4" w14:paraId="58CBBDC6"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22BC1172"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lastRenderedPageBreak/>
              <w:t xml:space="preserve">الدراسة </w:t>
            </w:r>
            <w:r>
              <w:rPr>
                <w:rFonts w:ascii="Sakkal Majalla" w:hAnsi="Sakkal Majalla" w:cs="Sakkal Majalla" w:hint="cs"/>
                <w:b w:val="0"/>
                <w:bCs w:val="0"/>
                <w:color w:val="000000" w:themeColor="text1"/>
                <w:sz w:val="28"/>
                <w:szCs w:val="28"/>
                <w:rtl/>
              </w:rPr>
              <w:t>14</w:t>
            </w:r>
          </w:p>
        </w:tc>
        <w:tc>
          <w:tcPr>
            <w:tcW w:w="1690" w:type="dxa"/>
            <w:gridSpan w:val="2"/>
            <w:vAlign w:val="center"/>
          </w:tcPr>
          <w:p w14:paraId="23F5F571"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w:t>
            </w:r>
            <w:r w:rsidRPr="00F615D4">
              <w:rPr>
                <w:rFonts w:ascii="Sakkal Majalla" w:hAnsi="Sakkal Majalla" w:cs="Sakkal Majalla" w:hint="cs"/>
                <w:color w:val="000000" w:themeColor="text1"/>
                <w:sz w:val="28"/>
                <w:szCs w:val="28"/>
              </w:rPr>
              <w:t>Kajal, Mansi 2025</w:t>
            </w:r>
            <w:r w:rsidRPr="00F615D4">
              <w:rPr>
                <w:rFonts w:ascii="Sakkal Majalla" w:hAnsi="Sakkal Majalla" w:cs="Sakkal Majalla" w:hint="cs"/>
                <w:color w:val="000000" w:themeColor="text1"/>
                <w:sz w:val="28"/>
                <w:szCs w:val="28"/>
                <w:rtl/>
              </w:rPr>
              <w:t>)</w:t>
            </w:r>
          </w:p>
        </w:tc>
        <w:tc>
          <w:tcPr>
            <w:tcW w:w="2434" w:type="dxa"/>
            <w:vAlign w:val="center"/>
          </w:tcPr>
          <w:p w14:paraId="2DD5BE47"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تهدف بيان الدور التحويلي للذكاء الاصطناعي في إدارة الموارد البشرية، مع التركيز بشكل خاص على كيفية إعادة تشكيل التقنيات المدعومة بالذكاء الاصطناعي لوظائف الموارد البشرية الرئيسية</w:t>
            </w:r>
          </w:p>
        </w:tc>
        <w:tc>
          <w:tcPr>
            <w:tcW w:w="1829" w:type="dxa"/>
            <w:vAlign w:val="center"/>
          </w:tcPr>
          <w:p w14:paraId="7BF1758B"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سيتم استخدام منهجية مختلطة للحصول على فهم شامل لتأثير الذكاء الاصطناعي على إدارة الموارد البشرية.</w:t>
            </w:r>
          </w:p>
        </w:tc>
        <w:tc>
          <w:tcPr>
            <w:tcW w:w="2538" w:type="dxa"/>
            <w:vAlign w:val="center"/>
          </w:tcPr>
          <w:p w14:paraId="793747D5"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قيّم الدراسة الفوائد المحتملة - مثل زيادة الكفاءة، وتحسين عملية صنع القرار، وتعزيز تجارب الموظفين - إلى جانب التحديات المرتبطة بدمج الذكاء الاصطناعي.</w:t>
            </w:r>
          </w:p>
        </w:tc>
      </w:tr>
      <w:tr w:rsidR="00784FD1" w:rsidRPr="00F615D4" w14:paraId="51EEA86C"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1B3C3777"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15</w:t>
            </w:r>
          </w:p>
        </w:tc>
        <w:tc>
          <w:tcPr>
            <w:tcW w:w="1690" w:type="dxa"/>
            <w:gridSpan w:val="2"/>
            <w:vAlign w:val="center"/>
          </w:tcPr>
          <w:p w14:paraId="70287E3C" w14:textId="77777777" w:rsidR="00784FD1" w:rsidRPr="00F615D4"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roofErr w:type="gramStart"/>
            <w:r w:rsidRPr="00F615D4">
              <w:rPr>
                <w:rFonts w:ascii="Sakkal Majalla" w:hAnsi="Sakkal Majalla" w:cs="Sakkal Majalla" w:hint="cs"/>
                <w:color w:val="000000" w:themeColor="text1"/>
                <w:sz w:val="28"/>
                <w:szCs w:val="28"/>
                <w:rtl/>
              </w:rPr>
              <w:t>دراسة(</w:t>
            </w:r>
            <w:proofErr w:type="spellStart"/>
            <w:proofErr w:type="gramEnd"/>
            <w:r w:rsidRPr="00F615D4">
              <w:rPr>
                <w:rFonts w:ascii="Sakkal Majalla" w:hAnsi="Sakkal Majalla" w:cs="Sakkal Majalla" w:hint="cs"/>
                <w:color w:val="000000" w:themeColor="text1"/>
                <w:sz w:val="28"/>
                <w:szCs w:val="28"/>
              </w:rPr>
              <w:t>Shuo</w:t>
            </w:r>
            <w:proofErr w:type="spellEnd"/>
            <w:r w:rsidRPr="00F615D4">
              <w:rPr>
                <w:rFonts w:ascii="Sakkal Majalla" w:hAnsi="Sakkal Majalla" w:cs="Sakkal Majalla" w:hint="cs"/>
                <w:color w:val="000000" w:themeColor="text1"/>
                <w:sz w:val="28"/>
                <w:szCs w:val="28"/>
                <w:rtl/>
              </w:rPr>
              <w:t xml:space="preserve"> </w:t>
            </w:r>
            <w:r w:rsidRPr="00F615D4">
              <w:rPr>
                <w:rFonts w:ascii="Sakkal Majalla" w:hAnsi="Sakkal Majalla" w:cs="Sakkal Majalla" w:hint="cs"/>
                <w:color w:val="000000" w:themeColor="text1"/>
                <w:sz w:val="28"/>
                <w:szCs w:val="28"/>
              </w:rPr>
              <w:t>Xu, el, al, 2023</w:t>
            </w:r>
            <w:r w:rsidRPr="00F615D4">
              <w:rPr>
                <w:rFonts w:ascii="Sakkal Majalla" w:hAnsi="Sakkal Majalla" w:cs="Sakkal Majalla" w:hint="cs"/>
                <w:color w:val="000000" w:themeColor="text1"/>
                <w:sz w:val="28"/>
                <w:szCs w:val="28"/>
                <w:rtl/>
              </w:rPr>
              <w:t xml:space="preserve"> )</w:t>
            </w:r>
          </w:p>
        </w:tc>
        <w:tc>
          <w:tcPr>
            <w:tcW w:w="2434" w:type="dxa"/>
            <w:vAlign w:val="center"/>
          </w:tcPr>
          <w:p w14:paraId="5C7FB1DD"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هدف هذه الدراسة إلى فحص تأثير الذكاء الاصطناعي على وظائف الموارد البشرية في قطاع الرعاية الصحية من خلال الوعي التكنولوجي، وتأثير وسائل التواصل الاجتماعي، والابتكار الشخصي</w:t>
            </w:r>
          </w:p>
        </w:tc>
        <w:tc>
          <w:tcPr>
            <w:tcW w:w="1829" w:type="dxa"/>
            <w:vAlign w:val="center"/>
          </w:tcPr>
          <w:p w14:paraId="29D7650C"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تم اعتماد المنهج الوصفي التحليلي وتم توزيع استبيان إلكتروني على متخصصي الموارد البشرية في القطاع الصحي الصيني لجمع البيانات من 363 مشارك</w:t>
            </w:r>
          </w:p>
        </w:tc>
        <w:tc>
          <w:tcPr>
            <w:tcW w:w="2538" w:type="dxa"/>
            <w:vAlign w:val="center"/>
          </w:tcPr>
          <w:p w14:paraId="474C3734"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تكشف نتائج البحث أن الذكاء الاصطناعي يؤثر بشكل كبير على وظائف الموارد البشرية من خلال الوعي التكنولوجي، وتأثير وسائل التواصل الاجتماعي، والابتكار الشخصي.</w:t>
            </w:r>
          </w:p>
        </w:tc>
      </w:tr>
      <w:tr w:rsidR="00784FD1" w:rsidRPr="00F615D4" w14:paraId="5376A36C"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4BC00B9A"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16</w:t>
            </w:r>
          </w:p>
        </w:tc>
        <w:tc>
          <w:tcPr>
            <w:tcW w:w="1690" w:type="dxa"/>
            <w:gridSpan w:val="2"/>
            <w:vAlign w:val="center"/>
          </w:tcPr>
          <w:p w14:paraId="218A0104"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w:t>
            </w:r>
            <w:proofErr w:type="spellStart"/>
            <w:r w:rsidRPr="00F615D4">
              <w:rPr>
                <w:rFonts w:ascii="Sakkal Majalla" w:hAnsi="Sakkal Majalla" w:cs="Sakkal Majalla" w:hint="cs"/>
                <w:color w:val="000000" w:themeColor="text1"/>
                <w:sz w:val="28"/>
                <w:szCs w:val="28"/>
              </w:rPr>
              <w:t>Umasankar</w:t>
            </w:r>
            <w:proofErr w:type="spellEnd"/>
            <w:r w:rsidRPr="00F615D4">
              <w:rPr>
                <w:rFonts w:ascii="Sakkal Majalla" w:hAnsi="Sakkal Majalla" w:cs="Sakkal Majalla" w:hint="cs"/>
                <w:color w:val="000000" w:themeColor="text1"/>
                <w:sz w:val="28"/>
                <w:szCs w:val="28"/>
              </w:rPr>
              <w:t>, el, al, 2023</w:t>
            </w:r>
          </w:p>
        </w:tc>
        <w:tc>
          <w:tcPr>
            <w:tcW w:w="2434" w:type="dxa"/>
            <w:vAlign w:val="center"/>
          </w:tcPr>
          <w:p w14:paraId="4655C9C6"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تهدف هذه الدراسة مساهمات الذكاء الاصطناعي في </w:t>
            </w:r>
            <w:proofErr w:type="spellStart"/>
            <w:r w:rsidRPr="00F615D4">
              <w:rPr>
                <w:rFonts w:ascii="Sakkal Majalla" w:hAnsi="Sakkal Majalla" w:cs="Sakkal Majalla" w:hint="cs"/>
                <w:color w:val="000000" w:themeColor="text1"/>
                <w:sz w:val="28"/>
                <w:szCs w:val="28"/>
                <w:rtl/>
              </w:rPr>
              <w:t>رقمنة</w:t>
            </w:r>
            <w:proofErr w:type="spellEnd"/>
            <w:r w:rsidRPr="00F615D4">
              <w:rPr>
                <w:rFonts w:ascii="Sakkal Majalla" w:hAnsi="Sakkal Majalla" w:cs="Sakkal Majalla" w:hint="cs"/>
                <w:color w:val="000000" w:themeColor="text1"/>
                <w:sz w:val="28"/>
                <w:szCs w:val="28"/>
                <w:rtl/>
              </w:rPr>
              <w:t xml:space="preserve"> الموارد البشرية وممارساتها في ظل الثورة الصناعية الرابعة</w:t>
            </w:r>
          </w:p>
        </w:tc>
        <w:tc>
          <w:tcPr>
            <w:tcW w:w="1829" w:type="dxa"/>
            <w:vAlign w:val="center"/>
          </w:tcPr>
          <w:p w14:paraId="642A8A2B"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تم تحليل البيانات باستخدام برنامج </w:t>
            </w:r>
            <w:r w:rsidRPr="00F615D4">
              <w:rPr>
                <w:rFonts w:ascii="Sakkal Majalla" w:hAnsi="Sakkal Majalla" w:cs="Sakkal Majalla" w:hint="cs"/>
                <w:color w:val="000000" w:themeColor="text1"/>
                <w:sz w:val="28"/>
                <w:szCs w:val="28"/>
              </w:rPr>
              <w:t>SPSS</w:t>
            </w:r>
            <w:r w:rsidRPr="00F615D4">
              <w:rPr>
                <w:rFonts w:ascii="Sakkal Majalla" w:hAnsi="Sakkal Majalla" w:cs="Sakkal Majalla" w:hint="cs"/>
                <w:color w:val="000000" w:themeColor="text1"/>
                <w:sz w:val="28"/>
                <w:szCs w:val="28"/>
                <w:rtl/>
              </w:rPr>
              <w:t xml:space="preserve"> وبرنامج </w:t>
            </w:r>
            <w:r w:rsidRPr="00F615D4">
              <w:rPr>
                <w:rFonts w:ascii="Sakkal Majalla" w:hAnsi="Sakkal Majalla" w:cs="Sakkal Majalla" w:hint="cs"/>
                <w:color w:val="000000" w:themeColor="text1"/>
                <w:sz w:val="28"/>
                <w:szCs w:val="28"/>
              </w:rPr>
              <w:t>AMOS</w:t>
            </w:r>
            <w:r w:rsidRPr="00F615D4">
              <w:rPr>
                <w:rFonts w:ascii="Sakkal Majalla" w:hAnsi="Sakkal Majalla" w:cs="Sakkal Majalla" w:hint="cs"/>
                <w:color w:val="000000" w:themeColor="text1"/>
                <w:sz w:val="28"/>
                <w:szCs w:val="28"/>
                <w:rtl/>
              </w:rPr>
              <w:t xml:space="preserve">. اعتمد الباحث على المنهج </w:t>
            </w:r>
            <w:r w:rsidRPr="00F615D4">
              <w:rPr>
                <w:rFonts w:ascii="Sakkal Majalla" w:hAnsi="Sakkal Majalla" w:cs="Sakkal Majalla" w:hint="cs"/>
                <w:color w:val="000000" w:themeColor="text1"/>
                <w:sz w:val="28"/>
                <w:szCs w:val="28"/>
                <w:rtl/>
              </w:rPr>
              <w:lastRenderedPageBreak/>
              <w:t>الوصفي التحليلي شملت عملية الاختيار استبعاد 271</w:t>
            </w:r>
          </w:p>
        </w:tc>
        <w:tc>
          <w:tcPr>
            <w:tcW w:w="2538" w:type="dxa"/>
            <w:vAlign w:val="center"/>
          </w:tcPr>
          <w:p w14:paraId="4F037A46"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 xml:space="preserve">كشفت النتائج أن تحليل الهيكل التنظيمي الهرمي يعد عنصرًا أساسيًا لتحقيق التنمية المستدامة. تدعم القدرة على التكيف وكفاءة </w:t>
            </w:r>
            <w:r w:rsidRPr="00F615D4">
              <w:rPr>
                <w:rFonts w:ascii="Sakkal Majalla" w:hAnsi="Sakkal Majalla" w:cs="Sakkal Majalla" w:hint="cs"/>
                <w:color w:val="000000" w:themeColor="text1"/>
                <w:sz w:val="28"/>
                <w:szCs w:val="28"/>
                <w:rtl/>
              </w:rPr>
              <w:lastRenderedPageBreak/>
              <w:t>الموارد البشرية من خلال كل مكون من المكونات الخمسة لتطبيقات الذكاء الاصطناعي في مجال الموارد البشرية</w:t>
            </w:r>
          </w:p>
        </w:tc>
      </w:tr>
      <w:tr w:rsidR="00784FD1" w:rsidRPr="00F615D4" w14:paraId="02FE2195"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9337" w:type="dxa"/>
            <w:gridSpan w:val="6"/>
            <w:vAlign w:val="center"/>
          </w:tcPr>
          <w:p w14:paraId="096857D4"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lang w:bidi="ar-EG"/>
              </w:rPr>
            </w:pPr>
            <w:r w:rsidRPr="00F615D4">
              <w:rPr>
                <w:rFonts w:ascii="Sakkal Majalla" w:hAnsi="Sakkal Majalla" w:cs="Sakkal Majalla" w:hint="cs"/>
                <w:color w:val="000000" w:themeColor="text1"/>
                <w:sz w:val="28"/>
                <w:szCs w:val="28"/>
                <w:rtl/>
                <w:lang w:bidi="ar-EG"/>
              </w:rPr>
              <w:lastRenderedPageBreak/>
              <w:t>دراسات تناولت المتغير التابع: رضا العاملين</w:t>
            </w:r>
          </w:p>
        </w:tc>
      </w:tr>
      <w:tr w:rsidR="00784FD1" w:rsidRPr="00F615D4" w14:paraId="46B09AD6"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6A5B0221"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17</w:t>
            </w:r>
          </w:p>
        </w:tc>
        <w:tc>
          <w:tcPr>
            <w:tcW w:w="1548" w:type="dxa"/>
            <w:vAlign w:val="center"/>
          </w:tcPr>
          <w:p w14:paraId="406DA440"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(المحسن،2025)</w:t>
            </w:r>
          </w:p>
        </w:tc>
        <w:tc>
          <w:tcPr>
            <w:tcW w:w="2576" w:type="dxa"/>
            <w:gridSpan w:val="2"/>
            <w:vAlign w:val="center"/>
          </w:tcPr>
          <w:p w14:paraId="49430A2F"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هدفت الدراسة الي التعرف على مفهوم الرضا </w:t>
            </w:r>
            <w:proofErr w:type="spellStart"/>
            <w:r w:rsidRPr="00F615D4">
              <w:rPr>
                <w:rFonts w:ascii="Sakkal Majalla" w:hAnsi="Sakkal Majalla" w:cs="Sakkal Majalla" w:hint="cs"/>
                <w:color w:val="000000" w:themeColor="text1"/>
                <w:sz w:val="28"/>
                <w:szCs w:val="28"/>
                <w:rtl/>
              </w:rPr>
              <w:t>الوظیفي</w:t>
            </w:r>
            <w:proofErr w:type="spellEnd"/>
            <w:r w:rsidRPr="00F615D4">
              <w:rPr>
                <w:rFonts w:ascii="Sakkal Majalla" w:hAnsi="Sakkal Majalla" w:cs="Sakkal Majalla" w:hint="cs"/>
                <w:color w:val="000000" w:themeColor="text1"/>
                <w:sz w:val="28"/>
                <w:szCs w:val="28"/>
                <w:rtl/>
              </w:rPr>
              <w:t xml:space="preserve"> والوقوف على مسبباته، </w:t>
            </w:r>
            <w:proofErr w:type="gramStart"/>
            <w:r w:rsidRPr="00F615D4">
              <w:rPr>
                <w:rFonts w:ascii="Sakkal Majalla" w:hAnsi="Sakkal Majalla" w:cs="Sakkal Majalla" w:hint="cs"/>
                <w:color w:val="000000" w:themeColor="text1"/>
                <w:sz w:val="28"/>
                <w:szCs w:val="28"/>
                <w:rtl/>
              </w:rPr>
              <w:t>و أهم</w:t>
            </w:r>
            <w:proofErr w:type="gramEnd"/>
            <w:r w:rsidRPr="00F615D4">
              <w:rPr>
                <w:rFonts w:ascii="Sakkal Majalla" w:hAnsi="Sakkal Majalla" w:cs="Sakkal Majalla" w:hint="cs"/>
                <w:color w:val="000000" w:themeColor="text1"/>
                <w:sz w:val="28"/>
                <w:szCs w:val="28"/>
                <w:rtl/>
              </w:rPr>
              <w:t xml:space="preserve"> العوامل المؤثرة على أداء </w:t>
            </w:r>
            <w:proofErr w:type="spellStart"/>
            <w:r w:rsidRPr="00F615D4">
              <w:rPr>
                <w:rFonts w:ascii="Sakkal Majalla" w:hAnsi="Sakkal Majalla" w:cs="Sakkal Majalla" w:hint="cs"/>
                <w:color w:val="000000" w:themeColor="text1"/>
                <w:sz w:val="28"/>
                <w:szCs w:val="28"/>
                <w:rtl/>
              </w:rPr>
              <w:t>العاملین</w:t>
            </w:r>
            <w:proofErr w:type="spellEnd"/>
            <w:r w:rsidRPr="00F615D4">
              <w:rPr>
                <w:rFonts w:ascii="Sakkal Majalla" w:hAnsi="Sakkal Majalla" w:cs="Sakkal Majalla" w:hint="cs"/>
                <w:color w:val="000000" w:themeColor="text1"/>
                <w:sz w:val="28"/>
                <w:szCs w:val="28"/>
                <w:rtl/>
              </w:rPr>
              <w:t xml:space="preserve"> في المؤسسات العامة والخاصة </w:t>
            </w:r>
          </w:p>
        </w:tc>
        <w:tc>
          <w:tcPr>
            <w:tcW w:w="1829" w:type="dxa"/>
            <w:vAlign w:val="center"/>
          </w:tcPr>
          <w:p w14:paraId="2BEA8C3C"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اعتمدت الدراسة </w:t>
            </w:r>
            <w:proofErr w:type="gramStart"/>
            <w:r w:rsidRPr="00F615D4">
              <w:rPr>
                <w:rFonts w:ascii="Sakkal Majalla" w:hAnsi="Sakkal Majalla" w:cs="Sakkal Majalla" w:hint="cs"/>
                <w:color w:val="000000" w:themeColor="text1"/>
                <w:sz w:val="28"/>
                <w:szCs w:val="28"/>
                <w:rtl/>
              </w:rPr>
              <w:t>علي</w:t>
            </w:r>
            <w:proofErr w:type="gramEnd"/>
            <w:r w:rsidRPr="00F615D4">
              <w:rPr>
                <w:rFonts w:ascii="Sakkal Majalla" w:hAnsi="Sakkal Majalla" w:cs="Sakkal Majalla" w:hint="cs"/>
                <w:color w:val="000000" w:themeColor="text1"/>
                <w:sz w:val="28"/>
                <w:szCs w:val="28"/>
                <w:rtl/>
              </w:rPr>
              <w:t xml:space="preserve"> المنهج الوصفي </w:t>
            </w:r>
            <w:proofErr w:type="spellStart"/>
            <w:r w:rsidRPr="00F615D4">
              <w:rPr>
                <w:rFonts w:ascii="Sakkal Majalla" w:hAnsi="Sakkal Majalla" w:cs="Sakkal Majalla" w:hint="cs"/>
                <w:color w:val="000000" w:themeColor="text1"/>
                <w:sz w:val="28"/>
                <w:szCs w:val="28"/>
                <w:rtl/>
              </w:rPr>
              <w:t>التحلیلي</w:t>
            </w:r>
            <w:proofErr w:type="spellEnd"/>
            <w:r w:rsidRPr="00F615D4">
              <w:rPr>
                <w:rFonts w:ascii="Sakkal Majalla" w:hAnsi="Sakkal Majalla" w:cs="Sakkal Majalla" w:hint="cs"/>
                <w:color w:val="000000" w:themeColor="text1"/>
                <w:sz w:val="28"/>
                <w:szCs w:val="28"/>
                <w:rtl/>
              </w:rPr>
              <w:t xml:space="preserve"> وتم </w:t>
            </w:r>
            <w:proofErr w:type="spellStart"/>
            <w:r w:rsidRPr="00F615D4">
              <w:rPr>
                <w:rFonts w:ascii="Sakkal Majalla" w:hAnsi="Sakkal Majalla" w:cs="Sakkal Majalla" w:hint="cs"/>
                <w:color w:val="000000" w:themeColor="text1"/>
                <w:sz w:val="28"/>
                <w:szCs w:val="28"/>
                <w:rtl/>
              </w:rPr>
              <w:t>توزیع</w:t>
            </w:r>
            <w:proofErr w:type="spellEnd"/>
            <w:r w:rsidRPr="00F615D4">
              <w:rPr>
                <w:rFonts w:ascii="Sakkal Majalla" w:hAnsi="Sakkal Majalla" w:cs="Sakkal Majalla" w:hint="cs"/>
                <w:color w:val="000000" w:themeColor="text1"/>
                <w:sz w:val="28"/>
                <w:szCs w:val="28"/>
                <w:rtl/>
              </w:rPr>
              <w:t xml:space="preserve"> </w:t>
            </w:r>
            <w:proofErr w:type="spellStart"/>
            <w:r w:rsidRPr="00F615D4">
              <w:rPr>
                <w:rFonts w:ascii="Sakkal Majalla" w:hAnsi="Sakkal Majalla" w:cs="Sakkal Majalla" w:hint="cs"/>
                <w:color w:val="000000" w:themeColor="text1"/>
                <w:sz w:val="28"/>
                <w:szCs w:val="28"/>
                <w:rtl/>
              </w:rPr>
              <w:t>الاستبیان</w:t>
            </w:r>
            <w:proofErr w:type="spellEnd"/>
            <w:r w:rsidRPr="00F615D4">
              <w:rPr>
                <w:rFonts w:ascii="Sakkal Majalla" w:hAnsi="Sakkal Majalla" w:cs="Sakkal Majalla" w:hint="cs"/>
                <w:color w:val="000000" w:themeColor="text1"/>
                <w:sz w:val="28"/>
                <w:szCs w:val="28"/>
                <w:rtl/>
              </w:rPr>
              <w:t xml:space="preserve"> علي عدد (110) فرد </w:t>
            </w:r>
          </w:p>
        </w:tc>
        <w:tc>
          <w:tcPr>
            <w:tcW w:w="2538" w:type="dxa"/>
            <w:vAlign w:val="center"/>
          </w:tcPr>
          <w:p w14:paraId="6012A77F"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أهم النتائج التي توصلت اليها الدراسة وجود علاقة </w:t>
            </w:r>
            <w:proofErr w:type="spellStart"/>
            <w:r w:rsidRPr="00F615D4">
              <w:rPr>
                <w:rFonts w:ascii="Sakkal Majalla" w:hAnsi="Sakkal Majalla" w:cs="Sakkal Majalla" w:hint="cs"/>
                <w:color w:val="000000" w:themeColor="text1"/>
                <w:sz w:val="28"/>
                <w:szCs w:val="28"/>
                <w:rtl/>
              </w:rPr>
              <w:t>طردیة</w:t>
            </w:r>
            <w:proofErr w:type="spellEnd"/>
            <w:r w:rsidRPr="00F615D4">
              <w:rPr>
                <w:rFonts w:ascii="Sakkal Majalla" w:hAnsi="Sakkal Majalla" w:cs="Sakkal Majalla" w:hint="cs"/>
                <w:color w:val="000000" w:themeColor="text1"/>
                <w:sz w:val="28"/>
                <w:szCs w:val="28"/>
                <w:rtl/>
              </w:rPr>
              <w:t xml:space="preserve"> </w:t>
            </w:r>
            <w:proofErr w:type="spellStart"/>
            <w:r w:rsidRPr="00F615D4">
              <w:rPr>
                <w:rFonts w:ascii="Sakkal Majalla" w:hAnsi="Sakkal Majalla" w:cs="Sakkal Majalla" w:hint="cs"/>
                <w:color w:val="000000" w:themeColor="text1"/>
                <w:sz w:val="28"/>
                <w:szCs w:val="28"/>
                <w:rtl/>
              </w:rPr>
              <w:t>بین</w:t>
            </w:r>
            <w:proofErr w:type="spellEnd"/>
            <w:r w:rsidRPr="00F615D4">
              <w:rPr>
                <w:rFonts w:ascii="Sakkal Majalla" w:hAnsi="Sakkal Majalla" w:cs="Sakkal Majalla" w:hint="cs"/>
                <w:color w:val="000000" w:themeColor="text1"/>
                <w:sz w:val="28"/>
                <w:szCs w:val="28"/>
                <w:rtl/>
              </w:rPr>
              <w:t xml:space="preserve"> الرضا </w:t>
            </w:r>
            <w:proofErr w:type="spellStart"/>
            <w:r w:rsidRPr="00F615D4">
              <w:rPr>
                <w:rFonts w:ascii="Sakkal Majalla" w:hAnsi="Sakkal Majalla" w:cs="Sakkal Majalla" w:hint="cs"/>
                <w:color w:val="000000" w:themeColor="text1"/>
                <w:sz w:val="28"/>
                <w:szCs w:val="28"/>
                <w:rtl/>
              </w:rPr>
              <w:t>الوظیفي</w:t>
            </w:r>
            <w:proofErr w:type="spellEnd"/>
            <w:r w:rsidRPr="00F615D4">
              <w:rPr>
                <w:rFonts w:ascii="Sakkal Majalla" w:hAnsi="Sakkal Majalla" w:cs="Sakkal Majalla" w:hint="cs"/>
                <w:color w:val="000000" w:themeColor="text1"/>
                <w:sz w:val="28"/>
                <w:szCs w:val="28"/>
                <w:rtl/>
              </w:rPr>
              <w:t xml:space="preserve"> </w:t>
            </w:r>
            <w:proofErr w:type="gramStart"/>
            <w:r w:rsidRPr="00F615D4">
              <w:rPr>
                <w:rFonts w:ascii="Sakkal Majalla" w:hAnsi="Sakkal Majalla" w:cs="Sakkal Majalla" w:hint="cs"/>
                <w:color w:val="000000" w:themeColor="text1"/>
                <w:sz w:val="28"/>
                <w:szCs w:val="28"/>
                <w:rtl/>
              </w:rPr>
              <w:t>والأداء ،</w:t>
            </w:r>
            <w:proofErr w:type="gramEnd"/>
            <w:r w:rsidRPr="00F615D4">
              <w:rPr>
                <w:rFonts w:ascii="Sakkal Majalla" w:hAnsi="Sakkal Majalla" w:cs="Sakkal Majalla" w:hint="cs"/>
                <w:color w:val="000000" w:themeColor="text1"/>
                <w:sz w:val="28"/>
                <w:szCs w:val="28"/>
                <w:rtl/>
              </w:rPr>
              <w:t xml:space="preserve"> وأن هنالك علاقة ذات دلالة </w:t>
            </w:r>
            <w:proofErr w:type="spellStart"/>
            <w:r w:rsidRPr="00F615D4">
              <w:rPr>
                <w:rFonts w:ascii="Sakkal Majalla" w:hAnsi="Sakkal Majalla" w:cs="Sakkal Majalla" w:hint="cs"/>
                <w:color w:val="000000" w:themeColor="text1"/>
                <w:sz w:val="28"/>
                <w:szCs w:val="28"/>
                <w:rtl/>
              </w:rPr>
              <w:t>احصائیة</w:t>
            </w:r>
            <w:proofErr w:type="spellEnd"/>
            <w:r w:rsidRPr="00F615D4">
              <w:rPr>
                <w:rFonts w:ascii="Sakkal Majalla" w:hAnsi="Sakkal Majalla" w:cs="Sakkal Majalla" w:hint="cs"/>
                <w:color w:val="000000" w:themeColor="text1"/>
                <w:sz w:val="28"/>
                <w:szCs w:val="28"/>
                <w:rtl/>
              </w:rPr>
              <w:t xml:space="preserve"> </w:t>
            </w:r>
            <w:proofErr w:type="spellStart"/>
            <w:r w:rsidRPr="00F615D4">
              <w:rPr>
                <w:rFonts w:ascii="Sakkal Majalla" w:hAnsi="Sakkal Majalla" w:cs="Sakkal Majalla" w:hint="cs"/>
                <w:color w:val="000000" w:themeColor="text1"/>
                <w:sz w:val="28"/>
                <w:szCs w:val="28"/>
                <w:rtl/>
              </w:rPr>
              <w:t>بین</w:t>
            </w:r>
            <w:proofErr w:type="spellEnd"/>
            <w:r w:rsidRPr="00F615D4">
              <w:rPr>
                <w:rFonts w:ascii="Sakkal Majalla" w:hAnsi="Sakkal Majalla" w:cs="Sakkal Majalla" w:hint="cs"/>
                <w:color w:val="000000" w:themeColor="text1"/>
                <w:sz w:val="28"/>
                <w:szCs w:val="28"/>
                <w:rtl/>
              </w:rPr>
              <w:t xml:space="preserve"> نظام الحوافز والأداء</w:t>
            </w:r>
          </w:p>
        </w:tc>
      </w:tr>
      <w:tr w:rsidR="00784FD1" w:rsidRPr="00F615D4" w14:paraId="4274DE3B"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0030EC92"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18</w:t>
            </w:r>
          </w:p>
        </w:tc>
        <w:tc>
          <w:tcPr>
            <w:tcW w:w="1548" w:type="dxa"/>
            <w:vAlign w:val="center"/>
          </w:tcPr>
          <w:p w14:paraId="6FF054EF"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(السلوم،2024)</w:t>
            </w:r>
          </w:p>
        </w:tc>
        <w:tc>
          <w:tcPr>
            <w:tcW w:w="2576" w:type="dxa"/>
            <w:gridSpan w:val="2"/>
            <w:vAlign w:val="center"/>
          </w:tcPr>
          <w:p w14:paraId="71F741FE" w14:textId="77777777" w:rsidR="00784FD1" w:rsidRPr="00F615D4" w:rsidRDefault="00784FD1" w:rsidP="000349E6">
            <w:pPr>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F615D4">
              <w:rPr>
                <w:rFonts w:ascii="Sakkal Majalla" w:hAnsi="Sakkal Majalla" w:cs="Sakkal Majalla" w:hint="cs"/>
                <w:color w:val="000000" w:themeColor="text1"/>
                <w:sz w:val="28"/>
                <w:szCs w:val="28"/>
                <w:rtl/>
              </w:rPr>
              <w:t>، وسعت إلى</w:t>
            </w:r>
          </w:p>
          <w:p w14:paraId="35ABAE87" w14:textId="77777777" w:rsidR="00784FD1" w:rsidRPr="00F615D4" w:rsidRDefault="00784FD1" w:rsidP="000349E6">
            <w:pPr>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F615D4">
              <w:rPr>
                <w:rFonts w:ascii="Sakkal Majalla" w:hAnsi="Sakkal Majalla" w:cs="Sakkal Majalla" w:hint="cs"/>
                <w:color w:val="000000" w:themeColor="text1"/>
                <w:sz w:val="28"/>
                <w:szCs w:val="28"/>
                <w:rtl/>
              </w:rPr>
              <w:t xml:space="preserve">تحقيق مجموعة من </w:t>
            </w:r>
            <w:proofErr w:type="spellStart"/>
            <w:r w:rsidRPr="00F615D4">
              <w:rPr>
                <w:rFonts w:ascii="Sakkal Majalla" w:hAnsi="Sakkal Majalla" w:cs="Sakkal Majalla" w:hint="cs"/>
                <w:color w:val="000000" w:themeColor="text1"/>
                <w:sz w:val="28"/>
                <w:szCs w:val="28"/>
                <w:rtl/>
              </w:rPr>
              <w:t>األهداف</w:t>
            </w:r>
            <w:proofErr w:type="spellEnd"/>
            <w:r w:rsidRPr="00F615D4">
              <w:rPr>
                <w:rFonts w:ascii="Sakkal Majalla" w:hAnsi="Sakkal Majalla" w:cs="Sakkal Majalla" w:hint="cs"/>
                <w:color w:val="000000" w:themeColor="text1"/>
                <w:sz w:val="28"/>
                <w:szCs w:val="28"/>
                <w:rtl/>
              </w:rPr>
              <w:t xml:space="preserve"> تمثلت في تحديد مدى توافر أبعاد نظام العمل المرن من وجهة نظر العاملين في </w:t>
            </w:r>
            <w:proofErr w:type="spellStart"/>
            <w:r w:rsidRPr="00F615D4">
              <w:rPr>
                <w:rFonts w:ascii="Sakkal Majalla" w:hAnsi="Sakkal Majalla" w:cs="Sakkal Majalla" w:hint="cs"/>
                <w:color w:val="000000" w:themeColor="text1"/>
                <w:sz w:val="28"/>
                <w:szCs w:val="28"/>
                <w:rtl/>
              </w:rPr>
              <w:t>اإلدارة</w:t>
            </w:r>
            <w:proofErr w:type="spellEnd"/>
            <w:r w:rsidRPr="00F615D4">
              <w:rPr>
                <w:rFonts w:ascii="Sakkal Majalla" w:hAnsi="Sakkal Majalla" w:cs="Sakkal Majalla" w:hint="cs"/>
                <w:color w:val="000000" w:themeColor="text1"/>
                <w:sz w:val="28"/>
                <w:szCs w:val="28"/>
                <w:rtl/>
              </w:rPr>
              <w:t xml:space="preserve"> العامة للتواصل</w:t>
            </w:r>
          </w:p>
          <w:p w14:paraId="16533142" w14:textId="77777777" w:rsidR="00784FD1" w:rsidRPr="00F615D4" w:rsidRDefault="00784FD1" w:rsidP="000349E6">
            <w:pPr>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الداخلي في وزارة الصحة وتأثيره على الرضا الوظيفي للعاملين في </w:t>
            </w:r>
            <w:proofErr w:type="spellStart"/>
            <w:proofErr w:type="gramStart"/>
            <w:r w:rsidRPr="00F615D4">
              <w:rPr>
                <w:rFonts w:ascii="Sakkal Majalla" w:hAnsi="Sakkal Majalla" w:cs="Sakkal Majalla" w:hint="cs"/>
                <w:color w:val="000000" w:themeColor="text1"/>
                <w:sz w:val="28"/>
                <w:szCs w:val="28"/>
                <w:rtl/>
              </w:rPr>
              <w:t>االدارة</w:t>
            </w:r>
            <w:proofErr w:type="spellEnd"/>
            <w:r w:rsidRPr="00F615D4">
              <w:rPr>
                <w:rFonts w:ascii="Sakkal Majalla" w:hAnsi="Sakkal Majalla" w:cs="Sakkal Majalla" w:hint="cs"/>
                <w:color w:val="000000" w:themeColor="text1"/>
                <w:sz w:val="28"/>
                <w:szCs w:val="28"/>
                <w:rtl/>
              </w:rPr>
              <w:t xml:space="preserve"> ،</w:t>
            </w:r>
            <w:proofErr w:type="gramEnd"/>
          </w:p>
        </w:tc>
        <w:tc>
          <w:tcPr>
            <w:tcW w:w="1829" w:type="dxa"/>
            <w:vAlign w:val="center"/>
          </w:tcPr>
          <w:p w14:paraId="10957E02" w14:textId="77777777" w:rsidR="00784FD1" w:rsidRPr="00F615D4" w:rsidRDefault="00784FD1" w:rsidP="000349E6">
            <w:pPr>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F615D4">
              <w:rPr>
                <w:rFonts w:ascii="Sakkal Majalla" w:hAnsi="Sakkal Majalla" w:cs="Sakkal Majalla" w:hint="cs"/>
                <w:color w:val="000000" w:themeColor="text1"/>
                <w:sz w:val="28"/>
                <w:szCs w:val="28"/>
                <w:rtl/>
              </w:rPr>
              <w:t>أتبعت الدراسة المنهج الوصفي التحليلي، وبلغت عينة</w:t>
            </w:r>
          </w:p>
          <w:p w14:paraId="520FBBB6" w14:textId="77777777" w:rsidR="00784FD1" w:rsidRPr="00F615D4" w:rsidRDefault="00784FD1" w:rsidP="000349E6">
            <w:pPr>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roofErr w:type="gramStart"/>
            <w:r w:rsidRPr="00F615D4">
              <w:rPr>
                <w:rFonts w:ascii="Sakkal Majalla" w:hAnsi="Sakkal Majalla" w:cs="Sakkal Majalla" w:hint="cs"/>
                <w:color w:val="000000" w:themeColor="text1"/>
                <w:sz w:val="28"/>
                <w:szCs w:val="28"/>
                <w:rtl/>
              </w:rPr>
              <w:t>الدراسة )</w:t>
            </w:r>
            <w:proofErr w:type="gramEnd"/>
            <w:r w:rsidRPr="00F615D4">
              <w:rPr>
                <w:rFonts w:ascii="Sakkal Majalla" w:hAnsi="Sakkal Majalla" w:cs="Sakkal Majalla" w:hint="cs"/>
                <w:color w:val="000000" w:themeColor="text1"/>
                <w:sz w:val="28"/>
                <w:szCs w:val="28"/>
                <w:rtl/>
              </w:rPr>
              <w:t xml:space="preserve"> 155( من العاملين</w:t>
            </w:r>
          </w:p>
        </w:tc>
        <w:tc>
          <w:tcPr>
            <w:tcW w:w="2538" w:type="dxa"/>
            <w:vAlign w:val="center"/>
          </w:tcPr>
          <w:p w14:paraId="40A11CAB" w14:textId="77777777" w:rsidR="00784FD1" w:rsidRPr="00F615D4" w:rsidRDefault="00784FD1" w:rsidP="000349E6">
            <w:pPr>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F615D4">
              <w:rPr>
                <w:rFonts w:ascii="Sakkal Majalla" w:hAnsi="Sakkal Majalla" w:cs="Sakkal Majalla" w:hint="cs"/>
                <w:color w:val="000000" w:themeColor="text1"/>
                <w:sz w:val="28"/>
                <w:szCs w:val="28"/>
                <w:rtl/>
              </w:rPr>
              <w:t xml:space="preserve">خرجت الد </w:t>
            </w:r>
            <w:proofErr w:type="spellStart"/>
            <w:r w:rsidRPr="00F615D4">
              <w:rPr>
                <w:rFonts w:ascii="Sakkal Majalla" w:hAnsi="Sakkal Majalla" w:cs="Sakkal Majalla" w:hint="cs"/>
                <w:color w:val="000000" w:themeColor="text1"/>
                <w:sz w:val="28"/>
                <w:szCs w:val="28"/>
                <w:rtl/>
              </w:rPr>
              <w:t>ارسة</w:t>
            </w:r>
            <w:proofErr w:type="spellEnd"/>
            <w:r w:rsidRPr="00F615D4">
              <w:rPr>
                <w:rFonts w:ascii="Sakkal Majalla" w:hAnsi="Sakkal Majalla" w:cs="Sakkal Majalla" w:hint="cs"/>
                <w:color w:val="000000" w:themeColor="text1"/>
                <w:sz w:val="28"/>
                <w:szCs w:val="28"/>
                <w:rtl/>
              </w:rPr>
              <w:t xml:space="preserve"> بمجموعة من النتائج أهمها وجود عالقة طردية ذات </w:t>
            </w:r>
            <w:proofErr w:type="spellStart"/>
            <w:r w:rsidRPr="00F615D4">
              <w:rPr>
                <w:rFonts w:ascii="Sakkal Majalla" w:hAnsi="Sakkal Majalla" w:cs="Sakkal Majalla" w:hint="cs"/>
                <w:color w:val="000000" w:themeColor="text1"/>
                <w:sz w:val="28"/>
                <w:szCs w:val="28"/>
                <w:rtl/>
              </w:rPr>
              <w:t>داللة</w:t>
            </w:r>
            <w:proofErr w:type="spellEnd"/>
            <w:r w:rsidRPr="00F615D4">
              <w:rPr>
                <w:rFonts w:ascii="Sakkal Majalla" w:hAnsi="Sakkal Majalla" w:cs="Sakkal Majalla" w:hint="cs"/>
                <w:color w:val="000000" w:themeColor="text1"/>
                <w:sz w:val="28"/>
                <w:szCs w:val="28"/>
                <w:rtl/>
              </w:rPr>
              <w:t xml:space="preserve"> إحصائية ايجابية بين تطبيق أبعاد نظام العمل المرن</w:t>
            </w:r>
          </w:p>
          <w:p w14:paraId="7FD5A701" w14:textId="77777777" w:rsidR="00784FD1" w:rsidRPr="00F615D4" w:rsidRDefault="00784FD1" w:rsidP="000349E6">
            <w:pPr>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F615D4">
              <w:rPr>
                <w:rFonts w:ascii="Sakkal Majalla" w:hAnsi="Sakkal Majalla" w:cs="Sakkal Majalla" w:hint="cs"/>
                <w:color w:val="000000" w:themeColor="text1"/>
                <w:sz w:val="28"/>
                <w:szCs w:val="28"/>
                <w:rtl/>
              </w:rPr>
              <w:t xml:space="preserve">والرضا الوظيفي في </w:t>
            </w:r>
            <w:proofErr w:type="spellStart"/>
            <w:r w:rsidRPr="00F615D4">
              <w:rPr>
                <w:rFonts w:ascii="Sakkal Majalla" w:hAnsi="Sakkal Majalla" w:cs="Sakkal Majalla" w:hint="cs"/>
                <w:color w:val="000000" w:themeColor="text1"/>
                <w:sz w:val="28"/>
                <w:szCs w:val="28"/>
                <w:rtl/>
              </w:rPr>
              <w:t>اإلدارة</w:t>
            </w:r>
            <w:proofErr w:type="spellEnd"/>
            <w:r w:rsidRPr="00F615D4">
              <w:rPr>
                <w:rFonts w:ascii="Sakkal Majalla" w:hAnsi="Sakkal Majalla" w:cs="Sakkal Majalla" w:hint="cs"/>
                <w:color w:val="000000" w:themeColor="text1"/>
                <w:sz w:val="28"/>
                <w:szCs w:val="28"/>
                <w:rtl/>
              </w:rPr>
              <w:t xml:space="preserve"> العامة للتواصل الداخلي في </w:t>
            </w:r>
            <w:proofErr w:type="gramStart"/>
            <w:r w:rsidRPr="00F615D4">
              <w:rPr>
                <w:rFonts w:ascii="Sakkal Majalla" w:hAnsi="Sakkal Majalla" w:cs="Sakkal Majalla" w:hint="cs"/>
                <w:color w:val="000000" w:themeColor="text1"/>
                <w:sz w:val="28"/>
                <w:szCs w:val="28"/>
                <w:rtl/>
              </w:rPr>
              <w:t>و ازرة</w:t>
            </w:r>
            <w:proofErr w:type="gramEnd"/>
            <w:r w:rsidRPr="00F615D4">
              <w:rPr>
                <w:rFonts w:ascii="Sakkal Majalla" w:hAnsi="Sakkal Majalla" w:cs="Sakkal Majalla" w:hint="cs"/>
                <w:color w:val="000000" w:themeColor="text1"/>
                <w:sz w:val="28"/>
                <w:szCs w:val="28"/>
                <w:rtl/>
              </w:rPr>
              <w:t xml:space="preserve"> الصحة</w:t>
            </w:r>
          </w:p>
        </w:tc>
      </w:tr>
      <w:tr w:rsidR="00784FD1" w:rsidRPr="00F615D4" w14:paraId="20ABBCD3"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187E437F"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19</w:t>
            </w:r>
          </w:p>
        </w:tc>
        <w:tc>
          <w:tcPr>
            <w:tcW w:w="1548" w:type="dxa"/>
            <w:vAlign w:val="center"/>
          </w:tcPr>
          <w:p w14:paraId="3EF00C3E"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(يونس واخرون،2023)</w:t>
            </w:r>
          </w:p>
        </w:tc>
        <w:tc>
          <w:tcPr>
            <w:tcW w:w="2576" w:type="dxa"/>
            <w:gridSpan w:val="2"/>
            <w:vAlign w:val="center"/>
          </w:tcPr>
          <w:p w14:paraId="1A128DB4"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F615D4">
              <w:rPr>
                <w:rFonts w:ascii="Sakkal Majalla" w:hAnsi="Sakkal Majalla" w:cs="Sakkal Majalla" w:hint="cs"/>
                <w:color w:val="000000" w:themeColor="text1"/>
                <w:sz w:val="28"/>
                <w:szCs w:val="28"/>
                <w:rtl/>
              </w:rPr>
              <w:t xml:space="preserve">هدفت الدراسة الى معرفة </w:t>
            </w:r>
            <w:proofErr w:type="gramStart"/>
            <w:r w:rsidRPr="00F615D4">
              <w:rPr>
                <w:rFonts w:ascii="Sakkal Majalla" w:hAnsi="Sakkal Majalla" w:cs="Sakkal Majalla" w:hint="cs"/>
                <w:color w:val="000000" w:themeColor="text1"/>
                <w:sz w:val="28"/>
                <w:szCs w:val="28"/>
                <w:rtl/>
              </w:rPr>
              <w:t>اثر</w:t>
            </w:r>
            <w:proofErr w:type="gramEnd"/>
            <w:r w:rsidRPr="00F615D4">
              <w:rPr>
                <w:rFonts w:ascii="Sakkal Majalla" w:hAnsi="Sakkal Majalla" w:cs="Sakkal Majalla" w:hint="cs"/>
                <w:color w:val="000000" w:themeColor="text1"/>
                <w:sz w:val="28"/>
                <w:szCs w:val="28"/>
                <w:rtl/>
              </w:rPr>
              <w:t xml:space="preserve"> الرضا الوظيفي في اداء العاملين</w:t>
            </w:r>
          </w:p>
          <w:p w14:paraId="54D2EA70"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1829" w:type="dxa"/>
            <w:vAlign w:val="center"/>
          </w:tcPr>
          <w:p w14:paraId="3A789F6F"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وقد استخدم الباحث المنهج التاريخي والمنهج الوصفي</w:t>
            </w:r>
          </w:p>
          <w:p w14:paraId="40892982"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F615D4">
              <w:rPr>
                <w:rFonts w:ascii="Sakkal Majalla" w:hAnsi="Sakkal Majalla" w:cs="Sakkal Majalla" w:hint="cs"/>
                <w:color w:val="000000" w:themeColor="text1"/>
                <w:sz w:val="28"/>
                <w:szCs w:val="28"/>
                <w:rtl/>
              </w:rPr>
              <w:t>التحليلي</w:t>
            </w:r>
          </w:p>
        </w:tc>
        <w:tc>
          <w:tcPr>
            <w:tcW w:w="2538" w:type="dxa"/>
            <w:vAlign w:val="center"/>
          </w:tcPr>
          <w:p w14:paraId="690A454D"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توصلت الدراسة الى عدة نتائج تتمثل أهمها </w:t>
            </w:r>
            <w:proofErr w:type="gramStart"/>
            <w:r w:rsidRPr="00F615D4">
              <w:rPr>
                <w:rFonts w:ascii="Sakkal Majalla" w:hAnsi="Sakkal Majalla" w:cs="Sakkal Majalla" w:hint="cs"/>
                <w:color w:val="000000" w:themeColor="text1"/>
                <w:sz w:val="28"/>
                <w:szCs w:val="28"/>
                <w:rtl/>
              </w:rPr>
              <w:t>في :</w:t>
            </w:r>
            <w:proofErr w:type="gramEnd"/>
            <w:r w:rsidRPr="00F615D4">
              <w:rPr>
                <w:rFonts w:ascii="Sakkal Majalla" w:hAnsi="Sakkal Majalla" w:cs="Sakkal Majalla" w:hint="cs"/>
                <w:color w:val="000000" w:themeColor="text1"/>
                <w:sz w:val="28"/>
                <w:szCs w:val="28"/>
                <w:rtl/>
              </w:rPr>
              <w:t xml:space="preserve"> ظروف العمل بالبنك الزراعي السوداني فرع </w:t>
            </w:r>
            <w:proofErr w:type="spellStart"/>
            <w:r w:rsidRPr="00F615D4">
              <w:rPr>
                <w:rFonts w:ascii="Sakkal Majalla" w:hAnsi="Sakkal Majalla" w:cs="Sakkal Majalla" w:hint="cs"/>
                <w:color w:val="000000" w:themeColor="text1"/>
                <w:sz w:val="28"/>
                <w:szCs w:val="28"/>
                <w:rtl/>
              </w:rPr>
              <w:t>زالنجى</w:t>
            </w:r>
            <w:proofErr w:type="spellEnd"/>
            <w:r w:rsidRPr="00F615D4">
              <w:rPr>
                <w:rFonts w:ascii="Sakkal Majalla" w:hAnsi="Sakkal Majalla" w:cs="Sakkal Majalla" w:hint="cs"/>
                <w:color w:val="000000" w:themeColor="text1"/>
                <w:sz w:val="28"/>
                <w:szCs w:val="28"/>
                <w:rtl/>
              </w:rPr>
              <w:t xml:space="preserve"> له اثر إيجابي</w:t>
            </w:r>
          </w:p>
          <w:p w14:paraId="4A119C73"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على اداء العاملين بالمصارف</w:t>
            </w:r>
          </w:p>
        </w:tc>
      </w:tr>
      <w:tr w:rsidR="00784FD1" w:rsidRPr="00F615D4" w14:paraId="271B96FF"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7777A458"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lastRenderedPageBreak/>
              <w:t>20</w:t>
            </w:r>
          </w:p>
        </w:tc>
        <w:tc>
          <w:tcPr>
            <w:tcW w:w="1548" w:type="dxa"/>
            <w:vAlign w:val="center"/>
          </w:tcPr>
          <w:p w14:paraId="43E8BEED"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 xml:space="preserve">دراسة (الظفيري </w:t>
            </w:r>
            <w:r w:rsidRPr="00F615D4">
              <w:rPr>
                <w:rFonts w:ascii="Sakkal Majalla" w:hAnsi="Sakkal Majalla" w:cs="Sakkal Majalla" w:hint="cs"/>
                <w:color w:val="000000" w:themeColor="text1"/>
                <w:sz w:val="28"/>
                <w:szCs w:val="28"/>
                <w:rtl/>
              </w:rPr>
              <w:lastRenderedPageBreak/>
              <w:t>واخرون، 2022)</w:t>
            </w:r>
          </w:p>
        </w:tc>
        <w:tc>
          <w:tcPr>
            <w:tcW w:w="2576" w:type="dxa"/>
            <w:gridSpan w:val="2"/>
            <w:vAlign w:val="center"/>
          </w:tcPr>
          <w:p w14:paraId="52F166C8"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 xml:space="preserve">هدفت الدراسة إلى التعرف على دور استخدام الذكاء </w:t>
            </w:r>
            <w:proofErr w:type="spellStart"/>
            <w:r w:rsidRPr="00F615D4">
              <w:rPr>
                <w:rFonts w:ascii="Sakkal Majalla" w:hAnsi="Sakkal Majalla" w:cs="Sakkal Majalla" w:hint="cs"/>
                <w:color w:val="000000" w:themeColor="text1"/>
                <w:sz w:val="28"/>
                <w:szCs w:val="28"/>
                <w:rtl/>
              </w:rPr>
              <w:lastRenderedPageBreak/>
              <w:t>االصطناعي</w:t>
            </w:r>
            <w:proofErr w:type="spellEnd"/>
            <w:r w:rsidRPr="00F615D4">
              <w:rPr>
                <w:rFonts w:ascii="Sakkal Majalla" w:hAnsi="Sakkal Majalla" w:cs="Sakkal Majalla" w:hint="cs"/>
                <w:color w:val="000000" w:themeColor="text1"/>
                <w:sz w:val="28"/>
                <w:szCs w:val="28"/>
                <w:rtl/>
              </w:rPr>
              <w:t xml:space="preserve"> وتأثيره على جودة الخدمات الصحية بالمراكز الطبية</w:t>
            </w:r>
          </w:p>
        </w:tc>
        <w:tc>
          <w:tcPr>
            <w:tcW w:w="1829" w:type="dxa"/>
            <w:vAlign w:val="center"/>
          </w:tcPr>
          <w:p w14:paraId="1200FAF3" w14:textId="2AA82D5A"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 xml:space="preserve">اعتمد الباحث </w:t>
            </w:r>
            <w:proofErr w:type="spellStart"/>
            <w:r w:rsidRPr="00F615D4">
              <w:rPr>
                <w:rFonts w:ascii="Sakkal Majalla" w:hAnsi="Sakkal Majalla" w:cs="Sakkal Majalla" w:hint="cs"/>
                <w:color w:val="000000" w:themeColor="text1"/>
                <w:sz w:val="28"/>
                <w:szCs w:val="28"/>
                <w:rtl/>
              </w:rPr>
              <w:t>فى</w:t>
            </w:r>
            <w:proofErr w:type="spellEnd"/>
            <w:r w:rsidRPr="00F615D4">
              <w:rPr>
                <w:rFonts w:ascii="Sakkal Majalla" w:hAnsi="Sakkal Majalla" w:cs="Sakkal Majalla" w:hint="cs"/>
                <w:color w:val="000000" w:themeColor="text1"/>
                <w:sz w:val="28"/>
                <w:szCs w:val="28"/>
                <w:rtl/>
              </w:rPr>
              <w:t xml:space="preserve"> تحليل بيانات </w:t>
            </w:r>
            <w:r w:rsidRPr="00F615D4">
              <w:rPr>
                <w:rFonts w:ascii="Sakkal Majalla" w:hAnsi="Sakkal Majalla" w:cs="Sakkal Majalla" w:hint="cs"/>
                <w:color w:val="000000" w:themeColor="text1"/>
                <w:sz w:val="28"/>
                <w:szCs w:val="28"/>
                <w:rtl/>
              </w:rPr>
              <w:lastRenderedPageBreak/>
              <w:t xml:space="preserve">الدراسة الميدانية على استخدام المنهج </w:t>
            </w:r>
            <w:proofErr w:type="spellStart"/>
            <w:r w:rsidRPr="00F615D4">
              <w:rPr>
                <w:rFonts w:ascii="Sakkal Majalla" w:hAnsi="Sakkal Majalla" w:cs="Sakkal Majalla" w:hint="cs"/>
                <w:color w:val="000000" w:themeColor="text1"/>
                <w:sz w:val="28"/>
                <w:szCs w:val="28"/>
                <w:rtl/>
              </w:rPr>
              <w:t>الوصفى</w:t>
            </w:r>
            <w:proofErr w:type="spellEnd"/>
            <w:r w:rsidRPr="00F615D4">
              <w:rPr>
                <w:rFonts w:ascii="Sakkal Majalla" w:hAnsi="Sakkal Majalla" w:cs="Sakkal Majalla" w:hint="cs"/>
                <w:color w:val="000000" w:themeColor="text1"/>
                <w:sz w:val="28"/>
                <w:szCs w:val="28"/>
                <w:rtl/>
              </w:rPr>
              <w:t xml:space="preserve"> </w:t>
            </w:r>
            <w:proofErr w:type="spellStart"/>
            <w:r w:rsidRPr="00F615D4">
              <w:rPr>
                <w:rFonts w:ascii="Sakkal Majalla" w:hAnsi="Sakkal Majalla" w:cs="Sakkal Majalla" w:hint="cs"/>
                <w:color w:val="000000" w:themeColor="text1"/>
                <w:sz w:val="28"/>
                <w:szCs w:val="28"/>
                <w:rtl/>
              </w:rPr>
              <w:t>التحليلى</w:t>
            </w:r>
            <w:proofErr w:type="spellEnd"/>
            <w:r w:rsidRPr="00F615D4">
              <w:rPr>
                <w:rFonts w:ascii="Sakkal Majalla" w:hAnsi="Sakkal Majalla" w:cs="Sakkal Majalla" w:hint="cs"/>
                <w:color w:val="000000" w:themeColor="text1"/>
                <w:sz w:val="28"/>
                <w:szCs w:val="28"/>
                <w:rtl/>
              </w:rPr>
              <w:t xml:space="preserve"> وكانت نسبة مشاركة عموم الموظفين 219</w:t>
            </w:r>
          </w:p>
        </w:tc>
        <w:tc>
          <w:tcPr>
            <w:tcW w:w="2538" w:type="dxa"/>
            <w:vAlign w:val="center"/>
          </w:tcPr>
          <w:p w14:paraId="4AA7EC28"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 xml:space="preserve">وجود علاقة موجبة بين دور الذكاء </w:t>
            </w:r>
            <w:proofErr w:type="spellStart"/>
            <w:r w:rsidRPr="00F615D4">
              <w:rPr>
                <w:rFonts w:ascii="Sakkal Majalla" w:hAnsi="Sakkal Majalla" w:cs="Sakkal Majalla" w:hint="cs"/>
                <w:color w:val="000000" w:themeColor="text1"/>
                <w:sz w:val="28"/>
                <w:szCs w:val="28"/>
                <w:rtl/>
              </w:rPr>
              <w:t>االصطناعي</w:t>
            </w:r>
            <w:proofErr w:type="spellEnd"/>
            <w:r w:rsidRPr="00F615D4">
              <w:rPr>
                <w:rFonts w:ascii="Sakkal Majalla" w:hAnsi="Sakkal Majalla" w:cs="Sakkal Majalla" w:hint="cs"/>
                <w:color w:val="000000" w:themeColor="text1"/>
                <w:sz w:val="28"/>
                <w:szCs w:val="28"/>
                <w:rtl/>
              </w:rPr>
              <w:t xml:space="preserve"> وأداء </w:t>
            </w:r>
            <w:r w:rsidRPr="00F615D4">
              <w:rPr>
                <w:rFonts w:ascii="Sakkal Majalla" w:hAnsi="Sakkal Majalla" w:cs="Sakkal Majalla" w:hint="cs"/>
                <w:color w:val="000000" w:themeColor="text1"/>
                <w:sz w:val="28"/>
                <w:szCs w:val="28"/>
                <w:rtl/>
              </w:rPr>
              <w:lastRenderedPageBreak/>
              <w:t xml:space="preserve">الموظفين وسلوكياتهم داخل المؤسسة </w:t>
            </w:r>
            <w:proofErr w:type="gramStart"/>
            <w:r w:rsidRPr="00F615D4">
              <w:rPr>
                <w:rFonts w:ascii="Sakkal Majalla" w:hAnsi="Sakkal Majalla" w:cs="Sakkal Majalla" w:hint="cs"/>
                <w:color w:val="000000" w:themeColor="text1"/>
                <w:sz w:val="28"/>
                <w:szCs w:val="28"/>
                <w:rtl/>
              </w:rPr>
              <w:t>الصحية ،</w:t>
            </w:r>
            <w:proofErr w:type="gramEnd"/>
            <w:r w:rsidRPr="00F615D4">
              <w:rPr>
                <w:rFonts w:ascii="Sakkal Majalla" w:hAnsi="Sakkal Majalla" w:cs="Sakkal Majalla" w:hint="cs"/>
                <w:color w:val="000000" w:themeColor="text1"/>
                <w:sz w:val="28"/>
                <w:szCs w:val="28"/>
                <w:rtl/>
              </w:rPr>
              <w:t xml:space="preserve"> </w:t>
            </w:r>
            <w:proofErr w:type="spellStart"/>
            <w:r w:rsidRPr="00F615D4">
              <w:rPr>
                <w:rFonts w:ascii="Sakkal Majalla" w:hAnsi="Sakkal Majalla" w:cs="Sakkal Majalla" w:hint="cs"/>
                <w:color w:val="000000" w:themeColor="text1"/>
                <w:sz w:val="28"/>
                <w:szCs w:val="28"/>
                <w:rtl/>
              </w:rPr>
              <w:t>بالاضافة</w:t>
            </w:r>
            <w:proofErr w:type="spellEnd"/>
            <w:r w:rsidRPr="00F615D4">
              <w:rPr>
                <w:rFonts w:ascii="Sakkal Majalla" w:hAnsi="Sakkal Majalla" w:cs="Sakkal Majalla" w:hint="cs"/>
                <w:color w:val="000000" w:themeColor="text1"/>
                <w:sz w:val="28"/>
                <w:szCs w:val="28"/>
                <w:rtl/>
              </w:rPr>
              <w:t xml:space="preserve"> لوجود علاقة قوية بين البرامج الذكية وتقنيات الذكاء </w:t>
            </w:r>
            <w:proofErr w:type="spellStart"/>
            <w:r w:rsidRPr="00F615D4">
              <w:rPr>
                <w:rFonts w:ascii="Sakkal Majalla" w:hAnsi="Sakkal Majalla" w:cs="Sakkal Majalla" w:hint="cs"/>
                <w:color w:val="000000" w:themeColor="text1"/>
                <w:sz w:val="28"/>
                <w:szCs w:val="28"/>
                <w:rtl/>
              </w:rPr>
              <w:t>االصطناعي</w:t>
            </w:r>
            <w:proofErr w:type="spellEnd"/>
            <w:r w:rsidRPr="00F615D4">
              <w:rPr>
                <w:rFonts w:ascii="Sakkal Majalla" w:hAnsi="Sakkal Majalla" w:cs="Sakkal Majalla" w:hint="cs"/>
                <w:color w:val="000000" w:themeColor="text1"/>
                <w:sz w:val="28"/>
                <w:szCs w:val="28"/>
                <w:rtl/>
              </w:rPr>
              <w:t xml:space="preserve"> وعمل الموظفين بكفاءة وفعالية</w:t>
            </w:r>
          </w:p>
        </w:tc>
      </w:tr>
      <w:tr w:rsidR="00784FD1" w:rsidRPr="00F615D4" w14:paraId="0342FAEF"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687C6DA8"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lastRenderedPageBreak/>
              <w:t xml:space="preserve">الدراسة </w:t>
            </w:r>
            <w:r>
              <w:rPr>
                <w:rFonts w:ascii="Sakkal Majalla" w:hAnsi="Sakkal Majalla" w:cs="Sakkal Majalla" w:hint="cs"/>
                <w:b w:val="0"/>
                <w:bCs w:val="0"/>
                <w:color w:val="000000" w:themeColor="text1"/>
                <w:sz w:val="28"/>
                <w:szCs w:val="28"/>
                <w:rtl/>
              </w:rPr>
              <w:t>21</w:t>
            </w:r>
          </w:p>
        </w:tc>
        <w:tc>
          <w:tcPr>
            <w:tcW w:w="1548" w:type="dxa"/>
            <w:vAlign w:val="center"/>
          </w:tcPr>
          <w:p w14:paraId="0887A8A4"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(غزلان،2021)</w:t>
            </w:r>
          </w:p>
        </w:tc>
        <w:tc>
          <w:tcPr>
            <w:tcW w:w="2576" w:type="dxa"/>
            <w:gridSpan w:val="2"/>
            <w:vAlign w:val="center"/>
          </w:tcPr>
          <w:p w14:paraId="575D508D"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تهدف هذه الدراسة إلى معرفة الدور الذي يلعبه الرضا </w:t>
            </w:r>
            <w:proofErr w:type="gramStart"/>
            <w:r w:rsidRPr="00F615D4">
              <w:rPr>
                <w:rFonts w:ascii="Sakkal Majalla" w:hAnsi="Sakkal Majalla" w:cs="Sakkal Majalla" w:hint="cs"/>
                <w:color w:val="000000" w:themeColor="text1"/>
                <w:sz w:val="28"/>
                <w:szCs w:val="28"/>
                <w:rtl/>
              </w:rPr>
              <w:t>الوظيفي ،</w:t>
            </w:r>
            <w:proofErr w:type="gramEnd"/>
            <w:r w:rsidRPr="00F615D4">
              <w:rPr>
                <w:rFonts w:ascii="Sakkal Majalla" w:hAnsi="Sakkal Majalla" w:cs="Sakkal Majalla" w:hint="cs"/>
                <w:color w:val="000000" w:themeColor="text1"/>
                <w:sz w:val="28"/>
                <w:szCs w:val="28"/>
                <w:rtl/>
              </w:rPr>
              <w:t xml:space="preserve"> في التحسين من مستوى أداء العاملين</w:t>
            </w:r>
          </w:p>
        </w:tc>
        <w:tc>
          <w:tcPr>
            <w:tcW w:w="1829" w:type="dxa"/>
            <w:vAlign w:val="center"/>
          </w:tcPr>
          <w:p w14:paraId="31E81B2C"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مجموعة من </w:t>
            </w:r>
            <w:proofErr w:type="spellStart"/>
            <w:r w:rsidRPr="00F615D4">
              <w:rPr>
                <w:rFonts w:ascii="Sakkal Majalla" w:hAnsi="Sakkal Majalla" w:cs="Sakkal Majalla" w:hint="cs"/>
                <w:color w:val="000000" w:themeColor="text1"/>
                <w:sz w:val="28"/>
                <w:szCs w:val="28"/>
                <w:rtl/>
              </w:rPr>
              <w:t>اإلجراءات</w:t>
            </w:r>
            <w:proofErr w:type="spellEnd"/>
            <w:r w:rsidRPr="00F615D4">
              <w:rPr>
                <w:rFonts w:ascii="Sakkal Majalla" w:hAnsi="Sakkal Majalla" w:cs="Sakkal Majalla" w:hint="cs"/>
                <w:color w:val="000000" w:themeColor="text1"/>
                <w:sz w:val="28"/>
                <w:szCs w:val="28"/>
                <w:rtl/>
              </w:rPr>
              <w:t xml:space="preserve"> المنهجية </w:t>
            </w:r>
            <w:proofErr w:type="spellStart"/>
            <w:r w:rsidRPr="00F615D4">
              <w:rPr>
                <w:rFonts w:ascii="Sakkal Majalla" w:hAnsi="Sakkal Majalla" w:cs="Sakkal Majalla" w:hint="cs"/>
                <w:color w:val="000000" w:themeColor="text1"/>
                <w:sz w:val="28"/>
                <w:szCs w:val="28"/>
                <w:rtl/>
              </w:rPr>
              <w:t>إبتداءا</w:t>
            </w:r>
            <w:proofErr w:type="spellEnd"/>
            <w:r w:rsidRPr="00F615D4">
              <w:rPr>
                <w:rFonts w:ascii="Sakkal Majalla" w:hAnsi="Sakkal Majalla" w:cs="Sakkal Majalla" w:hint="cs"/>
                <w:color w:val="000000" w:themeColor="text1"/>
                <w:sz w:val="28"/>
                <w:szCs w:val="28"/>
                <w:rtl/>
              </w:rPr>
              <w:t xml:space="preserve"> من المنهج الوصفي واستخدام الاستبانة </w:t>
            </w:r>
            <w:proofErr w:type="spellStart"/>
            <w:r w:rsidRPr="00F615D4">
              <w:rPr>
                <w:rFonts w:ascii="Sakkal Majalla" w:hAnsi="Sakkal Majalla" w:cs="Sakkal Majalla" w:hint="cs"/>
                <w:color w:val="000000" w:themeColor="text1"/>
                <w:sz w:val="28"/>
                <w:szCs w:val="28"/>
                <w:rtl/>
              </w:rPr>
              <w:t>لعنية</w:t>
            </w:r>
            <w:proofErr w:type="spellEnd"/>
            <w:r w:rsidRPr="00F615D4">
              <w:rPr>
                <w:rFonts w:ascii="Sakkal Majalla" w:hAnsi="Sakkal Majalla" w:cs="Sakkal Majalla" w:hint="cs"/>
                <w:color w:val="000000" w:themeColor="text1"/>
                <w:sz w:val="28"/>
                <w:szCs w:val="28"/>
                <w:rtl/>
              </w:rPr>
              <w:t xml:space="preserve"> مكونة من 300 مفردة</w:t>
            </w:r>
          </w:p>
        </w:tc>
        <w:tc>
          <w:tcPr>
            <w:tcW w:w="2538" w:type="dxa"/>
            <w:vAlign w:val="center"/>
          </w:tcPr>
          <w:p w14:paraId="30673AAE" w14:textId="77777777" w:rsidR="00784FD1" w:rsidRPr="00F615D4" w:rsidRDefault="00784FD1" w:rsidP="003D2F4E">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يؤدي الرضا عن العمل لدى العمال إلى الرفع من وتيرة العمل </w:t>
            </w:r>
            <w:proofErr w:type="gramStart"/>
            <w:r w:rsidRPr="00F615D4">
              <w:rPr>
                <w:rFonts w:ascii="Sakkal Majalla" w:hAnsi="Sakkal Majalla" w:cs="Sakkal Majalla" w:hint="cs"/>
                <w:color w:val="000000" w:themeColor="text1"/>
                <w:sz w:val="28"/>
                <w:szCs w:val="28"/>
                <w:rtl/>
              </w:rPr>
              <w:t>بالمؤسسة</w:t>
            </w:r>
            <w:r w:rsidRPr="00F615D4">
              <w:rPr>
                <w:rFonts w:ascii="Sakkal Majalla" w:hAnsi="Sakkal Majalla" w:cs="Sakkal Majalla" w:hint="cs"/>
                <w:color w:val="000000" w:themeColor="text1"/>
                <w:sz w:val="28"/>
                <w:szCs w:val="28"/>
              </w:rPr>
              <w:t xml:space="preserve"> .</w:t>
            </w:r>
            <w:proofErr w:type="gramEnd"/>
            <w:r w:rsidRPr="00F615D4">
              <w:rPr>
                <w:rFonts w:ascii="Sakkal Majalla" w:hAnsi="Sakkal Majalla" w:cs="Sakkal Majalla" w:hint="cs"/>
                <w:color w:val="000000" w:themeColor="text1"/>
                <w:sz w:val="28"/>
                <w:szCs w:val="28"/>
                <w:rtl/>
              </w:rPr>
              <w:t xml:space="preserve"> وان لاندماج مع الزملاء في العمل يساهم في تكثيف مجهودات </w:t>
            </w:r>
            <w:proofErr w:type="gramStart"/>
            <w:r w:rsidRPr="00F615D4">
              <w:rPr>
                <w:rFonts w:ascii="Sakkal Majalla" w:hAnsi="Sakkal Majalla" w:cs="Sakkal Majalla" w:hint="cs"/>
                <w:color w:val="000000" w:themeColor="text1"/>
                <w:sz w:val="28"/>
                <w:szCs w:val="28"/>
                <w:rtl/>
              </w:rPr>
              <w:t>العمال ،</w:t>
            </w:r>
            <w:proofErr w:type="gramEnd"/>
            <w:r w:rsidRPr="00F615D4">
              <w:rPr>
                <w:rFonts w:ascii="Sakkal Majalla" w:hAnsi="Sakkal Majalla" w:cs="Sakkal Majalla" w:hint="cs"/>
                <w:color w:val="000000" w:themeColor="text1"/>
                <w:sz w:val="28"/>
                <w:szCs w:val="28"/>
                <w:rtl/>
              </w:rPr>
              <w:t xml:space="preserve"> و بالتالي الرفع من مستوى الاداء</w:t>
            </w:r>
          </w:p>
        </w:tc>
      </w:tr>
      <w:tr w:rsidR="00784FD1" w:rsidRPr="00F615D4" w14:paraId="364DA719"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9337" w:type="dxa"/>
            <w:gridSpan w:val="6"/>
            <w:vAlign w:val="center"/>
          </w:tcPr>
          <w:p w14:paraId="3BA14E82"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الدراسات التي تناولت كلا المتغير المستقل والتابع</w:t>
            </w:r>
          </w:p>
        </w:tc>
      </w:tr>
      <w:tr w:rsidR="00784FD1" w:rsidRPr="00F615D4" w14:paraId="3421B4A6"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5C103AB4"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22</w:t>
            </w:r>
          </w:p>
        </w:tc>
        <w:tc>
          <w:tcPr>
            <w:tcW w:w="1548" w:type="dxa"/>
            <w:vAlign w:val="center"/>
          </w:tcPr>
          <w:p w14:paraId="75A8F64F"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(الراجبي،2024)</w:t>
            </w:r>
          </w:p>
        </w:tc>
        <w:tc>
          <w:tcPr>
            <w:tcW w:w="2576" w:type="dxa"/>
            <w:gridSpan w:val="2"/>
            <w:vAlign w:val="center"/>
          </w:tcPr>
          <w:p w14:paraId="6DFE3C9E"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هدفت هذه الدراسة الى تحديد أثر ممارسات ادارة الموارد البشرية من حيث (تخطيط الوظائف، الاختيار والتعيين، التدريب والتطوير، تقييم الأداء)، والى توضيح أهمية هذه الممارسات في تعزيز ورفع الرضا الوظيفي للعاملين </w:t>
            </w:r>
          </w:p>
        </w:tc>
        <w:tc>
          <w:tcPr>
            <w:tcW w:w="1829" w:type="dxa"/>
            <w:vAlign w:val="center"/>
          </w:tcPr>
          <w:p w14:paraId="4D68666B"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ستخدم المنهج الوصفي التحليلي، وتكون مجتمع الدراسة من الموظفين الإداريين والعمال في شركة رويال الصناعية للتجارية، والبالغ عددهم 680 فرد</w:t>
            </w:r>
          </w:p>
        </w:tc>
        <w:tc>
          <w:tcPr>
            <w:tcW w:w="2538" w:type="dxa"/>
            <w:vAlign w:val="center"/>
          </w:tcPr>
          <w:p w14:paraId="392DFBCD"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خرجت الدراسة بنتائج أهمها أن جميع مجالات إدارة الموارد البشرية حصلت على درجات مرتفعة، وأعلاها كان تخطيط الوظائف بمتوسط </w:t>
            </w:r>
            <w:proofErr w:type="gramStart"/>
            <w:r w:rsidRPr="00F615D4">
              <w:rPr>
                <w:rFonts w:ascii="Sakkal Majalla" w:hAnsi="Sakkal Majalla" w:cs="Sakkal Majalla" w:hint="cs"/>
                <w:color w:val="000000" w:themeColor="text1"/>
                <w:sz w:val="28"/>
                <w:szCs w:val="28"/>
                <w:rtl/>
              </w:rPr>
              <w:t>4.12 ،</w:t>
            </w:r>
            <w:proofErr w:type="gramEnd"/>
            <w:r w:rsidRPr="00F615D4">
              <w:rPr>
                <w:rFonts w:ascii="Sakkal Majalla" w:hAnsi="Sakkal Majalla" w:cs="Sakkal Majalla" w:hint="cs"/>
                <w:color w:val="000000" w:themeColor="text1"/>
                <w:sz w:val="28"/>
                <w:szCs w:val="28"/>
                <w:rtl/>
              </w:rPr>
              <w:t xml:space="preserve"> ثم تقييم الأداء 3.98 ، يليها التدريب والتطوير 3.97، وأدنى درجة كانت للاختيار والتعيين 3.94 ،</w:t>
            </w:r>
          </w:p>
        </w:tc>
      </w:tr>
      <w:tr w:rsidR="00784FD1" w:rsidRPr="00F615D4" w14:paraId="1E0D0EF5"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0C1C2198"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23</w:t>
            </w:r>
          </w:p>
        </w:tc>
        <w:tc>
          <w:tcPr>
            <w:tcW w:w="1548" w:type="dxa"/>
            <w:vAlign w:val="center"/>
          </w:tcPr>
          <w:p w14:paraId="2E417D2A"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الغامدي - تاريخ الدراسة 2024م</w:t>
            </w:r>
          </w:p>
        </w:tc>
        <w:tc>
          <w:tcPr>
            <w:tcW w:w="2576" w:type="dxa"/>
            <w:gridSpan w:val="2"/>
            <w:vAlign w:val="center"/>
          </w:tcPr>
          <w:p w14:paraId="216B8FE6"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هدفت هذه الدارسة إلى معرفة دور إدارة الموارد البشرية في التأثير على أداء العاملين ورضاهم الوظيفي داخل المنظمة</w:t>
            </w:r>
          </w:p>
        </w:tc>
        <w:tc>
          <w:tcPr>
            <w:tcW w:w="1829" w:type="dxa"/>
            <w:vAlign w:val="center"/>
          </w:tcPr>
          <w:p w14:paraId="367C23A7"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تم اعتماد المنهج الوصفي التحليلي في الحصول على بيانات وافية ودقيقة لتحقيق غرض الدراسة وتكون </w:t>
            </w:r>
            <w:r w:rsidRPr="00F615D4">
              <w:rPr>
                <w:rFonts w:ascii="Sakkal Majalla" w:hAnsi="Sakkal Majalla" w:cs="Sakkal Majalla" w:hint="cs"/>
                <w:color w:val="000000" w:themeColor="text1"/>
                <w:sz w:val="28"/>
                <w:szCs w:val="28"/>
                <w:rtl/>
              </w:rPr>
              <w:lastRenderedPageBreak/>
              <w:t xml:space="preserve">مجتمع الدراسة من الموظفين من المستوى المتوسط والمنخفض في شركة الفهاد، </w:t>
            </w:r>
          </w:p>
        </w:tc>
        <w:tc>
          <w:tcPr>
            <w:tcW w:w="2538" w:type="dxa"/>
            <w:vAlign w:val="center"/>
          </w:tcPr>
          <w:p w14:paraId="537080E1"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 xml:space="preserve">توصلت الدراسة إلى مجموعة من النتائج، أهمها: ووجود أثر ذو دلالة إحصائية للتخطيط والتوظيف ولبرامج التدريب وللتعويضات ولتقييم الأداء على أداء العاملين ورضاهم </w:t>
            </w:r>
            <w:r w:rsidRPr="00F615D4">
              <w:rPr>
                <w:rFonts w:ascii="Sakkal Majalla" w:hAnsi="Sakkal Majalla" w:cs="Sakkal Majalla" w:hint="cs"/>
                <w:color w:val="000000" w:themeColor="text1"/>
                <w:sz w:val="28"/>
                <w:szCs w:val="28"/>
                <w:rtl/>
              </w:rPr>
              <w:lastRenderedPageBreak/>
              <w:t>الوظيفي داخل المنظمة عند مستوى دلالة (</w:t>
            </w:r>
            <w:r w:rsidRPr="00F615D4">
              <w:rPr>
                <w:rFonts w:ascii="Cambria" w:hAnsi="Cambria" w:cs="Cambria"/>
                <w:color w:val="000000" w:themeColor="text1"/>
                <w:sz w:val="28"/>
                <w:szCs w:val="28"/>
              </w:rPr>
              <w:t>α</w:t>
            </w:r>
            <w:r w:rsidRPr="00F615D4">
              <w:rPr>
                <w:rFonts w:ascii="Sakkal Majalla" w:hAnsi="Sakkal Majalla" w:cs="Sakkal Majalla" w:hint="cs"/>
                <w:color w:val="000000" w:themeColor="text1"/>
                <w:sz w:val="28"/>
                <w:szCs w:val="28"/>
                <w:rtl/>
              </w:rPr>
              <w:t>≤0.05).</w:t>
            </w:r>
          </w:p>
        </w:tc>
      </w:tr>
      <w:tr w:rsidR="00784FD1" w:rsidRPr="00F615D4" w14:paraId="017AD300"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760390F6"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lastRenderedPageBreak/>
              <w:t xml:space="preserve">الدراسة </w:t>
            </w:r>
            <w:r>
              <w:rPr>
                <w:rFonts w:ascii="Sakkal Majalla" w:hAnsi="Sakkal Majalla" w:cs="Sakkal Majalla" w:hint="cs"/>
                <w:b w:val="0"/>
                <w:bCs w:val="0"/>
                <w:color w:val="000000" w:themeColor="text1"/>
                <w:sz w:val="28"/>
                <w:szCs w:val="28"/>
                <w:rtl/>
              </w:rPr>
              <w:t>24</w:t>
            </w:r>
          </w:p>
        </w:tc>
        <w:tc>
          <w:tcPr>
            <w:tcW w:w="1548" w:type="dxa"/>
            <w:vAlign w:val="center"/>
          </w:tcPr>
          <w:p w14:paraId="01DD23E8"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بينة حمد المري </w:t>
            </w:r>
            <w:proofErr w:type="gramStart"/>
            <w:r w:rsidRPr="00F615D4">
              <w:rPr>
                <w:rFonts w:ascii="Sakkal Majalla" w:hAnsi="Sakkal Majalla" w:cs="Sakkal Majalla" w:hint="cs"/>
                <w:color w:val="000000" w:themeColor="text1"/>
                <w:sz w:val="28"/>
                <w:szCs w:val="28"/>
                <w:rtl/>
              </w:rPr>
              <w:t>–  2024</w:t>
            </w:r>
            <w:proofErr w:type="gramEnd"/>
            <w:r w:rsidRPr="00F615D4">
              <w:rPr>
                <w:rFonts w:ascii="Sakkal Majalla" w:hAnsi="Sakkal Majalla" w:cs="Sakkal Majalla" w:hint="cs"/>
                <w:color w:val="000000" w:themeColor="text1"/>
                <w:sz w:val="28"/>
                <w:szCs w:val="28"/>
                <w:rtl/>
              </w:rPr>
              <w:t>م</w:t>
            </w:r>
          </w:p>
        </w:tc>
        <w:tc>
          <w:tcPr>
            <w:tcW w:w="2576" w:type="dxa"/>
            <w:gridSpan w:val="2"/>
            <w:vAlign w:val="center"/>
          </w:tcPr>
          <w:p w14:paraId="1BB73C8C"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الهدف العام من هذا الدراسة هو دراسة تأثير ممارسات إدارة الموارد البشرية (تدريب وتطوير الموظفين، وإدارة الأداء الوظيفي) على رضا الموظفين في حالة مؤسسة عامة في قطر</w:t>
            </w:r>
          </w:p>
        </w:tc>
        <w:tc>
          <w:tcPr>
            <w:tcW w:w="1829" w:type="dxa"/>
            <w:vAlign w:val="center"/>
          </w:tcPr>
          <w:p w14:paraId="5F9A825A"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تم استخدام ا لمنهج الوصفي التحليلي وتم تطوير استبانة وتوزيعها على عينة عشوائية بسيطة قوامها (92) موظفاً يعملون في إحدى المؤسسات العامة في دولة قطر.</w:t>
            </w:r>
          </w:p>
        </w:tc>
        <w:tc>
          <w:tcPr>
            <w:tcW w:w="2538" w:type="dxa"/>
            <w:vAlign w:val="center"/>
          </w:tcPr>
          <w:p w14:paraId="4587B014"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هناك مستوى مرتفع من الرضا الوظيفي لدى أفراد عينة الدراسة.  الموظفين المشاركين في الدراسة ينظرون بشكل إيجابي إلى ممارسات التدريب والتطوير، وممارسات إدارة الأداء بطريقة إيجابية.</w:t>
            </w:r>
          </w:p>
        </w:tc>
      </w:tr>
      <w:tr w:rsidR="00784FD1" w:rsidRPr="00F615D4" w14:paraId="028CB64D"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5FFD5168"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25</w:t>
            </w:r>
          </w:p>
        </w:tc>
        <w:tc>
          <w:tcPr>
            <w:tcW w:w="1548" w:type="dxa"/>
            <w:vAlign w:val="center"/>
          </w:tcPr>
          <w:p w14:paraId="1428FBA5"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(عبود ،2024)</w:t>
            </w:r>
          </w:p>
        </w:tc>
        <w:tc>
          <w:tcPr>
            <w:tcW w:w="2576" w:type="dxa"/>
            <w:gridSpan w:val="2"/>
            <w:vAlign w:val="center"/>
          </w:tcPr>
          <w:p w14:paraId="034AA75C"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هدفت هذه الدراسة إلى التعرف على أثر ممارسات إدارة الموارد البشرية المتمثلة في (تخطيط الوظائف، الاختيار والتعيين، التعويضات، التدريب، تقييم الأداء) في رضا العاملين في شركات الاتصالات الأردنية</w:t>
            </w:r>
          </w:p>
        </w:tc>
        <w:tc>
          <w:tcPr>
            <w:tcW w:w="1829" w:type="dxa"/>
            <w:vAlign w:val="center"/>
          </w:tcPr>
          <w:p w14:paraId="620333A9"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واستخدمت الدراسة المنهج الوصفي التحليلي، حيث قام الباحث بتطوير استبانة كأداة رئيسة لجمع البيانات من عينة بلغت 312 مفردة</w:t>
            </w:r>
          </w:p>
        </w:tc>
        <w:tc>
          <w:tcPr>
            <w:tcW w:w="2538" w:type="dxa"/>
            <w:vAlign w:val="center"/>
          </w:tcPr>
          <w:p w14:paraId="2FE1BFED"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جود أثر دال إحصائيا لكافة أبعاد المتغير المستقل والتي تمثلت في (تخطيط الوظائف، الاختيار والتعيين، التعويضات، والتدريب، وتقييم الأداء) على رضا العاملين في شركات الاتصالات الأردنية،</w:t>
            </w:r>
          </w:p>
        </w:tc>
      </w:tr>
      <w:tr w:rsidR="00784FD1" w:rsidRPr="00F615D4" w14:paraId="740677FF"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6B3A5B39"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26</w:t>
            </w:r>
          </w:p>
        </w:tc>
        <w:tc>
          <w:tcPr>
            <w:tcW w:w="1548" w:type="dxa"/>
            <w:vAlign w:val="center"/>
          </w:tcPr>
          <w:p w14:paraId="38CA7CD7"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غانم، الشيماء محمد - 2023م</w:t>
            </w:r>
          </w:p>
        </w:tc>
        <w:tc>
          <w:tcPr>
            <w:tcW w:w="2576" w:type="dxa"/>
            <w:gridSpan w:val="2"/>
            <w:vAlign w:val="center"/>
          </w:tcPr>
          <w:p w14:paraId="4B241A7F"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هدفت الدراسة إلى اختبار تأثير ممارسات إدارة الموارد البشرية على تخفيف ظاهرة الاحتراق الوظيفي على المدرسين والعاملين بمدارس التعليم ما قبل الجامعي بإدارة شرق بالإسكندرية،</w:t>
            </w:r>
          </w:p>
        </w:tc>
        <w:tc>
          <w:tcPr>
            <w:tcW w:w="1829" w:type="dxa"/>
            <w:vAlign w:val="center"/>
          </w:tcPr>
          <w:p w14:paraId="43196489"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واعتمدت الدراسة على الاستبيان كأداة رئيسية لجمع البيانات الأولية، حيث تم توزيع الاستبيانات على عينة قدرها 500 </w:t>
            </w:r>
            <w:r w:rsidRPr="00F615D4">
              <w:rPr>
                <w:rFonts w:ascii="Sakkal Majalla" w:hAnsi="Sakkal Majalla" w:cs="Sakkal Majalla" w:hint="cs"/>
                <w:color w:val="000000" w:themeColor="text1"/>
                <w:sz w:val="28"/>
                <w:szCs w:val="28"/>
                <w:rtl/>
              </w:rPr>
              <w:lastRenderedPageBreak/>
              <w:t xml:space="preserve">مفردة، </w:t>
            </w:r>
          </w:p>
        </w:tc>
        <w:tc>
          <w:tcPr>
            <w:tcW w:w="2538" w:type="dxa"/>
            <w:vAlign w:val="center"/>
          </w:tcPr>
          <w:p w14:paraId="4032B2E9"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 xml:space="preserve">وجود تأثير من ممارسات إدارة الموارد البشرية للدراسة على تخفيف ظاهرة الاحتراق الوظيفي، وأن اهم ممارسات إدارة الموارد البشرية التي تساعد العاملين في تخفيف والحد من ظاهرة الاحتراق </w:t>
            </w:r>
            <w:r w:rsidRPr="00F615D4">
              <w:rPr>
                <w:rFonts w:ascii="Sakkal Majalla" w:hAnsi="Sakkal Majalla" w:cs="Sakkal Majalla" w:hint="cs"/>
                <w:color w:val="000000" w:themeColor="text1"/>
                <w:sz w:val="28"/>
                <w:szCs w:val="28"/>
                <w:rtl/>
              </w:rPr>
              <w:lastRenderedPageBreak/>
              <w:t>الوظيفي تتمثل في أنظمة العمل المرن وممارسات الأمن والسلامة</w:t>
            </w:r>
          </w:p>
        </w:tc>
      </w:tr>
      <w:tr w:rsidR="00784FD1" w:rsidRPr="00F615D4" w14:paraId="0690BD58"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37366C4C"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lastRenderedPageBreak/>
              <w:t xml:space="preserve">الدراسة </w:t>
            </w:r>
            <w:r>
              <w:rPr>
                <w:rFonts w:ascii="Sakkal Majalla" w:hAnsi="Sakkal Majalla" w:cs="Sakkal Majalla" w:hint="cs"/>
                <w:b w:val="0"/>
                <w:bCs w:val="0"/>
                <w:color w:val="000000" w:themeColor="text1"/>
                <w:sz w:val="28"/>
                <w:szCs w:val="28"/>
                <w:rtl/>
              </w:rPr>
              <w:t>27</w:t>
            </w:r>
          </w:p>
        </w:tc>
        <w:tc>
          <w:tcPr>
            <w:tcW w:w="1548" w:type="dxa"/>
            <w:vAlign w:val="center"/>
          </w:tcPr>
          <w:p w14:paraId="3DE5606C"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جامعة الأنبار - 2023</w:t>
            </w:r>
          </w:p>
        </w:tc>
        <w:tc>
          <w:tcPr>
            <w:tcW w:w="2576" w:type="dxa"/>
            <w:gridSpan w:val="2"/>
            <w:vAlign w:val="center"/>
          </w:tcPr>
          <w:p w14:paraId="23B0EDA5"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هدف الدراسة الى معرفة تأثير ممارسات ادارة الموارد البشرية المتمثلة بأبعادها الاستقطاب- التدريب- مشاركة العاملين في اتخاذ القرارات في تحقيق الرضا الوظيفي بأبعاده الترقية والحوافز </w:t>
            </w:r>
          </w:p>
        </w:tc>
        <w:tc>
          <w:tcPr>
            <w:tcW w:w="1829" w:type="dxa"/>
            <w:vAlign w:val="center"/>
          </w:tcPr>
          <w:p w14:paraId="5599A7AF" w14:textId="0F492C22"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يتكون مجتمع الدارسة من العاملين في كلية الإدارة والاقتصاد من الإداريين والموظفين </w:t>
            </w:r>
          </w:p>
        </w:tc>
        <w:tc>
          <w:tcPr>
            <w:tcW w:w="2538" w:type="dxa"/>
            <w:vAlign w:val="center"/>
          </w:tcPr>
          <w:p w14:paraId="02C2CF20"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كانت النتيجة </w:t>
            </w:r>
            <w:proofErr w:type="spellStart"/>
            <w:r w:rsidRPr="00F615D4">
              <w:rPr>
                <w:rFonts w:ascii="Sakkal Majalla" w:hAnsi="Sakkal Majalla" w:cs="Sakkal Majalla" w:hint="cs"/>
                <w:color w:val="000000" w:themeColor="text1"/>
                <w:sz w:val="28"/>
                <w:szCs w:val="28"/>
                <w:rtl/>
              </w:rPr>
              <w:t>الرئسية</w:t>
            </w:r>
            <w:proofErr w:type="spellEnd"/>
            <w:r w:rsidRPr="00F615D4">
              <w:rPr>
                <w:rFonts w:ascii="Sakkal Majalla" w:hAnsi="Sakkal Majalla" w:cs="Sakkal Majalla" w:hint="cs"/>
                <w:color w:val="000000" w:themeColor="text1"/>
                <w:sz w:val="28"/>
                <w:szCs w:val="28"/>
                <w:rtl/>
              </w:rPr>
              <w:t xml:space="preserve"> </w:t>
            </w:r>
            <w:proofErr w:type="gramStart"/>
            <w:r w:rsidRPr="00F615D4">
              <w:rPr>
                <w:rFonts w:ascii="Sakkal Majalla" w:hAnsi="Sakkal Majalla" w:cs="Sakkal Majalla" w:hint="cs"/>
                <w:color w:val="000000" w:themeColor="text1"/>
                <w:sz w:val="28"/>
                <w:szCs w:val="28"/>
                <w:rtl/>
              </w:rPr>
              <w:t>حول  مستوى</w:t>
            </w:r>
            <w:proofErr w:type="gramEnd"/>
            <w:r w:rsidRPr="00F615D4">
              <w:rPr>
                <w:rFonts w:ascii="Sakkal Majalla" w:hAnsi="Sakkal Majalla" w:cs="Sakkal Majalla" w:hint="cs"/>
                <w:color w:val="000000" w:themeColor="text1"/>
                <w:sz w:val="28"/>
                <w:szCs w:val="28"/>
                <w:rtl/>
              </w:rPr>
              <w:t xml:space="preserve"> ممارسات إدارة الموارد البشرية بشكل عام قد جاء بمستوى متوسط، حيث احتل مشاركة العاملين في اتخاذ القرار الترتيب الأول من حيث الأهمية وبمستوى مرتفع، ثم بقية الادوار بمستوى متوسط (التدريب ثم الاستقطاب). أما تحقيق الرضا الوظيفي فقد جاء بمستوى متوسط</w:t>
            </w:r>
          </w:p>
        </w:tc>
      </w:tr>
      <w:tr w:rsidR="00784FD1" w:rsidRPr="00F615D4" w14:paraId="65C41162"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79BC8DB8"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28</w:t>
            </w:r>
          </w:p>
        </w:tc>
        <w:tc>
          <w:tcPr>
            <w:tcW w:w="1548" w:type="dxa"/>
            <w:vAlign w:val="center"/>
          </w:tcPr>
          <w:p w14:paraId="5195B7E1"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العوضي، </w:t>
            </w:r>
            <w:proofErr w:type="gramStart"/>
            <w:r w:rsidRPr="00F615D4">
              <w:rPr>
                <w:rFonts w:ascii="Sakkal Majalla" w:hAnsi="Sakkal Majalla" w:cs="Sakkal Majalla" w:hint="cs"/>
                <w:color w:val="000000" w:themeColor="text1"/>
                <w:sz w:val="28"/>
                <w:szCs w:val="28"/>
                <w:rtl/>
              </w:rPr>
              <w:t>واخرون)  2021</w:t>
            </w:r>
            <w:proofErr w:type="gramEnd"/>
            <w:r w:rsidRPr="00F615D4">
              <w:rPr>
                <w:rFonts w:ascii="Sakkal Majalla" w:hAnsi="Sakkal Majalla" w:cs="Sakkal Majalla" w:hint="cs"/>
                <w:color w:val="000000" w:themeColor="text1"/>
                <w:sz w:val="28"/>
                <w:szCs w:val="28"/>
                <w:rtl/>
              </w:rPr>
              <w:t>م</w:t>
            </w:r>
          </w:p>
        </w:tc>
        <w:tc>
          <w:tcPr>
            <w:tcW w:w="2576" w:type="dxa"/>
            <w:gridSpan w:val="2"/>
            <w:vAlign w:val="center"/>
          </w:tcPr>
          <w:p w14:paraId="77BC20F4"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يهدف هذا الدراسة إلى دراسة العلاقة بين ممارسات إدارة الموارد البشرية، والتي تمثلت في (التدريب والتطوير، التعويضات والحوافز، تقييم الأداء) ومستوى الإبداع الإداري، </w:t>
            </w:r>
          </w:p>
        </w:tc>
        <w:tc>
          <w:tcPr>
            <w:tcW w:w="1829" w:type="dxa"/>
            <w:vAlign w:val="center"/>
          </w:tcPr>
          <w:p w14:paraId="07493844" w14:textId="052ECD60"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استخدام قائمة الاستقصاء تم تجميع البيانات المتعلقة بمتغيرات الدراسة، من خلال عينة طبقية عشوائية قوامها (305) مفردة من العاملين </w:t>
            </w:r>
          </w:p>
        </w:tc>
        <w:tc>
          <w:tcPr>
            <w:tcW w:w="2538" w:type="dxa"/>
            <w:vAlign w:val="center"/>
          </w:tcPr>
          <w:p w14:paraId="1F00337D"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ان مستوى ممارسات إدارة الموارد البشرية منخفض، وأن مستوى الإبداع الإداري متوسطا، وتوصلت إلى وجود علاقة معنوية بين ممارسات إدارة الموارد البشرية (التدريب التطوير، والتعويضات والحوافز) ومستوى الإبداع الإداري </w:t>
            </w:r>
          </w:p>
        </w:tc>
      </w:tr>
      <w:tr w:rsidR="00784FD1" w:rsidRPr="00F615D4" w14:paraId="6972B3D7"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2DDBC7AD"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29</w:t>
            </w:r>
          </w:p>
        </w:tc>
        <w:tc>
          <w:tcPr>
            <w:tcW w:w="1548" w:type="dxa"/>
            <w:vAlign w:val="center"/>
          </w:tcPr>
          <w:p w14:paraId="638800FA"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w:t>
            </w:r>
            <w:proofErr w:type="spellStart"/>
            <w:r w:rsidRPr="00F615D4">
              <w:rPr>
                <w:rFonts w:ascii="Sakkal Majalla" w:hAnsi="Sakkal Majalla" w:cs="Sakkal Majalla" w:hint="cs"/>
                <w:color w:val="000000" w:themeColor="text1"/>
                <w:sz w:val="28"/>
                <w:szCs w:val="28"/>
              </w:rPr>
              <w:t>Djegham</w:t>
            </w:r>
            <w:proofErr w:type="spellEnd"/>
            <w:r w:rsidRPr="00F615D4">
              <w:rPr>
                <w:rFonts w:ascii="Sakkal Majalla" w:hAnsi="Sakkal Majalla" w:cs="Sakkal Majalla" w:hint="cs"/>
                <w:color w:val="000000" w:themeColor="text1"/>
                <w:sz w:val="28"/>
                <w:szCs w:val="28"/>
              </w:rPr>
              <w:t xml:space="preserve">, </w:t>
            </w:r>
            <w:proofErr w:type="spellStart"/>
            <w:r w:rsidRPr="00F615D4">
              <w:rPr>
                <w:rFonts w:ascii="Sakkal Majalla" w:hAnsi="Sakkal Majalla" w:cs="Sakkal Majalla" w:hint="cs"/>
                <w:color w:val="000000" w:themeColor="text1"/>
                <w:sz w:val="28"/>
                <w:szCs w:val="28"/>
              </w:rPr>
              <w:t>Souad</w:t>
            </w:r>
            <w:proofErr w:type="spellEnd"/>
            <w:r w:rsidRPr="00F615D4">
              <w:rPr>
                <w:rFonts w:ascii="Sakkal Majalla" w:hAnsi="Sakkal Majalla" w:cs="Sakkal Majalla" w:hint="cs"/>
                <w:color w:val="000000" w:themeColor="text1"/>
                <w:sz w:val="28"/>
                <w:szCs w:val="28"/>
                <w:rtl/>
              </w:rPr>
              <w:t>, (2021)</w:t>
            </w:r>
          </w:p>
        </w:tc>
        <w:tc>
          <w:tcPr>
            <w:tcW w:w="2576" w:type="dxa"/>
            <w:gridSpan w:val="2"/>
            <w:vAlign w:val="center"/>
          </w:tcPr>
          <w:p w14:paraId="739A5B72"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هدفت الدراسة الى توضيح </w:t>
            </w:r>
            <w:proofErr w:type="spellStart"/>
            <w:r w:rsidRPr="00F615D4">
              <w:rPr>
                <w:rFonts w:ascii="Sakkal Majalla" w:hAnsi="Sakkal Majalla" w:cs="Sakkal Majalla" w:hint="cs"/>
                <w:color w:val="000000" w:themeColor="text1"/>
                <w:sz w:val="28"/>
                <w:szCs w:val="28"/>
                <w:rtl/>
              </w:rPr>
              <w:t>أهميةاعادة</w:t>
            </w:r>
            <w:proofErr w:type="spellEnd"/>
            <w:r w:rsidRPr="00F615D4">
              <w:rPr>
                <w:rFonts w:ascii="Sakkal Majalla" w:hAnsi="Sakkal Majalla" w:cs="Sakkal Majalla" w:hint="cs"/>
                <w:color w:val="000000" w:themeColor="text1"/>
                <w:sz w:val="28"/>
                <w:szCs w:val="28"/>
                <w:rtl/>
              </w:rPr>
              <w:t xml:space="preserve"> هندسة الموارد البشرية ودورها في تحقيق الرضا الوظيفي جامعة مسيلة</w:t>
            </w:r>
          </w:p>
        </w:tc>
        <w:tc>
          <w:tcPr>
            <w:tcW w:w="1829" w:type="dxa"/>
            <w:vAlign w:val="center"/>
          </w:tcPr>
          <w:p w14:paraId="03B32273"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المنهج الوصفي التحليلي أداة </w:t>
            </w:r>
            <w:proofErr w:type="spellStart"/>
            <w:r w:rsidRPr="00F615D4">
              <w:rPr>
                <w:rFonts w:ascii="Sakkal Majalla" w:hAnsi="Sakkal Majalla" w:cs="Sakkal Majalla" w:hint="cs"/>
                <w:color w:val="000000" w:themeColor="text1"/>
                <w:sz w:val="28"/>
                <w:szCs w:val="28"/>
                <w:rtl/>
              </w:rPr>
              <w:t>الدراسةهي</w:t>
            </w:r>
            <w:proofErr w:type="spellEnd"/>
            <w:r w:rsidRPr="00F615D4">
              <w:rPr>
                <w:rFonts w:ascii="Sakkal Majalla" w:hAnsi="Sakkal Majalla" w:cs="Sakkal Majalla" w:hint="cs"/>
                <w:color w:val="000000" w:themeColor="text1"/>
                <w:sz w:val="28"/>
                <w:szCs w:val="28"/>
                <w:rtl/>
              </w:rPr>
              <w:t xml:space="preserve"> </w:t>
            </w:r>
            <w:proofErr w:type="spellStart"/>
            <w:proofErr w:type="gramStart"/>
            <w:r w:rsidRPr="00F615D4">
              <w:rPr>
                <w:rFonts w:ascii="Sakkal Majalla" w:hAnsi="Sakkal Majalla" w:cs="Sakkal Majalla" w:hint="cs"/>
                <w:color w:val="000000" w:themeColor="text1"/>
                <w:sz w:val="28"/>
                <w:szCs w:val="28"/>
                <w:rtl/>
              </w:rPr>
              <w:t>الاستبانة،مجتمع</w:t>
            </w:r>
            <w:proofErr w:type="spellEnd"/>
            <w:proofErr w:type="gramEnd"/>
            <w:r w:rsidRPr="00F615D4">
              <w:rPr>
                <w:rFonts w:ascii="Sakkal Majalla" w:hAnsi="Sakkal Majalla" w:cs="Sakkal Majalla" w:hint="cs"/>
                <w:color w:val="000000" w:themeColor="text1"/>
                <w:sz w:val="28"/>
                <w:szCs w:val="28"/>
                <w:rtl/>
              </w:rPr>
              <w:t xml:space="preserve"> الدراسة مكون من جميع أساتذة الكلية </w:t>
            </w:r>
            <w:r w:rsidRPr="00F615D4">
              <w:rPr>
                <w:rFonts w:ascii="Sakkal Majalla" w:hAnsi="Sakkal Majalla" w:cs="Sakkal Majalla" w:hint="cs"/>
                <w:color w:val="000000" w:themeColor="text1"/>
                <w:sz w:val="28"/>
                <w:szCs w:val="28"/>
                <w:rtl/>
              </w:rPr>
              <w:lastRenderedPageBreak/>
              <w:t>وعددهم  130 استاذا</w:t>
            </w:r>
          </w:p>
        </w:tc>
        <w:tc>
          <w:tcPr>
            <w:tcW w:w="2538" w:type="dxa"/>
            <w:vAlign w:val="center"/>
          </w:tcPr>
          <w:p w14:paraId="0A3D36F9"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 xml:space="preserve">وجود </w:t>
            </w:r>
            <w:proofErr w:type="spellStart"/>
            <w:r w:rsidRPr="00F615D4">
              <w:rPr>
                <w:rFonts w:ascii="Sakkal Majalla" w:hAnsi="Sakkal Majalla" w:cs="Sakkal Majalla" w:hint="cs"/>
                <w:color w:val="000000" w:themeColor="text1"/>
                <w:sz w:val="28"/>
                <w:szCs w:val="28"/>
                <w:rtl/>
              </w:rPr>
              <w:t>تأثيراتذات</w:t>
            </w:r>
            <w:proofErr w:type="spellEnd"/>
            <w:r w:rsidRPr="00F615D4">
              <w:rPr>
                <w:rFonts w:ascii="Sakkal Majalla" w:hAnsi="Sakkal Majalla" w:cs="Sakkal Majalla" w:hint="cs"/>
                <w:color w:val="000000" w:themeColor="text1"/>
                <w:sz w:val="28"/>
                <w:szCs w:val="28"/>
                <w:rtl/>
              </w:rPr>
              <w:t xml:space="preserve"> </w:t>
            </w:r>
            <w:proofErr w:type="spellStart"/>
            <w:r w:rsidRPr="00F615D4">
              <w:rPr>
                <w:rFonts w:ascii="Sakkal Majalla" w:hAnsi="Sakkal Majalla" w:cs="Sakkal Majalla" w:hint="cs"/>
                <w:color w:val="000000" w:themeColor="text1"/>
                <w:sz w:val="28"/>
                <w:szCs w:val="28"/>
                <w:rtl/>
              </w:rPr>
              <w:t>داللة</w:t>
            </w:r>
            <w:proofErr w:type="spellEnd"/>
            <w:r w:rsidRPr="00F615D4">
              <w:rPr>
                <w:rFonts w:ascii="Sakkal Majalla" w:hAnsi="Sakkal Majalla" w:cs="Sakkal Majalla" w:hint="cs"/>
                <w:color w:val="000000" w:themeColor="text1"/>
                <w:sz w:val="28"/>
                <w:szCs w:val="28"/>
                <w:rtl/>
              </w:rPr>
              <w:t xml:space="preserve"> إحصائية </w:t>
            </w:r>
            <w:proofErr w:type="spellStart"/>
            <w:r w:rsidRPr="00F615D4">
              <w:rPr>
                <w:rFonts w:ascii="Sakkal Majalla" w:hAnsi="Sakkal Majalla" w:cs="Sakkal Majalla" w:hint="cs"/>
                <w:color w:val="000000" w:themeColor="text1"/>
                <w:sz w:val="28"/>
                <w:szCs w:val="28"/>
                <w:rtl/>
              </w:rPr>
              <w:t>ملستوى</w:t>
            </w:r>
            <w:proofErr w:type="spellEnd"/>
            <w:r w:rsidRPr="00F615D4">
              <w:rPr>
                <w:rFonts w:ascii="Sakkal Majalla" w:hAnsi="Sakkal Majalla" w:cs="Sakkal Majalla" w:hint="cs"/>
                <w:color w:val="000000" w:themeColor="text1"/>
                <w:sz w:val="28"/>
                <w:szCs w:val="28"/>
                <w:rtl/>
              </w:rPr>
              <w:t xml:space="preserve"> </w:t>
            </w:r>
            <w:proofErr w:type="spellStart"/>
            <w:r w:rsidRPr="00F615D4">
              <w:rPr>
                <w:rFonts w:ascii="Sakkal Majalla" w:hAnsi="Sakkal Majalla" w:cs="Sakkal Majalla" w:hint="cs"/>
                <w:color w:val="000000" w:themeColor="text1"/>
                <w:sz w:val="28"/>
                <w:szCs w:val="28"/>
                <w:rtl/>
              </w:rPr>
              <w:t>املوارد</w:t>
            </w:r>
            <w:proofErr w:type="spellEnd"/>
            <w:r w:rsidRPr="00F615D4">
              <w:rPr>
                <w:rFonts w:ascii="Sakkal Majalla" w:hAnsi="Sakkal Majalla" w:cs="Sakkal Majalla" w:hint="cs"/>
                <w:color w:val="000000" w:themeColor="text1"/>
                <w:sz w:val="28"/>
                <w:szCs w:val="28"/>
                <w:rtl/>
              </w:rPr>
              <w:t xml:space="preserve"> البشرية على الرضا الوظيفي في الجامعة</w:t>
            </w:r>
          </w:p>
        </w:tc>
      </w:tr>
      <w:tr w:rsidR="00784FD1" w:rsidRPr="00F615D4" w14:paraId="19216D81"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706A2096"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30</w:t>
            </w:r>
          </w:p>
        </w:tc>
        <w:tc>
          <w:tcPr>
            <w:tcW w:w="1548" w:type="dxa"/>
            <w:vAlign w:val="center"/>
          </w:tcPr>
          <w:p w14:paraId="32710065"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w:t>
            </w:r>
            <w:proofErr w:type="spellStart"/>
            <w:r w:rsidRPr="00F615D4">
              <w:rPr>
                <w:rFonts w:ascii="Sakkal Majalla" w:hAnsi="Sakkal Majalla" w:cs="Sakkal Majalla" w:hint="cs"/>
                <w:color w:val="000000" w:themeColor="text1"/>
                <w:sz w:val="28"/>
                <w:szCs w:val="28"/>
              </w:rPr>
              <w:t>Altahat</w:t>
            </w:r>
            <w:proofErr w:type="spellEnd"/>
            <w:r w:rsidRPr="00F615D4">
              <w:rPr>
                <w:rFonts w:ascii="Sakkal Majalla" w:hAnsi="Sakkal Majalla" w:cs="Sakkal Majalla" w:hint="cs"/>
                <w:color w:val="000000" w:themeColor="text1"/>
                <w:sz w:val="28"/>
                <w:szCs w:val="28"/>
              </w:rPr>
              <w:t xml:space="preserve">, </w:t>
            </w:r>
            <w:proofErr w:type="spellStart"/>
            <w:r w:rsidRPr="00F615D4">
              <w:rPr>
                <w:rFonts w:ascii="Sakkal Majalla" w:hAnsi="Sakkal Majalla" w:cs="Sakkal Majalla" w:hint="cs"/>
                <w:color w:val="000000" w:themeColor="text1"/>
                <w:sz w:val="28"/>
                <w:szCs w:val="28"/>
              </w:rPr>
              <w:t>Alsafadi</w:t>
            </w:r>
            <w:proofErr w:type="spellEnd"/>
            <w:r w:rsidRPr="00F615D4">
              <w:rPr>
                <w:rFonts w:ascii="Sakkal Majalla" w:hAnsi="Sakkal Majalla" w:cs="Sakkal Majalla" w:hint="cs"/>
                <w:color w:val="000000" w:themeColor="text1"/>
                <w:sz w:val="28"/>
                <w:szCs w:val="28"/>
                <w:rtl/>
              </w:rPr>
              <w:t>, (2021)</w:t>
            </w:r>
          </w:p>
        </w:tc>
        <w:tc>
          <w:tcPr>
            <w:tcW w:w="2576" w:type="dxa"/>
            <w:gridSpan w:val="2"/>
            <w:vAlign w:val="center"/>
          </w:tcPr>
          <w:p w14:paraId="3428FDBB"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هدفت الدراسة </w:t>
            </w:r>
            <w:proofErr w:type="spellStart"/>
            <w:r w:rsidRPr="00F615D4">
              <w:rPr>
                <w:rFonts w:ascii="Sakkal Majalla" w:hAnsi="Sakkal Majalla" w:cs="Sakkal Majalla" w:hint="cs"/>
                <w:color w:val="000000" w:themeColor="text1"/>
                <w:sz w:val="28"/>
                <w:szCs w:val="28"/>
                <w:rtl/>
              </w:rPr>
              <w:t>إلىالتعرف</w:t>
            </w:r>
            <w:proofErr w:type="spellEnd"/>
            <w:r w:rsidRPr="00F615D4">
              <w:rPr>
                <w:rFonts w:ascii="Sakkal Majalla" w:hAnsi="Sakkal Majalla" w:cs="Sakkal Majalla" w:hint="cs"/>
                <w:color w:val="000000" w:themeColor="text1"/>
                <w:sz w:val="28"/>
                <w:szCs w:val="28"/>
                <w:rtl/>
              </w:rPr>
              <w:t xml:space="preserve"> على </w:t>
            </w:r>
            <w:proofErr w:type="spellStart"/>
            <w:r w:rsidRPr="00F615D4">
              <w:rPr>
                <w:rFonts w:ascii="Sakkal Majalla" w:hAnsi="Sakkal Majalla" w:cs="Sakkal Majalla" w:hint="cs"/>
                <w:color w:val="000000" w:themeColor="text1"/>
                <w:sz w:val="28"/>
                <w:szCs w:val="28"/>
                <w:rtl/>
              </w:rPr>
              <w:t>تأثيرممارسات</w:t>
            </w:r>
            <w:proofErr w:type="spellEnd"/>
            <w:r w:rsidRPr="00F615D4">
              <w:rPr>
                <w:rFonts w:ascii="Sakkal Majalla" w:hAnsi="Sakkal Majalla" w:cs="Sakkal Majalla" w:hint="cs"/>
                <w:color w:val="000000" w:themeColor="text1"/>
                <w:sz w:val="28"/>
                <w:szCs w:val="28"/>
                <w:rtl/>
              </w:rPr>
              <w:t xml:space="preserve"> إدارة </w:t>
            </w:r>
            <w:proofErr w:type="spellStart"/>
            <w:r w:rsidRPr="00F615D4">
              <w:rPr>
                <w:rFonts w:ascii="Sakkal Majalla" w:hAnsi="Sakkal Majalla" w:cs="Sakkal Majalla" w:hint="cs"/>
                <w:color w:val="000000" w:themeColor="text1"/>
                <w:sz w:val="28"/>
                <w:szCs w:val="28"/>
                <w:rtl/>
              </w:rPr>
              <w:t>املوارد</w:t>
            </w:r>
            <w:proofErr w:type="spellEnd"/>
            <w:r w:rsidRPr="00F615D4">
              <w:rPr>
                <w:rFonts w:ascii="Sakkal Majalla" w:hAnsi="Sakkal Majalla" w:cs="Sakkal Majalla" w:hint="cs"/>
                <w:color w:val="000000" w:themeColor="text1"/>
                <w:sz w:val="28"/>
                <w:szCs w:val="28"/>
                <w:rtl/>
              </w:rPr>
              <w:t xml:space="preserve"> البشرية على تحسين أداء </w:t>
            </w:r>
            <w:proofErr w:type="spellStart"/>
            <w:r w:rsidRPr="00F615D4">
              <w:rPr>
                <w:rFonts w:ascii="Sakkal Majalla" w:hAnsi="Sakkal Majalla" w:cs="Sakkal Majalla" w:hint="cs"/>
                <w:color w:val="000000" w:themeColor="text1"/>
                <w:sz w:val="28"/>
                <w:szCs w:val="28"/>
                <w:rtl/>
              </w:rPr>
              <w:t>املوظفين</w:t>
            </w:r>
            <w:proofErr w:type="spellEnd"/>
            <w:r w:rsidRPr="00F615D4">
              <w:rPr>
                <w:rFonts w:ascii="Sakkal Majalla" w:hAnsi="Sakkal Majalla" w:cs="Sakkal Majalla" w:hint="cs"/>
                <w:color w:val="000000" w:themeColor="text1"/>
                <w:sz w:val="28"/>
                <w:szCs w:val="28"/>
                <w:rtl/>
              </w:rPr>
              <w:t xml:space="preserve">. تكون مجتمع الدارسة من عمال </w:t>
            </w:r>
            <w:proofErr w:type="spellStart"/>
            <w:r w:rsidRPr="00F615D4">
              <w:rPr>
                <w:rFonts w:ascii="Sakkal Majalla" w:hAnsi="Sakkal Majalla" w:cs="Sakkal Majalla" w:hint="cs"/>
                <w:color w:val="000000" w:themeColor="text1"/>
                <w:sz w:val="28"/>
                <w:szCs w:val="28"/>
                <w:rtl/>
              </w:rPr>
              <w:t>املصارف</w:t>
            </w:r>
            <w:proofErr w:type="spellEnd"/>
            <w:r w:rsidRPr="00F615D4">
              <w:rPr>
                <w:rFonts w:ascii="Sakkal Majalla" w:hAnsi="Sakkal Majalla" w:cs="Sakkal Majalla" w:hint="cs"/>
                <w:color w:val="000000" w:themeColor="text1"/>
                <w:sz w:val="28"/>
                <w:szCs w:val="28"/>
                <w:rtl/>
              </w:rPr>
              <w:t xml:space="preserve"> التجارية</w:t>
            </w:r>
          </w:p>
        </w:tc>
        <w:tc>
          <w:tcPr>
            <w:tcW w:w="1829" w:type="dxa"/>
            <w:vAlign w:val="center"/>
          </w:tcPr>
          <w:p w14:paraId="239ABD03"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تم </w:t>
            </w:r>
            <w:proofErr w:type="spellStart"/>
            <w:r w:rsidRPr="00F615D4">
              <w:rPr>
                <w:rFonts w:ascii="Sakkal Majalla" w:hAnsi="Sakkal Majalla" w:cs="Sakkal Majalla" w:hint="cs"/>
                <w:color w:val="000000" w:themeColor="text1"/>
                <w:sz w:val="28"/>
                <w:szCs w:val="28"/>
                <w:rtl/>
              </w:rPr>
              <w:t>تحليلهاالبيانات</w:t>
            </w:r>
            <w:proofErr w:type="spellEnd"/>
            <w:r w:rsidRPr="00F615D4">
              <w:rPr>
                <w:rFonts w:ascii="Sakkal Majalla" w:hAnsi="Sakkal Majalla" w:cs="Sakkal Majalla" w:hint="cs"/>
                <w:color w:val="000000" w:themeColor="text1"/>
                <w:sz w:val="28"/>
                <w:szCs w:val="28"/>
                <w:rtl/>
              </w:rPr>
              <w:t xml:space="preserve"> باستخدام تقنيات النمذجة المعادلات </w:t>
            </w:r>
            <w:proofErr w:type="gramStart"/>
            <w:r w:rsidRPr="00F615D4">
              <w:rPr>
                <w:rFonts w:ascii="Sakkal Majalla" w:hAnsi="Sakkal Majalla" w:cs="Sakkal Majalla" w:hint="cs"/>
                <w:color w:val="000000" w:themeColor="text1"/>
                <w:sz w:val="28"/>
                <w:szCs w:val="28"/>
                <w:rtl/>
              </w:rPr>
              <w:t>الهيكلية(</w:t>
            </w:r>
            <w:proofErr w:type="gramEnd"/>
            <w:r w:rsidRPr="00F615D4">
              <w:rPr>
                <w:rFonts w:ascii="Sakkal Majalla" w:hAnsi="Sakkal Majalla" w:cs="Sakkal Majalla" w:hint="cs"/>
                <w:color w:val="000000" w:themeColor="text1"/>
                <w:sz w:val="28"/>
                <w:szCs w:val="28"/>
              </w:rPr>
              <w:t>SEM</w:t>
            </w:r>
            <w:r w:rsidRPr="00F615D4">
              <w:rPr>
                <w:rFonts w:ascii="Sakkal Majalla" w:hAnsi="Sakkal Majalla" w:cs="Sakkal Majalla" w:hint="cs"/>
                <w:color w:val="000000" w:themeColor="text1"/>
                <w:sz w:val="28"/>
                <w:szCs w:val="28"/>
                <w:rtl/>
              </w:rPr>
              <w:t>)، وتحليل المسارات، وتحليل العوامل التأكيدية(</w:t>
            </w:r>
            <w:r w:rsidRPr="00F615D4">
              <w:rPr>
                <w:rFonts w:ascii="Sakkal Majalla" w:hAnsi="Sakkal Majalla" w:cs="Sakkal Majalla" w:hint="cs"/>
                <w:color w:val="000000" w:themeColor="text1"/>
                <w:sz w:val="28"/>
                <w:szCs w:val="28"/>
              </w:rPr>
              <w:t>CFA</w:t>
            </w:r>
            <w:r w:rsidRPr="00F615D4">
              <w:rPr>
                <w:rFonts w:ascii="Sakkal Majalla" w:hAnsi="Sakkal Majalla" w:cs="Sakkal Majalla" w:hint="cs"/>
                <w:color w:val="000000" w:themeColor="text1"/>
                <w:sz w:val="28"/>
                <w:szCs w:val="28"/>
                <w:rtl/>
              </w:rPr>
              <w:t>)، أدارة</w:t>
            </w:r>
          </w:p>
        </w:tc>
        <w:tc>
          <w:tcPr>
            <w:tcW w:w="2538" w:type="dxa"/>
            <w:vAlign w:val="center"/>
          </w:tcPr>
          <w:p w14:paraId="0251D9E9"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أن ممارسات إدارة الموارد البشرية لها تأثير إيجابي على أداء </w:t>
            </w:r>
            <w:proofErr w:type="spellStart"/>
            <w:proofErr w:type="gramStart"/>
            <w:r w:rsidRPr="00F615D4">
              <w:rPr>
                <w:rFonts w:ascii="Sakkal Majalla" w:hAnsi="Sakkal Majalla" w:cs="Sakkal Majalla" w:hint="cs"/>
                <w:color w:val="000000" w:themeColor="text1"/>
                <w:sz w:val="28"/>
                <w:szCs w:val="28"/>
                <w:rtl/>
              </w:rPr>
              <w:t>الموظفين،إضافة</w:t>
            </w:r>
            <w:proofErr w:type="spellEnd"/>
            <w:proofErr w:type="gramEnd"/>
            <w:r w:rsidRPr="00F615D4">
              <w:rPr>
                <w:rFonts w:ascii="Sakkal Majalla" w:hAnsi="Sakkal Majalla" w:cs="Sakkal Majalla" w:hint="cs"/>
                <w:color w:val="000000" w:themeColor="text1"/>
                <w:sz w:val="28"/>
                <w:szCs w:val="28"/>
                <w:rtl/>
              </w:rPr>
              <w:t xml:space="preserve"> </w:t>
            </w:r>
            <w:proofErr w:type="spellStart"/>
            <w:r w:rsidRPr="00F615D4">
              <w:rPr>
                <w:rFonts w:ascii="Sakkal Majalla" w:hAnsi="Sakkal Majalla" w:cs="Sakkal Majalla" w:hint="cs"/>
                <w:color w:val="000000" w:themeColor="text1"/>
                <w:sz w:val="28"/>
                <w:szCs w:val="28"/>
                <w:rtl/>
              </w:rPr>
              <w:t>لاهمية</w:t>
            </w:r>
            <w:proofErr w:type="spellEnd"/>
            <w:r w:rsidRPr="00F615D4">
              <w:rPr>
                <w:rFonts w:ascii="Sakkal Majalla" w:hAnsi="Sakkal Majalla" w:cs="Sakkal Majalla" w:hint="cs"/>
                <w:color w:val="000000" w:themeColor="text1"/>
                <w:sz w:val="28"/>
                <w:szCs w:val="28"/>
                <w:rtl/>
              </w:rPr>
              <w:t xml:space="preserve"> الدور الذي يلعبه رضا الوظيفة والمشاركة الوظيفية في تحقيق أهداف أداء الموارد البشرية.</w:t>
            </w:r>
          </w:p>
        </w:tc>
      </w:tr>
      <w:tr w:rsidR="00784FD1" w:rsidRPr="00F615D4" w14:paraId="348970F9"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3272A7A3"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31</w:t>
            </w:r>
          </w:p>
        </w:tc>
        <w:tc>
          <w:tcPr>
            <w:tcW w:w="1548" w:type="dxa"/>
            <w:vAlign w:val="center"/>
          </w:tcPr>
          <w:p w14:paraId="7395E46A"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roofErr w:type="gramStart"/>
            <w:r w:rsidRPr="00F615D4">
              <w:rPr>
                <w:rFonts w:ascii="Sakkal Majalla" w:hAnsi="Sakkal Majalla" w:cs="Sakkal Majalla" w:hint="cs"/>
                <w:color w:val="000000" w:themeColor="text1"/>
                <w:sz w:val="28"/>
                <w:szCs w:val="28"/>
                <w:rtl/>
              </w:rPr>
              <w:t>دراسة(</w:t>
            </w:r>
            <w:proofErr w:type="gramEnd"/>
            <w:r w:rsidRPr="00F615D4">
              <w:rPr>
                <w:rFonts w:ascii="Sakkal Majalla" w:hAnsi="Sakkal Majalla" w:cs="Sakkal Majalla" w:hint="cs"/>
                <w:color w:val="000000" w:themeColor="text1"/>
                <w:sz w:val="28"/>
                <w:szCs w:val="28"/>
                <w:rtl/>
              </w:rPr>
              <w:t>2017)</w:t>
            </w:r>
            <w:r w:rsidRPr="00F615D4">
              <w:rPr>
                <w:rFonts w:ascii="Sakkal Majalla" w:hAnsi="Sakkal Majalla" w:cs="Sakkal Majalla" w:hint="cs"/>
                <w:color w:val="000000" w:themeColor="text1"/>
                <w:sz w:val="28"/>
                <w:szCs w:val="28"/>
              </w:rPr>
              <w:t>Mishra Uma</w:t>
            </w:r>
          </w:p>
        </w:tc>
        <w:tc>
          <w:tcPr>
            <w:tcW w:w="2576" w:type="dxa"/>
            <w:gridSpan w:val="2"/>
            <w:vAlign w:val="center"/>
          </w:tcPr>
          <w:p w14:paraId="5868AC4B"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سعت الدراسة الى فحص علاقة </w:t>
            </w:r>
            <w:proofErr w:type="gramStart"/>
            <w:r w:rsidRPr="00F615D4">
              <w:rPr>
                <w:rFonts w:ascii="Sakkal Majalla" w:hAnsi="Sakkal Majalla" w:cs="Sakkal Majalla" w:hint="cs"/>
                <w:color w:val="000000" w:themeColor="text1"/>
                <w:sz w:val="28"/>
                <w:szCs w:val="28"/>
                <w:rtl/>
              </w:rPr>
              <w:t>ممارسات  إدارة</w:t>
            </w:r>
            <w:proofErr w:type="gramEnd"/>
            <w:r w:rsidRPr="00F615D4">
              <w:rPr>
                <w:rFonts w:ascii="Sakkal Majalla" w:hAnsi="Sakkal Majalla" w:cs="Sakkal Majalla" w:hint="cs"/>
                <w:color w:val="000000" w:themeColor="text1"/>
                <w:sz w:val="28"/>
                <w:szCs w:val="28"/>
                <w:rtl/>
              </w:rPr>
              <w:t xml:space="preserve"> </w:t>
            </w:r>
            <w:proofErr w:type="spellStart"/>
            <w:r w:rsidRPr="00F615D4">
              <w:rPr>
                <w:rFonts w:ascii="Sakkal Majalla" w:hAnsi="Sakkal Majalla" w:cs="Sakkal Majalla" w:hint="cs"/>
                <w:color w:val="000000" w:themeColor="text1"/>
                <w:sz w:val="28"/>
                <w:szCs w:val="28"/>
                <w:rtl/>
              </w:rPr>
              <w:t>املوارد</w:t>
            </w:r>
            <w:proofErr w:type="spellEnd"/>
            <w:r w:rsidRPr="00F615D4">
              <w:rPr>
                <w:rFonts w:ascii="Sakkal Majalla" w:hAnsi="Sakkal Majalla" w:cs="Sakkal Majalla" w:hint="cs"/>
                <w:color w:val="000000" w:themeColor="text1"/>
                <w:sz w:val="28"/>
                <w:szCs w:val="28"/>
                <w:rtl/>
              </w:rPr>
              <w:t xml:space="preserve"> البشرية على رضا الوظيفة </w:t>
            </w:r>
            <w:proofErr w:type="spellStart"/>
            <w:r w:rsidRPr="00F615D4">
              <w:rPr>
                <w:rFonts w:ascii="Sakkal Majalla" w:hAnsi="Sakkal Majalla" w:cs="Sakkal Majalla" w:hint="cs"/>
                <w:color w:val="000000" w:themeColor="text1"/>
                <w:sz w:val="28"/>
                <w:szCs w:val="28"/>
                <w:rtl/>
              </w:rPr>
              <w:t>واألداء</w:t>
            </w:r>
            <w:proofErr w:type="spellEnd"/>
          </w:p>
        </w:tc>
        <w:tc>
          <w:tcPr>
            <w:tcW w:w="1829" w:type="dxa"/>
            <w:vAlign w:val="center"/>
          </w:tcPr>
          <w:p w14:paraId="42A6A7C4" w14:textId="6F89981D"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عينة الدراسة تكونت من318 ًموظفا من مختلف المستشفيات، استخدمت الدراسة التحليل الترابطي (</w:t>
            </w:r>
            <w:r w:rsidRPr="00F615D4">
              <w:rPr>
                <w:rFonts w:ascii="Sakkal Majalla" w:hAnsi="Sakkal Majalla" w:cs="Sakkal Majalla" w:hint="cs"/>
                <w:color w:val="000000" w:themeColor="text1"/>
                <w:sz w:val="28"/>
                <w:szCs w:val="28"/>
              </w:rPr>
              <w:t>SEM</w:t>
            </w:r>
            <w:r w:rsidRPr="00F615D4">
              <w:rPr>
                <w:rFonts w:ascii="Sakkal Majalla" w:hAnsi="Sakkal Majalla" w:cs="Sakkal Majalla" w:hint="cs"/>
                <w:color w:val="000000" w:themeColor="text1"/>
                <w:sz w:val="28"/>
                <w:szCs w:val="28"/>
                <w:rtl/>
              </w:rPr>
              <w:t>) لاختبار الفرضيات</w:t>
            </w:r>
          </w:p>
        </w:tc>
        <w:tc>
          <w:tcPr>
            <w:tcW w:w="2538" w:type="dxa"/>
            <w:vAlign w:val="center"/>
          </w:tcPr>
          <w:p w14:paraId="0E7EE0F9"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وكانت نتائج الدراسة ان ممارسات إدارة </w:t>
            </w:r>
            <w:proofErr w:type="spellStart"/>
            <w:r w:rsidRPr="00F615D4">
              <w:rPr>
                <w:rFonts w:ascii="Sakkal Majalla" w:hAnsi="Sakkal Majalla" w:cs="Sakkal Majalla" w:hint="cs"/>
                <w:color w:val="000000" w:themeColor="text1"/>
                <w:sz w:val="28"/>
                <w:szCs w:val="28"/>
                <w:rtl/>
              </w:rPr>
              <w:t>املوارد</w:t>
            </w:r>
            <w:proofErr w:type="spellEnd"/>
            <w:r w:rsidRPr="00F615D4">
              <w:rPr>
                <w:rFonts w:ascii="Sakkal Majalla" w:hAnsi="Sakkal Majalla" w:cs="Sakkal Majalla" w:hint="cs"/>
                <w:color w:val="000000" w:themeColor="text1"/>
                <w:sz w:val="28"/>
                <w:szCs w:val="28"/>
                <w:rtl/>
              </w:rPr>
              <w:t xml:space="preserve"> البشرية المواتية ترتبط إيجابيا ً برضا الوظيفة وأداء العمل.</w:t>
            </w:r>
          </w:p>
        </w:tc>
      </w:tr>
    </w:tbl>
    <w:p w14:paraId="17BFC2FF" w14:textId="77777777" w:rsidR="00784FD1" w:rsidRPr="003143DB" w:rsidRDefault="00784FD1" w:rsidP="00784FD1"/>
    <w:p w14:paraId="7F7B1E88" w14:textId="5B717D1C" w:rsidR="00D95398" w:rsidRPr="00B0164E" w:rsidRDefault="00D95398" w:rsidP="00DC508E">
      <w:pPr>
        <w:bidi/>
        <w:spacing w:after="200" w:line="276" w:lineRule="auto"/>
        <w:jc w:val="both"/>
        <w:rPr>
          <w:rFonts w:ascii="Sakkal Majalla" w:hAnsi="Sakkal Majalla" w:cs="Sakkal Majalla"/>
          <w:b/>
          <w:bCs/>
          <w:sz w:val="32"/>
          <w:szCs w:val="32"/>
          <w:rtl/>
        </w:rPr>
      </w:pPr>
      <w:r w:rsidRPr="00B0164E">
        <w:rPr>
          <w:rFonts w:ascii="Sakkal Majalla" w:hAnsi="Sakkal Majalla" w:cs="Sakkal Majalla" w:hint="cs"/>
          <w:sz w:val="32"/>
          <w:szCs w:val="32"/>
        </w:rPr>
        <w:t>.</w:t>
      </w:r>
      <w:r w:rsidR="007A1212" w:rsidRPr="00B0164E">
        <w:rPr>
          <w:rFonts w:ascii="Sakkal Majalla" w:hAnsi="Sakkal Majalla" w:cs="Sakkal Majalla" w:hint="cs"/>
          <w:b/>
          <w:bCs/>
          <w:sz w:val="32"/>
          <w:szCs w:val="32"/>
          <w:rtl/>
        </w:rPr>
        <w:t xml:space="preserve">2.6 </w:t>
      </w:r>
      <w:r w:rsidRPr="00B0164E">
        <w:rPr>
          <w:rFonts w:ascii="Sakkal Majalla" w:hAnsi="Sakkal Majalla" w:cs="Sakkal Majalla" w:hint="cs"/>
          <w:b/>
          <w:bCs/>
          <w:sz w:val="32"/>
          <w:szCs w:val="32"/>
          <w:rtl/>
        </w:rPr>
        <w:t>التعقيب على الدراسات السابقة</w:t>
      </w:r>
      <w:r w:rsidRPr="00B0164E">
        <w:rPr>
          <w:rFonts w:ascii="Sakkal Majalla" w:hAnsi="Sakkal Majalla" w:cs="Sakkal Majalla" w:hint="cs"/>
          <w:b/>
          <w:bCs/>
          <w:sz w:val="32"/>
          <w:szCs w:val="32"/>
        </w:rPr>
        <w:t>:</w:t>
      </w:r>
    </w:p>
    <w:p w14:paraId="1BD67B90" w14:textId="77777777" w:rsidR="009118DB" w:rsidRDefault="009118DB" w:rsidP="00C72E71">
      <w:pPr>
        <w:bidi/>
        <w:spacing w:after="200" w:line="276" w:lineRule="auto"/>
        <w:jc w:val="both"/>
        <w:rPr>
          <w:rFonts w:ascii="Sakkal Majalla" w:hAnsi="Sakkal Majalla" w:cs="Sakkal Majalla"/>
          <w:sz w:val="32"/>
          <w:szCs w:val="32"/>
          <w:rtl/>
        </w:rPr>
      </w:pPr>
      <w:r w:rsidRPr="009118DB">
        <w:rPr>
          <w:rFonts w:ascii="Sakkal Majalla" w:hAnsi="Sakkal Majalla" w:cs="Sakkal Majalla"/>
          <w:sz w:val="32"/>
          <w:szCs w:val="32"/>
          <w:rtl/>
        </w:rPr>
        <w:t xml:space="preserve">من خلال المراجعة المستفيضة للدراسات السابقة، تبين للباحث أن الأدبيات المتوفرة قد ناقشت بعض أبعاد الدراسة الحالية؛ حيث ركزت مجموعة منها على المتغير المستقل (ممارسات إدارة الموارد البشرية)، بينما اتجهت مجموعة أخرى نحو دراسة المتغير التابع (رضا العاملين)، في حين تناولت قلة منها كلا المتغيرين معاً ولكن دون الربط بينهما بشكل </w:t>
      </w:r>
      <w:proofErr w:type="spellStart"/>
      <w:r w:rsidRPr="009118DB">
        <w:rPr>
          <w:rFonts w:ascii="Sakkal Majalla" w:hAnsi="Sakkal Majalla" w:cs="Sakkal Majalla"/>
          <w:sz w:val="32"/>
          <w:szCs w:val="32"/>
          <w:rtl/>
        </w:rPr>
        <w:t>مباشر.وتأسيساً</w:t>
      </w:r>
      <w:proofErr w:type="spellEnd"/>
      <w:r w:rsidRPr="009118DB">
        <w:rPr>
          <w:rFonts w:ascii="Sakkal Majalla" w:hAnsi="Sakkal Majalla" w:cs="Sakkal Majalla"/>
          <w:sz w:val="32"/>
          <w:szCs w:val="32"/>
          <w:rtl/>
        </w:rPr>
        <w:t xml:space="preserve"> على ذلك، يلاحظ الباحث وجود فجوة بحثية واضحة تتمثل في ندرة الدراسات التي تقصت الأثر المباشر لممارسات إدارة الموارد البشرية على رضا العاملين بالتطبيق على المؤسسات الحكومية الخدمية في منطقة الرياض بالمملكة العربية السعودية. ومن هذا المنطلق، تكتسب الدراسة الحالية أهميتها باعتبارها من المحاولات العلمية القليلة التي تسعى لتغطية هذا النقص في البيئة الخدمية الحكومية. وتفتح هذه الدراسة </w:t>
      </w:r>
      <w:r w:rsidRPr="009118DB">
        <w:rPr>
          <w:rFonts w:ascii="Sakkal Majalla" w:hAnsi="Sakkal Majalla" w:cs="Sakkal Majalla"/>
          <w:sz w:val="32"/>
          <w:szCs w:val="32"/>
          <w:rtl/>
        </w:rPr>
        <w:lastRenderedPageBreak/>
        <w:t>آفاقاً بحثية جديدة أمام الباحثين لإجراء المزيد من الدراسات المستقبلية حول هذا الموضوع، سواء من خلال التوسع في تناول متغيرات الدراسة الحالية، أو عبر إدراج متغيرات وسيطة أو معدلة جديدة تسهم في تطوير وتعميق فهم أثر ممارسات إدارة الموارد البشرية في تحقيق الرضا الوظيفي داخل القطاع الحكومي الخدمي.</w:t>
      </w:r>
    </w:p>
    <w:p w14:paraId="40A08240" w14:textId="77777777" w:rsidR="00193051" w:rsidRDefault="00193051" w:rsidP="008B2300">
      <w:pPr>
        <w:bidi/>
        <w:spacing w:after="200" w:line="276" w:lineRule="auto"/>
        <w:jc w:val="both"/>
        <w:rPr>
          <w:rFonts w:ascii="Sakkal Majalla" w:hAnsi="Sakkal Majalla" w:cs="Sakkal Majalla"/>
          <w:sz w:val="32"/>
          <w:szCs w:val="32"/>
          <w:rtl/>
        </w:rPr>
      </w:pPr>
      <w:r w:rsidRPr="00193051">
        <w:rPr>
          <w:rFonts w:ascii="Sakkal Majalla" w:hAnsi="Sakkal Majalla" w:cs="Sakkal Majalla"/>
          <w:sz w:val="32"/>
          <w:szCs w:val="32"/>
          <w:rtl/>
        </w:rPr>
        <w:t>يُلاحظ من خلال المسح الشامل للأدبيات والدراسات السابقة أنها ركّزت في مجملها على قواسم مشتركة تهدف إلى استجلاء أثر ممارسات إدارة الموارد البشرية في رضا العاملين داخل المؤسسات الحكومية الخدمية بمنطقة الرياض في المملكة العربية السعودية. وقد تجسّد ذلك في قياس أثر المحددات الرئيسية لتلك الممارسات والمتمثلة في: (الحوافز، والتدريب والتطوير، وتقييم الأداء)، باعتبارها الركائز الأساسية والأكثر تأثيرًا بشكل مباشر في مستويات الرضا الوظيفي. وبناءً على هذا التأصيل العلمي، حصر الباحث رؤيته الدراسية في هذه الأبعاد الثلاثة دون غيرها؛ نظرًا لارتباطها الوثيق والمباشر بالبيئة الوظيفية محل البحث.</w:t>
      </w:r>
    </w:p>
    <w:p w14:paraId="5EF07E6F" w14:textId="77777777" w:rsidR="00193051" w:rsidRPr="00193051" w:rsidRDefault="00193051" w:rsidP="00193051">
      <w:pPr>
        <w:bidi/>
        <w:spacing w:after="200" w:line="276" w:lineRule="auto"/>
        <w:jc w:val="both"/>
        <w:rPr>
          <w:rFonts w:ascii="Sakkal Majalla" w:hAnsi="Sakkal Majalla" w:cs="Sakkal Majalla"/>
          <w:sz w:val="32"/>
          <w:szCs w:val="32"/>
          <w:lang w:bidi="ar-EG"/>
        </w:rPr>
      </w:pPr>
      <w:r w:rsidRPr="00193051">
        <w:rPr>
          <w:rFonts w:ascii="Sakkal Majalla" w:hAnsi="Sakkal Majalla" w:cs="Sakkal Majalla"/>
          <w:sz w:val="32"/>
          <w:szCs w:val="32"/>
          <w:rtl/>
        </w:rPr>
        <w:t>تأصيلاً للإطار النظري، حظي المتغير المستقل للدراسة الحالية (إدارة الموارد البشرية) باهتمام واسع في الأدبيات النظريّة والتطبيقيّة، حيث تناولت البحوث السابقة أبعاده ومحدداته بالتحليل والنقد من زوايا ومجالات قطاعية متعددة. ومن أبرز تلك الإسهامات العلمية دراسة الخزرجي (2026)، والتي ركزت على استكشاف ماهية العلاقة الارتباطية والأثر بين ممارسات إدارة الموارد البشرية الذكية والأداء المستدام. وفي سياق التحول الرقمي ذاته، ركزت دراسة دانيال وآخرين</w:t>
      </w:r>
      <w:r w:rsidRPr="00193051">
        <w:rPr>
          <w:rFonts w:ascii="Sakkal Majalla" w:hAnsi="Sakkal Majalla" w:cs="Sakkal Majalla"/>
          <w:sz w:val="32"/>
          <w:szCs w:val="32"/>
          <w:lang w:bidi="ar-EG"/>
        </w:rPr>
        <w:t xml:space="preserve"> (Daniele et al., 2026) </w:t>
      </w:r>
      <w:r w:rsidRPr="00193051">
        <w:rPr>
          <w:rFonts w:ascii="Sakkal Majalla" w:hAnsi="Sakkal Majalla" w:cs="Sakkal Majalla"/>
          <w:sz w:val="32"/>
          <w:szCs w:val="32"/>
          <w:rtl/>
        </w:rPr>
        <w:t>على توظيف تقنيات الذكاء الاصطناعي في إدارة الموارد البشرية لتعزيز بيئة وصحة مكان العمل، لا سيما في جوانب إدارة الأداء ومشاركة العاملين بقطاع الرعاية الصحية</w:t>
      </w:r>
      <w:r w:rsidRPr="00193051">
        <w:rPr>
          <w:rFonts w:ascii="Sakkal Majalla" w:hAnsi="Sakkal Majalla" w:cs="Sakkal Majalla"/>
          <w:sz w:val="32"/>
          <w:szCs w:val="32"/>
          <w:lang w:bidi="ar-EG"/>
        </w:rPr>
        <w:t>.</w:t>
      </w:r>
    </w:p>
    <w:p w14:paraId="4B2F4563" w14:textId="77777777" w:rsidR="00193051" w:rsidRPr="00193051" w:rsidRDefault="00193051" w:rsidP="00193051">
      <w:pPr>
        <w:bidi/>
        <w:spacing w:after="200" w:line="276" w:lineRule="auto"/>
        <w:jc w:val="both"/>
        <w:rPr>
          <w:rFonts w:ascii="Sakkal Majalla" w:hAnsi="Sakkal Majalla" w:cs="Sakkal Majalla"/>
          <w:sz w:val="32"/>
          <w:szCs w:val="32"/>
          <w:lang w:bidi="ar-EG"/>
        </w:rPr>
      </w:pPr>
      <w:r w:rsidRPr="00193051">
        <w:rPr>
          <w:rFonts w:ascii="Sakkal Majalla" w:hAnsi="Sakkal Majalla" w:cs="Sakkal Majalla"/>
          <w:sz w:val="32"/>
          <w:szCs w:val="32"/>
          <w:rtl/>
        </w:rPr>
        <w:t xml:space="preserve">ومن منظور الفاعلية والتأثير على المخرجات السلوكية للعاملين، رصدت دراسة المري (2024) أثر ممارسات إدارة الموارد البشرية في تحقيق الرضا الوظيفي للموظفين؛ بينما ناقشت دراسة غانم (2023) الانعكاسات النفسية لتلك الممارسات عبر تتبع أثرها في الحد من ظاهرة الاحتراق النفسي لدى المعلمين والعاملين في قطاع التعليم ما قبل الجامعي. وبالمثل، اتجهت دراسة فكري وعبد الرحيم (2023) نحو الاستدامة البيئية عبر بيان أثر ممارسات إدارة الموارد البشرية الخضراء في تحسين وتطوير أداء العاملين. وفي إطار التطوير التنظيمي، ركزت دراسة </w:t>
      </w:r>
      <w:proofErr w:type="spellStart"/>
      <w:r w:rsidRPr="00193051">
        <w:rPr>
          <w:rFonts w:ascii="Sakkal Majalla" w:hAnsi="Sakkal Majalla" w:cs="Sakkal Majalla"/>
          <w:sz w:val="32"/>
          <w:szCs w:val="32"/>
          <w:rtl/>
        </w:rPr>
        <w:t>جيغام</w:t>
      </w:r>
      <w:proofErr w:type="spellEnd"/>
      <w:r w:rsidRPr="00193051">
        <w:rPr>
          <w:rFonts w:ascii="Sakkal Majalla" w:hAnsi="Sakkal Majalla" w:cs="Sakkal Majalla"/>
          <w:sz w:val="32"/>
          <w:szCs w:val="32"/>
          <w:lang w:bidi="ar-EG"/>
        </w:rPr>
        <w:t xml:space="preserve"> (</w:t>
      </w:r>
      <w:proofErr w:type="spellStart"/>
      <w:r w:rsidRPr="00193051">
        <w:rPr>
          <w:rFonts w:ascii="Sakkal Majalla" w:hAnsi="Sakkal Majalla" w:cs="Sakkal Majalla"/>
          <w:sz w:val="32"/>
          <w:szCs w:val="32"/>
          <w:lang w:bidi="ar-EG"/>
        </w:rPr>
        <w:t>Djegham</w:t>
      </w:r>
      <w:proofErr w:type="spellEnd"/>
      <w:r w:rsidRPr="00193051">
        <w:rPr>
          <w:rFonts w:ascii="Sakkal Majalla" w:hAnsi="Sakkal Majalla" w:cs="Sakkal Majalla"/>
          <w:sz w:val="32"/>
          <w:szCs w:val="32"/>
          <w:lang w:bidi="ar-EG"/>
        </w:rPr>
        <w:t xml:space="preserve">, 2021) </w:t>
      </w:r>
      <w:r w:rsidRPr="00193051">
        <w:rPr>
          <w:rFonts w:ascii="Sakkal Majalla" w:hAnsi="Sakkal Majalla" w:cs="Sakkal Majalla"/>
          <w:sz w:val="32"/>
          <w:szCs w:val="32"/>
          <w:rtl/>
        </w:rPr>
        <w:t>على رصد أهمية إعادة هندسة الموارد البشرية ودورها المحوري في تعزيز مستويات الرضا الوظيفي بالتطبيق على جامعة المسيلة</w:t>
      </w:r>
      <w:r w:rsidRPr="00193051">
        <w:rPr>
          <w:rFonts w:ascii="Sakkal Majalla" w:hAnsi="Sakkal Majalla" w:cs="Sakkal Majalla"/>
          <w:sz w:val="32"/>
          <w:szCs w:val="32"/>
          <w:lang w:bidi="ar-EG"/>
        </w:rPr>
        <w:t>.</w:t>
      </w:r>
    </w:p>
    <w:p w14:paraId="2D4460F2" w14:textId="77777777" w:rsidR="00193051" w:rsidRPr="00193051" w:rsidRDefault="00193051" w:rsidP="00193051">
      <w:pPr>
        <w:bidi/>
        <w:spacing w:after="200" w:line="276" w:lineRule="auto"/>
        <w:jc w:val="both"/>
        <w:rPr>
          <w:rFonts w:ascii="Sakkal Majalla" w:hAnsi="Sakkal Majalla" w:cs="Sakkal Majalla"/>
          <w:sz w:val="32"/>
          <w:szCs w:val="32"/>
          <w:lang w:bidi="ar-EG"/>
        </w:rPr>
      </w:pPr>
      <w:r w:rsidRPr="00193051">
        <w:rPr>
          <w:rFonts w:ascii="Sakkal Majalla" w:hAnsi="Sakkal Majalla" w:cs="Sakkal Majalla"/>
          <w:sz w:val="32"/>
          <w:szCs w:val="32"/>
          <w:rtl/>
        </w:rPr>
        <w:lastRenderedPageBreak/>
        <w:t xml:space="preserve">تناولت العديد من الدراسات السابقة متغير "رضا العاملين" كمتغير تابع بالتحليل والدراسة؛ فقد هدفت </w:t>
      </w:r>
      <w:r w:rsidRPr="00193051">
        <w:rPr>
          <w:rFonts w:ascii="Sakkal Majalla" w:hAnsi="Sakkal Majalla" w:cs="Sakkal Majalla"/>
          <w:b/>
          <w:bCs/>
          <w:sz w:val="32"/>
          <w:szCs w:val="32"/>
          <w:rtl/>
        </w:rPr>
        <w:t>دراسة المري</w:t>
      </w:r>
      <w:r w:rsidRPr="00193051">
        <w:rPr>
          <w:rFonts w:ascii="Sakkal Majalla" w:hAnsi="Sakkal Majalla" w:cs="Sakkal Majalla"/>
          <w:b/>
          <w:bCs/>
          <w:sz w:val="32"/>
          <w:szCs w:val="32"/>
          <w:lang w:bidi="ar-EG"/>
        </w:rPr>
        <w:t xml:space="preserve"> (2024)</w:t>
      </w:r>
      <w:r w:rsidRPr="00193051">
        <w:rPr>
          <w:rFonts w:ascii="Sakkal Majalla" w:hAnsi="Sakkal Majalla" w:cs="Sakkal Majalla"/>
          <w:sz w:val="32"/>
          <w:szCs w:val="32"/>
          <w:lang w:bidi="ar-EG"/>
        </w:rPr>
        <w:t xml:space="preserve"> </w:t>
      </w:r>
      <w:r w:rsidRPr="00193051">
        <w:rPr>
          <w:rFonts w:ascii="Sakkal Majalla" w:hAnsi="Sakkal Majalla" w:cs="Sakkal Majalla"/>
          <w:sz w:val="32"/>
          <w:szCs w:val="32"/>
          <w:rtl/>
        </w:rPr>
        <w:t xml:space="preserve">إلى بحث تأثير ممارسات إدارة الموارد البشرية (المتمثلة في التدريب والتطوير وإدارة الأداء الوظيفي) على رضا الموظفين في إحدى المؤسسات العامة. كما سعت </w:t>
      </w:r>
      <w:r w:rsidRPr="00193051">
        <w:rPr>
          <w:rFonts w:ascii="Sakkal Majalla" w:hAnsi="Sakkal Majalla" w:cs="Sakkal Majalla"/>
          <w:b/>
          <w:bCs/>
          <w:sz w:val="32"/>
          <w:szCs w:val="32"/>
          <w:rtl/>
        </w:rPr>
        <w:t>دراسة غسان</w:t>
      </w:r>
      <w:r w:rsidRPr="00193051">
        <w:rPr>
          <w:rFonts w:ascii="Sakkal Majalla" w:hAnsi="Sakkal Majalla" w:cs="Sakkal Majalla"/>
          <w:b/>
          <w:bCs/>
          <w:sz w:val="32"/>
          <w:szCs w:val="32"/>
          <w:lang w:bidi="ar-EG"/>
        </w:rPr>
        <w:t xml:space="preserve"> (2023)</w:t>
      </w:r>
      <w:r w:rsidRPr="00193051">
        <w:rPr>
          <w:rFonts w:ascii="Sakkal Majalla" w:hAnsi="Sakkal Majalla" w:cs="Sakkal Majalla"/>
          <w:sz w:val="32"/>
          <w:szCs w:val="32"/>
          <w:lang w:bidi="ar-EG"/>
        </w:rPr>
        <w:t xml:space="preserve"> </w:t>
      </w:r>
      <w:r w:rsidRPr="00193051">
        <w:rPr>
          <w:rFonts w:ascii="Sakkal Majalla" w:hAnsi="Sakkal Majalla" w:cs="Sakkal Majalla"/>
          <w:sz w:val="32"/>
          <w:szCs w:val="32"/>
          <w:rtl/>
        </w:rPr>
        <w:t xml:space="preserve">إلى معرفة أثر ممارسات إدارة الموارد البشرية بأبعادها (الاستقطاب، التدريب، مشاركة العاملين في اتخاذ القرارات) في تحقيق الرضا الوظيفي بأبعاده (الترقية والحوافز) في كلية الإدارة والاقتصاد. وفي السياق ذاته، هدفت </w:t>
      </w:r>
      <w:r w:rsidRPr="00193051">
        <w:rPr>
          <w:rFonts w:ascii="Sakkal Majalla" w:hAnsi="Sakkal Majalla" w:cs="Sakkal Majalla"/>
          <w:b/>
          <w:bCs/>
          <w:sz w:val="32"/>
          <w:szCs w:val="32"/>
          <w:rtl/>
        </w:rPr>
        <w:t>دراسة الغامدي</w:t>
      </w:r>
      <w:r w:rsidRPr="00193051">
        <w:rPr>
          <w:rFonts w:ascii="Sakkal Majalla" w:hAnsi="Sakkal Majalla" w:cs="Sakkal Majalla"/>
          <w:b/>
          <w:bCs/>
          <w:sz w:val="32"/>
          <w:szCs w:val="32"/>
          <w:lang w:bidi="ar-EG"/>
        </w:rPr>
        <w:t xml:space="preserve"> (2024)</w:t>
      </w:r>
      <w:r w:rsidRPr="00193051">
        <w:rPr>
          <w:rFonts w:ascii="Sakkal Majalla" w:hAnsi="Sakkal Majalla" w:cs="Sakkal Majalla"/>
          <w:sz w:val="32"/>
          <w:szCs w:val="32"/>
          <w:lang w:bidi="ar-EG"/>
        </w:rPr>
        <w:t xml:space="preserve"> </w:t>
      </w:r>
      <w:r w:rsidRPr="00193051">
        <w:rPr>
          <w:rFonts w:ascii="Sakkal Majalla" w:hAnsi="Sakkal Majalla" w:cs="Sakkal Majalla"/>
          <w:sz w:val="32"/>
          <w:szCs w:val="32"/>
          <w:rtl/>
        </w:rPr>
        <w:t>إلى استجلاء دور إدارة الموارد البشرية في التأثير على أداء العاملين ورضاهم الوظيفي داخل المنظمة</w:t>
      </w:r>
      <w:r w:rsidRPr="00193051">
        <w:rPr>
          <w:rFonts w:ascii="Sakkal Majalla" w:hAnsi="Sakkal Majalla" w:cs="Sakkal Majalla"/>
          <w:sz w:val="32"/>
          <w:szCs w:val="32"/>
          <w:lang w:bidi="ar-EG"/>
        </w:rPr>
        <w:t>.</w:t>
      </w:r>
    </w:p>
    <w:p w14:paraId="3347E122" w14:textId="5D0714C0" w:rsidR="00193051" w:rsidRPr="00193051" w:rsidRDefault="00193051" w:rsidP="00193051">
      <w:pPr>
        <w:bidi/>
        <w:spacing w:after="200" w:line="276" w:lineRule="auto"/>
        <w:jc w:val="both"/>
        <w:rPr>
          <w:rFonts w:ascii="Sakkal Majalla" w:hAnsi="Sakkal Majalla" w:cs="Sakkal Majalla"/>
          <w:sz w:val="32"/>
          <w:szCs w:val="32"/>
          <w:lang w:bidi="ar-EG"/>
        </w:rPr>
      </w:pPr>
      <w:r w:rsidRPr="00193051">
        <w:rPr>
          <w:rFonts w:ascii="Sakkal Majalla" w:hAnsi="Sakkal Majalla" w:cs="Sakkal Majalla"/>
          <w:sz w:val="32"/>
          <w:szCs w:val="32"/>
          <w:rtl/>
        </w:rPr>
        <w:t xml:space="preserve">وعلى صعيد متصل، تطرقت دراسات أخرى إلى متغيرات تابعة متعددة إلى جانب الرضا الوظيفي؛ إذ هدفت </w:t>
      </w:r>
      <w:r w:rsidRPr="00193051">
        <w:rPr>
          <w:rFonts w:ascii="Sakkal Majalla" w:hAnsi="Sakkal Majalla" w:cs="Sakkal Majalla"/>
          <w:b/>
          <w:bCs/>
          <w:sz w:val="32"/>
          <w:szCs w:val="32"/>
          <w:rtl/>
        </w:rPr>
        <w:t>دراسة إدريس</w:t>
      </w:r>
      <w:r w:rsidRPr="00193051">
        <w:rPr>
          <w:rFonts w:ascii="Sakkal Majalla" w:hAnsi="Sakkal Majalla" w:cs="Sakkal Majalla"/>
          <w:b/>
          <w:bCs/>
          <w:sz w:val="32"/>
          <w:szCs w:val="32"/>
          <w:lang w:bidi="ar-EG"/>
        </w:rPr>
        <w:t xml:space="preserve"> (2020)</w:t>
      </w:r>
      <w:r w:rsidRPr="00193051">
        <w:rPr>
          <w:rFonts w:ascii="Sakkal Majalla" w:hAnsi="Sakkal Majalla" w:cs="Sakkal Majalla"/>
          <w:sz w:val="32"/>
          <w:szCs w:val="32"/>
          <w:lang w:bidi="ar-EG"/>
        </w:rPr>
        <w:t xml:space="preserve"> </w:t>
      </w:r>
      <w:r w:rsidRPr="00193051">
        <w:rPr>
          <w:rFonts w:ascii="Sakkal Majalla" w:hAnsi="Sakkal Majalla" w:cs="Sakkal Majalla"/>
          <w:sz w:val="32"/>
          <w:szCs w:val="32"/>
          <w:rtl/>
        </w:rPr>
        <w:t xml:space="preserve">إلى التعرف على أثر ممارسات إدارة الموارد البشرية في تحقيق التميز المؤسسي بمصرف الوحدة، بينما ركزت </w:t>
      </w:r>
      <w:r w:rsidRPr="00193051">
        <w:rPr>
          <w:rFonts w:ascii="Sakkal Majalla" w:hAnsi="Sakkal Majalla" w:cs="Sakkal Majalla"/>
          <w:b/>
          <w:bCs/>
          <w:sz w:val="32"/>
          <w:szCs w:val="32"/>
          <w:rtl/>
        </w:rPr>
        <w:t>دراسة العوضي وآخرون</w:t>
      </w:r>
      <w:r w:rsidRPr="00193051">
        <w:rPr>
          <w:rFonts w:ascii="Sakkal Majalla" w:hAnsi="Sakkal Majalla" w:cs="Sakkal Majalla"/>
          <w:b/>
          <w:bCs/>
          <w:sz w:val="32"/>
          <w:szCs w:val="32"/>
          <w:lang w:bidi="ar-EG"/>
        </w:rPr>
        <w:t xml:space="preserve"> (2021)</w:t>
      </w:r>
      <w:r w:rsidRPr="00193051">
        <w:rPr>
          <w:rFonts w:ascii="Sakkal Majalla" w:hAnsi="Sakkal Majalla" w:cs="Sakkal Majalla"/>
          <w:sz w:val="32"/>
          <w:szCs w:val="32"/>
          <w:lang w:bidi="ar-EG"/>
        </w:rPr>
        <w:t xml:space="preserve"> </w:t>
      </w:r>
      <w:r w:rsidRPr="00193051">
        <w:rPr>
          <w:rFonts w:ascii="Sakkal Majalla" w:hAnsi="Sakkal Majalla" w:cs="Sakkal Majalla"/>
          <w:sz w:val="32"/>
          <w:szCs w:val="32"/>
          <w:rtl/>
        </w:rPr>
        <w:t xml:space="preserve">على دراسة العلاقة بين ممارسات إدارة الموارد البشرية (التدريب والتطوير، التعويضات والحوافز، تقييم الأداء) ومستوى الإبداع الإداري بالتطبيق على العاملين بالإدارات </w:t>
      </w:r>
      <w:proofErr w:type="gramStart"/>
      <w:r w:rsidRPr="00193051">
        <w:rPr>
          <w:rFonts w:ascii="Sakkal Majalla" w:hAnsi="Sakkal Majalla" w:cs="Sakkal Majalla"/>
          <w:sz w:val="32"/>
          <w:szCs w:val="32"/>
          <w:rtl/>
        </w:rPr>
        <w:t>العامة،</w:t>
      </w:r>
      <w:r w:rsidRPr="00193051">
        <w:rPr>
          <w:rFonts w:ascii="Sakkal Majalla" w:hAnsi="Sakkal Majalla" w:cs="Sakkal Majalla"/>
          <w:sz w:val="32"/>
          <w:szCs w:val="32"/>
          <w:lang w:bidi="ar-EG"/>
        </w:rPr>
        <w:t>.</w:t>
      </w:r>
      <w:proofErr w:type="gramEnd"/>
    </w:p>
    <w:p w14:paraId="07536D62" w14:textId="3D03FCD4" w:rsidR="00193051" w:rsidRDefault="00193051" w:rsidP="00241758">
      <w:pPr>
        <w:bidi/>
        <w:spacing w:after="200" w:line="276" w:lineRule="auto"/>
        <w:jc w:val="both"/>
        <w:rPr>
          <w:rFonts w:ascii="Sakkal Majalla" w:hAnsi="Sakkal Majalla" w:cs="Sakkal Majalla"/>
          <w:b/>
          <w:bCs/>
          <w:sz w:val="32"/>
          <w:szCs w:val="32"/>
          <w:rtl/>
          <w:lang w:bidi="ar-EG"/>
        </w:rPr>
      </w:pPr>
      <w:r w:rsidRPr="00193051">
        <w:rPr>
          <w:rFonts w:ascii="Sakkal Majalla" w:hAnsi="Sakkal Majalla" w:cs="Sakkal Majalla"/>
          <w:sz w:val="32"/>
          <w:szCs w:val="32"/>
          <w:rtl/>
          <w:lang w:bidi="ar-EG"/>
        </w:rPr>
        <w:t xml:space="preserve">تتحدد الفجوة البحثية للدراسة الحالية، ضوء ما أسفرت عنه مراجعة الدراسات السابقة، في فحص العلاقة التأثيرية المباشرة بين ممارسات إدارة الموارد البشرية والرضا الوظيفي من خلال نموذج يجمع أبعاداً محددة ومتكاملة. وتتمثل الفجوة بالتحديد في قياس أثر المتغير المستقل بممارساته: (التحفيز، التدريب، والتقييم) على المتغير التابع بأبعاده: (المادية، النفسية، والاجتماعية)، واقتصار الدراسة على هذه الأبعاد دون غيرها لارتباطها الجوهري بطبيعة المشكلة والبيئة السياقية لمنظمة البحث. وتأتي هذه الدراسة لسد هذا النقص المعرفي عبر تتبع آليات تأثير ممارسات الموارد البشرية -بوصفها مفتاحاً للأداء التنظيمي- في تعزيز أبعاد الرضا الوظيفي </w:t>
      </w:r>
    </w:p>
    <w:p w14:paraId="47B0B401" w14:textId="2697EFA4" w:rsidR="00D95398" w:rsidRPr="00B0164E" w:rsidRDefault="00E2544F" w:rsidP="00193051">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b/>
          <w:bCs/>
          <w:sz w:val="32"/>
          <w:szCs w:val="32"/>
          <w:rtl/>
        </w:rPr>
        <w:t>2.6.1</w:t>
      </w:r>
      <w:r w:rsidR="00D95398" w:rsidRPr="00B0164E">
        <w:rPr>
          <w:rFonts w:ascii="Sakkal Majalla" w:hAnsi="Sakkal Majalla" w:cs="Sakkal Majalla" w:hint="cs"/>
          <w:b/>
          <w:bCs/>
          <w:sz w:val="32"/>
          <w:szCs w:val="32"/>
          <w:rtl/>
        </w:rPr>
        <w:t xml:space="preserve"> أوجه الاتفاق بين الدراسة الحالية والدراسات السابقة</w:t>
      </w:r>
      <w:r w:rsidR="00D95398" w:rsidRPr="00B0164E">
        <w:rPr>
          <w:rFonts w:ascii="Sakkal Majalla" w:hAnsi="Sakkal Majalla" w:cs="Sakkal Majalla" w:hint="cs"/>
          <w:sz w:val="32"/>
          <w:szCs w:val="32"/>
        </w:rPr>
        <w:t>:</w:t>
      </w:r>
    </w:p>
    <w:p w14:paraId="60F671FD" w14:textId="4C32E1AF" w:rsidR="00D95398" w:rsidRPr="00B0164E" w:rsidRDefault="00D95398" w:rsidP="00AF3863">
      <w:pPr>
        <w:pStyle w:val="a3"/>
        <w:numPr>
          <w:ilvl w:val="0"/>
          <w:numId w:val="41"/>
        </w:num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الاتفاق على أن الرضا الوظيفي له علاقة طردية بممارسات ومحددات إدارة الموارد البشرية</w:t>
      </w:r>
      <w:r w:rsidRPr="00B0164E">
        <w:rPr>
          <w:rFonts w:ascii="Sakkal Majalla" w:hAnsi="Sakkal Majalla" w:cs="Sakkal Majalla" w:hint="cs"/>
          <w:sz w:val="32"/>
          <w:szCs w:val="32"/>
        </w:rPr>
        <w:t>.</w:t>
      </w:r>
    </w:p>
    <w:p w14:paraId="697FD8C4" w14:textId="05A3D2C2" w:rsidR="00D95398" w:rsidRPr="00B0164E" w:rsidRDefault="008E1925" w:rsidP="00AF3863">
      <w:pPr>
        <w:pStyle w:val="a3"/>
        <w:numPr>
          <w:ilvl w:val="0"/>
          <w:numId w:val="41"/>
        </w:num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ت</w:t>
      </w:r>
      <w:r w:rsidR="00D95398" w:rsidRPr="00B0164E">
        <w:rPr>
          <w:rFonts w:ascii="Sakkal Majalla" w:hAnsi="Sakkal Majalla" w:cs="Sakkal Majalla" w:hint="cs"/>
          <w:sz w:val="32"/>
          <w:szCs w:val="32"/>
          <w:rtl/>
        </w:rPr>
        <w:t>أثير الرضا الوظيفي على مستويات الأداء الوظيفية كبير بشكل ملحوظ</w:t>
      </w:r>
      <w:r w:rsidR="00D95398" w:rsidRPr="00B0164E">
        <w:rPr>
          <w:rFonts w:ascii="Sakkal Majalla" w:hAnsi="Sakkal Majalla" w:cs="Sakkal Majalla" w:hint="cs"/>
          <w:sz w:val="32"/>
          <w:szCs w:val="32"/>
        </w:rPr>
        <w:t>.</w:t>
      </w:r>
      <w:r w:rsidR="00E51C88" w:rsidRPr="00B0164E">
        <w:rPr>
          <w:rFonts w:ascii="Sakkal Majalla" w:hAnsi="Sakkal Majalla" w:cs="Sakkal Majalla" w:hint="cs"/>
          <w:sz w:val="32"/>
          <w:szCs w:val="32"/>
          <w:rtl/>
          <w:lang w:bidi="ar-EG"/>
        </w:rPr>
        <w:t xml:space="preserve"> دراسة (المري ،2024)</w:t>
      </w:r>
    </w:p>
    <w:p w14:paraId="68ABB995" w14:textId="0E3E98CB" w:rsidR="00D95398" w:rsidRPr="00B0164E" w:rsidRDefault="00D95398" w:rsidP="00AF3863">
      <w:pPr>
        <w:pStyle w:val="a3"/>
        <w:numPr>
          <w:ilvl w:val="0"/>
          <w:numId w:val="41"/>
        </w:num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وجـود عوامـل وخصـائص تـؤدى إلـى ارتفـاع او انخفاض مسـتوى الأداء يتوقف على دور الموارد البشرية</w:t>
      </w:r>
      <w:r w:rsidR="00E51C88" w:rsidRPr="00B0164E">
        <w:rPr>
          <w:rFonts w:ascii="Sakkal Majalla" w:hAnsi="Sakkal Majalla" w:cs="Sakkal Majalla" w:hint="cs"/>
          <w:sz w:val="32"/>
          <w:szCs w:val="32"/>
          <w:rtl/>
          <w:lang w:bidi="ar-EG"/>
        </w:rPr>
        <w:t xml:space="preserve"> دراسة (غانم،2023)  </w:t>
      </w:r>
    </w:p>
    <w:p w14:paraId="4E66B20E" w14:textId="07FF23EA" w:rsidR="00BC04E7" w:rsidRPr="00B0164E" w:rsidRDefault="00E2544F" w:rsidP="009625F6">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2.6.2</w:t>
      </w:r>
      <w:r w:rsidR="00D95398" w:rsidRPr="00B0164E">
        <w:rPr>
          <w:rFonts w:ascii="Sakkal Majalla" w:hAnsi="Sakkal Majalla" w:cs="Sakkal Majalla" w:hint="cs"/>
          <w:sz w:val="32"/>
          <w:szCs w:val="32"/>
          <w:rtl/>
        </w:rPr>
        <w:t xml:space="preserve"> الاختلاف بين الدراسة الحالية والدراسات السابقة</w:t>
      </w:r>
      <w:r w:rsidR="00D95398" w:rsidRPr="00B0164E">
        <w:rPr>
          <w:rFonts w:ascii="Sakkal Majalla" w:hAnsi="Sakkal Majalla" w:cs="Sakkal Majalla" w:hint="cs"/>
          <w:sz w:val="32"/>
          <w:szCs w:val="32"/>
        </w:rPr>
        <w:t>:</w:t>
      </w:r>
    </w:p>
    <w:p w14:paraId="55B5A059" w14:textId="129DF843" w:rsidR="00BC04E7" w:rsidRPr="00B0164E" w:rsidRDefault="00BC04E7" w:rsidP="00BC04E7">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lastRenderedPageBreak/>
        <w:t xml:space="preserve">اختلاف ابعاد الدراسة الحالية والتي تضمن ابعاد (التدريب والتحفيز والتقييم) والتي تتشابه جزئيا مع ابعاد الدراسات السابقة التي تناول ابعاد مثل </w:t>
      </w:r>
      <w:r w:rsidR="007E4BCD" w:rsidRPr="00B0164E">
        <w:rPr>
          <w:rFonts w:ascii="Sakkal Majalla" w:hAnsi="Sakkal Majalla" w:cs="Sakkal Majalla" w:hint="cs"/>
          <w:sz w:val="32"/>
          <w:szCs w:val="32"/>
          <w:rtl/>
        </w:rPr>
        <w:t>(الاستقطاب والاختيار والثقافة التنظيمية</w:t>
      </w:r>
    </w:p>
    <w:p w14:paraId="1C345B37" w14:textId="56288B93" w:rsidR="007E4BCD" w:rsidRPr="00B0164E" w:rsidRDefault="007E4BCD" w:rsidP="007E4BCD">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العديد من الدراسات السابقة تناولت اثر ممارسات إدارة الموارد البشرية علي متغيرات مختلفة غير أداء العاملين مثل الرضا الوظيفي والاحتراق النفسي والابداع الإداري مثل دراسة (غسان،2023) </w:t>
      </w:r>
      <w:r w:rsidR="007257B9" w:rsidRPr="00B0164E">
        <w:rPr>
          <w:rFonts w:ascii="Sakkal Majalla" w:hAnsi="Sakkal Majalla" w:cs="Sakkal Majalla" w:hint="cs"/>
          <w:sz w:val="32"/>
          <w:szCs w:val="32"/>
          <w:rtl/>
        </w:rPr>
        <w:t>(الخزرجي ،2026) (موسى، 2026) (الكبيسي ،2025) (عبد العزيز،2025) (</w:t>
      </w:r>
      <w:r w:rsidR="007257B9" w:rsidRPr="00B0164E">
        <w:rPr>
          <w:rFonts w:ascii="Sakkal Majalla" w:hAnsi="Sakkal Majalla" w:cs="Sakkal Majalla" w:hint="cs"/>
          <w:sz w:val="32"/>
          <w:szCs w:val="32"/>
        </w:rPr>
        <w:t>Kajal, Mansi 2025</w:t>
      </w:r>
      <w:proofErr w:type="gramStart"/>
      <w:r w:rsidR="007257B9" w:rsidRPr="00B0164E">
        <w:rPr>
          <w:rFonts w:ascii="Sakkal Majalla" w:hAnsi="Sakkal Majalla" w:cs="Sakkal Majalla" w:hint="cs"/>
          <w:sz w:val="32"/>
          <w:szCs w:val="32"/>
          <w:rtl/>
        </w:rPr>
        <w:t>)  (</w:t>
      </w:r>
      <w:proofErr w:type="spellStart"/>
      <w:proofErr w:type="gramEnd"/>
      <w:r w:rsidR="007257B9" w:rsidRPr="00B0164E">
        <w:rPr>
          <w:rFonts w:ascii="Sakkal Majalla" w:hAnsi="Sakkal Majalla" w:cs="Sakkal Majalla" w:hint="cs"/>
          <w:sz w:val="32"/>
          <w:szCs w:val="32"/>
        </w:rPr>
        <w:t>Umasankar</w:t>
      </w:r>
      <w:proofErr w:type="spellEnd"/>
      <w:r w:rsidR="007257B9" w:rsidRPr="00B0164E">
        <w:rPr>
          <w:rFonts w:ascii="Sakkal Majalla" w:hAnsi="Sakkal Majalla" w:cs="Sakkal Majalla" w:hint="cs"/>
          <w:sz w:val="32"/>
          <w:szCs w:val="32"/>
        </w:rPr>
        <w:t xml:space="preserve">, el, al, </w:t>
      </w:r>
      <w:r w:rsidR="00010756" w:rsidRPr="00B0164E">
        <w:rPr>
          <w:rFonts w:ascii="Sakkal Majalla" w:hAnsi="Sakkal Majalla" w:cs="Sakkal Majalla" w:hint="cs"/>
          <w:sz w:val="32"/>
          <w:szCs w:val="32"/>
          <w:rtl/>
        </w:rPr>
        <w:t>و</w:t>
      </w:r>
      <w:r w:rsidR="00010756" w:rsidRPr="00B0164E">
        <w:rPr>
          <w:rFonts w:ascii="Sakkal Majalla" w:hAnsi="Sakkal Majalla" w:cs="Sakkal Majalla"/>
          <w:sz w:val="32"/>
          <w:szCs w:val="32"/>
        </w:rPr>
        <w:t xml:space="preserve"> </w:t>
      </w:r>
      <w:r w:rsidR="007257B9" w:rsidRPr="00B0164E">
        <w:rPr>
          <w:rFonts w:ascii="Sakkal Majalla" w:hAnsi="Sakkal Majalla" w:cs="Sakkal Majalla" w:hint="cs"/>
          <w:sz w:val="32"/>
          <w:szCs w:val="32"/>
        </w:rPr>
        <w:t>2023</w:t>
      </w:r>
      <w:r w:rsidRPr="00B0164E">
        <w:rPr>
          <w:rFonts w:ascii="Sakkal Majalla" w:hAnsi="Sakkal Majalla" w:cs="Sakkal Majalla" w:hint="cs"/>
          <w:sz w:val="32"/>
          <w:szCs w:val="32"/>
          <w:rtl/>
        </w:rPr>
        <w:t xml:space="preserve">ودراسة (غانم،2023) وغيرها </w:t>
      </w:r>
    </w:p>
    <w:p w14:paraId="29086BA8" w14:textId="7C20AC02" w:rsidR="003C041A" w:rsidRPr="00B0164E" w:rsidRDefault="003C041A" w:rsidP="003C041A">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t xml:space="preserve">اختلفت الدراسة الحالية عن الدراسات السابقة في تناولها لأبعاد الأداء </w:t>
      </w:r>
      <w:proofErr w:type="gramStart"/>
      <w:r w:rsidRPr="00B0164E">
        <w:rPr>
          <w:rFonts w:ascii="Sakkal Majalla" w:hAnsi="Sakkal Majalla" w:cs="Sakkal Majalla" w:hint="cs"/>
          <w:sz w:val="32"/>
          <w:szCs w:val="32"/>
          <w:rtl/>
        </w:rPr>
        <w:t>الوظيفي  الممثلة</w:t>
      </w:r>
      <w:proofErr w:type="gramEnd"/>
      <w:r w:rsidRPr="00B0164E">
        <w:rPr>
          <w:rFonts w:ascii="Sakkal Majalla" w:hAnsi="Sakkal Majalla" w:cs="Sakkal Majalla" w:hint="cs"/>
          <w:sz w:val="32"/>
          <w:szCs w:val="32"/>
          <w:rtl/>
        </w:rPr>
        <w:t xml:space="preserve"> في </w:t>
      </w:r>
      <w:r w:rsidR="00864A57">
        <w:rPr>
          <w:rFonts w:ascii="Sakkal Majalla" w:hAnsi="Sakkal Majalla" w:cs="Sakkal Majalla" w:hint="cs"/>
          <w:sz w:val="32"/>
          <w:szCs w:val="32"/>
          <w:rtl/>
        </w:rPr>
        <w:t xml:space="preserve">الرضا عن الإشراف </w:t>
      </w:r>
      <w:proofErr w:type="spellStart"/>
      <w:r w:rsidR="00864A57">
        <w:rPr>
          <w:rFonts w:ascii="Sakkal Majalla" w:hAnsi="Sakkal Majalla" w:cs="Sakkal Majalla" w:hint="cs"/>
          <w:sz w:val="32"/>
          <w:szCs w:val="32"/>
          <w:rtl/>
        </w:rPr>
        <w:t>والقيادة</w:t>
      </w:r>
      <w:r w:rsidRPr="00B0164E">
        <w:rPr>
          <w:rFonts w:ascii="Sakkal Majalla" w:hAnsi="Sakkal Majalla" w:cs="Sakkal Majalla" w:hint="cs"/>
          <w:sz w:val="32"/>
          <w:szCs w:val="32"/>
          <w:rtl/>
        </w:rPr>
        <w:t>و</w:t>
      </w:r>
      <w:r w:rsidR="00864A57">
        <w:rPr>
          <w:rFonts w:ascii="Sakkal Majalla" w:hAnsi="Sakkal Majalla" w:cs="Sakkal Majalla" w:hint="cs"/>
          <w:sz w:val="32"/>
          <w:szCs w:val="32"/>
          <w:rtl/>
        </w:rPr>
        <w:t>الرضا</w:t>
      </w:r>
      <w:proofErr w:type="spellEnd"/>
      <w:r w:rsidR="00864A57">
        <w:rPr>
          <w:rFonts w:ascii="Sakkal Majalla" w:hAnsi="Sakkal Majalla" w:cs="Sakkal Majalla" w:hint="cs"/>
          <w:sz w:val="32"/>
          <w:szCs w:val="32"/>
          <w:rtl/>
        </w:rPr>
        <w:t xml:space="preserve"> عن طبيعة </w:t>
      </w:r>
      <w:proofErr w:type="spellStart"/>
      <w:r w:rsidR="00864A57">
        <w:rPr>
          <w:rFonts w:ascii="Sakkal Majalla" w:hAnsi="Sakkal Majalla" w:cs="Sakkal Majalla" w:hint="cs"/>
          <w:sz w:val="32"/>
          <w:szCs w:val="32"/>
          <w:rtl/>
        </w:rPr>
        <w:t>العمل</w:t>
      </w:r>
      <w:r w:rsidRPr="00B0164E">
        <w:rPr>
          <w:rFonts w:ascii="Sakkal Majalla" w:hAnsi="Sakkal Majalla" w:cs="Sakkal Majalla" w:hint="cs"/>
          <w:sz w:val="32"/>
          <w:szCs w:val="32"/>
          <w:rtl/>
        </w:rPr>
        <w:t>و</w:t>
      </w:r>
      <w:r w:rsidR="00864A57">
        <w:rPr>
          <w:rFonts w:ascii="Sakkal Majalla" w:hAnsi="Sakkal Majalla" w:cs="Sakkal Majalla" w:hint="cs"/>
          <w:sz w:val="32"/>
          <w:szCs w:val="32"/>
          <w:rtl/>
        </w:rPr>
        <w:t>الرضا</w:t>
      </w:r>
      <w:proofErr w:type="spellEnd"/>
      <w:r w:rsidR="00864A57">
        <w:rPr>
          <w:rFonts w:ascii="Sakkal Majalla" w:hAnsi="Sakkal Majalla" w:cs="Sakkal Majalla" w:hint="cs"/>
          <w:sz w:val="32"/>
          <w:szCs w:val="32"/>
          <w:rtl/>
        </w:rPr>
        <w:t xml:space="preserve"> عن العلاقات في بيئة العمل</w:t>
      </w:r>
      <w:r w:rsidRPr="00B0164E">
        <w:rPr>
          <w:rFonts w:ascii="Sakkal Majalla" w:hAnsi="Sakkal Majalla" w:cs="Sakkal Majalla" w:hint="cs"/>
          <w:sz w:val="32"/>
          <w:szCs w:val="32"/>
          <w:rtl/>
        </w:rPr>
        <w:t xml:space="preserve"> للعاملين وهو ما يمثل المحور الرئيسي </w:t>
      </w:r>
      <w:proofErr w:type="spellStart"/>
      <w:r w:rsidRPr="00B0164E">
        <w:rPr>
          <w:rFonts w:ascii="Sakkal Majalla" w:hAnsi="Sakkal Majalla" w:cs="Sakkal Majalla" w:hint="cs"/>
          <w:sz w:val="32"/>
          <w:szCs w:val="32"/>
          <w:rtl/>
        </w:rPr>
        <w:t>للفجوة</w:t>
      </w:r>
      <w:r w:rsidR="00885786" w:rsidRPr="00B0164E">
        <w:rPr>
          <w:rFonts w:ascii="Sakkal Majalla" w:hAnsi="Sakkal Majalla" w:cs="Sakkal Majalla" w:hint="cs"/>
          <w:sz w:val="32"/>
          <w:szCs w:val="32"/>
          <w:rtl/>
        </w:rPr>
        <w:t>البحثية</w:t>
      </w:r>
      <w:proofErr w:type="spellEnd"/>
      <w:r w:rsidRPr="00B0164E">
        <w:rPr>
          <w:rFonts w:ascii="Sakkal Majalla" w:hAnsi="Sakkal Majalla" w:cs="Sakkal Majalla" w:hint="cs"/>
          <w:sz w:val="32"/>
          <w:szCs w:val="32"/>
          <w:rtl/>
        </w:rPr>
        <w:t xml:space="preserve"> للدراسة الحالية </w:t>
      </w:r>
    </w:p>
    <w:p w14:paraId="2FE7D50C" w14:textId="54C99DC0" w:rsidR="00D95398" w:rsidRPr="00B0164E" w:rsidRDefault="009625F6" w:rsidP="00BC04E7">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 </w:t>
      </w:r>
      <w:r w:rsidR="00D95398" w:rsidRPr="00B0164E">
        <w:rPr>
          <w:rFonts w:ascii="Sakkal Majalla" w:hAnsi="Sakkal Majalla" w:cs="Sakkal Majalla" w:hint="cs"/>
          <w:sz w:val="32"/>
          <w:szCs w:val="32"/>
          <w:rtl/>
        </w:rPr>
        <w:t>الاختلاف في مكان تطبيق الدراسة حيث يتم تطبيق الدراسة على المؤسسات الحكومية الخدمية بمنطقة الرياض بالمملكة العربية السعودية</w:t>
      </w:r>
      <w:r w:rsidR="00D95398" w:rsidRPr="00B0164E">
        <w:rPr>
          <w:rFonts w:ascii="Sakkal Majalla" w:hAnsi="Sakkal Majalla" w:cs="Sakkal Majalla" w:hint="cs"/>
          <w:sz w:val="32"/>
          <w:szCs w:val="32"/>
        </w:rPr>
        <w:t xml:space="preserve"> </w:t>
      </w:r>
    </w:p>
    <w:p w14:paraId="1E306143" w14:textId="6CBA006D" w:rsidR="008E1925" w:rsidRPr="00B0164E" w:rsidRDefault="00E2544F" w:rsidP="008E1925">
      <w:pPr>
        <w:pStyle w:val="1"/>
        <w:bidi/>
        <w:spacing w:before="0" w:line="360" w:lineRule="auto"/>
        <w:jc w:val="both"/>
        <w:rPr>
          <w:rFonts w:ascii="Sakkal Majalla" w:eastAsiaTheme="minorHAnsi" w:hAnsi="Sakkal Majalla" w:cs="Sakkal Majalla"/>
          <w:b/>
          <w:bCs/>
          <w:color w:val="auto"/>
        </w:rPr>
      </w:pPr>
      <w:r w:rsidRPr="00B0164E">
        <w:rPr>
          <w:rFonts w:ascii="Sakkal Majalla" w:eastAsiaTheme="minorHAnsi" w:hAnsi="Sakkal Majalla" w:cs="Sakkal Majalla" w:hint="cs"/>
          <w:b/>
          <w:bCs/>
          <w:color w:val="auto"/>
          <w:rtl/>
        </w:rPr>
        <w:t xml:space="preserve">2.6.3 </w:t>
      </w:r>
      <w:proofErr w:type="spellStart"/>
      <w:r w:rsidR="008E1925" w:rsidRPr="00B0164E">
        <w:rPr>
          <w:rFonts w:ascii="Sakkal Majalla" w:eastAsiaTheme="minorHAnsi" w:hAnsi="Sakkal Majalla" w:cs="Sakkal Majalla" w:hint="cs"/>
          <w:b/>
          <w:bCs/>
          <w:color w:val="auto"/>
          <w:rtl/>
        </w:rPr>
        <w:t>الفجوة</w:t>
      </w:r>
      <w:r w:rsidR="00885786" w:rsidRPr="00B0164E">
        <w:rPr>
          <w:rFonts w:ascii="Sakkal Majalla" w:eastAsiaTheme="minorHAnsi" w:hAnsi="Sakkal Majalla" w:cs="Sakkal Majalla" w:hint="cs"/>
          <w:b/>
          <w:bCs/>
          <w:color w:val="auto"/>
          <w:rtl/>
        </w:rPr>
        <w:t>البحثية</w:t>
      </w:r>
      <w:proofErr w:type="spellEnd"/>
      <w:r w:rsidR="008E1925" w:rsidRPr="00B0164E">
        <w:rPr>
          <w:rFonts w:ascii="Sakkal Majalla" w:eastAsiaTheme="minorHAnsi" w:hAnsi="Sakkal Majalla" w:cs="Sakkal Majalla" w:hint="cs"/>
          <w:b/>
          <w:bCs/>
          <w:color w:val="auto"/>
          <w:rtl/>
        </w:rPr>
        <w:t>:</w:t>
      </w:r>
    </w:p>
    <w:p w14:paraId="09FC12A4" w14:textId="77777777" w:rsidR="003B048C" w:rsidRDefault="003B048C" w:rsidP="003B048C">
      <w:pPr>
        <w:bidi/>
        <w:spacing w:after="0" w:line="360" w:lineRule="auto"/>
        <w:ind w:firstLine="571"/>
        <w:jc w:val="both"/>
        <w:rPr>
          <w:rFonts w:ascii="Sakkal Majalla" w:hAnsi="Sakkal Majalla" w:cs="Sakkal Majalla"/>
          <w:sz w:val="32"/>
          <w:szCs w:val="32"/>
          <w:rtl/>
        </w:rPr>
      </w:pPr>
      <w:r w:rsidRPr="003B048C">
        <w:rPr>
          <w:rFonts w:ascii="Sakkal Majalla" w:hAnsi="Sakkal Majalla" w:cs="Sakkal Majalla"/>
          <w:sz w:val="32"/>
          <w:szCs w:val="32"/>
          <w:rtl/>
        </w:rPr>
        <w:t>تكمن الفجوة البحثية لهذه الدراسة في شح الأدلة العلمية والدراسات التطبيقية التي تربط بشكل تكاملي بين أبعاد المتغير المستقل (التدريب، التحفيز، والتقييم) وأبعاد المتغير التابع (الأبعاد النفسية، المادية، والاجتماعية) لرضا العاملين، لا سيما في سياق المؤسسات الحكومية الخدمية بمنطقة الرياض في المملكة العربية السعودية. وعلى الرغم من وفرة الأدبيات التي ناقشت ممارسات إدارة الموارد البشرية وعلاقتها بالرضا الوظيفي في بيئات عمل متنوعة، إلا أن هناك قصوراً واضحاً في تحليل الكيفية التي تؤثر بها البرامج التدريبية، وأنظمة الحوافز، وآليات تقييم الأداء على المكونات النفسية والمادية والاجتماعية للموظف الحكومي في البيئة المحلية</w:t>
      </w:r>
    </w:p>
    <w:p w14:paraId="4110054E" w14:textId="2663E1B1" w:rsidR="008E1925" w:rsidRDefault="003B048C" w:rsidP="003B048C">
      <w:pPr>
        <w:bidi/>
        <w:spacing w:after="0" w:line="360" w:lineRule="auto"/>
        <w:jc w:val="both"/>
        <w:rPr>
          <w:rFonts w:ascii="Sakkal Majalla" w:hAnsi="Sakkal Majalla" w:cs="Sakkal Majalla"/>
          <w:sz w:val="32"/>
          <w:szCs w:val="32"/>
          <w:rtl/>
        </w:rPr>
      </w:pPr>
      <w:r w:rsidRPr="003B048C">
        <w:rPr>
          <w:rFonts w:ascii="Sakkal Majalla" w:hAnsi="Sakkal Majalla" w:cs="Sakkal Majalla"/>
          <w:sz w:val="32"/>
          <w:szCs w:val="32"/>
          <w:rtl/>
        </w:rPr>
        <w:t xml:space="preserve">بناءً على ما تقدّم من تحليلٍ نقدي لأبرز نتائج الدراسات السابقة، يتضح جلياً التركيز البحثي على الدور الإيجابي لإدارة الموارد البشرية في توجيه مخرجات تنظيمية متعددة؛ كالرضا الوظيفي، والاحتراق النفسي، والأداء، والإبداع الإداري. ومع ذلك، ركزت تلك الأدبيات على أبعادٍ محددة شملت </w:t>
      </w:r>
      <w:r w:rsidRPr="003B048C">
        <w:rPr>
          <w:rFonts w:ascii="Sakkal Majalla" w:hAnsi="Sakkal Majalla" w:cs="Sakkal Majalla"/>
          <w:sz w:val="32"/>
          <w:szCs w:val="32"/>
          <w:rtl/>
        </w:rPr>
        <w:lastRenderedPageBreak/>
        <w:t>(الاستقطاب، والاختيار، والتقييم)، وهو ما يختلف موضوعياً عن أبعاد الدراسة الراهنة؛ الأمر الذي ساهم في تحديد الفجوة البحثية الحالية بدقة عبر التركيز على أبعاد (التحفيز، والتدريب، والتقييم). وتتجسد هذه الفجوة في افتقار الأدبيات الحالية إلى فهمٍ معمق وشامل للعوامل المؤثرة في أداء العاملين وفق أبعادٍ مادية ونفسية واجتماعية متكاملة، وهو ما تسعى الدراسة الحالية إلى سدّه عبر استكشاف طبيعة العلاقة بين أبعاد المتغيرين المستقل والتابع</w:t>
      </w:r>
      <w:r>
        <w:rPr>
          <w:rFonts w:ascii="Sakkal Majalla" w:hAnsi="Sakkal Majalla" w:cs="Sakkal Majalla" w:hint="cs"/>
          <w:sz w:val="32"/>
          <w:szCs w:val="32"/>
          <w:rtl/>
        </w:rPr>
        <w:t>.</w:t>
      </w:r>
    </w:p>
    <w:p w14:paraId="1E5EF5F3" w14:textId="1843C57F" w:rsidR="00A36F8D" w:rsidRPr="00B0164E" w:rsidRDefault="00E2544F" w:rsidP="00A36F8D">
      <w:pPr>
        <w:bidi/>
        <w:spacing w:after="200" w:line="276"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 xml:space="preserve">2.7 خلاصة الفصل الثاني </w:t>
      </w:r>
    </w:p>
    <w:p w14:paraId="24F489D3" w14:textId="77777777" w:rsidR="00E2544F" w:rsidRPr="00B0164E" w:rsidRDefault="00E2544F" w:rsidP="00E2544F">
      <w:pPr>
        <w:tabs>
          <w:tab w:val="num" w:pos="720"/>
        </w:tabs>
        <w:bidi/>
        <w:spacing w:line="278" w:lineRule="auto"/>
        <w:jc w:val="both"/>
        <w:rPr>
          <w:rFonts w:ascii="Sakkal Majalla" w:hAnsi="Sakkal Majalla" w:cs="Sakkal Majalla"/>
          <w:sz w:val="32"/>
          <w:szCs w:val="32"/>
        </w:rPr>
      </w:pPr>
      <w:r w:rsidRPr="00B0164E">
        <w:rPr>
          <w:rFonts w:ascii="Sakkal Majalla" w:hAnsi="Sakkal Majalla" w:cs="Sakkal Majalla"/>
          <w:sz w:val="32"/>
          <w:szCs w:val="32"/>
          <w:rtl/>
        </w:rPr>
        <w:t>ممارسات إدارة الموارد البشرية تؤثر بشكل كبير وإيجابي على رضا العاملين، وتشمل التدريب والتطوير، تقييم الأداء العادل، نظام التعويضات والحوافز، التوظيف والتعيين، تخطيط المسار الوظيفي، والتواصل الفعال، مما يعزز الشعور بالتقدير والانتماء ويحقق أهداف المؤسسة. الممارسات مثل تقديم التغذية الراجعة المستمرة، والاعتراف بالإنجازات، والشفافية، وبناء بيئة عمل إيجابية، تسهم في زيادة الرضا والإنتاجية</w:t>
      </w:r>
      <w:r w:rsidRPr="00B0164E">
        <w:rPr>
          <w:rFonts w:ascii="Sakkal Majalla" w:hAnsi="Sakkal Majalla" w:cs="Sakkal Majalla"/>
          <w:sz w:val="32"/>
          <w:szCs w:val="32"/>
        </w:rPr>
        <w:t>. </w:t>
      </w:r>
      <w:r w:rsidRPr="00B0164E">
        <w:rPr>
          <w:rFonts w:ascii="Sakkal Majalla" w:hAnsi="Sakkal Majalla" w:cs="Sakkal Majalla" w:hint="cs"/>
          <w:sz w:val="32"/>
          <w:szCs w:val="32"/>
          <w:rtl/>
        </w:rPr>
        <w:t xml:space="preserve"> ومن </w:t>
      </w:r>
      <w:r w:rsidRPr="00B0164E">
        <w:rPr>
          <w:rFonts w:ascii="Sakkal Majalla" w:hAnsi="Sakkal Majalla" w:cs="Sakkal Majalla"/>
          <w:sz w:val="32"/>
          <w:szCs w:val="32"/>
          <w:rtl/>
        </w:rPr>
        <w:t xml:space="preserve">أهم ممارسات الموارد البشرية </w:t>
      </w:r>
      <w:r w:rsidRPr="00B0164E">
        <w:rPr>
          <w:rFonts w:ascii="Sakkal Majalla" w:hAnsi="Sakkal Majalla" w:cs="Sakkal Majalla" w:hint="cs"/>
          <w:sz w:val="32"/>
          <w:szCs w:val="32"/>
          <w:rtl/>
        </w:rPr>
        <w:t xml:space="preserve">المؤثرة </w:t>
      </w:r>
      <w:r w:rsidRPr="00B0164E">
        <w:rPr>
          <w:rFonts w:ascii="Sakkal Majalla" w:hAnsi="Sakkal Majalla" w:cs="Sakkal Majalla"/>
          <w:sz w:val="32"/>
          <w:szCs w:val="32"/>
          <w:rtl/>
        </w:rPr>
        <w:t>برامج التدريب ورفع المهارات تزيد من قدرات الموظفين وتجعلهم يشعرون بالنمو المهني، مما يرفع رضاهم الوظيفي</w:t>
      </w:r>
      <w:r w:rsidRPr="00B0164E">
        <w:rPr>
          <w:rFonts w:ascii="Sakkal Majalla" w:hAnsi="Sakkal Majalla" w:cs="Sakkal Majalla" w:hint="cs"/>
          <w:sz w:val="32"/>
          <w:szCs w:val="32"/>
          <w:rtl/>
        </w:rPr>
        <w:t xml:space="preserve"> و</w:t>
      </w:r>
      <w:r w:rsidRPr="00B0164E">
        <w:rPr>
          <w:rFonts w:ascii="Sakkal Majalla" w:hAnsi="Sakkal Majalla" w:cs="Sakkal Majalla"/>
          <w:sz w:val="32"/>
          <w:szCs w:val="32"/>
          <w:rtl/>
        </w:rPr>
        <w:t>التقييم العادل والموضوعي، مع تقديم تغذية راجعة بناءة ومستمرة، له تأثير كبير على الرضا الوظيفي</w:t>
      </w:r>
      <w:r w:rsidRPr="00B0164E">
        <w:rPr>
          <w:rFonts w:ascii="Sakkal Majalla" w:hAnsi="Sakkal Majalla" w:cs="Sakkal Majalla"/>
          <w:sz w:val="32"/>
          <w:szCs w:val="32"/>
        </w:rPr>
        <w:t>.</w:t>
      </w:r>
      <w:r w:rsidRPr="00B0164E">
        <w:rPr>
          <w:rFonts w:ascii="Sakkal Majalla" w:hAnsi="Sakkal Majalla" w:cs="Sakkal Majalla" w:hint="cs"/>
          <w:sz w:val="32"/>
          <w:szCs w:val="32"/>
          <w:rtl/>
        </w:rPr>
        <w:t xml:space="preserve"> و</w:t>
      </w:r>
      <w:r w:rsidRPr="00B0164E">
        <w:rPr>
          <w:rFonts w:ascii="Sakkal Majalla" w:hAnsi="Sakkal Majalla" w:cs="Sakkal Majalla"/>
          <w:sz w:val="32"/>
          <w:szCs w:val="32"/>
          <w:rtl/>
        </w:rPr>
        <w:t>أنظمة المكافآت العادلة والمنافسة تعزز الرضا، وتعتبر من أهم الممارسات المؤثرة إحصائياً</w:t>
      </w:r>
      <w:r w:rsidRPr="00B0164E">
        <w:rPr>
          <w:rFonts w:ascii="Sakkal Majalla" w:hAnsi="Sakkal Majalla" w:cs="Sakkal Majalla"/>
          <w:sz w:val="32"/>
          <w:szCs w:val="32"/>
        </w:rPr>
        <w:t>.</w:t>
      </w:r>
      <w:r w:rsidRPr="00B0164E">
        <w:rPr>
          <w:rFonts w:ascii="Sakkal Majalla" w:hAnsi="Sakkal Majalla" w:cs="Sakkal Majalla" w:hint="cs"/>
          <w:sz w:val="32"/>
          <w:szCs w:val="32"/>
          <w:rtl/>
        </w:rPr>
        <w:t xml:space="preserve"> و</w:t>
      </w:r>
      <w:r w:rsidRPr="00B0164E">
        <w:rPr>
          <w:rFonts w:ascii="Sakkal Majalla" w:hAnsi="Sakkal Majalla" w:cs="Sakkal Majalla"/>
          <w:sz w:val="32"/>
          <w:szCs w:val="32"/>
          <w:rtl/>
        </w:rPr>
        <w:t>عملية توظيف عادلة وواضحة تضمن اختيار الكفاءات المناسبة وتساهم في رضاهم</w:t>
      </w:r>
      <w:r w:rsidRPr="00B0164E">
        <w:rPr>
          <w:rFonts w:ascii="Sakkal Majalla" w:hAnsi="Sakkal Majalla" w:cs="Sakkal Majalla"/>
          <w:sz w:val="32"/>
          <w:szCs w:val="32"/>
        </w:rPr>
        <w:t>.</w:t>
      </w:r>
      <w:r w:rsidRPr="00B0164E">
        <w:rPr>
          <w:rFonts w:ascii="Sakkal Majalla" w:hAnsi="Sakkal Majalla" w:cs="Sakkal Majalla" w:hint="cs"/>
          <w:sz w:val="32"/>
          <w:szCs w:val="32"/>
          <w:rtl/>
        </w:rPr>
        <w:t xml:space="preserve"> و</w:t>
      </w:r>
      <w:r w:rsidRPr="00B0164E">
        <w:rPr>
          <w:rFonts w:ascii="Sakkal Majalla" w:hAnsi="Sakkal Majalla" w:cs="Sakkal Majalla"/>
          <w:sz w:val="32"/>
          <w:szCs w:val="32"/>
          <w:rtl/>
        </w:rPr>
        <w:t>إشراك الموظفين في القرارات وتعزيز الشفافية يبني الثقة ويزيد من انخراطهم</w:t>
      </w:r>
      <w:r w:rsidRPr="00B0164E">
        <w:rPr>
          <w:rFonts w:ascii="Sakkal Majalla" w:hAnsi="Sakkal Majalla" w:cs="Sakkal Majalla"/>
          <w:sz w:val="32"/>
          <w:szCs w:val="32"/>
        </w:rPr>
        <w:t>.</w:t>
      </w:r>
      <w:r w:rsidRPr="00B0164E">
        <w:rPr>
          <w:rFonts w:ascii="Sakkal Majalla" w:hAnsi="Sakkal Majalla" w:cs="Sakkal Majalla" w:hint="cs"/>
          <w:sz w:val="32"/>
          <w:szCs w:val="32"/>
          <w:rtl/>
        </w:rPr>
        <w:t xml:space="preserve"> وقد </w:t>
      </w:r>
      <w:r w:rsidRPr="00B0164E">
        <w:rPr>
          <w:rFonts w:ascii="Sakkal Majalla" w:hAnsi="Sakkal Majalla" w:cs="Sakkal Majalla"/>
          <w:sz w:val="32"/>
          <w:szCs w:val="32"/>
          <w:rtl/>
        </w:rPr>
        <w:t xml:space="preserve">أظهرت العديد من الدراسات وجود علاقة إيجابية قوية بين ممارسات الموارد البشرية والرضا </w:t>
      </w:r>
      <w:r w:rsidRPr="00B0164E">
        <w:rPr>
          <w:rFonts w:ascii="Sakkal Majalla" w:hAnsi="Sakkal Majalla" w:cs="Sakkal Majalla" w:hint="cs"/>
          <w:sz w:val="32"/>
          <w:szCs w:val="32"/>
          <w:rtl/>
        </w:rPr>
        <w:t>الوظيفي</w:t>
      </w:r>
      <w:r w:rsidRPr="00B0164E">
        <w:rPr>
          <w:rFonts w:ascii="Sakkal Majalla" w:hAnsi="Sakkal Majalla" w:cs="Sakkal Majalla"/>
          <w:sz w:val="32"/>
          <w:szCs w:val="32"/>
        </w:rPr>
        <w:t>.</w:t>
      </w:r>
      <w:r w:rsidRPr="00B0164E">
        <w:rPr>
          <w:rFonts w:ascii="Sakkal Majalla" w:hAnsi="Sakkal Majalla" w:cs="Sakkal Majalla" w:hint="cs"/>
          <w:sz w:val="32"/>
          <w:szCs w:val="32"/>
          <w:rtl/>
        </w:rPr>
        <w:t xml:space="preserve"> كم</w:t>
      </w:r>
      <w:r w:rsidRPr="00B0164E">
        <w:rPr>
          <w:rFonts w:ascii="Sakkal Majalla" w:hAnsi="Sakkal Majalla" w:cs="Sakkal Majalla" w:hint="eastAsia"/>
          <w:sz w:val="32"/>
          <w:szCs w:val="32"/>
          <w:rtl/>
        </w:rPr>
        <w:t>ا</w:t>
      </w:r>
      <w:r w:rsidRPr="00B0164E">
        <w:rPr>
          <w:rFonts w:ascii="Sakkal Majalla" w:hAnsi="Sakkal Majalla" w:cs="Sakkal Majalla" w:hint="cs"/>
          <w:sz w:val="32"/>
          <w:szCs w:val="32"/>
          <w:rtl/>
        </w:rPr>
        <w:t xml:space="preserve"> </w:t>
      </w:r>
      <w:r w:rsidRPr="00B0164E">
        <w:rPr>
          <w:rFonts w:ascii="Sakkal Majalla" w:hAnsi="Sakkal Majalla" w:cs="Sakkal Majalla"/>
          <w:sz w:val="32"/>
          <w:szCs w:val="32"/>
          <w:rtl/>
        </w:rPr>
        <w:t>أشارت بعض النتائج إلى أن ممارسات مثل التدريب والتطوير وتقييم الأداء لها أثر أقوى من غيرها في تحقيق الرضا</w:t>
      </w:r>
      <w:r w:rsidRPr="00B0164E">
        <w:rPr>
          <w:rFonts w:ascii="Sakkal Majalla" w:hAnsi="Sakkal Majalla" w:cs="Sakkal Majalla"/>
          <w:sz w:val="32"/>
          <w:szCs w:val="32"/>
        </w:rPr>
        <w:t>.</w:t>
      </w:r>
      <w:r w:rsidRPr="00B0164E">
        <w:rPr>
          <w:rFonts w:ascii="Sakkal Majalla" w:hAnsi="Sakkal Majalla" w:cs="Sakkal Majalla" w:hint="cs"/>
          <w:sz w:val="32"/>
          <w:szCs w:val="32"/>
          <w:rtl/>
        </w:rPr>
        <w:t xml:space="preserve"> حيث ان </w:t>
      </w:r>
      <w:r w:rsidRPr="00B0164E">
        <w:rPr>
          <w:rFonts w:ascii="Sakkal Majalla" w:hAnsi="Sakkal Majalla" w:cs="Sakkal Majalla"/>
          <w:sz w:val="32"/>
          <w:szCs w:val="32"/>
          <w:rtl/>
        </w:rPr>
        <w:t xml:space="preserve">الرضا الوظيفي يعمل كوسيط مهم بين ممارسات الموارد البشرية وأداء </w:t>
      </w:r>
      <w:r w:rsidRPr="00B0164E">
        <w:rPr>
          <w:rFonts w:ascii="Sakkal Majalla" w:hAnsi="Sakkal Majalla" w:cs="Sakkal Majalla" w:hint="cs"/>
          <w:sz w:val="32"/>
          <w:szCs w:val="32"/>
          <w:rtl/>
        </w:rPr>
        <w:t>الموظفي</w:t>
      </w:r>
      <w:r w:rsidRPr="00B0164E">
        <w:rPr>
          <w:rFonts w:ascii="Sakkal Majalla" w:hAnsi="Sakkal Majalla" w:cs="Sakkal Majalla" w:hint="eastAsia"/>
          <w:sz w:val="32"/>
          <w:szCs w:val="32"/>
          <w:rtl/>
        </w:rPr>
        <w:t>ن</w:t>
      </w:r>
    </w:p>
    <w:p w14:paraId="2B4A5B1A" w14:textId="77777777" w:rsidR="002E3ED8" w:rsidRPr="00B0164E" w:rsidRDefault="00E2544F" w:rsidP="00E2544F">
      <w:pPr>
        <w:bidi/>
        <w:spacing w:line="360" w:lineRule="auto"/>
        <w:jc w:val="both"/>
        <w:rPr>
          <w:rFonts w:ascii="Sakkal Majalla" w:hAnsi="Sakkal Majalla" w:cs="Sakkal Majalla"/>
          <w:sz w:val="32"/>
          <w:szCs w:val="32"/>
        </w:rPr>
        <w:sectPr w:rsidR="002E3ED8" w:rsidRPr="00B0164E" w:rsidSect="00784FD1">
          <w:headerReference w:type="even" r:id="rId16"/>
          <w:headerReference w:type="default" r:id="rId17"/>
          <w:footerReference w:type="default" r:id="rId18"/>
          <w:headerReference w:type="first" r:id="rId19"/>
          <w:pgSz w:w="11906" w:h="16838"/>
          <w:pgMar w:top="1440" w:right="1644" w:bottom="1440" w:left="1797" w:header="709" w:footer="709" w:gutter="0"/>
          <w:cols w:space="708"/>
          <w:titlePg/>
          <w:bidi/>
          <w:rtlGutter/>
          <w:docGrid w:linePitch="360"/>
        </w:sectPr>
      </w:pPr>
      <w:r w:rsidRPr="00B0164E">
        <w:rPr>
          <w:rFonts w:ascii="Sakkal Majalla" w:hAnsi="Sakkal Majalla" w:cs="Sakkal Majalla" w:hint="cs"/>
          <w:b/>
          <w:bCs/>
          <w:sz w:val="32"/>
          <w:szCs w:val="32"/>
          <w:rtl/>
        </w:rPr>
        <w:t>تم</w:t>
      </w:r>
      <w:r w:rsidRPr="00B0164E">
        <w:rPr>
          <w:rFonts w:ascii="Sakkal Majalla" w:hAnsi="Sakkal Majalla" w:cs="Sakkal Majalla" w:hint="cs"/>
          <w:sz w:val="32"/>
          <w:szCs w:val="32"/>
          <w:rtl/>
        </w:rPr>
        <w:t xml:space="preserve"> الاستفادة من الدراسات السابقة في عدة امور من أهمها</w:t>
      </w:r>
      <w:r w:rsidRPr="00B0164E">
        <w:rPr>
          <w:rFonts w:ascii="Sakkal Majalla" w:eastAsia="Times New Roman" w:hAnsi="Sakkal Majalla" w:cs="Sakkal Majalla" w:hint="cs"/>
          <w:sz w:val="32"/>
          <w:szCs w:val="32"/>
          <w:rtl/>
        </w:rPr>
        <w:t xml:space="preserve"> كانت نقاط الفوة في الدراسة الحالــية تــناولها ابعاد المتغير المستقل وعلاقتها بالمتغير الــتابع وابعاده بشكل محدد في المؤسسات الخدمية بمنطقة الرياض بالمملكة العربية السعودية</w:t>
      </w:r>
      <w:r w:rsidRPr="00B0164E">
        <w:rPr>
          <w:rFonts w:ascii="Sakkal Majalla" w:hAnsi="Sakkal Majalla" w:cs="Sakkal Majalla" w:hint="cs"/>
          <w:sz w:val="32"/>
          <w:szCs w:val="32"/>
          <w:rtl/>
        </w:rPr>
        <w:t xml:space="preserve"> ومن </w:t>
      </w:r>
      <w:r w:rsidRPr="00B0164E">
        <w:rPr>
          <w:rFonts w:ascii="Sakkal Majalla" w:eastAsia="Times New Roman" w:hAnsi="Sakkal Majalla" w:cs="Sakkal Majalla" w:hint="cs"/>
          <w:sz w:val="32"/>
          <w:szCs w:val="32"/>
          <w:rtl/>
        </w:rPr>
        <w:t xml:space="preserve">نقاط القوة في الدراسات السابقة تــناولها عدة أنواع من ممارسات إدارة الموارد البشرية في شركات ومؤسسات مختلفة وطرق تطبيق مختلفة وأيضا هناك </w:t>
      </w:r>
      <w:r w:rsidRPr="00B0164E">
        <w:rPr>
          <w:rFonts w:ascii="Sakkal Majalla" w:eastAsia="Times New Roman" w:hAnsi="Sakkal Majalla" w:cs="Sakkal Majalla" w:hint="cs"/>
          <w:sz w:val="32"/>
          <w:szCs w:val="32"/>
          <w:rtl/>
        </w:rPr>
        <w:lastRenderedPageBreak/>
        <w:t xml:space="preserve">ندرة في الدراسات السابقة الــتــي تــناولــت الموضوع بشكل مباشر في البيئة الأجنبية بوجه عام والبيئة الخلــيجية بوجه خاص  وقد ساعدتــني الدراسات السابقة في الادراك الجيد لمتغيرات الدراسة وصياغة اهداف وفرضيات الدراسة وتحديد </w:t>
      </w:r>
      <w:proofErr w:type="spellStart"/>
      <w:r w:rsidRPr="00B0164E">
        <w:rPr>
          <w:rFonts w:ascii="Sakkal Majalla" w:eastAsia="Times New Roman" w:hAnsi="Sakkal Majalla" w:cs="Sakkal Majalla" w:hint="cs"/>
          <w:sz w:val="32"/>
          <w:szCs w:val="32"/>
          <w:rtl/>
        </w:rPr>
        <w:t>الفجوة</w:t>
      </w:r>
      <w:r w:rsidR="00885786" w:rsidRPr="00B0164E">
        <w:rPr>
          <w:rFonts w:ascii="Sakkal Majalla" w:eastAsia="Times New Roman" w:hAnsi="Sakkal Majalla" w:cs="Sakkal Majalla" w:hint="cs"/>
          <w:sz w:val="32"/>
          <w:szCs w:val="32"/>
          <w:rtl/>
        </w:rPr>
        <w:t>البحثية</w:t>
      </w:r>
      <w:proofErr w:type="spellEnd"/>
      <w:r w:rsidRPr="00B0164E">
        <w:rPr>
          <w:rFonts w:ascii="Sakkal Majalla" w:eastAsia="Times New Roman" w:hAnsi="Sakkal Majalla" w:cs="Sakkal Majalla" w:hint="cs"/>
          <w:sz w:val="32"/>
          <w:szCs w:val="32"/>
          <w:rtl/>
        </w:rPr>
        <w:t xml:space="preserve"> حيث تم تــناول متغيرات الدراسة من خلال الدراسات السابقة في بيئات مختلفة من حيث المكان والزمان ومكان الــتطبيق مما يساعد الباحث الــي تحديد سلــيم </w:t>
      </w:r>
      <w:proofErr w:type="spellStart"/>
      <w:r w:rsidRPr="00B0164E">
        <w:rPr>
          <w:rFonts w:ascii="Sakkal Majalla" w:eastAsia="Times New Roman" w:hAnsi="Sakkal Majalla" w:cs="Sakkal Majalla" w:hint="cs"/>
          <w:sz w:val="32"/>
          <w:szCs w:val="32"/>
          <w:rtl/>
        </w:rPr>
        <w:t>للفجوة</w:t>
      </w:r>
      <w:r w:rsidR="00885786" w:rsidRPr="00B0164E">
        <w:rPr>
          <w:rFonts w:ascii="Sakkal Majalla" w:eastAsia="Times New Roman" w:hAnsi="Sakkal Majalla" w:cs="Sakkal Majalla" w:hint="cs"/>
          <w:sz w:val="32"/>
          <w:szCs w:val="32"/>
          <w:rtl/>
        </w:rPr>
        <w:t>البحثية</w:t>
      </w:r>
      <w:proofErr w:type="spellEnd"/>
      <w:r w:rsidRPr="00B0164E">
        <w:rPr>
          <w:rFonts w:ascii="Sakkal Majalla" w:eastAsia="Times New Roman" w:hAnsi="Sakkal Majalla" w:cs="Sakkal Majalla" w:hint="cs"/>
          <w:sz w:val="32"/>
          <w:szCs w:val="32"/>
          <w:rtl/>
        </w:rPr>
        <w:t xml:space="preserve"> للدراسة الحالــية</w:t>
      </w:r>
    </w:p>
    <w:p w14:paraId="6616BFB4"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561D22D6" w14:textId="50259031"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24DCB972"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510B1D8A"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685F1FB5"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4C199545" w14:textId="77777777" w:rsidR="00883BB2" w:rsidRPr="00B0164E" w:rsidRDefault="00883BB2" w:rsidP="00883BB2">
      <w:pPr>
        <w:jc w:val="center"/>
        <w:rPr>
          <w:b/>
          <w:bCs/>
          <w:sz w:val="48"/>
          <w:szCs w:val="48"/>
          <w:rtl/>
          <w:lang w:bidi="ar-EG"/>
        </w:rPr>
      </w:pPr>
      <w:r w:rsidRPr="00B0164E">
        <w:rPr>
          <w:rFonts w:hint="cs"/>
          <w:b/>
          <w:bCs/>
          <w:sz w:val="48"/>
          <w:szCs w:val="48"/>
          <w:rtl/>
          <w:lang w:bidi="ar-EG"/>
        </w:rPr>
        <w:t xml:space="preserve">الفصل الثالث </w:t>
      </w:r>
    </w:p>
    <w:p w14:paraId="0C80605F" w14:textId="77777777" w:rsidR="00883BB2" w:rsidRPr="00B0164E" w:rsidRDefault="00883BB2" w:rsidP="00883BB2">
      <w:pPr>
        <w:jc w:val="center"/>
        <w:rPr>
          <w:b/>
          <w:bCs/>
          <w:sz w:val="48"/>
          <w:szCs w:val="48"/>
          <w:lang w:bidi="ar-EG"/>
        </w:rPr>
      </w:pPr>
      <w:r w:rsidRPr="00B0164E">
        <w:rPr>
          <w:rFonts w:hint="cs"/>
          <w:b/>
          <w:bCs/>
          <w:sz w:val="48"/>
          <w:szCs w:val="48"/>
          <w:rtl/>
          <w:lang w:bidi="ar-EG"/>
        </w:rPr>
        <w:t>منهجية الدراسة</w:t>
      </w:r>
    </w:p>
    <w:p w14:paraId="36BB332D"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1034165A"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6E2D7BE7"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669B987D"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7EFB6BCE"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2150B079"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1347645A"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4D305FC8"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07F78F4D"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45620120"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4BA38E4D" w14:textId="77777777" w:rsidR="002C0DA9" w:rsidRPr="00B0164E" w:rsidRDefault="002C0DA9" w:rsidP="002C0DA9">
      <w:pPr>
        <w:pStyle w:val="1"/>
        <w:bidi/>
        <w:spacing w:line="480" w:lineRule="auto"/>
        <w:jc w:val="both"/>
        <w:rPr>
          <w:rFonts w:ascii="Sakkal Majalla" w:hAnsi="Sakkal Majalla" w:cs="Sakkal Majalla"/>
          <w:b/>
          <w:bCs/>
          <w:color w:val="auto"/>
          <w:rtl/>
        </w:rPr>
      </w:pPr>
      <w:bookmarkStart w:id="34" w:name="_Toc215851507"/>
      <w:bookmarkStart w:id="35" w:name="_Toc220361255"/>
      <w:r w:rsidRPr="00B0164E">
        <w:rPr>
          <w:rFonts w:ascii="Sakkal Majalla" w:hAnsi="Sakkal Majalla" w:cs="Sakkal Majalla" w:hint="cs"/>
          <w:bCs/>
          <w:color w:val="auto"/>
          <w:rtl/>
        </w:rPr>
        <w:lastRenderedPageBreak/>
        <w:t>الفصل الثالث: المنهجية</w:t>
      </w:r>
      <w:bookmarkEnd w:id="34"/>
      <w:bookmarkEnd w:id="35"/>
    </w:p>
    <w:p w14:paraId="5C96F59D" w14:textId="77777777" w:rsidR="002C0DA9" w:rsidRPr="00B0164E" w:rsidRDefault="002C0DA9" w:rsidP="002C0DA9">
      <w:pPr>
        <w:pStyle w:val="1"/>
        <w:bidi/>
        <w:spacing w:line="480" w:lineRule="auto"/>
        <w:jc w:val="both"/>
        <w:rPr>
          <w:rFonts w:ascii="Sakkal Majalla" w:hAnsi="Sakkal Majalla" w:cs="Sakkal Majalla"/>
          <w:b/>
          <w:bCs/>
          <w:color w:val="auto"/>
          <w:rtl/>
        </w:rPr>
      </w:pPr>
      <w:bookmarkStart w:id="36" w:name="_Toc169572482"/>
      <w:bookmarkStart w:id="37" w:name="_Toc185717326"/>
      <w:bookmarkStart w:id="38" w:name="_Toc200535741"/>
      <w:bookmarkStart w:id="39" w:name="_Toc209907895"/>
      <w:bookmarkStart w:id="40" w:name="_Toc215851508"/>
      <w:bookmarkStart w:id="41" w:name="_Toc220361256"/>
      <w:r w:rsidRPr="00B0164E">
        <w:rPr>
          <w:rFonts w:ascii="Sakkal Majalla" w:hAnsi="Sakkal Majalla" w:cs="Sakkal Majalla" w:hint="cs"/>
          <w:bCs/>
          <w:color w:val="auto"/>
          <w:rtl/>
        </w:rPr>
        <w:t xml:space="preserve">1.3.  </w:t>
      </w:r>
      <w:bookmarkEnd w:id="36"/>
      <w:bookmarkEnd w:id="37"/>
      <w:bookmarkEnd w:id="38"/>
      <w:bookmarkEnd w:id="39"/>
      <w:r w:rsidRPr="00B0164E">
        <w:rPr>
          <w:rFonts w:ascii="Sakkal Majalla" w:hAnsi="Sakkal Majalla" w:cs="Sakkal Majalla" w:hint="cs"/>
          <w:bCs/>
          <w:color w:val="auto"/>
          <w:rtl/>
        </w:rPr>
        <w:t>المقدمة:</w:t>
      </w:r>
      <w:bookmarkEnd w:id="40"/>
      <w:bookmarkEnd w:id="41"/>
    </w:p>
    <w:p w14:paraId="2659797A" w14:textId="56D2C303" w:rsidR="002C0DA9" w:rsidRPr="00B0164E" w:rsidRDefault="002C0DA9" w:rsidP="00914A44">
      <w:pPr>
        <w:bidi/>
        <w:spacing w:line="48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يتناول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هذا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الفصل</w:t>
      </w:r>
      <w:r w:rsidRPr="00B0164E">
        <w:rPr>
          <w:rFonts w:ascii="Sakkal Majalla" w:hAnsi="Sakkal Majalla" w:cs="Sakkal Majalla" w:hint="cs"/>
          <w:sz w:val="32"/>
          <w:szCs w:val="32"/>
          <w:rtl/>
        </w:rPr>
        <w:t xml:space="preserve"> الثالث</w:t>
      </w:r>
      <w:r w:rsidRPr="00B0164E">
        <w:rPr>
          <w:rFonts w:ascii="Sakkal Majalla" w:hAnsi="Sakkal Majalla" w:cs="Sakkal Majalla" w:hint="cs"/>
          <w:sz w:val="32"/>
          <w:szCs w:val="32"/>
          <w:rtl/>
          <w:lang w:bidi="ar-EG"/>
        </w:rPr>
        <w:t xml:space="preserve"> منهجية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الدارسة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متضمنا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عدة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أمور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المنهج</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المستخدم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الدارسة</w:t>
      </w:r>
      <w:r w:rsidRPr="00B0164E">
        <w:rPr>
          <w:rFonts w:ascii="Sakkal Majalla" w:hAnsi="Sakkal Majalla" w:cs="Sakkal Majalla" w:hint="cs"/>
          <w:sz w:val="32"/>
          <w:szCs w:val="32"/>
          <w:rtl/>
        </w:rPr>
        <w:t xml:space="preserve"> – </w:t>
      </w:r>
      <w:r w:rsidRPr="00B0164E">
        <w:rPr>
          <w:rFonts w:ascii="Sakkal Majalla" w:hAnsi="Sakkal Majalla" w:cs="Sakkal Majalla" w:hint="cs"/>
          <w:sz w:val="32"/>
          <w:szCs w:val="32"/>
          <w:rtl/>
          <w:lang w:bidi="ar-EG"/>
        </w:rPr>
        <w:t>مجتمع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 </w:t>
      </w:r>
      <w:r w:rsidRPr="00B0164E">
        <w:rPr>
          <w:rFonts w:ascii="Sakkal Majalla" w:hAnsi="Sakkal Majalla" w:cs="Sakkal Majalla" w:hint="cs"/>
          <w:sz w:val="32"/>
          <w:szCs w:val="32"/>
          <w:rtl/>
          <w:lang w:bidi="ar-EG"/>
        </w:rPr>
        <w:t>عينة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 </w:t>
      </w:r>
      <w:r w:rsidRPr="00B0164E">
        <w:rPr>
          <w:rFonts w:ascii="Sakkal Majalla" w:hAnsi="Sakkal Majalla" w:cs="Sakkal Majalla" w:hint="cs"/>
          <w:sz w:val="32"/>
          <w:szCs w:val="32"/>
          <w:rtl/>
          <w:lang w:bidi="ar-EG"/>
        </w:rPr>
        <w:t>أدوات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بيئة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 </w:t>
      </w:r>
      <w:r w:rsidRPr="00B0164E">
        <w:rPr>
          <w:rFonts w:ascii="Sakkal Majalla" w:hAnsi="Sakkal Majalla" w:cs="Sakkal Majalla" w:hint="cs"/>
          <w:sz w:val="32"/>
          <w:szCs w:val="32"/>
          <w:rtl/>
          <w:lang w:bidi="ar-EG"/>
        </w:rPr>
        <w:t>خطوات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تطبيق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منهجية دراسة المشكلة هي نفسها منهجية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العلمي وهي جزء لا يتجزأ منه وتشتمل على مجموعة الخطوات والإجراءات المدروسة بعناية التي </w:t>
      </w:r>
      <w:r w:rsidR="00D57CDF" w:rsidRPr="00B0164E">
        <w:rPr>
          <w:rFonts w:ascii="Sakkal Majalla" w:hAnsi="Sakkal Majalla" w:cs="Sakkal Majalla" w:hint="cs"/>
          <w:sz w:val="32"/>
          <w:szCs w:val="32"/>
          <w:rtl/>
          <w:lang w:bidi="ar-EG"/>
        </w:rPr>
        <w:t>يقوم بها الباحث</w:t>
      </w:r>
      <w:r w:rsidRPr="00B0164E">
        <w:rPr>
          <w:rFonts w:ascii="Sakkal Majalla" w:hAnsi="Sakkal Majalla" w:cs="Sakkal Majalla" w:hint="cs"/>
          <w:sz w:val="32"/>
          <w:szCs w:val="32"/>
          <w:rtl/>
        </w:rPr>
        <w:t xml:space="preserve"> ليصل إلى نتائج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والحقائق المرتبطة بموضوعه العلمي.</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lang w:bidi="ar-EG"/>
        </w:rPr>
        <w:t xml:space="preserve">يتناول هذا الفصل مصادر البيانات وأسلوب جمعها وخطوات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lang w:bidi="ar-EG"/>
        </w:rPr>
        <w:t xml:space="preserve"> بحيث يساهم بشكل كبير في تقديم معلومات وبيانات تساعد على المقارنة بين الدراسات السابقة حول موضوع </w:t>
      </w:r>
      <w:bookmarkStart w:id="42" w:name="_Hlk234769940"/>
      <w:r w:rsidRPr="00B0164E">
        <w:rPr>
          <w:rFonts w:ascii="Sakkal Majalla" w:hAnsi="Sakkal Majalla" w:cs="Sakkal Majalla" w:hint="cs"/>
          <w:sz w:val="32"/>
          <w:szCs w:val="32"/>
          <w:rtl/>
          <w:lang w:bidi="ar-EG"/>
        </w:rPr>
        <w:t>أثر ممارسات إدارة الموارد البشرية على رضا العاملين: دراسة تطبيقية على المؤسسات الحكومية الخدمية بمنطقة الرياض في المملكة العربية السعودية</w:t>
      </w:r>
      <w:bookmarkEnd w:id="42"/>
    </w:p>
    <w:p w14:paraId="06091150" w14:textId="77777777" w:rsidR="002C0DA9" w:rsidRPr="00B0164E" w:rsidRDefault="002C0DA9" w:rsidP="002C0DA9">
      <w:pPr>
        <w:pStyle w:val="1"/>
        <w:bidi/>
        <w:spacing w:line="480" w:lineRule="auto"/>
        <w:jc w:val="both"/>
        <w:rPr>
          <w:rFonts w:ascii="Sakkal Majalla" w:hAnsi="Sakkal Majalla" w:cs="Sakkal Majalla"/>
          <w:b/>
          <w:bCs/>
          <w:color w:val="auto"/>
          <w:rtl/>
        </w:rPr>
      </w:pPr>
      <w:r w:rsidRPr="00B0164E">
        <w:rPr>
          <w:rFonts w:ascii="Sakkal Majalla" w:hAnsi="Sakkal Majalla" w:cs="Sakkal Majalla" w:hint="cs"/>
          <w:bCs/>
          <w:color w:val="auto"/>
          <w:rtl/>
        </w:rPr>
        <w:t xml:space="preserve"> </w:t>
      </w:r>
      <w:bookmarkStart w:id="43" w:name="_Toc215851509"/>
      <w:bookmarkStart w:id="44" w:name="_Toc220361257"/>
      <w:r w:rsidRPr="00B0164E">
        <w:rPr>
          <w:rFonts w:ascii="Sakkal Majalla" w:hAnsi="Sakkal Majalla" w:cs="Sakkal Majalla" w:hint="cs"/>
          <w:bCs/>
          <w:color w:val="auto"/>
          <w:rtl/>
        </w:rPr>
        <w:t>3.2 منهجية الدراسة:</w:t>
      </w:r>
      <w:bookmarkEnd w:id="43"/>
      <w:bookmarkEnd w:id="44"/>
    </w:p>
    <w:p w14:paraId="4CA4B9EE" w14:textId="17711847" w:rsidR="008F5EA1" w:rsidRPr="00B0164E" w:rsidRDefault="008F5EA1" w:rsidP="008F5EA1">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من اجل الوصول الي الغايات والحصول على افضل النتائج لتنفيذ اهداف الدراسة المتعلقة بأثر </w:t>
      </w:r>
      <w:r w:rsidRPr="00B0164E">
        <w:rPr>
          <w:rFonts w:ascii="Sakkal Majalla" w:hAnsi="Sakkal Majalla" w:cs="Sakkal Majalla"/>
          <w:sz w:val="32"/>
          <w:szCs w:val="32"/>
          <w:rtl/>
          <w:lang w:bidi="ar-EG"/>
        </w:rPr>
        <w:t>ممارسات إدارة الموارد البشرية على رضا العاملين</w:t>
      </w:r>
      <w:r w:rsidRPr="00B0164E">
        <w:rPr>
          <w:rFonts w:ascii="Sakkal Majalla" w:hAnsi="Sakkal Majalla" w:cs="Sakkal Majalla" w:hint="cs"/>
          <w:sz w:val="32"/>
          <w:szCs w:val="32"/>
          <w:rtl/>
          <w:lang w:bidi="ar-EG"/>
        </w:rPr>
        <w:t xml:space="preserve"> ب</w:t>
      </w:r>
      <w:r w:rsidRPr="00B0164E">
        <w:rPr>
          <w:rFonts w:ascii="Sakkal Majalla" w:hAnsi="Sakkal Majalla" w:cs="Sakkal Majalla"/>
          <w:sz w:val="32"/>
          <w:szCs w:val="32"/>
          <w:rtl/>
          <w:lang w:bidi="ar-EG"/>
        </w:rPr>
        <w:t>المؤسسات الحكومية الخدمية بمنطقة الرياض في المملكة العربية السعودية</w:t>
      </w:r>
      <w:r w:rsidRPr="00B0164E">
        <w:rPr>
          <w:rFonts w:ascii="Sakkal Majalla" w:hAnsi="Sakkal Majalla" w:cs="Sakkal Majalla" w:hint="cs"/>
          <w:sz w:val="32"/>
          <w:szCs w:val="32"/>
          <w:rtl/>
          <w:lang w:bidi="ar-EG"/>
        </w:rPr>
        <w:t xml:space="preserve">، </w:t>
      </w:r>
      <w:r w:rsidRPr="00B0164E">
        <w:rPr>
          <w:rFonts w:ascii="Sakkal Majalla" w:hAnsi="Sakkal Majalla" w:cs="Sakkal Majalla" w:hint="cs"/>
          <w:sz w:val="32"/>
          <w:szCs w:val="32"/>
          <w:rtl/>
        </w:rPr>
        <w:t xml:space="preserve">سوف يتم الاعتماد بشكل واضح على المنهج الوصفي التحليلي باعتبار انه المنهج المناسب لدراسة الظاهرة كما انه الأنسب لدراسة العلاقة بين متغيرات قابلة للقياس الكمي والتحليل الإحصائي كما توجد في الواقع ويهتم بوصفها وصفا دقيقا ومباشر ويعبر عنها وصفيا </w:t>
      </w:r>
      <w:r w:rsidRPr="00B0164E">
        <w:rPr>
          <w:rFonts w:ascii="Sakkal Majalla" w:hAnsi="Sakkal Majalla" w:cs="Sakkal Majalla" w:hint="cs"/>
          <w:sz w:val="32"/>
          <w:szCs w:val="32"/>
          <w:rtl/>
        </w:rPr>
        <w:lastRenderedPageBreak/>
        <w:t xml:space="preserve">وكميا فالتعبير الكيفي او الوصفي يهدف الى وصف الظاهرة ويوضح خصائصها، أما التعبير الكمي او الرقمي فيعطيها وصفا رقميا يوضح مقدار هذه الظاهرة أو حجمها أو درجة ارتباطها مع الظواهر الأخرى من تحليل ووصف </w:t>
      </w:r>
      <w:r w:rsidRPr="00B0164E">
        <w:rPr>
          <w:rFonts w:ascii="Sakkal Majalla" w:hAnsi="Sakkal Majalla" w:cs="Sakkal Majalla" w:hint="cs"/>
          <w:sz w:val="32"/>
          <w:szCs w:val="32"/>
          <w:rtl/>
          <w:lang w:bidi="ar-EG"/>
        </w:rPr>
        <w:t xml:space="preserve">بأثر </w:t>
      </w:r>
      <w:r w:rsidRPr="00B0164E">
        <w:rPr>
          <w:rFonts w:ascii="Sakkal Majalla" w:hAnsi="Sakkal Majalla" w:cs="Sakkal Majalla"/>
          <w:sz w:val="32"/>
          <w:szCs w:val="32"/>
          <w:rtl/>
          <w:lang w:bidi="ar-EG"/>
        </w:rPr>
        <w:t>ممارسات إدارة الموارد البشرية على رضا العاملين</w:t>
      </w:r>
      <w:r w:rsidRPr="00B0164E">
        <w:rPr>
          <w:rFonts w:ascii="Sakkal Majalla" w:hAnsi="Sakkal Majalla" w:cs="Sakkal Majalla" w:hint="cs"/>
          <w:sz w:val="32"/>
          <w:szCs w:val="32"/>
          <w:rtl/>
          <w:lang w:bidi="ar-EG"/>
        </w:rPr>
        <w:t xml:space="preserve"> ب</w:t>
      </w:r>
      <w:r w:rsidRPr="00B0164E">
        <w:rPr>
          <w:rFonts w:ascii="Sakkal Majalla" w:hAnsi="Sakkal Majalla" w:cs="Sakkal Majalla"/>
          <w:sz w:val="32"/>
          <w:szCs w:val="32"/>
          <w:rtl/>
          <w:lang w:bidi="ar-EG"/>
        </w:rPr>
        <w:t>المؤسسات الحكومية الخدمية بمنطقة الرياض في المملكة العربية السعودية</w:t>
      </w:r>
      <w:r w:rsidRPr="00B0164E">
        <w:rPr>
          <w:rFonts w:ascii="Sakkal Majalla" w:hAnsi="Sakkal Majalla" w:cs="Sakkal Majalla" w:hint="cs"/>
          <w:sz w:val="32"/>
          <w:szCs w:val="32"/>
          <w:rtl/>
          <w:lang w:bidi="ar-EG"/>
        </w:rPr>
        <w:t>.</w:t>
      </w:r>
    </w:p>
    <w:p w14:paraId="1805149E" w14:textId="77777777" w:rsidR="002C0DA9" w:rsidRPr="00B0164E" w:rsidRDefault="002C0DA9" w:rsidP="002C0DA9">
      <w:pPr>
        <w:bidi/>
        <w:spacing w:after="200" w:line="480" w:lineRule="auto"/>
        <w:ind w:left="360"/>
        <w:jc w:val="both"/>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t>3.3 مجتمع وعينة الدراسة:</w:t>
      </w:r>
    </w:p>
    <w:p w14:paraId="15F4B8CF" w14:textId="77777777" w:rsidR="002C0DA9" w:rsidRPr="00B0164E" w:rsidRDefault="002C0DA9" w:rsidP="002C0DA9">
      <w:pPr>
        <w:bidi/>
        <w:spacing w:after="200" w:line="480" w:lineRule="auto"/>
        <w:ind w:left="360"/>
        <w:jc w:val="both"/>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t>1.3.3مجتمع الدراسة:</w:t>
      </w:r>
    </w:p>
    <w:p w14:paraId="686294A5" w14:textId="6470FD09" w:rsidR="002C0DA9" w:rsidRPr="00B0164E" w:rsidRDefault="002C0DA9" w:rsidP="002C0DA9">
      <w:pPr>
        <w:bidi/>
        <w:spacing w:after="0" w:line="480" w:lineRule="auto"/>
        <w:ind w:left="360"/>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يتكون مجتمع الدراية من العاملين في (الهيئة السعودية للمياه) في منطقة الرياض في المملكة العربية السعودية من كافة العاملين في المستويات الإدارية المختلفة سواء في الإدارة العليا او الوسطى او الإدارة التشغيلية بالهيئة السعودية للمياه وعدد افراد العاملين </w:t>
      </w:r>
      <w:proofErr w:type="gramStart"/>
      <w:r w:rsidRPr="00B0164E">
        <w:rPr>
          <w:rFonts w:ascii="Sakkal Majalla" w:hAnsi="Sakkal Majalla" w:cs="Sakkal Majalla" w:hint="cs"/>
          <w:sz w:val="32"/>
          <w:szCs w:val="32"/>
          <w:rtl/>
        </w:rPr>
        <w:t>بالهيئة  بلغ</w:t>
      </w:r>
      <w:proofErr w:type="gramEnd"/>
      <w:r w:rsidRPr="00B0164E">
        <w:rPr>
          <w:rFonts w:ascii="Sakkal Majalla" w:hAnsi="Sakkal Majalla" w:cs="Sakkal Majalla" w:hint="cs"/>
          <w:sz w:val="32"/>
          <w:szCs w:val="32"/>
          <w:rtl/>
        </w:rPr>
        <w:t xml:space="preserve"> 8105 موظفا وموظفة  تم الحصول عليه من خلال موقع الهيئة وهو يمثل عدد  الموظفين الحاصلون علي دورات تدريبية خلال عام 2023 داخل إدارات الهيئة المختلفة في كافة الأقسام الإدارية والفنية بالهيئة السعودية للمياه.(موقع الهيئة السعودية للمياه)</w:t>
      </w:r>
      <w:r w:rsidRPr="00B0164E">
        <w:rPr>
          <w:rStyle w:val="af4"/>
          <w:rFonts w:ascii="Sakkal Majalla" w:hAnsi="Sakkal Majalla" w:cs="Sakkal Majalla" w:hint="cs"/>
          <w:sz w:val="32"/>
          <w:szCs w:val="32"/>
          <w:rtl/>
        </w:rPr>
        <w:footnoteReference w:id="2"/>
      </w:r>
    </w:p>
    <w:p w14:paraId="36AEC9E9" w14:textId="77777777" w:rsidR="002C0DA9" w:rsidRPr="00B0164E" w:rsidRDefault="002C0DA9" w:rsidP="002C0DA9">
      <w:pPr>
        <w:bidi/>
        <w:spacing w:after="0" w:line="480" w:lineRule="auto"/>
        <w:ind w:left="360"/>
        <w:jc w:val="both"/>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t>2.3.3 عينة الدراسة:</w:t>
      </w:r>
    </w:p>
    <w:p w14:paraId="1EDBB3B4" w14:textId="77777777" w:rsidR="00856BBB" w:rsidRDefault="00A86E47" w:rsidP="002C0DA9">
      <w:pPr>
        <w:bidi/>
        <w:spacing w:after="200" w:line="480" w:lineRule="auto"/>
        <w:ind w:left="360"/>
        <w:jc w:val="both"/>
        <w:rPr>
          <w:rFonts w:ascii="Sakkal Majalla" w:hAnsi="Sakkal Majalla" w:cs="Sakkal Majalla"/>
          <w:sz w:val="32"/>
          <w:szCs w:val="32"/>
          <w:rtl/>
          <w:lang w:bidi="ar-EG"/>
        </w:rPr>
      </w:pPr>
      <w:r w:rsidRPr="00A86E47">
        <w:rPr>
          <w:rFonts w:ascii="Sakkal Majalla" w:hAnsi="Sakkal Majalla" w:cs="Sakkal Majalla"/>
          <w:sz w:val="32"/>
          <w:szCs w:val="32"/>
          <w:rtl/>
        </w:rPr>
        <w:t xml:space="preserve">تم الاعتماد على أسلوب المعاينة الطبقية لسحب مفردات العينة من مجتمع الدراسة </w:t>
      </w:r>
      <w:proofErr w:type="spellStart"/>
      <w:r w:rsidRPr="00A86E47">
        <w:rPr>
          <w:rFonts w:ascii="Sakkal Majalla" w:hAnsi="Sakkal Majalla" w:cs="Sakkal Majalla"/>
          <w:sz w:val="32"/>
          <w:szCs w:val="32"/>
          <w:rtl/>
        </w:rPr>
        <w:t>الكلي</w:t>
      </w:r>
      <w:proofErr w:type="gramStart"/>
      <w:r w:rsidRPr="00A86E47">
        <w:rPr>
          <w:rFonts w:ascii="Sakkal Majalla" w:hAnsi="Sakkal Majalla" w:cs="Sakkal Majalla"/>
          <w:sz w:val="32"/>
          <w:szCs w:val="32"/>
          <w:rtl/>
        </w:rPr>
        <w:t>..وتطبيقًا</w:t>
      </w:r>
      <w:proofErr w:type="spellEnd"/>
      <w:proofErr w:type="gramEnd"/>
      <w:r w:rsidRPr="00A86E47">
        <w:rPr>
          <w:rFonts w:ascii="Sakkal Majalla" w:hAnsi="Sakkal Majalla" w:cs="Sakkal Majalla"/>
          <w:sz w:val="32"/>
          <w:szCs w:val="32"/>
          <w:rtl/>
        </w:rPr>
        <w:t xml:space="preserve"> للمعادلات الرياضية الخاصة بتحديد حجم العينات، وتحديدًا بالاستناد إلى </w:t>
      </w:r>
      <w:r w:rsidRPr="00A86E47">
        <w:rPr>
          <w:rFonts w:ascii="Sakkal Majalla" w:hAnsi="Sakkal Majalla" w:cs="Sakkal Majalla"/>
          <w:sz w:val="32"/>
          <w:szCs w:val="32"/>
          <w:rtl/>
        </w:rPr>
        <w:lastRenderedPageBreak/>
        <w:t xml:space="preserve">جدول </w:t>
      </w:r>
      <w:proofErr w:type="spellStart"/>
      <w:r w:rsidRPr="00A86E47">
        <w:rPr>
          <w:rFonts w:ascii="Sakkal Majalla" w:hAnsi="Sakkal Majalla" w:cs="Sakkal Majalla"/>
          <w:sz w:val="32"/>
          <w:szCs w:val="32"/>
          <w:rtl/>
        </w:rPr>
        <w:t>كريجسي</w:t>
      </w:r>
      <w:proofErr w:type="spellEnd"/>
      <w:r w:rsidRPr="00A86E47">
        <w:rPr>
          <w:rFonts w:ascii="Sakkal Majalla" w:hAnsi="Sakkal Majalla" w:cs="Sakkal Majalla"/>
          <w:sz w:val="32"/>
          <w:szCs w:val="32"/>
          <w:rtl/>
        </w:rPr>
        <w:t xml:space="preserve"> ومورجان ( </w:t>
      </w:r>
      <w:r w:rsidRPr="00A86E47">
        <w:rPr>
          <w:rFonts w:ascii="Sakkal Majalla" w:hAnsi="Sakkal Majalla" w:cs="Sakkal Majalla"/>
          <w:sz w:val="32"/>
          <w:szCs w:val="32"/>
        </w:rPr>
        <w:t>(</w:t>
      </w:r>
      <w:proofErr w:type="spellStart"/>
      <w:r w:rsidRPr="00A86E47">
        <w:rPr>
          <w:rFonts w:ascii="Sakkal Majalla" w:hAnsi="Sakkal Majalla" w:cs="Sakkal Majalla"/>
          <w:sz w:val="32"/>
          <w:szCs w:val="32"/>
        </w:rPr>
        <w:t>Krejcie</w:t>
      </w:r>
      <w:proofErr w:type="spellEnd"/>
      <w:r w:rsidRPr="00A86E47">
        <w:rPr>
          <w:rFonts w:ascii="Sakkal Majalla" w:hAnsi="Sakkal Majalla" w:cs="Sakkal Majalla"/>
          <w:sz w:val="32"/>
          <w:szCs w:val="32"/>
        </w:rPr>
        <w:t xml:space="preserve"> &amp; Morgan, 1970)</w:t>
      </w:r>
      <w:r w:rsidRPr="00A86E47">
        <w:rPr>
          <w:rFonts w:ascii="Sakkal Majalla" w:hAnsi="Sakkal Majalla" w:cs="Sakkal Majalla"/>
          <w:sz w:val="32"/>
          <w:szCs w:val="32"/>
          <w:rtl/>
        </w:rPr>
        <w:t xml:space="preserve">) المرفق بالملاحق، تحدد حجم العينة الأمثل للدراسة بـ (368) موظفًا وموظفة. تم تقسيم العينة طرديًا على المستويات الإدارية المختلفة بنسب مئوية وأعداد فعلية دقيقة على النحو </w:t>
      </w:r>
      <w:proofErr w:type="spellStart"/>
      <w:proofErr w:type="gramStart"/>
      <w:r w:rsidRPr="00A86E47">
        <w:rPr>
          <w:rFonts w:ascii="Sakkal Majalla" w:hAnsi="Sakkal Majalla" w:cs="Sakkal Majalla"/>
          <w:sz w:val="32"/>
          <w:szCs w:val="32"/>
          <w:rtl/>
        </w:rPr>
        <w:t>التالي:المستوى</w:t>
      </w:r>
      <w:proofErr w:type="spellEnd"/>
      <w:proofErr w:type="gramEnd"/>
      <w:r w:rsidRPr="00A86E47">
        <w:rPr>
          <w:rFonts w:ascii="Sakkal Majalla" w:hAnsi="Sakkal Majalla" w:cs="Sakkal Majalla"/>
          <w:sz w:val="32"/>
          <w:szCs w:val="32"/>
          <w:rtl/>
        </w:rPr>
        <w:t xml:space="preserve"> الإداري الأعلى: بنسبة (40%) من إجمالي العينة، وبواقع (147) موظفًا </w:t>
      </w:r>
      <w:proofErr w:type="spellStart"/>
      <w:r w:rsidRPr="00A86E47">
        <w:rPr>
          <w:rFonts w:ascii="Sakkal Majalla" w:hAnsi="Sakkal Majalla" w:cs="Sakkal Majalla"/>
          <w:sz w:val="32"/>
          <w:szCs w:val="32"/>
          <w:rtl/>
        </w:rPr>
        <w:t>وموظفة.المستوى</w:t>
      </w:r>
      <w:proofErr w:type="spellEnd"/>
      <w:r w:rsidRPr="00A86E47">
        <w:rPr>
          <w:rFonts w:ascii="Sakkal Majalla" w:hAnsi="Sakkal Majalla" w:cs="Sakkal Majalla"/>
          <w:sz w:val="32"/>
          <w:szCs w:val="32"/>
          <w:rtl/>
        </w:rPr>
        <w:t xml:space="preserve"> الإداري الأوسط: بنسبة (30%) من إجمالي العينة، وبواقع (110) موظفين </w:t>
      </w:r>
      <w:proofErr w:type="spellStart"/>
      <w:r w:rsidRPr="00A86E47">
        <w:rPr>
          <w:rFonts w:ascii="Sakkal Majalla" w:hAnsi="Sakkal Majalla" w:cs="Sakkal Majalla"/>
          <w:sz w:val="32"/>
          <w:szCs w:val="32"/>
          <w:rtl/>
        </w:rPr>
        <w:t>وموظفات.المستوى</w:t>
      </w:r>
      <w:proofErr w:type="spellEnd"/>
      <w:r w:rsidRPr="00A86E47">
        <w:rPr>
          <w:rFonts w:ascii="Sakkal Majalla" w:hAnsi="Sakkal Majalla" w:cs="Sakkal Majalla"/>
          <w:sz w:val="32"/>
          <w:szCs w:val="32"/>
          <w:rtl/>
        </w:rPr>
        <w:t xml:space="preserve"> التشغيلي: بنسبة (30%) من إجمالي العينة، وبواقع (111) موظفًا وموظف</w:t>
      </w:r>
    </w:p>
    <w:p w14:paraId="63F6571D" w14:textId="77777777" w:rsidR="00856BBB" w:rsidRPr="00E915A2" w:rsidRDefault="00856BBB" w:rsidP="00856BBB">
      <w:pPr>
        <w:bidi/>
        <w:spacing w:before="100" w:beforeAutospacing="1" w:after="100" w:afterAutospacing="1" w:line="300" w:lineRule="atLeast"/>
        <w:jc w:val="both"/>
        <w:rPr>
          <w:rFonts w:asciiTheme="majorBidi" w:eastAsia="Times New Roman" w:hAnsiTheme="majorBidi" w:cstheme="majorBidi"/>
          <w:sz w:val="24"/>
          <w:szCs w:val="24"/>
          <w:lang w:eastAsia="en-AE"/>
        </w:rPr>
      </w:pPr>
      <w:r w:rsidRPr="00E915A2">
        <w:rPr>
          <w:rFonts w:asciiTheme="majorBidi" w:eastAsia="Times New Roman" w:hAnsiTheme="majorBidi" w:cstheme="majorBidi" w:hint="cs"/>
          <w:b/>
          <w:bCs/>
          <w:sz w:val="24"/>
          <w:szCs w:val="24"/>
          <w:rtl/>
          <w:lang w:eastAsia="en-AE"/>
        </w:rPr>
        <w:t xml:space="preserve">وأيضا يمكن استخدام </w:t>
      </w:r>
      <w:r w:rsidRPr="00E915A2">
        <w:rPr>
          <w:rFonts w:asciiTheme="majorBidi" w:eastAsia="Times New Roman" w:hAnsiTheme="majorBidi" w:cstheme="majorBidi"/>
          <w:b/>
          <w:bCs/>
          <w:sz w:val="24"/>
          <w:szCs w:val="24"/>
          <w:rtl/>
          <w:lang w:eastAsia="en-AE"/>
        </w:rPr>
        <w:t xml:space="preserve">صيغة حساب حجم العينة القياسية </w:t>
      </w:r>
      <w:r w:rsidRPr="00E915A2">
        <w:rPr>
          <w:rFonts w:asciiTheme="majorBidi" w:eastAsia="Times New Roman" w:hAnsiTheme="majorBidi" w:cstheme="majorBidi" w:hint="cs"/>
          <w:b/>
          <w:bCs/>
          <w:sz w:val="24"/>
          <w:szCs w:val="24"/>
          <w:rtl/>
          <w:lang w:eastAsia="en-AE"/>
        </w:rPr>
        <w:t>كما يلي</w:t>
      </w:r>
      <w:r w:rsidRPr="00E915A2">
        <w:rPr>
          <w:rFonts w:asciiTheme="majorBidi" w:eastAsia="Times New Roman" w:hAnsiTheme="majorBidi" w:cstheme="majorBidi"/>
          <w:b/>
          <w:bCs/>
          <w:sz w:val="24"/>
          <w:szCs w:val="24"/>
          <w:lang w:eastAsia="en-AE"/>
        </w:rPr>
        <w:t>:</w:t>
      </w:r>
    </w:p>
    <w:p w14:paraId="43CA3242" w14:textId="3BF5B7D6" w:rsidR="00856BBB" w:rsidRPr="00E915A2" w:rsidRDefault="00856BBB" w:rsidP="00856BBB">
      <w:pPr>
        <w:bidi/>
        <w:spacing w:after="0" w:line="300" w:lineRule="atLeast"/>
        <w:jc w:val="both"/>
        <w:rPr>
          <w:rFonts w:asciiTheme="majorBidi" w:eastAsia="Times New Roman" w:hAnsiTheme="majorBidi" w:cstheme="majorBidi"/>
          <w:sz w:val="24"/>
          <w:szCs w:val="24"/>
          <w:lang w:eastAsia="en-AE"/>
        </w:rPr>
      </w:pPr>
      <m:oMathPara>
        <m:oMath>
          <m:r>
            <w:rPr>
              <w:rFonts w:ascii="Cambria Math" w:eastAsia="Times New Roman" w:hAnsi="Cambria Math" w:cstheme="majorBidi"/>
              <w:sz w:val="28"/>
              <w:szCs w:val="28"/>
              <w:lang w:eastAsia="en-AE"/>
            </w:rPr>
            <m:t>s=</m:t>
          </m:r>
          <m:f>
            <m:fPr>
              <m:ctrlPr>
                <w:rPr>
                  <w:rFonts w:ascii="Cambria Math" w:eastAsia="Times New Roman" w:hAnsi="Cambria Math" w:cstheme="majorBidi"/>
                  <w:sz w:val="28"/>
                  <w:szCs w:val="28"/>
                  <w:lang w:eastAsia="en-AE"/>
                </w:rPr>
              </m:ctrlPr>
            </m:fPr>
            <m:num>
              <m:sSup>
                <m:sSupPr>
                  <m:ctrlPr>
                    <w:rPr>
                      <w:rFonts w:ascii="Cambria Math" w:eastAsia="Times New Roman" w:hAnsi="Cambria Math" w:cstheme="majorBidi"/>
                      <w:sz w:val="28"/>
                      <w:szCs w:val="28"/>
                      <w:lang w:eastAsia="en-AE"/>
                    </w:rPr>
                  </m:ctrlPr>
                </m:sSupPr>
                <m:e>
                  <m:r>
                    <w:rPr>
                      <w:rFonts w:ascii="Cambria Math" w:eastAsia="Times New Roman" w:hAnsi="Cambria Math" w:cstheme="majorBidi"/>
                      <w:sz w:val="28"/>
                      <w:szCs w:val="28"/>
                      <w:lang w:eastAsia="en-AE"/>
                    </w:rPr>
                    <m:t>χ</m:t>
                  </m:r>
                </m:e>
                <m:sup>
                  <m:r>
                    <w:rPr>
                      <w:rFonts w:ascii="Cambria Math" w:eastAsia="Times New Roman" w:hAnsi="Cambria Math" w:cstheme="majorBidi"/>
                      <w:sz w:val="28"/>
                      <w:szCs w:val="28"/>
                      <w:lang w:eastAsia="en-AE"/>
                    </w:rPr>
                    <m:t>2</m:t>
                  </m:r>
                </m:sup>
              </m:sSup>
              <m:r>
                <m:rPr>
                  <m:nor/>
                </m:rPr>
                <w:rPr>
                  <w:rFonts w:asciiTheme="majorBidi" w:eastAsia="Times New Roman" w:hAnsiTheme="majorBidi" w:cstheme="majorBidi"/>
                  <w:sz w:val="28"/>
                  <w:szCs w:val="28"/>
                  <w:lang w:eastAsia="en-AE"/>
                </w:rPr>
                <m:t> </m:t>
              </m:r>
              <m:r>
                <w:rPr>
                  <w:rFonts w:ascii="Cambria Math" w:eastAsia="Times New Roman" w:hAnsi="Cambria Math" w:cstheme="majorBidi"/>
                  <w:sz w:val="28"/>
                  <w:szCs w:val="28"/>
                  <w:lang w:eastAsia="en-AE"/>
                </w:rPr>
                <m:t>N</m:t>
              </m:r>
              <m:r>
                <m:rPr>
                  <m:nor/>
                </m:rPr>
                <w:rPr>
                  <w:rFonts w:asciiTheme="majorBidi" w:eastAsia="Times New Roman" w:hAnsiTheme="majorBidi" w:cstheme="majorBidi"/>
                  <w:sz w:val="28"/>
                  <w:szCs w:val="28"/>
                  <w:lang w:eastAsia="en-AE"/>
                </w:rPr>
                <m:t> </m:t>
              </m:r>
              <m:r>
                <w:rPr>
                  <w:rFonts w:ascii="Cambria Math" w:eastAsia="Times New Roman" w:hAnsi="Cambria Math" w:cstheme="majorBidi"/>
                  <w:sz w:val="28"/>
                  <w:szCs w:val="28"/>
                  <w:lang w:eastAsia="en-AE"/>
                </w:rPr>
                <m:t>p(1-p)</m:t>
              </m:r>
            </m:num>
            <m:den>
              <m:sSup>
                <m:sSupPr>
                  <m:ctrlPr>
                    <w:rPr>
                      <w:rFonts w:ascii="Cambria Math" w:eastAsia="Times New Roman" w:hAnsi="Cambria Math" w:cstheme="majorBidi"/>
                      <w:sz w:val="28"/>
                      <w:szCs w:val="28"/>
                      <w:lang w:eastAsia="en-AE"/>
                    </w:rPr>
                  </m:ctrlPr>
                </m:sSupPr>
                <m:e>
                  <m:r>
                    <w:rPr>
                      <w:rFonts w:ascii="Cambria Math" w:eastAsia="Times New Roman" w:hAnsi="Cambria Math" w:cstheme="majorBidi"/>
                      <w:sz w:val="28"/>
                      <w:szCs w:val="28"/>
                      <w:lang w:eastAsia="en-AE"/>
                    </w:rPr>
                    <m:t>d</m:t>
                  </m:r>
                </m:e>
                <m:sup>
                  <m:r>
                    <w:rPr>
                      <w:rFonts w:ascii="Cambria Math" w:eastAsia="Times New Roman" w:hAnsi="Cambria Math" w:cstheme="majorBidi"/>
                      <w:sz w:val="28"/>
                      <w:szCs w:val="28"/>
                      <w:lang w:eastAsia="en-AE"/>
                    </w:rPr>
                    <m:t>2</m:t>
                  </m:r>
                </m:sup>
              </m:sSup>
              <m:r>
                <w:rPr>
                  <w:rFonts w:ascii="Cambria Math" w:eastAsia="Times New Roman" w:hAnsi="Cambria Math" w:cstheme="majorBidi"/>
                  <w:sz w:val="28"/>
                  <w:szCs w:val="28"/>
                  <w:lang w:eastAsia="en-AE"/>
                </w:rPr>
                <m:t>(N-1)+</m:t>
              </m:r>
              <m:sSup>
                <m:sSupPr>
                  <m:ctrlPr>
                    <w:rPr>
                      <w:rFonts w:ascii="Cambria Math" w:eastAsia="Times New Roman" w:hAnsi="Cambria Math" w:cstheme="majorBidi"/>
                      <w:sz w:val="28"/>
                      <w:szCs w:val="28"/>
                      <w:lang w:eastAsia="en-AE"/>
                    </w:rPr>
                  </m:ctrlPr>
                </m:sSupPr>
                <m:e>
                  <m:r>
                    <w:rPr>
                      <w:rFonts w:ascii="Cambria Math" w:eastAsia="Times New Roman" w:hAnsi="Cambria Math" w:cstheme="majorBidi"/>
                      <w:sz w:val="28"/>
                      <w:szCs w:val="28"/>
                      <w:lang w:eastAsia="en-AE"/>
                    </w:rPr>
                    <m:t>χ</m:t>
                  </m:r>
                </m:e>
                <m:sup>
                  <m:r>
                    <w:rPr>
                      <w:rFonts w:ascii="Cambria Math" w:eastAsia="Times New Roman" w:hAnsi="Cambria Math" w:cstheme="majorBidi"/>
                      <w:sz w:val="28"/>
                      <w:szCs w:val="28"/>
                      <w:lang w:eastAsia="en-AE"/>
                    </w:rPr>
                    <m:t>2</m:t>
                  </m:r>
                </m:sup>
              </m:sSup>
              <m:r>
                <w:rPr>
                  <w:rFonts w:ascii="Cambria Math" w:eastAsia="Times New Roman" w:hAnsi="Cambria Math" w:cstheme="majorBidi"/>
                  <w:sz w:val="28"/>
                  <w:szCs w:val="28"/>
                  <w:lang w:eastAsia="en-AE"/>
                </w:rPr>
                <m:t>p(1-p)</m:t>
              </m:r>
            </m:den>
          </m:f>
          <m:r>
            <m:rPr>
              <m:sty m:val="p"/>
            </m:rPr>
            <w:rPr>
              <w:rFonts w:ascii="Cambria Math" w:eastAsia="Times New Roman" w:hAnsi="Cambria Math" w:cstheme="majorBidi"/>
              <w:sz w:val="28"/>
              <w:szCs w:val="28"/>
              <w:lang w:eastAsia="en-AE"/>
            </w:rPr>
            <w:br/>
          </m:r>
        </m:oMath>
      </m:oMathPara>
      <w:r w:rsidRPr="00E915A2">
        <w:rPr>
          <w:rFonts w:asciiTheme="majorBidi" w:eastAsia="Times New Roman" w:hAnsiTheme="majorBidi" w:cstheme="majorBidi"/>
          <w:sz w:val="24"/>
          <w:szCs w:val="24"/>
          <w:lang w:eastAsia="en-AE"/>
        </w:rPr>
        <w:t xml:space="preserve">— </w:t>
      </w:r>
      <w:r w:rsidRPr="00E915A2">
        <w:rPr>
          <w:rFonts w:asciiTheme="majorBidi" w:eastAsia="Times New Roman" w:hAnsiTheme="majorBidi" w:cstheme="majorBidi"/>
          <w:sz w:val="24"/>
          <w:szCs w:val="24"/>
          <w:rtl/>
          <w:lang w:eastAsia="en-AE"/>
        </w:rPr>
        <w:t>حيث</w:t>
      </w:r>
      <w:r w:rsidRPr="00E915A2">
        <w:rPr>
          <w:rFonts w:asciiTheme="majorBidi" w:eastAsia="Times New Roman" w:hAnsiTheme="majorBidi" w:cstheme="majorBidi"/>
          <w:sz w:val="24"/>
          <w:szCs w:val="24"/>
          <w:lang w:eastAsia="en-AE"/>
        </w:rPr>
        <w:t>:</w:t>
      </w:r>
    </w:p>
    <w:p w14:paraId="3EF6F441" w14:textId="77777777" w:rsidR="00856BBB" w:rsidRPr="00E915A2" w:rsidRDefault="00856BBB" w:rsidP="00AF3863">
      <w:pPr>
        <w:numPr>
          <w:ilvl w:val="0"/>
          <w:numId w:val="66"/>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r>
          <w:rPr>
            <w:rFonts w:ascii="Cambria Math" w:eastAsia="Times New Roman" w:hAnsi="Cambria Math" w:cstheme="majorBidi"/>
            <w:sz w:val="28"/>
            <w:szCs w:val="28"/>
            <w:lang w:eastAsia="en-AE"/>
          </w:rPr>
          <m:t>s</m:t>
        </m:r>
      </m:oMath>
      <w:r w:rsidRPr="00E915A2">
        <w:rPr>
          <w:rFonts w:asciiTheme="majorBidi" w:eastAsia="Times New Roman" w:hAnsiTheme="majorBidi" w:cstheme="majorBidi"/>
          <w:sz w:val="24"/>
          <w:szCs w:val="24"/>
          <w:lang w:eastAsia="en-AE"/>
        </w:rPr>
        <w:t xml:space="preserve">= </w:t>
      </w:r>
      <w:r w:rsidRPr="00E915A2">
        <w:rPr>
          <w:rFonts w:asciiTheme="majorBidi" w:eastAsia="Times New Roman" w:hAnsiTheme="majorBidi" w:cstheme="majorBidi"/>
          <w:sz w:val="24"/>
          <w:szCs w:val="24"/>
          <w:rtl/>
          <w:lang w:eastAsia="en-AE"/>
        </w:rPr>
        <w:t>حجم العينة المطلوب</w:t>
      </w:r>
    </w:p>
    <w:p w14:paraId="23053922" w14:textId="77777777" w:rsidR="00856BBB" w:rsidRPr="00E915A2" w:rsidRDefault="00856BBB" w:rsidP="00AF3863">
      <w:pPr>
        <w:numPr>
          <w:ilvl w:val="0"/>
          <w:numId w:val="66"/>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r>
          <w:rPr>
            <w:rFonts w:ascii="Cambria Math" w:eastAsia="Times New Roman" w:hAnsi="Cambria Math" w:cstheme="majorBidi"/>
            <w:sz w:val="28"/>
            <w:szCs w:val="28"/>
            <w:lang w:eastAsia="en-AE"/>
          </w:rPr>
          <m:t>N</m:t>
        </m:r>
      </m:oMath>
      <w:r w:rsidRPr="00E915A2">
        <w:rPr>
          <w:rFonts w:asciiTheme="majorBidi" w:eastAsia="Times New Roman" w:hAnsiTheme="majorBidi" w:cstheme="majorBidi"/>
          <w:sz w:val="24"/>
          <w:szCs w:val="24"/>
          <w:lang w:eastAsia="en-AE"/>
        </w:rPr>
        <w:t xml:space="preserve">= </w:t>
      </w:r>
      <w:r w:rsidRPr="00E915A2">
        <w:rPr>
          <w:rFonts w:asciiTheme="majorBidi" w:eastAsia="Times New Roman" w:hAnsiTheme="majorBidi" w:cstheme="majorBidi"/>
          <w:sz w:val="24"/>
          <w:szCs w:val="24"/>
          <w:rtl/>
          <w:lang w:eastAsia="en-AE"/>
        </w:rPr>
        <w:t>حجم المجتمع الأصلي</w:t>
      </w:r>
    </w:p>
    <w:p w14:paraId="1A6D86D3" w14:textId="77777777" w:rsidR="00856BBB" w:rsidRPr="00E915A2" w:rsidRDefault="00856BBB" w:rsidP="00AF3863">
      <w:pPr>
        <w:numPr>
          <w:ilvl w:val="0"/>
          <w:numId w:val="66"/>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r>
          <w:rPr>
            <w:rFonts w:ascii="Cambria Math" w:eastAsia="Times New Roman" w:hAnsi="Cambria Math" w:cstheme="majorBidi"/>
            <w:sz w:val="28"/>
            <w:szCs w:val="28"/>
            <w:lang w:eastAsia="en-AE"/>
          </w:rPr>
          <m:t>p</m:t>
        </m:r>
      </m:oMath>
      <w:r w:rsidRPr="00E915A2">
        <w:rPr>
          <w:rFonts w:asciiTheme="majorBidi" w:eastAsia="Times New Roman" w:hAnsiTheme="majorBidi" w:cstheme="majorBidi"/>
          <w:sz w:val="24"/>
          <w:szCs w:val="24"/>
          <w:lang w:eastAsia="en-AE"/>
        </w:rPr>
        <w:t xml:space="preserve">= </w:t>
      </w:r>
      <w:r w:rsidRPr="00E915A2">
        <w:rPr>
          <w:rFonts w:asciiTheme="majorBidi" w:eastAsia="Times New Roman" w:hAnsiTheme="majorBidi" w:cstheme="majorBidi"/>
          <w:sz w:val="24"/>
          <w:szCs w:val="24"/>
          <w:rtl/>
          <w:lang w:eastAsia="en-AE"/>
        </w:rPr>
        <w:t>نسبة التباين المفترضة في المجتمع (غالبًا 0.5)</w:t>
      </w:r>
    </w:p>
    <w:p w14:paraId="76DA0C57" w14:textId="77777777" w:rsidR="00856BBB" w:rsidRPr="00E915A2" w:rsidRDefault="00856BBB" w:rsidP="00AF3863">
      <w:pPr>
        <w:numPr>
          <w:ilvl w:val="0"/>
          <w:numId w:val="66"/>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r>
          <w:rPr>
            <w:rFonts w:ascii="Cambria Math" w:eastAsia="Times New Roman" w:hAnsi="Cambria Math" w:cstheme="majorBidi"/>
            <w:sz w:val="28"/>
            <w:szCs w:val="28"/>
            <w:lang w:eastAsia="en-AE"/>
          </w:rPr>
          <m:t>d</m:t>
        </m:r>
      </m:oMath>
      <w:r w:rsidRPr="00E915A2">
        <w:rPr>
          <w:rFonts w:asciiTheme="majorBidi" w:eastAsia="Times New Roman" w:hAnsiTheme="majorBidi" w:cstheme="majorBidi"/>
          <w:sz w:val="24"/>
          <w:szCs w:val="24"/>
          <w:lang w:eastAsia="en-AE"/>
        </w:rPr>
        <w:t xml:space="preserve">= </w:t>
      </w:r>
      <w:r w:rsidRPr="00E915A2">
        <w:rPr>
          <w:rFonts w:asciiTheme="majorBidi" w:eastAsia="Times New Roman" w:hAnsiTheme="majorBidi" w:cstheme="majorBidi"/>
          <w:sz w:val="24"/>
          <w:szCs w:val="24"/>
          <w:rtl/>
          <w:lang w:eastAsia="en-AE"/>
        </w:rPr>
        <w:t>هامش الخطأ المقبول</w:t>
      </w:r>
    </w:p>
    <w:p w14:paraId="26184E95" w14:textId="77777777" w:rsidR="00856BBB" w:rsidRPr="00E915A2" w:rsidRDefault="00AF3863" w:rsidP="00AF3863">
      <w:pPr>
        <w:numPr>
          <w:ilvl w:val="0"/>
          <w:numId w:val="66"/>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sSup>
          <m:sSupPr>
            <m:ctrlPr>
              <w:rPr>
                <w:rFonts w:ascii="Cambria Math" w:eastAsia="Times New Roman" w:hAnsi="Cambria Math" w:cstheme="majorBidi"/>
                <w:sz w:val="28"/>
                <w:szCs w:val="28"/>
                <w:lang w:eastAsia="en-AE"/>
              </w:rPr>
            </m:ctrlPr>
          </m:sSupPr>
          <m:e>
            <m:r>
              <w:rPr>
                <w:rFonts w:ascii="Cambria Math" w:eastAsia="Times New Roman" w:hAnsi="Cambria Math" w:cstheme="majorBidi"/>
                <w:sz w:val="28"/>
                <w:szCs w:val="28"/>
                <w:lang w:eastAsia="en-AE"/>
              </w:rPr>
              <m:t>χ</m:t>
            </m:r>
          </m:e>
          <m:sup>
            <m:r>
              <w:rPr>
                <w:rFonts w:ascii="Cambria Math" w:eastAsia="Times New Roman" w:hAnsi="Cambria Math" w:cstheme="majorBidi"/>
                <w:sz w:val="28"/>
                <w:szCs w:val="28"/>
                <w:lang w:eastAsia="en-AE"/>
              </w:rPr>
              <m:t>2</m:t>
            </m:r>
          </m:sup>
        </m:sSup>
      </m:oMath>
      <w:r w:rsidR="00856BBB" w:rsidRPr="00E915A2">
        <w:rPr>
          <w:rFonts w:asciiTheme="majorBidi" w:eastAsia="Times New Roman" w:hAnsiTheme="majorBidi" w:cstheme="majorBidi"/>
          <w:sz w:val="24"/>
          <w:szCs w:val="24"/>
          <w:lang w:eastAsia="en-AE"/>
        </w:rPr>
        <w:t xml:space="preserve">= </w:t>
      </w:r>
      <w:r w:rsidR="00856BBB" w:rsidRPr="00E915A2">
        <w:rPr>
          <w:rFonts w:asciiTheme="majorBidi" w:eastAsia="Times New Roman" w:hAnsiTheme="majorBidi" w:cstheme="majorBidi"/>
          <w:sz w:val="24"/>
          <w:szCs w:val="24"/>
          <w:rtl/>
          <w:lang w:eastAsia="en-AE"/>
        </w:rPr>
        <w:t>القيمة الجدولية لتوزيع كاي تربيع عند مستوى الدلالة المرغوب</w:t>
      </w:r>
    </w:p>
    <w:p w14:paraId="229CCB35" w14:textId="05115225" w:rsidR="002C0DA9" w:rsidRPr="00B0164E" w:rsidRDefault="002C0DA9" w:rsidP="00856BBB">
      <w:pPr>
        <w:bidi/>
        <w:spacing w:after="200" w:line="480" w:lineRule="auto"/>
        <w:ind w:left="360"/>
        <w:jc w:val="both"/>
        <w:rPr>
          <w:rFonts w:ascii="Sakkal Majalla" w:hAnsi="Sakkal Majalla" w:cs="Sakkal Majalla"/>
          <w:sz w:val="32"/>
          <w:szCs w:val="32"/>
          <w:rtl/>
        </w:rPr>
      </w:pPr>
      <w:r w:rsidRPr="00B0164E">
        <w:rPr>
          <w:rFonts w:ascii="Sakkal Majalla" w:hAnsi="Sakkal Majalla" w:cs="Sakkal Majalla" w:hint="cs"/>
          <w:sz w:val="32"/>
          <w:szCs w:val="32"/>
          <w:rtl/>
          <w:lang w:bidi="ar-EG"/>
        </w:rPr>
        <w:t>جدول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رقم</w:t>
      </w:r>
      <w:r w:rsidRPr="00B0164E">
        <w:rPr>
          <w:rFonts w:ascii="Sakkal Majalla" w:hAnsi="Sakkal Majalla" w:cs="Sakkal Majalla" w:hint="cs"/>
          <w:sz w:val="32"/>
          <w:szCs w:val="32"/>
          <w:rtl/>
        </w:rPr>
        <w:t xml:space="preserve"> (</w:t>
      </w:r>
      <w:r w:rsidR="00856BBB">
        <w:rPr>
          <w:rFonts w:ascii="Sakkal Majalla" w:hAnsi="Sakkal Majalla" w:cs="Sakkal Majalla" w:hint="cs"/>
          <w:sz w:val="32"/>
          <w:szCs w:val="32"/>
          <w:rtl/>
        </w:rPr>
        <w:t>3.1</w:t>
      </w:r>
      <w:r w:rsidR="00FC0B8B"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توزيع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اداة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00914A44" w:rsidRPr="00B0164E">
        <w:rPr>
          <w:rFonts w:ascii="Sakkal Majalla" w:hAnsi="Sakkal Majalla" w:cs="Sakkal Majalla" w:hint="cs"/>
          <w:sz w:val="32"/>
          <w:szCs w:val="32"/>
          <w:rtl/>
        </w:rPr>
        <w:t xml:space="preserve"> </w:t>
      </w:r>
    </w:p>
    <w:tbl>
      <w:tblPr>
        <w:tblStyle w:val="4-6"/>
        <w:bidiVisual/>
        <w:tblW w:w="8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1874"/>
        <w:gridCol w:w="1023"/>
        <w:gridCol w:w="1442"/>
        <w:gridCol w:w="1443"/>
        <w:gridCol w:w="1443"/>
        <w:gridCol w:w="1733"/>
      </w:tblGrid>
      <w:tr w:rsidR="00B0164E" w:rsidRPr="00B0164E" w14:paraId="58FD09E3" w14:textId="77777777" w:rsidTr="00856BBB">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742C8153" w14:textId="77777777" w:rsidR="002C0DA9" w:rsidRPr="00B0164E" w:rsidRDefault="002C0DA9" w:rsidP="002C748B">
            <w:pPr>
              <w:spacing w:line="480" w:lineRule="auto"/>
              <w:jc w:val="both"/>
              <w:rPr>
                <w:rFonts w:ascii="Sakkal Majalla" w:hAnsi="Sakkal Majalla" w:cs="Sakkal Majalla"/>
                <w:color w:val="auto"/>
                <w:sz w:val="32"/>
                <w:szCs w:val="32"/>
                <w:lang w:bidi="ar-EG"/>
              </w:rPr>
            </w:pPr>
            <w:r w:rsidRPr="00B0164E">
              <w:rPr>
                <w:rFonts w:ascii="Sakkal Majalla" w:hAnsi="Sakkal Majalla" w:cs="Sakkal Majalla" w:hint="cs"/>
                <w:color w:val="auto"/>
                <w:sz w:val="32"/>
                <w:szCs w:val="32"/>
                <w:rtl/>
                <w:lang w:bidi="ar-EG"/>
              </w:rPr>
              <w:t>عدد</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الاستبيانات</w:t>
            </w:r>
          </w:p>
        </w:tc>
        <w:tc>
          <w:tcPr>
            <w:tcW w:w="1023"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6A6A3B85" w14:textId="77777777" w:rsidR="002C0DA9" w:rsidRPr="00B0164E" w:rsidRDefault="002C0DA9" w:rsidP="002C748B">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0164E">
              <w:rPr>
                <w:rFonts w:ascii="Sakkal Majalla" w:hAnsi="Sakkal Majalla" w:cs="Sakkal Majalla" w:hint="cs"/>
                <w:color w:val="auto"/>
                <w:sz w:val="32"/>
                <w:szCs w:val="32"/>
                <w:rtl/>
                <w:lang w:bidi="ar-EG"/>
              </w:rPr>
              <w:t>التوزيع</w:t>
            </w:r>
          </w:p>
        </w:tc>
        <w:tc>
          <w:tcPr>
            <w:tcW w:w="1442"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087A4C97" w14:textId="77777777" w:rsidR="002C0DA9" w:rsidRPr="00B0164E" w:rsidRDefault="002C0DA9" w:rsidP="002C748B">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0164E">
              <w:rPr>
                <w:rFonts w:ascii="Sakkal Majalla" w:hAnsi="Sakkal Majalla" w:cs="Sakkal Majalla" w:hint="cs"/>
                <w:color w:val="auto"/>
                <w:sz w:val="32"/>
                <w:szCs w:val="32"/>
                <w:rtl/>
                <w:lang w:bidi="ar-EG"/>
              </w:rPr>
              <w:t>المسترد</w:t>
            </w:r>
          </w:p>
        </w:tc>
        <w:tc>
          <w:tcPr>
            <w:tcW w:w="1443"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56D8E637" w14:textId="77777777" w:rsidR="002C0DA9" w:rsidRPr="00B0164E" w:rsidRDefault="002C0DA9" w:rsidP="002C748B">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B0164E">
              <w:rPr>
                <w:rFonts w:ascii="Sakkal Majalla" w:hAnsi="Sakkal Majalla" w:cs="Sakkal Majalla" w:hint="cs"/>
                <w:color w:val="auto"/>
                <w:sz w:val="32"/>
                <w:szCs w:val="32"/>
                <w:rtl/>
                <w:lang w:bidi="ar-EG"/>
              </w:rPr>
              <w:t>الفاقد</w:t>
            </w:r>
          </w:p>
        </w:tc>
        <w:tc>
          <w:tcPr>
            <w:tcW w:w="1443"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5A04B002" w14:textId="77777777" w:rsidR="002C0DA9" w:rsidRPr="00B0164E" w:rsidRDefault="002C0DA9" w:rsidP="002C748B">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0164E">
              <w:rPr>
                <w:rFonts w:ascii="Sakkal Majalla" w:hAnsi="Sakkal Majalla" w:cs="Sakkal Majalla" w:hint="cs"/>
                <w:color w:val="auto"/>
                <w:sz w:val="32"/>
                <w:szCs w:val="32"/>
                <w:rtl/>
                <w:lang w:bidi="ar-EG"/>
              </w:rPr>
              <w:t>المستبعد</w:t>
            </w:r>
          </w:p>
        </w:tc>
        <w:tc>
          <w:tcPr>
            <w:tcW w:w="1733"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00E12960" w14:textId="77777777" w:rsidR="002C0DA9" w:rsidRPr="00B0164E" w:rsidRDefault="002C0DA9" w:rsidP="002C748B">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0164E">
              <w:rPr>
                <w:rFonts w:ascii="Sakkal Majalla" w:hAnsi="Sakkal Majalla" w:cs="Sakkal Majalla" w:hint="cs"/>
                <w:color w:val="auto"/>
                <w:sz w:val="32"/>
                <w:szCs w:val="32"/>
                <w:rtl/>
                <w:lang w:bidi="ar-EG"/>
              </w:rPr>
              <w:t>المستلم النهائي</w:t>
            </w:r>
          </w:p>
        </w:tc>
      </w:tr>
      <w:tr w:rsidR="00B0164E" w:rsidRPr="00B0164E" w14:paraId="7640998E" w14:textId="77777777" w:rsidTr="00856BBB">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EAF1DD" w:themeFill="accent3" w:themeFillTint="33"/>
          </w:tcPr>
          <w:p w14:paraId="7E712447" w14:textId="77777777" w:rsidR="002C0DA9" w:rsidRPr="00B0164E" w:rsidRDefault="002C0DA9" w:rsidP="002C748B">
            <w:pPr>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المجموع</w:t>
            </w:r>
          </w:p>
        </w:tc>
        <w:tc>
          <w:tcPr>
            <w:tcW w:w="1023" w:type="dxa"/>
            <w:shd w:val="clear" w:color="auto" w:fill="EAF1DD" w:themeFill="accent3" w:themeFillTint="33"/>
          </w:tcPr>
          <w:p w14:paraId="5589A2CA" w14:textId="1778BB68" w:rsidR="002C0DA9" w:rsidRPr="00B0164E" w:rsidRDefault="00F64402" w:rsidP="002C748B">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368</w:t>
            </w:r>
          </w:p>
        </w:tc>
        <w:tc>
          <w:tcPr>
            <w:tcW w:w="1442" w:type="dxa"/>
            <w:shd w:val="clear" w:color="auto" w:fill="EAF1DD" w:themeFill="accent3" w:themeFillTint="33"/>
          </w:tcPr>
          <w:p w14:paraId="1C3707E9" w14:textId="77F45B31" w:rsidR="002C0DA9" w:rsidRPr="00B0164E" w:rsidRDefault="00F64402" w:rsidP="002C748B">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368</w:t>
            </w:r>
          </w:p>
        </w:tc>
        <w:tc>
          <w:tcPr>
            <w:tcW w:w="1443" w:type="dxa"/>
            <w:shd w:val="clear" w:color="auto" w:fill="EAF1DD" w:themeFill="accent3" w:themeFillTint="33"/>
          </w:tcPr>
          <w:p w14:paraId="06373809" w14:textId="6EDF41E3" w:rsidR="002C0DA9" w:rsidRPr="00B0164E" w:rsidRDefault="00F64402" w:rsidP="002C748B">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0</w:t>
            </w:r>
          </w:p>
        </w:tc>
        <w:tc>
          <w:tcPr>
            <w:tcW w:w="1443" w:type="dxa"/>
            <w:shd w:val="clear" w:color="auto" w:fill="EAF1DD" w:themeFill="accent3" w:themeFillTint="33"/>
          </w:tcPr>
          <w:p w14:paraId="0F6D6233" w14:textId="5398C032" w:rsidR="002C0DA9" w:rsidRPr="00B0164E" w:rsidRDefault="00F64402" w:rsidP="002C748B">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0</w:t>
            </w:r>
          </w:p>
        </w:tc>
        <w:tc>
          <w:tcPr>
            <w:tcW w:w="1733" w:type="dxa"/>
            <w:shd w:val="clear" w:color="auto" w:fill="EAF1DD" w:themeFill="accent3" w:themeFillTint="33"/>
          </w:tcPr>
          <w:p w14:paraId="725D0974" w14:textId="77777777" w:rsidR="002C0DA9" w:rsidRPr="00B0164E" w:rsidRDefault="002C0DA9" w:rsidP="002C748B">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Pr>
              <w:t>368</w:t>
            </w:r>
          </w:p>
        </w:tc>
      </w:tr>
      <w:tr w:rsidR="00B0164E" w:rsidRPr="00B0164E" w14:paraId="1518C8D6" w14:textId="77777777" w:rsidTr="00856BBB">
        <w:trPr>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EAF1DD" w:themeFill="accent3" w:themeFillTint="33"/>
          </w:tcPr>
          <w:p w14:paraId="274FC483" w14:textId="77777777" w:rsidR="002C0DA9" w:rsidRPr="00B0164E" w:rsidRDefault="002C0DA9" w:rsidP="002C748B">
            <w:pPr>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النسبة المئوية</w:t>
            </w:r>
          </w:p>
        </w:tc>
        <w:tc>
          <w:tcPr>
            <w:tcW w:w="1023" w:type="dxa"/>
            <w:shd w:val="clear" w:color="auto" w:fill="EAF1DD" w:themeFill="accent3" w:themeFillTint="33"/>
          </w:tcPr>
          <w:p w14:paraId="3A32AD08" w14:textId="77777777" w:rsidR="002C0DA9" w:rsidRPr="00B0164E" w:rsidRDefault="002C0DA9" w:rsidP="002C748B">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lang w:bidi="ar-EG"/>
              </w:rPr>
              <w:t>100</w:t>
            </w:r>
            <w:r w:rsidRPr="00B0164E">
              <w:rPr>
                <w:rFonts w:ascii="Sakkal Majalla" w:hAnsi="Sakkal Majalla" w:cs="Sakkal Majalla" w:hint="cs"/>
                <w:sz w:val="32"/>
                <w:szCs w:val="32"/>
                <w:rtl/>
              </w:rPr>
              <w:t>%</w:t>
            </w:r>
          </w:p>
        </w:tc>
        <w:tc>
          <w:tcPr>
            <w:tcW w:w="1442" w:type="dxa"/>
            <w:shd w:val="clear" w:color="auto" w:fill="EAF1DD" w:themeFill="accent3" w:themeFillTint="33"/>
          </w:tcPr>
          <w:p w14:paraId="4524E4C5" w14:textId="5D1BF489" w:rsidR="002C0DA9" w:rsidRPr="00B0164E" w:rsidRDefault="00F64402" w:rsidP="002C748B">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sz w:val="32"/>
                <w:szCs w:val="32"/>
              </w:rPr>
              <w:t>100</w:t>
            </w:r>
            <w:r w:rsidR="00FD362A" w:rsidRPr="00B0164E">
              <w:rPr>
                <w:rFonts w:ascii="Sakkal Majalla" w:hAnsi="Sakkal Majalla" w:cs="Sakkal Majalla"/>
                <w:sz w:val="32"/>
                <w:szCs w:val="32"/>
              </w:rPr>
              <w:t>%</w:t>
            </w:r>
          </w:p>
        </w:tc>
        <w:tc>
          <w:tcPr>
            <w:tcW w:w="1443" w:type="dxa"/>
            <w:shd w:val="clear" w:color="auto" w:fill="EAF1DD" w:themeFill="accent3" w:themeFillTint="33"/>
          </w:tcPr>
          <w:p w14:paraId="336943BE" w14:textId="45420638" w:rsidR="002C0DA9" w:rsidRPr="00B0164E" w:rsidRDefault="00F64402" w:rsidP="002C748B">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0</w:t>
            </w:r>
            <w:r w:rsidR="00FD362A" w:rsidRPr="00B0164E">
              <w:rPr>
                <w:rFonts w:ascii="Sakkal Majalla" w:hAnsi="Sakkal Majalla" w:cs="Sakkal Majalla"/>
                <w:sz w:val="32"/>
                <w:szCs w:val="32"/>
              </w:rPr>
              <w:t>%</w:t>
            </w:r>
          </w:p>
        </w:tc>
        <w:tc>
          <w:tcPr>
            <w:tcW w:w="1443" w:type="dxa"/>
            <w:shd w:val="clear" w:color="auto" w:fill="EAF1DD" w:themeFill="accent3" w:themeFillTint="33"/>
          </w:tcPr>
          <w:p w14:paraId="68589242" w14:textId="226E6AA9" w:rsidR="002C0DA9" w:rsidRPr="00B0164E" w:rsidRDefault="00F64402" w:rsidP="002C748B">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0</w:t>
            </w:r>
            <w:r w:rsidR="00FD362A" w:rsidRPr="00B0164E">
              <w:rPr>
                <w:rFonts w:ascii="Sakkal Majalla" w:hAnsi="Sakkal Majalla" w:cs="Sakkal Majalla"/>
                <w:sz w:val="32"/>
                <w:szCs w:val="32"/>
              </w:rPr>
              <w:t>%</w:t>
            </w:r>
          </w:p>
        </w:tc>
        <w:tc>
          <w:tcPr>
            <w:tcW w:w="1733" w:type="dxa"/>
            <w:shd w:val="clear" w:color="auto" w:fill="EAF1DD" w:themeFill="accent3" w:themeFillTint="33"/>
          </w:tcPr>
          <w:p w14:paraId="28EFDDB2" w14:textId="329A32D2" w:rsidR="002C0DA9" w:rsidRPr="00B0164E" w:rsidRDefault="002C0DA9" w:rsidP="002C748B">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tl/>
              </w:rPr>
              <w:t>%</w:t>
            </w:r>
            <w:r w:rsidR="00F64402" w:rsidRPr="00B0164E">
              <w:rPr>
                <w:rFonts w:ascii="Sakkal Majalla" w:hAnsi="Sakkal Majalla" w:cs="Sakkal Majalla"/>
                <w:sz w:val="32"/>
                <w:szCs w:val="32"/>
              </w:rPr>
              <w:t>100</w:t>
            </w:r>
          </w:p>
        </w:tc>
      </w:tr>
    </w:tbl>
    <w:p w14:paraId="72DD850B" w14:textId="089C5600" w:rsidR="002C0DA9" w:rsidRPr="00856BBB" w:rsidRDefault="00856BBB" w:rsidP="002C0DA9">
      <w:pPr>
        <w:bidi/>
        <w:spacing w:after="0" w:line="480" w:lineRule="auto"/>
        <w:jc w:val="both"/>
        <w:rPr>
          <w:rFonts w:ascii="Sakkal Majalla" w:hAnsi="Sakkal Majalla" w:cs="Sakkal Majalla"/>
          <w:sz w:val="28"/>
          <w:szCs w:val="28"/>
          <w:rtl/>
        </w:rPr>
      </w:pPr>
      <w:proofErr w:type="gramStart"/>
      <w:r w:rsidRPr="00856BBB">
        <w:rPr>
          <w:rFonts w:ascii="Sakkal Majalla" w:hAnsi="Sakkal Majalla" w:cs="Sakkal Majalla" w:hint="cs"/>
          <w:sz w:val="28"/>
          <w:szCs w:val="28"/>
          <w:rtl/>
        </w:rPr>
        <w:lastRenderedPageBreak/>
        <w:t>المصدر :</w:t>
      </w:r>
      <w:proofErr w:type="gramEnd"/>
      <w:r w:rsidRPr="00856BBB">
        <w:rPr>
          <w:rFonts w:ascii="Sakkal Majalla" w:hAnsi="Sakkal Majalla" w:cs="Sakkal Majalla" w:hint="cs"/>
          <w:sz w:val="28"/>
          <w:szCs w:val="28"/>
          <w:rtl/>
        </w:rPr>
        <w:t xml:space="preserve"> اعداد الباحث</w:t>
      </w:r>
    </w:p>
    <w:p w14:paraId="0F912F14" w14:textId="28C95F61" w:rsidR="002C0DA9" w:rsidRPr="00B0164E" w:rsidRDefault="002C0DA9" w:rsidP="00E412BE">
      <w:pPr>
        <w:bidi/>
        <w:spacing w:after="0" w:line="480" w:lineRule="auto"/>
        <w:ind w:left="360"/>
        <w:jc w:val="both"/>
        <w:rPr>
          <w:rFonts w:ascii="Sakkal Majalla" w:hAnsi="Sakkal Majalla" w:cs="Sakkal Majalla"/>
          <w:b/>
          <w:bCs/>
        </w:rPr>
      </w:pPr>
      <w:r w:rsidRPr="00B0164E">
        <w:rPr>
          <w:rFonts w:ascii="Sakkal Majalla" w:hAnsi="Sakkal Majalla" w:cs="Sakkal Majalla" w:hint="cs"/>
          <w:sz w:val="32"/>
          <w:szCs w:val="32"/>
          <w:rtl/>
          <w:lang w:bidi="ar-EG"/>
        </w:rPr>
        <w:t>.</w:t>
      </w:r>
      <w:bookmarkStart w:id="45" w:name="_Toc215851511"/>
      <w:bookmarkStart w:id="46" w:name="_Toc220361262"/>
      <w:r w:rsidRPr="00B0164E">
        <w:rPr>
          <w:rFonts w:ascii="Sakkal Majalla" w:hAnsi="Sakkal Majalla" w:cs="Sakkal Majalla" w:hint="cs"/>
          <w:bCs/>
          <w:sz w:val="32"/>
          <w:szCs w:val="32"/>
          <w:rtl/>
        </w:rPr>
        <w:t>4.3 أداة الدراسة:</w:t>
      </w:r>
      <w:bookmarkEnd w:id="45"/>
      <w:bookmarkEnd w:id="46"/>
    </w:p>
    <w:p w14:paraId="3CD788C2" w14:textId="4568CC34" w:rsidR="002C0DA9" w:rsidRPr="00B0164E" w:rsidRDefault="00856BBB" w:rsidP="002C0DA9">
      <w:pPr>
        <w:bidi/>
        <w:spacing w:after="0" w:line="480" w:lineRule="auto"/>
        <w:jc w:val="both"/>
        <w:rPr>
          <w:rFonts w:ascii="Sakkal Majalla" w:hAnsi="Sakkal Majalla" w:cs="Sakkal Majalla"/>
          <w:sz w:val="32"/>
          <w:szCs w:val="32"/>
          <w:rtl/>
        </w:rPr>
      </w:pPr>
      <w:r w:rsidRPr="00856BBB">
        <w:rPr>
          <w:rFonts w:ascii="Sakkal Majalla" w:hAnsi="Sakkal Majalla" w:cs="Sakkal Majalla"/>
          <w:sz w:val="32"/>
          <w:szCs w:val="32"/>
          <w:rtl/>
        </w:rPr>
        <w:t xml:space="preserve">اعتمدت هذه الدراسة على الاستبيان المغلق كأداة رئيسة، وجرى تصميم أسئلته وفق مقياس </w:t>
      </w:r>
      <w:proofErr w:type="spellStart"/>
      <w:r w:rsidRPr="00856BBB">
        <w:rPr>
          <w:rFonts w:ascii="Sakkal Majalla" w:hAnsi="Sakkal Majalla" w:cs="Sakkal Majalla"/>
          <w:sz w:val="32"/>
          <w:szCs w:val="32"/>
          <w:rtl/>
        </w:rPr>
        <w:t>ليكرت</w:t>
      </w:r>
      <w:proofErr w:type="spellEnd"/>
      <w:r w:rsidRPr="00856BBB">
        <w:rPr>
          <w:rFonts w:ascii="Sakkal Majalla" w:hAnsi="Sakkal Majalla" w:cs="Sakkal Majalla"/>
          <w:sz w:val="32"/>
          <w:szCs w:val="32"/>
          <w:rtl/>
        </w:rPr>
        <w:t xml:space="preserve"> الخماسي (</w:t>
      </w:r>
      <w:r w:rsidRPr="00856BBB">
        <w:rPr>
          <w:rFonts w:ascii="Sakkal Majalla" w:hAnsi="Sakkal Majalla" w:cs="Sakkal Majalla"/>
          <w:sz w:val="32"/>
          <w:szCs w:val="32"/>
        </w:rPr>
        <w:t>Likert, 1961</w:t>
      </w:r>
      <w:r w:rsidRPr="00856BBB">
        <w:rPr>
          <w:rFonts w:ascii="Sakkal Majalla" w:hAnsi="Sakkal Majalla" w:cs="Sakkal Majalla"/>
          <w:sz w:val="32"/>
          <w:szCs w:val="32"/>
          <w:rtl/>
        </w:rPr>
        <w:t xml:space="preserve">)، موزعة على محاور تقيس أثر ممارسات إدارة الموارد البشرية على رضا العاملين في المؤسسات الحكومية الخدمية بمنطقة الرياض. تم توزيع الاستبانة إلكترونياً (الاستبيان البريدي) على أفراد العينة. ولضمان الكفاءة </w:t>
      </w:r>
      <w:proofErr w:type="spellStart"/>
      <w:r w:rsidRPr="00856BBB">
        <w:rPr>
          <w:rFonts w:ascii="Sakkal Majalla" w:hAnsi="Sakkal Majalla" w:cs="Sakkal Majalla"/>
          <w:sz w:val="32"/>
          <w:szCs w:val="32"/>
          <w:rtl/>
        </w:rPr>
        <w:t>السيكومترية</w:t>
      </w:r>
      <w:proofErr w:type="spellEnd"/>
      <w:r w:rsidRPr="00856BBB">
        <w:rPr>
          <w:rFonts w:ascii="Sakkal Majalla" w:hAnsi="Sakkal Majalla" w:cs="Sakkal Majalla"/>
          <w:sz w:val="32"/>
          <w:szCs w:val="32"/>
          <w:rtl/>
        </w:rPr>
        <w:t xml:space="preserve"> للأداة، جرى التحقق من الصدق عبر عرضها على مجموعة من المحكمين الأكاديميين (صدق المحكمين)، واختبار الثبات باستخدام معامل </w:t>
      </w:r>
      <w:proofErr w:type="spellStart"/>
      <w:r w:rsidRPr="00856BBB">
        <w:rPr>
          <w:rFonts w:ascii="Sakkal Majalla" w:hAnsi="Sakkal Majalla" w:cs="Sakkal Majalla"/>
          <w:sz w:val="32"/>
          <w:szCs w:val="32"/>
          <w:rtl/>
        </w:rPr>
        <w:t>كرونباخ</w:t>
      </w:r>
      <w:proofErr w:type="spellEnd"/>
      <w:r w:rsidRPr="00856BBB">
        <w:rPr>
          <w:rFonts w:ascii="Sakkal Majalla" w:hAnsi="Sakkal Majalla" w:cs="Sakkal Majalla"/>
          <w:sz w:val="32"/>
          <w:szCs w:val="32"/>
          <w:rtl/>
        </w:rPr>
        <w:t xml:space="preserve"> ألفا</w:t>
      </w:r>
    </w:p>
    <w:p w14:paraId="33A64E19" w14:textId="77777777" w:rsidR="002C0DA9" w:rsidRPr="00B0164E" w:rsidRDefault="002C0DA9" w:rsidP="002C0DA9">
      <w:pPr>
        <w:bidi/>
        <w:spacing w:line="480" w:lineRule="auto"/>
        <w:jc w:val="both"/>
        <w:outlineLvl w:val="0"/>
        <w:rPr>
          <w:rFonts w:ascii="Sakkal Majalla" w:hAnsi="Sakkal Majalla" w:cs="Sakkal Majalla"/>
          <w:b/>
          <w:bCs/>
          <w:sz w:val="32"/>
          <w:szCs w:val="32"/>
        </w:rPr>
      </w:pPr>
      <w:bookmarkStart w:id="47" w:name="_Toc220361261"/>
      <w:bookmarkStart w:id="48" w:name="_Hlk211715344"/>
      <w:r w:rsidRPr="00B0164E">
        <w:rPr>
          <w:rFonts w:ascii="Sakkal Majalla" w:hAnsi="Sakkal Majalla" w:cs="Sakkal Majalla" w:hint="cs"/>
          <w:b/>
          <w:bCs/>
          <w:sz w:val="32"/>
          <w:szCs w:val="32"/>
          <w:rtl/>
        </w:rPr>
        <w:t>5.3 مقاييس المتغيرات الرئيسة في الدراسة</w:t>
      </w:r>
      <w:r w:rsidRPr="00B0164E">
        <w:rPr>
          <w:rFonts w:ascii="Sakkal Majalla" w:hAnsi="Sakkal Majalla" w:cs="Sakkal Majalla" w:hint="cs"/>
          <w:b/>
          <w:bCs/>
          <w:sz w:val="32"/>
          <w:szCs w:val="32"/>
        </w:rPr>
        <w:t>:</w:t>
      </w:r>
      <w:bookmarkEnd w:id="47"/>
    </w:p>
    <w:bookmarkEnd w:id="48"/>
    <w:p w14:paraId="0E0EE3D6" w14:textId="26D59746" w:rsidR="002C0DA9" w:rsidRPr="00B0164E" w:rsidRDefault="002C0DA9" w:rsidP="002C0DA9">
      <w:pPr>
        <w:bidi/>
        <w:spacing w:line="480" w:lineRule="auto"/>
        <w:jc w:val="both"/>
        <w:rPr>
          <w:rFonts w:ascii="Sakkal Majalla" w:hAnsi="Sakkal Majalla" w:cs="Sakkal Majalla"/>
          <w:sz w:val="32"/>
          <w:szCs w:val="32"/>
          <w:u w:val="single"/>
          <w:rtl/>
        </w:rPr>
      </w:pPr>
      <w:r w:rsidRPr="00B0164E">
        <w:rPr>
          <w:rFonts w:ascii="Sakkal Majalla" w:hAnsi="Sakkal Majalla" w:cs="Sakkal Majalla" w:hint="cs"/>
          <w:sz w:val="32"/>
          <w:szCs w:val="32"/>
          <w:u w:val="single"/>
          <w:rtl/>
          <w:lang w:bidi="ar-EG"/>
        </w:rPr>
        <w:t>وقد</w:t>
      </w:r>
      <w:r w:rsidRPr="00B0164E">
        <w:rPr>
          <w:rFonts w:ascii="Sakkal Majalla" w:hAnsi="Sakkal Majalla" w:cs="Sakkal Majalla" w:hint="cs"/>
          <w:sz w:val="32"/>
          <w:szCs w:val="32"/>
          <w:u w:val="single"/>
          <w:rtl/>
        </w:rPr>
        <w:t xml:space="preserve"> </w:t>
      </w:r>
      <w:r w:rsidRPr="00B0164E">
        <w:rPr>
          <w:rFonts w:ascii="Sakkal Majalla" w:hAnsi="Sakkal Majalla" w:cs="Sakkal Majalla" w:hint="cs"/>
          <w:sz w:val="32"/>
          <w:szCs w:val="32"/>
          <w:u w:val="single"/>
          <w:rtl/>
          <w:lang w:bidi="ar-EG"/>
        </w:rPr>
        <w:t>انقسم</w:t>
      </w:r>
      <w:r w:rsidRPr="00B0164E">
        <w:rPr>
          <w:rFonts w:ascii="Sakkal Majalla" w:hAnsi="Sakkal Majalla" w:cs="Sakkal Majalla" w:hint="cs"/>
          <w:sz w:val="32"/>
          <w:szCs w:val="32"/>
          <w:u w:val="single"/>
          <w:rtl/>
        </w:rPr>
        <w:t xml:space="preserve"> </w:t>
      </w:r>
      <w:r w:rsidRPr="00B0164E">
        <w:rPr>
          <w:rFonts w:ascii="Sakkal Majalla" w:hAnsi="Sakkal Majalla" w:cs="Sakkal Majalla" w:hint="cs"/>
          <w:sz w:val="32"/>
          <w:szCs w:val="32"/>
          <w:u w:val="single"/>
          <w:rtl/>
          <w:lang w:bidi="ar-EG"/>
        </w:rPr>
        <w:t>الاستبيان</w:t>
      </w:r>
      <w:r w:rsidRPr="00B0164E">
        <w:rPr>
          <w:rFonts w:ascii="Sakkal Majalla" w:hAnsi="Sakkal Majalla" w:cs="Sakkal Majalla" w:hint="cs"/>
          <w:sz w:val="32"/>
          <w:szCs w:val="32"/>
          <w:u w:val="single"/>
          <w:rtl/>
        </w:rPr>
        <w:t xml:space="preserve"> </w:t>
      </w:r>
      <w:r w:rsidR="00885786" w:rsidRPr="00B0164E">
        <w:rPr>
          <w:rFonts w:ascii="Sakkal Majalla" w:hAnsi="Sakkal Majalla" w:cs="Sakkal Majalla" w:hint="cs"/>
          <w:sz w:val="32"/>
          <w:szCs w:val="32"/>
          <w:u w:val="single"/>
          <w:rtl/>
          <w:lang w:bidi="ar-EG"/>
        </w:rPr>
        <w:t>الدراسة</w:t>
      </w:r>
      <w:r w:rsidRPr="00B0164E">
        <w:rPr>
          <w:rFonts w:ascii="Sakkal Majalla" w:hAnsi="Sakkal Majalla" w:cs="Sakkal Majalla" w:hint="cs"/>
          <w:sz w:val="32"/>
          <w:szCs w:val="32"/>
          <w:u w:val="single"/>
          <w:rtl/>
        </w:rPr>
        <w:t xml:space="preserve"> </w:t>
      </w:r>
      <w:r w:rsidRPr="00B0164E">
        <w:rPr>
          <w:rFonts w:ascii="Sakkal Majalla" w:hAnsi="Sakkal Majalla" w:cs="Sakkal Majalla" w:hint="cs"/>
          <w:sz w:val="32"/>
          <w:szCs w:val="32"/>
          <w:u w:val="single"/>
          <w:rtl/>
          <w:lang w:bidi="ar-EG"/>
        </w:rPr>
        <w:t>إلى</w:t>
      </w:r>
      <w:r w:rsidRPr="00B0164E">
        <w:rPr>
          <w:rFonts w:ascii="Sakkal Majalla" w:hAnsi="Sakkal Majalla" w:cs="Sakkal Majalla" w:hint="cs"/>
          <w:sz w:val="32"/>
          <w:szCs w:val="32"/>
          <w:u w:val="single"/>
          <w:rtl/>
        </w:rPr>
        <w:t xml:space="preserve"> </w:t>
      </w:r>
      <w:r w:rsidRPr="00B0164E">
        <w:rPr>
          <w:rFonts w:ascii="Sakkal Majalla" w:hAnsi="Sakkal Majalla" w:cs="Sakkal Majalla" w:hint="cs"/>
          <w:sz w:val="32"/>
          <w:szCs w:val="32"/>
          <w:u w:val="single"/>
          <w:rtl/>
          <w:lang w:bidi="ar-EG"/>
        </w:rPr>
        <w:t>ثلاثة أجزاء رئيسية</w:t>
      </w:r>
      <w:r w:rsidRPr="00B0164E">
        <w:rPr>
          <w:rFonts w:ascii="Sakkal Majalla" w:hAnsi="Sakkal Majalla" w:cs="Sakkal Majalla" w:hint="cs"/>
          <w:sz w:val="32"/>
          <w:szCs w:val="32"/>
          <w:u w:val="single"/>
          <w:rtl/>
        </w:rPr>
        <w:t>:</w:t>
      </w:r>
    </w:p>
    <w:p w14:paraId="6C47388B" w14:textId="77777777" w:rsidR="002C0DA9" w:rsidRPr="00B0164E" w:rsidRDefault="002C0DA9" w:rsidP="002C0DA9">
      <w:pPr>
        <w:bidi/>
        <w:spacing w:line="480" w:lineRule="auto"/>
        <w:ind w:left="720"/>
        <w:jc w:val="both"/>
        <w:rPr>
          <w:rFonts w:ascii="Sakkal Majalla" w:hAnsi="Sakkal Majalla" w:cs="Sakkal Majalla"/>
          <w:sz w:val="32"/>
          <w:szCs w:val="32"/>
          <w:rtl/>
        </w:rPr>
      </w:pPr>
      <w:r w:rsidRPr="00B0164E">
        <w:rPr>
          <w:rFonts w:ascii="Sakkal Majalla" w:hAnsi="Sakkal Majalla" w:cs="Sakkal Majalla" w:hint="cs"/>
          <w:sz w:val="32"/>
          <w:szCs w:val="32"/>
          <w:rtl/>
          <w:lang w:bidi="ar-EG"/>
        </w:rPr>
        <w:t>الجزء</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الأول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الخاص</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بالبيانات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الشخصية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للمبحوثين</w:t>
      </w:r>
      <w:r w:rsidRPr="00B0164E">
        <w:rPr>
          <w:rFonts w:ascii="Sakkal Majalla" w:hAnsi="Sakkal Majalla" w:cs="Sakkal Majalla" w:hint="cs"/>
          <w:sz w:val="32"/>
          <w:szCs w:val="32"/>
          <w:rtl/>
        </w:rPr>
        <w:t>:</w:t>
      </w:r>
    </w:p>
    <w:p w14:paraId="0351285B" w14:textId="77777777" w:rsidR="002C0DA9" w:rsidRPr="00B0164E" w:rsidRDefault="002C0DA9" w:rsidP="00AF3863">
      <w:pPr>
        <w:pStyle w:val="a3"/>
        <w:numPr>
          <w:ilvl w:val="0"/>
          <w:numId w:val="45"/>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الجنس</w:t>
      </w:r>
    </w:p>
    <w:p w14:paraId="5B85E846" w14:textId="77777777" w:rsidR="002C0DA9" w:rsidRPr="00B0164E" w:rsidRDefault="002C0DA9" w:rsidP="00AF3863">
      <w:pPr>
        <w:pStyle w:val="a3"/>
        <w:numPr>
          <w:ilvl w:val="0"/>
          <w:numId w:val="45"/>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السن</w:t>
      </w:r>
    </w:p>
    <w:p w14:paraId="3B2CAEA2" w14:textId="77777777" w:rsidR="002C0DA9" w:rsidRPr="00B0164E" w:rsidRDefault="002C0DA9" w:rsidP="00AF3863">
      <w:pPr>
        <w:pStyle w:val="a3"/>
        <w:numPr>
          <w:ilvl w:val="0"/>
          <w:numId w:val="45"/>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الأقدمية</w:t>
      </w:r>
    </w:p>
    <w:p w14:paraId="3C34483B" w14:textId="77777777" w:rsidR="002C0DA9" w:rsidRPr="00B0164E" w:rsidRDefault="002C0DA9" w:rsidP="00AF3863">
      <w:pPr>
        <w:pStyle w:val="a3"/>
        <w:numPr>
          <w:ilvl w:val="0"/>
          <w:numId w:val="45"/>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المؤهل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العلمي</w:t>
      </w:r>
    </w:p>
    <w:p w14:paraId="3CC3CEEF" w14:textId="77777777" w:rsidR="002C0DA9" w:rsidRPr="00B0164E" w:rsidRDefault="002C0DA9" w:rsidP="00AF3863">
      <w:pPr>
        <w:pStyle w:val="a3"/>
        <w:numPr>
          <w:ilvl w:val="0"/>
          <w:numId w:val="45"/>
        </w:numPr>
        <w:bidi/>
        <w:spacing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lang w:bidi="ar-EG"/>
        </w:rPr>
        <w:lastRenderedPageBreak/>
        <w:t>الوظيفة</w:t>
      </w:r>
    </w:p>
    <w:p w14:paraId="3EE675F3" w14:textId="77777777" w:rsidR="002C0DA9" w:rsidRPr="00B0164E" w:rsidRDefault="002C0DA9" w:rsidP="002C0DA9">
      <w:pPr>
        <w:bidi/>
        <w:spacing w:line="480" w:lineRule="auto"/>
        <w:ind w:left="720"/>
        <w:jc w:val="both"/>
        <w:rPr>
          <w:rFonts w:ascii="Sakkal Majalla" w:hAnsi="Sakkal Majalla" w:cs="Sakkal Majalla"/>
          <w:sz w:val="32"/>
          <w:szCs w:val="32"/>
          <w:rtl/>
          <w:lang w:bidi="ar-EG"/>
        </w:rPr>
      </w:pPr>
      <w:bookmarkStart w:id="49" w:name="_Hlk131540990"/>
      <w:r w:rsidRPr="00B0164E">
        <w:rPr>
          <w:rFonts w:ascii="Sakkal Majalla" w:hAnsi="Sakkal Majalla" w:cs="Sakkal Majalla" w:hint="cs"/>
          <w:sz w:val="32"/>
          <w:szCs w:val="32"/>
          <w:rtl/>
          <w:lang w:bidi="ar-EG"/>
        </w:rPr>
        <w:t>الجزء</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الثاني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العوامل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المؤثرة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ممارسات إدارة الموارد البشرية في المؤسسات الحكومية الخدمية بمنطقة الرياض في المملكة العربية السعودية وتكون من:</w:t>
      </w:r>
    </w:p>
    <w:p w14:paraId="2A47BDED" w14:textId="1E3F14C9" w:rsidR="002C0DA9" w:rsidRPr="00B0164E" w:rsidRDefault="00FE2D3C" w:rsidP="00AF3863">
      <w:pPr>
        <w:pStyle w:val="a3"/>
        <w:numPr>
          <w:ilvl w:val="0"/>
          <w:numId w:val="43"/>
        </w:numPr>
        <w:bidi/>
        <w:spacing w:line="48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التعويضات والمكافآت </w:t>
      </w:r>
    </w:p>
    <w:p w14:paraId="1D4DEDFD" w14:textId="77777777" w:rsidR="002C0DA9" w:rsidRPr="00B0164E" w:rsidRDefault="002C0DA9" w:rsidP="00AF3863">
      <w:pPr>
        <w:pStyle w:val="a3"/>
        <w:numPr>
          <w:ilvl w:val="0"/>
          <w:numId w:val="43"/>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برامج التدريب والتطوير</w:t>
      </w:r>
    </w:p>
    <w:p w14:paraId="51AFC1ED" w14:textId="360978CC" w:rsidR="002C0DA9" w:rsidRPr="00B0164E" w:rsidRDefault="00FE2D3C" w:rsidP="00AF3863">
      <w:pPr>
        <w:pStyle w:val="a3"/>
        <w:numPr>
          <w:ilvl w:val="0"/>
          <w:numId w:val="43"/>
        </w:numPr>
        <w:bidi/>
        <w:spacing w:line="48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إدارة وتقييم الأداء</w:t>
      </w:r>
    </w:p>
    <w:p w14:paraId="5EAF71B8" w14:textId="77777777" w:rsidR="002C0DA9" w:rsidRDefault="002C0DA9" w:rsidP="00AF3863">
      <w:pPr>
        <w:pStyle w:val="a3"/>
        <w:numPr>
          <w:ilvl w:val="1"/>
          <w:numId w:val="42"/>
        </w:numPr>
        <w:bidi/>
        <w:spacing w:line="480" w:lineRule="auto"/>
        <w:jc w:val="both"/>
        <w:rPr>
          <w:rFonts w:ascii="Sakkal Majalla" w:hAnsi="Sakkal Majalla" w:cs="Sakkal Majalla"/>
          <w:sz w:val="32"/>
          <w:szCs w:val="32"/>
        </w:rPr>
      </w:pPr>
      <w:r w:rsidRPr="00B0164E">
        <w:rPr>
          <w:rFonts w:ascii="Sakkal Majalla" w:hAnsi="Sakkal Majalla" w:cs="Sakkal Majalla" w:hint="cs"/>
          <w:sz w:val="32"/>
          <w:szCs w:val="32"/>
          <w:rtl/>
          <w:lang w:bidi="ar-EG"/>
        </w:rPr>
        <w:t>كل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محور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 الثلاث محاور يتكون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خمس</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فقرات</w:t>
      </w:r>
      <w:r w:rsidRPr="00B0164E">
        <w:rPr>
          <w:rFonts w:ascii="Sakkal Majalla" w:hAnsi="Sakkal Majalla" w:cs="Sakkal Majalla" w:hint="cs"/>
          <w:sz w:val="32"/>
          <w:szCs w:val="32"/>
          <w:rtl/>
        </w:rPr>
        <w:t>.</w:t>
      </w:r>
    </w:p>
    <w:p w14:paraId="63D41DD5" w14:textId="77777777" w:rsidR="00856BBB" w:rsidRPr="0011037F" w:rsidRDefault="00856BBB" w:rsidP="00AF3863">
      <w:pPr>
        <w:pStyle w:val="a3"/>
        <w:numPr>
          <w:ilvl w:val="0"/>
          <w:numId w:val="42"/>
        </w:numPr>
        <w:bidi/>
        <w:spacing w:line="278" w:lineRule="auto"/>
        <w:jc w:val="both"/>
        <w:rPr>
          <w:rFonts w:ascii="Sakkal Majalla" w:hAnsi="Sakkal Majalla" w:cs="Sakkal Majalla"/>
          <w:sz w:val="32"/>
          <w:szCs w:val="32"/>
          <w:lang w:bidi="ar-EG"/>
        </w:rPr>
      </w:pPr>
      <w:r w:rsidRPr="0011037F">
        <w:rPr>
          <w:rFonts w:ascii="Sakkal Majalla" w:hAnsi="Sakkal Majalla" w:cs="Sakkal Majalla" w:hint="cs"/>
          <w:sz w:val="32"/>
          <w:szCs w:val="32"/>
          <w:rtl/>
        </w:rPr>
        <w:t>مبررات اختيار الأبعاد الثلاثة</w:t>
      </w:r>
    </w:p>
    <w:p w14:paraId="5B89618C" w14:textId="77777777" w:rsidR="00856BBB" w:rsidRPr="00A75DFF" w:rsidRDefault="00856BBB" w:rsidP="00856BBB">
      <w:pPr>
        <w:tabs>
          <w:tab w:val="num" w:pos="720"/>
        </w:tabs>
        <w:bidi/>
        <w:spacing w:line="278" w:lineRule="auto"/>
        <w:jc w:val="both"/>
        <w:rPr>
          <w:rFonts w:ascii="Sakkal Majalla" w:hAnsi="Sakkal Majalla" w:cs="Sakkal Majalla"/>
          <w:sz w:val="32"/>
          <w:szCs w:val="32"/>
          <w:lang w:bidi="ar-EG"/>
        </w:rPr>
      </w:pPr>
      <w:r w:rsidRPr="0011037F">
        <w:rPr>
          <w:rFonts w:ascii="Sakkal Majalla" w:hAnsi="Sakkal Majalla" w:cs="Sakkal Majalla" w:hint="cs"/>
          <w:sz w:val="32"/>
          <w:szCs w:val="32"/>
          <w:rtl/>
        </w:rPr>
        <w:t>تم اختيار الابعاد التالية</w:t>
      </w:r>
      <w:r w:rsidRPr="00A75DFF">
        <w:rPr>
          <w:rFonts w:ascii="Sakkal Majalla" w:hAnsi="Sakkal Majalla" w:cs="Sakkal Majalla" w:hint="cs"/>
          <w:sz w:val="32"/>
          <w:szCs w:val="32"/>
          <w:rtl/>
        </w:rPr>
        <w:t xml:space="preserve"> (الحوافز، التدريب، تقييم الأداء) لأنها تمثل منظومة متكاملة للتطوير والتحفيز داخل </w:t>
      </w:r>
      <w:proofErr w:type="spellStart"/>
      <w:proofErr w:type="gramStart"/>
      <w:r w:rsidRPr="0011037F">
        <w:rPr>
          <w:rFonts w:ascii="Sakkal Majalla" w:hAnsi="Sakkal Majalla" w:cs="Sakkal Majalla" w:hint="cs"/>
          <w:sz w:val="32"/>
          <w:szCs w:val="32"/>
          <w:rtl/>
        </w:rPr>
        <w:t>الهئية</w:t>
      </w:r>
      <w:proofErr w:type="spellEnd"/>
      <w:r w:rsidRPr="00A75DFF">
        <w:rPr>
          <w:rFonts w:ascii="Sakkal Majalla" w:hAnsi="Sakkal Majalla" w:cs="Sakkal Majalla" w:hint="cs"/>
          <w:sz w:val="32"/>
          <w:szCs w:val="32"/>
          <w:rtl/>
        </w:rPr>
        <w:t xml:space="preserve">، </w:t>
      </w:r>
      <w:r w:rsidRPr="0011037F">
        <w:rPr>
          <w:rFonts w:ascii="Sakkal Majalla" w:hAnsi="Sakkal Majalla" w:cs="Sakkal Majalla" w:hint="cs"/>
          <w:sz w:val="32"/>
          <w:szCs w:val="32"/>
          <w:rtl/>
        </w:rPr>
        <w:t xml:space="preserve"> لان</w:t>
      </w:r>
      <w:proofErr w:type="gramEnd"/>
      <w:r w:rsidRPr="0011037F">
        <w:rPr>
          <w:rFonts w:ascii="Sakkal Majalla" w:hAnsi="Sakkal Majalla" w:cs="Sakkal Majalla" w:hint="cs"/>
          <w:sz w:val="32"/>
          <w:szCs w:val="32"/>
          <w:rtl/>
        </w:rPr>
        <w:t xml:space="preserve"> الهدف هو </w:t>
      </w:r>
      <w:r w:rsidRPr="00A75DFF">
        <w:rPr>
          <w:rFonts w:ascii="Sakkal Majalla" w:hAnsi="Sakkal Majalla" w:cs="Sakkal Majalla" w:hint="cs"/>
          <w:sz w:val="32"/>
          <w:szCs w:val="32"/>
          <w:rtl/>
        </w:rPr>
        <w:t>التركيز على رفع الكفاءة والإنتاجية</w:t>
      </w:r>
      <w:r w:rsidRPr="0011037F">
        <w:rPr>
          <w:rFonts w:ascii="Sakkal Majalla" w:hAnsi="Sakkal Majalla" w:cs="Sakkal Majalla" w:hint="cs"/>
          <w:sz w:val="32"/>
          <w:szCs w:val="32"/>
          <w:rtl/>
          <w:lang w:bidi="ar-EG"/>
        </w:rPr>
        <w:t xml:space="preserve"> من خلال </w:t>
      </w:r>
      <w:r w:rsidRPr="00A75DFF">
        <w:rPr>
          <w:rFonts w:ascii="Sakkal Majalla" w:hAnsi="Sakkal Majalla" w:cs="Sakkal Majalla" w:hint="cs"/>
          <w:sz w:val="32"/>
          <w:szCs w:val="32"/>
          <w:rtl/>
        </w:rPr>
        <w:t>التدريب يرفع المهارة، التقييم يقيس الأداء، والحوافز تشجع على الاستمرار والتطور</w:t>
      </w:r>
      <w:r w:rsidRPr="00A75DFF">
        <w:rPr>
          <w:rFonts w:ascii="Sakkal Majalla" w:hAnsi="Sakkal Majalla" w:cs="Sakkal Majalla" w:hint="cs"/>
          <w:sz w:val="32"/>
          <w:szCs w:val="32"/>
          <w:lang w:bidi="ar-EG"/>
        </w:rPr>
        <w:t>.</w:t>
      </w:r>
      <w:r w:rsidRPr="0011037F">
        <w:rPr>
          <w:rFonts w:ascii="Sakkal Majalla" w:hAnsi="Sakkal Majalla" w:cs="Sakkal Majalla" w:hint="cs"/>
          <w:sz w:val="32"/>
          <w:szCs w:val="32"/>
          <w:rtl/>
          <w:lang w:bidi="ar-EG"/>
        </w:rPr>
        <w:t xml:space="preserve"> </w:t>
      </w:r>
      <w:proofErr w:type="gramStart"/>
      <w:r w:rsidRPr="0011037F">
        <w:rPr>
          <w:rFonts w:ascii="Sakkal Majalla" w:hAnsi="Sakkal Majalla" w:cs="Sakkal Majalla" w:hint="cs"/>
          <w:sz w:val="32"/>
          <w:szCs w:val="32"/>
          <w:rtl/>
          <w:lang w:bidi="ar-EG"/>
        </w:rPr>
        <w:t xml:space="preserve">وأيضا </w:t>
      </w:r>
      <w:r w:rsidRPr="00A75DFF">
        <w:rPr>
          <w:rFonts w:ascii="Sakkal Majalla" w:hAnsi="Sakkal Majalla" w:cs="Sakkal Majalla" w:hint="cs"/>
          <w:sz w:val="32"/>
          <w:szCs w:val="32"/>
          <w:lang w:bidi="ar-EG"/>
        </w:rPr>
        <w:t xml:space="preserve"> </w:t>
      </w:r>
      <w:r w:rsidRPr="00A75DFF">
        <w:rPr>
          <w:rFonts w:ascii="Sakkal Majalla" w:hAnsi="Sakkal Majalla" w:cs="Sakkal Majalla" w:hint="cs"/>
          <w:sz w:val="32"/>
          <w:szCs w:val="32"/>
          <w:rtl/>
        </w:rPr>
        <w:t>تركز</w:t>
      </w:r>
      <w:proofErr w:type="gramEnd"/>
      <w:r w:rsidRPr="00A75DFF">
        <w:rPr>
          <w:rFonts w:ascii="Sakkal Majalla" w:hAnsi="Sakkal Majalla" w:cs="Sakkal Majalla" w:hint="cs"/>
          <w:sz w:val="32"/>
          <w:szCs w:val="32"/>
          <w:rtl/>
        </w:rPr>
        <w:t xml:space="preserve"> هذه الأبعاد على الموظفين الحاليين وكيفية استغلال طاقاتهم القصوى، وليس على جلب موظفين جدد</w:t>
      </w:r>
      <w:r w:rsidRPr="00A75DFF">
        <w:rPr>
          <w:rFonts w:ascii="Sakkal Majalla" w:hAnsi="Sakkal Majalla" w:cs="Sakkal Majalla" w:hint="cs"/>
          <w:sz w:val="32"/>
          <w:szCs w:val="32"/>
          <w:lang w:bidi="ar-EG"/>
        </w:rPr>
        <w:t>.</w:t>
      </w:r>
    </w:p>
    <w:p w14:paraId="40702AA6" w14:textId="77777777" w:rsidR="00856BBB" w:rsidRPr="0011037F" w:rsidRDefault="00856BBB" w:rsidP="00AF3863">
      <w:pPr>
        <w:pStyle w:val="a3"/>
        <w:numPr>
          <w:ilvl w:val="0"/>
          <w:numId w:val="42"/>
        </w:numPr>
        <w:bidi/>
        <w:spacing w:line="278" w:lineRule="auto"/>
        <w:jc w:val="both"/>
        <w:rPr>
          <w:rFonts w:ascii="Sakkal Majalla" w:hAnsi="Sakkal Majalla" w:cs="Sakkal Majalla"/>
          <w:sz w:val="32"/>
          <w:szCs w:val="32"/>
          <w:lang w:bidi="ar-EG"/>
        </w:rPr>
      </w:pPr>
      <w:r w:rsidRPr="0011037F">
        <w:rPr>
          <w:rFonts w:ascii="Sakkal Majalla" w:hAnsi="Sakkal Majalla" w:cs="Sakkal Majalla" w:hint="cs"/>
          <w:sz w:val="32"/>
          <w:szCs w:val="32"/>
          <w:rtl/>
        </w:rPr>
        <w:t>أسباب استبعاد الأبعاد الأخرى (الاستقطاب، الاختيار، التخطيط، التعويضات)</w:t>
      </w:r>
    </w:p>
    <w:p w14:paraId="2A2106A3" w14:textId="77777777" w:rsidR="00856BBB" w:rsidRPr="0011037F" w:rsidRDefault="00856BBB" w:rsidP="00856BBB">
      <w:pPr>
        <w:widowControl w:val="0"/>
        <w:tabs>
          <w:tab w:val="left" w:pos="2225"/>
        </w:tabs>
        <w:autoSpaceDE w:val="0"/>
        <w:autoSpaceDN w:val="0"/>
        <w:bidi/>
        <w:spacing w:after="0" w:line="360" w:lineRule="auto"/>
        <w:jc w:val="both"/>
        <w:rPr>
          <w:rFonts w:ascii="Sakkal Majalla" w:eastAsia="Arial" w:hAnsi="Sakkal Majalla" w:cs="Sakkal Majalla"/>
          <w:sz w:val="32"/>
          <w:szCs w:val="32"/>
          <w:rtl/>
        </w:rPr>
      </w:pPr>
      <w:r w:rsidRPr="00A75DFF">
        <w:rPr>
          <w:rFonts w:ascii="Sakkal Majalla" w:hAnsi="Sakkal Majalla" w:cs="Sakkal Majalla" w:hint="cs"/>
          <w:sz w:val="32"/>
          <w:szCs w:val="32"/>
          <w:rtl/>
        </w:rPr>
        <w:t xml:space="preserve">استبعاد هذه الأبعاد لا يعني عدم </w:t>
      </w:r>
      <w:proofErr w:type="gramStart"/>
      <w:r w:rsidRPr="00A75DFF">
        <w:rPr>
          <w:rFonts w:ascii="Sakkal Majalla" w:hAnsi="Sakkal Majalla" w:cs="Sakkal Majalla" w:hint="cs"/>
          <w:sz w:val="32"/>
          <w:szCs w:val="32"/>
          <w:rtl/>
        </w:rPr>
        <w:t xml:space="preserve">أهميتها، </w:t>
      </w:r>
      <w:r w:rsidRPr="0011037F">
        <w:rPr>
          <w:rFonts w:ascii="Sakkal Majalla" w:hAnsi="Sakkal Majalla" w:cs="Sakkal Majalla" w:hint="cs"/>
          <w:sz w:val="32"/>
          <w:szCs w:val="32"/>
          <w:rtl/>
        </w:rPr>
        <w:t xml:space="preserve"> وذلك</w:t>
      </w:r>
      <w:proofErr w:type="gramEnd"/>
      <w:r w:rsidRPr="0011037F">
        <w:rPr>
          <w:rFonts w:ascii="Sakkal Majalla" w:hAnsi="Sakkal Majalla" w:cs="Sakkal Majalla" w:hint="cs"/>
          <w:sz w:val="32"/>
          <w:szCs w:val="32"/>
          <w:rtl/>
        </w:rPr>
        <w:t xml:space="preserve"> لان </w:t>
      </w:r>
      <w:r w:rsidRPr="00A75DFF">
        <w:rPr>
          <w:rFonts w:ascii="Sakkal Majalla" w:hAnsi="Sakkal Majalla" w:cs="Sakkal Majalla" w:hint="cs"/>
          <w:sz w:val="32"/>
          <w:szCs w:val="32"/>
          <w:rtl/>
        </w:rPr>
        <w:t xml:space="preserve"> هدف البحث هو دراسة "تطوير الموظفين</w:t>
      </w:r>
      <w:r w:rsidRPr="00A75DFF">
        <w:rPr>
          <w:rtl/>
        </w:rPr>
        <w:t xml:space="preserve"> الحاليين"، بينما (الاستقطاب، الاختيار، والتخطيط) هي ممارسات تسبق تعيين الموظف وتتعلق بدخوله المنظمة</w:t>
      </w:r>
    </w:p>
    <w:p w14:paraId="5145C57C" w14:textId="77777777" w:rsidR="00856BBB" w:rsidRPr="00856BBB" w:rsidRDefault="00856BBB" w:rsidP="00856BBB">
      <w:pPr>
        <w:bidi/>
        <w:spacing w:line="480" w:lineRule="auto"/>
        <w:jc w:val="both"/>
        <w:rPr>
          <w:rFonts w:ascii="Sakkal Majalla" w:hAnsi="Sakkal Majalla" w:cs="Sakkal Majalla"/>
          <w:sz w:val="32"/>
          <w:szCs w:val="32"/>
        </w:rPr>
      </w:pPr>
    </w:p>
    <w:p w14:paraId="0BAA8AC5" w14:textId="77777777" w:rsidR="002C0DA9" w:rsidRPr="00B0164E" w:rsidRDefault="002C0DA9" w:rsidP="002C0DA9">
      <w:pPr>
        <w:bidi/>
        <w:spacing w:line="480" w:lineRule="auto"/>
        <w:ind w:left="360"/>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الجزء</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الثالث</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العوامل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المؤثرة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الرضا الوظيفي في المؤسسات الحكومية الخدمية بمنطقة الرياض في المملكة العربية السعودية وتكون من:</w:t>
      </w:r>
    </w:p>
    <w:p w14:paraId="289A62C3" w14:textId="5A44C61F" w:rsidR="002C0DA9" w:rsidRPr="00B0164E" w:rsidRDefault="00864A57" w:rsidP="00AF3863">
      <w:pPr>
        <w:pStyle w:val="a3"/>
        <w:numPr>
          <w:ilvl w:val="3"/>
          <w:numId w:val="44"/>
        </w:numPr>
        <w:bidi/>
        <w:spacing w:line="48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lastRenderedPageBreak/>
        <w:t>الرضا عن طبيعة العمل</w:t>
      </w:r>
    </w:p>
    <w:p w14:paraId="45CB9959" w14:textId="2A283DD8" w:rsidR="002C0DA9" w:rsidRPr="00B0164E" w:rsidRDefault="00864A57" w:rsidP="00AF3863">
      <w:pPr>
        <w:pStyle w:val="a3"/>
        <w:numPr>
          <w:ilvl w:val="3"/>
          <w:numId w:val="44"/>
        </w:numPr>
        <w:bidi/>
        <w:spacing w:line="48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الرضا عن الإشراف والقيادة</w:t>
      </w:r>
    </w:p>
    <w:p w14:paraId="2EC6C240" w14:textId="2A8E7611" w:rsidR="002C0DA9" w:rsidRPr="00B0164E" w:rsidRDefault="00864A57" w:rsidP="00AF3863">
      <w:pPr>
        <w:pStyle w:val="a3"/>
        <w:numPr>
          <w:ilvl w:val="3"/>
          <w:numId w:val="44"/>
        </w:numPr>
        <w:bidi/>
        <w:spacing w:line="48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الرضا عن العلاقات في بيئة العمل</w:t>
      </w:r>
    </w:p>
    <w:p w14:paraId="1A16DFB4" w14:textId="77777777" w:rsidR="002C0DA9" w:rsidRDefault="002C0DA9" w:rsidP="00AF3863">
      <w:pPr>
        <w:pStyle w:val="a3"/>
        <w:numPr>
          <w:ilvl w:val="1"/>
          <w:numId w:val="42"/>
        </w:numPr>
        <w:bidi/>
        <w:spacing w:line="480" w:lineRule="auto"/>
        <w:jc w:val="both"/>
        <w:rPr>
          <w:rFonts w:ascii="Sakkal Majalla" w:hAnsi="Sakkal Majalla" w:cs="Sakkal Majalla"/>
          <w:sz w:val="32"/>
          <w:szCs w:val="32"/>
        </w:rPr>
      </w:pPr>
      <w:r w:rsidRPr="00B0164E">
        <w:rPr>
          <w:rFonts w:ascii="Sakkal Majalla" w:hAnsi="Sakkal Majalla" w:cs="Sakkal Majalla" w:hint="cs"/>
          <w:sz w:val="32"/>
          <w:szCs w:val="32"/>
          <w:rtl/>
          <w:lang w:bidi="ar-EG"/>
        </w:rPr>
        <w:t>كل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محور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 الثلاث محاور يتكون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خمس</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فقرات</w:t>
      </w:r>
      <w:r w:rsidRPr="00B0164E">
        <w:rPr>
          <w:rFonts w:ascii="Sakkal Majalla" w:hAnsi="Sakkal Majalla" w:cs="Sakkal Majalla" w:hint="cs"/>
          <w:sz w:val="32"/>
          <w:szCs w:val="32"/>
          <w:rtl/>
        </w:rPr>
        <w:t>.</w:t>
      </w:r>
    </w:p>
    <w:p w14:paraId="05800844" w14:textId="77777777" w:rsidR="00856BBB" w:rsidRDefault="00856BBB" w:rsidP="00856BBB">
      <w:pPr>
        <w:widowControl w:val="0"/>
        <w:tabs>
          <w:tab w:val="left" w:pos="2225"/>
        </w:tabs>
        <w:autoSpaceDE w:val="0"/>
        <w:autoSpaceDN w:val="0"/>
        <w:bidi/>
        <w:spacing w:after="0" w:line="360" w:lineRule="auto"/>
        <w:jc w:val="both"/>
        <w:rPr>
          <w:rFonts w:ascii="Sakkal Majalla" w:eastAsia="Arial" w:hAnsi="Sakkal Majalla" w:cs="Sakkal Majalla"/>
          <w:sz w:val="32"/>
          <w:szCs w:val="32"/>
          <w:rtl/>
        </w:rPr>
      </w:pPr>
      <w:r w:rsidRPr="003E786A">
        <w:rPr>
          <w:rFonts w:ascii="Sakkal Majalla" w:eastAsia="Arial" w:hAnsi="Sakkal Majalla" w:cs="Sakkal Majalla"/>
          <w:sz w:val="32"/>
          <w:szCs w:val="32"/>
          <w:rtl/>
        </w:rPr>
        <w:t xml:space="preserve">اختيار الباحث لأبعاد الرضا الوظيفي الثلاثة يعود لشموليتها في تغطية جوانب حياة الإنسان الأساسية: </w:t>
      </w:r>
    </w:p>
    <w:p w14:paraId="1BC9D6F9" w14:textId="77777777" w:rsidR="00856BBB" w:rsidRPr="003E786A" w:rsidRDefault="00856BBB" w:rsidP="00AF3863">
      <w:pPr>
        <w:pStyle w:val="a3"/>
        <w:widowControl w:val="0"/>
        <w:numPr>
          <w:ilvl w:val="0"/>
          <w:numId w:val="65"/>
        </w:numPr>
        <w:tabs>
          <w:tab w:val="left" w:pos="2225"/>
        </w:tabs>
        <w:autoSpaceDE w:val="0"/>
        <w:autoSpaceDN w:val="0"/>
        <w:bidi/>
        <w:spacing w:after="0" w:line="360" w:lineRule="auto"/>
        <w:jc w:val="both"/>
        <w:rPr>
          <w:rFonts w:ascii="Sakkal Majalla" w:eastAsia="Arial" w:hAnsi="Sakkal Majalla" w:cs="Sakkal Majalla"/>
          <w:sz w:val="32"/>
          <w:szCs w:val="32"/>
        </w:rPr>
      </w:pPr>
      <w:r w:rsidRPr="003E786A">
        <w:rPr>
          <w:rFonts w:ascii="Sakkal Majalla" w:eastAsia="Arial" w:hAnsi="Sakkal Majalla" w:cs="Sakkal Majalla"/>
          <w:sz w:val="32"/>
          <w:szCs w:val="32"/>
          <w:rtl/>
        </w:rPr>
        <w:t>البعد المادي</w:t>
      </w:r>
      <w:r w:rsidRPr="003E786A">
        <w:rPr>
          <w:rFonts w:ascii="Sakkal Majalla" w:eastAsia="Arial" w:hAnsi="Sakkal Majalla" w:cs="Sakkal Majalla"/>
          <w:sz w:val="32"/>
          <w:szCs w:val="32"/>
        </w:rPr>
        <w:t xml:space="preserve">: </w:t>
      </w:r>
      <w:r w:rsidRPr="003E786A">
        <w:rPr>
          <w:rFonts w:ascii="Sakkal Majalla" w:eastAsia="Arial" w:hAnsi="Sakkal Majalla" w:cs="Sakkal Majalla"/>
          <w:sz w:val="32"/>
          <w:szCs w:val="32"/>
          <w:rtl/>
        </w:rPr>
        <w:t>يغطي الاحتياجات الاقتصادية والمعيشية الأساسية للعامل (كالرواتب، المكافآت، وظروف العمل الملموسة)</w:t>
      </w:r>
      <w:r w:rsidRPr="003E786A">
        <w:rPr>
          <w:rFonts w:ascii="Sakkal Majalla" w:eastAsia="Arial" w:hAnsi="Sakkal Majalla" w:cs="Sakkal Majalla"/>
          <w:sz w:val="32"/>
          <w:szCs w:val="32"/>
        </w:rPr>
        <w:t>.</w:t>
      </w:r>
    </w:p>
    <w:p w14:paraId="2948BFC3" w14:textId="77777777" w:rsidR="00856BBB" w:rsidRPr="003E786A" w:rsidRDefault="00856BBB" w:rsidP="00AF3863">
      <w:pPr>
        <w:pStyle w:val="a3"/>
        <w:widowControl w:val="0"/>
        <w:numPr>
          <w:ilvl w:val="0"/>
          <w:numId w:val="65"/>
        </w:numPr>
        <w:tabs>
          <w:tab w:val="left" w:pos="2225"/>
        </w:tabs>
        <w:autoSpaceDE w:val="0"/>
        <w:autoSpaceDN w:val="0"/>
        <w:bidi/>
        <w:spacing w:after="0" w:line="360" w:lineRule="auto"/>
        <w:jc w:val="both"/>
        <w:rPr>
          <w:rFonts w:ascii="Sakkal Majalla" w:eastAsia="Arial" w:hAnsi="Sakkal Majalla" w:cs="Sakkal Majalla"/>
          <w:sz w:val="32"/>
          <w:szCs w:val="32"/>
        </w:rPr>
      </w:pPr>
      <w:r w:rsidRPr="003E786A">
        <w:rPr>
          <w:rFonts w:ascii="Sakkal Majalla" w:eastAsia="Arial" w:hAnsi="Sakkal Majalla" w:cs="Sakkal Majalla"/>
          <w:sz w:val="32"/>
          <w:szCs w:val="32"/>
          <w:rtl/>
        </w:rPr>
        <w:t>البعد النفسي</w:t>
      </w:r>
      <w:r w:rsidRPr="003E786A">
        <w:rPr>
          <w:rFonts w:ascii="Sakkal Majalla" w:eastAsia="Arial" w:hAnsi="Sakkal Majalla" w:cs="Sakkal Majalla"/>
          <w:sz w:val="32"/>
          <w:szCs w:val="32"/>
        </w:rPr>
        <w:t xml:space="preserve">: </w:t>
      </w:r>
      <w:r w:rsidRPr="003E786A">
        <w:rPr>
          <w:rFonts w:ascii="Sakkal Majalla" w:eastAsia="Arial" w:hAnsi="Sakkal Majalla" w:cs="Sakkal Majalla"/>
          <w:sz w:val="32"/>
          <w:szCs w:val="32"/>
          <w:rtl/>
        </w:rPr>
        <w:t>يعكس الحالة الدافعية والشعور بالتقدير، والقبول الذاتي، والتحقق المهني داخل بيئة العمل</w:t>
      </w:r>
      <w:r w:rsidRPr="003E786A">
        <w:rPr>
          <w:rFonts w:ascii="Sakkal Majalla" w:eastAsia="Arial" w:hAnsi="Sakkal Majalla" w:cs="Sakkal Majalla"/>
          <w:sz w:val="32"/>
          <w:szCs w:val="32"/>
        </w:rPr>
        <w:t>.</w:t>
      </w:r>
    </w:p>
    <w:p w14:paraId="66F1633F" w14:textId="58664EC6" w:rsidR="00856BBB" w:rsidRPr="003E786A" w:rsidRDefault="00864A57" w:rsidP="00AF3863">
      <w:pPr>
        <w:pStyle w:val="a3"/>
        <w:widowControl w:val="0"/>
        <w:numPr>
          <w:ilvl w:val="0"/>
          <w:numId w:val="65"/>
        </w:numPr>
        <w:tabs>
          <w:tab w:val="left" w:pos="2225"/>
        </w:tabs>
        <w:autoSpaceDE w:val="0"/>
        <w:autoSpaceDN w:val="0"/>
        <w:bidi/>
        <w:spacing w:after="0" w:line="360" w:lineRule="auto"/>
        <w:jc w:val="both"/>
        <w:rPr>
          <w:rFonts w:ascii="Sakkal Majalla" w:eastAsia="Arial" w:hAnsi="Sakkal Majalla" w:cs="Sakkal Majalla"/>
          <w:sz w:val="32"/>
          <w:szCs w:val="32"/>
        </w:rPr>
      </w:pPr>
      <w:r>
        <w:rPr>
          <w:rFonts w:ascii="Sakkal Majalla" w:eastAsia="Arial" w:hAnsi="Sakkal Majalla" w:cs="Sakkal Majalla"/>
          <w:sz w:val="32"/>
          <w:szCs w:val="32"/>
          <w:rtl/>
        </w:rPr>
        <w:t>الرضا عن العلاقات في بيئة العمل</w:t>
      </w:r>
      <w:r w:rsidR="00856BBB" w:rsidRPr="003E786A">
        <w:rPr>
          <w:rFonts w:ascii="Sakkal Majalla" w:eastAsia="Arial" w:hAnsi="Sakkal Majalla" w:cs="Sakkal Majalla"/>
          <w:sz w:val="32"/>
          <w:szCs w:val="32"/>
        </w:rPr>
        <w:t xml:space="preserve">: </w:t>
      </w:r>
      <w:r w:rsidR="00856BBB" w:rsidRPr="003E786A">
        <w:rPr>
          <w:rFonts w:ascii="Sakkal Majalla" w:eastAsia="Arial" w:hAnsi="Sakkal Majalla" w:cs="Sakkal Majalla"/>
          <w:sz w:val="32"/>
          <w:szCs w:val="32"/>
          <w:rtl/>
        </w:rPr>
        <w:t>يقيس جودة التفاعل والانسجام مع الزملاء والرؤساء والانتماء لفريق</w:t>
      </w:r>
    </w:p>
    <w:p w14:paraId="557945B2" w14:textId="77777777" w:rsidR="00856BBB" w:rsidRDefault="00856BBB" w:rsidP="00856BBB">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r w:rsidRPr="003E786A">
        <w:rPr>
          <w:rFonts w:ascii="Sakkal Majalla" w:eastAsia="Arial" w:hAnsi="Sakkal Majalla" w:cs="Sakkal Majalla"/>
          <w:sz w:val="32"/>
          <w:szCs w:val="32"/>
          <w:rtl/>
        </w:rPr>
        <w:t xml:space="preserve">تكامل هذه الأبعاد الثلاثة يمنح الباحث رؤية متوازنة تجمع بين ما يتقاضاه الموظف </w:t>
      </w:r>
      <w:r w:rsidRPr="003E786A">
        <w:rPr>
          <w:rFonts w:ascii="Sakkal Majalla" w:eastAsia="Arial" w:hAnsi="Sakkal Majalla" w:cs="Sakkal Majalla"/>
          <w:sz w:val="32"/>
          <w:szCs w:val="32"/>
          <w:lang w:bidi="ar-EG"/>
        </w:rPr>
        <w:t>(</w:t>
      </w:r>
      <w:r w:rsidRPr="003E786A">
        <w:rPr>
          <w:rFonts w:ascii="Sakkal Majalla" w:eastAsia="Arial" w:hAnsi="Sakkal Majalla" w:cs="Sakkal Majalla"/>
          <w:sz w:val="32"/>
          <w:szCs w:val="32"/>
          <w:rtl/>
        </w:rPr>
        <w:t>مادي</w:t>
      </w:r>
      <w:r w:rsidRPr="003E786A">
        <w:rPr>
          <w:rFonts w:ascii="Sakkal Majalla" w:eastAsia="Arial" w:hAnsi="Sakkal Majalla" w:cs="Sakkal Majalla"/>
          <w:sz w:val="32"/>
          <w:szCs w:val="32"/>
          <w:lang w:bidi="ar-EG"/>
        </w:rPr>
        <w:t>)</w:t>
      </w:r>
      <w:r w:rsidRPr="003E786A">
        <w:rPr>
          <w:rFonts w:ascii="Sakkal Majalla" w:eastAsia="Arial" w:hAnsi="Sakkal Majalla" w:cs="Sakkal Majalla"/>
          <w:sz w:val="32"/>
          <w:szCs w:val="32"/>
          <w:rtl/>
        </w:rPr>
        <w:t xml:space="preserve">، ما يشعر به (نفسي)، وكيف يتفاعل مع </w:t>
      </w:r>
      <w:proofErr w:type="gramStart"/>
      <w:r w:rsidRPr="003E786A">
        <w:rPr>
          <w:rFonts w:ascii="Sakkal Majalla" w:eastAsia="Arial" w:hAnsi="Sakkal Majalla" w:cs="Sakkal Majalla"/>
          <w:sz w:val="32"/>
          <w:szCs w:val="32"/>
          <w:rtl/>
        </w:rPr>
        <w:t xml:space="preserve">الآخرين </w:t>
      </w:r>
      <w:r w:rsidRPr="003E786A">
        <w:rPr>
          <w:rFonts w:ascii="Sakkal Majalla" w:eastAsia="Arial" w:hAnsi="Sakkal Majalla" w:cs="Sakkal Majalla"/>
          <w:sz w:val="32"/>
          <w:szCs w:val="32"/>
          <w:lang w:bidi="ar-EG"/>
        </w:rPr>
        <w:t>)</w:t>
      </w:r>
      <w:r w:rsidRPr="003E786A">
        <w:rPr>
          <w:rFonts w:ascii="Sakkal Majalla" w:eastAsia="Arial" w:hAnsi="Sakkal Majalla" w:cs="Sakkal Majalla"/>
          <w:sz w:val="32"/>
          <w:szCs w:val="32"/>
          <w:rtl/>
        </w:rPr>
        <w:t>اجتماعي</w:t>
      </w:r>
      <w:proofErr w:type="gramEnd"/>
      <w:r w:rsidRPr="003E786A">
        <w:rPr>
          <w:rFonts w:ascii="Sakkal Majalla" w:eastAsia="Arial" w:hAnsi="Sakkal Majalla" w:cs="Sakkal Majalla"/>
          <w:sz w:val="32"/>
          <w:szCs w:val="32"/>
          <w:lang w:bidi="ar-EG"/>
        </w:rPr>
        <w:t>(</w:t>
      </w:r>
    </w:p>
    <w:p w14:paraId="0DCE5A7A" w14:textId="77777777" w:rsidR="00241758" w:rsidRDefault="00241758" w:rsidP="00241758">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6498379B" w14:textId="77777777" w:rsidR="00241758" w:rsidRDefault="00241758" w:rsidP="00241758">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3B3D88B2" w14:textId="77777777" w:rsidR="00241758" w:rsidRDefault="00241758" w:rsidP="00241758">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3EDE1F1F" w14:textId="77777777" w:rsidR="00241758" w:rsidRDefault="00241758" w:rsidP="00241758">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04586811" w14:textId="77777777" w:rsidR="00241758" w:rsidRDefault="00241758" w:rsidP="00241758">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7BED444C" w14:textId="77777777" w:rsidR="00241758" w:rsidRPr="003E786A" w:rsidRDefault="00241758" w:rsidP="00241758">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7A90B6AE" w14:textId="22F9FA61" w:rsidR="002C0DA9" w:rsidRPr="00B0164E" w:rsidRDefault="002C0DA9" w:rsidP="002C0DA9">
      <w:pPr>
        <w:bidi/>
        <w:spacing w:line="480" w:lineRule="auto"/>
        <w:ind w:left="720"/>
        <w:jc w:val="both"/>
        <w:rPr>
          <w:rFonts w:ascii="Sakkal Majalla" w:hAnsi="Sakkal Majalla" w:cs="Sakkal Majalla"/>
          <w:sz w:val="32"/>
          <w:szCs w:val="32"/>
          <w:rtl/>
        </w:rPr>
      </w:pPr>
      <w:r w:rsidRPr="00B0164E">
        <w:rPr>
          <w:rFonts w:ascii="Sakkal Majalla" w:hAnsi="Sakkal Majalla" w:cs="Sakkal Majalla" w:hint="cs"/>
          <w:sz w:val="32"/>
          <w:szCs w:val="32"/>
          <w:rtl/>
        </w:rPr>
        <w:t>ويوضح الجدول (</w:t>
      </w:r>
      <w:r w:rsidR="00241758">
        <w:rPr>
          <w:rFonts w:ascii="Sakkal Majalla" w:hAnsi="Sakkal Majalla" w:cs="Sakkal Majalla" w:hint="cs"/>
          <w:sz w:val="32"/>
          <w:szCs w:val="32"/>
          <w:rtl/>
        </w:rPr>
        <w:t>3.2</w:t>
      </w:r>
      <w:r w:rsidRPr="00B0164E">
        <w:rPr>
          <w:rFonts w:ascii="Sakkal Majalla" w:hAnsi="Sakkal Majalla" w:cs="Sakkal Majalla" w:hint="cs"/>
          <w:sz w:val="32"/>
          <w:szCs w:val="32"/>
          <w:rtl/>
        </w:rPr>
        <w:t>) المصادر التي اعتمد عليها استمارة الاستقصاء</w:t>
      </w:r>
    </w:p>
    <w:p w14:paraId="1CBD3D8E" w14:textId="79CAD390" w:rsidR="002C0DA9" w:rsidRPr="00B0164E" w:rsidRDefault="002C0DA9" w:rsidP="002C0DA9">
      <w:pPr>
        <w:bidi/>
        <w:spacing w:after="0" w:line="480" w:lineRule="auto"/>
        <w:jc w:val="both"/>
        <w:rPr>
          <w:rFonts w:ascii="Sakkal Majalla" w:eastAsia="Times New Roman" w:hAnsi="Sakkal Majalla" w:cs="Sakkal Majalla"/>
          <w:caps/>
          <w:spacing w:val="10"/>
          <w:sz w:val="32"/>
          <w:szCs w:val="32"/>
          <w:rtl/>
        </w:rPr>
      </w:pPr>
      <w:r w:rsidRPr="00B0164E">
        <w:rPr>
          <w:rFonts w:ascii="Sakkal Majalla" w:eastAsia="Times New Roman" w:hAnsi="Sakkal Majalla" w:cs="Sakkal Majalla" w:hint="cs"/>
          <w:caps/>
          <w:spacing w:val="10"/>
          <w:sz w:val="32"/>
          <w:szCs w:val="32"/>
          <w:rtl/>
        </w:rPr>
        <w:t>جدول رقم (</w:t>
      </w:r>
      <w:r w:rsidR="00856BBB">
        <w:rPr>
          <w:rFonts w:ascii="Sakkal Majalla" w:eastAsia="Times New Roman" w:hAnsi="Sakkal Majalla" w:cs="Sakkal Majalla" w:hint="cs"/>
          <w:caps/>
          <w:spacing w:val="10"/>
          <w:sz w:val="32"/>
          <w:szCs w:val="32"/>
          <w:rtl/>
        </w:rPr>
        <w:t>3.2</w:t>
      </w:r>
      <w:r w:rsidRPr="00B0164E">
        <w:rPr>
          <w:rFonts w:ascii="Sakkal Majalla" w:eastAsia="Times New Roman" w:hAnsi="Sakkal Majalla" w:cs="Sakkal Majalla" w:hint="cs"/>
          <w:caps/>
          <w:spacing w:val="10"/>
          <w:sz w:val="32"/>
          <w:szCs w:val="32"/>
          <w:rtl/>
        </w:rPr>
        <w:t>) اجزاء استمارة الاستبيان</w:t>
      </w:r>
    </w:p>
    <w:tbl>
      <w:tblPr>
        <w:tblStyle w:val="4-6"/>
        <w:bidiVisual/>
        <w:tblW w:w="57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1952"/>
        <w:gridCol w:w="2312"/>
        <w:gridCol w:w="2475"/>
        <w:gridCol w:w="3042"/>
      </w:tblGrid>
      <w:tr w:rsidR="00B0164E" w:rsidRPr="00B0164E" w14:paraId="3CFFE638" w14:textId="64E0AE1B" w:rsidTr="00241758">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98" w:type="pct"/>
            <w:tcBorders>
              <w:top w:val="none" w:sz="0" w:space="0" w:color="auto"/>
              <w:left w:val="none" w:sz="0" w:space="0" w:color="auto"/>
              <w:bottom w:val="none" w:sz="0" w:space="0" w:color="auto"/>
              <w:right w:val="none" w:sz="0" w:space="0" w:color="auto"/>
            </w:tcBorders>
            <w:shd w:val="clear" w:color="auto" w:fill="EAF1DD" w:themeFill="accent3" w:themeFillTint="33"/>
          </w:tcPr>
          <w:p w14:paraId="22EF2C4E" w14:textId="77777777" w:rsidR="00CD3D26" w:rsidRPr="00B0164E" w:rsidRDefault="00CD3D26" w:rsidP="002C748B">
            <w:pPr>
              <w:bidi/>
              <w:spacing w:line="480" w:lineRule="auto"/>
              <w:jc w:val="both"/>
              <w:rPr>
                <w:rFonts w:ascii="Sakkal Majalla" w:hAnsi="Sakkal Majalla" w:cs="Sakkal Majalla"/>
                <w:b w:val="0"/>
                <w:bCs w:val="0"/>
                <w:color w:val="auto"/>
                <w:sz w:val="32"/>
                <w:szCs w:val="32"/>
                <w:rtl/>
                <w:lang w:bidi="ar-EG"/>
              </w:rPr>
            </w:pPr>
            <w:r w:rsidRPr="00B0164E">
              <w:rPr>
                <w:rFonts w:ascii="Sakkal Majalla" w:hAnsi="Sakkal Majalla" w:cs="Sakkal Majalla" w:hint="cs"/>
                <w:color w:val="auto"/>
                <w:sz w:val="32"/>
                <w:szCs w:val="32"/>
                <w:rtl/>
                <w:lang w:bidi="ar-EG"/>
              </w:rPr>
              <w:t>بيان</w:t>
            </w:r>
          </w:p>
        </w:tc>
        <w:tc>
          <w:tcPr>
            <w:tcW w:w="1182" w:type="pct"/>
            <w:tcBorders>
              <w:top w:val="none" w:sz="0" w:space="0" w:color="auto"/>
              <w:left w:val="none" w:sz="0" w:space="0" w:color="auto"/>
              <w:bottom w:val="none" w:sz="0" w:space="0" w:color="auto"/>
              <w:right w:val="none" w:sz="0" w:space="0" w:color="auto"/>
            </w:tcBorders>
            <w:shd w:val="clear" w:color="auto" w:fill="EAF1DD" w:themeFill="accent3" w:themeFillTint="33"/>
          </w:tcPr>
          <w:p w14:paraId="4C837D42" w14:textId="77777777" w:rsidR="00CD3D26" w:rsidRPr="00B0164E" w:rsidRDefault="00CD3D26" w:rsidP="002C748B">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B0164E">
              <w:rPr>
                <w:rFonts w:ascii="Sakkal Majalla" w:hAnsi="Sakkal Majalla" w:cs="Sakkal Majalla" w:hint="cs"/>
                <w:color w:val="auto"/>
                <w:sz w:val="32"/>
                <w:szCs w:val="32"/>
                <w:rtl/>
                <w:lang w:bidi="ar-EG"/>
              </w:rPr>
              <w:t>القسم</w:t>
            </w:r>
          </w:p>
        </w:tc>
        <w:tc>
          <w:tcPr>
            <w:tcW w:w="1265" w:type="pct"/>
            <w:tcBorders>
              <w:top w:val="none" w:sz="0" w:space="0" w:color="auto"/>
              <w:left w:val="none" w:sz="0" w:space="0" w:color="auto"/>
              <w:bottom w:val="none" w:sz="0" w:space="0" w:color="auto"/>
              <w:right w:val="none" w:sz="0" w:space="0" w:color="auto"/>
            </w:tcBorders>
            <w:shd w:val="clear" w:color="auto" w:fill="EAF1DD" w:themeFill="accent3" w:themeFillTint="33"/>
          </w:tcPr>
          <w:p w14:paraId="6B692D68" w14:textId="77777777" w:rsidR="00CD3D26" w:rsidRPr="00B0164E" w:rsidRDefault="00CD3D26" w:rsidP="002C748B">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0164E">
              <w:rPr>
                <w:rFonts w:ascii="Sakkal Majalla" w:hAnsi="Sakkal Majalla" w:cs="Sakkal Majalla" w:hint="cs"/>
                <w:color w:val="auto"/>
                <w:sz w:val="32"/>
                <w:szCs w:val="32"/>
                <w:rtl/>
                <w:lang w:bidi="ar-EG"/>
              </w:rPr>
              <w:t>عدد الفقرات</w:t>
            </w:r>
          </w:p>
        </w:tc>
        <w:tc>
          <w:tcPr>
            <w:tcW w:w="1555" w:type="pct"/>
            <w:tcBorders>
              <w:top w:val="none" w:sz="0" w:space="0" w:color="auto"/>
              <w:left w:val="none" w:sz="0" w:space="0" w:color="auto"/>
              <w:bottom w:val="none" w:sz="0" w:space="0" w:color="auto"/>
              <w:right w:val="none" w:sz="0" w:space="0" w:color="auto"/>
            </w:tcBorders>
            <w:shd w:val="clear" w:color="auto" w:fill="EAF1DD" w:themeFill="accent3" w:themeFillTint="33"/>
          </w:tcPr>
          <w:p w14:paraId="1A8440D1" w14:textId="31E51E5B" w:rsidR="00CD3D26" w:rsidRPr="00B0164E" w:rsidRDefault="00CD3D26" w:rsidP="002C748B">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0164E">
              <w:rPr>
                <w:rFonts w:ascii="Sakkal Majalla" w:hAnsi="Sakkal Majalla" w:cs="Sakkal Majalla" w:hint="cs"/>
                <w:color w:val="auto"/>
                <w:sz w:val="32"/>
                <w:szCs w:val="32"/>
                <w:rtl/>
                <w:lang w:bidi="ar-EG"/>
              </w:rPr>
              <w:t>المصدر</w:t>
            </w:r>
          </w:p>
        </w:tc>
      </w:tr>
      <w:tr w:rsidR="00B0164E" w:rsidRPr="00B0164E" w14:paraId="630400AA" w14:textId="5EB740D4" w:rsidTr="0024175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98" w:type="pct"/>
            <w:shd w:val="clear" w:color="auto" w:fill="EAF1DD" w:themeFill="accent3" w:themeFillTint="33"/>
          </w:tcPr>
          <w:p w14:paraId="402FBA80" w14:textId="77777777" w:rsidR="00CD3D26" w:rsidRPr="00B0164E" w:rsidRDefault="00CD3D26" w:rsidP="002C748B">
            <w:pPr>
              <w:bidi/>
              <w:spacing w:line="48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الجزء الاول</w:t>
            </w:r>
          </w:p>
        </w:tc>
        <w:tc>
          <w:tcPr>
            <w:tcW w:w="1182" w:type="pct"/>
            <w:shd w:val="clear" w:color="auto" w:fill="EAF1DD" w:themeFill="accent3" w:themeFillTint="33"/>
          </w:tcPr>
          <w:p w14:paraId="02129745"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البيانات الشخصية</w:t>
            </w:r>
          </w:p>
        </w:tc>
        <w:tc>
          <w:tcPr>
            <w:tcW w:w="2820" w:type="pct"/>
            <w:gridSpan w:val="2"/>
            <w:shd w:val="clear" w:color="auto" w:fill="EAF1DD" w:themeFill="accent3" w:themeFillTint="33"/>
          </w:tcPr>
          <w:p w14:paraId="373EF9FB" w14:textId="2AD8CF62"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العمر – النوع – سنوات الخبرة – الوظيفية- المسمى الوظيفي</w:t>
            </w:r>
          </w:p>
        </w:tc>
      </w:tr>
      <w:tr w:rsidR="00B0164E" w:rsidRPr="00B0164E" w14:paraId="5FAD4AE4" w14:textId="0608DA6B" w:rsidTr="00241758">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EAF1DD" w:themeFill="accent3" w:themeFillTint="33"/>
          </w:tcPr>
          <w:p w14:paraId="1CAFF23F" w14:textId="390F7AE5" w:rsidR="00CD3D26" w:rsidRPr="00B0164E" w:rsidRDefault="00CD3D26" w:rsidP="00CD3D26">
            <w:pPr>
              <w:bidi/>
              <w:spacing w:line="480" w:lineRule="auto"/>
              <w:jc w:val="center"/>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المتغير المستقل: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ممارسات إدارة الموارد البشرية</w:t>
            </w:r>
          </w:p>
        </w:tc>
      </w:tr>
      <w:tr w:rsidR="00B0164E" w:rsidRPr="00B0164E" w14:paraId="0AF7ABB6" w14:textId="24ED1748" w:rsidTr="0024175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98" w:type="pct"/>
            <w:shd w:val="clear" w:color="auto" w:fill="EAF1DD" w:themeFill="accent3" w:themeFillTint="33"/>
          </w:tcPr>
          <w:p w14:paraId="161F00D2" w14:textId="77777777" w:rsidR="00CD3D26" w:rsidRPr="00B0164E" w:rsidRDefault="00CD3D26" w:rsidP="002C748B">
            <w:pPr>
              <w:bidi/>
              <w:spacing w:line="480" w:lineRule="auto"/>
              <w:jc w:val="both"/>
              <w:rPr>
                <w:rFonts w:ascii="Sakkal Majalla" w:hAnsi="Sakkal Majalla" w:cs="Sakkal Majalla"/>
                <w:b w:val="0"/>
                <w:bCs w:val="0"/>
                <w:sz w:val="32"/>
                <w:szCs w:val="32"/>
                <w:rtl/>
              </w:rPr>
            </w:pPr>
            <w:r w:rsidRPr="00B0164E">
              <w:rPr>
                <w:rFonts w:ascii="Sakkal Majalla" w:hAnsi="Sakkal Majalla" w:cs="Sakkal Majalla" w:hint="cs"/>
                <w:sz w:val="32"/>
                <w:szCs w:val="32"/>
                <w:rtl/>
              </w:rPr>
              <w:t>البعد الاول</w:t>
            </w:r>
          </w:p>
        </w:tc>
        <w:tc>
          <w:tcPr>
            <w:tcW w:w="1182" w:type="pct"/>
            <w:shd w:val="clear" w:color="auto" w:fill="EAF1DD" w:themeFill="accent3" w:themeFillTint="33"/>
          </w:tcPr>
          <w:p w14:paraId="3E6F32A9" w14:textId="14B43A53" w:rsidR="00CD3D26" w:rsidRPr="00B0164E" w:rsidRDefault="00FE2D3C"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Cs/>
                <w:sz w:val="32"/>
                <w:szCs w:val="3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sz w:val="32"/>
                <w:szCs w:val="32"/>
                <w:rtl/>
              </w:rPr>
              <w:t xml:space="preserve">التعويضات والمكافآت </w:t>
            </w:r>
          </w:p>
        </w:tc>
        <w:tc>
          <w:tcPr>
            <w:tcW w:w="1265" w:type="pct"/>
            <w:shd w:val="clear" w:color="auto" w:fill="EAF1DD" w:themeFill="accent3" w:themeFillTint="33"/>
          </w:tcPr>
          <w:p w14:paraId="4AF743FA"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5 فقرات</w:t>
            </w:r>
          </w:p>
        </w:tc>
        <w:tc>
          <w:tcPr>
            <w:tcW w:w="1555" w:type="pct"/>
            <w:shd w:val="clear" w:color="auto" w:fill="EAF1DD" w:themeFill="accent3" w:themeFillTint="33"/>
          </w:tcPr>
          <w:p w14:paraId="36A2E811" w14:textId="6F5022F9" w:rsidR="00CD3D26" w:rsidRPr="00B0164E" w:rsidRDefault="00CD3D26" w:rsidP="00CD3D2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(Guan, &amp; Frankel,</w:t>
            </w:r>
            <w:r w:rsidRPr="00B0164E">
              <w:rPr>
                <w:rFonts w:ascii="Sakkal Majalla" w:hAnsi="Sakkal Majalla" w:cs="Sakkal Majalla"/>
                <w:sz w:val="32"/>
                <w:szCs w:val="32"/>
                <w:rtl/>
              </w:rPr>
              <w:t xml:space="preserve"> (2018</w:t>
            </w:r>
            <w:r w:rsidRPr="00B0164E">
              <w:rPr>
                <w:rFonts w:ascii="Sakkal Majalla" w:hAnsi="Sakkal Majalla" w:cs="Sakkal Majalla"/>
                <w:sz w:val="32"/>
                <w:szCs w:val="32"/>
              </w:rPr>
              <w:t xml:space="preserve"> </w:t>
            </w:r>
          </w:p>
        </w:tc>
      </w:tr>
      <w:tr w:rsidR="00B0164E" w:rsidRPr="00B0164E" w14:paraId="40869CBF" w14:textId="22ADB5E2" w:rsidTr="00241758">
        <w:trPr>
          <w:trHeight w:val="20"/>
        </w:trPr>
        <w:tc>
          <w:tcPr>
            <w:cnfStyle w:val="001000000000" w:firstRow="0" w:lastRow="0" w:firstColumn="1" w:lastColumn="0" w:oddVBand="0" w:evenVBand="0" w:oddHBand="0" w:evenHBand="0" w:firstRowFirstColumn="0" w:firstRowLastColumn="0" w:lastRowFirstColumn="0" w:lastRowLastColumn="0"/>
            <w:tcW w:w="998" w:type="pct"/>
            <w:shd w:val="clear" w:color="auto" w:fill="EAF1DD" w:themeFill="accent3" w:themeFillTint="33"/>
          </w:tcPr>
          <w:p w14:paraId="5A830915" w14:textId="77777777" w:rsidR="00CD3D26" w:rsidRPr="00B0164E" w:rsidRDefault="00CD3D26" w:rsidP="002C748B">
            <w:pPr>
              <w:bidi/>
              <w:spacing w:line="48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rPr>
              <w:t>البعد الثاني</w:t>
            </w:r>
          </w:p>
        </w:tc>
        <w:tc>
          <w:tcPr>
            <w:tcW w:w="1182" w:type="pct"/>
            <w:shd w:val="clear" w:color="auto" w:fill="EAF1DD" w:themeFill="accent3" w:themeFillTint="33"/>
          </w:tcPr>
          <w:p w14:paraId="70004BA9" w14:textId="77777777" w:rsidR="00CD3D26" w:rsidRPr="00B0164E" w:rsidRDefault="00CD3D26" w:rsidP="002C748B">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tl/>
              </w:rPr>
              <w:t>برامج التدريب والتطوير</w:t>
            </w:r>
          </w:p>
        </w:tc>
        <w:tc>
          <w:tcPr>
            <w:tcW w:w="1265" w:type="pct"/>
            <w:shd w:val="clear" w:color="auto" w:fill="EAF1DD" w:themeFill="accent3" w:themeFillTint="33"/>
          </w:tcPr>
          <w:p w14:paraId="566374D9" w14:textId="77777777" w:rsidR="00CD3D26" w:rsidRPr="00B0164E" w:rsidRDefault="00CD3D26" w:rsidP="002C748B">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5 فقرات</w:t>
            </w:r>
          </w:p>
        </w:tc>
        <w:tc>
          <w:tcPr>
            <w:tcW w:w="1555" w:type="pct"/>
            <w:shd w:val="clear" w:color="auto" w:fill="EAF1DD" w:themeFill="accent3" w:themeFillTint="33"/>
          </w:tcPr>
          <w:p w14:paraId="7D27738B" w14:textId="6AF9A48E" w:rsidR="00CD3D26" w:rsidRPr="00B0164E" w:rsidRDefault="00C76F09" w:rsidP="00C76F09">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proofErr w:type="gramStart"/>
            <w:r w:rsidRPr="00B0164E">
              <w:rPr>
                <w:rFonts w:ascii="Sakkal Majalla" w:hAnsi="Sakkal Majalla" w:cs="Sakkal Majalla"/>
                <w:sz w:val="28"/>
                <w:szCs w:val="28"/>
                <w:rtl/>
                <w:lang w:bidi="ar-EG"/>
              </w:rPr>
              <w:t>)</w:t>
            </w:r>
            <w:r w:rsidRPr="00B0164E">
              <w:rPr>
                <w:rFonts w:ascii="Sakkal Majalla" w:hAnsi="Sakkal Majalla" w:cs="Sakkal Majalla"/>
                <w:sz w:val="28"/>
                <w:szCs w:val="28"/>
                <w:lang w:bidi="ar-EG"/>
              </w:rPr>
              <w:t>Al</w:t>
            </w:r>
            <w:proofErr w:type="gramEnd"/>
            <w:r w:rsidRPr="00B0164E">
              <w:rPr>
                <w:rFonts w:ascii="Sakkal Majalla" w:hAnsi="Sakkal Majalla" w:cs="Sakkal Majalla"/>
                <w:sz w:val="28"/>
                <w:szCs w:val="28"/>
                <w:lang w:bidi="ar-EG"/>
              </w:rPr>
              <w:t>-</w:t>
            </w:r>
            <w:proofErr w:type="spellStart"/>
            <w:r w:rsidRPr="00B0164E">
              <w:rPr>
                <w:rFonts w:ascii="Sakkal Majalla" w:hAnsi="Sakkal Majalla" w:cs="Sakkal Majalla"/>
                <w:sz w:val="28"/>
                <w:szCs w:val="28"/>
                <w:lang w:bidi="ar-EG"/>
              </w:rPr>
              <w:t>Hawari</w:t>
            </w:r>
            <w:proofErr w:type="spellEnd"/>
            <w:r w:rsidRPr="00B0164E">
              <w:rPr>
                <w:rFonts w:ascii="Sakkal Majalla" w:hAnsi="Sakkal Majalla" w:cs="Sakkal Majalla"/>
                <w:sz w:val="28"/>
                <w:szCs w:val="28"/>
                <w:lang w:bidi="ar-EG"/>
              </w:rPr>
              <w:t>, &amp; Shebat,</w:t>
            </w:r>
            <w:r w:rsidRPr="00B0164E">
              <w:rPr>
                <w:rFonts w:ascii="Sakkal Majalla" w:hAnsi="Sakkal Majalla" w:cs="Sakkal Majalla"/>
                <w:sz w:val="28"/>
                <w:szCs w:val="28"/>
                <w:rtl/>
                <w:lang w:bidi="ar-EG"/>
              </w:rPr>
              <w:t xml:space="preserve"> (2016</w:t>
            </w:r>
          </w:p>
        </w:tc>
      </w:tr>
      <w:tr w:rsidR="00B0164E" w:rsidRPr="00B0164E" w14:paraId="3ADCF588" w14:textId="6D889088" w:rsidTr="0024175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98" w:type="pct"/>
            <w:shd w:val="clear" w:color="auto" w:fill="EAF1DD" w:themeFill="accent3" w:themeFillTint="33"/>
          </w:tcPr>
          <w:p w14:paraId="07382528" w14:textId="77777777" w:rsidR="00CD3D26" w:rsidRPr="00B0164E" w:rsidRDefault="00CD3D26" w:rsidP="002C748B">
            <w:pPr>
              <w:bidi/>
              <w:spacing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البعد الثالث</w:t>
            </w:r>
          </w:p>
        </w:tc>
        <w:tc>
          <w:tcPr>
            <w:tcW w:w="1182" w:type="pct"/>
            <w:shd w:val="clear" w:color="auto" w:fill="EAF1DD" w:themeFill="accent3" w:themeFillTint="33"/>
          </w:tcPr>
          <w:p w14:paraId="0FF613E0" w14:textId="5C39F178" w:rsidR="00CD3D26" w:rsidRPr="00B0164E" w:rsidRDefault="00FE2D3C"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إدارة وتقييم الأداء</w:t>
            </w:r>
          </w:p>
        </w:tc>
        <w:tc>
          <w:tcPr>
            <w:tcW w:w="1265" w:type="pct"/>
            <w:shd w:val="clear" w:color="auto" w:fill="EAF1DD" w:themeFill="accent3" w:themeFillTint="33"/>
          </w:tcPr>
          <w:p w14:paraId="6E652F85"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tl/>
              </w:rPr>
              <w:t>5 فقرة</w:t>
            </w:r>
          </w:p>
        </w:tc>
        <w:tc>
          <w:tcPr>
            <w:tcW w:w="1555" w:type="pct"/>
            <w:shd w:val="clear" w:color="auto" w:fill="EAF1DD" w:themeFill="accent3" w:themeFillTint="33"/>
          </w:tcPr>
          <w:p w14:paraId="2B1DA71F" w14:textId="7B3FB84E" w:rsidR="00CD3D26" w:rsidRPr="00B0164E" w:rsidRDefault="00CD3D26" w:rsidP="00C76F09">
            <w:pPr>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aps/>
                <w:spacing w:val="10"/>
                <w:sz w:val="32"/>
                <w:szCs w:val="32"/>
                <w:rtl/>
              </w:rPr>
            </w:pPr>
            <w:r w:rsidRPr="00B0164E">
              <w:rPr>
                <w:rFonts w:ascii="Sakkal Majalla" w:eastAsia="Times New Roman" w:hAnsi="Sakkal Majalla" w:cs="Sakkal Majalla"/>
                <w:caps/>
                <w:spacing w:val="10"/>
                <w:sz w:val="32"/>
                <w:szCs w:val="32"/>
              </w:rPr>
              <w:t>(AL-</w:t>
            </w:r>
            <w:proofErr w:type="spellStart"/>
            <w:r w:rsidRPr="00B0164E">
              <w:rPr>
                <w:rFonts w:ascii="Sakkal Majalla" w:eastAsia="Times New Roman" w:hAnsi="Sakkal Majalla" w:cs="Sakkal Majalla"/>
                <w:caps/>
                <w:spacing w:val="10"/>
                <w:sz w:val="32"/>
                <w:szCs w:val="32"/>
              </w:rPr>
              <w:t>Q</w:t>
            </w:r>
            <w:r w:rsidR="00C76F09" w:rsidRPr="00B0164E">
              <w:rPr>
                <w:rFonts w:ascii="Sakkal Majalla" w:eastAsia="Times New Roman" w:hAnsi="Sakkal Majalla" w:cs="Sakkal Majalla"/>
                <w:spacing w:val="10"/>
                <w:sz w:val="32"/>
                <w:szCs w:val="32"/>
              </w:rPr>
              <w:t>udrah</w:t>
            </w:r>
            <w:proofErr w:type="spellEnd"/>
            <w:r w:rsidR="00C76F09" w:rsidRPr="00B0164E">
              <w:rPr>
                <w:rFonts w:ascii="Sakkal Majalla" w:eastAsia="Times New Roman" w:hAnsi="Sakkal Majalla" w:cs="Sakkal Majalla"/>
                <w:spacing w:val="10"/>
                <w:sz w:val="32"/>
                <w:szCs w:val="32"/>
              </w:rPr>
              <w:t>, el, al</w:t>
            </w:r>
            <w:r w:rsidRPr="00B0164E">
              <w:rPr>
                <w:rFonts w:ascii="Sakkal Majalla" w:eastAsia="Times New Roman" w:hAnsi="Sakkal Majalla" w:cs="Sakkal Majalla"/>
                <w:caps/>
                <w:spacing w:val="10"/>
                <w:sz w:val="32"/>
                <w:szCs w:val="32"/>
              </w:rPr>
              <w:t>,</w:t>
            </w:r>
            <w:r w:rsidRPr="00B0164E">
              <w:rPr>
                <w:rFonts w:ascii="Sakkal Majalla" w:eastAsia="Times New Roman" w:hAnsi="Sakkal Majalla" w:cs="Sakkal Majalla"/>
                <w:caps/>
                <w:spacing w:val="10"/>
                <w:sz w:val="32"/>
                <w:szCs w:val="32"/>
                <w:rtl/>
              </w:rPr>
              <w:t xml:space="preserve"> (2015</w:t>
            </w:r>
          </w:p>
        </w:tc>
      </w:tr>
      <w:tr w:rsidR="00B0164E" w:rsidRPr="00B0164E" w14:paraId="06B5A0AB" w14:textId="2BA11187" w:rsidTr="00241758">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EAF1DD" w:themeFill="accent3" w:themeFillTint="33"/>
          </w:tcPr>
          <w:p w14:paraId="5D2A2389" w14:textId="3BC48582" w:rsidR="00CD3D26" w:rsidRPr="00B0164E" w:rsidRDefault="00CD3D26" w:rsidP="00CD3D26">
            <w:pPr>
              <w:bidi/>
              <w:spacing w:line="480" w:lineRule="auto"/>
              <w:jc w:val="center"/>
              <w:rPr>
                <w:rFonts w:ascii="Sakkal Majalla" w:hAnsi="Sakkal Majalla" w:cs="Sakkal Majalla"/>
                <w:sz w:val="32"/>
                <w:szCs w:val="32"/>
                <w:rtl/>
                <w:lang w:bidi="ar-EG"/>
              </w:rPr>
            </w:pPr>
            <w:r w:rsidRPr="00B0164E">
              <w:rPr>
                <w:rFonts w:ascii="Sakkal Majalla" w:hAnsi="Sakkal Majalla" w:cs="Sakkal Majalla" w:hint="cs"/>
                <w:sz w:val="32"/>
                <w:szCs w:val="32"/>
                <w:rtl/>
              </w:rPr>
              <w:t>المتغير التابع: الرضا الوظيفي</w:t>
            </w:r>
          </w:p>
        </w:tc>
      </w:tr>
      <w:tr w:rsidR="00B0164E" w:rsidRPr="00B0164E" w14:paraId="1E2B73E5" w14:textId="34A22127" w:rsidTr="0024175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98" w:type="pct"/>
            <w:shd w:val="clear" w:color="auto" w:fill="EAF1DD" w:themeFill="accent3" w:themeFillTint="33"/>
          </w:tcPr>
          <w:p w14:paraId="00E174A6" w14:textId="77777777" w:rsidR="00CD3D26" w:rsidRPr="00B0164E" w:rsidRDefault="00CD3D26" w:rsidP="002C748B">
            <w:p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البعد الاول</w:t>
            </w:r>
          </w:p>
        </w:tc>
        <w:tc>
          <w:tcPr>
            <w:tcW w:w="1182" w:type="pct"/>
            <w:shd w:val="clear" w:color="auto" w:fill="EAF1DD" w:themeFill="accent3" w:themeFillTint="33"/>
          </w:tcPr>
          <w:p w14:paraId="6444C471"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البعد المادي</w:t>
            </w:r>
          </w:p>
        </w:tc>
        <w:tc>
          <w:tcPr>
            <w:tcW w:w="1265" w:type="pct"/>
            <w:shd w:val="clear" w:color="auto" w:fill="EAF1DD" w:themeFill="accent3" w:themeFillTint="33"/>
          </w:tcPr>
          <w:p w14:paraId="3D310F79"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5 فقرة</w:t>
            </w:r>
          </w:p>
        </w:tc>
        <w:tc>
          <w:tcPr>
            <w:tcW w:w="1555" w:type="pct"/>
            <w:shd w:val="clear" w:color="auto" w:fill="EAF1DD" w:themeFill="accent3" w:themeFillTint="33"/>
          </w:tcPr>
          <w:p w14:paraId="4ADE9B9A" w14:textId="568E72CF" w:rsidR="00CD3D26" w:rsidRPr="00B0164E" w:rsidRDefault="00CD3D26" w:rsidP="00C76F09">
            <w:pPr>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aps/>
                <w:spacing w:val="10"/>
                <w:sz w:val="28"/>
                <w:szCs w:val="28"/>
                <w:rtl/>
              </w:rPr>
            </w:pPr>
            <w:r w:rsidRPr="00B0164E">
              <w:rPr>
                <w:rFonts w:ascii="Sakkal Majalla" w:eastAsia="Times New Roman" w:hAnsi="Sakkal Majalla" w:cs="Sakkal Majalla"/>
                <w:caps/>
                <w:spacing w:val="10"/>
                <w:sz w:val="28"/>
                <w:szCs w:val="28"/>
              </w:rPr>
              <w:t>(Achmad, &amp; Vivin,</w:t>
            </w:r>
            <w:r w:rsidRPr="00B0164E">
              <w:rPr>
                <w:rFonts w:ascii="Sakkal Majalla" w:eastAsia="Times New Roman" w:hAnsi="Sakkal Majalla" w:cs="Sakkal Majalla"/>
                <w:caps/>
                <w:spacing w:val="10"/>
                <w:sz w:val="28"/>
                <w:szCs w:val="28"/>
                <w:rtl/>
              </w:rPr>
              <w:t xml:space="preserve"> (2015</w:t>
            </w:r>
          </w:p>
        </w:tc>
      </w:tr>
      <w:tr w:rsidR="00B0164E" w:rsidRPr="00B0164E" w14:paraId="5D970C56" w14:textId="590432E5" w:rsidTr="00241758">
        <w:trPr>
          <w:trHeight w:val="20"/>
        </w:trPr>
        <w:tc>
          <w:tcPr>
            <w:cnfStyle w:val="001000000000" w:firstRow="0" w:lastRow="0" w:firstColumn="1" w:lastColumn="0" w:oddVBand="0" w:evenVBand="0" w:oddHBand="0" w:evenHBand="0" w:firstRowFirstColumn="0" w:firstRowLastColumn="0" w:lastRowFirstColumn="0" w:lastRowLastColumn="0"/>
            <w:tcW w:w="998" w:type="pct"/>
            <w:shd w:val="clear" w:color="auto" w:fill="EAF1DD" w:themeFill="accent3" w:themeFillTint="33"/>
          </w:tcPr>
          <w:p w14:paraId="0409D0FE" w14:textId="77777777" w:rsidR="00CD3D26" w:rsidRPr="00B0164E" w:rsidRDefault="00CD3D26" w:rsidP="002C748B">
            <w:pPr>
              <w:bidi/>
              <w:spacing w:line="480" w:lineRule="auto"/>
              <w:jc w:val="both"/>
              <w:rPr>
                <w:rFonts w:ascii="Sakkal Majalla" w:hAnsi="Sakkal Majalla" w:cs="Sakkal Majalla"/>
                <w:b w:val="0"/>
                <w:bCs w:val="0"/>
                <w:sz w:val="32"/>
                <w:szCs w:val="32"/>
                <w:rtl/>
                <w:lang w:bidi="ar-EG"/>
              </w:rPr>
            </w:pPr>
            <w:r w:rsidRPr="00B0164E">
              <w:rPr>
                <w:rFonts w:ascii="Sakkal Majalla" w:hAnsi="Sakkal Majalla" w:cs="Sakkal Majalla" w:hint="cs"/>
                <w:b w:val="0"/>
                <w:bCs w:val="0"/>
                <w:sz w:val="32"/>
                <w:szCs w:val="32"/>
                <w:rtl/>
                <w:lang w:bidi="ar-EG"/>
              </w:rPr>
              <w:t>البعد الثاني</w:t>
            </w:r>
          </w:p>
        </w:tc>
        <w:tc>
          <w:tcPr>
            <w:tcW w:w="1182" w:type="pct"/>
            <w:shd w:val="clear" w:color="auto" w:fill="EAF1DD" w:themeFill="accent3" w:themeFillTint="33"/>
          </w:tcPr>
          <w:p w14:paraId="07A3479D" w14:textId="77777777" w:rsidR="00CD3D26" w:rsidRPr="00B0164E" w:rsidRDefault="00CD3D26" w:rsidP="002C748B">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البعد النفسي</w:t>
            </w:r>
          </w:p>
        </w:tc>
        <w:tc>
          <w:tcPr>
            <w:tcW w:w="1265" w:type="pct"/>
            <w:shd w:val="clear" w:color="auto" w:fill="EAF1DD" w:themeFill="accent3" w:themeFillTint="33"/>
          </w:tcPr>
          <w:p w14:paraId="1DFF1360" w14:textId="77777777" w:rsidR="00CD3D26" w:rsidRPr="00B0164E" w:rsidRDefault="00CD3D26" w:rsidP="002C748B">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5 فقرة</w:t>
            </w:r>
          </w:p>
        </w:tc>
        <w:tc>
          <w:tcPr>
            <w:tcW w:w="1555" w:type="pct"/>
            <w:shd w:val="clear" w:color="auto" w:fill="EAF1DD" w:themeFill="accent3" w:themeFillTint="33"/>
          </w:tcPr>
          <w:p w14:paraId="11214DC4" w14:textId="5E63F41A" w:rsidR="00CD3D26" w:rsidRPr="00B0164E" w:rsidRDefault="00C76F09" w:rsidP="00CD3D26">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B0164E">
              <w:rPr>
                <w:rFonts w:ascii="Sakkal Majalla" w:hAnsi="Sakkal Majalla" w:cs="Sakkal Majalla" w:hint="cs"/>
                <w:sz w:val="32"/>
                <w:szCs w:val="32"/>
                <w:rtl/>
                <w:lang w:bidi="ar-EG"/>
              </w:rPr>
              <w:t>)</w:t>
            </w:r>
            <w:r w:rsidRPr="00B0164E">
              <w:rPr>
                <w:rFonts w:ascii="Sakkal Majalla" w:hAnsi="Sakkal Majalla" w:cs="Sakkal Majalla"/>
                <w:sz w:val="32"/>
                <w:szCs w:val="32"/>
                <w:lang w:bidi="ar-EG"/>
              </w:rPr>
              <w:t xml:space="preserve"> Celine</w:t>
            </w:r>
            <w:r w:rsidR="00CD3D26" w:rsidRPr="00B0164E">
              <w:rPr>
                <w:rFonts w:ascii="Sakkal Majalla" w:hAnsi="Sakkal Majalla" w:cs="Sakkal Majalla"/>
                <w:sz w:val="32"/>
                <w:szCs w:val="32"/>
                <w:lang w:bidi="ar-EG"/>
              </w:rPr>
              <w:t>, F</w:t>
            </w:r>
            <w:r w:rsidR="00CD3D26" w:rsidRPr="00B0164E">
              <w:rPr>
                <w:rFonts w:ascii="Sakkal Majalla" w:hAnsi="Sakkal Majalla" w:cs="Sakkal Majalla"/>
                <w:sz w:val="32"/>
                <w:szCs w:val="32"/>
                <w:rtl/>
                <w:lang w:bidi="ar-EG"/>
              </w:rPr>
              <w:t>. (2018</w:t>
            </w:r>
          </w:p>
        </w:tc>
      </w:tr>
      <w:tr w:rsidR="00B0164E" w:rsidRPr="00B0164E" w14:paraId="3E709CF9" w14:textId="45B1121F" w:rsidTr="0024175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98" w:type="pct"/>
            <w:shd w:val="clear" w:color="auto" w:fill="EAF1DD" w:themeFill="accent3" w:themeFillTint="33"/>
          </w:tcPr>
          <w:p w14:paraId="06C11D81" w14:textId="77777777" w:rsidR="00CD3D26" w:rsidRPr="00B0164E" w:rsidRDefault="00CD3D26" w:rsidP="002C748B">
            <w:p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lastRenderedPageBreak/>
              <w:t>البعد الثالث</w:t>
            </w:r>
          </w:p>
        </w:tc>
        <w:tc>
          <w:tcPr>
            <w:tcW w:w="1182" w:type="pct"/>
            <w:shd w:val="clear" w:color="auto" w:fill="EAF1DD" w:themeFill="accent3" w:themeFillTint="33"/>
          </w:tcPr>
          <w:p w14:paraId="3995A4AC" w14:textId="6B2FC724" w:rsidR="00CD3D26" w:rsidRPr="00B0164E" w:rsidRDefault="00864A57"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الرضا عن العلاقات في بيئة العمل</w:t>
            </w:r>
          </w:p>
        </w:tc>
        <w:tc>
          <w:tcPr>
            <w:tcW w:w="1265" w:type="pct"/>
            <w:shd w:val="clear" w:color="auto" w:fill="EAF1DD" w:themeFill="accent3" w:themeFillTint="33"/>
          </w:tcPr>
          <w:p w14:paraId="3CDB26E9"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tl/>
              </w:rPr>
              <w:t>5 فقرة</w:t>
            </w:r>
          </w:p>
        </w:tc>
        <w:tc>
          <w:tcPr>
            <w:tcW w:w="1555" w:type="pct"/>
            <w:shd w:val="clear" w:color="auto" w:fill="EAF1DD" w:themeFill="accent3" w:themeFillTint="33"/>
          </w:tcPr>
          <w:p w14:paraId="351118C3" w14:textId="0D8D27E2" w:rsidR="00CD3D26" w:rsidRPr="00B0164E" w:rsidRDefault="00C76F09" w:rsidP="00C76F09">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tl/>
              </w:rPr>
              <w:t>)</w:t>
            </w:r>
            <w:r w:rsidRPr="00B0164E">
              <w:rPr>
                <w:rFonts w:ascii="Sakkal Majalla" w:hAnsi="Sakkal Majalla" w:cs="Sakkal Majalla"/>
                <w:sz w:val="32"/>
                <w:szCs w:val="32"/>
              </w:rPr>
              <w:t xml:space="preserve"> Ahmed, &amp; </w:t>
            </w:r>
            <w:proofErr w:type="spellStart"/>
            <w:r w:rsidRPr="00B0164E">
              <w:rPr>
                <w:rFonts w:ascii="Sakkal Majalla" w:hAnsi="Sakkal Majalla" w:cs="Sakkal Majalla"/>
                <w:sz w:val="32"/>
                <w:szCs w:val="32"/>
              </w:rPr>
              <w:t>Khattak</w:t>
            </w:r>
            <w:proofErr w:type="spellEnd"/>
            <w:r w:rsidRPr="00B0164E">
              <w:rPr>
                <w:rFonts w:ascii="Sakkal Majalla" w:hAnsi="Sakkal Majalla" w:cs="Sakkal Majalla"/>
                <w:sz w:val="32"/>
                <w:szCs w:val="32"/>
              </w:rPr>
              <w:t>,</w:t>
            </w:r>
            <w:r w:rsidRPr="00B0164E">
              <w:rPr>
                <w:rFonts w:ascii="Sakkal Majalla" w:hAnsi="Sakkal Majalla" w:cs="Sakkal Majalla"/>
                <w:sz w:val="32"/>
                <w:szCs w:val="32"/>
                <w:rtl/>
              </w:rPr>
              <w:t>. (2017</w:t>
            </w:r>
          </w:p>
        </w:tc>
      </w:tr>
    </w:tbl>
    <w:bookmarkEnd w:id="49"/>
    <w:p w14:paraId="0142DE9E" w14:textId="227A57E2" w:rsidR="002C0DA9" w:rsidRPr="00B0164E" w:rsidRDefault="00241758" w:rsidP="002C0DA9">
      <w:pPr>
        <w:bidi/>
        <w:spacing w:line="480" w:lineRule="auto"/>
        <w:jc w:val="both"/>
        <w:rPr>
          <w:rFonts w:ascii="Sakkal Majalla" w:hAnsi="Sakkal Majalla" w:cs="Sakkal Majalla"/>
          <w:sz w:val="32"/>
          <w:szCs w:val="32"/>
          <w:rtl/>
          <w:lang w:bidi="ar-EG"/>
        </w:rPr>
      </w:pPr>
      <w:proofErr w:type="gramStart"/>
      <w:r>
        <w:rPr>
          <w:rFonts w:ascii="Sakkal Majalla" w:hAnsi="Sakkal Majalla" w:cs="Sakkal Majalla" w:hint="cs"/>
          <w:sz w:val="32"/>
          <w:szCs w:val="32"/>
          <w:rtl/>
          <w:lang w:bidi="ar-EG"/>
        </w:rPr>
        <w:t>المصدر :</w:t>
      </w:r>
      <w:proofErr w:type="gramEnd"/>
      <w:r>
        <w:rPr>
          <w:rFonts w:ascii="Sakkal Majalla" w:hAnsi="Sakkal Majalla" w:cs="Sakkal Majalla" w:hint="cs"/>
          <w:sz w:val="32"/>
          <w:szCs w:val="32"/>
          <w:rtl/>
          <w:lang w:bidi="ar-EG"/>
        </w:rPr>
        <w:t xml:space="preserve"> اعداد الباحث</w:t>
      </w:r>
    </w:p>
    <w:p w14:paraId="7D6304EC" w14:textId="77777777" w:rsidR="002C0DA9" w:rsidRPr="00B0164E" w:rsidRDefault="002C0DA9" w:rsidP="002C0DA9">
      <w:pPr>
        <w:bidi/>
        <w:spacing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lang w:bidi="ar-EG"/>
        </w:rPr>
        <w:t>وسوف</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يتم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استخدام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مقياس</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ليكرث</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 xml:space="preserve">الخماسي </w:t>
      </w:r>
      <w:r w:rsidRPr="00B0164E">
        <w:rPr>
          <w:rFonts w:ascii="Sakkal Majalla" w:hAnsi="Sakkal Majalla" w:cs="Sakkal Majalla" w:hint="cs"/>
          <w:sz w:val="32"/>
          <w:szCs w:val="32"/>
          <w:rtl/>
        </w:rPr>
        <w:t>(</w:t>
      </w:r>
      <w:r w:rsidRPr="00B0164E">
        <w:rPr>
          <w:rFonts w:ascii="Sakkal Majalla" w:hAnsi="Sakkal Majalla" w:cs="Sakkal Majalla" w:hint="cs"/>
          <w:sz w:val="32"/>
          <w:szCs w:val="32"/>
        </w:rPr>
        <w:t>Likert,1961</w:t>
      </w:r>
      <w:r w:rsidRPr="00B0164E">
        <w:rPr>
          <w:rFonts w:ascii="Sakkal Majalla" w:hAnsi="Sakkal Majalla" w:cs="Sakkal Majalla" w:hint="cs"/>
          <w:sz w:val="32"/>
          <w:szCs w:val="32"/>
          <w:rtl/>
          <w:lang w:bidi="ar-EG"/>
        </w:rPr>
        <w:t>)</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التي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تتراوح</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اختياراته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موافق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بشدة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وموافق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ومحايد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وغير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موافق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وغير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موافق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بشدة</w:t>
      </w:r>
      <w:r w:rsidRPr="00B0164E">
        <w:rPr>
          <w:rFonts w:ascii="Sakkal Majalla" w:hAnsi="Sakkal Majalla" w:cs="Sakkal Majalla" w:hint="cs"/>
          <w:sz w:val="32"/>
          <w:szCs w:val="32"/>
          <w:rtl/>
        </w:rPr>
        <w:t xml:space="preserve"> حول موضوع </w:t>
      </w:r>
      <w:r w:rsidRPr="00B0164E">
        <w:rPr>
          <w:rFonts w:ascii="Sakkal Majalla" w:hAnsi="Sakkal Majalla" w:cs="Sakkal Majalla" w:hint="cs"/>
          <w:sz w:val="32"/>
          <w:szCs w:val="32"/>
          <w:rtl/>
          <w:lang w:bidi="ar-EG"/>
        </w:rPr>
        <w:t>تأثير ممارسات إدارة الموارد البشرية الحالية على رضا العاملين كما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يلي:</w:t>
      </w:r>
      <w:r w:rsidRPr="00B0164E">
        <w:rPr>
          <w:rFonts w:ascii="Sakkal Majalla" w:hAnsi="Sakkal Majalla" w:cs="Sakkal Majalla" w:hint="cs"/>
          <w:sz w:val="32"/>
          <w:szCs w:val="32"/>
          <w:rtl/>
        </w:rPr>
        <w:t xml:space="preserve">  </w:t>
      </w:r>
    </w:p>
    <w:p w14:paraId="5AC0D469" w14:textId="77777777" w:rsidR="002C0DA9" w:rsidRPr="00B0164E" w:rsidRDefault="002C0DA9" w:rsidP="002C0DA9">
      <w:pPr>
        <w:bidi/>
        <w:spacing w:after="0" w:line="480" w:lineRule="auto"/>
        <w:jc w:val="both"/>
        <w:rPr>
          <w:rFonts w:ascii="Sakkal Majalla" w:eastAsia="Times New Roman" w:hAnsi="Sakkal Majalla" w:cs="Sakkal Majalla"/>
          <w:caps/>
          <w:spacing w:val="10"/>
          <w:sz w:val="32"/>
          <w:szCs w:val="32"/>
          <w:rtl/>
        </w:rPr>
      </w:pPr>
      <w:r w:rsidRPr="00B0164E">
        <w:rPr>
          <w:rFonts w:ascii="Sakkal Majalla" w:eastAsia="Times New Roman" w:hAnsi="Sakkal Majalla" w:cs="Sakkal Majalla" w:hint="cs"/>
          <w:caps/>
          <w:spacing w:val="10"/>
          <w:sz w:val="32"/>
          <w:szCs w:val="32"/>
          <w:rtl/>
        </w:rPr>
        <w:t xml:space="preserve">جدول 2.3: أوزان الإجابات حسب مقياس ليكرث الخماسي </w:t>
      </w:r>
    </w:p>
    <w:tbl>
      <w:tblPr>
        <w:tblStyle w:val="4-6"/>
        <w:bidiVisual/>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1606"/>
        <w:gridCol w:w="1606"/>
        <w:gridCol w:w="1606"/>
        <w:gridCol w:w="1606"/>
        <w:gridCol w:w="1606"/>
        <w:gridCol w:w="1606"/>
      </w:tblGrid>
      <w:tr w:rsidR="00B0164E" w:rsidRPr="00B0164E" w14:paraId="10ECA917" w14:textId="77777777" w:rsidTr="00241758">
        <w:trPr>
          <w:cnfStyle w:val="100000000000" w:firstRow="1" w:lastRow="0" w:firstColumn="0" w:lastColumn="0" w:oddVBand="0" w:evenVBand="0" w:oddHBand="0" w:evenHBand="0" w:firstRowFirstColumn="0" w:firstRowLastColumn="0" w:lastRowFirstColumn="0" w:lastRowLastColumn="0"/>
          <w:trHeight w:val="1544"/>
        </w:trPr>
        <w:tc>
          <w:tcPr>
            <w:cnfStyle w:val="001000000000" w:firstRow="0" w:lastRow="0" w:firstColumn="1" w:lastColumn="0" w:oddVBand="0" w:evenVBand="0" w:oddHBand="0" w:evenHBand="0" w:firstRowFirstColumn="0" w:firstRowLastColumn="0" w:lastRowFirstColumn="0" w:lastRowLastColumn="0"/>
            <w:tcW w:w="1606" w:type="dxa"/>
            <w:tcBorders>
              <w:top w:val="none" w:sz="0" w:space="0" w:color="auto"/>
              <w:left w:val="none" w:sz="0" w:space="0" w:color="auto"/>
              <w:bottom w:val="none" w:sz="0" w:space="0" w:color="auto"/>
              <w:right w:val="none" w:sz="0" w:space="0" w:color="auto"/>
            </w:tcBorders>
            <w:shd w:val="clear" w:color="auto" w:fill="EAF1DD" w:themeFill="accent3" w:themeFillTint="33"/>
            <w:hideMark/>
          </w:tcPr>
          <w:p w14:paraId="7D15E4C9" w14:textId="77777777" w:rsidR="002C0DA9" w:rsidRPr="00B0164E" w:rsidRDefault="002C0DA9" w:rsidP="002C748B">
            <w:pPr>
              <w:bidi/>
              <w:spacing w:after="0" w:line="480" w:lineRule="auto"/>
              <w:jc w:val="both"/>
              <w:rPr>
                <w:rFonts w:ascii="Sakkal Majalla" w:eastAsia="Times New Roman" w:hAnsi="Sakkal Majalla" w:cs="Sakkal Majalla"/>
                <w:b w:val="0"/>
                <w:bCs w:val="0"/>
                <w:color w:val="auto"/>
                <w:sz w:val="32"/>
                <w:szCs w:val="32"/>
              </w:rPr>
            </w:pPr>
            <w:r w:rsidRPr="00B0164E">
              <w:rPr>
                <w:rFonts w:ascii="Sakkal Majalla" w:eastAsia="Times New Roman" w:hAnsi="Sakkal Majalla" w:cs="Sakkal Majalla" w:hint="cs"/>
                <w:color w:val="auto"/>
                <w:sz w:val="32"/>
                <w:szCs w:val="32"/>
                <w:rtl/>
                <w:lang w:bidi="ar-EG"/>
              </w:rPr>
              <w:t>درجة الموافقة</w:t>
            </w:r>
          </w:p>
        </w:tc>
        <w:tc>
          <w:tcPr>
            <w:tcW w:w="1606" w:type="dxa"/>
            <w:tcBorders>
              <w:top w:val="none" w:sz="0" w:space="0" w:color="auto"/>
              <w:left w:val="none" w:sz="0" w:space="0" w:color="auto"/>
              <w:bottom w:val="none" w:sz="0" w:space="0" w:color="auto"/>
              <w:right w:val="none" w:sz="0" w:space="0" w:color="auto"/>
            </w:tcBorders>
            <w:shd w:val="clear" w:color="auto" w:fill="EAF1DD" w:themeFill="accent3" w:themeFillTint="33"/>
            <w:hideMark/>
          </w:tcPr>
          <w:p w14:paraId="4BF6DF24" w14:textId="77777777" w:rsidR="002C0DA9" w:rsidRPr="00B0164E" w:rsidRDefault="002C0DA9" w:rsidP="002C748B">
            <w:pPr>
              <w:bidi/>
              <w:spacing w:after="0"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B0164E">
              <w:rPr>
                <w:rFonts w:ascii="Sakkal Majalla" w:eastAsia="Times New Roman" w:hAnsi="Sakkal Majalla" w:cs="Sakkal Majalla" w:hint="cs"/>
                <w:color w:val="auto"/>
                <w:sz w:val="32"/>
                <w:szCs w:val="32"/>
                <w:rtl/>
                <w:lang w:bidi="ar-EG"/>
              </w:rPr>
              <w:t>موافق بشدة</w:t>
            </w:r>
          </w:p>
        </w:tc>
        <w:tc>
          <w:tcPr>
            <w:tcW w:w="1606" w:type="dxa"/>
            <w:tcBorders>
              <w:top w:val="none" w:sz="0" w:space="0" w:color="auto"/>
              <w:left w:val="none" w:sz="0" w:space="0" w:color="auto"/>
              <w:bottom w:val="none" w:sz="0" w:space="0" w:color="auto"/>
              <w:right w:val="none" w:sz="0" w:space="0" w:color="auto"/>
            </w:tcBorders>
            <w:shd w:val="clear" w:color="auto" w:fill="EAF1DD" w:themeFill="accent3" w:themeFillTint="33"/>
            <w:hideMark/>
          </w:tcPr>
          <w:p w14:paraId="58DB461D" w14:textId="77777777" w:rsidR="002C0DA9" w:rsidRPr="00B0164E" w:rsidRDefault="002C0DA9" w:rsidP="002C748B">
            <w:pPr>
              <w:bidi/>
              <w:spacing w:after="0"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B0164E">
              <w:rPr>
                <w:rFonts w:ascii="Sakkal Majalla" w:eastAsia="Times New Roman" w:hAnsi="Sakkal Majalla" w:cs="Sakkal Majalla" w:hint="cs"/>
                <w:color w:val="auto"/>
                <w:sz w:val="32"/>
                <w:szCs w:val="32"/>
                <w:rtl/>
                <w:lang w:val="en-GB"/>
              </w:rPr>
              <w:t>موافق</w:t>
            </w:r>
          </w:p>
        </w:tc>
        <w:tc>
          <w:tcPr>
            <w:tcW w:w="1606" w:type="dxa"/>
            <w:tcBorders>
              <w:top w:val="none" w:sz="0" w:space="0" w:color="auto"/>
              <w:left w:val="none" w:sz="0" w:space="0" w:color="auto"/>
              <w:bottom w:val="none" w:sz="0" w:space="0" w:color="auto"/>
              <w:right w:val="none" w:sz="0" w:space="0" w:color="auto"/>
            </w:tcBorders>
            <w:shd w:val="clear" w:color="auto" w:fill="EAF1DD" w:themeFill="accent3" w:themeFillTint="33"/>
            <w:hideMark/>
          </w:tcPr>
          <w:p w14:paraId="6F1D9ECC" w14:textId="77777777" w:rsidR="002C0DA9" w:rsidRPr="00B0164E" w:rsidRDefault="002C0DA9" w:rsidP="002C748B">
            <w:pPr>
              <w:bidi/>
              <w:spacing w:after="0"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B0164E">
              <w:rPr>
                <w:rFonts w:ascii="Sakkal Majalla" w:eastAsia="Times New Roman" w:hAnsi="Sakkal Majalla" w:cs="Sakkal Majalla" w:hint="cs"/>
                <w:color w:val="auto"/>
                <w:sz w:val="32"/>
                <w:szCs w:val="32"/>
                <w:rtl/>
                <w:lang w:bidi="ar-EG"/>
              </w:rPr>
              <w:t>محايد</w:t>
            </w:r>
          </w:p>
        </w:tc>
        <w:tc>
          <w:tcPr>
            <w:tcW w:w="1606" w:type="dxa"/>
            <w:tcBorders>
              <w:top w:val="none" w:sz="0" w:space="0" w:color="auto"/>
              <w:left w:val="none" w:sz="0" w:space="0" w:color="auto"/>
              <w:bottom w:val="none" w:sz="0" w:space="0" w:color="auto"/>
              <w:right w:val="none" w:sz="0" w:space="0" w:color="auto"/>
            </w:tcBorders>
            <w:shd w:val="clear" w:color="auto" w:fill="EAF1DD" w:themeFill="accent3" w:themeFillTint="33"/>
            <w:hideMark/>
          </w:tcPr>
          <w:p w14:paraId="5E61F743" w14:textId="77777777" w:rsidR="002C0DA9" w:rsidRPr="00B0164E" w:rsidRDefault="002C0DA9" w:rsidP="002C748B">
            <w:pPr>
              <w:bidi/>
              <w:spacing w:after="0"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B0164E">
              <w:rPr>
                <w:rFonts w:ascii="Sakkal Majalla" w:eastAsia="Times New Roman" w:hAnsi="Sakkal Majalla" w:cs="Sakkal Majalla" w:hint="cs"/>
                <w:color w:val="auto"/>
                <w:sz w:val="32"/>
                <w:szCs w:val="32"/>
                <w:rtl/>
                <w:lang w:bidi="ar-EG"/>
              </w:rPr>
              <w:t>غير موافق</w:t>
            </w:r>
          </w:p>
        </w:tc>
        <w:tc>
          <w:tcPr>
            <w:tcW w:w="1606" w:type="dxa"/>
            <w:tcBorders>
              <w:top w:val="none" w:sz="0" w:space="0" w:color="auto"/>
              <w:left w:val="none" w:sz="0" w:space="0" w:color="auto"/>
              <w:bottom w:val="none" w:sz="0" w:space="0" w:color="auto"/>
              <w:right w:val="none" w:sz="0" w:space="0" w:color="auto"/>
            </w:tcBorders>
            <w:shd w:val="clear" w:color="auto" w:fill="EAF1DD" w:themeFill="accent3" w:themeFillTint="33"/>
            <w:hideMark/>
          </w:tcPr>
          <w:p w14:paraId="6F57A89E" w14:textId="77777777" w:rsidR="002C0DA9" w:rsidRPr="00B0164E" w:rsidRDefault="002C0DA9" w:rsidP="002C748B">
            <w:pPr>
              <w:bidi/>
              <w:spacing w:after="0"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B0164E">
              <w:rPr>
                <w:rFonts w:ascii="Sakkal Majalla" w:eastAsia="Times New Roman" w:hAnsi="Sakkal Majalla" w:cs="Sakkal Majalla" w:hint="cs"/>
                <w:color w:val="auto"/>
                <w:sz w:val="32"/>
                <w:szCs w:val="32"/>
                <w:rtl/>
                <w:lang w:bidi="ar-EG"/>
              </w:rPr>
              <w:t>غير موافق بشدة</w:t>
            </w:r>
          </w:p>
        </w:tc>
      </w:tr>
      <w:tr w:rsidR="00B0164E" w:rsidRPr="00B0164E" w14:paraId="4C781B15" w14:textId="77777777" w:rsidTr="00241758">
        <w:trPr>
          <w:cnfStyle w:val="000000100000" w:firstRow="0" w:lastRow="0" w:firstColumn="0" w:lastColumn="0" w:oddVBand="0" w:evenVBand="0" w:oddHBand="1" w:evenHBand="0" w:firstRowFirstColumn="0" w:firstRowLastColumn="0" w:lastRowFirstColumn="0" w:lastRowLastColumn="0"/>
          <w:trHeight w:val="1033"/>
        </w:trPr>
        <w:tc>
          <w:tcPr>
            <w:cnfStyle w:val="001000000000" w:firstRow="0" w:lastRow="0" w:firstColumn="1" w:lastColumn="0" w:oddVBand="0" w:evenVBand="0" w:oddHBand="0" w:evenHBand="0" w:firstRowFirstColumn="0" w:firstRowLastColumn="0" w:lastRowFirstColumn="0" w:lastRowLastColumn="0"/>
            <w:tcW w:w="1606" w:type="dxa"/>
            <w:shd w:val="clear" w:color="auto" w:fill="EAF1DD" w:themeFill="accent3" w:themeFillTint="33"/>
            <w:hideMark/>
          </w:tcPr>
          <w:p w14:paraId="621F9C36" w14:textId="77777777" w:rsidR="002C0DA9" w:rsidRPr="00B0164E" w:rsidRDefault="002C0DA9" w:rsidP="002C748B">
            <w:pPr>
              <w:bidi/>
              <w:spacing w:after="0" w:line="480" w:lineRule="auto"/>
              <w:jc w:val="both"/>
              <w:rPr>
                <w:rFonts w:ascii="Sakkal Majalla" w:eastAsia="Times New Roman" w:hAnsi="Sakkal Majalla" w:cs="Sakkal Majalla"/>
                <w:b w:val="0"/>
                <w:bCs w:val="0"/>
                <w:sz w:val="32"/>
                <w:szCs w:val="32"/>
                <w:rtl/>
              </w:rPr>
            </w:pPr>
            <w:r w:rsidRPr="00B0164E">
              <w:rPr>
                <w:rFonts w:ascii="Sakkal Majalla" w:eastAsia="Times New Roman" w:hAnsi="Sakkal Majalla" w:cs="Sakkal Majalla" w:hint="cs"/>
                <w:sz w:val="32"/>
                <w:szCs w:val="32"/>
                <w:rtl/>
                <w:lang w:bidi="ar-EG"/>
              </w:rPr>
              <w:t>الوزن النسبي</w:t>
            </w:r>
          </w:p>
        </w:tc>
        <w:tc>
          <w:tcPr>
            <w:tcW w:w="1606" w:type="dxa"/>
            <w:shd w:val="clear" w:color="auto" w:fill="EAF1DD" w:themeFill="accent3" w:themeFillTint="33"/>
            <w:hideMark/>
          </w:tcPr>
          <w:p w14:paraId="71B8C10B" w14:textId="77777777" w:rsidR="002C0DA9" w:rsidRPr="00B0164E" w:rsidRDefault="002C0DA9" w:rsidP="002C748B">
            <w:pPr>
              <w:bidi/>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5</w:t>
            </w:r>
          </w:p>
        </w:tc>
        <w:tc>
          <w:tcPr>
            <w:tcW w:w="1606" w:type="dxa"/>
            <w:shd w:val="clear" w:color="auto" w:fill="EAF1DD" w:themeFill="accent3" w:themeFillTint="33"/>
            <w:hideMark/>
          </w:tcPr>
          <w:p w14:paraId="57D2C5BF" w14:textId="77777777" w:rsidR="002C0DA9" w:rsidRPr="00B0164E" w:rsidRDefault="002C0DA9" w:rsidP="002C748B">
            <w:pPr>
              <w:bidi/>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lang w:val="en-GB"/>
              </w:rPr>
              <w:t>4</w:t>
            </w:r>
          </w:p>
        </w:tc>
        <w:tc>
          <w:tcPr>
            <w:tcW w:w="1606" w:type="dxa"/>
            <w:shd w:val="clear" w:color="auto" w:fill="EAF1DD" w:themeFill="accent3" w:themeFillTint="33"/>
            <w:hideMark/>
          </w:tcPr>
          <w:p w14:paraId="4BF908E0" w14:textId="77777777" w:rsidR="002C0DA9" w:rsidRPr="00B0164E" w:rsidRDefault="002C0DA9" w:rsidP="002C748B">
            <w:pPr>
              <w:bidi/>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3</w:t>
            </w:r>
          </w:p>
        </w:tc>
        <w:tc>
          <w:tcPr>
            <w:tcW w:w="1606" w:type="dxa"/>
            <w:shd w:val="clear" w:color="auto" w:fill="EAF1DD" w:themeFill="accent3" w:themeFillTint="33"/>
            <w:hideMark/>
          </w:tcPr>
          <w:p w14:paraId="2BD66712" w14:textId="77777777" w:rsidR="002C0DA9" w:rsidRPr="00B0164E" w:rsidRDefault="002C0DA9" w:rsidP="002C748B">
            <w:pPr>
              <w:bidi/>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lang w:val="en-GB"/>
              </w:rPr>
              <w:t>2</w:t>
            </w:r>
          </w:p>
        </w:tc>
        <w:tc>
          <w:tcPr>
            <w:tcW w:w="1606" w:type="dxa"/>
            <w:shd w:val="clear" w:color="auto" w:fill="EAF1DD" w:themeFill="accent3" w:themeFillTint="33"/>
            <w:hideMark/>
          </w:tcPr>
          <w:p w14:paraId="5B3CF461" w14:textId="77777777" w:rsidR="002C0DA9" w:rsidRPr="00B0164E" w:rsidRDefault="002C0DA9" w:rsidP="002C748B">
            <w:pPr>
              <w:bidi/>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1</w:t>
            </w:r>
          </w:p>
        </w:tc>
      </w:tr>
      <w:tr w:rsidR="00B0164E" w:rsidRPr="00B0164E" w14:paraId="31514884" w14:textId="77777777" w:rsidTr="00241758">
        <w:trPr>
          <w:trHeight w:val="1033"/>
        </w:trPr>
        <w:tc>
          <w:tcPr>
            <w:cnfStyle w:val="001000000000" w:firstRow="0" w:lastRow="0" w:firstColumn="1" w:lastColumn="0" w:oddVBand="0" w:evenVBand="0" w:oddHBand="0" w:evenHBand="0" w:firstRowFirstColumn="0" w:firstRowLastColumn="0" w:lastRowFirstColumn="0" w:lastRowLastColumn="0"/>
            <w:tcW w:w="1606" w:type="dxa"/>
            <w:shd w:val="clear" w:color="auto" w:fill="EAF1DD" w:themeFill="accent3" w:themeFillTint="33"/>
            <w:hideMark/>
          </w:tcPr>
          <w:p w14:paraId="36B3D969" w14:textId="77777777" w:rsidR="002C0DA9" w:rsidRPr="00B0164E" w:rsidRDefault="002C0DA9" w:rsidP="002C748B">
            <w:pPr>
              <w:bidi/>
              <w:spacing w:after="0" w:line="480" w:lineRule="auto"/>
              <w:jc w:val="both"/>
              <w:rPr>
                <w:rFonts w:ascii="Sakkal Majalla" w:eastAsia="Times New Roman" w:hAnsi="Sakkal Majalla" w:cs="Sakkal Majalla"/>
                <w:b w:val="0"/>
                <w:bCs w:val="0"/>
                <w:sz w:val="32"/>
                <w:szCs w:val="32"/>
                <w:rtl/>
              </w:rPr>
            </w:pPr>
            <w:r w:rsidRPr="00B0164E">
              <w:rPr>
                <w:rFonts w:ascii="Sakkal Majalla" w:eastAsia="Times New Roman" w:hAnsi="Sakkal Majalla" w:cs="Sakkal Majalla" w:hint="cs"/>
                <w:sz w:val="32"/>
                <w:szCs w:val="32"/>
                <w:rtl/>
                <w:lang w:bidi="ar-EG"/>
              </w:rPr>
              <w:t>المتوسط الموزون</w:t>
            </w:r>
          </w:p>
        </w:tc>
        <w:tc>
          <w:tcPr>
            <w:tcW w:w="1606" w:type="dxa"/>
            <w:shd w:val="clear" w:color="auto" w:fill="EAF1DD" w:themeFill="accent3" w:themeFillTint="33"/>
            <w:hideMark/>
          </w:tcPr>
          <w:p w14:paraId="2CA85063" w14:textId="77777777" w:rsidR="002C0DA9" w:rsidRPr="00B0164E" w:rsidRDefault="002C0DA9" w:rsidP="002C748B">
            <w:pPr>
              <w:bidi/>
              <w:spacing w:after="0"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4.20 – 5.00</w:t>
            </w:r>
          </w:p>
        </w:tc>
        <w:tc>
          <w:tcPr>
            <w:tcW w:w="1606" w:type="dxa"/>
            <w:shd w:val="clear" w:color="auto" w:fill="EAF1DD" w:themeFill="accent3" w:themeFillTint="33"/>
            <w:hideMark/>
          </w:tcPr>
          <w:p w14:paraId="5020A521" w14:textId="77777777" w:rsidR="002C0DA9" w:rsidRPr="00B0164E" w:rsidRDefault="002C0DA9" w:rsidP="002C748B">
            <w:pPr>
              <w:bidi/>
              <w:spacing w:after="0"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lang w:val="en-GB"/>
              </w:rPr>
              <w:t>3.40 -&gt; 4.20</w:t>
            </w:r>
          </w:p>
        </w:tc>
        <w:tc>
          <w:tcPr>
            <w:tcW w:w="1606" w:type="dxa"/>
            <w:shd w:val="clear" w:color="auto" w:fill="EAF1DD" w:themeFill="accent3" w:themeFillTint="33"/>
            <w:hideMark/>
          </w:tcPr>
          <w:p w14:paraId="0F6BC18D" w14:textId="77777777" w:rsidR="002C0DA9" w:rsidRPr="00B0164E" w:rsidRDefault="002C0DA9" w:rsidP="002C748B">
            <w:pPr>
              <w:bidi/>
              <w:spacing w:after="0"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2.60 -&gt; 3.40</w:t>
            </w:r>
          </w:p>
        </w:tc>
        <w:tc>
          <w:tcPr>
            <w:tcW w:w="1606" w:type="dxa"/>
            <w:shd w:val="clear" w:color="auto" w:fill="EAF1DD" w:themeFill="accent3" w:themeFillTint="33"/>
            <w:hideMark/>
          </w:tcPr>
          <w:p w14:paraId="33ECFA8A" w14:textId="77777777" w:rsidR="002C0DA9" w:rsidRPr="00B0164E" w:rsidRDefault="002C0DA9" w:rsidP="002C748B">
            <w:pPr>
              <w:bidi/>
              <w:spacing w:after="0"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lang w:val="en-GB"/>
              </w:rPr>
              <w:t>1.80 -&gt; 2.60</w:t>
            </w:r>
          </w:p>
        </w:tc>
        <w:tc>
          <w:tcPr>
            <w:tcW w:w="1606" w:type="dxa"/>
            <w:shd w:val="clear" w:color="auto" w:fill="EAF1DD" w:themeFill="accent3" w:themeFillTint="33"/>
            <w:hideMark/>
          </w:tcPr>
          <w:p w14:paraId="25546271" w14:textId="77777777" w:rsidR="002C0DA9" w:rsidRPr="00B0164E" w:rsidRDefault="002C0DA9" w:rsidP="002C748B">
            <w:pPr>
              <w:bidi/>
              <w:spacing w:after="0"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1.00 -&gt; 1.80</w:t>
            </w:r>
          </w:p>
        </w:tc>
      </w:tr>
    </w:tbl>
    <w:p w14:paraId="1657C407" w14:textId="61E28AA0" w:rsidR="002C0DA9" w:rsidRPr="00B0164E" w:rsidRDefault="00BC3415" w:rsidP="002C0DA9">
      <w:pPr>
        <w:bidi/>
        <w:spacing w:after="0" w:line="480" w:lineRule="auto"/>
        <w:jc w:val="both"/>
        <w:rPr>
          <w:rFonts w:ascii="Sakkal Majalla" w:eastAsia="Times New Roman" w:hAnsi="Sakkal Majalla" w:cs="Sakkal Majalla"/>
          <w:caps/>
          <w:spacing w:val="10"/>
          <w:sz w:val="32"/>
          <w:szCs w:val="32"/>
          <w:rtl/>
        </w:rPr>
      </w:pPr>
      <w:r w:rsidRPr="00B0164E">
        <w:rPr>
          <w:rFonts w:ascii="Sakkal Majalla" w:eastAsia="Times New Roman" w:hAnsi="Sakkal Majalla" w:cs="Sakkal Majalla" w:hint="cs"/>
          <w:caps/>
          <w:spacing w:val="10"/>
          <w:sz w:val="32"/>
          <w:szCs w:val="32"/>
          <w:rtl/>
        </w:rPr>
        <w:t xml:space="preserve">المصدر: </w:t>
      </w:r>
      <w:r w:rsidRPr="00B0164E">
        <w:rPr>
          <w:rFonts w:ascii="Sakkal Majalla" w:eastAsia="Times New Roman" w:hAnsi="Sakkal Majalla" w:cs="Sakkal Majalla"/>
          <w:caps/>
          <w:spacing w:val="10"/>
          <w:sz w:val="32"/>
          <w:szCs w:val="32"/>
        </w:rPr>
        <w:t>Rensis Likert 1932</w:t>
      </w:r>
    </w:p>
    <w:p w14:paraId="4007EC60" w14:textId="77777777" w:rsidR="002C0DA9" w:rsidRPr="00B0164E" w:rsidRDefault="002C0DA9" w:rsidP="002C0DA9">
      <w:pPr>
        <w:bidi/>
        <w:spacing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lang w:bidi="ar-EG"/>
        </w:rPr>
        <w:lastRenderedPageBreak/>
        <w:t>الجدول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السابق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يوضح</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قيم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المتوسطات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المرجحة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وفقا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لمقياس</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ليكرث</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للتدرج</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الخماسي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وقد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حساب</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المتوسطات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الحسابية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المرجحة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لكل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عبارة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عبارات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محاور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وأبعاد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أداة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ومقارنتها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المدى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الموجود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الجدول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وتعطى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الإجابة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المقابلة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للمدى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الذي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يقع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بداخله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متوسط</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العبارة</w:t>
      </w:r>
      <w:r w:rsidRPr="00B0164E">
        <w:rPr>
          <w:rFonts w:ascii="Sakkal Majalla" w:hAnsi="Sakkal Majalla" w:cs="Sakkal Majalla" w:hint="cs"/>
          <w:sz w:val="32"/>
          <w:szCs w:val="32"/>
          <w:rtl/>
        </w:rPr>
        <w:t>.</w:t>
      </w:r>
    </w:p>
    <w:p w14:paraId="409B5E7D" w14:textId="77777777" w:rsidR="00FC0B8B" w:rsidRPr="00B0164E" w:rsidRDefault="00FC0B8B" w:rsidP="00FC0B8B">
      <w:pPr>
        <w:bidi/>
        <w:spacing w:line="36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يوضح الجدول (3-5) تقييم نتائج تحليل</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 xml:space="preserve">البيانات، حيث </w:t>
      </w:r>
      <w:r w:rsidRPr="00B0164E">
        <w:rPr>
          <w:rFonts w:ascii="Sakkal Majalla" w:hAnsi="Sakkal Majalla" w:cs="Sakkal Majalla"/>
          <w:sz w:val="32"/>
          <w:szCs w:val="32"/>
          <w:rtl/>
          <w:lang w:bidi="ar-EG"/>
        </w:rPr>
        <w:t>يتم تحويل الخيارات إلى أرقام (من 1 إلى 5)، ويتم حساب المتوسط الحسابي للإجابات لتحديد الاتجاه العام</w:t>
      </w:r>
      <w:r w:rsidRPr="00B0164E">
        <w:rPr>
          <w:rFonts w:ascii="Sakkal Majalla" w:hAnsi="Sakkal Majalla" w:cs="Sakkal Majalla"/>
          <w:sz w:val="32"/>
          <w:szCs w:val="32"/>
          <w:lang w:bidi="ar-EG"/>
        </w:rPr>
        <w:t>:</w:t>
      </w:r>
    </w:p>
    <w:p w14:paraId="2384CAFC" w14:textId="77777777" w:rsidR="00FC0B8B" w:rsidRPr="00B0164E" w:rsidRDefault="00FC0B8B" w:rsidP="00AF3863">
      <w:pPr>
        <w:numPr>
          <w:ilvl w:val="0"/>
          <w:numId w:val="46"/>
        </w:numPr>
        <w:bidi/>
        <w:spacing w:line="360" w:lineRule="auto"/>
        <w:jc w:val="both"/>
        <w:rPr>
          <w:rFonts w:ascii="Sakkal Majalla" w:hAnsi="Sakkal Majalla" w:cs="Sakkal Majalla"/>
          <w:sz w:val="32"/>
          <w:szCs w:val="32"/>
          <w:lang w:bidi="ar-EG"/>
        </w:rPr>
      </w:pPr>
      <w:r w:rsidRPr="00B0164E">
        <w:rPr>
          <w:rFonts w:ascii="Sakkal Majalla" w:hAnsi="Sakkal Majalla" w:cs="Sakkal Majalla"/>
          <w:sz w:val="32"/>
          <w:szCs w:val="32"/>
          <w:rtl/>
          <w:lang w:bidi="ar-EG"/>
        </w:rPr>
        <w:t>من 1 إلى 1.80</w:t>
      </w:r>
      <w:r w:rsidRPr="00B0164E">
        <w:rPr>
          <w:rFonts w:ascii="Sakkal Majalla" w:hAnsi="Sakkal Majalla" w:cs="Sakkal Majalla"/>
          <w:sz w:val="32"/>
          <w:szCs w:val="32"/>
          <w:lang w:bidi="ar-EG"/>
        </w:rPr>
        <w:t>: </w:t>
      </w:r>
      <w:r w:rsidRPr="00B0164E">
        <w:rPr>
          <w:rFonts w:ascii="Sakkal Majalla" w:hAnsi="Sakkal Majalla" w:cs="Sakkal Majalla"/>
          <w:sz w:val="32"/>
          <w:szCs w:val="32"/>
          <w:rtl/>
          <w:lang w:bidi="ar-EG"/>
        </w:rPr>
        <w:t>تعني درجة منخفضة جداً (رفض تام)</w:t>
      </w:r>
      <w:r w:rsidRPr="00B0164E">
        <w:rPr>
          <w:rFonts w:ascii="Sakkal Majalla" w:hAnsi="Sakkal Majalla" w:cs="Sakkal Majalla"/>
          <w:sz w:val="32"/>
          <w:szCs w:val="32"/>
          <w:lang w:bidi="ar-EG"/>
        </w:rPr>
        <w:t>.</w:t>
      </w:r>
    </w:p>
    <w:p w14:paraId="386BFCC4" w14:textId="77777777" w:rsidR="00FC0B8B" w:rsidRPr="00B0164E" w:rsidRDefault="00FC0B8B" w:rsidP="00AF3863">
      <w:pPr>
        <w:numPr>
          <w:ilvl w:val="0"/>
          <w:numId w:val="46"/>
        </w:numPr>
        <w:bidi/>
        <w:spacing w:line="360" w:lineRule="auto"/>
        <w:jc w:val="both"/>
        <w:rPr>
          <w:rFonts w:ascii="Sakkal Majalla" w:hAnsi="Sakkal Majalla" w:cs="Sakkal Majalla"/>
          <w:sz w:val="32"/>
          <w:szCs w:val="32"/>
          <w:lang w:bidi="ar-EG"/>
        </w:rPr>
      </w:pPr>
      <w:r w:rsidRPr="00B0164E">
        <w:rPr>
          <w:rFonts w:ascii="Sakkal Majalla" w:hAnsi="Sakkal Majalla" w:cs="Sakkal Majalla"/>
          <w:sz w:val="32"/>
          <w:szCs w:val="32"/>
          <w:rtl/>
          <w:lang w:bidi="ar-EG"/>
        </w:rPr>
        <w:t>من 1.81 إلى 2.60</w:t>
      </w:r>
      <w:r w:rsidRPr="00B0164E">
        <w:rPr>
          <w:rFonts w:ascii="Sakkal Majalla" w:hAnsi="Sakkal Majalla" w:cs="Sakkal Majalla"/>
          <w:sz w:val="32"/>
          <w:szCs w:val="32"/>
          <w:lang w:bidi="ar-EG"/>
        </w:rPr>
        <w:t>: </w:t>
      </w:r>
      <w:r w:rsidRPr="00B0164E">
        <w:rPr>
          <w:rFonts w:ascii="Sakkal Majalla" w:hAnsi="Sakkal Majalla" w:cs="Sakkal Majalla"/>
          <w:sz w:val="32"/>
          <w:szCs w:val="32"/>
          <w:rtl/>
          <w:lang w:bidi="ar-EG"/>
        </w:rPr>
        <w:t>تعني درجة منخفضة (رفض)</w:t>
      </w:r>
      <w:r w:rsidRPr="00B0164E">
        <w:rPr>
          <w:rFonts w:ascii="Sakkal Majalla" w:hAnsi="Sakkal Majalla" w:cs="Sakkal Majalla"/>
          <w:sz w:val="32"/>
          <w:szCs w:val="32"/>
          <w:lang w:bidi="ar-EG"/>
        </w:rPr>
        <w:t>.</w:t>
      </w:r>
    </w:p>
    <w:p w14:paraId="21CCAF2A" w14:textId="77777777" w:rsidR="00FC0B8B" w:rsidRPr="00B0164E" w:rsidRDefault="00FC0B8B" w:rsidP="00AF3863">
      <w:pPr>
        <w:numPr>
          <w:ilvl w:val="0"/>
          <w:numId w:val="46"/>
        </w:numPr>
        <w:bidi/>
        <w:spacing w:line="360" w:lineRule="auto"/>
        <w:jc w:val="both"/>
        <w:rPr>
          <w:rFonts w:ascii="Sakkal Majalla" w:hAnsi="Sakkal Majalla" w:cs="Sakkal Majalla"/>
          <w:sz w:val="32"/>
          <w:szCs w:val="32"/>
          <w:lang w:bidi="ar-EG"/>
        </w:rPr>
      </w:pPr>
      <w:r w:rsidRPr="00B0164E">
        <w:rPr>
          <w:rFonts w:ascii="Sakkal Majalla" w:hAnsi="Sakkal Majalla" w:cs="Sakkal Majalla"/>
          <w:sz w:val="32"/>
          <w:szCs w:val="32"/>
          <w:rtl/>
          <w:lang w:bidi="ar-EG"/>
        </w:rPr>
        <w:t>من 2.61 إلى 3.40</w:t>
      </w:r>
      <w:r w:rsidRPr="00B0164E">
        <w:rPr>
          <w:rFonts w:ascii="Sakkal Majalla" w:hAnsi="Sakkal Majalla" w:cs="Sakkal Majalla"/>
          <w:sz w:val="32"/>
          <w:szCs w:val="32"/>
          <w:lang w:bidi="ar-EG"/>
        </w:rPr>
        <w:t>: </w:t>
      </w:r>
      <w:r w:rsidRPr="00B0164E">
        <w:rPr>
          <w:rFonts w:ascii="Sakkal Majalla" w:hAnsi="Sakkal Majalla" w:cs="Sakkal Majalla"/>
          <w:sz w:val="32"/>
          <w:szCs w:val="32"/>
          <w:rtl/>
          <w:lang w:bidi="ar-EG"/>
        </w:rPr>
        <w:t>تعني درجة متوسطة (حياد)</w:t>
      </w:r>
      <w:r w:rsidRPr="00B0164E">
        <w:rPr>
          <w:rFonts w:ascii="Sakkal Majalla" w:hAnsi="Sakkal Majalla" w:cs="Sakkal Majalla"/>
          <w:sz w:val="32"/>
          <w:szCs w:val="32"/>
          <w:lang w:bidi="ar-EG"/>
        </w:rPr>
        <w:t>.</w:t>
      </w:r>
    </w:p>
    <w:p w14:paraId="4468AE6E" w14:textId="77777777" w:rsidR="00FC0B8B" w:rsidRPr="00B0164E" w:rsidRDefault="00FC0B8B" w:rsidP="00AF3863">
      <w:pPr>
        <w:numPr>
          <w:ilvl w:val="0"/>
          <w:numId w:val="46"/>
        </w:numPr>
        <w:bidi/>
        <w:spacing w:line="360" w:lineRule="auto"/>
        <w:jc w:val="both"/>
        <w:rPr>
          <w:rFonts w:ascii="Sakkal Majalla" w:hAnsi="Sakkal Majalla" w:cs="Sakkal Majalla"/>
          <w:sz w:val="32"/>
          <w:szCs w:val="32"/>
          <w:lang w:bidi="ar-EG"/>
        </w:rPr>
      </w:pPr>
      <w:r w:rsidRPr="00B0164E">
        <w:rPr>
          <w:rFonts w:ascii="Sakkal Majalla" w:hAnsi="Sakkal Majalla" w:cs="Sakkal Majalla"/>
          <w:sz w:val="32"/>
          <w:szCs w:val="32"/>
          <w:rtl/>
          <w:lang w:bidi="ar-EG"/>
        </w:rPr>
        <w:t>من 3.41 إلى 4.20</w:t>
      </w:r>
      <w:r w:rsidRPr="00B0164E">
        <w:rPr>
          <w:rFonts w:ascii="Sakkal Majalla" w:hAnsi="Sakkal Majalla" w:cs="Sakkal Majalla"/>
          <w:sz w:val="32"/>
          <w:szCs w:val="32"/>
          <w:lang w:bidi="ar-EG"/>
        </w:rPr>
        <w:t>: </w:t>
      </w:r>
      <w:r w:rsidRPr="00B0164E">
        <w:rPr>
          <w:rFonts w:ascii="Sakkal Majalla" w:hAnsi="Sakkal Majalla" w:cs="Sakkal Majalla"/>
          <w:sz w:val="32"/>
          <w:szCs w:val="32"/>
          <w:rtl/>
          <w:lang w:bidi="ar-EG"/>
        </w:rPr>
        <w:t>تعني درجة عالية (موافقة)</w:t>
      </w:r>
      <w:r w:rsidRPr="00B0164E">
        <w:rPr>
          <w:rFonts w:ascii="Sakkal Majalla" w:hAnsi="Sakkal Majalla" w:cs="Sakkal Majalla"/>
          <w:sz w:val="32"/>
          <w:szCs w:val="32"/>
          <w:lang w:bidi="ar-EG"/>
        </w:rPr>
        <w:t>.</w:t>
      </w:r>
    </w:p>
    <w:p w14:paraId="7EF8996F" w14:textId="77777777" w:rsidR="00FC0B8B" w:rsidRPr="00B0164E" w:rsidRDefault="00FC0B8B" w:rsidP="00AF3863">
      <w:pPr>
        <w:numPr>
          <w:ilvl w:val="0"/>
          <w:numId w:val="46"/>
        </w:numPr>
        <w:bidi/>
        <w:spacing w:line="360" w:lineRule="auto"/>
        <w:jc w:val="both"/>
        <w:rPr>
          <w:rFonts w:ascii="Sakkal Majalla" w:hAnsi="Sakkal Majalla" w:cs="Sakkal Majalla"/>
          <w:sz w:val="32"/>
          <w:szCs w:val="32"/>
          <w:lang w:bidi="ar-EG"/>
        </w:rPr>
      </w:pPr>
      <w:r w:rsidRPr="00B0164E">
        <w:rPr>
          <w:rFonts w:ascii="Sakkal Majalla" w:hAnsi="Sakkal Majalla" w:cs="Sakkal Majalla"/>
          <w:sz w:val="32"/>
          <w:szCs w:val="32"/>
          <w:rtl/>
          <w:lang w:bidi="ar-EG"/>
        </w:rPr>
        <w:t>من 4.21 إلى 5</w:t>
      </w:r>
      <w:r w:rsidRPr="00B0164E">
        <w:rPr>
          <w:rFonts w:ascii="Sakkal Majalla" w:hAnsi="Sakkal Majalla" w:cs="Sakkal Majalla"/>
          <w:sz w:val="32"/>
          <w:szCs w:val="32"/>
          <w:lang w:bidi="ar-EG"/>
        </w:rPr>
        <w:t>: </w:t>
      </w:r>
      <w:r w:rsidRPr="00B0164E">
        <w:rPr>
          <w:rFonts w:ascii="Sakkal Majalla" w:hAnsi="Sakkal Majalla" w:cs="Sakkal Majalla"/>
          <w:sz w:val="32"/>
          <w:szCs w:val="32"/>
          <w:rtl/>
          <w:lang w:bidi="ar-EG"/>
        </w:rPr>
        <w:t>تعني درجة عالية جداً (موافقة بشدة)</w:t>
      </w:r>
      <w:r w:rsidRPr="00B0164E">
        <w:rPr>
          <w:rFonts w:ascii="Sakkal Majalla" w:hAnsi="Sakkal Majalla" w:cs="Sakkal Majalla"/>
          <w:sz w:val="32"/>
          <w:szCs w:val="32"/>
          <w:lang w:bidi="ar-EG"/>
        </w:rPr>
        <w:t>.</w:t>
      </w:r>
    </w:p>
    <w:p w14:paraId="0B0402AF" w14:textId="77777777" w:rsidR="002C0DA9" w:rsidRPr="00B0164E" w:rsidRDefault="002C0DA9" w:rsidP="002C0DA9">
      <w:pPr>
        <w:bidi/>
        <w:spacing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rPr>
        <w:t>وتستهدف هذه المحاور قياس مدى إدراك المستجيبين لأثر ممارسات إدارة الموارد البشرية على رضا العاملين في المؤسسات الحكومية الخدمية بوصفها المتغير التابع. كما يتضمن الاستبيان أسئلة عامة حول الخلفية الديموغرافية للمشاركين ((</w:t>
      </w:r>
      <w:r w:rsidRPr="00B0164E">
        <w:rPr>
          <w:rFonts w:ascii="Sakkal Majalla" w:hAnsi="Sakkal Majalla" w:cs="Sakkal Majalla" w:hint="cs"/>
          <w:sz w:val="32"/>
          <w:szCs w:val="32"/>
          <w:rtl/>
          <w:lang w:bidi="ar-EG"/>
        </w:rPr>
        <w:t>الجنس</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السن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الأقدمية</w:t>
      </w:r>
      <w:r w:rsidRPr="00B0164E">
        <w:rPr>
          <w:rFonts w:ascii="Sakkal Majalla" w:hAnsi="Sakkal Majalla" w:cs="Sakkal Majalla" w:hint="cs"/>
          <w:sz w:val="32"/>
          <w:szCs w:val="32"/>
          <w:rtl/>
        </w:rPr>
        <w:t xml:space="preserve"> - </w:t>
      </w:r>
      <w:r w:rsidRPr="00B0164E">
        <w:rPr>
          <w:rFonts w:ascii="Sakkal Majalla" w:hAnsi="Sakkal Majalla" w:cs="Sakkal Majalla" w:hint="cs"/>
          <w:sz w:val="32"/>
          <w:szCs w:val="32"/>
          <w:rtl/>
          <w:lang w:bidi="ar-EG"/>
        </w:rPr>
        <w:t>المؤهل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العلمي</w:t>
      </w:r>
      <w:r w:rsidRPr="00B0164E">
        <w:rPr>
          <w:rFonts w:ascii="Sakkal Majalla" w:hAnsi="Sakkal Majalla" w:cs="Sakkal Majalla" w:hint="cs"/>
          <w:sz w:val="32"/>
          <w:szCs w:val="32"/>
          <w:rtl/>
        </w:rPr>
        <w:t xml:space="preserve"> - </w:t>
      </w:r>
      <w:r w:rsidRPr="00B0164E">
        <w:rPr>
          <w:rFonts w:ascii="Sakkal Majalla" w:hAnsi="Sakkal Majalla" w:cs="Sakkal Majalla" w:hint="cs"/>
          <w:sz w:val="32"/>
          <w:szCs w:val="32"/>
          <w:rtl/>
          <w:lang w:bidi="ar-EG"/>
        </w:rPr>
        <w:t>والوظيفة</w:t>
      </w:r>
      <w:r w:rsidRPr="00B0164E">
        <w:rPr>
          <w:rFonts w:ascii="Sakkal Majalla" w:hAnsi="Sakkal Majalla" w:cs="Sakkal Majalla" w:hint="cs"/>
          <w:sz w:val="32"/>
          <w:szCs w:val="32"/>
          <w:rtl/>
        </w:rPr>
        <w:t>).</w:t>
      </w:r>
    </w:p>
    <w:p w14:paraId="35A9AF53" w14:textId="77777777" w:rsidR="00914A44" w:rsidRPr="00B0164E" w:rsidRDefault="00914A44" w:rsidP="00914A44">
      <w:pPr>
        <w:bidi/>
        <w:spacing w:line="480" w:lineRule="auto"/>
        <w:jc w:val="both"/>
        <w:rPr>
          <w:rFonts w:ascii="Sakkal Majalla" w:hAnsi="Sakkal Majalla" w:cs="Sakkal Majalla"/>
          <w:sz w:val="32"/>
          <w:szCs w:val="32"/>
          <w:rtl/>
        </w:rPr>
      </w:pPr>
    </w:p>
    <w:p w14:paraId="7E46FAB2" w14:textId="77777777" w:rsidR="002C0DA9" w:rsidRPr="00B0164E" w:rsidRDefault="002C0DA9" w:rsidP="002C0DA9">
      <w:pPr>
        <w:pStyle w:val="2"/>
        <w:bidi/>
        <w:spacing w:line="480" w:lineRule="auto"/>
        <w:jc w:val="both"/>
        <w:rPr>
          <w:rFonts w:ascii="Sakkal Majalla" w:hAnsi="Sakkal Majalla" w:cs="Sakkal Majalla"/>
          <w:b/>
          <w:bCs/>
          <w:color w:val="auto"/>
          <w:sz w:val="32"/>
          <w:szCs w:val="32"/>
        </w:rPr>
      </w:pPr>
      <w:bookmarkStart w:id="50" w:name="_Toc215851512"/>
      <w:bookmarkStart w:id="51" w:name="_Toc220361258"/>
      <w:r w:rsidRPr="00B0164E">
        <w:rPr>
          <w:rFonts w:ascii="Sakkal Majalla" w:hAnsi="Sakkal Majalla" w:cs="Sakkal Majalla" w:hint="cs"/>
          <w:bCs/>
          <w:color w:val="auto"/>
          <w:sz w:val="32"/>
          <w:szCs w:val="32"/>
          <w:rtl/>
        </w:rPr>
        <w:t xml:space="preserve">6.3 أدوات جمع </w:t>
      </w:r>
      <w:bookmarkEnd w:id="50"/>
      <w:r w:rsidRPr="00B0164E">
        <w:rPr>
          <w:rFonts w:ascii="Sakkal Majalla" w:hAnsi="Sakkal Majalla" w:cs="Sakkal Majalla" w:hint="cs"/>
          <w:bCs/>
          <w:color w:val="auto"/>
          <w:sz w:val="32"/>
          <w:szCs w:val="32"/>
          <w:rtl/>
        </w:rPr>
        <w:t>البيانات:</w:t>
      </w:r>
      <w:bookmarkEnd w:id="51"/>
    </w:p>
    <w:p w14:paraId="040C8923" w14:textId="77777777" w:rsidR="002C0DA9" w:rsidRPr="00B0164E" w:rsidRDefault="002C0DA9" w:rsidP="002C0DA9">
      <w:pPr>
        <w:bidi/>
        <w:spacing w:after="200" w:line="48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أولا: المصادر الأولية</w:t>
      </w:r>
      <w:r w:rsidRPr="00B0164E">
        <w:rPr>
          <w:rFonts w:ascii="Sakkal Majalla" w:hAnsi="Sakkal Majalla" w:cs="Sakkal Majalla" w:hint="cs"/>
          <w:b/>
          <w:bCs/>
          <w:sz w:val="32"/>
          <w:szCs w:val="32"/>
        </w:rPr>
        <w:t>:</w:t>
      </w:r>
    </w:p>
    <w:p w14:paraId="1BFE64D9" w14:textId="14053AC0" w:rsidR="00C55A6C" w:rsidRDefault="00C55A6C" w:rsidP="002C0DA9">
      <w:pPr>
        <w:bidi/>
        <w:spacing w:after="200" w:line="480" w:lineRule="auto"/>
        <w:jc w:val="both"/>
        <w:rPr>
          <w:rFonts w:ascii="Sakkal Majalla" w:hAnsi="Sakkal Majalla" w:cs="Sakkal Majalla"/>
          <w:b/>
          <w:bCs/>
          <w:sz w:val="32"/>
          <w:szCs w:val="32"/>
          <w:rtl/>
        </w:rPr>
      </w:pPr>
      <w:r w:rsidRPr="00C55A6C">
        <w:rPr>
          <w:rFonts w:ascii="Sakkal Majalla" w:hAnsi="Sakkal Majalla" w:cs="Sakkal Majalla"/>
          <w:sz w:val="32"/>
          <w:szCs w:val="32"/>
          <w:rtl/>
        </w:rPr>
        <w:lastRenderedPageBreak/>
        <w:t>تتمثل الأداة الرئيسة للدراسة الميدانية في الاستبانة، والتي صممت كأداة بحثية مقننة لجمع البيانات واستطلاع آراء أفراد عينة الدراسة. وتستهدف الاستبانة قياس مدى وجود علاقة ارتباطية إيجابية، والكشف عن أثر ممارسات إدارة الموارد البشرية في تحقيق رضا العاملين بالمؤسسات الحكومية الخدمية في منطقة الرياض بالمملكة العربية السعودية.</w:t>
      </w:r>
    </w:p>
    <w:p w14:paraId="3E9EBA33" w14:textId="41D1783C" w:rsidR="002C0DA9" w:rsidRPr="00B0164E" w:rsidRDefault="002C0DA9" w:rsidP="00C55A6C">
      <w:pPr>
        <w:bidi/>
        <w:spacing w:after="200" w:line="480" w:lineRule="auto"/>
        <w:jc w:val="both"/>
        <w:rPr>
          <w:rFonts w:ascii="Sakkal Majalla" w:hAnsi="Sakkal Majalla" w:cs="Sakkal Majalla"/>
          <w:sz w:val="32"/>
          <w:szCs w:val="32"/>
          <w:rtl/>
        </w:rPr>
      </w:pPr>
      <w:r w:rsidRPr="00B0164E">
        <w:rPr>
          <w:rFonts w:ascii="Sakkal Majalla" w:hAnsi="Sakkal Majalla" w:cs="Sakkal Majalla" w:hint="cs"/>
          <w:b/>
          <w:bCs/>
          <w:sz w:val="32"/>
          <w:szCs w:val="32"/>
          <w:rtl/>
        </w:rPr>
        <w:t>ثانيا: المصادر الثانوية</w:t>
      </w:r>
      <w:r w:rsidRPr="00B0164E">
        <w:rPr>
          <w:rFonts w:ascii="Sakkal Majalla" w:hAnsi="Sakkal Majalla" w:cs="Sakkal Majalla" w:hint="cs"/>
          <w:sz w:val="32"/>
          <w:szCs w:val="32"/>
        </w:rPr>
        <w:t xml:space="preserve">: </w:t>
      </w:r>
    </w:p>
    <w:p w14:paraId="6A5A11DD" w14:textId="77777777" w:rsidR="002C0DA9" w:rsidRPr="00B0164E" w:rsidRDefault="002C0DA9" w:rsidP="002C0DA9">
      <w:pPr>
        <w:bidi/>
        <w:spacing w:after="200" w:line="480" w:lineRule="auto"/>
        <w:jc w:val="both"/>
        <w:rPr>
          <w:rFonts w:ascii="Sakkal Majalla" w:hAnsi="Sakkal Majalla" w:cs="Sakkal Majalla"/>
          <w:b/>
          <w:bCs/>
          <w:sz w:val="32"/>
          <w:szCs w:val="32"/>
          <w:u w:val="single"/>
          <w:rtl/>
        </w:rPr>
      </w:pPr>
      <w:r w:rsidRPr="00B0164E">
        <w:rPr>
          <w:rFonts w:ascii="Sakkal Majalla" w:hAnsi="Sakkal Majalla" w:cs="Sakkal Majalla" w:hint="cs"/>
          <w:sz w:val="32"/>
          <w:szCs w:val="32"/>
          <w:rtl/>
        </w:rPr>
        <w:t>سيتم الحصول عليها من خلال الاطلاع على المراجع العلمية والمجلات والدراسات والأبحاث والدوريات العربية منها والأجنبية التي لها صله بالموضوع محل الدراسة واستخدم مجموعة من الرسائل العلمية بالإضافة إلى الأبحاث والدراسات، والرسائل العلمية المنشورة في المجلات والمواقع الالكترونية عبر متصفحات الانترنت اعداد في الإطار النظري للدراسة.</w:t>
      </w:r>
    </w:p>
    <w:p w14:paraId="4C003D1C" w14:textId="362F8C78" w:rsidR="00E412BE" w:rsidRPr="00B0164E" w:rsidRDefault="00E412BE" w:rsidP="00AF3863">
      <w:pPr>
        <w:pStyle w:val="a3"/>
        <w:numPr>
          <w:ilvl w:val="1"/>
          <w:numId w:val="47"/>
        </w:numPr>
        <w:tabs>
          <w:tab w:val="left" w:pos="1243"/>
          <w:tab w:val="left" w:pos="3209"/>
        </w:tabs>
        <w:bidi/>
        <w:spacing w:line="48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اختبار الصدق والثبات:</w:t>
      </w:r>
    </w:p>
    <w:p w14:paraId="4035457F" w14:textId="7E5BDB75" w:rsidR="00E412BE" w:rsidRPr="00B0164E" w:rsidRDefault="00E412BE" w:rsidP="00E412BE">
      <w:pPr>
        <w:tabs>
          <w:tab w:val="left" w:pos="1243"/>
          <w:tab w:val="left" w:pos="3209"/>
        </w:tabs>
        <w:bidi/>
        <w:spacing w:line="480" w:lineRule="auto"/>
        <w:ind w:left="720"/>
        <w:jc w:val="both"/>
        <w:rPr>
          <w:rFonts w:ascii="Sakkal Majalla" w:hAnsi="Sakkal Majalla" w:cs="Sakkal Majalla"/>
          <w:sz w:val="32"/>
          <w:szCs w:val="32"/>
          <w:rtl/>
          <w:lang w:bidi="ar-EG"/>
        </w:rPr>
      </w:pPr>
      <w:r w:rsidRPr="00B0164E">
        <w:rPr>
          <w:rFonts w:ascii="Sakkal Majalla" w:hAnsi="Sakkal Majalla" w:cs="Sakkal Majalla" w:hint="cs"/>
          <w:sz w:val="32"/>
          <w:szCs w:val="32"/>
          <w:rtl/>
        </w:rPr>
        <w:t xml:space="preserve">اختبار الصدق والثبات هما مقياسان أساسيان في </w:t>
      </w:r>
      <w:proofErr w:type="spellStart"/>
      <w:r w:rsidRPr="00B0164E">
        <w:rPr>
          <w:rFonts w:ascii="Sakkal Majalla" w:hAnsi="Sakkal Majalla" w:cs="Sakkal Majalla" w:hint="cs"/>
          <w:sz w:val="32"/>
          <w:szCs w:val="32"/>
          <w:rtl/>
        </w:rPr>
        <w:t>الأدوات</w:t>
      </w:r>
      <w:r w:rsidR="00885786" w:rsidRPr="00B0164E">
        <w:rPr>
          <w:rFonts w:ascii="Sakkal Majalla" w:hAnsi="Sakkal Majalla" w:cs="Sakkal Majalla" w:hint="cs"/>
          <w:sz w:val="32"/>
          <w:szCs w:val="32"/>
          <w:rtl/>
        </w:rPr>
        <w:t>البحثية</w:t>
      </w:r>
      <w:proofErr w:type="spellEnd"/>
      <w:r w:rsidRPr="00B0164E">
        <w:rPr>
          <w:rFonts w:ascii="Sakkal Majalla" w:hAnsi="Sakkal Majalla" w:cs="Sakkal Majalla" w:hint="cs"/>
          <w:sz w:val="32"/>
          <w:szCs w:val="32"/>
          <w:rtl/>
        </w:rPr>
        <w:t xml:space="preserve"> (كالاستبيانات والاختبارات) للتحقق من دقتها وموثوقيتها</w:t>
      </w:r>
      <w:r w:rsidRPr="00B0164E">
        <w:rPr>
          <w:rFonts w:ascii="Sakkal Majalla" w:hAnsi="Sakkal Majalla" w:cs="Sakkal Majalla" w:hint="cs"/>
          <w:sz w:val="32"/>
          <w:szCs w:val="32"/>
        </w:rPr>
        <w:t>. </w:t>
      </w:r>
      <w:r w:rsidRPr="00B0164E">
        <w:rPr>
          <w:rFonts w:ascii="Sakkal Majalla" w:hAnsi="Sakkal Majalla" w:cs="Sakkal Majalla" w:hint="cs"/>
          <w:sz w:val="32"/>
          <w:szCs w:val="32"/>
          <w:rtl/>
        </w:rPr>
        <w:t>الصدق هو مدى قياس الأداة لما صممت لقياسه فعلاً، بينما الثبات هو مدى اتساق نتائج الأداة عند تكرار قياسها في ظروف متشابهة. الأداة التي تعد ثابتة وقادرة على إعطاء نفس النتائج مع مرور الوقت هي بالضرورة صادقة، ولكن العكس ليس صحيحاً دائما.</w:t>
      </w:r>
    </w:p>
    <w:p w14:paraId="7EC6F7A5" w14:textId="77777777" w:rsidR="005A7ABE" w:rsidRPr="00B0164E" w:rsidRDefault="005A7ABE" w:rsidP="005A7ABE">
      <w:pPr>
        <w:bidi/>
        <w:spacing w:after="120" w:line="360" w:lineRule="auto"/>
        <w:ind w:left="284"/>
        <w:jc w:val="both"/>
        <w:rPr>
          <w:rFonts w:ascii="Sakkal Majalla" w:eastAsia="Times New Roman" w:hAnsi="Sakkal Majalla" w:cs="Sakkal Majalla"/>
          <w:b/>
          <w:bCs/>
          <w:sz w:val="32"/>
          <w:szCs w:val="32"/>
        </w:rPr>
      </w:pPr>
      <w:bookmarkStart w:id="52" w:name="_Toc215851513"/>
      <w:bookmarkStart w:id="53" w:name="_Toc220361263"/>
      <w:r w:rsidRPr="00B0164E">
        <w:rPr>
          <w:rFonts w:ascii="Sakkal Majalla" w:eastAsia="Times New Roman" w:hAnsi="Sakkal Majalla" w:cs="Sakkal Majalla" w:hint="cs"/>
          <w:b/>
          <w:bCs/>
          <w:sz w:val="32"/>
          <w:szCs w:val="32"/>
          <w:rtl/>
        </w:rPr>
        <w:lastRenderedPageBreak/>
        <w:t>3.7.1 الصدق الظاهري وصدق المحتوى:</w:t>
      </w:r>
    </w:p>
    <w:p w14:paraId="32176662" w14:textId="1807FA7F" w:rsidR="005A7ABE" w:rsidRPr="00B0164E" w:rsidRDefault="005A7ABE" w:rsidP="005A7ABE">
      <w:pPr>
        <w:bidi/>
        <w:spacing w:after="120" w:line="360" w:lineRule="auto"/>
        <w:ind w:firstLine="509"/>
        <w:jc w:val="both"/>
        <w:rPr>
          <w:rFonts w:ascii="Sakkal Majalla" w:eastAsia="Times New Roman" w:hAnsi="Sakkal Majalla" w:cs="Sakkal Majalla"/>
          <w:sz w:val="32"/>
          <w:szCs w:val="32"/>
          <w:rtl/>
        </w:rPr>
      </w:pPr>
      <w:r w:rsidRPr="00B0164E">
        <w:rPr>
          <w:rFonts w:ascii="Sakkal Majalla" w:eastAsia="Times New Roman" w:hAnsi="Sakkal Majalla" w:cs="Sakkal Majalla"/>
          <w:sz w:val="32"/>
          <w:szCs w:val="32"/>
          <w:rtl/>
        </w:rPr>
        <w:t xml:space="preserve">سيتم التحقق من صدق الاستبانة من خلال </w:t>
      </w:r>
      <w:r w:rsidRPr="00B0164E">
        <w:rPr>
          <w:rFonts w:ascii="Sakkal Majalla" w:eastAsia="Times New Roman" w:hAnsi="Sakkal Majalla" w:cs="Sakkal Majalla" w:hint="cs"/>
          <w:sz w:val="32"/>
          <w:szCs w:val="32"/>
          <w:rtl/>
        </w:rPr>
        <w:t xml:space="preserve">إطار الدراسة الميدانية وبهدف اختبار العلاقة المفترضة بين متغيرات </w:t>
      </w:r>
      <w:r w:rsidR="00885786" w:rsidRPr="00B0164E">
        <w:rPr>
          <w:rFonts w:ascii="Sakkal Majalla" w:eastAsia="Times New Roman" w:hAnsi="Sakkal Majalla" w:cs="Sakkal Majalla" w:hint="cs"/>
          <w:sz w:val="32"/>
          <w:szCs w:val="32"/>
          <w:rtl/>
        </w:rPr>
        <w:t>الدراسة</w:t>
      </w:r>
      <w:r w:rsidRPr="00B0164E">
        <w:rPr>
          <w:rFonts w:ascii="Sakkal Majalla" w:eastAsia="Times New Roman" w:hAnsi="Sakkal Majalla" w:cs="Sakkal Majalla" w:hint="cs"/>
          <w:sz w:val="32"/>
          <w:szCs w:val="32"/>
          <w:rtl/>
        </w:rPr>
        <w:t xml:space="preserve"> (</w:t>
      </w:r>
      <w:r w:rsidRPr="00B0164E">
        <w:rPr>
          <w:rFonts w:ascii="Sakkal Majalla" w:eastAsia="Times New Roman" w:hAnsi="Sakkal Majalla" w:cs="Sakkal Majalla"/>
          <w:sz w:val="32"/>
          <w:szCs w:val="32"/>
          <w:rtl/>
        </w:rPr>
        <w:t>أثر ممارسات إدارة الموارد البشرية على رضا العاملين في المؤسسات الحكومية الخدمية</w:t>
      </w:r>
      <w:r w:rsidRPr="00B0164E">
        <w:rPr>
          <w:rFonts w:ascii="Sakkal Majalla" w:eastAsia="Times New Roman" w:hAnsi="Sakkal Majalla" w:cs="Sakkal Majalla" w:hint="cs"/>
          <w:sz w:val="32"/>
          <w:szCs w:val="32"/>
          <w:rtl/>
        </w:rPr>
        <w:t xml:space="preserve">) تم التحقق من صدق أداة الدراسة (الاستبانة) من خلال عرضها على مجموعة من المحكمين المتخصصين في مجالات الذكاء الاصطناعي والموارد البشرية  ،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(85%) وقد نتج عن مرحلة صدق الاستمارة حذف بعض العبارات وإعادة صياغة البعض الأخر وإضافة فقرات جديدة، مما أسهم في تعزيز صدق الأداة وصلاحيتها للتطبيق الميداني إلى أن تم صياغة الاستمارة في صورتها النهائية حول موضوع </w:t>
      </w:r>
      <w:r w:rsidRPr="00B0164E">
        <w:rPr>
          <w:rFonts w:ascii="Sakkal Majalla" w:eastAsia="Times New Roman" w:hAnsi="Sakkal Majalla" w:cs="Sakkal Majalla"/>
          <w:sz w:val="32"/>
          <w:szCs w:val="32"/>
          <w:rtl/>
        </w:rPr>
        <w:t>(أثر ممارسات إدارة الموارد البشرية على رضا العاملين في المؤسسات الحكومية الخدمية</w:t>
      </w:r>
      <w:r w:rsidRPr="00B0164E">
        <w:rPr>
          <w:rFonts w:ascii="Sakkal Majalla" w:eastAsia="Times New Roman" w:hAnsi="Sakkal Majalla" w:cs="Sakkal Majalla" w:hint="cs"/>
          <w:sz w:val="32"/>
          <w:szCs w:val="32"/>
          <w:rtl/>
        </w:rPr>
        <w:t>).</w:t>
      </w:r>
    </w:p>
    <w:p w14:paraId="46BF97BD" w14:textId="77777777" w:rsidR="005A7ABE" w:rsidRPr="00B0164E" w:rsidRDefault="005A7ABE" w:rsidP="005A7ABE">
      <w:pPr>
        <w:bidi/>
        <w:spacing w:after="120" w:line="360" w:lineRule="auto"/>
        <w:ind w:left="284"/>
        <w:jc w:val="both"/>
        <w:rPr>
          <w:rFonts w:ascii="Sakkal Majalla" w:eastAsia="Times New Roman" w:hAnsi="Sakkal Majalla" w:cs="Sakkal Majalla"/>
          <w:b/>
          <w:bCs/>
          <w:sz w:val="32"/>
          <w:szCs w:val="32"/>
        </w:rPr>
      </w:pPr>
      <w:r w:rsidRPr="00B0164E">
        <w:rPr>
          <w:rFonts w:ascii="Sakkal Majalla" w:eastAsia="Times New Roman" w:hAnsi="Sakkal Majalla" w:cs="Sakkal Majalla" w:hint="cs"/>
          <w:b/>
          <w:bCs/>
          <w:sz w:val="32"/>
          <w:szCs w:val="32"/>
          <w:rtl/>
        </w:rPr>
        <w:t xml:space="preserve">3.7.2 صدق الاتساق الداخلي لمتغيرات الدراسة </w:t>
      </w:r>
      <w:r w:rsidRPr="00B0164E">
        <w:rPr>
          <w:rFonts w:ascii="Sakkal Majalla" w:eastAsia="Times New Roman" w:hAnsi="Sakkal Majalla" w:cs="Sakkal Majalla" w:hint="cs"/>
          <w:b/>
          <w:bCs/>
          <w:sz w:val="32"/>
          <w:szCs w:val="32"/>
        </w:rPr>
        <w:t>(Internal Consistency Validity)</w:t>
      </w:r>
    </w:p>
    <w:p w14:paraId="3F2D1B35" w14:textId="24FF1F0D" w:rsidR="005A7ABE" w:rsidRPr="00B0164E" w:rsidRDefault="005A7ABE" w:rsidP="005A7ABE">
      <w:pPr>
        <w:bidi/>
        <w:spacing w:after="120" w:line="360" w:lineRule="auto"/>
        <w:ind w:firstLine="509"/>
        <w:jc w:val="both"/>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 xml:space="preserve">اعتمد الباحث في حساب صدق الاتساق الداخلي </w:t>
      </w:r>
      <w:r w:rsidRPr="00B0164E">
        <w:rPr>
          <w:rFonts w:ascii="Sakkal Majalla" w:eastAsia="Times New Roman" w:hAnsi="Sakkal Majalla" w:cs="Sakkal Majalla" w:hint="cs"/>
          <w:sz w:val="32"/>
          <w:szCs w:val="32"/>
          <w:rtl/>
          <w:lang w:bidi="ar-EG"/>
        </w:rPr>
        <w:t>ل</w:t>
      </w:r>
      <w:r w:rsidRPr="00B0164E">
        <w:rPr>
          <w:rFonts w:ascii="Sakkal Majalla" w:eastAsia="Times New Roman" w:hAnsi="Sakkal Majalla" w:cs="Sakkal Majalla" w:hint="cs"/>
          <w:sz w:val="32"/>
          <w:szCs w:val="32"/>
          <w:rtl/>
        </w:rPr>
        <w:t>لاستبيان</w:t>
      </w:r>
      <w:r w:rsidRPr="00B0164E">
        <w:rPr>
          <w:rFonts w:ascii="Sakkal Majalla" w:eastAsia="Times New Roman" w:hAnsi="Sakkal Majalla" w:cs="Sakkal Majalla" w:hint="cs"/>
          <w:sz w:val="32"/>
          <w:szCs w:val="32"/>
        </w:rPr>
        <w:t xml:space="preserve"> </w:t>
      </w:r>
      <w:r w:rsidRPr="00B0164E">
        <w:rPr>
          <w:rFonts w:ascii="Sakkal Majalla" w:eastAsia="Times New Roman" w:hAnsi="Sakkal Majalla" w:cs="Sakkal Majalla" w:hint="cs"/>
          <w:sz w:val="32"/>
          <w:szCs w:val="32"/>
          <w:rtl/>
        </w:rPr>
        <w:t>على معامل ارتباط بيرسون بين كل بعد والدرجة الكلية للمتغير، وتبين أنها معنوية عند مستويات الدلالة المتعارف عليها، وأن معامل الصدق مقبول، وذلك كما يلي:</w:t>
      </w:r>
    </w:p>
    <w:p w14:paraId="40798929" w14:textId="72F304D1" w:rsidR="005A7ABE" w:rsidRPr="00B0164E" w:rsidRDefault="005A7ABE" w:rsidP="005A7ABE">
      <w:pPr>
        <w:bidi/>
        <w:spacing w:after="120" w:line="360" w:lineRule="auto"/>
        <w:jc w:val="center"/>
        <w:rPr>
          <w:rFonts w:ascii="Sakkal Majalla" w:eastAsia="Times New Roman" w:hAnsi="Sakkal Majalla" w:cs="Sakkal Majalla"/>
          <w:sz w:val="28"/>
          <w:szCs w:val="28"/>
        </w:rPr>
      </w:pPr>
      <w:r w:rsidRPr="00B0164E">
        <w:rPr>
          <w:rFonts w:ascii="Sakkal Majalla" w:eastAsia="Times New Roman" w:hAnsi="Sakkal Majalla" w:cs="Sakkal Majalla" w:hint="cs"/>
          <w:sz w:val="28"/>
          <w:szCs w:val="28"/>
          <w:rtl/>
        </w:rPr>
        <w:t>جدول رقم (3.</w:t>
      </w:r>
      <w:r w:rsidR="005170B8" w:rsidRPr="00B0164E">
        <w:rPr>
          <w:rFonts w:ascii="Sakkal Majalla" w:eastAsia="Times New Roman" w:hAnsi="Sakkal Majalla" w:cs="Sakkal Majalla" w:hint="cs"/>
          <w:sz w:val="28"/>
          <w:szCs w:val="28"/>
          <w:rtl/>
        </w:rPr>
        <w:t>4</w:t>
      </w:r>
      <w:r w:rsidRPr="00B0164E">
        <w:rPr>
          <w:rFonts w:ascii="Sakkal Majalla" w:eastAsia="Times New Roman" w:hAnsi="Sakkal Majalla" w:cs="Sakkal Majalla" w:hint="cs"/>
          <w:sz w:val="28"/>
          <w:szCs w:val="28"/>
          <w:rtl/>
        </w:rPr>
        <w:t>) معاملات الارتباط لأبعاد المتغير المستقل (ممارسات إدارة الموارد البشرية)</w:t>
      </w:r>
    </w:p>
    <w:tbl>
      <w:tblPr>
        <w:tblStyle w:val="4-6"/>
        <w:bidiVisual/>
        <w:tblW w:w="915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3945"/>
        <w:gridCol w:w="2315"/>
        <w:gridCol w:w="2898"/>
      </w:tblGrid>
      <w:tr w:rsidR="00B0164E" w:rsidRPr="00B0164E" w14:paraId="659CA2E6" w14:textId="77777777" w:rsidTr="00241758">
        <w:trPr>
          <w:cnfStyle w:val="100000000000" w:firstRow="1" w:lastRow="0" w:firstColumn="0" w:lastColumn="0" w:oddVBand="0" w:evenVBand="0" w:oddHBand="0"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3945" w:type="dxa"/>
            <w:shd w:val="clear" w:color="auto" w:fill="EAF1DD" w:themeFill="accent3" w:themeFillTint="33"/>
            <w:hideMark/>
          </w:tcPr>
          <w:p w14:paraId="118FB99F" w14:textId="77777777" w:rsidR="005A7ABE" w:rsidRPr="00B0164E" w:rsidRDefault="005A7ABE" w:rsidP="002C748B">
            <w:pPr>
              <w:bidi/>
              <w:spacing w:after="120" w:line="360" w:lineRule="auto"/>
              <w:ind w:firstLine="509"/>
              <w:jc w:val="center"/>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البعد</w:t>
            </w:r>
          </w:p>
        </w:tc>
        <w:tc>
          <w:tcPr>
            <w:tcW w:w="2315" w:type="dxa"/>
            <w:shd w:val="clear" w:color="auto" w:fill="EAF1DD" w:themeFill="accent3" w:themeFillTint="33"/>
            <w:hideMark/>
          </w:tcPr>
          <w:p w14:paraId="51D0C66D" w14:textId="77777777" w:rsidR="005A7ABE" w:rsidRPr="00B0164E"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معامل الارتباط</w:t>
            </w:r>
          </w:p>
        </w:tc>
        <w:tc>
          <w:tcPr>
            <w:tcW w:w="0" w:type="auto"/>
            <w:shd w:val="clear" w:color="auto" w:fill="EAF1DD" w:themeFill="accent3" w:themeFillTint="33"/>
            <w:hideMark/>
          </w:tcPr>
          <w:p w14:paraId="5159303E" w14:textId="77777777" w:rsidR="005A7ABE" w:rsidRPr="00B0164E"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الدلالة</w:t>
            </w:r>
          </w:p>
        </w:tc>
      </w:tr>
      <w:tr w:rsidR="00B0164E" w:rsidRPr="00B0164E" w14:paraId="0CDE0F36" w14:textId="77777777" w:rsidTr="00241758">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3945" w:type="dxa"/>
            <w:shd w:val="clear" w:color="auto" w:fill="EAF1DD" w:themeFill="accent3" w:themeFillTint="33"/>
            <w:hideMark/>
          </w:tcPr>
          <w:p w14:paraId="45222C5E" w14:textId="675313A2" w:rsidR="005A7ABE" w:rsidRPr="00B0164E" w:rsidRDefault="00FE2D3C" w:rsidP="005A7ABE">
            <w:pPr>
              <w:bidi/>
              <w:spacing w:after="120" w:line="360" w:lineRule="auto"/>
              <w:ind w:firstLine="509"/>
              <w:jc w:val="center"/>
              <w:rPr>
                <w:rFonts w:ascii="Sakkal Majalla" w:hAnsi="Sakkal Majalla" w:cs="Sakkal Majalla"/>
                <w:sz w:val="32"/>
                <w:szCs w:val="32"/>
              </w:rPr>
            </w:pPr>
            <w:r>
              <w:rPr>
                <w:rFonts w:ascii="Sakkal Majalla" w:hAnsi="Sakkal Majalla" w:cs="Sakkal Majalla"/>
                <w:sz w:val="32"/>
                <w:szCs w:val="32"/>
                <w:rtl/>
              </w:rPr>
              <w:t xml:space="preserve">التعويضات والمكافآت </w:t>
            </w:r>
          </w:p>
        </w:tc>
        <w:tc>
          <w:tcPr>
            <w:tcW w:w="2315" w:type="dxa"/>
            <w:shd w:val="clear" w:color="auto" w:fill="EAF1DD" w:themeFill="accent3" w:themeFillTint="33"/>
            <w:hideMark/>
          </w:tcPr>
          <w:p w14:paraId="4B0CF1AF" w14:textId="23D677BD"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hAnsi="Sakkal Majalla" w:cs="Sakkal Majalla" w:hint="cs"/>
                <w:sz w:val="32"/>
                <w:szCs w:val="32"/>
                <w:rtl/>
                <w:lang w:bidi="ar-IQ"/>
              </w:rPr>
              <w:t>0.</w:t>
            </w:r>
            <w:r w:rsidR="00522BBC" w:rsidRPr="00B0164E">
              <w:rPr>
                <w:rFonts w:ascii="Sakkal Majalla" w:hAnsi="Sakkal Majalla" w:cs="Sakkal Majalla" w:hint="cs"/>
                <w:sz w:val="32"/>
                <w:szCs w:val="32"/>
                <w:rtl/>
                <w:lang w:bidi="ar-IQ"/>
              </w:rPr>
              <w:t>854</w:t>
            </w:r>
          </w:p>
        </w:tc>
        <w:tc>
          <w:tcPr>
            <w:tcW w:w="0" w:type="auto"/>
            <w:shd w:val="clear" w:color="auto" w:fill="EAF1DD" w:themeFill="accent3" w:themeFillTint="33"/>
            <w:hideMark/>
          </w:tcPr>
          <w:p w14:paraId="4AA090C1" w14:textId="77777777"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دالة عند 0.01</w:t>
            </w:r>
          </w:p>
        </w:tc>
      </w:tr>
      <w:tr w:rsidR="00B0164E" w:rsidRPr="00B0164E" w14:paraId="406DAFB1" w14:textId="77777777" w:rsidTr="00241758">
        <w:trPr>
          <w:trHeight w:val="62"/>
        </w:trPr>
        <w:tc>
          <w:tcPr>
            <w:cnfStyle w:val="001000000000" w:firstRow="0" w:lastRow="0" w:firstColumn="1" w:lastColumn="0" w:oddVBand="0" w:evenVBand="0" w:oddHBand="0" w:evenHBand="0" w:firstRowFirstColumn="0" w:firstRowLastColumn="0" w:lastRowFirstColumn="0" w:lastRowLastColumn="0"/>
            <w:tcW w:w="3945" w:type="dxa"/>
            <w:shd w:val="clear" w:color="auto" w:fill="EAF1DD" w:themeFill="accent3" w:themeFillTint="33"/>
            <w:hideMark/>
          </w:tcPr>
          <w:p w14:paraId="3DFA4EF4" w14:textId="2AA357D0" w:rsidR="005A7ABE" w:rsidRPr="00B0164E" w:rsidRDefault="005A7ABE" w:rsidP="005A7ABE">
            <w:pPr>
              <w:bidi/>
              <w:spacing w:after="120" w:line="360" w:lineRule="auto"/>
              <w:ind w:firstLine="509"/>
              <w:jc w:val="center"/>
              <w:rPr>
                <w:rFonts w:ascii="Sakkal Majalla" w:hAnsi="Sakkal Majalla" w:cs="Sakkal Majalla"/>
                <w:sz w:val="32"/>
                <w:szCs w:val="32"/>
              </w:rPr>
            </w:pPr>
            <w:r w:rsidRPr="00B0164E">
              <w:rPr>
                <w:rFonts w:ascii="Sakkal Majalla" w:hAnsi="Sakkal Majalla" w:cs="Sakkal Majalla"/>
                <w:sz w:val="32"/>
                <w:szCs w:val="32"/>
                <w:rtl/>
              </w:rPr>
              <w:t>برامج التدريب والتطوير</w:t>
            </w:r>
          </w:p>
        </w:tc>
        <w:tc>
          <w:tcPr>
            <w:tcW w:w="2315" w:type="dxa"/>
            <w:shd w:val="clear" w:color="auto" w:fill="EAF1DD" w:themeFill="accent3" w:themeFillTint="33"/>
            <w:hideMark/>
          </w:tcPr>
          <w:p w14:paraId="46B3B34B" w14:textId="4EC9EB3E" w:rsidR="005A7ABE" w:rsidRPr="00B0164E" w:rsidRDefault="005A7ABE" w:rsidP="005A7ABE">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hAnsi="Sakkal Majalla" w:cs="Sakkal Majalla" w:hint="cs"/>
                <w:sz w:val="32"/>
                <w:szCs w:val="32"/>
                <w:rtl/>
                <w:lang w:bidi="ar-IQ"/>
              </w:rPr>
              <w:t>0.</w:t>
            </w:r>
            <w:r w:rsidR="00522BBC" w:rsidRPr="00B0164E">
              <w:rPr>
                <w:rFonts w:ascii="Sakkal Majalla" w:hAnsi="Sakkal Majalla" w:cs="Sakkal Majalla" w:hint="cs"/>
                <w:sz w:val="32"/>
                <w:szCs w:val="32"/>
                <w:rtl/>
                <w:lang w:bidi="ar-IQ"/>
              </w:rPr>
              <w:t>920</w:t>
            </w:r>
          </w:p>
        </w:tc>
        <w:tc>
          <w:tcPr>
            <w:tcW w:w="0" w:type="auto"/>
            <w:shd w:val="clear" w:color="auto" w:fill="EAF1DD" w:themeFill="accent3" w:themeFillTint="33"/>
            <w:hideMark/>
          </w:tcPr>
          <w:p w14:paraId="76F2171D" w14:textId="77777777" w:rsidR="005A7ABE" w:rsidRPr="00B0164E" w:rsidRDefault="005A7ABE" w:rsidP="005A7ABE">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دالة عند 0.01</w:t>
            </w:r>
          </w:p>
        </w:tc>
      </w:tr>
      <w:tr w:rsidR="00B0164E" w:rsidRPr="00B0164E" w14:paraId="08B3F95B" w14:textId="77777777" w:rsidTr="00241758">
        <w:trPr>
          <w:cnfStyle w:val="000000100000" w:firstRow="0" w:lastRow="0" w:firstColumn="0" w:lastColumn="0" w:oddVBand="0" w:evenVBand="0" w:oddHBand="1" w:evenHBand="0" w:firstRowFirstColumn="0" w:firstRowLastColumn="0" w:lastRowFirstColumn="0" w:lastRowLastColumn="0"/>
          <w:trHeight w:val="62"/>
        </w:trPr>
        <w:tc>
          <w:tcPr>
            <w:cnfStyle w:val="001000000000" w:firstRow="0" w:lastRow="0" w:firstColumn="1" w:lastColumn="0" w:oddVBand="0" w:evenVBand="0" w:oddHBand="0" w:evenHBand="0" w:firstRowFirstColumn="0" w:firstRowLastColumn="0" w:lastRowFirstColumn="0" w:lastRowLastColumn="0"/>
            <w:tcW w:w="3945" w:type="dxa"/>
            <w:shd w:val="clear" w:color="auto" w:fill="EAF1DD" w:themeFill="accent3" w:themeFillTint="33"/>
            <w:hideMark/>
          </w:tcPr>
          <w:p w14:paraId="4AF9F264" w14:textId="7841EFDF" w:rsidR="005A7ABE" w:rsidRPr="00B0164E" w:rsidRDefault="00FE2D3C" w:rsidP="005A7ABE">
            <w:pPr>
              <w:bidi/>
              <w:spacing w:after="120" w:line="360" w:lineRule="auto"/>
              <w:ind w:firstLine="509"/>
              <w:jc w:val="center"/>
              <w:rPr>
                <w:rFonts w:ascii="Sakkal Majalla" w:hAnsi="Sakkal Majalla" w:cs="Sakkal Majalla"/>
                <w:sz w:val="32"/>
                <w:szCs w:val="32"/>
              </w:rPr>
            </w:pPr>
            <w:r>
              <w:rPr>
                <w:rFonts w:ascii="Sakkal Majalla" w:hAnsi="Sakkal Majalla" w:cs="Sakkal Majalla"/>
                <w:sz w:val="32"/>
                <w:szCs w:val="32"/>
                <w:rtl/>
              </w:rPr>
              <w:lastRenderedPageBreak/>
              <w:t>إدارة وتقييم الأداء</w:t>
            </w:r>
          </w:p>
        </w:tc>
        <w:tc>
          <w:tcPr>
            <w:tcW w:w="2315" w:type="dxa"/>
            <w:shd w:val="clear" w:color="auto" w:fill="EAF1DD" w:themeFill="accent3" w:themeFillTint="33"/>
          </w:tcPr>
          <w:p w14:paraId="71D4BF0A" w14:textId="7DE119AE"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hAnsi="Sakkal Majalla" w:cs="Sakkal Majalla" w:hint="cs"/>
                <w:sz w:val="32"/>
                <w:szCs w:val="32"/>
                <w:rtl/>
                <w:lang w:bidi="ar-IQ"/>
              </w:rPr>
              <w:t>0.</w:t>
            </w:r>
            <w:r w:rsidR="00522BBC" w:rsidRPr="00B0164E">
              <w:rPr>
                <w:rFonts w:ascii="Sakkal Majalla" w:hAnsi="Sakkal Majalla" w:cs="Sakkal Majalla" w:hint="cs"/>
                <w:sz w:val="32"/>
                <w:szCs w:val="32"/>
                <w:rtl/>
                <w:lang w:bidi="ar-IQ"/>
              </w:rPr>
              <w:t>780</w:t>
            </w:r>
          </w:p>
        </w:tc>
        <w:tc>
          <w:tcPr>
            <w:tcW w:w="0" w:type="auto"/>
            <w:shd w:val="clear" w:color="auto" w:fill="EAF1DD" w:themeFill="accent3" w:themeFillTint="33"/>
          </w:tcPr>
          <w:p w14:paraId="09B1E53D" w14:textId="77777777"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دالة عند 0.01</w:t>
            </w:r>
          </w:p>
        </w:tc>
      </w:tr>
    </w:tbl>
    <w:p w14:paraId="406BD82C" w14:textId="77777777" w:rsidR="00241758" w:rsidRPr="00DE5D56" w:rsidRDefault="00241758" w:rsidP="00241758">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56104A28" w14:textId="1F84EA3F" w:rsidR="005A7ABE" w:rsidRPr="00B0164E" w:rsidRDefault="005A7ABE" w:rsidP="005A7ABE">
      <w:pPr>
        <w:bidi/>
        <w:spacing w:after="120" w:line="360" w:lineRule="auto"/>
        <w:jc w:val="center"/>
        <w:rPr>
          <w:rFonts w:ascii="Sakkal Majalla" w:eastAsia="Times New Roman" w:hAnsi="Sakkal Majalla" w:cs="Sakkal Majalla"/>
          <w:sz w:val="28"/>
          <w:szCs w:val="28"/>
          <w:rtl/>
        </w:rPr>
      </w:pPr>
      <w:r w:rsidRPr="00B0164E">
        <w:rPr>
          <w:rFonts w:ascii="Sakkal Majalla" w:eastAsia="Times New Roman" w:hAnsi="Sakkal Majalla" w:cs="Sakkal Majalla"/>
          <w:sz w:val="32"/>
          <w:szCs w:val="32"/>
          <w:rtl/>
        </w:rPr>
        <w:t xml:space="preserve">"يتضح من الجدول الخاص بالاتساق للأبعاد الثلاثة المكونة للمتغير المستقل والمتمثل </w:t>
      </w:r>
      <w:r w:rsidR="00C55A6C">
        <w:rPr>
          <w:rFonts w:ascii="Sakkal Majalla" w:eastAsia="Times New Roman" w:hAnsi="Sakkal Majalla" w:cs="Sakkal Majalla" w:hint="cs"/>
          <w:sz w:val="32"/>
          <w:szCs w:val="32"/>
          <w:rtl/>
        </w:rPr>
        <w:t>بممارسات إدارة الموارد البشرية</w:t>
      </w:r>
      <w:r w:rsidRPr="00B0164E">
        <w:rPr>
          <w:rFonts w:ascii="Sakkal Majalla" w:eastAsia="Times New Roman" w:hAnsi="Sakkal Majalla" w:cs="Sakkal Majalla"/>
          <w:sz w:val="32"/>
          <w:szCs w:val="32"/>
          <w:rtl/>
        </w:rPr>
        <w:t xml:space="preserve"> تتمتع بدرجة مقبولة من لاتساق الداخلي، حيث تراوحت قيم ألفا بين 0.</w:t>
      </w:r>
      <w:r w:rsidR="00522BBC" w:rsidRPr="00B0164E">
        <w:rPr>
          <w:rFonts w:ascii="Sakkal Majalla" w:eastAsia="Times New Roman" w:hAnsi="Sakkal Majalla" w:cs="Sakkal Majalla" w:hint="cs"/>
          <w:sz w:val="32"/>
          <w:szCs w:val="32"/>
          <w:rtl/>
        </w:rPr>
        <w:t>780</w:t>
      </w:r>
      <w:r w:rsidRPr="00B0164E">
        <w:rPr>
          <w:rFonts w:ascii="Sakkal Majalla" w:eastAsia="Times New Roman" w:hAnsi="Sakkal Majalla" w:cs="Sakkal Majalla"/>
          <w:sz w:val="32"/>
          <w:szCs w:val="32"/>
          <w:rtl/>
        </w:rPr>
        <w:t>)) و(0.</w:t>
      </w:r>
      <w:r w:rsidR="00522BBC" w:rsidRPr="00B0164E">
        <w:rPr>
          <w:rFonts w:ascii="Sakkal Majalla" w:eastAsia="Times New Roman" w:hAnsi="Sakkal Majalla" w:cs="Sakkal Majalla" w:hint="cs"/>
          <w:sz w:val="32"/>
          <w:szCs w:val="32"/>
          <w:rtl/>
        </w:rPr>
        <w:t>920</w:t>
      </w:r>
      <w:r w:rsidRPr="00B0164E">
        <w:rPr>
          <w:rFonts w:ascii="Sakkal Majalla" w:eastAsia="Times New Roman" w:hAnsi="Sakkal Majalla" w:cs="Sakkal Majalla"/>
          <w:sz w:val="32"/>
          <w:szCs w:val="32"/>
          <w:rtl/>
        </w:rPr>
        <w:t>)."</w:t>
      </w:r>
    </w:p>
    <w:p w14:paraId="49F9D57E" w14:textId="3CE928F4" w:rsidR="005A7ABE" w:rsidRPr="00B0164E" w:rsidRDefault="005A7ABE" w:rsidP="005A7ABE">
      <w:pPr>
        <w:bidi/>
        <w:spacing w:after="120" w:line="360" w:lineRule="auto"/>
        <w:jc w:val="center"/>
        <w:rPr>
          <w:rFonts w:ascii="Sakkal Majalla" w:eastAsia="Times New Roman" w:hAnsi="Sakkal Majalla" w:cs="Sakkal Majalla"/>
          <w:sz w:val="28"/>
          <w:szCs w:val="28"/>
          <w:rtl/>
        </w:rPr>
      </w:pPr>
      <w:r w:rsidRPr="00B0164E">
        <w:rPr>
          <w:rFonts w:ascii="Sakkal Majalla" w:eastAsia="Times New Roman" w:hAnsi="Sakkal Majalla" w:cs="Sakkal Majalla" w:hint="cs"/>
          <w:sz w:val="28"/>
          <w:szCs w:val="28"/>
          <w:rtl/>
        </w:rPr>
        <w:t>جدول رقم (3.</w:t>
      </w:r>
      <w:r w:rsidR="005170B8" w:rsidRPr="00B0164E">
        <w:rPr>
          <w:rFonts w:ascii="Sakkal Majalla" w:eastAsia="Times New Roman" w:hAnsi="Sakkal Majalla" w:cs="Sakkal Majalla" w:hint="cs"/>
          <w:sz w:val="28"/>
          <w:szCs w:val="28"/>
          <w:rtl/>
        </w:rPr>
        <w:t>5</w:t>
      </w:r>
      <w:r w:rsidRPr="00B0164E">
        <w:rPr>
          <w:rFonts w:ascii="Sakkal Majalla" w:eastAsia="Times New Roman" w:hAnsi="Sakkal Majalla" w:cs="Sakkal Majalla" w:hint="cs"/>
          <w:sz w:val="28"/>
          <w:szCs w:val="28"/>
          <w:rtl/>
        </w:rPr>
        <w:t xml:space="preserve">) </w:t>
      </w:r>
      <w:r w:rsidRPr="00B0164E">
        <w:rPr>
          <w:rFonts w:ascii="Sakkal Majalla" w:eastAsia="Times New Roman" w:hAnsi="Sakkal Majalla" w:cs="Sakkal Majalla"/>
          <w:sz w:val="28"/>
          <w:szCs w:val="28"/>
          <w:rtl/>
        </w:rPr>
        <w:t xml:space="preserve">معاملات الارتباط لأبعاد </w:t>
      </w:r>
      <w:r w:rsidRPr="00B0164E">
        <w:rPr>
          <w:rFonts w:ascii="Sakkal Majalla" w:eastAsia="Times New Roman" w:hAnsi="Sakkal Majalla" w:cs="Sakkal Majalla" w:hint="cs"/>
          <w:sz w:val="28"/>
          <w:szCs w:val="28"/>
          <w:rtl/>
        </w:rPr>
        <w:t>للمتغير التابع (</w:t>
      </w:r>
      <w:r w:rsidR="00522BBC" w:rsidRPr="00B0164E">
        <w:rPr>
          <w:rFonts w:ascii="Sakkal Majalla" w:eastAsia="Times New Roman" w:hAnsi="Sakkal Majalla" w:cs="Sakkal Majalla" w:hint="cs"/>
          <w:sz w:val="28"/>
          <w:szCs w:val="28"/>
          <w:rtl/>
        </w:rPr>
        <w:t>رضا العالمين</w:t>
      </w:r>
      <w:r w:rsidRPr="00B0164E">
        <w:rPr>
          <w:rFonts w:ascii="Sakkal Majalla" w:eastAsia="Times New Roman" w:hAnsi="Sakkal Majalla" w:cs="Sakkal Majalla" w:hint="cs"/>
          <w:sz w:val="28"/>
          <w:szCs w:val="28"/>
          <w:rtl/>
        </w:rPr>
        <w:t>)</w:t>
      </w:r>
    </w:p>
    <w:tbl>
      <w:tblPr>
        <w:tblStyle w:val="4-6"/>
        <w:bidiVisual/>
        <w:tblW w:w="906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3905"/>
        <w:gridCol w:w="2343"/>
        <w:gridCol w:w="2813"/>
      </w:tblGrid>
      <w:tr w:rsidR="00B0164E" w:rsidRPr="00B0164E" w14:paraId="42023AD5" w14:textId="77777777" w:rsidTr="00241758">
        <w:trPr>
          <w:cnfStyle w:val="100000000000" w:firstRow="1" w:lastRow="0" w:firstColumn="0" w:lastColumn="0" w:oddVBand="0" w:evenVBand="0" w:oddHBand="0"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3905" w:type="dxa"/>
            <w:shd w:val="clear" w:color="auto" w:fill="EAF1DD" w:themeFill="accent3" w:themeFillTint="33"/>
            <w:hideMark/>
          </w:tcPr>
          <w:p w14:paraId="1080315F" w14:textId="77777777" w:rsidR="005A7ABE" w:rsidRPr="00B0164E" w:rsidRDefault="005A7ABE" w:rsidP="002C748B">
            <w:pPr>
              <w:bidi/>
              <w:spacing w:after="120" w:line="360" w:lineRule="auto"/>
              <w:ind w:firstLine="509"/>
              <w:jc w:val="center"/>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البعد</w:t>
            </w:r>
          </w:p>
        </w:tc>
        <w:tc>
          <w:tcPr>
            <w:tcW w:w="2343" w:type="dxa"/>
            <w:shd w:val="clear" w:color="auto" w:fill="EAF1DD" w:themeFill="accent3" w:themeFillTint="33"/>
            <w:hideMark/>
          </w:tcPr>
          <w:p w14:paraId="20F2C0E3" w14:textId="77777777" w:rsidR="005A7ABE" w:rsidRPr="00B0164E"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معامل الارتباط</w:t>
            </w:r>
          </w:p>
        </w:tc>
        <w:tc>
          <w:tcPr>
            <w:tcW w:w="2813" w:type="dxa"/>
            <w:shd w:val="clear" w:color="auto" w:fill="EAF1DD" w:themeFill="accent3" w:themeFillTint="33"/>
            <w:hideMark/>
          </w:tcPr>
          <w:p w14:paraId="1BDE80DC" w14:textId="77777777" w:rsidR="005A7ABE" w:rsidRPr="00B0164E"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الدلالة</w:t>
            </w:r>
          </w:p>
        </w:tc>
      </w:tr>
      <w:tr w:rsidR="00B0164E" w:rsidRPr="00B0164E" w14:paraId="68BD14FB" w14:textId="77777777" w:rsidTr="00241758">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905" w:type="dxa"/>
            <w:shd w:val="clear" w:color="auto" w:fill="EAF1DD" w:themeFill="accent3" w:themeFillTint="33"/>
            <w:hideMark/>
          </w:tcPr>
          <w:p w14:paraId="6A97DF15" w14:textId="1DE3F471" w:rsidR="005A7ABE" w:rsidRPr="00B0164E" w:rsidRDefault="005A7ABE" w:rsidP="005A7ABE">
            <w:pPr>
              <w:bidi/>
              <w:spacing w:after="120" w:line="360" w:lineRule="auto"/>
              <w:ind w:firstLine="509"/>
              <w:jc w:val="center"/>
              <w:rPr>
                <w:rFonts w:ascii="Sakkal Majalla" w:eastAsia="Times New Roman" w:hAnsi="Sakkal Majalla" w:cs="Sakkal Majalla"/>
                <w:b w:val="0"/>
                <w:bCs w:val="0"/>
                <w:sz w:val="32"/>
                <w:szCs w:val="32"/>
              </w:rPr>
            </w:pPr>
            <w:r w:rsidRPr="00B0164E">
              <w:rPr>
                <w:rFonts w:ascii="Sakkal Majalla" w:hAnsi="Sakkal Majalla" w:cs="Sakkal Majalla" w:hint="cs"/>
                <w:sz w:val="32"/>
                <w:szCs w:val="32"/>
                <w:rtl/>
              </w:rPr>
              <w:t>البعد المادي</w:t>
            </w:r>
          </w:p>
        </w:tc>
        <w:tc>
          <w:tcPr>
            <w:tcW w:w="2343" w:type="dxa"/>
            <w:shd w:val="clear" w:color="auto" w:fill="EAF1DD" w:themeFill="accent3" w:themeFillTint="33"/>
            <w:hideMark/>
          </w:tcPr>
          <w:p w14:paraId="5F56236F" w14:textId="557A84A0"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w:t>
            </w:r>
            <w:r w:rsidR="00522BBC" w:rsidRPr="00B0164E">
              <w:rPr>
                <w:rFonts w:ascii="Sakkal Majalla" w:eastAsia="Times New Roman" w:hAnsi="Sakkal Majalla" w:cs="Sakkal Majalla" w:hint="cs"/>
                <w:sz w:val="32"/>
                <w:szCs w:val="32"/>
                <w:rtl/>
              </w:rPr>
              <w:t>825</w:t>
            </w:r>
          </w:p>
        </w:tc>
        <w:tc>
          <w:tcPr>
            <w:tcW w:w="2813" w:type="dxa"/>
            <w:shd w:val="clear" w:color="auto" w:fill="EAF1DD" w:themeFill="accent3" w:themeFillTint="33"/>
            <w:hideMark/>
          </w:tcPr>
          <w:p w14:paraId="069A4E5E" w14:textId="77777777"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دالة عند 0.01</w:t>
            </w:r>
          </w:p>
        </w:tc>
      </w:tr>
      <w:tr w:rsidR="00B0164E" w:rsidRPr="00B0164E" w14:paraId="513D09ED" w14:textId="77777777" w:rsidTr="00241758">
        <w:trPr>
          <w:trHeight w:val="340"/>
        </w:trPr>
        <w:tc>
          <w:tcPr>
            <w:cnfStyle w:val="001000000000" w:firstRow="0" w:lastRow="0" w:firstColumn="1" w:lastColumn="0" w:oddVBand="0" w:evenVBand="0" w:oddHBand="0" w:evenHBand="0" w:firstRowFirstColumn="0" w:firstRowLastColumn="0" w:lastRowFirstColumn="0" w:lastRowLastColumn="0"/>
            <w:tcW w:w="3905" w:type="dxa"/>
            <w:shd w:val="clear" w:color="auto" w:fill="EAF1DD" w:themeFill="accent3" w:themeFillTint="33"/>
            <w:hideMark/>
          </w:tcPr>
          <w:p w14:paraId="38DAE129" w14:textId="2E200BE6" w:rsidR="005A7ABE" w:rsidRPr="00B0164E" w:rsidRDefault="005A7ABE" w:rsidP="005A7ABE">
            <w:pPr>
              <w:bidi/>
              <w:spacing w:after="120" w:line="360" w:lineRule="auto"/>
              <w:ind w:firstLine="509"/>
              <w:jc w:val="center"/>
              <w:rPr>
                <w:rFonts w:ascii="Sakkal Majalla" w:eastAsia="Times New Roman" w:hAnsi="Sakkal Majalla" w:cs="Sakkal Majalla"/>
                <w:b w:val="0"/>
                <w:bCs w:val="0"/>
                <w:sz w:val="32"/>
                <w:szCs w:val="32"/>
              </w:rPr>
            </w:pPr>
            <w:r w:rsidRPr="00B0164E">
              <w:rPr>
                <w:rFonts w:ascii="Sakkal Majalla" w:hAnsi="Sakkal Majalla" w:cs="Sakkal Majalla" w:hint="cs"/>
                <w:sz w:val="32"/>
                <w:szCs w:val="32"/>
                <w:rtl/>
              </w:rPr>
              <w:t>البعد النفسي</w:t>
            </w:r>
          </w:p>
        </w:tc>
        <w:tc>
          <w:tcPr>
            <w:tcW w:w="2343" w:type="dxa"/>
            <w:shd w:val="clear" w:color="auto" w:fill="EAF1DD" w:themeFill="accent3" w:themeFillTint="33"/>
          </w:tcPr>
          <w:p w14:paraId="3FFCC506" w14:textId="3C07BE52" w:rsidR="005A7ABE" w:rsidRPr="00B0164E" w:rsidRDefault="005A7ABE" w:rsidP="005A7ABE">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w:t>
            </w:r>
            <w:r w:rsidR="00522BBC" w:rsidRPr="00B0164E">
              <w:rPr>
                <w:rFonts w:ascii="Sakkal Majalla" w:eastAsia="Times New Roman" w:hAnsi="Sakkal Majalla" w:cs="Sakkal Majalla" w:hint="cs"/>
                <w:sz w:val="32"/>
                <w:szCs w:val="32"/>
                <w:rtl/>
              </w:rPr>
              <w:t>775</w:t>
            </w:r>
          </w:p>
        </w:tc>
        <w:tc>
          <w:tcPr>
            <w:tcW w:w="2813" w:type="dxa"/>
            <w:shd w:val="clear" w:color="auto" w:fill="EAF1DD" w:themeFill="accent3" w:themeFillTint="33"/>
          </w:tcPr>
          <w:p w14:paraId="5F1F5CEE" w14:textId="77777777" w:rsidR="005A7ABE" w:rsidRPr="00B0164E" w:rsidRDefault="005A7ABE" w:rsidP="005A7ABE">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دالة عند 0.01</w:t>
            </w:r>
          </w:p>
        </w:tc>
      </w:tr>
      <w:tr w:rsidR="00B0164E" w:rsidRPr="00B0164E" w14:paraId="3AC330C2" w14:textId="77777777" w:rsidTr="00241758">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905" w:type="dxa"/>
            <w:shd w:val="clear" w:color="auto" w:fill="EAF1DD" w:themeFill="accent3" w:themeFillTint="33"/>
            <w:hideMark/>
          </w:tcPr>
          <w:p w14:paraId="2DB29F6B" w14:textId="49C8A7D9" w:rsidR="005A7ABE" w:rsidRPr="00B0164E" w:rsidRDefault="00864A57" w:rsidP="005A7ABE">
            <w:pPr>
              <w:bidi/>
              <w:spacing w:after="120" w:line="360" w:lineRule="auto"/>
              <w:ind w:firstLine="509"/>
              <w:jc w:val="center"/>
              <w:rPr>
                <w:rFonts w:ascii="Sakkal Majalla" w:eastAsia="Times New Roman" w:hAnsi="Sakkal Majalla" w:cs="Sakkal Majalla"/>
                <w:b w:val="0"/>
                <w:bCs w:val="0"/>
                <w:sz w:val="32"/>
                <w:szCs w:val="32"/>
              </w:rPr>
            </w:pPr>
            <w:r>
              <w:rPr>
                <w:rFonts w:ascii="Sakkal Majalla" w:hAnsi="Sakkal Majalla" w:cs="Sakkal Majalla" w:hint="cs"/>
                <w:sz w:val="32"/>
                <w:szCs w:val="32"/>
                <w:rtl/>
              </w:rPr>
              <w:t>الرضا عن العلاقات في بيئة العمل</w:t>
            </w:r>
          </w:p>
        </w:tc>
        <w:tc>
          <w:tcPr>
            <w:tcW w:w="2343" w:type="dxa"/>
            <w:shd w:val="clear" w:color="auto" w:fill="EAF1DD" w:themeFill="accent3" w:themeFillTint="33"/>
          </w:tcPr>
          <w:p w14:paraId="389A88F0" w14:textId="19AA595F"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w:t>
            </w:r>
            <w:r w:rsidR="00522BBC" w:rsidRPr="00B0164E">
              <w:rPr>
                <w:rFonts w:ascii="Sakkal Majalla" w:eastAsia="Times New Roman" w:hAnsi="Sakkal Majalla" w:cs="Sakkal Majalla" w:hint="cs"/>
                <w:sz w:val="32"/>
                <w:szCs w:val="32"/>
                <w:rtl/>
              </w:rPr>
              <w:t>860</w:t>
            </w:r>
          </w:p>
        </w:tc>
        <w:tc>
          <w:tcPr>
            <w:tcW w:w="2813" w:type="dxa"/>
            <w:shd w:val="clear" w:color="auto" w:fill="EAF1DD" w:themeFill="accent3" w:themeFillTint="33"/>
          </w:tcPr>
          <w:p w14:paraId="1B843A74" w14:textId="77777777"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دالة عند 0.01</w:t>
            </w:r>
          </w:p>
        </w:tc>
      </w:tr>
    </w:tbl>
    <w:p w14:paraId="0450E029" w14:textId="77777777" w:rsidR="00241758" w:rsidRPr="00DE5D56" w:rsidRDefault="00241758" w:rsidP="00241758">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3FBEC497" w14:textId="6C838790" w:rsidR="005A7ABE" w:rsidRPr="00B0164E" w:rsidRDefault="005A7ABE" w:rsidP="005A7ABE">
      <w:pPr>
        <w:bidi/>
        <w:spacing w:after="120" w:line="360" w:lineRule="auto"/>
        <w:jc w:val="both"/>
        <w:rPr>
          <w:rFonts w:ascii="Sakkal Majalla" w:eastAsia="Times New Roman" w:hAnsi="Sakkal Majalla" w:cs="Sakkal Majalla"/>
          <w:sz w:val="32"/>
          <w:szCs w:val="32"/>
        </w:rPr>
      </w:pPr>
      <w:r w:rsidRPr="00B0164E">
        <w:rPr>
          <w:rFonts w:ascii="Sakkal Majalla" w:eastAsia="Times New Roman" w:hAnsi="Sakkal Majalla" w:cs="Sakkal Majalla"/>
          <w:sz w:val="32"/>
          <w:szCs w:val="32"/>
          <w:rtl/>
        </w:rPr>
        <w:t xml:space="preserve">"يتضح من الجدول الخاص بالاتساق للأبعاد الثلاثة المكونة للمتغير التابع المتمثل </w:t>
      </w:r>
      <w:r w:rsidR="00C55A6C">
        <w:rPr>
          <w:rFonts w:ascii="Sakkal Majalla" w:eastAsia="Times New Roman" w:hAnsi="Sakkal Majalla" w:cs="Sakkal Majalla" w:hint="cs"/>
          <w:sz w:val="32"/>
          <w:szCs w:val="32"/>
          <w:rtl/>
        </w:rPr>
        <w:t>برضا العاملين</w:t>
      </w:r>
      <w:r w:rsidRPr="00B0164E">
        <w:rPr>
          <w:rFonts w:ascii="Sakkal Majalla" w:eastAsia="Times New Roman" w:hAnsi="Sakkal Majalla" w:cs="Sakkal Majalla"/>
          <w:sz w:val="32"/>
          <w:szCs w:val="32"/>
          <w:rtl/>
        </w:rPr>
        <w:t>، تتمتع بدرجة مقبولة من الاتساق الداخلي، حيث تراوحت قيم ألفا بين 0.</w:t>
      </w:r>
      <w:r w:rsidR="00522BBC" w:rsidRPr="00B0164E">
        <w:rPr>
          <w:rFonts w:ascii="Sakkal Majalla" w:eastAsia="Times New Roman" w:hAnsi="Sakkal Majalla" w:cs="Sakkal Majalla" w:hint="cs"/>
          <w:sz w:val="32"/>
          <w:szCs w:val="32"/>
          <w:rtl/>
        </w:rPr>
        <w:t>755</w:t>
      </w:r>
      <w:r w:rsidRPr="00B0164E">
        <w:rPr>
          <w:rFonts w:ascii="Sakkal Majalla" w:eastAsia="Times New Roman" w:hAnsi="Sakkal Majalla" w:cs="Sakkal Majalla"/>
          <w:sz w:val="32"/>
          <w:szCs w:val="32"/>
          <w:rtl/>
        </w:rPr>
        <w:t>)) و(0.</w:t>
      </w:r>
      <w:r w:rsidR="00522BBC" w:rsidRPr="00B0164E">
        <w:rPr>
          <w:rFonts w:ascii="Sakkal Majalla" w:eastAsia="Times New Roman" w:hAnsi="Sakkal Majalla" w:cs="Sakkal Majalla" w:hint="cs"/>
          <w:sz w:val="32"/>
          <w:szCs w:val="32"/>
          <w:rtl/>
        </w:rPr>
        <w:t>850</w:t>
      </w:r>
      <w:r w:rsidRPr="00B0164E">
        <w:rPr>
          <w:rFonts w:ascii="Sakkal Majalla" w:eastAsia="Times New Roman" w:hAnsi="Sakkal Majalla" w:cs="Sakkal Majalla"/>
          <w:sz w:val="32"/>
          <w:szCs w:val="32"/>
          <w:rtl/>
        </w:rPr>
        <w:t>)."</w:t>
      </w:r>
    </w:p>
    <w:p w14:paraId="1488AA80" w14:textId="77777777" w:rsidR="005A7ABE" w:rsidRPr="00B0164E" w:rsidRDefault="005A7ABE" w:rsidP="00AF3863">
      <w:pPr>
        <w:pStyle w:val="a3"/>
        <w:numPr>
          <w:ilvl w:val="2"/>
          <w:numId w:val="49"/>
        </w:numPr>
        <w:bidi/>
        <w:spacing w:after="120" w:line="360" w:lineRule="auto"/>
        <w:jc w:val="both"/>
        <w:rPr>
          <w:rFonts w:ascii="Sakkal Majalla" w:eastAsia="Times New Roman" w:hAnsi="Sakkal Majalla" w:cs="Sakkal Majalla"/>
          <w:b/>
          <w:bCs/>
          <w:sz w:val="32"/>
          <w:szCs w:val="32"/>
        </w:rPr>
      </w:pPr>
      <w:r w:rsidRPr="00B0164E">
        <w:rPr>
          <w:rFonts w:ascii="Sakkal Majalla" w:eastAsia="Times New Roman" w:hAnsi="Sakkal Majalla" w:cs="Sakkal Majalla" w:hint="cs"/>
          <w:b/>
          <w:bCs/>
          <w:sz w:val="32"/>
          <w:szCs w:val="32"/>
          <w:rtl/>
        </w:rPr>
        <w:t xml:space="preserve">اختبار الثبات لمتغيرات الدراسة المستقل والتابع </w:t>
      </w:r>
      <w:r w:rsidRPr="00B0164E">
        <w:rPr>
          <w:rFonts w:ascii="Sakkal Majalla" w:eastAsia="Times New Roman" w:hAnsi="Sakkal Majalla" w:cs="Sakkal Majalla"/>
          <w:b/>
          <w:bCs/>
          <w:sz w:val="32"/>
          <w:szCs w:val="32"/>
        </w:rPr>
        <w:t>(</w:t>
      </w:r>
      <w:r w:rsidRPr="00B0164E">
        <w:rPr>
          <w:rFonts w:ascii="Sakkal Majalla" w:eastAsia="Times New Roman" w:hAnsi="Sakkal Majalla" w:cs="Sakkal Majalla" w:hint="cs"/>
          <w:b/>
          <w:bCs/>
          <w:sz w:val="32"/>
          <w:szCs w:val="32"/>
        </w:rPr>
        <w:t>Reliability)</w:t>
      </w:r>
    </w:p>
    <w:p w14:paraId="5A01BB94" w14:textId="77777777" w:rsidR="005A7ABE" w:rsidRPr="00B0164E" w:rsidRDefault="005A7ABE" w:rsidP="005A7ABE">
      <w:pPr>
        <w:bidi/>
        <w:spacing w:after="120" w:line="360" w:lineRule="auto"/>
        <w:ind w:firstLine="509"/>
        <w:jc w:val="both"/>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 xml:space="preserve">اعتمد الباحث في حساب الاستبيان على معامل ألفا </w:t>
      </w:r>
      <w:proofErr w:type="spellStart"/>
      <w:r w:rsidRPr="00B0164E">
        <w:rPr>
          <w:rFonts w:ascii="Sakkal Majalla" w:eastAsia="Times New Roman" w:hAnsi="Sakkal Majalla" w:cs="Sakkal Majalla" w:hint="cs"/>
          <w:sz w:val="32"/>
          <w:szCs w:val="32"/>
          <w:rtl/>
        </w:rPr>
        <w:t>كرونباخ</w:t>
      </w:r>
      <w:proofErr w:type="spellEnd"/>
      <w:r w:rsidRPr="00B0164E">
        <w:rPr>
          <w:rFonts w:ascii="Sakkal Majalla" w:eastAsia="Times New Roman" w:hAnsi="Sakkal Majalla" w:cs="Sakkal Majalla" w:hint="cs"/>
          <w:sz w:val="32"/>
          <w:szCs w:val="32"/>
        </w:rPr>
        <w:t xml:space="preserve"> (Cronbach’s Alpha</w:t>
      </w:r>
      <w:r w:rsidRPr="00B0164E">
        <w:rPr>
          <w:rFonts w:ascii="Sakkal Majalla" w:eastAsia="Times New Roman" w:hAnsi="Sakkal Majalla" w:cs="Sakkal Majalla"/>
          <w:sz w:val="32"/>
          <w:szCs w:val="32"/>
        </w:rPr>
        <w:t>):</w:t>
      </w:r>
      <w:r w:rsidRPr="00B0164E">
        <w:rPr>
          <w:rFonts w:ascii="Sakkal Majalla" w:eastAsia="Times New Roman" w:hAnsi="Sakkal Majalla" w:cs="Sakkal Majalla" w:hint="cs"/>
          <w:sz w:val="32"/>
          <w:szCs w:val="32"/>
          <w:rtl/>
        </w:rPr>
        <w:t xml:space="preserve"> لقيا</w:t>
      </w:r>
      <w:r w:rsidRPr="00B0164E">
        <w:rPr>
          <w:rFonts w:ascii="Sakkal Majalla" w:eastAsia="Times New Roman" w:hAnsi="Sakkal Majalla" w:cs="Sakkal Majalla" w:hint="eastAsia"/>
          <w:sz w:val="32"/>
          <w:szCs w:val="32"/>
          <w:rtl/>
        </w:rPr>
        <w:t>س</w:t>
      </w:r>
      <w:r w:rsidRPr="00B0164E">
        <w:rPr>
          <w:rFonts w:ascii="Sakkal Majalla" w:eastAsia="Times New Roman" w:hAnsi="Sakkal Majalla" w:cs="Sakkal Majalla" w:hint="cs"/>
          <w:sz w:val="32"/>
          <w:szCs w:val="32"/>
          <w:rtl/>
        </w:rPr>
        <w:t xml:space="preserve"> الثبات لمتغيرات الدراسة المستقل والتابع.</w:t>
      </w:r>
    </w:p>
    <w:p w14:paraId="0F85F6C2" w14:textId="32D22BEA" w:rsidR="005A7ABE" w:rsidRPr="00B0164E" w:rsidRDefault="005A7ABE" w:rsidP="005A7ABE">
      <w:pPr>
        <w:bidi/>
        <w:spacing w:after="120" w:line="360" w:lineRule="auto"/>
        <w:jc w:val="center"/>
        <w:rPr>
          <w:rFonts w:ascii="Sakkal Majalla" w:eastAsia="Times New Roman" w:hAnsi="Sakkal Majalla" w:cs="Sakkal Majalla"/>
          <w:sz w:val="28"/>
          <w:szCs w:val="28"/>
        </w:rPr>
      </w:pPr>
      <w:r w:rsidRPr="00B0164E">
        <w:rPr>
          <w:rFonts w:ascii="Sakkal Majalla" w:eastAsia="Times New Roman" w:hAnsi="Sakkal Majalla" w:cs="Sakkal Majalla" w:hint="cs"/>
          <w:sz w:val="28"/>
          <w:szCs w:val="28"/>
          <w:rtl/>
        </w:rPr>
        <w:t>جدول (3.</w:t>
      </w:r>
      <w:r w:rsidR="005170B8" w:rsidRPr="00B0164E">
        <w:rPr>
          <w:rFonts w:ascii="Sakkal Majalla" w:eastAsia="Times New Roman" w:hAnsi="Sakkal Majalla" w:cs="Sakkal Majalla" w:hint="cs"/>
          <w:sz w:val="28"/>
          <w:szCs w:val="28"/>
          <w:rtl/>
        </w:rPr>
        <w:t>6</w:t>
      </w:r>
      <w:r w:rsidRPr="00B0164E">
        <w:rPr>
          <w:rFonts w:ascii="Sakkal Majalla" w:eastAsia="Times New Roman" w:hAnsi="Sakkal Majalla" w:cs="Sakkal Majalla" w:hint="cs"/>
          <w:sz w:val="28"/>
          <w:szCs w:val="28"/>
          <w:rtl/>
        </w:rPr>
        <w:t>): معاملات الثبات لأبعاد الدراسة للمتغير المستقل (</w:t>
      </w:r>
      <w:r w:rsidR="00522BBC" w:rsidRPr="00B0164E">
        <w:rPr>
          <w:rFonts w:ascii="Sakkal Majalla" w:eastAsia="Times New Roman" w:hAnsi="Sakkal Majalla" w:cs="Sakkal Majalla" w:hint="cs"/>
          <w:sz w:val="28"/>
          <w:szCs w:val="28"/>
          <w:rtl/>
        </w:rPr>
        <w:t>ممارسات أدارة الموارد البشرية</w:t>
      </w:r>
      <w:r w:rsidRPr="00B0164E">
        <w:rPr>
          <w:rFonts w:ascii="Sakkal Majalla" w:eastAsia="Times New Roman" w:hAnsi="Sakkal Majalla" w:cs="Sakkal Majalla" w:hint="cs"/>
          <w:sz w:val="28"/>
          <w:szCs w:val="28"/>
          <w:rtl/>
        </w:rPr>
        <w:t>)</w:t>
      </w:r>
    </w:p>
    <w:tbl>
      <w:tblPr>
        <w:tblStyle w:val="4-6"/>
        <w:bidiVisual/>
        <w:tblW w:w="91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4672"/>
        <w:gridCol w:w="4470"/>
      </w:tblGrid>
      <w:tr w:rsidR="00B0164E" w:rsidRPr="00B0164E" w14:paraId="58CDC508" w14:textId="77777777" w:rsidTr="00241758">
        <w:trPr>
          <w:cnfStyle w:val="100000000000" w:firstRow="1" w:lastRow="0" w:firstColumn="0" w:lastColumn="0" w:oddVBand="0" w:evenVBand="0" w:oddHBand="0" w:evenHBand="0" w:firstRowFirstColumn="0" w:firstRowLastColumn="0" w:lastRowFirstColumn="0" w:lastRowLastColumn="0"/>
          <w:trHeight w:val="249"/>
        </w:trPr>
        <w:tc>
          <w:tcPr>
            <w:cnfStyle w:val="001000000000" w:firstRow="0" w:lastRow="0" w:firstColumn="1" w:lastColumn="0" w:oddVBand="0" w:evenVBand="0" w:oddHBand="0" w:evenHBand="0" w:firstRowFirstColumn="0" w:firstRowLastColumn="0" w:lastRowFirstColumn="0" w:lastRowLastColumn="0"/>
            <w:tcW w:w="4672" w:type="dxa"/>
            <w:shd w:val="clear" w:color="auto" w:fill="EAF1DD" w:themeFill="accent3" w:themeFillTint="33"/>
            <w:hideMark/>
          </w:tcPr>
          <w:p w14:paraId="215829B9" w14:textId="77777777" w:rsidR="005A7ABE" w:rsidRPr="00B0164E" w:rsidRDefault="005A7ABE" w:rsidP="002C748B">
            <w:pPr>
              <w:bidi/>
              <w:spacing w:after="120" w:line="360" w:lineRule="auto"/>
              <w:ind w:firstLine="509"/>
              <w:jc w:val="center"/>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البعد</w:t>
            </w:r>
          </w:p>
        </w:tc>
        <w:tc>
          <w:tcPr>
            <w:tcW w:w="4470" w:type="dxa"/>
            <w:shd w:val="clear" w:color="auto" w:fill="EAF1DD" w:themeFill="accent3" w:themeFillTint="33"/>
            <w:hideMark/>
          </w:tcPr>
          <w:p w14:paraId="4E456F5B" w14:textId="77777777" w:rsidR="005A7ABE" w:rsidRPr="00B0164E"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 xml:space="preserve">ألفا </w:t>
            </w:r>
            <w:proofErr w:type="spellStart"/>
            <w:r w:rsidRPr="00B0164E">
              <w:rPr>
                <w:rFonts w:ascii="Sakkal Majalla" w:eastAsia="Times New Roman" w:hAnsi="Sakkal Majalla" w:cs="Sakkal Majalla" w:hint="cs"/>
                <w:color w:val="auto"/>
                <w:sz w:val="32"/>
                <w:szCs w:val="32"/>
                <w:rtl/>
              </w:rPr>
              <w:t>كرونباخ</w:t>
            </w:r>
            <w:proofErr w:type="spellEnd"/>
          </w:p>
        </w:tc>
      </w:tr>
      <w:tr w:rsidR="00B0164E" w:rsidRPr="00B0164E" w14:paraId="20F68DB2" w14:textId="77777777" w:rsidTr="00241758">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672" w:type="dxa"/>
            <w:shd w:val="clear" w:color="auto" w:fill="EAF1DD" w:themeFill="accent3" w:themeFillTint="33"/>
            <w:hideMark/>
          </w:tcPr>
          <w:p w14:paraId="690CAEFA" w14:textId="1E5CAF30" w:rsidR="005A7ABE" w:rsidRPr="00B0164E" w:rsidRDefault="00FE2D3C" w:rsidP="005A7ABE">
            <w:pPr>
              <w:bidi/>
              <w:spacing w:after="120" w:line="360" w:lineRule="auto"/>
              <w:ind w:firstLine="509"/>
              <w:jc w:val="center"/>
              <w:rPr>
                <w:rFonts w:ascii="Sakkal Majalla" w:hAnsi="Sakkal Majalla" w:cs="Sakkal Majalla"/>
                <w:sz w:val="32"/>
                <w:szCs w:val="32"/>
              </w:rPr>
            </w:pPr>
            <w:r>
              <w:rPr>
                <w:rFonts w:ascii="Sakkal Majalla" w:hAnsi="Sakkal Majalla" w:cs="Sakkal Majalla"/>
                <w:sz w:val="32"/>
                <w:szCs w:val="32"/>
                <w:rtl/>
              </w:rPr>
              <w:lastRenderedPageBreak/>
              <w:t xml:space="preserve">التعويضات والمكافآت </w:t>
            </w:r>
          </w:p>
        </w:tc>
        <w:tc>
          <w:tcPr>
            <w:tcW w:w="4470" w:type="dxa"/>
            <w:shd w:val="clear" w:color="auto" w:fill="EAF1DD" w:themeFill="accent3" w:themeFillTint="33"/>
            <w:hideMark/>
          </w:tcPr>
          <w:p w14:paraId="26A19C51" w14:textId="1D41B115"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w:t>
            </w:r>
            <w:r w:rsidR="00522BBC" w:rsidRPr="00B0164E">
              <w:rPr>
                <w:rFonts w:ascii="Sakkal Majalla" w:eastAsia="Times New Roman" w:hAnsi="Sakkal Majalla" w:cs="Sakkal Majalla" w:hint="cs"/>
                <w:sz w:val="32"/>
                <w:szCs w:val="32"/>
                <w:rtl/>
              </w:rPr>
              <w:t>950</w:t>
            </w:r>
          </w:p>
        </w:tc>
      </w:tr>
      <w:tr w:rsidR="00B0164E" w:rsidRPr="00B0164E" w14:paraId="24945F50" w14:textId="77777777" w:rsidTr="00241758">
        <w:trPr>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EAF1DD" w:themeFill="accent3" w:themeFillTint="33"/>
            <w:hideMark/>
          </w:tcPr>
          <w:p w14:paraId="2DA696F8" w14:textId="10E3DD6F" w:rsidR="005A7ABE" w:rsidRPr="00B0164E" w:rsidRDefault="005A7ABE" w:rsidP="005A7ABE">
            <w:pPr>
              <w:bidi/>
              <w:spacing w:after="120" w:line="360" w:lineRule="auto"/>
              <w:ind w:firstLine="509"/>
              <w:jc w:val="center"/>
              <w:rPr>
                <w:rFonts w:ascii="Sakkal Majalla" w:hAnsi="Sakkal Majalla" w:cs="Sakkal Majalla"/>
                <w:sz w:val="32"/>
                <w:szCs w:val="32"/>
              </w:rPr>
            </w:pPr>
            <w:r w:rsidRPr="00B0164E">
              <w:rPr>
                <w:rFonts w:ascii="Sakkal Majalla" w:hAnsi="Sakkal Majalla" w:cs="Sakkal Majalla"/>
                <w:sz w:val="32"/>
                <w:szCs w:val="32"/>
                <w:rtl/>
              </w:rPr>
              <w:t>برامج التدريب والتطوير</w:t>
            </w:r>
          </w:p>
        </w:tc>
        <w:tc>
          <w:tcPr>
            <w:tcW w:w="4470" w:type="dxa"/>
            <w:shd w:val="clear" w:color="auto" w:fill="EAF1DD" w:themeFill="accent3" w:themeFillTint="33"/>
            <w:hideMark/>
          </w:tcPr>
          <w:p w14:paraId="6AFA6F80" w14:textId="6C40382E" w:rsidR="005A7ABE" w:rsidRPr="00B0164E" w:rsidRDefault="005A7ABE" w:rsidP="005A7ABE">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w:t>
            </w:r>
            <w:r w:rsidR="00522BBC" w:rsidRPr="00B0164E">
              <w:rPr>
                <w:rFonts w:ascii="Sakkal Majalla" w:eastAsia="Times New Roman" w:hAnsi="Sakkal Majalla" w:cs="Sakkal Majalla" w:hint="cs"/>
                <w:sz w:val="32"/>
                <w:szCs w:val="32"/>
                <w:rtl/>
              </w:rPr>
              <w:t>845</w:t>
            </w:r>
          </w:p>
        </w:tc>
      </w:tr>
      <w:tr w:rsidR="00B0164E" w:rsidRPr="00B0164E" w14:paraId="7FF09731" w14:textId="77777777" w:rsidTr="00241758">
        <w:trPr>
          <w:cnfStyle w:val="000000100000" w:firstRow="0" w:lastRow="0" w:firstColumn="0" w:lastColumn="0" w:oddVBand="0" w:evenVBand="0" w:oddHBand="1" w:evenHBand="0" w:firstRowFirstColumn="0" w:firstRowLastColumn="0" w:lastRowFirstColumn="0" w:lastRowLastColumn="0"/>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EAF1DD" w:themeFill="accent3" w:themeFillTint="33"/>
            <w:hideMark/>
          </w:tcPr>
          <w:p w14:paraId="6B19436C" w14:textId="49A10F01" w:rsidR="005A7ABE" w:rsidRPr="00B0164E" w:rsidRDefault="00FE2D3C" w:rsidP="005A7ABE">
            <w:pPr>
              <w:bidi/>
              <w:spacing w:after="120" w:line="360" w:lineRule="auto"/>
              <w:ind w:firstLine="509"/>
              <w:jc w:val="center"/>
              <w:rPr>
                <w:rFonts w:ascii="Sakkal Majalla" w:hAnsi="Sakkal Majalla" w:cs="Sakkal Majalla"/>
                <w:sz w:val="32"/>
                <w:szCs w:val="32"/>
              </w:rPr>
            </w:pPr>
            <w:r>
              <w:rPr>
                <w:rFonts w:ascii="Sakkal Majalla" w:hAnsi="Sakkal Majalla" w:cs="Sakkal Majalla"/>
                <w:sz w:val="32"/>
                <w:szCs w:val="32"/>
                <w:rtl/>
              </w:rPr>
              <w:t>إدارة وتقييم الأداء</w:t>
            </w:r>
          </w:p>
        </w:tc>
        <w:tc>
          <w:tcPr>
            <w:tcW w:w="4470" w:type="dxa"/>
            <w:shd w:val="clear" w:color="auto" w:fill="EAF1DD" w:themeFill="accent3" w:themeFillTint="33"/>
            <w:hideMark/>
          </w:tcPr>
          <w:p w14:paraId="433C6B63" w14:textId="0889F78F"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w:t>
            </w:r>
            <w:r w:rsidR="00522BBC" w:rsidRPr="00B0164E">
              <w:rPr>
                <w:rFonts w:ascii="Sakkal Majalla" w:eastAsia="Times New Roman" w:hAnsi="Sakkal Majalla" w:cs="Sakkal Majalla" w:hint="cs"/>
                <w:sz w:val="32"/>
                <w:szCs w:val="32"/>
                <w:rtl/>
              </w:rPr>
              <w:t>799</w:t>
            </w:r>
          </w:p>
        </w:tc>
      </w:tr>
      <w:tr w:rsidR="00B0164E" w:rsidRPr="00B0164E" w14:paraId="12A3CC14" w14:textId="77777777" w:rsidTr="00241758">
        <w:trPr>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EAF1DD" w:themeFill="accent3" w:themeFillTint="33"/>
          </w:tcPr>
          <w:p w14:paraId="4BE53806" w14:textId="77777777" w:rsidR="005A7ABE" w:rsidRPr="00B0164E" w:rsidRDefault="005A7ABE" w:rsidP="002C748B">
            <w:pPr>
              <w:bidi/>
              <w:spacing w:after="120" w:line="360" w:lineRule="auto"/>
              <w:ind w:firstLine="509"/>
              <w:jc w:val="center"/>
              <w:rPr>
                <w:rFonts w:ascii="Sakkal Majalla" w:eastAsia="Times New Roman" w:hAnsi="Sakkal Majalla" w:cs="Sakkal Majalla"/>
                <w:sz w:val="32"/>
                <w:szCs w:val="32"/>
                <w:rtl/>
              </w:rPr>
            </w:pPr>
            <w:r w:rsidRPr="00B0164E">
              <w:rPr>
                <w:rFonts w:ascii="Sakkal Majalla" w:hAnsi="Sakkal Majalla" w:cs="Sakkal Majalla" w:hint="cs"/>
                <w:sz w:val="32"/>
                <w:szCs w:val="32"/>
                <w:rtl/>
              </w:rPr>
              <w:t>الثبات الكلي للمتغير المستقل</w:t>
            </w:r>
          </w:p>
        </w:tc>
        <w:tc>
          <w:tcPr>
            <w:tcW w:w="4470" w:type="dxa"/>
            <w:shd w:val="clear" w:color="auto" w:fill="EAF1DD" w:themeFill="accent3" w:themeFillTint="33"/>
          </w:tcPr>
          <w:p w14:paraId="33A31685" w14:textId="6A4C12CC" w:rsidR="005A7ABE" w:rsidRPr="00B0164E" w:rsidRDefault="005A7ABE" w:rsidP="002C748B">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rPr>
            </w:pPr>
            <w:r w:rsidRPr="00B0164E">
              <w:rPr>
                <w:rFonts w:ascii="Sakkal Majalla" w:eastAsia="Times New Roman" w:hAnsi="Sakkal Majalla" w:cs="Sakkal Majalla" w:hint="cs"/>
                <w:b/>
                <w:bCs/>
                <w:sz w:val="32"/>
                <w:szCs w:val="32"/>
                <w:rtl/>
              </w:rPr>
              <w:t>0.</w:t>
            </w:r>
            <w:r w:rsidR="00522BBC" w:rsidRPr="00B0164E">
              <w:rPr>
                <w:rFonts w:ascii="Sakkal Majalla" w:eastAsia="Times New Roman" w:hAnsi="Sakkal Majalla" w:cs="Sakkal Majalla" w:hint="cs"/>
                <w:b/>
                <w:bCs/>
                <w:sz w:val="32"/>
                <w:szCs w:val="32"/>
                <w:rtl/>
              </w:rPr>
              <w:t>865</w:t>
            </w:r>
          </w:p>
        </w:tc>
      </w:tr>
    </w:tbl>
    <w:p w14:paraId="1DE6F5AE" w14:textId="77777777" w:rsidR="00241758" w:rsidRPr="00DE5D56" w:rsidRDefault="00241758" w:rsidP="00241758">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094957A5" w14:textId="4A417969" w:rsidR="005A7ABE" w:rsidRPr="00B0164E" w:rsidRDefault="005A7ABE" w:rsidP="005A7ABE">
      <w:pPr>
        <w:bidi/>
        <w:spacing w:after="120" w:line="360" w:lineRule="auto"/>
        <w:jc w:val="both"/>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 xml:space="preserve">تشير نتائج معامل ألفا </w:t>
      </w:r>
      <w:proofErr w:type="spellStart"/>
      <w:r w:rsidRPr="00B0164E">
        <w:rPr>
          <w:rFonts w:ascii="Sakkal Majalla" w:eastAsia="Times New Roman" w:hAnsi="Sakkal Majalla" w:cs="Sakkal Majalla" w:hint="cs"/>
          <w:sz w:val="32"/>
          <w:szCs w:val="32"/>
          <w:rtl/>
        </w:rPr>
        <w:t>كرونباخ</w:t>
      </w:r>
      <w:proofErr w:type="spellEnd"/>
      <w:r w:rsidRPr="00B0164E">
        <w:rPr>
          <w:rFonts w:ascii="Sakkal Majalla" w:eastAsia="Times New Roman" w:hAnsi="Sakkal Majalla" w:cs="Sakkal Majalla" w:hint="cs"/>
          <w:sz w:val="32"/>
          <w:szCs w:val="32"/>
          <w:rtl/>
        </w:rPr>
        <w:t xml:space="preserve"> إلى أن جميع قيم الثبات جاءت مرتفعة، حيث تجاوزت (0.</w:t>
      </w:r>
      <w:r w:rsidR="00522BBC" w:rsidRPr="00B0164E">
        <w:rPr>
          <w:rFonts w:ascii="Sakkal Majalla" w:eastAsia="Times New Roman" w:hAnsi="Sakkal Majalla" w:cs="Sakkal Majalla" w:hint="cs"/>
          <w:sz w:val="32"/>
          <w:szCs w:val="32"/>
          <w:rtl/>
        </w:rPr>
        <w:t>865</w:t>
      </w:r>
      <w:r w:rsidRPr="00B0164E">
        <w:rPr>
          <w:rFonts w:ascii="Sakkal Majalla" w:eastAsia="Times New Roman" w:hAnsi="Sakkal Majalla" w:cs="Sakkal Majalla" w:hint="cs"/>
          <w:sz w:val="32"/>
          <w:szCs w:val="32"/>
          <w:rtl/>
        </w:rPr>
        <w:t>)، وهي أعلى من الحد المقبول إحصائيًا (0.</w:t>
      </w:r>
      <w:r w:rsidR="00522BBC" w:rsidRPr="00B0164E">
        <w:rPr>
          <w:rFonts w:ascii="Sakkal Majalla" w:eastAsia="Times New Roman" w:hAnsi="Sakkal Majalla" w:cs="Sakkal Majalla" w:hint="cs"/>
          <w:sz w:val="32"/>
          <w:szCs w:val="32"/>
          <w:rtl/>
        </w:rPr>
        <w:t>70</w:t>
      </w:r>
      <w:r w:rsidRPr="00B0164E">
        <w:rPr>
          <w:rFonts w:ascii="Sakkal Majalla" w:eastAsia="Times New Roman" w:hAnsi="Sakkal Majalla" w:cs="Sakkal Majalla" w:hint="cs"/>
          <w:sz w:val="32"/>
          <w:szCs w:val="32"/>
          <w:rtl/>
        </w:rPr>
        <w:t>)، مما يدل على تمتع أداة الدراسة بدرجة عالية من الاتساق الداخلي والثبات، ويؤكد صلاحيتها للاستخدام في التطبيق الميداني</w:t>
      </w:r>
      <w:r w:rsidRPr="00B0164E">
        <w:rPr>
          <w:rFonts w:ascii="Sakkal Majalla" w:eastAsia="Times New Roman" w:hAnsi="Sakkal Majalla" w:cs="Sakkal Majalla" w:hint="cs"/>
          <w:sz w:val="32"/>
          <w:szCs w:val="32"/>
        </w:rPr>
        <w:t>.</w:t>
      </w:r>
    </w:p>
    <w:p w14:paraId="6165A381" w14:textId="2052DFC1" w:rsidR="005A7ABE" w:rsidRPr="00B0164E" w:rsidRDefault="005A7ABE" w:rsidP="005A7ABE">
      <w:pPr>
        <w:bidi/>
        <w:spacing w:after="120" w:line="360" w:lineRule="auto"/>
        <w:jc w:val="center"/>
        <w:rPr>
          <w:rFonts w:ascii="Sakkal Majalla" w:eastAsia="Times New Roman" w:hAnsi="Sakkal Majalla" w:cs="Sakkal Majalla"/>
          <w:sz w:val="28"/>
          <w:szCs w:val="28"/>
          <w:rtl/>
        </w:rPr>
      </w:pPr>
      <w:r w:rsidRPr="00B0164E">
        <w:rPr>
          <w:rFonts w:ascii="Sakkal Majalla" w:eastAsia="Times New Roman" w:hAnsi="Sakkal Majalla" w:cs="Sakkal Majalla" w:hint="cs"/>
          <w:sz w:val="28"/>
          <w:szCs w:val="28"/>
          <w:rtl/>
        </w:rPr>
        <w:t>جدول (3.</w:t>
      </w:r>
      <w:r w:rsidR="005170B8" w:rsidRPr="00B0164E">
        <w:rPr>
          <w:rFonts w:ascii="Sakkal Majalla" w:eastAsia="Times New Roman" w:hAnsi="Sakkal Majalla" w:cs="Sakkal Majalla" w:hint="cs"/>
          <w:sz w:val="28"/>
          <w:szCs w:val="28"/>
          <w:rtl/>
        </w:rPr>
        <w:t>7</w:t>
      </w:r>
      <w:r w:rsidRPr="00B0164E">
        <w:rPr>
          <w:rFonts w:ascii="Sakkal Majalla" w:eastAsia="Times New Roman" w:hAnsi="Sakkal Majalla" w:cs="Sakkal Majalla" w:hint="cs"/>
          <w:sz w:val="28"/>
          <w:szCs w:val="28"/>
          <w:rtl/>
        </w:rPr>
        <w:t>): معاملات الثبات لأبعاد الدراسة للمتغير التابع (</w:t>
      </w:r>
      <w:r w:rsidR="00522BBC" w:rsidRPr="00B0164E">
        <w:rPr>
          <w:rFonts w:ascii="Sakkal Majalla" w:eastAsia="Times New Roman" w:hAnsi="Sakkal Majalla" w:cs="Sakkal Majalla" w:hint="cs"/>
          <w:sz w:val="28"/>
          <w:szCs w:val="28"/>
          <w:rtl/>
        </w:rPr>
        <w:t>رضا العاملين</w:t>
      </w:r>
      <w:r w:rsidRPr="00B0164E">
        <w:rPr>
          <w:rFonts w:ascii="Sakkal Majalla" w:eastAsia="Times New Roman" w:hAnsi="Sakkal Majalla" w:cs="Sakkal Majalla" w:hint="cs"/>
          <w:sz w:val="28"/>
          <w:szCs w:val="28"/>
          <w:rtl/>
        </w:rPr>
        <w:t>)</w:t>
      </w:r>
    </w:p>
    <w:tbl>
      <w:tblPr>
        <w:tblStyle w:val="4-6"/>
        <w:bidiVisual/>
        <w:tblW w:w="889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4297"/>
        <w:gridCol w:w="4594"/>
      </w:tblGrid>
      <w:tr w:rsidR="00B0164E" w:rsidRPr="00B0164E" w14:paraId="115C239E" w14:textId="77777777" w:rsidTr="00241758">
        <w:trPr>
          <w:cnfStyle w:val="100000000000" w:firstRow="1" w:lastRow="0" w:firstColumn="0" w:lastColumn="0" w:oddVBand="0" w:evenVBand="0" w:oddHBand="0"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4297" w:type="dxa"/>
            <w:shd w:val="clear" w:color="auto" w:fill="EAF1DD" w:themeFill="accent3" w:themeFillTint="33"/>
            <w:hideMark/>
          </w:tcPr>
          <w:p w14:paraId="133E6DA6" w14:textId="77777777" w:rsidR="005A7ABE" w:rsidRPr="00B0164E" w:rsidRDefault="005A7ABE" w:rsidP="002C748B">
            <w:pPr>
              <w:bidi/>
              <w:spacing w:after="120" w:line="360" w:lineRule="auto"/>
              <w:ind w:firstLine="509"/>
              <w:jc w:val="center"/>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البعد</w:t>
            </w:r>
          </w:p>
        </w:tc>
        <w:tc>
          <w:tcPr>
            <w:tcW w:w="4594" w:type="dxa"/>
            <w:shd w:val="clear" w:color="auto" w:fill="EAF1DD" w:themeFill="accent3" w:themeFillTint="33"/>
            <w:hideMark/>
          </w:tcPr>
          <w:p w14:paraId="5D012E5A" w14:textId="77777777" w:rsidR="005A7ABE" w:rsidRPr="00B0164E"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معامل الارتباط</w:t>
            </w:r>
          </w:p>
        </w:tc>
      </w:tr>
      <w:tr w:rsidR="00B0164E" w:rsidRPr="00B0164E" w14:paraId="4F8000BA" w14:textId="77777777" w:rsidTr="00241758">
        <w:trPr>
          <w:cnfStyle w:val="000000100000" w:firstRow="0" w:lastRow="0" w:firstColumn="0" w:lastColumn="0" w:oddVBand="0" w:evenVBand="0" w:oddHBand="1" w:evenHBand="0" w:firstRowFirstColumn="0" w:firstRowLastColumn="0" w:lastRowFirstColumn="0" w:lastRowLastColumn="0"/>
          <w:trHeight w:val="338"/>
        </w:trPr>
        <w:tc>
          <w:tcPr>
            <w:cnfStyle w:val="001000000000" w:firstRow="0" w:lastRow="0" w:firstColumn="1" w:lastColumn="0" w:oddVBand="0" w:evenVBand="0" w:oddHBand="0" w:evenHBand="0" w:firstRowFirstColumn="0" w:firstRowLastColumn="0" w:lastRowFirstColumn="0" w:lastRowLastColumn="0"/>
            <w:tcW w:w="4297" w:type="dxa"/>
            <w:shd w:val="clear" w:color="auto" w:fill="EAF1DD" w:themeFill="accent3" w:themeFillTint="33"/>
            <w:hideMark/>
          </w:tcPr>
          <w:p w14:paraId="16CF0D9D" w14:textId="0BD14AD1" w:rsidR="005A7ABE" w:rsidRPr="00B0164E" w:rsidRDefault="005A7ABE" w:rsidP="005A7ABE">
            <w:pPr>
              <w:bidi/>
              <w:spacing w:after="120" w:line="360" w:lineRule="auto"/>
              <w:ind w:firstLine="509"/>
              <w:jc w:val="center"/>
              <w:rPr>
                <w:rFonts w:ascii="Sakkal Majalla" w:eastAsia="Times New Roman" w:hAnsi="Sakkal Majalla" w:cs="Sakkal Majalla"/>
                <w:b w:val="0"/>
                <w:bCs w:val="0"/>
                <w:sz w:val="32"/>
                <w:szCs w:val="32"/>
              </w:rPr>
            </w:pPr>
            <w:r w:rsidRPr="00B0164E">
              <w:rPr>
                <w:rFonts w:ascii="Sakkal Majalla" w:hAnsi="Sakkal Majalla" w:cs="Sakkal Majalla" w:hint="cs"/>
                <w:sz w:val="32"/>
                <w:szCs w:val="32"/>
                <w:rtl/>
              </w:rPr>
              <w:t>البعد المادي</w:t>
            </w:r>
          </w:p>
        </w:tc>
        <w:tc>
          <w:tcPr>
            <w:tcW w:w="4594" w:type="dxa"/>
            <w:shd w:val="clear" w:color="auto" w:fill="EAF1DD" w:themeFill="accent3" w:themeFillTint="33"/>
            <w:hideMark/>
          </w:tcPr>
          <w:p w14:paraId="2049EFC4" w14:textId="3C44B491" w:rsidR="005A7ABE" w:rsidRPr="00B0164E" w:rsidRDefault="00522BBC"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0.820</w:t>
            </w:r>
          </w:p>
        </w:tc>
      </w:tr>
      <w:tr w:rsidR="00B0164E" w:rsidRPr="00B0164E" w14:paraId="6C23C158" w14:textId="77777777" w:rsidTr="00241758">
        <w:trPr>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EAF1DD" w:themeFill="accent3" w:themeFillTint="33"/>
            <w:hideMark/>
          </w:tcPr>
          <w:p w14:paraId="7CA8C731" w14:textId="01F00190" w:rsidR="005A7ABE" w:rsidRPr="00B0164E" w:rsidRDefault="005A7ABE" w:rsidP="005A7ABE">
            <w:pPr>
              <w:bidi/>
              <w:spacing w:after="120" w:line="360" w:lineRule="auto"/>
              <w:ind w:firstLine="509"/>
              <w:jc w:val="center"/>
              <w:rPr>
                <w:rFonts w:ascii="Sakkal Majalla" w:eastAsia="Times New Roman" w:hAnsi="Sakkal Majalla" w:cs="Sakkal Majalla"/>
                <w:b w:val="0"/>
                <w:bCs w:val="0"/>
                <w:sz w:val="32"/>
                <w:szCs w:val="32"/>
              </w:rPr>
            </w:pPr>
            <w:r w:rsidRPr="00B0164E">
              <w:rPr>
                <w:rFonts w:ascii="Sakkal Majalla" w:hAnsi="Sakkal Majalla" w:cs="Sakkal Majalla" w:hint="cs"/>
                <w:sz w:val="32"/>
                <w:szCs w:val="32"/>
                <w:rtl/>
              </w:rPr>
              <w:t>البعد النفسي</w:t>
            </w:r>
          </w:p>
        </w:tc>
        <w:tc>
          <w:tcPr>
            <w:tcW w:w="4594" w:type="dxa"/>
            <w:shd w:val="clear" w:color="auto" w:fill="EAF1DD" w:themeFill="accent3" w:themeFillTint="33"/>
            <w:hideMark/>
          </w:tcPr>
          <w:p w14:paraId="71EEAB05" w14:textId="2C3AC0D1" w:rsidR="005A7ABE" w:rsidRPr="00B0164E" w:rsidRDefault="00C66C01" w:rsidP="00C66C01">
            <w:pPr>
              <w:bidi/>
              <w:spacing w:after="120"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 xml:space="preserve">                                             </w:t>
            </w:r>
            <w:r w:rsidR="00522BBC" w:rsidRPr="00B0164E">
              <w:rPr>
                <w:rFonts w:ascii="Sakkal Majalla" w:eastAsia="Times New Roman" w:hAnsi="Sakkal Majalla" w:cs="Sakkal Majalla" w:hint="cs"/>
                <w:sz w:val="32"/>
                <w:szCs w:val="32"/>
                <w:rtl/>
              </w:rPr>
              <w:t>0.88</w:t>
            </w:r>
            <w:r>
              <w:rPr>
                <w:rFonts w:ascii="Sakkal Majalla" w:eastAsia="Times New Roman" w:hAnsi="Sakkal Majalla" w:cs="Sakkal Majalla" w:hint="cs"/>
                <w:sz w:val="32"/>
                <w:szCs w:val="32"/>
                <w:rtl/>
              </w:rPr>
              <w:t>0</w:t>
            </w:r>
          </w:p>
        </w:tc>
      </w:tr>
      <w:tr w:rsidR="00B0164E" w:rsidRPr="00B0164E" w14:paraId="5A78B82A" w14:textId="77777777" w:rsidTr="00241758">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EAF1DD" w:themeFill="accent3" w:themeFillTint="33"/>
            <w:hideMark/>
          </w:tcPr>
          <w:p w14:paraId="32BD47C7" w14:textId="62EFEBB2" w:rsidR="005A7ABE" w:rsidRPr="00B0164E" w:rsidRDefault="00864A57" w:rsidP="005A7ABE">
            <w:pPr>
              <w:bidi/>
              <w:spacing w:after="120" w:line="360" w:lineRule="auto"/>
              <w:ind w:firstLine="509"/>
              <w:jc w:val="center"/>
              <w:rPr>
                <w:rFonts w:ascii="Sakkal Majalla" w:eastAsia="Times New Roman" w:hAnsi="Sakkal Majalla" w:cs="Sakkal Majalla"/>
                <w:b w:val="0"/>
                <w:bCs w:val="0"/>
                <w:sz w:val="32"/>
                <w:szCs w:val="32"/>
              </w:rPr>
            </w:pPr>
            <w:r>
              <w:rPr>
                <w:rFonts w:ascii="Sakkal Majalla" w:hAnsi="Sakkal Majalla" w:cs="Sakkal Majalla" w:hint="cs"/>
                <w:sz w:val="32"/>
                <w:szCs w:val="32"/>
                <w:rtl/>
              </w:rPr>
              <w:t>الرضا عن العلاقات في بيئة العمل</w:t>
            </w:r>
          </w:p>
        </w:tc>
        <w:tc>
          <w:tcPr>
            <w:tcW w:w="4594" w:type="dxa"/>
            <w:shd w:val="clear" w:color="auto" w:fill="EAF1DD" w:themeFill="accent3" w:themeFillTint="33"/>
            <w:hideMark/>
          </w:tcPr>
          <w:p w14:paraId="22776C0B" w14:textId="77445002" w:rsidR="005A7ABE" w:rsidRPr="00B0164E" w:rsidRDefault="00522BBC"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0.850</w:t>
            </w:r>
          </w:p>
        </w:tc>
      </w:tr>
      <w:tr w:rsidR="00B0164E" w:rsidRPr="00B0164E" w14:paraId="250EBCD9" w14:textId="77777777" w:rsidTr="00241758">
        <w:trPr>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EAF1DD" w:themeFill="accent3" w:themeFillTint="33"/>
          </w:tcPr>
          <w:p w14:paraId="643DF8C0" w14:textId="77777777" w:rsidR="005A7ABE" w:rsidRPr="00B0164E" w:rsidRDefault="005A7ABE" w:rsidP="002C748B">
            <w:pPr>
              <w:bidi/>
              <w:spacing w:after="120" w:line="360" w:lineRule="auto"/>
              <w:ind w:firstLine="509"/>
              <w:jc w:val="center"/>
              <w:rPr>
                <w:rFonts w:ascii="Sakkal Majalla" w:hAnsi="Sakkal Majalla" w:cs="Sakkal Majalla"/>
                <w:sz w:val="32"/>
                <w:szCs w:val="32"/>
                <w:rtl/>
              </w:rPr>
            </w:pPr>
            <w:r w:rsidRPr="00B0164E">
              <w:rPr>
                <w:rFonts w:ascii="Sakkal Majalla" w:hAnsi="Sakkal Majalla" w:cs="Sakkal Majalla" w:hint="cs"/>
                <w:sz w:val="32"/>
                <w:szCs w:val="32"/>
                <w:rtl/>
              </w:rPr>
              <w:t>الثبات الكلي للمتغير التابع</w:t>
            </w:r>
          </w:p>
        </w:tc>
        <w:tc>
          <w:tcPr>
            <w:tcW w:w="4594" w:type="dxa"/>
            <w:shd w:val="clear" w:color="auto" w:fill="EAF1DD" w:themeFill="accent3" w:themeFillTint="33"/>
          </w:tcPr>
          <w:p w14:paraId="387CC141" w14:textId="5DF69E26" w:rsidR="005A7ABE" w:rsidRPr="00B0164E" w:rsidRDefault="005A7ABE" w:rsidP="002C748B">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b/>
                <w:bCs/>
                <w:sz w:val="32"/>
                <w:szCs w:val="32"/>
                <w:rtl/>
              </w:rPr>
              <w:t>0.</w:t>
            </w:r>
            <w:r w:rsidR="00522BBC" w:rsidRPr="00B0164E">
              <w:rPr>
                <w:rFonts w:ascii="Sakkal Majalla" w:eastAsia="Times New Roman" w:hAnsi="Sakkal Majalla" w:cs="Sakkal Majalla" w:hint="cs"/>
                <w:b/>
                <w:bCs/>
                <w:sz w:val="32"/>
                <w:szCs w:val="32"/>
                <w:rtl/>
              </w:rPr>
              <w:t>850</w:t>
            </w:r>
          </w:p>
        </w:tc>
      </w:tr>
    </w:tbl>
    <w:p w14:paraId="6B9713FE" w14:textId="77777777" w:rsidR="00241758" w:rsidRPr="00DE5D56" w:rsidRDefault="00241758" w:rsidP="00241758">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6EF433B4" w14:textId="10DB896E" w:rsidR="005A7ABE" w:rsidRPr="00B0164E" w:rsidRDefault="005A7ABE" w:rsidP="005A7ABE">
      <w:pPr>
        <w:bidi/>
        <w:spacing w:after="120" w:line="360" w:lineRule="auto"/>
        <w:jc w:val="both"/>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 xml:space="preserve">تشير نتائج معامل ألفا </w:t>
      </w:r>
      <w:proofErr w:type="spellStart"/>
      <w:r w:rsidRPr="00B0164E">
        <w:rPr>
          <w:rFonts w:ascii="Sakkal Majalla" w:eastAsia="Times New Roman" w:hAnsi="Sakkal Majalla" w:cs="Sakkal Majalla" w:hint="cs"/>
          <w:sz w:val="32"/>
          <w:szCs w:val="32"/>
          <w:rtl/>
        </w:rPr>
        <w:t>كرونباخ</w:t>
      </w:r>
      <w:proofErr w:type="spellEnd"/>
      <w:r w:rsidRPr="00B0164E">
        <w:rPr>
          <w:rFonts w:ascii="Sakkal Majalla" w:eastAsia="Times New Roman" w:hAnsi="Sakkal Majalla" w:cs="Sakkal Majalla" w:hint="cs"/>
          <w:sz w:val="32"/>
          <w:szCs w:val="32"/>
          <w:rtl/>
        </w:rPr>
        <w:t xml:space="preserve"> إلى أن جميع قيم الثبات جاءت مرتفعة، حيث تجاوزت (0.</w:t>
      </w:r>
      <w:r w:rsidR="00522BBC" w:rsidRPr="00B0164E">
        <w:rPr>
          <w:rFonts w:ascii="Sakkal Majalla" w:eastAsia="Times New Roman" w:hAnsi="Sakkal Majalla" w:cs="Sakkal Majalla" w:hint="cs"/>
          <w:sz w:val="32"/>
          <w:szCs w:val="32"/>
          <w:rtl/>
        </w:rPr>
        <w:t>850</w:t>
      </w:r>
      <w:r w:rsidRPr="00B0164E">
        <w:rPr>
          <w:rFonts w:ascii="Sakkal Majalla" w:eastAsia="Times New Roman" w:hAnsi="Sakkal Majalla" w:cs="Sakkal Majalla" w:hint="cs"/>
          <w:sz w:val="32"/>
          <w:szCs w:val="32"/>
          <w:rtl/>
        </w:rPr>
        <w:t>)،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B0164E">
        <w:rPr>
          <w:rFonts w:ascii="Sakkal Majalla" w:eastAsia="Times New Roman" w:hAnsi="Sakkal Majalla" w:cs="Sakkal Majalla" w:hint="cs"/>
          <w:sz w:val="32"/>
          <w:szCs w:val="32"/>
        </w:rPr>
        <w:t>.</w:t>
      </w:r>
    </w:p>
    <w:p w14:paraId="29707894" w14:textId="3F5FFCBA" w:rsidR="005A7ABE" w:rsidRPr="00B0164E" w:rsidRDefault="005A7ABE" w:rsidP="005A7ABE">
      <w:pPr>
        <w:bidi/>
        <w:spacing w:line="360" w:lineRule="auto"/>
        <w:jc w:val="both"/>
        <w:rPr>
          <w:rFonts w:ascii="Sakkal Majalla" w:hAnsi="Sakkal Majalla" w:cs="Sakkal Majalla"/>
          <w:b/>
          <w:bCs/>
          <w:sz w:val="32"/>
          <w:szCs w:val="32"/>
          <w:u w:val="single"/>
          <w:rtl/>
        </w:rPr>
      </w:pPr>
      <w:r w:rsidRPr="00B0164E">
        <w:rPr>
          <w:rFonts w:ascii="Sakkal Majalla" w:eastAsia="Times New Roman" w:hAnsi="Sakkal Majalla" w:cs="Sakkal Majalla" w:hint="cs"/>
          <w:sz w:val="32"/>
          <w:szCs w:val="32"/>
          <w:rtl/>
        </w:rPr>
        <w:lastRenderedPageBreak/>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B0164E">
        <w:rPr>
          <w:rFonts w:ascii="Sakkal Majalla" w:eastAsia="Times New Roman" w:hAnsi="Sakkal Majalla" w:cs="Sakkal Majalla" w:hint="cs"/>
          <w:sz w:val="32"/>
          <w:szCs w:val="32"/>
        </w:rPr>
        <w:t>.</w:t>
      </w:r>
      <w:r w:rsidRPr="00B0164E">
        <w:rPr>
          <w:rFonts w:ascii="Sakkal Majalla" w:hAnsi="Sakkal Majalla" w:cs="Sakkal Majalla" w:hint="cs"/>
          <w:sz w:val="32"/>
          <w:szCs w:val="32"/>
          <w:rtl/>
        </w:rPr>
        <w:t xml:space="preserve"> حول موضوع </w:t>
      </w:r>
      <w:r w:rsidRPr="00B0164E">
        <w:rPr>
          <w:rFonts w:ascii="Sakkal Majalla" w:eastAsia="Times New Roman" w:hAnsi="Sakkal Majalla" w:cs="Sakkal Majalla"/>
          <w:sz w:val="32"/>
          <w:szCs w:val="32"/>
          <w:rtl/>
        </w:rPr>
        <w:t>(</w:t>
      </w:r>
      <w:r w:rsidR="00522BBC" w:rsidRPr="00B0164E">
        <w:rPr>
          <w:rFonts w:ascii="Sakkal Majalla" w:eastAsia="Times New Roman" w:hAnsi="Sakkal Majalla" w:cs="Sakkal Majalla"/>
          <w:sz w:val="32"/>
          <w:szCs w:val="32"/>
          <w:rtl/>
        </w:rPr>
        <w:t>أثر ممارسات إدارة الموارد البشرية على رضا العاملين في المؤسسات الحكومية الخدمية</w:t>
      </w:r>
      <w:r w:rsidRPr="00B0164E">
        <w:rPr>
          <w:rFonts w:ascii="Sakkal Majalla" w:eastAsia="Times New Roman" w:hAnsi="Sakkal Majalla" w:cs="Sakkal Majalla"/>
          <w:sz w:val="32"/>
          <w:szCs w:val="32"/>
          <w:rtl/>
        </w:rPr>
        <w:t>)</w:t>
      </w:r>
      <w:r w:rsidRPr="00B0164E">
        <w:rPr>
          <w:rFonts w:ascii="Sakkal Majalla" w:eastAsia="Times New Roman" w:hAnsi="Sakkal Majalla" w:cs="Sakkal Majalla" w:hint="cs"/>
          <w:sz w:val="32"/>
          <w:szCs w:val="32"/>
          <w:rtl/>
        </w:rPr>
        <w:t>.</w:t>
      </w:r>
    </w:p>
    <w:p w14:paraId="3FC250D2" w14:textId="29567267" w:rsidR="002C0DA9" w:rsidRPr="00B0164E" w:rsidRDefault="00E412BE" w:rsidP="002C0DA9">
      <w:pPr>
        <w:pStyle w:val="2"/>
        <w:bidi/>
        <w:spacing w:line="480" w:lineRule="auto"/>
        <w:jc w:val="both"/>
        <w:rPr>
          <w:rFonts w:ascii="Sakkal Majalla" w:hAnsi="Sakkal Majalla" w:cs="Sakkal Majalla"/>
          <w:color w:val="auto"/>
          <w:sz w:val="32"/>
          <w:szCs w:val="32"/>
          <w:rtl/>
        </w:rPr>
      </w:pPr>
      <w:r w:rsidRPr="00B0164E">
        <w:rPr>
          <w:rFonts w:ascii="Sakkal Majalla" w:hAnsi="Sakkal Majalla" w:cs="Sakkal Majalla" w:hint="cs"/>
          <w:bCs/>
          <w:color w:val="auto"/>
          <w:sz w:val="32"/>
          <w:szCs w:val="32"/>
          <w:rtl/>
        </w:rPr>
        <w:t>8.3 الأساليب</w:t>
      </w:r>
      <w:r w:rsidR="002C0DA9" w:rsidRPr="00B0164E">
        <w:rPr>
          <w:rFonts w:ascii="Sakkal Majalla" w:hAnsi="Sakkal Majalla" w:cs="Sakkal Majalla" w:hint="cs"/>
          <w:bCs/>
          <w:color w:val="auto"/>
          <w:sz w:val="32"/>
          <w:szCs w:val="32"/>
          <w:rtl/>
        </w:rPr>
        <w:t xml:space="preserve"> الإحصائية المستخدمة:</w:t>
      </w:r>
      <w:bookmarkEnd w:id="52"/>
      <w:bookmarkEnd w:id="53"/>
      <w:r w:rsidR="002C0DA9" w:rsidRPr="00B0164E">
        <w:rPr>
          <w:rFonts w:ascii="Sakkal Majalla" w:hAnsi="Sakkal Majalla" w:cs="Sakkal Majalla" w:hint="cs"/>
          <w:bCs/>
          <w:color w:val="auto"/>
          <w:sz w:val="32"/>
          <w:szCs w:val="32"/>
          <w:rtl/>
        </w:rPr>
        <w:tab/>
      </w:r>
    </w:p>
    <w:p w14:paraId="1CA35E3C" w14:textId="1FC2626B" w:rsidR="002C0DA9" w:rsidRPr="00B0164E" w:rsidRDefault="002C0DA9" w:rsidP="002C0DA9">
      <w:pPr>
        <w:tabs>
          <w:tab w:val="left" w:pos="1243"/>
          <w:tab w:val="left" w:pos="3209"/>
        </w:tabs>
        <w:bidi/>
        <w:spacing w:line="480" w:lineRule="auto"/>
        <w:jc w:val="both"/>
        <w:rPr>
          <w:rFonts w:ascii="Sakkal Majalla" w:hAnsi="Sakkal Majalla" w:cs="Sakkal Majalla"/>
          <w:b/>
          <w:bCs/>
          <w:sz w:val="32"/>
          <w:szCs w:val="32"/>
        </w:rPr>
      </w:pPr>
      <w:r w:rsidRPr="00B0164E">
        <w:rPr>
          <w:rFonts w:ascii="Sakkal Majalla" w:hAnsi="Sakkal Majalla" w:cs="Sakkal Majalla" w:hint="cs"/>
          <w:sz w:val="32"/>
          <w:szCs w:val="32"/>
          <w:rtl/>
        </w:rPr>
        <w:t xml:space="preserve">سيتم استخدام برامج متخصصة لتحليل البيانات الكمية، وذلك باستخدام الأساليب الإحصائية المناسبة لتحقيق أهداف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حيث سيتم معالجة البيانات التي تم جمعها؛ عن طريق الاستبانة وذلك للإجابة عن الدراسة وسعياً نحو اختبار فروض الدراسة، تم اختيار مجموعة من أساليب تحليل البيانات من خلال استخدام حزمة من الأساليب الإحصائية الخاصة بالعلوم الاجتماعية والمعروفة ببرنامج </w:t>
      </w:r>
      <w:r w:rsidRPr="00B0164E">
        <w:rPr>
          <w:rFonts w:ascii="Sakkal Majalla" w:hAnsi="Sakkal Majalla" w:cs="Sakkal Majalla" w:hint="cs"/>
          <w:sz w:val="32"/>
          <w:szCs w:val="32"/>
        </w:rPr>
        <w:t>SPSS</w:t>
      </w:r>
      <w:r w:rsidRPr="00B0164E">
        <w:rPr>
          <w:rFonts w:ascii="Sakkal Majalla" w:hAnsi="Sakkal Majalla" w:cs="Sakkal Majalla" w:hint="cs"/>
          <w:sz w:val="32"/>
          <w:szCs w:val="32"/>
          <w:rtl/>
        </w:rPr>
        <w:t xml:space="preserve"> الإحصائي، فتمثلت تلك الأساليب في:</w:t>
      </w:r>
    </w:p>
    <w:p w14:paraId="4BBAA3B3" w14:textId="77777777" w:rsidR="002C0DA9" w:rsidRPr="00B0164E" w:rsidRDefault="002C0DA9" w:rsidP="00AF3863">
      <w:pPr>
        <w:pStyle w:val="a3"/>
        <w:numPr>
          <w:ilvl w:val="0"/>
          <w:numId w:val="42"/>
        </w:numPr>
        <w:tabs>
          <w:tab w:val="left" w:pos="1243"/>
          <w:tab w:val="left" w:pos="3209"/>
        </w:tabs>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b/>
          <w:bCs/>
          <w:sz w:val="32"/>
          <w:szCs w:val="32"/>
          <w:rtl/>
        </w:rPr>
        <w:t>تحليل التكرارات والنسب المئوية:</w:t>
      </w:r>
      <w:r w:rsidRPr="00B0164E">
        <w:rPr>
          <w:rFonts w:ascii="Sakkal Majalla" w:hAnsi="Sakkal Majalla" w:cs="Sakkal Majalla" w:hint="cs"/>
          <w:sz w:val="32"/>
          <w:szCs w:val="32"/>
          <w:rtl/>
        </w:rPr>
        <w:t xml:space="preserve"> لتوصيف خصائص العينة وتوزيعها حسب المتغيرات الديموغرافية، مثل نوع الجهة أو سنوات الخبرة.</w:t>
      </w:r>
    </w:p>
    <w:p w14:paraId="5226F373" w14:textId="77777777" w:rsidR="002C0DA9" w:rsidRPr="00B0164E" w:rsidRDefault="002C0DA9" w:rsidP="00AF3863">
      <w:pPr>
        <w:pStyle w:val="a3"/>
        <w:numPr>
          <w:ilvl w:val="0"/>
          <w:numId w:val="42"/>
        </w:numPr>
        <w:tabs>
          <w:tab w:val="left" w:pos="1243"/>
          <w:tab w:val="left" w:pos="3209"/>
        </w:tabs>
        <w:bidi/>
        <w:spacing w:line="480" w:lineRule="auto"/>
        <w:jc w:val="both"/>
        <w:rPr>
          <w:rFonts w:ascii="Sakkal Majalla" w:hAnsi="Sakkal Majalla" w:cs="Sakkal Majalla"/>
          <w:sz w:val="32"/>
          <w:szCs w:val="32"/>
          <w:rtl/>
        </w:rPr>
      </w:pPr>
      <w:r w:rsidRPr="00B0164E">
        <w:rPr>
          <w:rFonts w:ascii="Sakkal Majalla" w:hAnsi="Sakkal Majalla" w:cs="Sakkal Majalla" w:hint="cs"/>
          <w:b/>
          <w:bCs/>
          <w:sz w:val="32"/>
          <w:szCs w:val="32"/>
          <w:rtl/>
        </w:rPr>
        <w:t>المتوسطات الحسابية والانحراف المعياري:</w:t>
      </w:r>
      <w:r w:rsidRPr="00B0164E">
        <w:rPr>
          <w:rFonts w:ascii="Sakkal Majalla" w:hAnsi="Sakkal Majalla" w:cs="Sakkal Majalla" w:hint="cs"/>
          <w:sz w:val="32"/>
          <w:szCs w:val="32"/>
          <w:rtl/>
        </w:rPr>
        <w:t xml:space="preserve"> لقياس توجهات العينة نحو المتغيرات المستقلة ومدى أثرها من وجهة نظرهم. حول تأثير ممارسات إدارة الموارد البشرية الحالية على رضا العاملين</w:t>
      </w:r>
    </w:p>
    <w:p w14:paraId="3B56726C" w14:textId="1BCFA58D" w:rsidR="002C0DA9" w:rsidRPr="00B0164E" w:rsidRDefault="002C0DA9" w:rsidP="00AF3863">
      <w:pPr>
        <w:pStyle w:val="a3"/>
        <w:numPr>
          <w:ilvl w:val="0"/>
          <w:numId w:val="42"/>
        </w:numPr>
        <w:tabs>
          <w:tab w:val="left" w:pos="1243"/>
          <w:tab w:val="left" w:pos="3209"/>
        </w:tabs>
        <w:bidi/>
        <w:spacing w:line="480" w:lineRule="auto"/>
        <w:jc w:val="both"/>
        <w:rPr>
          <w:rFonts w:ascii="Sakkal Majalla" w:hAnsi="Sakkal Majalla" w:cs="Sakkal Majalla"/>
          <w:sz w:val="32"/>
          <w:szCs w:val="32"/>
          <w:rtl/>
        </w:rPr>
      </w:pPr>
      <w:r w:rsidRPr="00B0164E">
        <w:rPr>
          <w:rFonts w:ascii="Sakkal Majalla" w:hAnsi="Sakkal Majalla" w:cs="Sakkal Majalla" w:hint="cs"/>
          <w:b/>
          <w:bCs/>
          <w:sz w:val="32"/>
          <w:szCs w:val="32"/>
          <w:rtl/>
        </w:rPr>
        <w:lastRenderedPageBreak/>
        <w:t>تحليل الارتباط (</w:t>
      </w:r>
      <w:r w:rsidRPr="00B0164E">
        <w:rPr>
          <w:rFonts w:ascii="Sakkal Majalla" w:hAnsi="Sakkal Majalla" w:cs="Sakkal Majalla" w:hint="cs"/>
          <w:b/>
          <w:bCs/>
          <w:sz w:val="32"/>
          <w:szCs w:val="32"/>
        </w:rPr>
        <w:t>Correlation</w:t>
      </w:r>
      <w:r w:rsidRPr="00B0164E">
        <w:rPr>
          <w:rFonts w:ascii="Sakkal Majalla" w:hAnsi="Sakkal Majalla" w:cs="Sakkal Majalla" w:hint="cs"/>
          <w:b/>
          <w:bCs/>
          <w:sz w:val="32"/>
          <w:szCs w:val="32"/>
          <w:rtl/>
        </w:rPr>
        <w:t xml:space="preserve"> </w:t>
      </w:r>
      <w:r w:rsidRPr="00B0164E">
        <w:rPr>
          <w:rFonts w:ascii="Sakkal Majalla" w:hAnsi="Sakkal Majalla" w:cs="Sakkal Majalla" w:hint="cs"/>
          <w:b/>
          <w:bCs/>
          <w:sz w:val="32"/>
          <w:szCs w:val="32"/>
        </w:rPr>
        <w:t>Pearson</w:t>
      </w:r>
      <w:r w:rsidRPr="00B0164E">
        <w:rPr>
          <w:rFonts w:ascii="Sakkal Majalla" w:hAnsi="Sakkal Majalla" w:cs="Sakkal Majalla" w:hint="cs"/>
          <w:b/>
          <w:bCs/>
          <w:sz w:val="32"/>
          <w:szCs w:val="32"/>
          <w:rtl/>
        </w:rPr>
        <w:t>):</w:t>
      </w:r>
      <w:r w:rsidRPr="00B0164E">
        <w:rPr>
          <w:rFonts w:ascii="Sakkal Majalla" w:hAnsi="Sakkal Majalla" w:cs="Sakkal Majalla" w:hint="cs"/>
          <w:sz w:val="32"/>
          <w:szCs w:val="32"/>
          <w:rtl/>
        </w:rPr>
        <w:t xml:space="preserve"> </w:t>
      </w:r>
      <w:r w:rsidR="00C55A6C" w:rsidRPr="00C55A6C">
        <w:rPr>
          <w:rFonts w:ascii="Sakkal Majalla" w:hAnsi="Sakkal Majalla" w:cs="Sakkal Majalla"/>
          <w:sz w:val="32"/>
          <w:szCs w:val="32"/>
          <w:rtl/>
        </w:rPr>
        <w:t>ستخدم لقياس قوة واتجاه العلاقة الارتباطية بين أبعاد ممارسات إدارة الموارد البشرية كمتغير مستقل، ومستوى الرضا الوظيفي كمتغير تابع، بغية التحقق من طبيعة الارتباط ودلالته الإحصائية بين المتغيرات</w:t>
      </w:r>
      <w:r w:rsidRPr="00B0164E">
        <w:rPr>
          <w:rFonts w:ascii="Sakkal Majalla" w:hAnsi="Sakkal Majalla" w:cs="Sakkal Majalla" w:hint="cs"/>
          <w:sz w:val="32"/>
          <w:szCs w:val="32"/>
          <w:rtl/>
        </w:rPr>
        <w:t>.</w:t>
      </w:r>
    </w:p>
    <w:p w14:paraId="7E70656F" w14:textId="550BE1E7" w:rsidR="002C0DA9" w:rsidRPr="00B0164E" w:rsidRDefault="002C0DA9" w:rsidP="00AF3863">
      <w:pPr>
        <w:pStyle w:val="a3"/>
        <w:numPr>
          <w:ilvl w:val="0"/>
          <w:numId w:val="42"/>
        </w:numPr>
        <w:tabs>
          <w:tab w:val="left" w:pos="1243"/>
          <w:tab w:val="left" w:pos="3209"/>
        </w:tabs>
        <w:bidi/>
        <w:spacing w:line="480" w:lineRule="auto"/>
        <w:jc w:val="both"/>
        <w:rPr>
          <w:rFonts w:ascii="Sakkal Majalla" w:hAnsi="Sakkal Majalla" w:cs="Sakkal Majalla"/>
          <w:sz w:val="32"/>
          <w:szCs w:val="32"/>
        </w:rPr>
      </w:pPr>
      <w:r w:rsidRPr="00B0164E">
        <w:rPr>
          <w:rFonts w:ascii="Sakkal Majalla" w:hAnsi="Sakkal Majalla" w:cs="Sakkal Majalla" w:hint="cs"/>
          <w:b/>
          <w:bCs/>
          <w:sz w:val="32"/>
          <w:szCs w:val="32"/>
          <w:rtl/>
        </w:rPr>
        <w:t>تحليل الانحدار الخطي البسيط والمتعدد:</w:t>
      </w:r>
      <w:r w:rsidRPr="00B0164E">
        <w:rPr>
          <w:rFonts w:ascii="Sakkal Majalla" w:hAnsi="Sakkal Majalla" w:cs="Sakkal Majalla" w:hint="cs"/>
          <w:sz w:val="32"/>
          <w:szCs w:val="32"/>
          <w:rtl/>
        </w:rPr>
        <w:t xml:space="preserve"> لاختبار فرضيات الدراسة بدقة، وتحديد مدى أثر المتغيرات المستقلة مجتمعة أو منفردة على ابعاد المتغير التابع.</w:t>
      </w:r>
      <w:r w:rsidR="00A03CA6" w:rsidRPr="00B0164E">
        <w:rPr>
          <w:rFonts w:ascii="Sakkal Majalla" w:hAnsi="Sakkal Majalla" w:cs="Sakkal Majalla" w:hint="cs"/>
          <w:sz w:val="32"/>
          <w:szCs w:val="32"/>
          <w:rtl/>
        </w:rPr>
        <w:t xml:space="preserve"> الفرضيات التي سوف يتم تحليليها وهي </w:t>
      </w:r>
    </w:p>
    <w:p w14:paraId="60D34B25" w14:textId="0BC5D4D1" w:rsidR="0058693B" w:rsidRPr="00B0164E" w:rsidRDefault="0058693B" w:rsidP="0058693B">
      <w:pPr>
        <w:bidi/>
        <w:spacing w:after="200" w:line="360" w:lineRule="auto"/>
        <w:ind w:left="1440"/>
        <w:jc w:val="both"/>
        <w:rPr>
          <w:rFonts w:ascii="Sakkal Majalla" w:hAnsi="Sakkal Majalla" w:cs="Sakkal Majalla"/>
          <w:sz w:val="32"/>
          <w:szCs w:val="32"/>
          <w:rtl/>
        </w:rPr>
      </w:pPr>
      <w:r w:rsidRPr="00B0164E">
        <w:rPr>
          <w:rFonts w:ascii="Cambria" w:hAnsi="Cambria" w:cs="Cambria"/>
          <w:sz w:val="32"/>
          <w:szCs w:val="32"/>
        </w:rPr>
        <w:t>Η₁</w:t>
      </w:r>
      <w:r w:rsidRPr="00B0164E">
        <w:rPr>
          <w:rFonts w:ascii="Sakkal Majalla" w:hAnsi="Sakkal Majalla" w:cs="Sakkal Majalla" w:hint="cs"/>
          <w:sz w:val="32"/>
          <w:szCs w:val="32"/>
          <w:rtl/>
          <w:lang w:bidi="ar-BH"/>
        </w:rPr>
        <w:t>:</w:t>
      </w:r>
      <w:r w:rsidRPr="00B0164E">
        <w:rPr>
          <w:rFonts w:ascii="Sakkal Majalla" w:hAnsi="Sakkal Majalla" w:cs="Sakkal Majalla" w:hint="cs"/>
          <w:sz w:val="32"/>
          <w:szCs w:val="32"/>
          <w:rtl/>
        </w:rPr>
        <w:t xml:space="preserve"> </w:t>
      </w:r>
      <w:r w:rsidR="0011037F">
        <w:rPr>
          <w:rFonts w:ascii="Sakkal Majalla" w:hAnsi="Sakkal Majalla" w:cs="Sakkal Majalla" w:hint="cs"/>
          <w:sz w:val="32"/>
          <w:szCs w:val="32"/>
          <w:rtl/>
        </w:rPr>
        <w:t>لا يوجد تأثير</w:t>
      </w:r>
      <w:r w:rsidRPr="00B0164E">
        <w:rPr>
          <w:rFonts w:ascii="Sakkal Majalla" w:hAnsi="Sakkal Majalla" w:cs="Sakkal Majalla"/>
          <w:sz w:val="32"/>
          <w:szCs w:val="32"/>
          <w:rtl/>
        </w:rPr>
        <w:t xml:space="preserve"> لممارسات إدارة الموارد البشرية لبرنامج </w:t>
      </w:r>
      <w:r w:rsidR="00FE2D3C">
        <w:rPr>
          <w:rFonts w:ascii="Sakkal Majalla" w:hAnsi="Sakkal Majalla" w:cs="Sakkal Majalla"/>
          <w:sz w:val="32"/>
          <w:szCs w:val="32"/>
          <w:rtl/>
        </w:rPr>
        <w:t xml:space="preserve">التعويضات </w:t>
      </w:r>
      <w:proofErr w:type="gramStart"/>
      <w:r w:rsidR="00FE2D3C">
        <w:rPr>
          <w:rFonts w:ascii="Sakkal Majalla" w:hAnsi="Sakkal Majalla" w:cs="Sakkal Majalla"/>
          <w:sz w:val="32"/>
          <w:szCs w:val="32"/>
          <w:rtl/>
        </w:rPr>
        <w:t xml:space="preserve">والمكافآت </w:t>
      </w:r>
      <w:r w:rsidRPr="00B0164E">
        <w:rPr>
          <w:rFonts w:ascii="Sakkal Majalla" w:hAnsi="Sakkal Majalla" w:cs="Sakkal Majalla"/>
          <w:sz w:val="32"/>
          <w:szCs w:val="32"/>
          <w:rtl/>
        </w:rPr>
        <w:t xml:space="preserve"> وبين</w:t>
      </w:r>
      <w:proofErr w:type="gramEnd"/>
      <w:r w:rsidRPr="00B0164E">
        <w:rPr>
          <w:rFonts w:ascii="Sakkal Majalla" w:hAnsi="Sakkal Majalla" w:cs="Sakkal Majalla"/>
          <w:sz w:val="32"/>
          <w:szCs w:val="32"/>
          <w:rtl/>
        </w:rPr>
        <w:t xml:space="preserve"> رضا العاملين في الهيئة السعودية للمياه بمنطقة الرياض بالمملكة العربية السعودية. </w:t>
      </w:r>
    </w:p>
    <w:p w14:paraId="24F6A2A2" w14:textId="79379A54" w:rsidR="0058693B" w:rsidRPr="00B0164E" w:rsidRDefault="0058693B" w:rsidP="0058693B">
      <w:pPr>
        <w:bidi/>
        <w:spacing w:after="200" w:line="360" w:lineRule="auto"/>
        <w:ind w:left="1440"/>
        <w:jc w:val="both"/>
        <w:rPr>
          <w:rFonts w:ascii="Sakkal Majalla" w:hAnsi="Sakkal Majalla" w:cs="Sakkal Majalla"/>
          <w:sz w:val="32"/>
          <w:szCs w:val="32"/>
          <w:rtl/>
        </w:rPr>
      </w:pPr>
      <w:r w:rsidRPr="00B0164E">
        <w:rPr>
          <w:rFonts w:ascii="Cambria" w:hAnsi="Cambria" w:cs="Cambria"/>
          <w:sz w:val="32"/>
          <w:szCs w:val="32"/>
        </w:rPr>
        <w:t>Η</w:t>
      </w:r>
      <w:r w:rsidRPr="00B0164E">
        <w:rPr>
          <w:rFonts w:ascii="Sakkal Majalla" w:hAnsi="Sakkal Majalla" w:cs="Sakkal Majalla" w:hint="cs"/>
          <w:b/>
          <w:bCs/>
          <w:sz w:val="32"/>
          <w:szCs w:val="32"/>
          <w:vertAlign w:val="subscript"/>
        </w:rPr>
        <w:t>2</w:t>
      </w:r>
      <w:r w:rsidRPr="00B0164E">
        <w:rPr>
          <w:rFonts w:ascii="Sakkal Majalla" w:hAnsi="Sakkal Majalla" w:cs="Sakkal Majalla" w:hint="cs"/>
          <w:sz w:val="32"/>
          <w:szCs w:val="32"/>
          <w:vertAlign w:val="subscript"/>
        </w:rPr>
        <w:t>.</w:t>
      </w:r>
      <w:r w:rsidRPr="00B0164E">
        <w:rPr>
          <w:rFonts w:ascii="Sakkal Majalla" w:hAnsi="Sakkal Majalla" w:cs="Sakkal Majalla" w:hint="cs"/>
          <w:sz w:val="32"/>
          <w:szCs w:val="32"/>
          <w:rtl/>
          <w:lang w:bidi="ar-BH"/>
        </w:rPr>
        <w:t>:</w:t>
      </w:r>
      <w:r w:rsidRPr="00B0164E">
        <w:rPr>
          <w:rFonts w:ascii="Sakkal Majalla" w:hAnsi="Sakkal Majalla" w:cs="Sakkal Majalla"/>
          <w:sz w:val="32"/>
          <w:szCs w:val="32"/>
          <w:rtl/>
        </w:rPr>
        <w:t xml:space="preserve"> </w:t>
      </w:r>
      <w:r w:rsidR="0011037F">
        <w:rPr>
          <w:rFonts w:ascii="Sakkal Majalla" w:hAnsi="Sakkal Majalla" w:cs="Sakkal Majalla" w:hint="cs"/>
          <w:sz w:val="32"/>
          <w:szCs w:val="32"/>
          <w:rtl/>
        </w:rPr>
        <w:t>لا يوجد تأثير</w:t>
      </w:r>
      <w:r w:rsidRPr="00B0164E">
        <w:rPr>
          <w:rFonts w:ascii="Sakkal Majalla" w:hAnsi="Sakkal Majalla" w:cs="Sakkal Majalla"/>
          <w:sz w:val="32"/>
          <w:szCs w:val="32"/>
          <w:rtl/>
        </w:rPr>
        <w:t xml:space="preserve"> لممارسات إدارة الموارد البشرية </w:t>
      </w:r>
      <w:proofErr w:type="spellStart"/>
      <w:r w:rsidRPr="00B0164E">
        <w:rPr>
          <w:rFonts w:ascii="Sakkal Majalla" w:hAnsi="Sakkal Majalla" w:cs="Sakkal Majalla"/>
          <w:sz w:val="32"/>
          <w:szCs w:val="32"/>
          <w:rtl/>
        </w:rPr>
        <w:t>ل</w:t>
      </w:r>
      <w:r w:rsidR="00FE2D3C">
        <w:rPr>
          <w:rFonts w:ascii="Sakkal Majalla" w:hAnsi="Sakkal Majalla" w:cs="Sakkal Majalla"/>
          <w:sz w:val="32"/>
          <w:szCs w:val="32"/>
          <w:rtl/>
        </w:rPr>
        <w:t>التدريب</w:t>
      </w:r>
      <w:proofErr w:type="spellEnd"/>
      <w:r w:rsidR="00FE2D3C">
        <w:rPr>
          <w:rFonts w:ascii="Sakkal Majalla" w:hAnsi="Sakkal Majalla" w:cs="Sakkal Majalla"/>
          <w:sz w:val="32"/>
          <w:szCs w:val="32"/>
          <w:rtl/>
        </w:rPr>
        <w:t xml:space="preserve"> والتطوير </w:t>
      </w:r>
      <w:r w:rsidRPr="00B0164E">
        <w:rPr>
          <w:rFonts w:ascii="Sakkal Majalla" w:hAnsi="Sakkal Majalla" w:cs="Sakkal Majalla"/>
          <w:sz w:val="32"/>
          <w:szCs w:val="32"/>
          <w:rtl/>
        </w:rPr>
        <w:t>للمهام الوظيفية وبين رضا العاملين في الهيئة السعودية للمياه بمنطقة الرياض بالمملكة العربية السعودية</w:t>
      </w:r>
    </w:p>
    <w:p w14:paraId="24C9F2AD" w14:textId="0D859F73" w:rsidR="0058693B" w:rsidRDefault="0058693B" w:rsidP="0058693B">
      <w:pPr>
        <w:bidi/>
        <w:spacing w:after="200" w:line="360" w:lineRule="auto"/>
        <w:ind w:left="1440"/>
        <w:jc w:val="both"/>
        <w:rPr>
          <w:rFonts w:ascii="Sakkal Majalla" w:hAnsi="Sakkal Majalla" w:cs="Sakkal Majalla"/>
          <w:sz w:val="32"/>
          <w:szCs w:val="32"/>
          <w:rtl/>
        </w:rPr>
      </w:pPr>
      <w:r w:rsidRPr="00B0164E">
        <w:rPr>
          <w:rFonts w:ascii="Cambria" w:hAnsi="Cambria" w:cs="Cambria"/>
          <w:sz w:val="32"/>
          <w:szCs w:val="32"/>
        </w:rPr>
        <w:t>Η</w:t>
      </w:r>
      <w:r w:rsidRPr="00B0164E">
        <w:rPr>
          <w:rFonts w:ascii="Sakkal Majalla" w:hAnsi="Sakkal Majalla" w:cs="Sakkal Majalla"/>
          <w:b/>
          <w:bCs/>
          <w:sz w:val="32"/>
          <w:szCs w:val="32"/>
          <w:vertAlign w:val="subscript"/>
        </w:rPr>
        <w:t>3</w:t>
      </w:r>
      <w:r w:rsidRPr="00B0164E">
        <w:rPr>
          <w:rFonts w:ascii="Sakkal Majalla" w:hAnsi="Sakkal Majalla" w:cs="Sakkal Majalla" w:hint="cs"/>
          <w:sz w:val="32"/>
          <w:szCs w:val="32"/>
          <w:vertAlign w:val="subscript"/>
        </w:rPr>
        <w:t>.</w:t>
      </w:r>
      <w:r w:rsidRPr="00B0164E">
        <w:rPr>
          <w:rFonts w:ascii="Sakkal Majalla" w:hAnsi="Sakkal Majalla" w:cs="Sakkal Majalla" w:hint="cs"/>
          <w:sz w:val="32"/>
          <w:szCs w:val="32"/>
          <w:rtl/>
          <w:lang w:bidi="ar-BH"/>
        </w:rPr>
        <w:t>:</w:t>
      </w:r>
      <w:r w:rsidRPr="00B0164E">
        <w:rPr>
          <w:rFonts w:ascii="Sakkal Majalla" w:hAnsi="Sakkal Majalla" w:cs="Sakkal Majalla" w:hint="cs"/>
          <w:b/>
          <w:bCs/>
          <w:sz w:val="32"/>
          <w:szCs w:val="32"/>
          <w:vertAlign w:val="subscript"/>
          <w:rtl/>
          <w:lang w:bidi="ar-BH"/>
        </w:rPr>
        <w:t xml:space="preserve"> </w:t>
      </w:r>
      <w:r w:rsidR="0011037F">
        <w:rPr>
          <w:rFonts w:ascii="Sakkal Majalla" w:hAnsi="Sakkal Majalla" w:cs="Sakkal Majalla" w:hint="cs"/>
          <w:sz w:val="32"/>
          <w:szCs w:val="32"/>
          <w:rtl/>
        </w:rPr>
        <w:t>لا يوجد تأثير</w:t>
      </w:r>
      <w:r w:rsidRPr="00B0164E">
        <w:rPr>
          <w:rFonts w:ascii="Sakkal Majalla" w:hAnsi="Sakkal Majalla" w:cs="Sakkal Majalla"/>
          <w:sz w:val="32"/>
          <w:szCs w:val="32"/>
          <w:rtl/>
        </w:rPr>
        <w:t xml:space="preserve"> لبعد برنامج </w:t>
      </w:r>
      <w:r w:rsidR="00E14D88">
        <w:rPr>
          <w:rFonts w:ascii="Sakkal Majalla" w:hAnsi="Sakkal Majalla" w:cs="Sakkal Majalla"/>
          <w:sz w:val="32"/>
          <w:szCs w:val="32"/>
          <w:rtl/>
        </w:rPr>
        <w:t>إدارة وتقييم الأداء</w:t>
      </w:r>
      <w:r w:rsidRPr="00B0164E">
        <w:rPr>
          <w:rFonts w:ascii="Sakkal Majalla" w:hAnsi="Sakkal Majalla" w:cs="Sakkal Majalla"/>
          <w:sz w:val="32"/>
          <w:szCs w:val="32"/>
          <w:rtl/>
        </w:rPr>
        <w:t xml:space="preserve"> كأحد ابعاد ممارسات إدارة الموارد البشرية وبين رضا العاملين في الهيئة السعودية للمياه بمنطقة الرياض بالمملكة العربية السعودية</w:t>
      </w:r>
      <w:r w:rsidRPr="00B0164E">
        <w:rPr>
          <w:rFonts w:ascii="Sakkal Majalla" w:hAnsi="Sakkal Majalla" w:cs="Sakkal Majalla" w:hint="cs"/>
          <w:sz w:val="32"/>
          <w:szCs w:val="32"/>
          <w:rtl/>
        </w:rPr>
        <w:t>.</w:t>
      </w:r>
      <w:r w:rsidRPr="00B0164E">
        <w:rPr>
          <w:rFonts w:ascii="Sakkal Majalla" w:hAnsi="Sakkal Majalla" w:cs="Sakkal Majalla"/>
          <w:sz w:val="32"/>
          <w:szCs w:val="32"/>
          <w:rtl/>
        </w:rPr>
        <w:t xml:space="preserve"> </w:t>
      </w:r>
    </w:p>
    <w:p w14:paraId="5B217DE0" w14:textId="77777777" w:rsidR="00C02353" w:rsidRPr="00C02353" w:rsidRDefault="00C02353" w:rsidP="00C02353">
      <w:pPr>
        <w:bidi/>
        <w:spacing w:after="200" w:line="360" w:lineRule="auto"/>
        <w:ind w:left="1440"/>
        <w:jc w:val="both"/>
        <w:rPr>
          <w:rFonts w:ascii="Sakkal Majalla" w:hAnsi="Sakkal Majalla" w:cs="Sakkal Majalla"/>
          <w:sz w:val="32"/>
          <w:szCs w:val="32"/>
          <w:rtl/>
        </w:rPr>
      </w:pPr>
      <w:r w:rsidRPr="00C02353">
        <w:rPr>
          <w:rFonts w:ascii="Sakkal Majalla" w:hAnsi="Sakkal Majalla" w:cs="Sakkal Majalla"/>
          <w:b/>
          <w:bCs/>
          <w:sz w:val="32"/>
          <w:szCs w:val="32"/>
        </w:rPr>
        <w:t>H4</w:t>
      </w:r>
      <w:r>
        <w:rPr>
          <w:rFonts w:ascii="Sakkal Majalla" w:hAnsi="Sakkal Majalla" w:cs="Sakkal Majalla" w:hint="cs"/>
          <w:sz w:val="32"/>
          <w:szCs w:val="32"/>
          <w:rtl/>
          <w:lang w:bidi="ar-EG"/>
        </w:rPr>
        <w:t xml:space="preserve">: </w:t>
      </w:r>
      <w:r w:rsidRPr="00C02353">
        <w:rPr>
          <w:rFonts w:ascii="Sakkal Majalla" w:hAnsi="Sakkal Majalla" w:cs="Sakkal Majalla"/>
          <w:sz w:val="32"/>
          <w:szCs w:val="32"/>
          <w:rtl/>
        </w:rPr>
        <w:t>لا توجد فروق ذات دلالة إحصائية عند مستوى دلالة</w:t>
      </w:r>
      <w:r w:rsidRPr="00C02353">
        <w:rPr>
          <w:rFonts w:ascii="Sakkal Majalla" w:hAnsi="Sakkal Majalla" w:cs="Sakkal Majalla"/>
          <w:sz w:val="32"/>
          <w:szCs w:val="32"/>
        </w:rPr>
        <w:t xml:space="preserve"> (</w:t>
      </w:r>
      <w:r w:rsidRPr="00C02353">
        <w:rPr>
          <w:rFonts w:ascii="Cambria" w:hAnsi="Cambria" w:cs="Cambria"/>
          <w:sz w:val="32"/>
          <w:szCs w:val="32"/>
        </w:rPr>
        <w:t>α</w:t>
      </w:r>
      <w:r w:rsidRPr="00C02353">
        <w:rPr>
          <w:rFonts w:ascii="Sakkal Majalla" w:hAnsi="Sakkal Majalla" w:cs="Sakkal Majalla"/>
          <w:sz w:val="32"/>
          <w:szCs w:val="32"/>
        </w:rPr>
        <w:t xml:space="preserve"> ≤ 0.05) </w:t>
      </w:r>
      <w:r w:rsidRPr="00C02353">
        <w:rPr>
          <w:rFonts w:ascii="Sakkal Majalla" w:hAnsi="Sakkal Majalla" w:cs="Sakkal Majalla"/>
          <w:sz w:val="32"/>
          <w:szCs w:val="32"/>
          <w:rtl/>
        </w:rPr>
        <w:t xml:space="preserve">في إدراك ممارسات إدارة الموارد البشرية ومستوى رضا العاملين في المؤسسات الحكومية </w:t>
      </w:r>
      <w:r w:rsidRPr="00C02353">
        <w:rPr>
          <w:rFonts w:ascii="Sakkal Majalla" w:hAnsi="Sakkal Majalla" w:cs="Sakkal Majalla"/>
          <w:sz w:val="32"/>
          <w:szCs w:val="32"/>
          <w:rtl/>
        </w:rPr>
        <w:lastRenderedPageBreak/>
        <w:t>الخدمية بمنطقة الرياض تعزى للمتغيرات الديموغرافية (الجنس، العمر، المؤهل العلمي، سنوات الخبرة، المسمى الوظيفي)</w:t>
      </w:r>
      <w:r w:rsidRPr="00C02353">
        <w:rPr>
          <w:rFonts w:ascii="Sakkal Majalla" w:hAnsi="Sakkal Majalla" w:cs="Sakkal Majalla"/>
          <w:sz w:val="32"/>
          <w:szCs w:val="32"/>
        </w:rPr>
        <w:t>.</w:t>
      </w:r>
    </w:p>
    <w:p w14:paraId="12F4F9D8" w14:textId="77777777" w:rsidR="00C02353" w:rsidRPr="00C02353" w:rsidRDefault="00C02353" w:rsidP="00C02353">
      <w:pPr>
        <w:bidi/>
        <w:spacing w:after="200" w:line="360" w:lineRule="auto"/>
        <w:ind w:left="2160"/>
        <w:jc w:val="both"/>
        <w:rPr>
          <w:rFonts w:ascii="Sakkal Majalla" w:hAnsi="Sakkal Majalla"/>
          <w:sz w:val="32"/>
          <w:szCs w:val="32"/>
          <w:rtl/>
        </w:rPr>
      </w:pPr>
    </w:p>
    <w:p w14:paraId="0E856F28" w14:textId="77777777" w:rsidR="00C02353" w:rsidRPr="00C02353" w:rsidRDefault="00C02353" w:rsidP="00C02353">
      <w:pPr>
        <w:bidi/>
        <w:spacing w:after="200" w:line="360" w:lineRule="auto"/>
        <w:ind w:left="1440"/>
        <w:jc w:val="both"/>
        <w:rPr>
          <w:rFonts w:ascii="Sakkal Majalla" w:hAnsi="Sakkal Majalla"/>
          <w:sz w:val="32"/>
          <w:szCs w:val="32"/>
          <w:rtl/>
          <w:lang w:bidi="ar-EG"/>
        </w:rPr>
      </w:pPr>
    </w:p>
    <w:p w14:paraId="38F0491D" w14:textId="35B9BC94" w:rsidR="002C0DA9" w:rsidRPr="00B0164E" w:rsidRDefault="002C0DA9" w:rsidP="00AF3863">
      <w:pPr>
        <w:pStyle w:val="a3"/>
        <w:numPr>
          <w:ilvl w:val="0"/>
          <w:numId w:val="42"/>
        </w:numPr>
        <w:tabs>
          <w:tab w:val="left" w:pos="1243"/>
          <w:tab w:val="left" w:pos="3209"/>
        </w:tabs>
        <w:bidi/>
        <w:spacing w:line="480" w:lineRule="auto"/>
        <w:jc w:val="both"/>
        <w:rPr>
          <w:rFonts w:ascii="Sakkal Majalla" w:hAnsi="Sakkal Majalla" w:cs="Sakkal Majalla"/>
          <w:sz w:val="32"/>
          <w:szCs w:val="32"/>
        </w:rPr>
      </w:pPr>
      <w:r w:rsidRPr="00B0164E">
        <w:rPr>
          <w:rFonts w:ascii="Sakkal Majalla" w:hAnsi="Sakkal Majalla" w:cs="Sakkal Majalla" w:hint="cs"/>
          <w:b/>
          <w:bCs/>
          <w:sz w:val="32"/>
          <w:szCs w:val="32"/>
          <w:rtl/>
        </w:rPr>
        <w:t xml:space="preserve">اختبار </w:t>
      </w:r>
      <w:r w:rsidRPr="00B0164E">
        <w:rPr>
          <w:rFonts w:ascii="Sakkal Majalla" w:hAnsi="Sakkal Majalla" w:cs="Sakkal Majalla" w:hint="cs"/>
          <w:b/>
          <w:bCs/>
          <w:sz w:val="32"/>
          <w:szCs w:val="32"/>
        </w:rPr>
        <w:t>T-Test</w:t>
      </w:r>
      <w:r w:rsidRPr="00B0164E">
        <w:rPr>
          <w:rFonts w:ascii="Sakkal Majalla" w:hAnsi="Sakkal Majalla" w:cs="Sakkal Majalla" w:hint="cs"/>
          <w:b/>
          <w:bCs/>
          <w:sz w:val="32"/>
          <w:szCs w:val="32"/>
          <w:rtl/>
        </w:rPr>
        <w:t xml:space="preserve"> و</w:t>
      </w:r>
      <w:r w:rsidRPr="00B0164E">
        <w:rPr>
          <w:rFonts w:ascii="Sakkal Majalla" w:hAnsi="Sakkal Majalla" w:cs="Sakkal Majalla" w:hint="cs"/>
          <w:b/>
          <w:bCs/>
          <w:sz w:val="32"/>
          <w:szCs w:val="32"/>
        </w:rPr>
        <w:t>ANOVA</w:t>
      </w:r>
      <w:r w:rsidRPr="00B0164E">
        <w:rPr>
          <w:rFonts w:ascii="Sakkal Majalla" w:hAnsi="Sakkal Majalla" w:cs="Sakkal Majalla" w:hint="cs"/>
          <w:b/>
          <w:bCs/>
          <w:sz w:val="32"/>
          <w:szCs w:val="32"/>
          <w:rtl/>
        </w:rPr>
        <w:t>:</w:t>
      </w:r>
      <w:r w:rsidRPr="00B0164E">
        <w:rPr>
          <w:rFonts w:ascii="Sakkal Majalla" w:hAnsi="Sakkal Majalla" w:cs="Sakkal Majalla" w:hint="cs"/>
          <w:sz w:val="32"/>
          <w:szCs w:val="32"/>
          <w:rtl/>
        </w:rPr>
        <w:t xml:space="preserve"> </w:t>
      </w:r>
      <w:r w:rsidR="00DE4BE1">
        <w:rPr>
          <w:rFonts w:ascii="Sakkal Majalla" w:hAnsi="Sakkal Majalla" w:cs="Sakkal Majalla" w:hint="cs"/>
          <w:sz w:val="32"/>
          <w:szCs w:val="32"/>
          <w:rtl/>
        </w:rPr>
        <w:t>ل</w:t>
      </w:r>
      <w:r w:rsidR="00DE4BE1" w:rsidRPr="00DE4BE1">
        <w:rPr>
          <w:rFonts w:ascii="Sakkal Majalla" w:hAnsi="Sakkal Majalla" w:cs="Sakkal Majalla"/>
          <w:sz w:val="32"/>
          <w:szCs w:val="32"/>
          <w:rtl/>
        </w:rPr>
        <w:t>قياس دلالة الفروق الإحصائية بين متوسطات آراء أفراد العينة تبعاً للمتغيرات الديموغرافية والوظيفية (كالنوع الاجتماعي، والمستوى الإداري، وسنوات الخبرة</w:t>
      </w:r>
    </w:p>
    <w:p w14:paraId="7B98E404" w14:textId="568F2BBB" w:rsidR="00E412BE" w:rsidRPr="00B0164E" w:rsidRDefault="00E412BE" w:rsidP="00F64402">
      <w:pPr>
        <w:bidi/>
        <w:spacing w:after="0" w:line="360" w:lineRule="auto"/>
        <w:jc w:val="both"/>
        <w:outlineLvl w:val="0"/>
        <w:rPr>
          <w:rFonts w:ascii="Sakkal Majalla" w:hAnsi="Sakkal Majalla" w:cs="Sakkal Majalla"/>
          <w:sz w:val="32"/>
          <w:szCs w:val="32"/>
          <w:rtl/>
        </w:rPr>
      </w:pPr>
    </w:p>
    <w:p w14:paraId="0CAE4E12" w14:textId="209F0C36" w:rsidR="002C0DA9" w:rsidRPr="00B0164E" w:rsidRDefault="00E412BE" w:rsidP="002C0DA9">
      <w:pPr>
        <w:bidi/>
        <w:spacing w:line="480" w:lineRule="auto"/>
        <w:jc w:val="both"/>
        <w:outlineLvl w:val="0"/>
        <w:rPr>
          <w:rFonts w:ascii="Sakkal Majalla" w:eastAsiaTheme="majorEastAsia" w:hAnsi="Sakkal Majalla" w:cs="Sakkal Majalla"/>
          <w:bCs/>
          <w:kern w:val="2"/>
          <w:sz w:val="32"/>
          <w:szCs w:val="32"/>
          <w:rtl/>
          <w:lang w:val="en-GB"/>
          <w14:ligatures w14:val="standardContextual"/>
        </w:rPr>
      </w:pPr>
      <w:bookmarkStart w:id="54" w:name="_Toc185717332"/>
      <w:bookmarkStart w:id="55" w:name="_Toc200535748"/>
      <w:bookmarkStart w:id="56" w:name="_Toc209907903"/>
      <w:bookmarkStart w:id="57" w:name="_Toc215851514"/>
      <w:bookmarkStart w:id="58" w:name="_Toc220361264"/>
      <w:r w:rsidRPr="00B0164E">
        <w:rPr>
          <w:rFonts w:ascii="Sakkal Majalla" w:eastAsiaTheme="majorEastAsia" w:hAnsi="Sakkal Majalla" w:cs="Sakkal Majalla" w:hint="cs"/>
          <w:bCs/>
          <w:sz w:val="32"/>
          <w:szCs w:val="32"/>
          <w:rtl/>
          <w:lang w:val="en-GB"/>
        </w:rPr>
        <w:t>10</w:t>
      </w:r>
      <w:r w:rsidR="002C0DA9" w:rsidRPr="00B0164E">
        <w:rPr>
          <w:rFonts w:ascii="Sakkal Majalla" w:eastAsiaTheme="majorEastAsia" w:hAnsi="Sakkal Majalla" w:cs="Sakkal Majalla" w:hint="cs"/>
          <w:bCs/>
          <w:kern w:val="2"/>
          <w:sz w:val="32"/>
          <w:szCs w:val="32"/>
          <w:rtl/>
          <w:lang w:val="en-GB"/>
          <w14:ligatures w14:val="standardContextual"/>
        </w:rPr>
        <w:t>.3 ملخص الفصل الثالث</w:t>
      </w:r>
      <w:bookmarkEnd w:id="54"/>
      <w:bookmarkEnd w:id="55"/>
      <w:bookmarkEnd w:id="56"/>
      <w:bookmarkEnd w:id="57"/>
      <w:bookmarkEnd w:id="58"/>
    </w:p>
    <w:p w14:paraId="2AF8ECC6" w14:textId="171DB1A8" w:rsidR="002C0DA9" w:rsidRPr="00B0164E" w:rsidRDefault="002C0DA9" w:rsidP="002C0DA9">
      <w:pPr>
        <w:bidi/>
        <w:spacing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lang w:bidi="ar-EG"/>
        </w:rPr>
        <w:t>تناول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الفصل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الثالث</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منهجية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بما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تشمله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تصميم</w:t>
      </w:r>
      <w:r w:rsidRPr="00B0164E">
        <w:rPr>
          <w:rFonts w:ascii="Sakkal Majalla" w:hAnsi="Sakkal Majalla" w:cs="Sakkal Majalla" w:hint="cs"/>
          <w:sz w:val="32"/>
          <w:szCs w:val="32"/>
          <w:rtl/>
        </w:rPr>
        <w:t xml:space="preserve"> </w:t>
      </w:r>
      <w:r w:rsidR="00885786" w:rsidRPr="00B0164E">
        <w:rPr>
          <w:rFonts w:ascii="Sakkal Majalla" w:hAnsi="Sakkal Majalla" w:cs="Sakkal Majalla" w:hint="cs"/>
          <w:sz w:val="32"/>
          <w:szCs w:val="32"/>
          <w:rtl/>
          <w:lang w:bidi="ar-EG"/>
        </w:rPr>
        <w:t>للدراسة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والمنهج</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العملي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المنهج</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الوصفي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التحليلي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الذي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سوف</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يتم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استخدامه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وتم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تحديد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مجتمع</w:t>
      </w:r>
      <w:r w:rsidRPr="00B0164E">
        <w:rPr>
          <w:rFonts w:ascii="Sakkal Majalla" w:hAnsi="Sakkal Majalla" w:cs="Sakkal Majalla" w:hint="cs"/>
          <w:sz w:val="32"/>
          <w:szCs w:val="32"/>
          <w:rtl/>
        </w:rPr>
        <w:t xml:space="preserve">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وعينة</w:t>
      </w:r>
      <w:r w:rsidRPr="00B0164E">
        <w:rPr>
          <w:rFonts w:ascii="Sakkal Majalla" w:hAnsi="Sakkal Majalla" w:cs="Sakkal Majalla" w:hint="cs"/>
          <w:sz w:val="32"/>
          <w:szCs w:val="32"/>
          <w:rtl/>
        </w:rPr>
        <w:t xml:space="preserve">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وطرق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جمع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المعلومات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حيث</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وسيتم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الاعتماد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على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مصدرين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أساسيين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للمعلومات</w:t>
      </w:r>
      <w:r w:rsidRPr="00B0164E">
        <w:rPr>
          <w:rFonts w:ascii="Sakkal Majalla" w:hAnsi="Sakkal Majalla" w:cs="Sakkal Majalla" w:hint="cs"/>
          <w:sz w:val="32"/>
          <w:szCs w:val="32"/>
          <w:rtl/>
        </w:rPr>
        <w:t xml:space="preserve"> وتشمل </w:t>
      </w:r>
      <w:r w:rsidRPr="00B0164E">
        <w:rPr>
          <w:rFonts w:ascii="Sakkal Majalla" w:hAnsi="Sakkal Majalla" w:cs="Sakkal Majalla" w:hint="cs"/>
          <w:sz w:val="32"/>
          <w:szCs w:val="32"/>
          <w:rtl/>
          <w:lang w:bidi="ar-EG"/>
        </w:rPr>
        <w:t>المصادر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الثانوية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الكتب</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والمراجع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العربية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والأجنبية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ذات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العلاقة.</w:t>
      </w:r>
      <w:r w:rsidRPr="00B0164E">
        <w:rPr>
          <w:rFonts w:ascii="Sakkal Majalla" w:hAnsi="Sakkal Majalla" w:cs="Sakkal Majalla" w:hint="cs"/>
          <w:sz w:val="32"/>
          <w:szCs w:val="32"/>
          <w:rtl/>
        </w:rPr>
        <w:t xml:space="preserve"> و</w:t>
      </w:r>
      <w:r w:rsidRPr="00B0164E">
        <w:rPr>
          <w:rFonts w:ascii="Sakkal Majalla" w:hAnsi="Sakkal Majalla" w:cs="Sakkal Majalla" w:hint="cs"/>
          <w:sz w:val="32"/>
          <w:szCs w:val="32"/>
          <w:rtl/>
          <w:lang w:bidi="ar-EG"/>
        </w:rPr>
        <w:t>المصادر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الأولية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إلى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جمع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البيانات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الأولية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خلال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استكشافية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باستخدام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الاستبيان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كأداة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رئيسية</w:t>
      </w:r>
      <w:r w:rsidRPr="00B0164E">
        <w:rPr>
          <w:rFonts w:ascii="Sakkal Majalla" w:hAnsi="Sakkal Majalla" w:cs="Sakkal Majalla" w:hint="cs"/>
          <w:sz w:val="32"/>
          <w:szCs w:val="32"/>
          <w:rtl/>
        </w:rPr>
        <w:t xml:space="preserve"> </w:t>
      </w:r>
      <w:r w:rsidR="00885786" w:rsidRPr="00B0164E">
        <w:rPr>
          <w:rFonts w:ascii="Sakkal Majalla" w:hAnsi="Sakkal Majalla" w:cs="Sakkal Majalla" w:hint="cs"/>
          <w:sz w:val="32"/>
          <w:szCs w:val="32"/>
          <w:rtl/>
          <w:lang w:bidi="ar-EG"/>
        </w:rPr>
        <w:t>للدراسة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صممت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خصيصا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لهذا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الغرض</w:t>
      </w:r>
      <w:r w:rsidRPr="00B0164E">
        <w:rPr>
          <w:rFonts w:ascii="Sakkal Majalla" w:hAnsi="Sakkal Majalla" w:cs="Sakkal Majalla" w:hint="cs"/>
          <w:sz w:val="32"/>
          <w:szCs w:val="32"/>
          <w:rtl/>
        </w:rPr>
        <w:t>.</w:t>
      </w:r>
    </w:p>
    <w:p w14:paraId="2AA02B5E" w14:textId="35011AA8" w:rsidR="002C0DA9" w:rsidRPr="00B0164E" w:rsidRDefault="002C0DA9" w:rsidP="002C0DA9">
      <w:pPr>
        <w:bidi/>
        <w:spacing w:line="48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64E">
        <w:rPr>
          <w:rFonts w:ascii="Sakkal Majalla" w:hAnsi="Sakkal Majalla" w:cs="Sakkal Majalla" w:hint="cs"/>
          <w:sz w:val="32"/>
          <w:szCs w:val="32"/>
          <w:rtl/>
          <w:lang w:bidi="ar-EG"/>
        </w:rPr>
        <w:lastRenderedPageBreak/>
        <w:t>أداة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سوف</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تتمثل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أداة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بالاستبيان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كونها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تحقق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العديد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المزايا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منها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التكلفة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والجهد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وامكانية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ترك</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وقت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للمبحوثين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للتفكير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الأسئلة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قبل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عينة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للإجابة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على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تساؤلات</w:t>
      </w:r>
      <w:r w:rsidRPr="00B0164E">
        <w:rPr>
          <w:rFonts w:ascii="Sakkal Majalla" w:hAnsi="Sakkal Majalla" w:cs="Sakkal Majalla" w:hint="cs"/>
          <w:sz w:val="32"/>
          <w:szCs w:val="32"/>
          <w:rtl/>
        </w:rPr>
        <w:t xml:space="preserve">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والتحقق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فرضياته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تمهيدا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للفصل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الرابع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للحصول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على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نتائج</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التحليل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الاحصائي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للاستبيان</w:t>
      </w:r>
      <w:r w:rsidRPr="00B0164E">
        <w:rPr>
          <w:rFonts w:ascii="Sakkal Majalla" w:hAnsi="Sakkal Majalla" w:cs="Sakkal Majalla" w:hint="cs"/>
          <w:b/>
          <w:bCs/>
          <w:sz w:val="32"/>
          <w:szCs w:val="32"/>
          <w:rtl/>
        </w:rPr>
        <w:t xml:space="preserve"> </w:t>
      </w:r>
      <w:r w:rsidRPr="00B0164E">
        <w:rPr>
          <w:rFonts w:ascii="Sakkal Majalla" w:hAnsi="Sakkal Majalla" w:cs="Sakkal Majalla" w:hint="cs"/>
          <w:sz w:val="32"/>
          <w:szCs w:val="32"/>
          <w:rtl/>
          <w:lang w:bidi="ar-EG"/>
        </w:rPr>
        <w:t>وسوف</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نستخدم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الأساليب</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الاحصائية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عملية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تحليل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النتائج</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للإجابة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على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تساؤلات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والتحقق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فرضياتها</w:t>
      </w:r>
      <w:r w:rsidRPr="00B0164E">
        <w:rPr>
          <w:rFonts w:ascii="Sakkal Majalla" w:hAnsi="Sakkal Majalla" w:cs="Sakkal Majalla" w:hint="cs"/>
          <w:sz w:val="32"/>
          <w:szCs w:val="32"/>
          <w:rtl/>
        </w:rPr>
        <w:t xml:space="preserve">. </w:t>
      </w:r>
      <w:r w:rsidR="00664106" w:rsidRPr="00B0164E">
        <w:rPr>
          <w:rFonts w:ascii="Sakkal Majalla" w:hAnsi="Sakkal Majalla" w:cs="Sakkal Majalla"/>
          <w:sz w:val="32"/>
          <w:szCs w:val="32"/>
          <w:rtl/>
          <w:lang w:bidi="ar-EG"/>
        </w:rPr>
        <w:t xml:space="preserve">للإجابة على تساؤلات </w:t>
      </w:r>
      <w:r w:rsidR="00885786" w:rsidRPr="00B0164E">
        <w:rPr>
          <w:rFonts w:ascii="Sakkal Majalla" w:hAnsi="Sakkal Majalla" w:cs="Sakkal Majalla"/>
          <w:sz w:val="32"/>
          <w:szCs w:val="32"/>
          <w:rtl/>
          <w:lang w:bidi="ar-EG"/>
        </w:rPr>
        <w:t>الدراسة</w:t>
      </w:r>
      <w:r w:rsidR="00664106" w:rsidRPr="00B0164E">
        <w:rPr>
          <w:rFonts w:ascii="Sakkal Majalla" w:hAnsi="Sakkal Majalla" w:cs="Sakkal Majalla"/>
          <w:sz w:val="32"/>
          <w:szCs w:val="32"/>
          <w:rtl/>
          <w:lang w:bidi="ar-EG"/>
        </w:rPr>
        <w:t xml:space="preserve"> والتحقق من فرضياته تمهيدا للفصل الرابع للحصول على نتائج التحليل الاحصائي للاستبيان وسوف نستخدم الأساليب الاحصائية في عملية تحليل النتائج للإجابة على تساؤلات الدراسة والتحقق من فرضياتها حول دراسة تحليلية </w:t>
      </w:r>
      <w:r w:rsidR="00A03CA6" w:rsidRPr="00B0164E">
        <w:rPr>
          <w:rFonts w:ascii="Sakkal Majalla" w:hAnsi="Sakkal Majalla" w:cs="Sakkal Majalla"/>
          <w:sz w:val="32"/>
          <w:szCs w:val="32"/>
          <w:rtl/>
          <w:lang w:bidi="ar-EG"/>
        </w:rPr>
        <w:t>بين كل بعد من أبعاد ممارسات إدارة الموارد البشرية والرضا الوظيفي</w:t>
      </w:r>
      <w:r w:rsidR="00A03CA6" w:rsidRPr="00B0164E">
        <w:rPr>
          <w:rFonts w:ascii="Sakkal Majalla" w:hAnsi="Sakkal Majalla" w:cs="Sakkal Majalla" w:hint="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56D5414" w14:textId="77777777" w:rsidR="007F44A4" w:rsidRPr="00B0164E" w:rsidRDefault="007F44A4" w:rsidP="00912656">
      <w:pPr>
        <w:bidi/>
        <w:spacing w:after="200" w:line="276" w:lineRule="auto"/>
        <w:jc w:val="both"/>
        <w:rPr>
          <w:rFonts w:ascii="Sakkal Majalla" w:hAnsi="Sakkal Majalla" w:cs="Sakkal Majalla"/>
          <w:sz w:val="32"/>
          <w:szCs w:val="32"/>
          <w:rtl/>
          <w:lang w:bidi="ar-EG"/>
        </w:rPr>
      </w:pPr>
    </w:p>
    <w:p w14:paraId="3EF4FA3D"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5730C4AF" w14:textId="77777777" w:rsidR="007F44A4" w:rsidRDefault="007F44A4" w:rsidP="007F44A4">
      <w:pPr>
        <w:bidi/>
        <w:spacing w:after="200" w:line="276" w:lineRule="auto"/>
        <w:jc w:val="both"/>
        <w:rPr>
          <w:rFonts w:ascii="Sakkal Majalla" w:hAnsi="Sakkal Majalla" w:cs="Sakkal Majalla"/>
          <w:b/>
          <w:bCs/>
          <w:sz w:val="32"/>
          <w:szCs w:val="32"/>
          <w:u w:val="single"/>
          <w:rtl/>
          <w:lang w:bidi="ar-EG"/>
        </w:rPr>
      </w:pPr>
    </w:p>
    <w:p w14:paraId="2EC2B8DD"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0AE8347C"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67FC3EA8"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3FA9422E"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10D5B73D"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3CB19D2D"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43481552"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624D8048"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5F4891C9"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6DA36EF4"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232D8B39"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0F8E0126"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7B614EE6"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6D119430"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762C306E"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091729D7"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77ED5FC1" w14:textId="77777777" w:rsidR="00437F19" w:rsidRPr="00B0164E" w:rsidRDefault="00437F19" w:rsidP="00437F19">
      <w:pPr>
        <w:bidi/>
        <w:spacing w:after="200" w:line="276" w:lineRule="auto"/>
        <w:jc w:val="both"/>
        <w:rPr>
          <w:rFonts w:ascii="Sakkal Majalla" w:hAnsi="Sakkal Majalla" w:cs="Sakkal Majalla"/>
          <w:b/>
          <w:bCs/>
          <w:sz w:val="32"/>
          <w:szCs w:val="32"/>
          <w:u w:val="single"/>
          <w:rtl/>
          <w:lang w:bidi="ar-EG"/>
        </w:rPr>
      </w:pPr>
    </w:p>
    <w:p w14:paraId="04F65534" w14:textId="664DE351"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792F6761"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551699BA" w14:textId="77777777" w:rsidR="00883BB2" w:rsidRPr="00B0164E" w:rsidRDefault="00883BB2" w:rsidP="00883BB2">
      <w:pPr>
        <w:jc w:val="center"/>
        <w:rPr>
          <w:b/>
          <w:bCs/>
          <w:sz w:val="48"/>
          <w:szCs w:val="48"/>
          <w:rtl/>
          <w:lang w:bidi="ar-EG"/>
        </w:rPr>
      </w:pPr>
      <w:r w:rsidRPr="00B0164E">
        <w:rPr>
          <w:rFonts w:hint="cs"/>
          <w:b/>
          <w:bCs/>
          <w:sz w:val="48"/>
          <w:szCs w:val="48"/>
          <w:rtl/>
          <w:lang w:bidi="ar-EG"/>
        </w:rPr>
        <w:t xml:space="preserve">الفصل الرابع </w:t>
      </w:r>
    </w:p>
    <w:p w14:paraId="5F1465B6" w14:textId="77777777" w:rsidR="00883BB2" w:rsidRPr="00B0164E" w:rsidRDefault="00883BB2" w:rsidP="00883BB2">
      <w:pPr>
        <w:jc w:val="center"/>
        <w:rPr>
          <w:b/>
          <w:bCs/>
          <w:sz w:val="48"/>
          <w:szCs w:val="48"/>
          <w:lang w:bidi="ar-EG"/>
        </w:rPr>
      </w:pPr>
      <w:r w:rsidRPr="00B0164E">
        <w:rPr>
          <w:rFonts w:cs="Arial"/>
          <w:b/>
          <w:bCs/>
          <w:sz w:val="48"/>
          <w:szCs w:val="48"/>
          <w:rtl/>
          <w:lang w:bidi="ar-EG"/>
        </w:rPr>
        <w:t>مناقشة النتائج وتحليل الفرضيات</w:t>
      </w:r>
    </w:p>
    <w:p w14:paraId="2A9DFCFC"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09FF160F"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19FDEE01"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3DA06AD0"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4E2E8E38"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6B12E052"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320A5B4D" w14:textId="77777777" w:rsidR="00437F19" w:rsidRPr="00B0164E" w:rsidRDefault="00437F19" w:rsidP="00437F19">
      <w:pPr>
        <w:bidi/>
        <w:spacing w:after="200" w:line="276" w:lineRule="auto"/>
        <w:jc w:val="both"/>
        <w:rPr>
          <w:rFonts w:ascii="Sakkal Majalla" w:hAnsi="Sakkal Majalla" w:cs="Sakkal Majalla"/>
          <w:b/>
          <w:bCs/>
          <w:sz w:val="32"/>
          <w:szCs w:val="32"/>
          <w:u w:val="single"/>
          <w:rtl/>
          <w:lang w:bidi="ar-EG"/>
        </w:rPr>
      </w:pPr>
    </w:p>
    <w:p w14:paraId="49453F5C"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009C89DD"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4E1B415E" w14:textId="77777777" w:rsidR="007468E2" w:rsidRPr="00B0164E" w:rsidRDefault="007468E2" w:rsidP="00405CCF">
      <w:pPr>
        <w:bidi/>
        <w:spacing w:line="360" w:lineRule="auto"/>
        <w:ind w:left="2880" w:firstLine="720"/>
        <w:rPr>
          <w:rFonts w:ascii="Sakkal Majalla" w:hAnsi="Sakkal Majalla" w:cs="Sakkal Majalla"/>
          <w:b/>
          <w:bCs/>
          <w:sz w:val="36"/>
          <w:szCs w:val="36"/>
          <w:rtl/>
          <w:lang w:bidi="ar-EG"/>
        </w:rPr>
      </w:pPr>
      <w:r w:rsidRPr="00B0164E">
        <w:rPr>
          <w:rFonts w:ascii="Sakkal Majalla" w:hAnsi="Sakkal Majalla" w:cs="Sakkal Majalla" w:hint="cs"/>
          <w:b/>
          <w:bCs/>
          <w:sz w:val="36"/>
          <w:szCs w:val="36"/>
          <w:rtl/>
          <w:lang w:bidi="ar-EG"/>
        </w:rPr>
        <w:t>الفصل الرابع</w:t>
      </w:r>
    </w:p>
    <w:p w14:paraId="06A79D1A" w14:textId="77777777" w:rsidR="007468E2" w:rsidRPr="00B0164E" w:rsidRDefault="007468E2" w:rsidP="00405CCF">
      <w:pPr>
        <w:bidi/>
        <w:spacing w:line="360" w:lineRule="auto"/>
        <w:ind w:left="2160"/>
        <w:rPr>
          <w:rFonts w:ascii="Sakkal Majalla" w:hAnsi="Sakkal Majalla" w:cs="Sakkal Majalla"/>
          <w:b/>
          <w:bCs/>
          <w:sz w:val="36"/>
          <w:szCs w:val="36"/>
          <w:rtl/>
          <w:lang w:bidi="ar-EG"/>
        </w:rPr>
      </w:pPr>
      <w:r w:rsidRPr="00B0164E">
        <w:rPr>
          <w:rFonts w:ascii="Sakkal Majalla" w:hAnsi="Sakkal Majalla" w:cs="Sakkal Majalla" w:hint="cs"/>
          <w:b/>
          <w:bCs/>
          <w:sz w:val="36"/>
          <w:szCs w:val="36"/>
          <w:rtl/>
          <w:lang w:bidi="ar-EG"/>
        </w:rPr>
        <w:t>تحليل الدراسة الميدانية واختبار الفرضيات</w:t>
      </w:r>
    </w:p>
    <w:p w14:paraId="67429BC6" w14:textId="77777777" w:rsidR="007468E2" w:rsidRPr="00B0164E" w:rsidRDefault="007468E2" w:rsidP="007468E2">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t>4.1 مقدمة: عرض وتحليل نتائج الدراسة</w:t>
      </w:r>
    </w:p>
    <w:p w14:paraId="33370023" w14:textId="6FFD7FAC" w:rsidR="007468E2" w:rsidRPr="00B0164E" w:rsidRDefault="007468E2" w:rsidP="002568BD">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يهدف الفصل الرابع من الاطروحة التحقق من صدق وثبات المقاييس المستخدمة في قائمة الاستقصاء وثم تحليل العينة الأساسية للدراسة من أجل الإجابة على تساؤلات الــدراسـة للوقوف على واقع تلك المتغيرات من خلال حساب المــتوسطات الحسابية والانحراف المعياري، تم إعداد البيانات للتحليل الإحصائي باستخدام برنامج </w:t>
      </w:r>
      <w:r w:rsidRPr="00B0164E">
        <w:rPr>
          <w:rFonts w:ascii="Sakkal Majalla" w:hAnsi="Sakkal Majalla" w:cs="Sakkal Majalla" w:hint="cs"/>
          <w:sz w:val="32"/>
          <w:szCs w:val="32"/>
          <w:lang w:bidi="ar-EG"/>
        </w:rPr>
        <w:t>SPSS</w:t>
      </w:r>
      <w:r w:rsidRPr="00B0164E">
        <w:rPr>
          <w:rFonts w:ascii="Sakkal Majalla" w:hAnsi="Sakkal Majalla" w:cs="Sakkal Majalla" w:hint="cs"/>
          <w:sz w:val="32"/>
          <w:szCs w:val="32"/>
          <w:rtl/>
          <w:lang w:bidi="ar-EG"/>
        </w:rPr>
        <w:t xml:space="preserve">. يقدم هذا الفصل لمحة عامة عن الخصائص الديموغرافية لعينة الدراسة، بالإضافة إلى فحص صحة وموثوقية متغيرات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lang w:bidi="ar-EG"/>
        </w:rPr>
        <w:t xml:space="preserve">. بالإضافة إلى ذلك، تم توفير المتغيرات المرتبطة بناءً على نتائج التحليل الوصفي وتحليل ارتباط بيرسون. وباعتبارها دراسة كمية، فإن صحة نماذج الأدوات، التي وافق عليها خبراء من مختلف المجموعات العاملة في الهيئة السعودية للمياه، فضلاً عن التحقق من فروض الــدراسـة باستخدام تحليل الانحدار الخطي البسيط للفرض الرئيس الأول واستخدام الـ </w:t>
      </w:r>
      <w:r w:rsidRPr="00B0164E">
        <w:rPr>
          <w:rFonts w:ascii="Sakkal Majalla" w:hAnsi="Sakkal Majalla" w:cs="Sakkal Majalla" w:hint="cs"/>
          <w:sz w:val="32"/>
          <w:szCs w:val="32"/>
          <w:lang w:bidi="ar-EG"/>
        </w:rPr>
        <w:t>t-test</w:t>
      </w:r>
      <w:r w:rsidRPr="00B0164E">
        <w:rPr>
          <w:rFonts w:ascii="Sakkal Majalla" w:hAnsi="Sakkal Majalla" w:cs="Sakkal Majalla" w:hint="cs"/>
          <w:sz w:val="32"/>
          <w:szCs w:val="32"/>
          <w:rtl/>
          <w:lang w:bidi="ar-EG"/>
        </w:rPr>
        <w:t>، وتحليل التباين أحادي الاتجاه للتحقق من بقية المتغيرات الديموغرافية الاخرى، ثم ينتهي الـفـصـل بمناقشة النتائج من خلال ربطها ومناقشتها مع نتائج الدراسات السابقة التي أجريت للتحقق "</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 xml:space="preserve">أثر ممارسات إدارة الموارد البشرية على رضا العاملين </w:t>
      </w:r>
      <w:r w:rsidRPr="00B0164E">
        <w:rPr>
          <w:rFonts w:ascii="Sakkal Majalla" w:hAnsi="Sakkal Majalla" w:cs="Sakkal Majalla" w:hint="cs"/>
          <w:sz w:val="32"/>
          <w:szCs w:val="32"/>
          <w:rtl/>
          <w:lang w:bidi="ar-EG"/>
        </w:rPr>
        <w:lastRenderedPageBreak/>
        <w:t>بالهيئة السعودية للمياه ".</w:t>
      </w:r>
      <w:r w:rsidR="002568BD" w:rsidRPr="00B0164E">
        <w:rPr>
          <w:rFonts w:ascii="Sakkal Majalla" w:hAnsi="Sakkal Majalla" w:cs="Sakkal Majalla" w:hint="cs"/>
          <w:sz w:val="32"/>
          <w:szCs w:val="32"/>
          <w:rtl/>
          <w:lang w:bidi="ar-EG"/>
        </w:rPr>
        <w:t xml:space="preserve"> </w:t>
      </w:r>
      <w:r w:rsidRPr="00B0164E">
        <w:rPr>
          <w:rFonts w:ascii="Sakkal Majalla" w:hAnsi="Sakkal Majalla" w:cs="Sakkal Majalla" w:hint="cs"/>
          <w:sz w:val="32"/>
          <w:szCs w:val="32"/>
          <w:rtl/>
          <w:lang w:bidi="ar-EG"/>
        </w:rPr>
        <w:t>تم نقل الاستبيان إلى نموذج جوجل ونشره على وسائل التواصل الاجتماعي</w:t>
      </w:r>
      <w:r w:rsidR="002568BD" w:rsidRPr="00B0164E">
        <w:rPr>
          <w:rFonts w:ascii="Sakkal Majalla" w:hAnsi="Sakkal Majalla" w:cs="Sakkal Majalla" w:hint="cs"/>
          <w:sz w:val="32"/>
          <w:szCs w:val="32"/>
          <w:rtl/>
          <w:lang w:bidi="ar-EG"/>
        </w:rPr>
        <w:t xml:space="preserve"> الي مجتمع الدراسة مستهدفين عينة من هذ المجتمع</w:t>
      </w:r>
      <w:r w:rsidRPr="00B0164E">
        <w:rPr>
          <w:rFonts w:ascii="Sakkal Majalla" w:hAnsi="Sakkal Majalla" w:cs="Sakkal Majalla" w:hint="cs"/>
          <w:sz w:val="32"/>
          <w:szCs w:val="32"/>
          <w:rtl/>
          <w:lang w:bidi="ar-EG"/>
        </w:rPr>
        <w:t xml:space="preserve"> للوصول إلى عدد كبير من العاملين في الهيئة السعودية للمياه. تم استلام 368 ردًا، مما يشير إلى استيفاء حجم العينة بعد جمع أول 368 ردًا صحيحا ومكتملا.</w:t>
      </w:r>
    </w:p>
    <w:p w14:paraId="600D1495" w14:textId="77777777" w:rsidR="007468E2" w:rsidRPr="00B0164E" w:rsidRDefault="007468E2" w:rsidP="007468E2">
      <w:pPr>
        <w:bidi/>
        <w:spacing w:line="360" w:lineRule="auto"/>
        <w:jc w:val="both"/>
        <w:rPr>
          <w:rFonts w:ascii="Sakkal Majalla" w:hAnsi="Sakkal Majalla" w:cs="Sakkal Majalla"/>
          <w:sz w:val="32"/>
          <w:szCs w:val="32"/>
          <w:rtl/>
          <w:lang w:bidi="ar-EG"/>
        </w:rPr>
      </w:pPr>
    </w:p>
    <w:p w14:paraId="70DB839C" w14:textId="3D1DAC42" w:rsidR="007468E2" w:rsidRPr="00B0164E" w:rsidRDefault="007468E2" w:rsidP="00AF3863">
      <w:pPr>
        <w:pStyle w:val="a3"/>
        <w:numPr>
          <w:ilvl w:val="1"/>
          <w:numId w:val="51"/>
        </w:numPr>
        <w:bidi/>
        <w:spacing w:line="276" w:lineRule="auto"/>
        <w:jc w:val="both"/>
        <w:rPr>
          <w:rFonts w:ascii="Sakkal Majalla" w:hAnsi="Sakkal Majalla" w:cs="Sakkal Majalla"/>
          <w:b/>
          <w:bCs/>
          <w:sz w:val="32"/>
          <w:szCs w:val="32"/>
          <w:rtl/>
        </w:rPr>
      </w:pPr>
      <w:bookmarkStart w:id="59" w:name="_Toc176232790"/>
      <w:bookmarkStart w:id="60" w:name="_Toc189767097"/>
      <w:bookmarkStart w:id="61" w:name="_Toc201750550"/>
      <w:bookmarkStart w:id="62" w:name="_Toc209907906"/>
      <w:r w:rsidRPr="00B0164E">
        <w:rPr>
          <w:rFonts w:ascii="Sakkal Majalla" w:hAnsi="Sakkal Majalla" w:cs="Sakkal Majalla" w:hint="cs"/>
          <w:b/>
          <w:bCs/>
          <w:sz w:val="32"/>
          <w:szCs w:val="32"/>
          <w:u w:val="single"/>
          <w:rtl/>
        </w:rPr>
        <w:t xml:space="preserve"> الخصائص الديموغرافية لعينة </w:t>
      </w:r>
      <w:bookmarkEnd w:id="59"/>
      <w:bookmarkEnd w:id="60"/>
      <w:bookmarkEnd w:id="61"/>
      <w:bookmarkEnd w:id="62"/>
      <w:r w:rsidRPr="00B0164E">
        <w:rPr>
          <w:rFonts w:ascii="Sakkal Majalla" w:hAnsi="Sakkal Majalla" w:cs="Sakkal Majalla" w:hint="cs"/>
          <w:b/>
          <w:bCs/>
          <w:sz w:val="32"/>
          <w:szCs w:val="32"/>
          <w:u w:val="single"/>
          <w:rtl/>
        </w:rPr>
        <w:t>الدراسة.</w:t>
      </w:r>
    </w:p>
    <w:p w14:paraId="3054FA59" w14:textId="77777777" w:rsidR="007468E2" w:rsidRPr="00B0164E" w:rsidRDefault="007468E2" w:rsidP="002568BD">
      <w:pPr>
        <w:bidi/>
        <w:spacing w:line="276" w:lineRule="auto"/>
        <w:ind w:left="283"/>
        <w:jc w:val="both"/>
        <w:rPr>
          <w:rFonts w:ascii="Sakkal Majalla" w:hAnsi="Sakkal Majalla" w:cs="Sakkal Majalla"/>
          <w:b/>
          <w:bCs/>
          <w:sz w:val="32"/>
          <w:szCs w:val="32"/>
          <w:rtl/>
        </w:rPr>
      </w:pPr>
      <w:r w:rsidRPr="00B0164E">
        <w:rPr>
          <w:rFonts w:ascii="Sakkal Majalla" w:hAnsi="Sakkal Majalla" w:cs="Sakkal Majalla" w:hint="cs"/>
          <w:b/>
          <w:bCs/>
          <w:sz w:val="32"/>
          <w:szCs w:val="32"/>
          <w:rtl/>
        </w:rPr>
        <w:t>4.2.1 توزيع أفراد العينة حسب الجنس</w:t>
      </w:r>
    </w:p>
    <w:p w14:paraId="4714F9C7" w14:textId="77777777" w:rsidR="007468E2" w:rsidRPr="00B0164E" w:rsidRDefault="007468E2" w:rsidP="002568BD">
      <w:pPr>
        <w:bidi/>
        <w:spacing w:line="276" w:lineRule="auto"/>
        <w:ind w:left="540"/>
        <w:jc w:val="both"/>
        <w:rPr>
          <w:rFonts w:ascii="Sakkal Majalla" w:hAnsi="Sakkal Majalla" w:cs="Sakkal Majalla"/>
          <w:sz w:val="24"/>
          <w:szCs w:val="24"/>
          <w:rtl/>
        </w:rPr>
      </w:pPr>
      <w:r w:rsidRPr="00B0164E">
        <w:rPr>
          <w:rFonts w:ascii="Sakkal Majalla" w:hAnsi="Sakkal Majalla" w:cs="Sakkal Majalla" w:hint="cs"/>
          <w:sz w:val="24"/>
          <w:szCs w:val="24"/>
          <w:rtl/>
        </w:rPr>
        <w:t>جدول (4.1): توزيع أفراد العينة حسب الجنس:</w:t>
      </w:r>
    </w:p>
    <w:tbl>
      <w:tblPr>
        <w:tblStyle w:val="4-6"/>
        <w:bidiVisual/>
        <w:tblW w:w="864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2518"/>
        <w:gridCol w:w="3278"/>
        <w:gridCol w:w="2850"/>
      </w:tblGrid>
      <w:tr w:rsidR="00B0164E" w:rsidRPr="00B0164E" w14:paraId="317C8F4B" w14:textId="77777777" w:rsidTr="00437F19">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518"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ABF3225" w14:textId="77777777" w:rsidR="007468E2" w:rsidRPr="00B0164E" w:rsidRDefault="007468E2" w:rsidP="002C748B">
            <w:pPr>
              <w:pStyle w:val="a3"/>
              <w:bidi/>
              <w:spacing w:line="360" w:lineRule="auto"/>
              <w:ind w:left="0"/>
              <w:jc w:val="both"/>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الجنس</w:t>
            </w:r>
          </w:p>
        </w:tc>
        <w:tc>
          <w:tcPr>
            <w:tcW w:w="3278"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3F369AA"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التكرار</w:t>
            </w:r>
          </w:p>
        </w:tc>
        <w:tc>
          <w:tcPr>
            <w:tcW w:w="2850"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C298FC1"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النسبة المئوية (%)</w:t>
            </w:r>
          </w:p>
        </w:tc>
      </w:tr>
      <w:tr w:rsidR="00B0164E" w:rsidRPr="00B0164E" w14:paraId="48BDB8BD"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518" w:type="dxa"/>
            <w:tcBorders>
              <w:top w:val="single" w:sz="4" w:space="0" w:color="auto"/>
            </w:tcBorders>
            <w:shd w:val="clear" w:color="auto" w:fill="EAF1DD" w:themeFill="accent3" w:themeFillTint="33"/>
          </w:tcPr>
          <w:p w14:paraId="12920239"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عدد الذكور</w:t>
            </w:r>
          </w:p>
        </w:tc>
        <w:tc>
          <w:tcPr>
            <w:tcW w:w="3278" w:type="dxa"/>
            <w:tcBorders>
              <w:top w:val="single" w:sz="4" w:space="0" w:color="auto"/>
            </w:tcBorders>
            <w:shd w:val="clear" w:color="auto" w:fill="EAF1DD" w:themeFill="accent3" w:themeFillTint="33"/>
          </w:tcPr>
          <w:p w14:paraId="066BED3F"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276</w:t>
            </w:r>
          </w:p>
        </w:tc>
        <w:tc>
          <w:tcPr>
            <w:tcW w:w="2850" w:type="dxa"/>
            <w:tcBorders>
              <w:top w:val="single" w:sz="4" w:space="0" w:color="auto"/>
            </w:tcBorders>
            <w:shd w:val="clear" w:color="auto" w:fill="EAF1DD" w:themeFill="accent3" w:themeFillTint="33"/>
          </w:tcPr>
          <w:p w14:paraId="757947A0"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75%</w:t>
            </w:r>
          </w:p>
        </w:tc>
      </w:tr>
      <w:tr w:rsidR="00B0164E" w:rsidRPr="00B0164E" w14:paraId="3BE62E7D" w14:textId="77777777" w:rsidTr="00437F19">
        <w:trPr>
          <w:trHeight w:val="567"/>
        </w:trPr>
        <w:tc>
          <w:tcPr>
            <w:cnfStyle w:val="001000000000" w:firstRow="0" w:lastRow="0" w:firstColumn="1" w:lastColumn="0" w:oddVBand="0" w:evenVBand="0" w:oddHBand="0" w:evenHBand="0" w:firstRowFirstColumn="0" w:firstRowLastColumn="0" w:lastRowFirstColumn="0" w:lastRowLastColumn="0"/>
            <w:tcW w:w="2518" w:type="dxa"/>
            <w:shd w:val="clear" w:color="auto" w:fill="EAF1DD" w:themeFill="accent3" w:themeFillTint="33"/>
          </w:tcPr>
          <w:p w14:paraId="31650EFE"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عدد الاناث</w:t>
            </w:r>
          </w:p>
        </w:tc>
        <w:tc>
          <w:tcPr>
            <w:tcW w:w="3278" w:type="dxa"/>
            <w:shd w:val="clear" w:color="auto" w:fill="EAF1DD" w:themeFill="accent3" w:themeFillTint="33"/>
          </w:tcPr>
          <w:p w14:paraId="0CFCE212"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2850" w:type="dxa"/>
            <w:shd w:val="clear" w:color="auto" w:fill="EAF1DD" w:themeFill="accent3" w:themeFillTint="33"/>
          </w:tcPr>
          <w:p w14:paraId="5C797E11"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602F9D37"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518" w:type="dxa"/>
            <w:shd w:val="clear" w:color="auto" w:fill="EAF1DD" w:themeFill="accent3" w:themeFillTint="33"/>
          </w:tcPr>
          <w:p w14:paraId="089242DC"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الإجمالي</w:t>
            </w:r>
          </w:p>
        </w:tc>
        <w:tc>
          <w:tcPr>
            <w:tcW w:w="3278" w:type="dxa"/>
            <w:shd w:val="clear" w:color="auto" w:fill="EAF1DD" w:themeFill="accent3" w:themeFillTint="33"/>
          </w:tcPr>
          <w:p w14:paraId="6E1BB667"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368</w:t>
            </w:r>
          </w:p>
        </w:tc>
        <w:tc>
          <w:tcPr>
            <w:tcW w:w="2850" w:type="dxa"/>
            <w:shd w:val="clear" w:color="auto" w:fill="EAF1DD" w:themeFill="accent3" w:themeFillTint="33"/>
          </w:tcPr>
          <w:p w14:paraId="38318E5F"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100%</w:t>
            </w:r>
          </w:p>
        </w:tc>
      </w:tr>
    </w:tbl>
    <w:p w14:paraId="5BEDA99B" w14:textId="77777777" w:rsidR="006B4311" w:rsidRPr="00DE5D56" w:rsidRDefault="006B4311" w:rsidP="006B4311">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1DAF247E" w14:textId="0AD79B62" w:rsidR="007468E2" w:rsidRPr="00B0164E" w:rsidRDefault="007468E2" w:rsidP="006B4311">
      <w:pPr>
        <w:bidi/>
        <w:spacing w:line="360" w:lineRule="auto"/>
        <w:ind w:left="180"/>
        <w:jc w:val="both"/>
        <w:rPr>
          <w:rFonts w:ascii="Sakkal Majalla" w:hAnsi="Sakkal Majalla" w:cs="Sakkal Majalla"/>
          <w:sz w:val="32"/>
          <w:szCs w:val="32"/>
          <w:rtl/>
        </w:rPr>
      </w:pPr>
      <w:r w:rsidRPr="00B0164E">
        <w:rPr>
          <w:rFonts w:ascii="Sakkal Majalla" w:hAnsi="Sakkal Majalla" w:cs="Sakkal Majalla" w:hint="cs"/>
          <w:b/>
          <w:bCs/>
          <w:sz w:val="32"/>
          <w:szCs w:val="32"/>
          <w:u w:val="single"/>
          <w:rtl/>
        </w:rPr>
        <w:t>تحليل نتائج نوع الموظف</w:t>
      </w:r>
      <w:r w:rsidRPr="00B0164E">
        <w:rPr>
          <w:rFonts w:ascii="Sakkal Majalla" w:hAnsi="Sakkal Majalla" w:cs="Sakkal Majalla" w:hint="cs"/>
          <w:b/>
          <w:bCs/>
          <w:sz w:val="32"/>
          <w:szCs w:val="32"/>
          <w:rtl/>
        </w:rPr>
        <w:t>:</w:t>
      </w:r>
      <w:r w:rsidRPr="00B0164E">
        <w:rPr>
          <w:rFonts w:ascii="Sakkal Majalla" w:hAnsi="Sakkal Majalla" w:cs="Sakkal Majalla" w:hint="cs"/>
          <w:sz w:val="32"/>
          <w:szCs w:val="32"/>
          <w:rtl/>
        </w:rPr>
        <w:t xml:space="preserve"> تبين أن معظم عينة الدراسة من الذكور حيث بلغ عددهم (276) شخص وبنسبة مقدارها (</w:t>
      </w:r>
      <w:r w:rsidRPr="00B0164E">
        <w:rPr>
          <w:rFonts w:ascii="Sakkal Majalla" w:hAnsi="Sakkal Majalla" w:cs="Sakkal Majalla" w:hint="cs"/>
          <w:sz w:val="32"/>
          <w:szCs w:val="32"/>
        </w:rPr>
        <w:t>60</w:t>
      </w:r>
      <w:r w:rsidRPr="00B0164E">
        <w:rPr>
          <w:rFonts w:ascii="Sakkal Majalla" w:hAnsi="Sakkal Majalla" w:cs="Sakkal Majalla" w:hint="cs"/>
          <w:sz w:val="32"/>
          <w:szCs w:val="32"/>
          <w:rtl/>
        </w:rPr>
        <w:t>%) في حين كان عدد الإناث فقط (147) إناث وبنسبة مقدارها (40%) وهذا يدل على ارتفاع نسبة مشاركة الإناث في الهيئة السعودية للمياه</w:t>
      </w:r>
      <w:r w:rsidRPr="00B0164E">
        <w:rPr>
          <w:rFonts w:ascii="Sakkal Majalla" w:hAnsi="Sakkal Majalla" w:cs="Sakkal Majalla"/>
          <w:sz w:val="32"/>
          <w:szCs w:val="32"/>
          <w:rtl/>
        </w:rPr>
        <w:t xml:space="preserve"> وبناءً على التوجهات الحديثة لتمكين المرأة في القطاع الحكومي، توضح تقارير الاستدامة الرسمية التوزيع الديموغرافي التفصيلي</w:t>
      </w:r>
      <w:r w:rsidRPr="00B0164E">
        <w:rPr>
          <w:rFonts w:ascii="Sakkal Majalla" w:hAnsi="Sakkal Majalla" w:cs="Sakkal Majalla" w:hint="cs"/>
          <w:sz w:val="32"/>
          <w:szCs w:val="32"/>
          <w:rtl/>
        </w:rPr>
        <w:t xml:space="preserve"> التالي.</w:t>
      </w:r>
    </w:p>
    <w:p w14:paraId="6317C39F" w14:textId="77777777" w:rsidR="007468E2" w:rsidRPr="00B0164E" w:rsidRDefault="007468E2" w:rsidP="007468E2">
      <w:pPr>
        <w:bidi/>
        <w:spacing w:line="360" w:lineRule="auto"/>
        <w:ind w:left="180"/>
        <w:jc w:val="both"/>
        <w:rPr>
          <w:rFonts w:ascii="Sakkal Majalla" w:hAnsi="Sakkal Majalla" w:cs="Sakkal Majalla"/>
          <w:sz w:val="32"/>
          <w:szCs w:val="32"/>
          <w:rtl/>
        </w:rPr>
      </w:pPr>
      <w:r w:rsidRPr="00B0164E">
        <w:rPr>
          <w:rFonts w:ascii="Sakkal Majalla" w:hAnsi="Sakkal Majalla" w:cs="Sakkal Majalla" w:hint="cs"/>
          <w:noProof/>
          <w14:ligatures w14:val="standardContextual"/>
        </w:rPr>
        <w:lastRenderedPageBreak/>
        <w:drawing>
          <wp:inline distT="0" distB="0" distL="0" distR="0" wp14:anchorId="30644AF3" wp14:editId="07166C92">
            <wp:extent cx="5414010" cy="2549237"/>
            <wp:effectExtent l="0" t="0" r="15240" b="3810"/>
            <wp:docPr id="1745382199" name="مخطط 1">
              <a:extLst xmlns:a="http://schemas.openxmlformats.org/drawingml/2006/main">
                <a:ext uri="{FF2B5EF4-FFF2-40B4-BE49-F238E27FC236}">
                  <a16:creationId xmlns:a16="http://schemas.microsoft.com/office/drawing/2014/main" id="{17AA6576-0BA3-45C0-501A-96E7F82BC2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1B8A067" w14:textId="17545A1E" w:rsidR="007468E2" w:rsidRPr="00B0164E" w:rsidRDefault="007468E2" w:rsidP="002568BD">
      <w:pPr>
        <w:bidi/>
        <w:spacing w:line="360" w:lineRule="auto"/>
        <w:ind w:left="180"/>
        <w:jc w:val="center"/>
        <w:rPr>
          <w:rFonts w:ascii="Sakkal Majalla" w:hAnsi="Sakkal Majalla" w:cs="Sakkal Majalla"/>
          <w:sz w:val="32"/>
          <w:szCs w:val="32"/>
          <w:rtl/>
        </w:rPr>
      </w:pPr>
      <w:r w:rsidRPr="00B0164E">
        <w:rPr>
          <w:rFonts w:ascii="Sakkal Majalla" w:hAnsi="Sakkal Majalla" w:cs="Sakkal Majalla" w:hint="cs"/>
          <w:sz w:val="32"/>
          <w:szCs w:val="32"/>
          <w:rtl/>
        </w:rPr>
        <w:t>شكل رقم (</w:t>
      </w:r>
      <w:r w:rsidR="006B4311">
        <w:rPr>
          <w:rFonts w:ascii="Sakkal Majalla" w:hAnsi="Sakkal Majalla" w:cs="Sakkal Majalla" w:hint="cs"/>
          <w:sz w:val="32"/>
          <w:szCs w:val="32"/>
          <w:rtl/>
        </w:rPr>
        <w:t>4.1</w:t>
      </w:r>
      <w:r w:rsidRPr="00B0164E">
        <w:rPr>
          <w:rFonts w:ascii="Sakkal Majalla" w:hAnsi="Sakkal Majalla" w:cs="Sakkal Majalla" w:hint="cs"/>
          <w:sz w:val="32"/>
          <w:szCs w:val="32"/>
          <w:rtl/>
        </w:rPr>
        <w:t>) توزيع أفراد العينة حسب النوع</w:t>
      </w:r>
    </w:p>
    <w:p w14:paraId="42EE49A3" w14:textId="77777777" w:rsidR="007468E2" w:rsidRPr="00B0164E" w:rsidRDefault="007468E2" w:rsidP="00AF3863">
      <w:pPr>
        <w:pStyle w:val="a3"/>
        <w:numPr>
          <w:ilvl w:val="2"/>
          <w:numId w:val="52"/>
        </w:numPr>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توزيع أفراد العينة حسب سنوات العمر</w:t>
      </w:r>
    </w:p>
    <w:p w14:paraId="4A8BD139" w14:textId="77777777" w:rsidR="007468E2" w:rsidRPr="00B0164E" w:rsidRDefault="007468E2" w:rsidP="007468E2">
      <w:pPr>
        <w:bidi/>
        <w:spacing w:line="360" w:lineRule="auto"/>
        <w:ind w:left="180"/>
        <w:jc w:val="both"/>
        <w:rPr>
          <w:rFonts w:ascii="Sakkal Majalla" w:hAnsi="Sakkal Majalla" w:cs="Sakkal Majalla"/>
          <w:sz w:val="32"/>
          <w:szCs w:val="32"/>
          <w:rtl/>
        </w:rPr>
      </w:pPr>
      <w:bookmarkStart w:id="63" w:name="_Toc176232793"/>
      <w:r w:rsidRPr="00B0164E">
        <w:rPr>
          <w:rFonts w:ascii="Sakkal Majalla" w:hAnsi="Sakkal Majalla" w:cs="Sakkal Majalla" w:hint="cs"/>
          <w:sz w:val="32"/>
          <w:szCs w:val="32"/>
          <w:rtl/>
        </w:rPr>
        <w:t>جدول (4.2): توزيع أفراد العينة حسب سنوات العمر.</w:t>
      </w:r>
    </w:p>
    <w:tbl>
      <w:tblPr>
        <w:tblStyle w:val="4-6"/>
        <w:bidiVisual/>
        <w:tblW w:w="932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2650"/>
        <w:gridCol w:w="3333"/>
        <w:gridCol w:w="3345"/>
      </w:tblGrid>
      <w:tr w:rsidR="00B0164E" w:rsidRPr="00B0164E" w14:paraId="5DAF5454" w14:textId="77777777" w:rsidTr="00437F19">
        <w:trPr>
          <w:cnfStyle w:val="100000000000" w:firstRow="1" w:lastRow="0" w:firstColumn="0" w:lastColumn="0" w:oddVBand="0" w:evenVBand="0" w:oddHBand="0"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2650"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70E65DD5" w14:textId="77777777" w:rsidR="007468E2" w:rsidRPr="00B0164E" w:rsidRDefault="007468E2" w:rsidP="002C748B">
            <w:pPr>
              <w:pStyle w:val="a3"/>
              <w:bidi/>
              <w:spacing w:line="360" w:lineRule="auto"/>
              <w:ind w:left="0"/>
              <w:jc w:val="both"/>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العمر</w:t>
            </w:r>
          </w:p>
        </w:tc>
        <w:tc>
          <w:tcPr>
            <w:tcW w:w="3333"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50AAA452"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التكرار</w:t>
            </w:r>
          </w:p>
        </w:tc>
        <w:tc>
          <w:tcPr>
            <w:tcW w:w="3345"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D6EC604"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النسبة المئوية (%)</w:t>
            </w:r>
          </w:p>
        </w:tc>
      </w:tr>
      <w:tr w:rsidR="00B0164E" w:rsidRPr="00B0164E" w14:paraId="08D65F19" w14:textId="77777777" w:rsidTr="00437F19">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2650" w:type="dxa"/>
            <w:tcBorders>
              <w:top w:val="single" w:sz="4" w:space="0" w:color="auto"/>
            </w:tcBorders>
            <w:shd w:val="clear" w:color="auto" w:fill="EAF1DD" w:themeFill="accent3" w:themeFillTint="33"/>
          </w:tcPr>
          <w:p w14:paraId="2A43024B"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أقل من 25 سنة</w:t>
            </w:r>
          </w:p>
        </w:tc>
        <w:tc>
          <w:tcPr>
            <w:tcW w:w="3333" w:type="dxa"/>
            <w:tcBorders>
              <w:top w:val="single" w:sz="4" w:space="0" w:color="auto"/>
            </w:tcBorders>
            <w:shd w:val="clear" w:color="auto" w:fill="EAF1DD" w:themeFill="accent3" w:themeFillTint="33"/>
          </w:tcPr>
          <w:p w14:paraId="67BBC0AC"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37</w:t>
            </w:r>
          </w:p>
        </w:tc>
        <w:tc>
          <w:tcPr>
            <w:tcW w:w="3345" w:type="dxa"/>
            <w:tcBorders>
              <w:top w:val="single" w:sz="4" w:space="0" w:color="auto"/>
            </w:tcBorders>
            <w:shd w:val="clear" w:color="auto" w:fill="EAF1DD" w:themeFill="accent3" w:themeFillTint="33"/>
          </w:tcPr>
          <w:p w14:paraId="28DB86FD"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w:t>
            </w:r>
          </w:p>
        </w:tc>
      </w:tr>
      <w:tr w:rsidR="00B0164E" w:rsidRPr="00B0164E" w14:paraId="44B9F1A5" w14:textId="77777777" w:rsidTr="00437F19">
        <w:trPr>
          <w:trHeight w:val="737"/>
        </w:trPr>
        <w:tc>
          <w:tcPr>
            <w:cnfStyle w:val="001000000000" w:firstRow="0" w:lastRow="0" w:firstColumn="1" w:lastColumn="0" w:oddVBand="0" w:evenVBand="0" w:oddHBand="0" w:evenHBand="0" w:firstRowFirstColumn="0" w:firstRowLastColumn="0" w:lastRowFirstColumn="0" w:lastRowLastColumn="0"/>
            <w:tcW w:w="2650" w:type="dxa"/>
            <w:shd w:val="clear" w:color="auto" w:fill="EAF1DD" w:themeFill="accent3" w:themeFillTint="33"/>
          </w:tcPr>
          <w:p w14:paraId="230AE4A0" w14:textId="77777777" w:rsidR="007468E2" w:rsidRPr="00B0164E" w:rsidRDefault="007468E2" w:rsidP="002C748B">
            <w:pPr>
              <w:pStyle w:val="a3"/>
              <w:bidi/>
              <w:spacing w:line="360" w:lineRule="auto"/>
              <w:ind w:left="0"/>
              <w:jc w:val="both"/>
              <w:rPr>
                <w:rFonts w:ascii="Sakkal Majalla" w:hAnsi="Sakkal Majalla" w:cs="Sakkal Majalla"/>
                <w:sz w:val="32"/>
                <w:szCs w:val="32"/>
                <w:rtl/>
                <w:lang w:bidi="ar-EG"/>
              </w:rPr>
            </w:pPr>
            <w:r w:rsidRPr="00B0164E">
              <w:rPr>
                <w:rFonts w:ascii="Sakkal Majalla" w:hAnsi="Sakkal Majalla" w:cs="Sakkal Majalla" w:hint="cs"/>
                <w:sz w:val="32"/>
                <w:szCs w:val="32"/>
                <w:rtl/>
              </w:rPr>
              <w:t>من 25 إلى 35 سنة</w:t>
            </w:r>
          </w:p>
        </w:tc>
        <w:tc>
          <w:tcPr>
            <w:tcW w:w="3333" w:type="dxa"/>
            <w:shd w:val="clear" w:color="auto" w:fill="EAF1DD" w:themeFill="accent3" w:themeFillTint="33"/>
          </w:tcPr>
          <w:p w14:paraId="73F19DD9"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37</w:t>
            </w:r>
          </w:p>
        </w:tc>
        <w:tc>
          <w:tcPr>
            <w:tcW w:w="3345" w:type="dxa"/>
            <w:shd w:val="clear" w:color="auto" w:fill="EAF1DD" w:themeFill="accent3" w:themeFillTint="33"/>
          </w:tcPr>
          <w:p w14:paraId="174171DD"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w:t>
            </w:r>
          </w:p>
        </w:tc>
      </w:tr>
      <w:tr w:rsidR="00B0164E" w:rsidRPr="00B0164E" w14:paraId="0CE7A1E3" w14:textId="77777777" w:rsidTr="00437F19">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2650" w:type="dxa"/>
            <w:shd w:val="clear" w:color="auto" w:fill="EAF1DD" w:themeFill="accent3" w:themeFillTint="33"/>
          </w:tcPr>
          <w:p w14:paraId="2C780FEC"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من 35 إلى 50 سنة</w:t>
            </w:r>
          </w:p>
        </w:tc>
        <w:tc>
          <w:tcPr>
            <w:tcW w:w="3333" w:type="dxa"/>
            <w:shd w:val="clear" w:color="auto" w:fill="EAF1DD" w:themeFill="accent3" w:themeFillTint="33"/>
          </w:tcPr>
          <w:p w14:paraId="1507A76E"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147</w:t>
            </w:r>
          </w:p>
        </w:tc>
        <w:tc>
          <w:tcPr>
            <w:tcW w:w="3345" w:type="dxa"/>
            <w:shd w:val="clear" w:color="auto" w:fill="EAF1DD" w:themeFill="accent3" w:themeFillTint="33"/>
          </w:tcPr>
          <w:p w14:paraId="61AEE081"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40%</w:t>
            </w:r>
          </w:p>
        </w:tc>
      </w:tr>
      <w:tr w:rsidR="00B0164E" w:rsidRPr="00B0164E" w14:paraId="05219A1E" w14:textId="77777777" w:rsidTr="00437F19">
        <w:trPr>
          <w:trHeight w:val="737"/>
        </w:trPr>
        <w:tc>
          <w:tcPr>
            <w:cnfStyle w:val="001000000000" w:firstRow="0" w:lastRow="0" w:firstColumn="1" w:lastColumn="0" w:oddVBand="0" w:evenVBand="0" w:oddHBand="0" w:evenHBand="0" w:firstRowFirstColumn="0" w:firstRowLastColumn="0" w:lastRowFirstColumn="0" w:lastRowLastColumn="0"/>
            <w:tcW w:w="2650" w:type="dxa"/>
            <w:shd w:val="clear" w:color="auto" w:fill="EAF1DD" w:themeFill="accent3" w:themeFillTint="33"/>
          </w:tcPr>
          <w:p w14:paraId="2D3A3FF5"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من 50 إلى 60 سنة</w:t>
            </w:r>
          </w:p>
        </w:tc>
        <w:tc>
          <w:tcPr>
            <w:tcW w:w="3333" w:type="dxa"/>
            <w:shd w:val="clear" w:color="auto" w:fill="EAF1DD" w:themeFill="accent3" w:themeFillTint="33"/>
          </w:tcPr>
          <w:p w14:paraId="2EB46037"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110</w:t>
            </w:r>
          </w:p>
        </w:tc>
        <w:tc>
          <w:tcPr>
            <w:tcW w:w="3345" w:type="dxa"/>
            <w:shd w:val="clear" w:color="auto" w:fill="EAF1DD" w:themeFill="accent3" w:themeFillTint="33"/>
          </w:tcPr>
          <w:p w14:paraId="58DBD906"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30%</w:t>
            </w:r>
          </w:p>
        </w:tc>
      </w:tr>
      <w:tr w:rsidR="00B0164E" w:rsidRPr="00B0164E" w14:paraId="31900FBE" w14:textId="77777777" w:rsidTr="00437F19">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2650" w:type="dxa"/>
            <w:shd w:val="clear" w:color="auto" w:fill="EAF1DD" w:themeFill="accent3" w:themeFillTint="33"/>
          </w:tcPr>
          <w:p w14:paraId="752229B1"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أكثر من 60 سنة</w:t>
            </w:r>
          </w:p>
        </w:tc>
        <w:tc>
          <w:tcPr>
            <w:tcW w:w="3333" w:type="dxa"/>
            <w:shd w:val="clear" w:color="auto" w:fill="EAF1DD" w:themeFill="accent3" w:themeFillTint="33"/>
          </w:tcPr>
          <w:p w14:paraId="3AA65F5E"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37</w:t>
            </w:r>
          </w:p>
        </w:tc>
        <w:tc>
          <w:tcPr>
            <w:tcW w:w="3345" w:type="dxa"/>
            <w:shd w:val="clear" w:color="auto" w:fill="EAF1DD" w:themeFill="accent3" w:themeFillTint="33"/>
          </w:tcPr>
          <w:p w14:paraId="1BA55A90"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w:t>
            </w:r>
          </w:p>
        </w:tc>
      </w:tr>
      <w:tr w:rsidR="00B0164E" w:rsidRPr="00B0164E" w14:paraId="28BBC179" w14:textId="77777777" w:rsidTr="00437F19">
        <w:trPr>
          <w:trHeight w:val="737"/>
        </w:trPr>
        <w:tc>
          <w:tcPr>
            <w:cnfStyle w:val="001000000000" w:firstRow="0" w:lastRow="0" w:firstColumn="1" w:lastColumn="0" w:oddVBand="0" w:evenVBand="0" w:oddHBand="0" w:evenHBand="0" w:firstRowFirstColumn="0" w:firstRowLastColumn="0" w:lastRowFirstColumn="0" w:lastRowLastColumn="0"/>
            <w:tcW w:w="2650" w:type="dxa"/>
            <w:shd w:val="clear" w:color="auto" w:fill="EAF1DD" w:themeFill="accent3" w:themeFillTint="33"/>
          </w:tcPr>
          <w:p w14:paraId="7EB8C629"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الإجمالي</w:t>
            </w:r>
          </w:p>
        </w:tc>
        <w:tc>
          <w:tcPr>
            <w:tcW w:w="3333" w:type="dxa"/>
            <w:shd w:val="clear" w:color="auto" w:fill="EAF1DD" w:themeFill="accent3" w:themeFillTint="33"/>
          </w:tcPr>
          <w:p w14:paraId="11970071"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368</w:t>
            </w:r>
          </w:p>
        </w:tc>
        <w:tc>
          <w:tcPr>
            <w:tcW w:w="3345" w:type="dxa"/>
            <w:shd w:val="clear" w:color="auto" w:fill="EAF1DD" w:themeFill="accent3" w:themeFillTint="33"/>
          </w:tcPr>
          <w:p w14:paraId="68F8B81B"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100%</w:t>
            </w:r>
          </w:p>
        </w:tc>
      </w:tr>
    </w:tbl>
    <w:p w14:paraId="2EDF3AC7" w14:textId="77777777" w:rsidR="006B4311" w:rsidRPr="00DE5D56" w:rsidRDefault="006B4311" w:rsidP="006B4311">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21211AA3"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b/>
          <w:bCs/>
          <w:sz w:val="32"/>
          <w:szCs w:val="32"/>
          <w:u w:val="single"/>
          <w:rtl/>
        </w:rPr>
        <w:lastRenderedPageBreak/>
        <w:t>تحليل نتائج العمر:</w:t>
      </w:r>
      <w:r w:rsidRPr="00B0164E">
        <w:rPr>
          <w:rFonts w:ascii="Sakkal Majalla" w:hAnsi="Sakkal Majalla" w:cs="Sakkal Majalla" w:hint="cs"/>
          <w:sz w:val="32"/>
          <w:szCs w:val="32"/>
          <w:rtl/>
        </w:rPr>
        <w:t xml:space="preserve"> تبين أن النسبة الأكبر من أفراد عينة الدراسة تقع أعمارهم في الفئة العمرية من 35 سنة إلى 60 سنة حيث بلغ عددهم (294) بنسبة مقدارها (80%) وبنفس النسبة الفئة العمرية من 35 وأقل بنسه 20% الدراسة وأكثر من 60 سنة بنسبة 10% وهذا يبين أن متوسط أعمار الأفراد عينة الدراسة مرتفع نسبيا بالنسبة إلى الفئات الأكبر عمرا. في الهيئة السعودية للمياه والذي قد يرجع إلى نوعية عمل عينة الــدراسـة الذي يعكس هيكل الوظائف التي تناسب كل نوع من عينة الدراسة. حيث </w:t>
      </w:r>
      <w:r w:rsidRPr="00B0164E">
        <w:rPr>
          <w:rFonts w:ascii="Sakkal Majalla" w:hAnsi="Sakkal Majalla" w:cs="Sakkal Majalla"/>
          <w:sz w:val="32"/>
          <w:szCs w:val="32"/>
          <w:rtl/>
        </w:rPr>
        <w:t>شير تقارير الهيئة إلى وجود هيكل مرن يجمع بين كفاءات شابة جديدة وبين خبراء يمتلكون سنوات خبرة طويلة، وتطبق برامج مثل "برنامج تحسين" لتبادل ونقل المعارف والمهارات بين الأفراد ذوي الخبرة والموظفين</w:t>
      </w:r>
      <w:r w:rsidRPr="00B0164E">
        <w:rPr>
          <w:rFonts w:ascii="Sakkal Majalla" w:hAnsi="Sakkal Majalla" w:cs="Sakkal Majalla" w:hint="cs"/>
          <w:sz w:val="32"/>
          <w:szCs w:val="32"/>
          <w:rtl/>
        </w:rPr>
        <w:t>.</w:t>
      </w:r>
    </w:p>
    <w:p w14:paraId="0E079A30"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noProof/>
          <w:sz w:val="32"/>
          <w:szCs w:val="32"/>
        </w:rPr>
        <w:drawing>
          <wp:inline distT="0" distB="0" distL="0" distR="0" wp14:anchorId="0C40F522" wp14:editId="3308D273">
            <wp:extent cx="5402580" cy="2910840"/>
            <wp:effectExtent l="0" t="0" r="7620" b="3810"/>
            <wp:docPr id="1664844312" name="مخطط 1">
              <a:extLst xmlns:a="http://schemas.openxmlformats.org/drawingml/2006/main">
                <a:ext uri="{FF2B5EF4-FFF2-40B4-BE49-F238E27FC236}">
                  <a16:creationId xmlns:a16="http://schemas.microsoft.com/office/drawing/2014/main" id="{D373F4C5-9294-5ABF-1BFE-94F6A5AA3A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4B2D50A" w14:textId="0F26E8A2" w:rsidR="007468E2" w:rsidRPr="00B0164E" w:rsidRDefault="007468E2" w:rsidP="002568BD">
      <w:pPr>
        <w:bidi/>
        <w:spacing w:line="360" w:lineRule="auto"/>
        <w:jc w:val="center"/>
        <w:rPr>
          <w:rFonts w:ascii="Sakkal Majalla" w:hAnsi="Sakkal Majalla" w:cs="Sakkal Majalla"/>
          <w:sz w:val="28"/>
          <w:szCs w:val="28"/>
          <w:rtl/>
        </w:rPr>
      </w:pPr>
      <w:r w:rsidRPr="00B0164E">
        <w:rPr>
          <w:rFonts w:ascii="Sakkal Majalla" w:hAnsi="Sakkal Majalla" w:cs="Sakkal Majalla" w:hint="cs"/>
          <w:sz w:val="28"/>
          <w:szCs w:val="28"/>
          <w:rtl/>
        </w:rPr>
        <w:t>شكل رقم (</w:t>
      </w:r>
      <w:r w:rsidR="006B4311">
        <w:rPr>
          <w:rFonts w:ascii="Sakkal Majalla" w:hAnsi="Sakkal Majalla" w:cs="Sakkal Majalla" w:hint="cs"/>
          <w:sz w:val="28"/>
          <w:szCs w:val="28"/>
          <w:rtl/>
        </w:rPr>
        <w:t>4.2</w:t>
      </w:r>
      <w:r w:rsidRPr="00B0164E">
        <w:rPr>
          <w:rFonts w:ascii="Sakkal Majalla" w:hAnsi="Sakkal Majalla" w:cs="Sakkal Majalla" w:hint="cs"/>
          <w:sz w:val="28"/>
          <w:szCs w:val="28"/>
          <w:rtl/>
        </w:rPr>
        <w:t>) توزيع أفراد العينة حسب العمر</w:t>
      </w:r>
    </w:p>
    <w:p w14:paraId="6BA3C3E9" w14:textId="77777777" w:rsidR="007468E2" w:rsidRPr="00B0164E" w:rsidRDefault="007468E2" w:rsidP="00AF3863">
      <w:pPr>
        <w:pStyle w:val="a3"/>
        <w:numPr>
          <w:ilvl w:val="2"/>
          <w:numId w:val="52"/>
        </w:numPr>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توزيع أفراد العينة حسب سنوات الخبرة</w:t>
      </w:r>
    </w:p>
    <w:p w14:paraId="049FB556" w14:textId="77777777" w:rsidR="007468E2" w:rsidRPr="00B0164E" w:rsidRDefault="007468E2" w:rsidP="007468E2">
      <w:pPr>
        <w:bidi/>
        <w:spacing w:line="360" w:lineRule="auto"/>
        <w:ind w:left="540"/>
        <w:jc w:val="both"/>
        <w:rPr>
          <w:rFonts w:ascii="Sakkal Majalla" w:hAnsi="Sakkal Majalla" w:cs="Sakkal Majalla"/>
          <w:sz w:val="32"/>
          <w:szCs w:val="32"/>
          <w:rtl/>
        </w:rPr>
      </w:pPr>
      <w:r w:rsidRPr="00B0164E">
        <w:rPr>
          <w:rFonts w:ascii="Sakkal Majalla" w:hAnsi="Sakkal Majalla" w:cs="Sakkal Majalla" w:hint="cs"/>
          <w:sz w:val="32"/>
          <w:szCs w:val="32"/>
          <w:rtl/>
        </w:rPr>
        <w:t>جدول (4.3): توزيع أفراد العينة حسب سنوات الخبرة.</w:t>
      </w:r>
    </w:p>
    <w:tbl>
      <w:tblPr>
        <w:tblStyle w:val="4-6"/>
        <w:bidiVisu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3347"/>
        <w:gridCol w:w="2189"/>
        <w:gridCol w:w="2760"/>
      </w:tblGrid>
      <w:tr w:rsidR="00B0164E" w:rsidRPr="00B0164E" w14:paraId="5A7920FA" w14:textId="77777777" w:rsidTr="00437F19">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47"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7DFC6919" w14:textId="77777777" w:rsidR="007468E2" w:rsidRPr="00B0164E" w:rsidRDefault="007468E2" w:rsidP="002C748B">
            <w:pPr>
              <w:pStyle w:val="a3"/>
              <w:bidi/>
              <w:spacing w:line="360" w:lineRule="auto"/>
              <w:ind w:left="0"/>
              <w:jc w:val="both"/>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سنوات الخبرة</w:t>
            </w:r>
          </w:p>
        </w:tc>
        <w:tc>
          <w:tcPr>
            <w:tcW w:w="2189"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5758E183"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التكرار</w:t>
            </w:r>
          </w:p>
        </w:tc>
        <w:tc>
          <w:tcPr>
            <w:tcW w:w="2760"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7D03B21"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النسبة المئوية (%)</w:t>
            </w:r>
          </w:p>
        </w:tc>
      </w:tr>
      <w:tr w:rsidR="00B0164E" w:rsidRPr="00B0164E" w14:paraId="79B66378" w14:textId="77777777" w:rsidTr="00437F19">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47" w:type="dxa"/>
            <w:tcBorders>
              <w:top w:val="single" w:sz="4" w:space="0" w:color="auto"/>
            </w:tcBorders>
            <w:shd w:val="clear" w:color="auto" w:fill="EAF1DD" w:themeFill="accent3" w:themeFillTint="33"/>
          </w:tcPr>
          <w:p w14:paraId="73F2F54D"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lastRenderedPageBreak/>
              <w:t>أقل من 5 سنة</w:t>
            </w:r>
          </w:p>
        </w:tc>
        <w:tc>
          <w:tcPr>
            <w:tcW w:w="2189" w:type="dxa"/>
            <w:tcBorders>
              <w:top w:val="single" w:sz="4" w:space="0" w:color="auto"/>
            </w:tcBorders>
            <w:shd w:val="clear" w:color="auto" w:fill="EAF1DD" w:themeFill="accent3" w:themeFillTint="33"/>
          </w:tcPr>
          <w:p w14:paraId="4AB98D0C"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36</w:t>
            </w:r>
          </w:p>
        </w:tc>
        <w:tc>
          <w:tcPr>
            <w:tcW w:w="2760" w:type="dxa"/>
            <w:tcBorders>
              <w:top w:val="single" w:sz="4" w:space="0" w:color="auto"/>
            </w:tcBorders>
            <w:shd w:val="clear" w:color="auto" w:fill="EAF1DD" w:themeFill="accent3" w:themeFillTint="33"/>
          </w:tcPr>
          <w:p w14:paraId="4B64EBC9"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w:t>
            </w:r>
          </w:p>
        </w:tc>
      </w:tr>
      <w:tr w:rsidR="00B0164E" w:rsidRPr="00B0164E" w14:paraId="56B45D64" w14:textId="77777777" w:rsidTr="00437F19">
        <w:trPr>
          <w:trHeight w:val="907"/>
        </w:trPr>
        <w:tc>
          <w:tcPr>
            <w:cnfStyle w:val="001000000000" w:firstRow="0" w:lastRow="0" w:firstColumn="1" w:lastColumn="0" w:oddVBand="0" w:evenVBand="0" w:oddHBand="0" w:evenHBand="0" w:firstRowFirstColumn="0" w:firstRowLastColumn="0" w:lastRowFirstColumn="0" w:lastRowLastColumn="0"/>
            <w:tcW w:w="3347" w:type="dxa"/>
            <w:shd w:val="clear" w:color="auto" w:fill="EAF1DD" w:themeFill="accent3" w:themeFillTint="33"/>
          </w:tcPr>
          <w:p w14:paraId="6512F08C"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من 6 إلى أقل من 10 سنة</w:t>
            </w:r>
          </w:p>
        </w:tc>
        <w:tc>
          <w:tcPr>
            <w:tcW w:w="2189" w:type="dxa"/>
            <w:shd w:val="clear" w:color="auto" w:fill="EAF1DD" w:themeFill="accent3" w:themeFillTint="33"/>
          </w:tcPr>
          <w:p w14:paraId="22A311BD"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55</w:t>
            </w:r>
          </w:p>
        </w:tc>
        <w:tc>
          <w:tcPr>
            <w:tcW w:w="2760" w:type="dxa"/>
            <w:shd w:val="clear" w:color="auto" w:fill="EAF1DD" w:themeFill="accent3" w:themeFillTint="33"/>
          </w:tcPr>
          <w:p w14:paraId="64EC4232"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15%</w:t>
            </w:r>
          </w:p>
        </w:tc>
      </w:tr>
      <w:tr w:rsidR="00B0164E" w:rsidRPr="00B0164E" w14:paraId="3EA9889A" w14:textId="77777777" w:rsidTr="00437F19">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47" w:type="dxa"/>
            <w:shd w:val="clear" w:color="auto" w:fill="EAF1DD" w:themeFill="accent3" w:themeFillTint="33"/>
          </w:tcPr>
          <w:p w14:paraId="606FAE60"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من 11 إلى أقل من 15 سنة</w:t>
            </w:r>
          </w:p>
        </w:tc>
        <w:tc>
          <w:tcPr>
            <w:tcW w:w="2189" w:type="dxa"/>
            <w:shd w:val="clear" w:color="auto" w:fill="EAF1DD" w:themeFill="accent3" w:themeFillTint="33"/>
          </w:tcPr>
          <w:p w14:paraId="37818C0A"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2760" w:type="dxa"/>
            <w:shd w:val="clear" w:color="auto" w:fill="EAF1DD" w:themeFill="accent3" w:themeFillTint="33"/>
          </w:tcPr>
          <w:p w14:paraId="7FE63C70"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3670F087" w14:textId="77777777" w:rsidTr="00437F19">
        <w:trPr>
          <w:trHeight w:val="907"/>
        </w:trPr>
        <w:tc>
          <w:tcPr>
            <w:cnfStyle w:val="001000000000" w:firstRow="0" w:lastRow="0" w:firstColumn="1" w:lastColumn="0" w:oddVBand="0" w:evenVBand="0" w:oddHBand="0" w:evenHBand="0" w:firstRowFirstColumn="0" w:firstRowLastColumn="0" w:lastRowFirstColumn="0" w:lastRowLastColumn="0"/>
            <w:tcW w:w="3347" w:type="dxa"/>
            <w:shd w:val="clear" w:color="auto" w:fill="EAF1DD" w:themeFill="accent3" w:themeFillTint="33"/>
          </w:tcPr>
          <w:p w14:paraId="08EA55CA"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من 15 إلى أقل من 20 سنة</w:t>
            </w:r>
          </w:p>
        </w:tc>
        <w:tc>
          <w:tcPr>
            <w:tcW w:w="2189" w:type="dxa"/>
            <w:shd w:val="clear" w:color="auto" w:fill="EAF1DD" w:themeFill="accent3" w:themeFillTint="33"/>
          </w:tcPr>
          <w:p w14:paraId="20E9D1B2"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2760" w:type="dxa"/>
            <w:shd w:val="clear" w:color="auto" w:fill="EAF1DD" w:themeFill="accent3" w:themeFillTint="33"/>
          </w:tcPr>
          <w:p w14:paraId="451E4CB1"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7B223DE4" w14:textId="77777777" w:rsidTr="00437F19">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47" w:type="dxa"/>
            <w:shd w:val="clear" w:color="auto" w:fill="EAF1DD" w:themeFill="accent3" w:themeFillTint="33"/>
          </w:tcPr>
          <w:p w14:paraId="25C836CC"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من 20 سنة فأكثر</w:t>
            </w:r>
          </w:p>
        </w:tc>
        <w:tc>
          <w:tcPr>
            <w:tcW w:w="2189" w:type="dxa"/>
            <w:shd w:val="clear" w:color="auto" w:fill="EAF1DD" w:themeFill="accent3" w:themeFillTint="33"/>
          </w:tcPr>
          <w:p w14:paraId="0CEAFC17"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2760" w:type="dxa"/>
            <w:shd w:val="clear" w:color="auto" w:fill="EAF1DD" w:themeFill="accent3" w:themeFillTint="33"/>
          </w:tcPr>
          <w:p w14:paraId="2DD5B8E0"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3265DE3D" w14:textId="77777777" w:rsidTr="00437F19">
        <w:trPr>
          <w:trHeight w:val="907"/>
        </w:trPr>
        <w:tc>
          <w:tcPr>
            <w:cnfStyle w:val="001000000000" w:firstRow="0" w:lastRow="0" w:firstColumn="1" w:lastColumn="0" w:oddVBand="0" w:evenVBand="0" w:oddHBand="0" w:evenHBand="0" w:firstRowFirstColumn="0" w:firstRowLastColumn="0" w:lastRowFirstColumn="0" w:lastRowLastColumn="0"/>
            <w:tcW w:w="3347" w:type="dxa"/>
            <w:shd w:val="clear" w:color="auto" w:fill="EAF1DD" w:themeFill="accent3" w:themeFillTint="33"/>
          </w:tcPr>
          <w:p w14:paraId="6BAD4FD5"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الإجمالي</w:t>
            </w:r>
          </w:p>
        </w:tc>
        <w:tc>
          <w:tcPr>
            <w:tcW w:w="2189" w:type="dxa"/>
            <w:shd w:val="clear" w:color="auto" w:fill="EAF1DD" w:themeFill="accent3" w:themeFillTint="33"/>
          </w:tcPr>
          <w:p w14:paraId="72DC8FE4"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368</w:t>
            </w:r>
          </w:p>
        </w:tc>
        <w:tc>
          <w:tcPr>
            <w:tcW w:w="2760" w:type="dxa"/>
            <w:shd w:val="clear" w:color="auto" w:fill="EAF1DD" w:themeFill="accent3" w:themeFillTint="33"/>
          </w:tcPr>
          <w:p w14:paraId="1289253A"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100%</w:t>
            </w:r>
          </w:p>
        </w:tc>
      </w:tr>
    </w:tbl>
    <w:p w14:paraId="00816370" w14:textId="77777777" w:rsidR="006B4311" w:rsidRPr="00DE5D56" w:rsidRDefault="006B4311" w:rsidP="006B4311">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1DCD8F1D" w14:textId="0BC97B61" w:rsidR="007468E2" w:rsidRPr="00B0164E" w:rsidRDefault="007468E2" w:rsidP="00437F19">
      <w:pPr>
        <w:bidi/>
        <w:spacing w:line="360" w:lineRule="auto"/>
        <w:jc w:val="both"/>
        <w:rPr>
          <w:rFonts w:ascii="Sakkal Majalla" w:hAnsi="Sakkal Majalla" w:cs="Sakkal Majalla"/>
          <w:sz w:val="32"/>
          <w:szCs w:val="32"/>
          <w:rtl/>
        </w:rPr>
      </w:pPr>
      <w:r w:rsidRPr="00B0164E">
        <w:rPr>
          <w:rFonts w:ascii="Sakkal Majalla" w:hAnsi="Sakkal Majalla" w:cs="Sakkal Majalla" w:hint="cs"/>
          <w:b/>
          <w:bCs/>
          <w:sz w:val="32"/>
          <w:szCs w:val="32"/>
          <w:u w:val="single"/>
          <w:rtl/>
        </w:rPr>
        <w:t>تحليل نتائج سنوات الخبرة:</w:t>
      </w:r>
      <w:r w:rsidRPr="00B0164E">
        <w:rPr>
          <w:rFonts w:ascii="Sakkal Majalla" w:hAnsi="Sakkal Majalla" w:cs="Sakkal Majalla" w:hint="cs"/>
          <w:sz w:val="32"/>
          <w:szCs w:val="32"/>
          <w:rtl/>
        </w:rPr>
        <w:t xml:space="preserve"> تبين أن التوزيع النسبي لأفراد عينة الدراسة حسب عدد سنوات الخبرة حيث أن النسبة الأكبر كانت لذوي الخبرة الأكبر من 10 سنوات الي 20 سنة فاكثر فقد بلغ عدد أفرادها (276) فرد وبنسبة (75%) تلتها عدد سنوات الخبرة الأقل من 10 سنوات تشمل الفئتين (أقل من 5 سنوات والفئة الثانية من 5 إلى أقل من عشرة) فقد بلغت نسبتها (25%) وهذا يدل على تمتع الأفراد عينة الدراسة بخبرات عملية طويلة نسبيا وذلك لموضوع الدراسة الخاص </w:t>
      </w:r>
      <w:bookmarkStart w:id="64" w:name="_Hlk209870467"/>
      <w:r w:rsidRPr="00B0164E">
        <w:rPr>
          <w:rFonts w:ascii="Sakkal Majalla" w:hAnsi="Sakkal Majalla" w:cs="Sakkal Majalla" w:hint="cs"/>
          <w:sz w:val="32"/>
          <w:szCs w:val="32"/>
          <w:rtl/>
        </w:rPr>
        <w:t>بأثر ممارسات إدارة الموارد البشرية على رضا العاملين بالهيئة السعودية للمياه</w:t>
      </w:r>
      <w:r w:rsidRPr="00B0164E">
        <w:rPr>
          <w:rFonts w:ascii="Sakkal Majalla" w:hAnsi="Sakkal Majalla" w:cs="Sakkal Majalla" w:hint="cs"/>
          <w:rtl/>
        </w:rPr>
        <w:t xml:space="preserve"> </w:t>
      </w:r>
      <w:r w:rsidRPr="00B0164E">
        <w:rPr>
          <w:rFonts w:ascii="Sakkal Majalla" w:hAnsi="Sakkal Majalla" w:cs="Sakkal Majalla" w:hint="cs"/>
          <w:sz w:val="32"/>
          <w:szCs w:val="32"/>
          <w:rtl/>
        </w:rPr>
        <w:t>وهذا يدل على اهتمام الهيئة السعودية للمياه بعينة الدراسة من الفئات ذات الخبرة المتوسطة في كوادرها لقدرتهم على اكتساب المهارات والخبرات الحديثة بسرعة أكبر، وللمحافظة على رأس مالها المعرفي وتكون حلقة وصل بين الأجيال الأكبر والاصغر لاستمرارية تناقل المعرفة والخبرات بين الأجيال..</w:t>
      </w:r>
    </w:p>
    <w:p w14:paraId="71F81EDA"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noProof/>
          <w:sz w:val="32"/>
          <w:szCs w:val="32"/>
        </w:rPr>
        <w:lastRenderedPageBreak/>
        <w:drawing>
          <wp:inline distT="0" distB="0" distL="0" distR="0" wp14:anchorId="747E48FC" wp14:editId="325F443C">
            <wp:extent cx="5379720" cy="2478795"/>
            <wp:effectExtent l="0" t="0" r="11430" b="17145"/>
            <wp:docPr id="1966503365" name="مخطط 1">
              <a:extLst xmlns:a="http://schemas.openxmlformats.org/drawingml/2006/main">
                <a:ext uri="{FF2B5EF4-FFF2-40B4-BE49-F238E27FC236}">
                  <a16:creationId xmlns:a16="http://schemas.microsoft.com/office/drawing/2014/main" id="{760157EE-6BEE-13A9-50EF-BC2C676E0A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6C490CC" w14:textId="5389445D" w:rsidR="007468E2" w:rsidRPr="00B0164E" w:rsidRDefault="007468E2" w:rsidP="002568BD">
      <w:pPr>
        <w:bidi/>
        <w:spacing w:line="360" w:lineRule="auto"/>
        <w:jc w:val="center"/>
        <w:rPr>
          <w:rFonts w:ascii="Sakkal Majalla" w:hAnsi="Sakkal Majalla" w:cs="Sakkal Majalla"/>
          <w:sz w:val="28"/>
          <w:szCs w:val="28"/>
          <w:rtl/>
        </w:rPr>
      </w:pPr>
      <w:r w:rsidRPr="00B0164E">
        <w:rPr>
          <w:rFonts w:ascii="Sakkal Majalla" w:hAnsi="Sakkal Majalla" w:cs="Sakkal Majalla" w:hint="cs"/>
          <w:sz w:val="28"/>
          <w:szCs w:val="28"/>
          <w:rtl/>
        </w:rPr>
        <w:t>شكل رقم (</w:t>
      </w:r>
      <w:r w:rsidR="006B4311">
        <w:rPr>
          <w:rFonts w:ascii="Sakkal Majalla" w:hAnsi="Sakkal Majalla" w:cs="Sakkal Majalla" w:hint="cs"/>
          <w:sz w:val="28"/>
          <w:szCs w:val="28"/>
          <w:rtl/>
        </w:rPr>
        <w:t>4.3</w:t>
      </w:r>
      <w:r w:rsidRPr="00B0164E">
        <w:rPr>
          <w:rFonts w:ascii="Sakkal Majalla" w:hAnsi="Sakkal Majalla" w:cs="Sakkal Majalla" w:hint="cs"/>
          <w:sz w:val="28"/>
          <w:szCs w:val="28"/>
          <w:rtl/>
        </w:rPr>
        <w:t>) توزيع أفراد العينة حسب سنوات الخبرة</w:t>
      </w:r>
    </w:p>
    <w:bookmarkEnd w:id="64"/>
    <w:p w14:paraId="4DF3C8D6" w14:textId="77777777" w:rsidR="007468E2" w:rsidRPr="00B0164E" w:rsidRDefault="007468E2" w:rsidP="007468E2">
      <w:pPr>
        <w:bidi/>
        <w:spacing w:line="360" w:lineRule="auto"/>
        <w:jc w:val="both"/>
        <w:rPr>
          <w:rFonts w:ascii="Sakkal Majalla" w:hAnsi="Sakkal Majalla" w:cs="Sakkal Majalla"/>
          <w:b/>
          <w:bCs/>
          <w:sz w:val="32"/>
          <w:szCs w:val="32"/>
          <w:rtl/>
        </w:rPr>
      </w:pPr>
      <w:r w:rsidRPr="00B0164E">
        <w:rPr>
          <w:rFonts w:ascii="Sakkal Majalla" w:hAnsi="Sakkal Majalla" w:cs="Sakkal Majalla" w:hint="cs"/>
          <w:sz w:val="32"/>
          <w:szCs w:val="32"/>
          <w:rtl/>
        </w:rPr>
        <w:t>4.2.4 توزيع</w:t>
      </w:r>
      <w:r w:rsidRPr="00B0164E">
        <w:rPr>
          <w:rFonts w:ascii="Sakkal Majalla" w:hAnsi="Sakkal Majalla" w:cs="Sakkal Majalla" w:hint="cs"/>
          <w:b/>
          <w:bCs/>
          <w:sz w:val="32"/>
          <w:szCs w:val="32"/>
          <w:rtl/>
        </w:rPr>
        <w:t xml:space="preserve"> أفراد العينة حسب المؤهل العلمي</w:t>
      </w:r>
    </w:p>
    <w:p w14:paraId="1C6C94B5" w14:textId="77777777" w:rsidR="007468E2" w:rsidRPr="00B0164E" w:rsidRDefault="007468E2" w:rsidP="007468E2">
      <w:pPr>
        <w:bidi/>
        <w:spacing w:line="360" w:lineRule="auto"/>
        <w:ind w:left="540"/>
        <w:jc w:val="both"/>
        <w:rPr>
          <w:rFonts w:ascii="Sakkal Majalla" w:hAnsi="Sakkal Majalla" w:cs="Sakkal Majalla"/>
          <w:sz w:val="32"/>
          <w:szCs w:val="32"/>
          <w:rtl/>
        </w:rPr>
      </w:pPr>
      <w:r w:rsidRPr="00B0164E">
        <w:rPr>
          <w:rFonts w:ascii="Sakkal Majalla" w:hAnsi="Sakkal Majalla" w:cs="Sakkal Majalla" w:hint="cs"/>
          <w:sz w:val="32"/>
          <w:szCs w:val="32"/>
          <w:rtl/>
        </w:rPr>
        <w:t>جدول (4.4): توزيع أفراد العينة حسب المؤهل العلمي.</w:t>
      </w:r>
    </w:p>
    <w:tbl>
      <w:tblPr>
        <w:tblStyle w:val="4-6"/>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2790"/>
        <w:gridCol w:w="2748"/>
        <w:gridCol w:w="2758"/>
      </w:tblGrid>
      <w:tr w:rsidR="00B0164E" w:rsidRPr="00B0164E" w14:paraId="1CE65CE1" w14:textId="77777777" w:rsidTr="00437F19">
        <w:trPr>
          <w:cnfStyle w:val="100000000000" w:firstRow="1" w:lastRow="0" w:firstColumn="0" w:lastColumn="0" w:oddVBand="0" w:evenVBand="0" w:oddHBand="0"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2790"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C91AADD" w14:textId="77777777" w:rsidR="007468E2" w:rsidRPr="00B0164E" w:rsidRDefault="007468E2" w:rsidP="002C748B">
            <w:pPr>
              <w:pStyle w:val="a3"/>
              <w:bidi/>
              <w:spacing w:line="360" w:lineRule="auto"/>
              <w:ind w:left="0"/>
              <w:jc w:val="both"/>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المؤهل العلمي</w:t>
            </w:r>
          </w:p>
        </w:tc>
        <w:tc>
          <w:tcPr>
            <w:tcW w:w="2748"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B54A239"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التكرار</w:t>
            </w:r>
          </w:p>
        </w:tc>
        <w:tc>
          <w:tcPr>
            <w:tcW w:w="2758"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8E0388E"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النسبة المئوية (%)</w:t>
            </w:r>
          </w:p>
        </w:tc>
      </w:tr>
      <w:tr w:rsidR="00B0164E" w:rsidRPr="00B0164E" w14:paraId="3217C41A" w14:textId="77777777" w:rsidTr="00437F19">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2790" w:type="dxa"/>
            <w:tcBorders>
              <w:top w:val="single" w:sz="4" w:space="0" w:color="auto"/>
            </w:tcBorders>
            <w:shd w:val="clear" w:color="auto" w:fill="EAF1DD" w:themeFill="accent3" w:themeFillTint="33"/>
          </w:tcPr>
          <w:p w14:paraId="4C85ED8B"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دبلوم / ثانوي</w:t>
            </w:r>
          </w:p>
        </w:tc>
        <w:tc>
          <w:tcPr>
            <w:tcW w:w="2748" w:type="dxa"/>
            <w:tcBorders>
              <w:top w:val="single" w:sz="4" w:space="0" w:color="auto"/>
            </w:tcBorders>
            <w:shd w:val="clear" w:color="auto" w:fill="EAF1DD" w:themeFill="accent3" w:themeFillTint="33"/>
          </w:tcPr>
          <w:p w14:paraId="48F6C41D"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2758" w:type="dxa"/>
            <w:tcBorders>
              <w:top w:val="single" w:sz="4" w:space="0" w:color="auto"/>
            </w:tcBorders>
            <w:shd w:val="clear" w:color="auto" w:fill="EAF1DD" w:themeFill="accent3" w:themeFillTint="33"/>
          </w:tcPr>
          <w:p w14:paraId="3DCE657A"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39141901" w14:textId="77777777" w:rsidTr="00437F19">
        <w:trPr>
          <w:trHeight w:val="1020"/>
        </w:trPr>
        <w:tc>
          <w:tcPr>
            <w:cnfStyle w:val="001000000000" w:firstRow="0" w:lastRow="0" w:firstColumn="1" w:lastColumn="0" w:oddVBand="0" w:evenVBand="0" w:oddHBand="0" w:evenHBand="0" w:firstRowFirstColumn="0" w:firstRowLastColumn="0" w:lastRowFirstColumn="0" w:lastRowLastColumn="0"/>
            <w:tcW w:w="2790" w:type="dxa"/>
            <w:shd w:val="clear" w:color="auto" w:fill="EAF1DD" w:themeFill="accent3" w:themeFillTint="33"/>
          </w:tcPr>
          <w:p w14:paraId="54CAD78F"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جامعي</w:t>
            </w:r>
          </w:p>
        </w:tc>
        <w:tc>
          <w:tcPr>
            <w:tcW w:w="2748" w:type="dxa"/>
            <w:shd w:val="clear" w:color="auto" w:fill="EAF1DD" w:themeFill="accent3" w:themeFillTint="33"/>
          </w:tcPr>
          <w:p w14:paraId="04BC790C"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184</w:t>
            </w:r>
          </w:p>
        </w:tc>
        <w:tc>
          <w:tcPr>
            <w:tcW w:w="2758" w:type="dxa"/>
            <w:shd w:val="clear" w:color="auto" w:fill="EAF1DD" w:themeFill="accent3" w:themeFillTint="33"/>
          </w:tcPr>
          <w:p w14:paraId="4D7C6AA5"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50%</w:t>
            </w:r>
          </w:p>
        </w:tc>
      </w:tr>
      <w:tr w:rsidR="00B0164E" w:rsidRPr="00B0164E" w14:paraId="4881BBD8" w14:textId="77777777" w:rsidTr="00437F19">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2790" w:type="dxa"/>
            <w:shd w:val="clear" w:color="auto" w:fill="EAF1DD" w:themeFill="accent3" w:themeFillTint="33"/>
          </w:tcPr>
          <w:p w14:paraId="531005C4"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فوق الجامعي</w:t>
            </w:r>
          </w:p>
        </w:tc>
        <w:tc>
          <w:tcPr>
            <w:tcW w:w="2748" w:type="dxa"/>
            <w:shd w:val="clear" w:color="auto" w:fill="EAF1DD" w:themeFill="accent3" w:themeFillTint="33"/>
          </w:tcPr>
          <w:p w14:paraId="28BA1835"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2758" w:type="dxa"/>
            <w:shd w:val="clear" w:color="auto" w:fill="EAF1DD" w:themeFill="accent3" w:themeFillTint="33"/>
          </w:tcPr>
          <w:p w14:paraId="063F613B"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282FD097" w14:textId="77777777" w:rsidTr="00437F19">
        <w:trPr>
          <w:trHeight w:val="1020"/>
        </w:trPr>
        <w:tc>
          <w:tcPr>
            <w:cnfStyle w:val="001000000000" w:firstRow="0" w:lastRow="0" w:firstColumn="1" w:lastColumn="0" w:oddVBand="0" w:evenVBand="0" w:oddHBand="0" w:evenHBand="0" w:firstRowFirstColumn="0" w:firstRowLastColumn="0" w:lastRowFirstColumn="0" w:lastRowLastColumn="0"/>
            <w:tcW w:w="2790" w:type="dxa"/>
            <w:shd w:val="clear" w:color="auto" w:fill="EAF1DD" w:themeFill="accent3" w:themeFillTint="33"/>
          </w:tcPr>
          <w:p w14:paraId="34103C24"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الإجمالي</w:t>
            </w:r>
          </w:p>
        </w:tc>
        <w:tc>
          <w:tcPr>
            <w:tcW w:w="2748" w:type="dxa"/>
            <w:shd w:val="clear" w:color="auto" w:fill="EAF1DD" w:themeFill="accent3" w:themeFillTint="33"/>
          </w:tcPr>
          <w:p w14:paraId="6DDFEF6A"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368</w:t>
            </w:r>
          </w:p>
        </w:tc>
        <w:tc>
          <w:tcPr>
            <w:tcW w:w="2758" w:type="dxa"/>
            <w:shd w:val="clear" w:color="auto" w:fill="EAF1DD" w:themeFill="accent3" w:themeFillTint="33"/>
          </w:tcPr>
          <w:p w14:paraId="42F0BA81"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100%</w:t>
            </w:r>
          </w:p>
        </w:tc>
      </w:tr>
    </w:tbl>
    <w:p w14:paraId="4D61EFA5" w14:textId="77777777" w:rsidR="007468E2" w:rsidRPr="00B0164E" w:rsidRDefault="007468E2" w:rsidP="007468E2">
      <w:pPr>
        <w:bidi/>
        <w:spacing w:line="360" w:lineRule="auto"/>
        <w:jc w:val="both"/>
        <w:rPr>
          <w:rFonts w:ascii="Sakkal Majalla" w:hAnsi="Sakkal Majalla" w:cs="Sakkal Majalla"/>
          <w:b/>
          <w:bCs/>
          <w:sz w:val="32"/>
          <w:szCs w:val="32"/>
          <w:u w:val="single"/>
          <w:rtl/>
        </w:rPr>
      </w:pPr>
    </w:p>
    <w:p w14:paraId="4C8CE9BE" w14:textId="77777777" w:rsidR="006B4311" w:rsidRPr="00DE5D56" w:rsidRDefault="006B4311" w:rsidP="006B4311">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41336F06" w14:textId="77777777" w:rsidR="007468E2" w:rsidRPr="00B0164E" w:rsidRDefault="007468E2" w:rsidP="007468E2">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b/>
          <w:bCs/>
          <w:sz w:val="32"/>
          <w:szCs w:val="32"/>
          <w:u w:val="single"/>
          <w:rtl/>
        </w:rPr>
        <w:lastRenderedPageBreak/>
        <w:t>تحليل نتائج المؤهل العلمي:</w:t>
      </w:r>
      <w:r w:rsidRPr="00B0164E">
        <w:rPr>
          <w:rFonts w:ascii="Sakkal Majalla" w:hAnsi="Sakkal Majalla" w:cs="Sakkal Majalla" w:hint="cs"/>
          <w:sz w:val="32"/>
          <w:szCs w:val="32"/>
          <w:rtl/>
        </w:rPr>
        <w:t xml:space="preserve"> تبين أن غالبية أفراد عينة الدراسة يحملون الشهادة الجامعية الأولى (بكالوريوس) حيث بلغ عددهم (184) وبنسبة تمثيل بلغت (50%) وتلتها نسبة حاملي درجة الدبلوم وبنسبة بلغت (25%) تلتها نسبة الحاصلون على درجة الماجستير بنسبة (25%)  بعدد 92 فردا لكل منهما وهذا بالتالي يبين أن الأفراد عينة الدراسة هم ذوو مؤهلات علمية عالية نسبيا وذلك لموضوع الدراسة الخاص بأثر ممارسات إدارة الموارد البشرية على رضا العاملين بالهيئة السعودية للمياه بالمملكة العربية السعودية بما يتناسب مع تلك المؤهلات </w:t>
      </w:r>
      <w:r w:rsidRPr="00B0164E">
        <w:rPr>
          <w:rFonts w:ascii="Sakkal Majalla" w:hAnsi="Sakkal Majalla" w:cs="Sakkal Majalla" w:hint="cs"/>
          <w:sz w:val="32"/>
          <w:szCs w:val="32"/>
          <w:rtl/>
          <w:lang w:bidi="ar-EG"/>
        </w:rPr>
        <w:t xml:space="preserve">الأمر الذي قد يفسر بأن الهيئة السعودية للمياه تركز على تعيين الكوادر من حملة مؤهل العالي وفقًا لطبيعة الوظائف وممارسات الموارد البشرية وتأثيرها علي الرضا الوظيفي للعاملين بالهيئة  وهذا يدل على اهتمام الهيئة بالمخرجات التعليمية كأساس لتحقيق أهدافها. </w:t>
      </w:r>
      <w:proofErr w:type="gramStart"/>
      <w:r w:rsidRPr="00B0164E">
        <w:rPr>
          <w:rFonts w:ascii="Sakkal Majalla" w:hAnsi="Sakkal Majalla" w:cs="Sakkal Majalla" w:hint="cs"/>
          <w:sz w:val="32"/>
          <w:szCs w:val="32"/>
          <w:rtl/>
          <w:lang w:bidi="ar-EG"/>
        </w:rPr>
        <w:t>و</w:t>
      </w:r>
      <w:r w:rsidRPr="00B0164E">
        <w:rPr>
          <w:rtl/>
        </w:rPr>
        <w:t xml:space="preserve"> </w:t>
      </w:r>
      <w:r w:rsidRPr="00B0164E">
        <w:rPr>
          <w:rFonts w:ascii="Sakkal Majalla" w:hAnsi="Sakkal Majalla" w:cs="Sakkal Majalla"/>
          <w:sz w:val="32"/>
          <w:szCs w:val="32"/>
          <w:rtl/>
          <w:lang w:bidi="ar-EG"/>
        </w:rPr>
        <w:t>يتم</w:t>
      </w:r>
      <w:proofErr w:type="gramEnd"/>
      <w:r w:rsidRPr="00B0164E">
        <w:rPr>
          <w:rFonts w:ascii="Sakkal Majalla" w:hAnsi="Sakkal Majalla" w:cs="Sakkal Majalla"/>
          <w:sz w:val="32"/>
          <w:szCs w:val="32"/>
          <w:rtl/>
          <w:lang w:bidi="ar-EG"/>
        </w:rPr>
        <w:t xml:space="preserve"> التركيز على البرامج التطويرية عبر الأكاديمية السعودية للمياه لتأهيل خريجي الجامعات والكليات التقنية (حملة البكالوريوس والدبلوم) في المسارات الهندسية والتشغيلية</w:t>
      </w:r>
      <w:r w:rsidRPr="00B0164E">
        <w:rPr>
          <w:rFonts w:ascii="Sakkal Majalla" w:hAnsi="Sakkal Majalla" w:cs="Sakkal Majalla" w:hint="cs"/>
          <w:sz w:val="32"/>
          <w:szCs w:val="32"/>
          <w:rtl/>
          <w:lang w:bidi="ar-EG"/>
        </w:rPr>
        <w:t>.</w:t>
      </w:r>
    </w:p>
    <w:p w14:paraId="6D370A1A" w14:textId="77777777" w:rsidR="007468E2" w:rsidRPr="00B0164E" w:rsidRDefault="007468E2" w:rsidP="007468E2">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noProof/>
          <w:sz w:val="32"/>
          <w:szCs w:val="32"/>
        </w:rPr>
        <w:drawing>
          <wp:inline distT="0" distB="0" distL="0" distR="0" wp14:anchorId="6F765AF2" wp14:editId="2A8BEC74">
            <wp:extent cx="5334000" cy="2677886"/>
            <wp:effectExtent l="0" t="0" r="0" b="8255"/>
            <wp:docPr id="1841847669" name="مخطط 1">
              <a:extLst xmlns:a="http://schemas.openxmlformats.org/drawingml/2006/main">
                <a:ext uri="{FF2B5EF4-FFF2-40B4-BE49-F238E27FC236}">
                  <a16:creationId xmlns:a16="http://schemas.microsoft.com/office/drawing/2014/main" id="{DD08A25C-5DBF-BE99-9CAD-9C3F18E443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38B67E0" w14:textId="2FE85B86" w:rsidR="007468E2" w:rsidRPr="00B0164E" w:rsidRDefault="007468E2" w:rsidP="002568BD">
      <w:pPr>
        <w:bidi/>
        <w:spacing w:line="360" w:lineRule="auto"/>
        <w:jc w:val="center"/>
        <w:rPr>
          <w:rFonts w:ascii="Sakkal Majalla" w:hAnsi="Sakkal Majalla" w:cs="Sakkal Majalla"/>
          <w:sz w:val="28"/>
          <w:szCs w:val="28"/>
          <w:rtl/>
          <w:lang w:bidi="ar-EG"/>
        </w:rPr>
      </w:pPr>
      <w:r w:rsidRPr="00B0164E">
        <w:rPr>
          <w:rFonts w:ascii="Sakkal Majalla" w:hAnsi="Sakkal Majalla" w:cs="Sakkal Majalla" w:hint="cs"/>
          <w:sz w:val="28"/>
          <w:szCs w:val="28"/>
          <w:rtl/>
        </w:rPr>
        <w:t>شكل رقم (</w:t>
      </w:r>
      <w:r w:rsidR="006B4311">
        <w:rPr>
          <w:rFonts w:ascii="Sakkal Majalla" w:hAnsi="Sakkal Majalla" w:cs="Sakkal Majalla" w:hint="cs"/>
          <w:sz w:val="28"/>
          <w:szCs w:val="28"/>
          <w:rtl/>
        </w:rPr>
        <w:t>4.4</w:t>
      </w:r>
      <w:r w:rsidRPr="00B0164E">
        <w:rPr>
          <w:rFonts w:ascii="Sakkal Majalla" w:hAnsi="Sakkal Majalla" w:cs="Sakkal Majalla" w:hint="cs"/>
          <w:sz w:val="28"/>
          <w:szCs w:val="28"/>
          <w:rtl/>
        </w:rPr>
        <w:t>) توزيع أفراد العينة حسب المؤهل العلمي</w:t>
      </w:r>
    </w:p>
    <w:p w14:paraId="461CF3E3" w14:textId="77777777" w:rsidR="007468E2" w:rsidRPr="00B0164E" w:rsidRDefault="007468E2" w:rsidP="00AF3863">
      <w:pPr>
        <w:pStyle w:val="a3"/>
        <w:numPr>
          <w:ilvl w:val="2"/>
          <w:numId w:val="53"/>
        </w:num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rPr>
        <w:t>توزيع أفراد العينة حسب المستوى الوظيفي</w:t>
      </w:r>
    </w:p>
    <w:p w14:paraId="5FC51A83" w14:textId="77777777" w:rsidR="007468E2" w:rsidRPr="00B0164E" w:rsidRDefault="007468E2" w:rsidP="007468E2">
      <w:pPr>
        <w:bidi/>
        <w:spacing w:line="360" w:lineRule="auto"/>
        <w:ind w:left="540"/>
        <w:jc w:val="both"/>
        <w:rPr>
          <w:rFonts w:ascii="Sakkal Majalla" w:hAnsi="Sakkal Majalla" w:cs="Sakkal Majalla"/>
          <w:sz w:val="32"/>
          <w:szCs w:val="32"/>
          <w:rtl/>
        </w:rPr>
      </w:pPr>
      <w:r w:rsidRPr="00B0164E">
        <w:rPr>
          <w:rFonts w:ascii="Sakkal Majalla" w:hAnsi="Sakkal Majalla" w:cs="Sakkal Majalla" w:hint="cs"/>
          <w:sz w:val="32"/>
          <w:szCs w:val="32"/>
          <w:rtl/>
        </w:rPr>
        <w:lastRenderedPageBreak/>
        <w:t>جدول (4.5): توزيع أفراد العينة حسب المستوى الوظيفي.</w:t>
      </w:r>
    </w:p>
    <w:tbl>
      <w:tblPr>
        <w:tblStyle w:val="4-6"/>
        <w:bidiVisual/>
        <w:tblW w:w="835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2056"/>
        <w:gridCol w:w="3143"/>
        <w:gridCol w:w="3155"/>
      </w:tblGrid>
      <w:tr w:rsidR="00B0164E" w:rsidRPr="00B0164E" w14:paraId="0891003F" w14:textId="77777777" w:rsidTr="00437F19">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56"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279705A2" w14:textId="77777777" w:rsidR="007468E2" w:rsidRPr="00B0164E" w:rsidRDefault="007468E2" w:rsidP="002C748B">
            <w:pPr>
              <w:pStyle w:val="a3"/>
              <w:bidi/>
              <w:spacing w:line="360" w:lineRule="auto"/>
              <w:ind w:left="0"/>
              <w:jc w:val="both"/>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المستوى الوظيفي</w:t>
            </w:r>
          </w:p>
        </w:tc>
        <w:tc>
          <w:tcPr>
            <w:tcW w:w="3143"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7BFDCDC"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التكرار</w:t>
            </w:r>
          </w:p>
        </w:tc>
        <w:tc>
          <w:tcPr>
            <w:tcW w:w="3155"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688C8ED"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النسبة المئوية (%)</w:t>
            </w:r>
          </w:p>
        </w:tc>
      </w:tr>
      <w:tr w:rsidR="00B0164E" w:rsidRPr="00B0164E" w14:paraId="365DC798" w14:textId="77777777" w:rsidTr="00437F19">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56" w:type="dxa"/>
            <w:tcBorders>
              <w:top w:val="single" w:sz="4" w:space="0" w:color="auto"/>
            </w:tcBorders>
            <w:shd w:val="clear" w:color="auto" w:fill="EAF1DD" w:themeFill="accent3" w:themeFillTint="33"/>
          </w:tcPr>
          <w:p w14:paraId="3DC323B0"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مدير</w:t>
            </w:r>
          </w:p>
        </w:tc>
        <w:tc>
          <w:tcPr>
            <w:tcW w:w="3143" w:type="dxa"/>
            <w:tcBorders>
              <w:top w:val="single" w:sz="4" w:space="0" w:color="auto"/>
            </w:tcBorders>
            <w:shd w:val="clear" w:color="auto" w:fill="EAF1DD" w:themeFill="accent3" w:themeFillTint="33"/>
          </w:tcPr>
          <w:p w14:paraId="023CF6A0" w14:textId="188A4D41" w:rsidR="007468E2" w:rsidRPr="00B0164E" w:rsidRDefault="00DE4BE1"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rPr>
              <w:t>37</w:t>
            </w:r>
          </w:p>
        </w:tc>
        <w:tc>
          <w:tcPr>
            <w:tcW w:w="3155" w:type="dxa"/>
            <w:tcBorders>
              <w:top w:val="single" w:sz="4" w:space="0" w:color="auto"/>
            </w:tcBorders>
            <w:shd w:val="clear" w:color="auto" w:fill="EAF1DD" w:themeFill="accent3" w:themeFillTint="33"/>
          </w:tcPr>
          <w:p w14:paraId="77CE09E0"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40%</w:t>
            </w:r>
          </w:p>
        </w:tc>
      </w:tr>
      <w:tr w:rsidR="00B0164E" w:rsidRPr="00B0164E" w14:paraId="07A1F5FB" w14:textId="77777777" w:rsidTr="00437F19">
        <w:trPr>
          <w:trHeight w:val="283"/>
        </w:trPr>
        <w:tc>
          <w:tcPr>
            <w:cnfStyle w:val="001000000000" w:firstRow="0" w:lastRow="0" w:firstColumn="1" w:lastColumn="0" w:oddVBand="0" w:evenVBand="0" w:oddHBand="0" w:evenHBand="0" w:firstRowFirstColumn="0" w:firstRowLastColumn="0" w:lastRowFirstColumn="0" w:lastRowLastColumn="0"/>
            <w:tcW w:w="2056" w:type="dxa"/>
            <w:shd w:val="clear" w:color="auto" w:fill="EAF1DD" w:themeFill="accent3" w:themeFillTint="33"/>
          </w:tcPr>
          <w:p w14:paraId="46BEEE4E"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موظف</w:t>
            </w:r>
          </w:p>
        </w:tc>
        <w:tc>
          <w:tcPr>
            <w:tcW w:w="3143" w:type="dxa"/>
            <w:shd w:val="clear" w:color="auto" w:fill="EAF1DD" w:themeFill="accent3" w:themeFillTint="33"/>
          </w:tcPr>
          <w:p w14:paraId="25C9093E"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3155" w:type="dxa"/>
            <w:shd w:val="clear" w:color="auto" w:fill="EAF1DD" w:themeFill="accent3" w:themeFillTint="33"/>
          </w:tcPr>
          <w:p w14:paraId="2C74605F"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4CC86F54" w14:textId="77777777" w:rsidTr="00437F19">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56" w:type="dxa"/>
            <w:shd w:val="clear" w:color="auto" w:fill="EAF1DD" w:themeFill="accent3" w:themeFillTint="33"/>
          </w:tcPr>
          <w:p w14:paraId="6B664D03"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مهندس</w:t>
            </w:r>
          </w:p>
        </w:tc>
        <w:tc>
          <w:tcPr>
            <w:tcW w:w="3143" w:type="dxa"/>
            <w:shd w:val="clear" w:color="auto" w:fill="EAF1DD" w:themeFill="accent3" w:themeFillTint="33"/>
          </w:tcPr>
          <w:p w14:paraId="4EA55A16"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74</w:t>
            </w:r>
          </w:p>
        </w:tc>
        <w:tc>
          <w:tcPr>
            <w:tcW w:w="3155" w:type="dxa"/>
            <w:shd w:val="clear" w:color="auto" w:fill="EAF1DD" w:themeFill="accent3" w:themeFillTint="33"/>
          </w:tcPr>
          <w:p w14:paraId="387DCA58"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20%</w:t>
            </w:r>
          </w:p>
        </w:tc>
      </w:tr>
      <w:tr w:rsidR="00B0164E" w:rsidRPr="00B0164E" w14:paraId="743C2609" w14:textId="77777777" w:rsidTr="00437F19">
        <w:trPr>
          <w:trHeight w:val="283"/>
        </w:trPr>
        <w:tc>
          <w:tcPr>
            <w:cnfStyle w:val="001000000000" w:firstRow="0" w:lastRow="0" w:firstColumn="1" w:lastColumn="0" w:oddVBand="0" w:evenVBand="0" w:oddHBand="0" w:evenHBand="0" w:firstRowFirstColumn="0" w:firstRowLastColumn="0" w:lastRowFirstColumn="0" w:lastRowLastColumn="0"/>
            <w:tcW w:w="2056" w:type="dxa"/>
            <w:shd w:val="clear" w:color="auto" w:fill="EAF1DD" w:themeFill="accent3" w:themeFillTint="33"/>
          </w:tcPr>
          <w:p w14:paraId="4063CFCB"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فني</w:t>
            </w:r>
          </w:p>
        </w:tc>
        <w:tc>
          <w:tcPr>
            <w:tcW w:w="3143" w:type="dxa"/>
            <w:shd w:val="clear" w:color="auto" w:fill="EAF1DD" w:themeFill="accent3" w:themeFillTint="33"/>
          </w:tcPr>
          <w:p w14:paraId="50277643"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18</w:t>
            </w:r>
          </w:p>
        </w:tc>
        <w:tc>
          <w:tcPr>
            <w:tcW w:w="3155" w:type="dxa"/>
            <w:shd w:val="clear" w:color="auto" w:fill="EAF1DD" w:themeFill="accent3" w:themeFillTint="33"/>
          </w:tcPr>
          <w:p w14:paraId="14F0C82D"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5%</w:t>
            </w:r>
          </w:p>
        </w:tc>
      </w:tr>
      <w:tr w:rsidR="00B0164E" w:rsidRPr="00B0164E" w14:paraId="4658D3FF" w14:textId="77777777" w:rsidTr="00437F19">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56" w:type="dxa"/>
            <w:shd w:val="clear" w:color="auto" w:fill="EAF1DD" w:themeFill="accent3" w:themeFillTint="33"/>
          </w:tcPr>
          <w:p w14:paraId="428C103F"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عامل</w:t>
            </w:r>
          </w:p>
        </w:tc>
        <w:tc>
          <w:tcPr>
            <w:tcW w:w="3143" w:type="dxa"/>
            <w:shd w:val="clear" w:color="auto" w:fill="EAF1DD" w:themeFill="accent3" w:themeFillTint="33"/>
          </w:tcPr>
          <w:p w14:paraId="125806CC" w14:textId="1F4CBDDE" w:rsidR="007468E2" w:rsidRPr="00B0164E" w:rsidRDefault="00DE4BE1"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rPr>
              <w:t>147</w:t>
            </w:r>
          </w:p>
        </w:tc>
        <w:tc>
          <w:tcPr>
            <w:tcW w:w="3155" w:type="dxa"/>
            <w:shd w:val="clear" w:color="auto" w:fill="EAF1DD" w:themeFill="accent3" w:themeFillTint="33"/>
          </w:tcPr>
          <w:p w14:paraId="560985A4"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w:t>
            </w:r>
          </w:p>
        </w:tc>
      </w:tr>
      <w:tr w:rsidR="00B0164E" w:rsidRPr="00B0164E" w14:paraId="43371B53" w14:textId="77777777" w:rsidTr="00437F19">
        <w:trPr>
          <w:trHeight w:val="283"/>
        </w:trPr>
        <w:tc>
          <w:tcPr>
            <w:cnfStyle w:val="001000000000" w:firstRow="0" w:lastRow="0" w:firstColumn="1" w:lastColumn="0" w:oddVBand="0" w:evenVBand="0" w:oddHBand="0" w:evenHBand="0" w:firstRowFirstColumn="0" w:firstRowLastColumn="0" w:lastRowFirstColumn="0" w:lastRowLastColumn="0"/>
            <w:tcW w:w="2056" w:type="dxa"/>
            <w:shd w:val="clear" w:color="auto" w:fill="EAF1DD" w:themeFill="accent3" w:themeFillTint="33"/>
          </w:tcPr>
          <w:p w14:paraId="58C9BB4C"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الإجمالي</w:t>
            </w:r>
          </w:p>
        </w:tc>
        <w:tc>
          <w:tcPr>
            <w:tcW w:w="3143" w:type="dxa"/>
            <w:shd w:val="clear" w:color="auto" w:fill="EAF1DD" w:themeFill="accent3" w:themeFillTint="33"/>
          </w:tcPr>
          <w:p w14:paraId="4E232E65"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368</w:t>
            </w:r>
          </w:p>
        </w:tc>
        <w:tc>
          <w:tcPr>
            <w:tcW w:w="3155" w:type="dxa"/>
            <w:shd w:val="clear" w:color="auto" w:fill="EAF1DD" w:themeFill="accent3" w:themeFillTint="33"/>
          </w:tcPr>
          <w:p w14:paraId="36B7C616"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100%</w:t>
            </w:r>
          </w:p>
        </w:tc>
      </w:tr>
    </w:tbl>
    <w:p w14:paraId="46243A42" w14:textId="77777777" w:rsidR="006B4311" w:rsidRPr="00DE5D56" w:rsidRDefault="006B4311" w:rsidP="006B4311">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4E23BD2E" w14:textId="471D2A0B" w:rsidR="007468E2" w:rsidRPr="00B0164E" w:rsidRDefault="007468E2" w:rsidP="007468E2">
      <w:pPr>
        <w:bidi/>
        <w:spacing w:line="360" w:lineRule="auto"/>
        <w:ind w:left="180"/>
        <w:jc w:val="both"/>
        <w:rPr>
          <w:rFonts w:ascii="Sakkal Majalla" w:hAnsi="Sakkal Majalla" w:cs="Sakkal Majalla"/>
          <w:sz w:val="32"/>
          <w:szCs w:val="32"/>
          <w:rtl/>
          <w:lang w:bidi="ar-EG"/>
        </w:rPr>
      </w:pPr>
      <w:r w:rsidRPr="00B0164E">
        <w:rPr>
          <w:rFonts w:ascii="Sakkal Majalla" w:hAnsi="Sakkal Majalla" w:cs="Sakkal Majalla" w:hint="cs"/>
          <w:sz w:val="32"/>
          <w:szCs w:val="32"/>
          <w:u w:val="single"/>
          <w:rtl/>
        </w:rPr>
        <w:t>تحليل نتائج الوظيفة</w:t>
      </w:r>
      <w:r w:rsidRPr="00B0164E">
        <w:rPr>
          <w:rFonts w:ascii="Sakkal Majalla" w:hAnsi="Sakkal Majalla" w:cs="Sakkal Majalla" w:hint="cs"/>
          <w:sz w:val="32"/>
          <w:szCs w:val="32"/>
          <w:rtl/>
        </w:rPr>
        <w:t xml:space="preserve">: تبين أن غالبية أفراد عينة الدراسة </w:t>
      </w:r>
      <w:r w:rsidR="00DE4BE1">
        <w:rPr>
          <w:rFonts w:ascii="Sakkal Majalla" w:hAnsi="Sakkal Majalla" w:cs="Sakkal Majalla" w:hint="cs"/>
          <w:sz w:val="32"/>
          <w:szCs w:val="32"/>
          <w:rtl/>
        </w:rPr>
        <w:t>العاملين</w:t>
      </w:r>
      <w:r w:rsidRPr="00B0164E">
        <w:rPr>
          <w:rFonts w:ascii="Sakkal Majalla" w:hAnsi="Sakkal Majalla" w:cs="Sakkal Majalla" w:hint="cs"/>
          <w:sz w:val="32"/>
          <w:szCs w:val="32"/>
          <w:rtl/>
        </w:rPr>
        <w:t xml:space="preserve"> حيث بلغ عددهم (147) وبنسبة تمثيل بلغت (40%) وتلتها نسبة موظفين وبنسبة بلغت (25%) ونسبة وظيفة الفنيين بنسبة (5%) أما نسبة المهندسين والتي بلغ عدد أفرادها (74) وبنسبة مقدارها (20%) </w:t>
      </w:r>
      <w:r w:rsidR="00054F2B">
        <w:rPr>
          <w:rFonts w:ascii="Sakkal Majalla" w:hAnsi="Sakkal Majalla" w:cs="Sakkal Majalla" w:hint="cs"/>
          <w:sz w:val="32"/>
          <w:szCs w:val="32"/>
          <w:rtl/>
        </w:rPr>
        <w:t xml:space="preserve"> وأخيرا المدراء بنسبة (10%) </w:t>
      </w:r>
      <w:r w:rsidRPr="00B0164E">
        <w:rPr>
          <w:rFonts w:ascii="Sakkal Majalla" w:hAnsi="Sakkal Majalla" w:cs="Sakkal Majalla" w:hint="cs"/>
          <w:sz w:val="32"/>
          <w:szCs w:val="32"/>
          <w:rtl/>
        </w:rPr>
        <w:t>وذلك لموضوع الدراسة الخاص بأثر ممارسات إدارة الموارد البشرية على رضا العاملين بالهيئة السعودية للمياه بالمملكة العربية السعودية بما يتناسب مع تلك الوظائف والخبرات في الهيئات والمؤسسات الخدمية الحكومية</w:t>
      </w:r>
      <w:r w:rsidRPr="00B0164E">
        <w:rPr>
          <w:rFonts w:ascii="Sakkal Majalla" w:hAnsi="Sakkal Majalla" w:cs="Sakkal Majalla" w:hint="cs"/>
          <w:sz w:val="32"/>
          <w:szCs w:val="32"/>
          <w:rtl/>
          <w:lang w:bidi="ar-EG"/>
        </w:rPr>
        <w:t>" ويرى الباحث أن هذه النسبة تقارب الواقع الوظيفي للهياكل التنظيمية وهذا يعطي دلالة صحيحة على شمول الاستبيان فئات الموظفين كما هي في الواقع في الهيئة السعودية للمياه</w:t>
      </w:r>
      <w:r w:rsidRPr="00B0164E">
        <w:rPr>
          <w:rtl/>
        </w:rPr>
        <w:t xml:space="preserve"> </w:t>
      </w:r>
      <w:r w:rsidRPr="00B0164E">
        <w:rPr>
          <w:rFonts w:ascii="Sakkal Majalla" w:hAnsi="Sakkal Majalla" w:cs="Sakkal Majalla"/>
          <w:sz w:val="32"/>
          <w:szCs w:val="32"/>
          <w:rtl/>
          <w:lang w:bidi="ar-EG"/>
        </w:rPr>
        <w:t xml:space="preserve">(المؤسسة العامة لتحلية المياه المالحة سابقاً) </w:t>
      </w:r>
      <w:r w:rsidRPr="00B0164E">
        <w:rPr>
          <w:rFonts w:ascii="Sakkal Majalla" w:hAnsi="Sakkal Majalla" w:cs="Sakkal Majalla" w:hint="cs"/>
          <w:sz w:val="32"/>
          <w:szCs w:val="32"/>
          <w:rtl/>
          <w:lang w:bidi="ar-EG"/>
        </w:rPr>
        <w:t xml:space="preserve"> حيث </w:t>
      </w:r>
      <w:r w:rsidRPr="00B0164E">
        <w:rPr>
          <w:rFonts w:ascii="Sakkal Majalla" w:hAnsi="Sakkal Majalla" w:cs="Sakkal Majalla"/>
          <w:sz w:val="32"/>
          <w:szCs w:val="32"/>
          <w:rtl/>
          <w:lang w:bidi="ar-EG"/>
        </w:rPr>
        <w:t xml:space="preserve">يتجاوز حجمها </w:t>
      </w:r>
      <w:r w:rsidRPr="00B0164E">
        <w:rPr>
          <w:rFonts w:ascii="Sakkal Majalla" w:hAnsi="Sakkal Majalla" w:cs="Sakkal Majalla" w:hint="cs"/>
          <w:sz w:val="32"/>
          <w:szCs w:val="32"/>
          <w:rtl/>
          <w:lang w:bidi="ar-EG"/>
        </w:rPr>
        <w:t>الالاف الموظفين</w:t>
      </w:r>
      <w:r w:rsidRPr="00B0164E">
        <w:rPr>
          <w:rFonts w:ascii="Sakkal Majalla" w:hAnsi="Sakkal Majalla" w:cs="Sakkal Majalla"/>
          <w:sz w:val="32"/>
          <w:szCs w:val="32"/>
          <w:rtl/>
          <w:lang w:bidi="ar-EG"/>
        </w:rPr>
        <w:t>، وتتركز وظائف عامليها في الأنشطة التنظيمية والاستراتيجية و</w:t>
      </w:r>
      <w:r w:rsidR="00885786" w:rsidRPr="00B0164E">
        <w:rPr>
          <w:rFonts w:ascii="Sakkal Majalla" w:hAnsi="Sakkal Majalla" w:cs="Sakkal Majalla"/>
          <w:sz w:val="32"/>
          <w:szCs w:val="32"/>
          <w:rtl/>
          <w:lang w:bidi="ar-EG"/>
        </w:rPr>
        <w:t>الدراسة</w:t>
      </w:r>
      <w:r w:rsidRPr="00B0164E">
        <w:rPr>
          <w:rFonts w:ascii="Sakkal Majalla" w:hAnsi="Sakkal Majalla" w:cs="Sakkal Majalla"/>
          <w:sz w:val="32"/>
          <w:szCs w:val="32"/>
          <w:rtl/>
          <w:lang w:bidi="ar-EG"/>
        </w:rPr>
        <w:t xml:space="preserve"> بناءً على هيكلها التنظيمي الحديث</w:t>
      </w:r>
    </w:p>
    <w:p w14:paraId="1D3A537F" w14:textId="77777777" w:rsidR="007468E2" w:rsidRPr="00B0164E" w:rsidRDefault="007468E2" w:rsidP="007468E2">
      <w:pPr>
        <w:bidi/>
        <w:spacing w:line="360" w:lineRule="auto"/>
        <w:ind w:left="180"/>
        <w:jc w:val="both"/>
        <w:rPr>
          <w:rFonts w:ascii="Sakkal Majalla" w:hAnsi="Sakkal Majalla" w:cs="Sakkal Majalla"/>
          <w:sz w:val="32"/>
          <w:szCs w:val="32"/>
          <w:rtl/>
        </w:rPr>
      </w:pPr>
      <w:r w:rsidRPr="00B0164E">
        <w:rPr>
          <w:rFonts w:ascii="Sakkal Majalla" w:hAnsi="Sakkal Majalla" w:cs="Sakkal Majalla" w:hint="cs"/>
          <w:noProof/>
          <w:sz w:val="32"/>
          <w:szCs w:val="32"/>
        </w:rPr>
        <w:lastRenderedPageBreak/>
        <w:drawing>
          <wp:inline distT="0" distB="0" distL="0" distR="0" wp14:anchorId="54FADF67" wp14:editId="730C563C">
            <wp:extent cx="5448300" cy="3057236"/>
            <wp:effectExtent l="0" t="0" r="0" b="10160"/>
            <wp:docPr id="435577741" name="مخطط 1">
              <a:extLst xmlns:a="http://schemas.openxmlformats.org/drawingml/2006/main">
                <a:ext uri="{FF2B5EF4-FFF2-40B4-BE49-F238E27FC236}">
                  <a16:creationId xmlns:a16="http://schemas.microsoft.com/office/drawing/2014/main" id="{FAA127C8-ABA3-6D14-989D-1F3A6991B5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1A1DFD7" w14:textId="65EA35EB" w:rsidR="007468E2" w:rsidRPr="00B0164E" w:rsidRDefault="007468E2" w:rsidP="002568BD">
      <w:pPr>
        <w:bidi/>
        <w:spacing w:line="360" w:lineRule="auto"/>
        <w:ind w:left="180"/>
        <w:jc w:val="center"/>
        <w:rPr>
          <w:rFonts w:ascii="Sakkal Majalla" w:hAnsi="Sakkal Majalla" w:cs="Sakkal Majalla"/>
          <w:sz w:val="28"/>
          <w:szCs w:val="28"/>
          <w:rtl/>
        </w:rPr>
      </w:pPr>
      <w:r w:rsidRPr="00B0164E">
        <w:rPr>
          <w:rFonts w:ascii="Sakkal Majalla" w:hAnsi="Sakkal Majalla" w:cs="Sakkal Majalla" w:hint="cs"/>
          <w:sz w:val="28"/>
          <w:szCs w:val="28"/>
          <w:rtl/>
        </w:rPr>
        <w:t>شكل رقم (</w:t>
      </w:r>
      <w:r w:rsidR="006B4311">
        <w:rPr>
          <w:rFonts w:ascii="Sakkal Majalla" w:hAnsi="Sakkal Majalla" w:cs="Sakkal Majalla" w:hint="cs"/>
          <w:sz w:val="28"/>
          <w:szCs w:val="28"/>
          <w:rtl/>
        </w:rPr>
        <w:t>4.5</w:t>
      </w:r>
      <w:r w:rsidRPr="00B0164E">
        <w:rPr>
          <w:rFonts w:ascii="Sakkal Majalla" w:hAnsi="Sakkal Majalla" w:cs="Sakkal Majalla" w:hint="cs"/>
          <w:sz w:val="28"/>
          <w:szCs w:val="28"/>
          <w:rtl/>
        </w:rPr>
        <w:t>) توزيع أفراد العينة حسب المستوى الوظيفي</w:t>
      </w:r>
    </w:p>
    <w:p w14:paraId="1A15177F" w14:textId="0755402D" w:rsidR="007468E2" w:rsidRPr="00B0164E" w:rsidRDefault="007468E2" w:rsidP="007468E2">
      <w:pPr>
        <w:bidi/>
        <w:jc w:val="both"/>
        <w:rPr>
          <w:rFonts w:ascii="Sakkal Majalla" w:hAnsi="Sakkal Majalla" w:cs="Sakkal Majalla"/>
          <w:b/>
          <w:bCs/>
          <w:sz w:val="32"/>
          <w:szCs w:val="32"/>
          <w:u w:val="single"/>
          <w:rtl/>
        </w:rPr>
      </w:pPr>
      <w:bookmarkStart w:id="65" w:name="_Toc189767098"/>
      <w:bookmarkStart w:id="66" w:name="_Toc201750551"/>
      <w:bookmarkStart w:id="67" w:name="_Toc209907907"/>
      <w:r w:rsidRPr="00B0164E">
        <w:rPr>
          <w:rFonts w:ascii="Sakkal Majalla" w:hAnsi="Sakkal Majalla" w:cs="Sakkal Majalla" w:hint="cs"/>
          <w:b/>
          <w:bCs/>
          <w:sz w:val="32"/>
          <w:szCs w:val="32"/>
          <w:u w:val="single"/>
          <w:rtl/>
        </w:rPr>
        <w:t xml:space="preserve">4.3 </w:t>
      </w:r>
      <w:bookmarkEnd w:id="63"/>
      <w:bookmarkEnd w:id="65"/>
      <w:bookmarkEnd w:id="66"/>
      <w:bookmarkEnd w:id="67"/>
      <w:r w:rsidRPr="00B0164E">
        <w:rPr>
          <w:rFonts w:ascii="Sakkal Majalla" w:hAnsi="Sakkal Majalla" w:cs="Sakkal Majalla" w:hint="cs"/>
          <w:b/>
          <w:bCs/>
          <w:sz w:val="32"/>
          <w:szCs w:val="32"/>
          <w:u w:val="single"/>
          <w:rtl/>
        </w:rPr>
        <w:t xml:space="preserve">التحليل الوصفي لمتغيرات الدراسة (المستقل والتابع) </w:t>
      </w:r>
    </w:p>
    <w:p w14:paraId="36331531" w14:textId="77777777" w:rsidR="007468E2" w:rsidRPr="00B0164E" w:rsidRDefault="007468E2" w:rsidP="007468E2">
      <w:pPr>
        <w:bidi/>
        <w:spacing w:line="360" w:lineRule="auto"/>
        <w:ind w:left="4"/>
        <w:jc w:val="both"/>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تم إجراء التحليل الوصفي لفقرات قائمة الاستقصاء عن طريق استخدام بعض الأساليب الإحصائية في الإحــصاءات الوصفية. حيث تم احتساب</w:t>
      </w:r>
      <w:r w:rsidRPr="00B0164E">
        <w:rPr>
          <w:rFonts w:ascii="Sakkal Majalla" w:hAnsi="Sakkal Majalla" w:cs="Sakkal Majalla" w:hint="cs"/>
          <w:sz w:val="32"/>
          <w:szCs w:val="32"/>
          <w:rtl/>
        </w:rPr>
        <w:t xml:space="preserve"> </w:t>
      </w:r>
      <w:r w:rsidRPr="00B0164E">
        <w:rPr>
          <w:rFonts w:ascii="Sakkal Majalla" w:eastAsia="Times New Roman" w:hAnsi="Sakkal Majalla" w:cs="Sakkal Majalla" w:hint="cs"/>
          <w:sz w:val="32"/>
          <w:szCs w:val="32"/>
          <w:rtl/>
        </w:rPr>
        <w:t>المــتوسطات الحسابية والانحرافات المعيارية وترتيب فقرات المتغيرات الرئيسية والفرعية لقائمة الاستقصاء حسب الأهمية للوقوف على الفقرات الأكثر تأثيرًا لكل متغير، فضلاً عن استخراج المــتوسط الــعام لكل متغير من متغيرات قائمة الاستقصاء حول موضوع "أثر ممارسات إدارة الموارد البشرية على رضا العاملين بالهيئة السعودية للمياه بالمملكة العربية السعودية".</w:t>
      </w:r>
    </w:p>
    <w:p w14:paraId="60C0B92A" w14:textId="77777777" w:rsidR="007468E2" w:rsidRPr="00B0164E" w:rsidRDefault="007468E2" w:rsidP="007468E2">
      <w:pPr>
        <w:pStyle w:val="3"/>
        <w:bidi/>
        <w:jc w:val="both"/>
        <w:rPr>
          <w:rFonts w:ascii="Sakkal Majalla" w:eastAsiaTheme="minorHAnsi" w:hAnsi="Sakkal Majalla" w:cs="Sakkal Majalla"/>
          <w:b w:val="0"/>
          <w:bCs/>
          <w:color w:val="auto"/>
          <w:sz w:val="32"/>
          <w:szCs w:val="32"/>
          <w:rtl/>
        </w:rPr>
      </w:pPr>
      <w:bookmarkStart w:id="68" w:name="_Toc221527492"/>
      <w:r w:rsidRPr="00B0164E">
        <w:rPr>
          <w:rFonts w:ascii="Sakkal Majalla" w:eastAsiaTheme="minorHAnsi" w:hAnsi="Sakkal Majalla" w:cs="Sakkal Majalla" w:hint="cs"/>
          <w:b w:val="0"/>
          <w:bCs/>
          <w:color w:val="auto"/>
          <w:sz w:val="32"/>
          <w:szCs w:val="32"/>
          <w:rtl/>
        </w:rPr>
        <w:t xml:space="preserve">4.3.1 </w:t>
      </w:r>
      <w:r w:rsidRPr="00B0164E">
        <w:rPr>
          <w:rFonts w:ascii="Sakkal Majalla" w:eastAsiaTheme="minorHAnsi" w:hAnsi="Sakkal Majalla" w:cs="Sakkal Majalla" w:hint="cs"/>
          <w:b w:val="0"/>
          <w:bCs/>
          <w:color w:val="auto"/>
          <w:sz w:val="32"/>
          <w:szCs w:val="32"/>
          <w:rtl/>
          <w:lang w:bidi="ar-EG"/>
        </w:rPr>
        <w:t>الإحــصاء</w:t>
      </w:r>
      <w:r w:rsidRPr="00B0164E">
        <w:rPr>
          <w:rFonts w:ascii="Sakkal Majalla" w:eastAsiaTheme="minorHAnsi" w:hAnsi="Sakkal Majalla" w:cs="Sakkal Majalla" w:hint="cs"/>
          <w:b w:val="0"/>
          <w:bCs/>
          <w:color w:val="auto"/>
          <w:sz w:val="32"/>
          <w:szCs w:val="32"/>
          <w:rtl/>
        </w:rPr>
        <w:t xml:space="preserve"> </w:t>
      </w:r>
      <w:r w:rsidRPr="00B0164E">
        <w:rPr>
          <w:rFonts w:ascii="Sakkal Majalla" w:eastAsiaTheme="minorHAnsi" w:hAnsi="Sakkal Majalla" w:cs="Sakkal Majalla" w:hint="cs"/>
          <w:b w:val="0"/>
          <w:bCs/>
          <w:color w:val="auto"/>
          <w:sz w:val="32"/>
          <w:szCs w:val="32"/>
          <w:rtl/>
          <w:lang w:bidi="ar-EG"/>
        </w:rPr>
        <w:t>الوصفي</w:t>
      </w:r>
      <w:r w:rsidRPr="00B0164E">
        <w:rPr>
          <w:rFonts w:ascii="Sakkal Majalla" w:eastAsiaTheme="minorHAnsi" w:hAnsi="Sakkal Majalla" w:cs="Sakkal Majalla" w:hint="cs"/>
          <w:b w:val="0"/>
          <w:bCs/>
          <w:color w:val="auto"/>
          <w:sz w:val="32"/>
          <w:szCs w:val="32"/>
          <w:rtl/>
        </w:rPr>
        <w:t xml:space="preserve"> </w:t>
      </w:r>
      <w:r w:rsidRPr="00B0164E">
        <w:rPr>
          <w:rFonts w:ascii="Sakkal Majalla" w:eastAsiaTheme="minorHAnsi" w:hAnsi="Sakkal Majalla" w:cs="Sakkal Majalla" w:hint="cs"/>
          <w:b w:val="0"/>
          <w:bCs/>
          <w:color w:val="auto"/>
          <w:sz w:val="32"/>
          <w:szCs w:val="32"/>
          <w:rtl/>
          <w:lang w:bidi="ar-EG"/>
        </w:rPr>
        <w:t>لأبعاد</w:t>
      </w:r>
      <w:r w:rsidRPr="00B0164E">
        <w:rPr>
          <w:rFonts w:ascii="Sakkal Majalla" w:eastAsiaTheme="minorHAnsi" w:hAnsi="Sakkal Majalla" w:cs="Sakkal Majalla" w:hint="cs"/>
          <w:b w:val="0"/>
          <w:bCs/>
          <w:color w:val="auto"/>
          <w:sz w:val="32"/>
          <w:szCs w:val="32"/>
          <w:rtl/>
        </w:rPr>
        <w:t xml:space="preserve"> </w:t>
      </w:r>
      <w:r w:rsidRPr="00B0164E">
        <w:rPr>
          <w:rFonts w:ascii="Sakkal Majalla" w:eastAsiaTheme="minorHAnsi" w:hAnsi="Sakkal Majalla" w:cs="Sakkal Majalla" w:hint="cs"/>
          <w:b w:val="0"/>
          <w:bCs/>
          <w:color w:val="auto"/>
          <w:sz w:val="32"/>
          <w:szCs w:val="32"/>
          <w:rtl/>
          <w:lang w:bidi="ar-EG"/>
        </w:rPr>
        <w:t>ومحاور</w:t>
      </w:r>
      <w:r w:rsidRPr="00B0164E">
        <w:rPr>
          <w:rFonts w:ascii="Sakkal Majalla" w:eastAsiaTheme="minorHAnsi" w:hAnsi="Sakkal Majalla" w:cs="Sakkal Majalla" w:hint="cs"/>
          <w:b w:val="0"/>
          <w:bCs/>
          <w:color w:val="auto"/>
          <w:sz w:val="32"/>
          <w:szCs w:val="32"/>
          <w:rtl/>
        </w:rPr>
        <w:t xml:space="preserve"> </w:t>
      </w:r>
      <w:r w:rsidRPr="00B0164E">
        <w:rPr>
          <w:rFonts w:ascii="Sakkal Majalla" w:eastAsiaTheme="minorHAnsi" w:hAnsi="Sakkal Majalla" w:cs="Sakkal Majalla" w:hint="cs"/>
          <w:b w:val="0"/>
          <w:bCs/>
          <w:color w:val="auto"/>
          <w:sz w:val="32"/>
          <w:szCs w:val="32"/>
          <w:rtl/>
          <w:lang w:bidi="ar-EG"/>
        </w:rPr>
        <w:t>المتغير</w:t>
      </w:r>
      <w:r w:rsidRPr="00B0164E">
        <w:rPr>
          <w:rFonts w:ascii="Sakkal Majalla" w:eastAsiaTheme="minorHAnsi" w:hAnsi="Sakkal Majalla" w:cs="Sakkal Majalla" w:hint="cs"/>
          <w:b w:val="0"/>
          <w:bCs/>
          <w:color w:val="auto"/>
          <w:sz w:val="32"/>
          <w:szCs w:val="32"/>
          <w:rtl/>
        </w:rPr>
        <w:t xml:space="preserve"> </w:t>
      </w:r>
      <w:r w:rsidRPr="00B0164E">
        <w:rPr>
          <w:rFonts w:ascii="Sakkal Majalla" w:eastAsiaTheme="minorHAnsi" w:hAnsi="Sakkal Majalla" w:cs="Sakkal Majalla" w:hint="cs"/>
          <w:b w:val="0"/>
          <w:bCs/>
          <w:color w:val="auto"/>
          <w:sz w:val="32"/>
          <w:szCs w:val="32"/>
          <w:rtl/>
          <w:lang w:bidi="ar-EG"/>
        </w:rPr>
        <w:t>المستقل</w:t>
      </w:r>
      <w:r w:rsidRPr="00B0164E">
        <w:rPr>
          <w:rFonts w:ascii="Sakkal Majalla" w:eastAsiaTheme="minorHAnsi" w:hAnsi="Sakkal Majalla" w:cs="Sakkal Majalla" w:hint="cs"/>
          <w:b w:val="0"/>
          <w:bCs/>
          <w:color w:val="auto"/>
          <w:sz w:val="32"/>
          <w:szCs w:val="32"/>
          <w:rtl/>
        </w:rPr>
        <w:t>: "</w:t>
      </w:r>
      <w:r w:rsidRPr="00B0164E">
        <w:rPr>
          <w:rFonts w:ascii="Sakkal Majalla" w:eastAsiaTheme="minorHAnsi" w:hAnsi="Sakkal Majalla" w:cs="Sakkal Majalla" w:hint="cs"/>
          <w:b w:val="0"/>
          <w:bCs/>
          <w:color w:val="auto"/>
          <w:sz w:val="32"/>
          <w:szCs w:val="32"/>
          <w:rtl/>
          <w:lang w:bidi="ar-SA"/>
        </w:rPr>
        <w:t>ممارسات إدارة الموارد البشرية</w:t>
      </w:r>
      <w:bookmarkEnd w:id="68"/>
      <w:r w:rsidRPr="00B0164E">
        <w:rPr>
          <w:rFonts w:ascii="Sakkal Majalla" w:eastAsiaTheme="minorHAnsi" w:hAnsi="Sakkal Majalla" w:cs="Sakkal Majalla" w:hint="cs"/>
          <w:b w:val="0"/>
          <w:bCs/>
          <w:color w:val="auto"/>
          <w:sz w:val="32"/>
          <w:szCs w:val="32"/>
          <w:rtl/>
        </w:rPr>
        <w:t>"</w:t>
      </w:r>
    </w:p>
    <w:p w14:paraId="5C8C5B38" w14:textId="7B4D9EF9" w:rsidR="007468E2" w:rsidRPr="00B0164E" w:rsidRDefault="007468E2" w:rsidP="007468E2">
      <w:pPr>
        <w:bidi/>
        <w:spacing w:before="240" w:after="0" w:line="360" w:lineRule="auto"/>
        <w:ind w:left="4"/>
        <w:jc w:val="both"/>
        <w:rPr>
          <w:rFonts w:ascii="Sakkal Majalla" w:eastAsia="Times New Roman" w:hAnsi="Sakkal Majalla" w:cs="Sakkal Majalla"/>
          <w:b/>
          <w:bCs/>
          <w:sz w:val="32"/>
          <w:szCs w:val="32"/>
          <w:rtl/>
          <w:lang w:bidi="ar-JO"/>
        </w:rPr>
      </w:pPr>
      <w:r w:rsidRPr="00B0164E">
        <w:rPr>
          <w:rFonts w:ascii="Sakkal Majalla" w:eastAsia="Times New Roman" w:hAnsi="Sakkal Majalla" w:cs="Sakkal Majalla" w:hint="cs"/>
          <w:sz w:val="32"/>
          <w:szCs w:val="32"/>
          <w:rtl/>
        </w:rPr>
        <w:t xml:space="preserve">تم إجراء </w:t>
      </w:r>
      <w:r w:rsidRPr="00B0164E">
        <w:rPr>
          <w:rFonts w:ascii="Sakkal Majalla" w:eastAsia="Times New Roman" w:hAnsi="Sakkal Majalla" w:cs="Sakkal Majalla" w:hint="cs"/>
          <w:sz w:val="32"/>
          <w:szCs w:val="32"/>
          <w:rtl/>
          <w:lang w:bidi="ar-BH"/>
        </w:rPr>
        <w:t>التحليل</w:t>
      </w:r>
      <w:r w:rsidRPr="00B0164E">
        <w:rPr>
          <w:rFonts w:ascii="Sakkal Majalla" w:eastAsia="Times New Roman" w:hAnsi="Sakkal Majalla" w:cs="Sakkal Majalla" w:hint="cs"/>
          <w:sz w:val="32"/>
          <w:szCs w:val="32"/>
          <w:rtl/>
        </w:rPr>
        <w:t xml:space="preserve"> الوصفي لأبعاد المتغير المستقل: ممارسات إدارة الموارد البشرية لكل بعد من</w:t>
      </w:r>
      <w:r w:rsidRPr="00B0164E">
        <w:rPr>
          <w:rFonts w:ascii="Sakkal Majalla" w:eastAsia="Simplified Arabic" w:hAnsi="Sakkal Majalla" w:cs="Sakkal Majalla" w:hint="cs"/>
          <w:sz w:val="32"/>
          <w:szCs w:val="32"/>
          <w:rtl/>
        </w:rPr>
        <w:t xml:space="preserve"> أبعاد مقياس متغير ممارسات إدارة الموارد البشرية بأبعاده (التدريب - </w:t>
      </w:r>
      <w:r w:rsidR="00FE2D3C">
        <w:rPr>
          <w:rFonts w:ascii="Sakkal Majalla" w:eastAsia="Simplified Arabic" w:hAnsi="Sakkal Majalla" w:cs="Sakkal Majalla" w:hint="cs"/>
          <w:sz w:val="32"/>
          <w:szCs w:val="32"/>
          <w:rtl/>
        </w:rPr>
        <w:t xml:space="preserve">التعويضات </w:t>
      </w:r>
      <w:proofErr w:type="gramStart"/>
      <w:r w:rsidR="00FE2D3C">
        <w:rPr>
          <w:rFonts w:ascii="Sakkal Majalla" w:eastAsia="Simplified Arabic" w:hAnsi="Sakkal Majalla" w:cs="Sakkal Majalla" w:hint="cs"/>
          <w:sz w:val="32"/>
          <w:szCs w:val="32"/>
          <w:rtl/>
        </w:rPr>
        <w:t xml:space="preserve">والمكافآت </w:t>
      </w:r>
      <w:r w:rsidRPr="00B0164E">
        <w:rPr>
          <w:rFonts w:ascii="Sakkal Majalla" w:eastAsia="Simplified Arabic" w:hAnsi="Sakkal Majalla" w:cs="Sakkal Majalla" w:hint="cs"/>
          <w:sz w:val="32"/>
          <w:szCs w:val="32"/>
          <w:rtl/>
        </w:rPr>
        <w:t xml:space="preserve"> -</w:t>
      </w:r>
      <w:proofErr w:type="gramEnd"/>
      <w:r w:rsidRPr="00B0164E">
        <w:rPr>
          <w:rFonts w:ascii="Sakkal Majalla" w:eastAsia="Simplified Arabic" w:hAnsi="Sakkal Majalla" w:cs="Sakkal Majalla" w:hint="cs"/>
          <w:sz w:val="32"/>
          <w:szCs w:val="32"/>
          <w:rtl/>
        </w:rPr>
        <w:t xml:space="preserve"> </w:t>
      </w:r>
      <w:r w:rsidRPr="00B0164E">
        <w:rPr>
          <w:rFonts w:ascii="Sakkal Majalla" w:eastAsia="Simplified Arabic" w:hAnsi="Sakkal Majalla" w:cs="Sakkal Majalla" w:hint="cs"/>
          <w:b/>
          <w:bCs/>
          <w:sz w:val="32"/>
          <w:szCs w:val="32"/>
          <w:rtl/>
        </w:rPr>
        <w:t>برامج تقييم الأداء</w:t>
      </w:r>
      <w:r w:rsidRPr="00B0164E">
        <w:rPr>
          <w:rFonts w:ascii="Sakkal Majalla" w:eastAsia="Simplified Arabic" w:hAnsi="Sakkal Majalla" w:cs="Sakkal Majalla" w:hint="cs"/>
          <w:sz w:val="32"/>
          <w:szCs w:val="32"/>
          <w:rtl/>
        </w:rPr>
        <w:t>) في الهيئة السعودية للمياه. والتي تشكل هذا المتغير.</w:t>
      </w:r>
    </w:p>
    <w:p w14:paraId="567B68C9" w14:textId="745A1DC3" w:rsidR="003438CA" w:rsidRPr="00B0164E" w:rsidRDefault="007468E2" w:rsidP="003438CA">
      <w:pPr>
        <w:bidi/>
        <w:spacing w:before="240" w:after="0" w:line="360" w:lineRule="auto"/>
        <w:ind w:left="4"/>
        <w:jc w:val="both"/>
        <w:rPr>
          <w:rFonts w:ascii="Sakkal Majalla" w:eastAsia="Times New Roman" w:hAnsi="Sakkal Majalla" w:cs="Sakkal Majalla"/>
          <w:b/>
          <w:bCs/>
          <w:sz w:val="32"/>
          <w:szCs w:val="32"/>
          <w:rtl/>
          <w:lang w:bidi="ar-JO"/>
        </w:rPr>
      </w:pPr>
      <w:r w:rsidRPr="00B0164E">
        <w:rPr>
          <w:rFonts w:ascii="Sakkal Majalla" w:hAnsi="Sakkal Majalla" w:cs="Sakkal Majalla" w:hint="cs"/>
          <w:i/>
          <w:iCs/>
          <w:sz w:val="32"/>
          <w:szCs w:val="32"/>
          <w:rtl/>
        </w:rPr>
        <w:lastRenderedPageBreak/>
        <w:t xml:space="preserve">4.3.1.1 </w:t>
      </w:r>
      <w:r w:rsidRPr="00B0164E">
        <w:rPr>
          <w:rFonts w:ascii="Sakkal Majalla" w:hAnsi="Sakkal Majalla" w:cs="Sakkal Majalla" w:hint="cs"/>
          <w:i/>
          <w:iCs/>
          <w:sz w:val="32"/>
          <w:szCs w:val="32"/>
          <w:rtl/>
          <w:lang w:bidi="ar-EG"/>
        </w:rPr>
        <w:t>البعد</w:t>
      </w:r>
      <w:r w:rsidRPr="00B0164E">
        <w:rPr>
          <w:rFonts w:ascii="Sakkal Majalla" w:hAnsi="Sakkal Majalla" w:cs="Sakkal Majalla" w:hint="cs"/>
          <w:i/>
          <w:iCs/>
          <w:sz w:val="32"/>
          <w:szCs w:val="32"/>
          <w:rtl/>
        </w:rPr>
        <w:t xml:space="preserve"> </w:t>
      </w:r>
      <w:r w:rsidRPr="00B0164E">
        <w:rPr>
          <w:rFonts w:ascii="Sakkal Majalla" w:hAnsi="Sakkal Majalla" w:cs="Sakkal Majalla" w:hint="cs"/>
          <w:i/>
          <w:iCs/>
          <w:sz w:val="32"/>
          <w:szCs w:val="32"/>
          <w:rtl/>
          <w:lang w:bidi="ar-EG"/>
        </w:rPr>
        <w:t>الاول</w:t>
      </w:r>
      <w:r w:rsidRPr="00B0164E">
        <w:rPr>
          <w:rFonts w:ascii="Sakkal Majalla" w:hAnsi="Sakkal Majalla" w:cs="Sakkal Majalla" w:hint="cs"/>
          <w:i/>
          <w:iCs/>
          <w:sz w:val="32"/>
          <w:szCs w:val="32"/>
          <w:rtl/>
        </w:rPr>
        <w:t xml:space="preserve">: </w:t>
      </w:r>
      <w:r w:rsidRPr="00B0164E">
        <w:rPr>
          <w:rFonts w:ascii="Sakkal Majalla" w:hAnsi="Sakkal Majalla" w:cs="Sakkal Majalla" w:hint="cs"/>
          <w:i/>
          <w:iCs/>
          <w:sz w:val="32"/>
          <w:szCs w:val="32"/>
          <w:rtl/>
          <w:lang w:bidi="ar-EG"/>
        </w:rPr>
        <w:t>الإحــصاء</w:t>
      </w:r>
      <w:r w:rsidRPr="00B0164E">
        <w:rPr>
          <w:rFonts w:ascii="Sakkal Majalla" w:hAnsi="Sakkal Majalla" w:cs="Sakkal Majalla" w:hint="cs"/>
          <w:i/>
          <w:iCs/>
          <w:sz w:val="32"/>
          <w:szCs w:val="32"/>
          <w:rtl/>
        </w:rPr>
        <w:t xml:space="preserve"> </w:t>
      </w:r>
      <w:r w:rsidRPr="00B0164E">
        <w:rPr>
          <w:rFonts w:ascii="Sakkal Majalla" w:hAnsi="Sakkal Majalla" w:cs="Sakkal Majalla" w:hint="cs"/>
          <w:i/>
          <w:iCs/>
          <w:sz w:val="32"/>
          <w:szCs w:val="32"/>
          <w:rtl/>
          <w:lang w:bidi="ar-EG"/>
        </w:rPr>
        <w:t>الوصفي</w:t>
      </w:r>
      <w:r w:rsidRPr="00B0164E">
        <w:rPr>
          <w:rFonts w:ascii="Sakkal Majalla" w:hAnsi="Sakkal Majalla" w:cs="Sakkal Majalla" w:hint="cs"/>
          <w:i/>
          <w:iCs/>
          <w:sz w:val="32"/>
          <w:szCs w:val="32"/>
          <w:rtl/>
        </w:rPr>
        <w:t xml:space="preserve"> </w:t>
      </w:r>
      <w:r w:rsidRPr="00B0164E">
        <w:rPr>
          <w:rFonts w:ascii="Sakkal Majalla" w:hAnsi="Sakkal Majalla" w:cs="Sakkal Majalla" w:hint="cs"/>
          <w:i/>
          <w:iCs/>
          <w:sz w:val="32"/>
          <w:szCs w:val="32"/>
          <w:rtl/>
          <w:lang w:bidi="ar-EG"/>
        </w:rPr>
        <w:t>لفقرات</w:t>
      </w:r>
      <w:r w:rsidRPr="00B0164E">
        <w:rPr>
          <w:rFonts w:ascii="Sakkal Majalla" w:hAnsi="Sakkal Majalla" w:cs="Sakkal Majalla" w:hint="cs"/>
          <w:i/>
          <w:iCs/>
          <w:sz w:val="32"/>
          <w:szCs w:val="32"/>
          <w:rtl/>
        </w:rPr>
        <w:t xml:space="preserve"> </w:t>
      </w:r>
      <w:r w:rsidRPr="00B0164E">
        <w:rPr>
          <w:rFonts w:ascii="Sakkal Majalla" w:hAnsi="Sakkal Majalla" w:cs="Sakkal Majalla" w:hint="cs"/>
          <w:i/>
          <w:iCs/>
          <w:sz w:val="32"/>
          <w:szCs w:val="32"/>
          <w:rtl/>
          <w:lang w:bidi="ar-EG"/>
        </w:rPr>
        <w:t>بعد</w:t>
      </w:r>
      <w:r w:rsidRPr="00B0164E">
        <w:rPr>
          <w:rFonts w:ascii="Sakkal Majalla" w:hAnsi="Sakkal Majalla" w:cs="Sakkal Majalla" w:hint="cs"/>
          <w:i/>
          <w:iCs/>
          <w:sz w:val="32"/>
          <w:szCs w:val="32"/>
          <w:rtl/>
        </w:rPr>
        <w:t xml:space="preserve"> </w:t>
      </w:r>
      <w:r w:rsidR="00FE2D3C">
        <w:rPr>
          <w:rFonts w:ascii="Sakkal Majalla" w:hAnsi="Sakkal Majalla" w:cs="Sakkal Majalla" w:hint="cs"/>
          <w:i/>
          <w:iCs/>
          <w:sz w:val="32"/>
          <w:szCs w:val="32"/>
          <w:rtl/>
        </w:rPr>
        <w:t xml:space="preserve">التعويضات </w:t>
      </w:r>
      <w:proofErr w:type="gramStart"/>
      <w:r w:rsidR="00FE2D3C">
        <w:rPr>
          <w:rFonts w:ascii="Sakkal Majalla" w:hAnsi="Sakkal Majalla" w:cs="Sakkal Majalla" w:hint="cs"/>
          <w:i/>
          <w:iCs/>
          <w:sz w:val="32"/>
          <w:szCs w:val="32"/>
          <w:rtl/>
        </w:rPr>
        <w:t xml:space="preserve">والمكافآت </w:t>
      </w:r>
      <w:r w:rsidR="003438CA" w:rsidRPr="00B0164E">
        <w:rPr>
          <w:rFonts w:ascii="Sakkal Majalla" w:eastAsia="Simplified Arabic" w:hAnsi="Sakkal Majalla" w:cs="Sakkal Majalla" w:hint="cs"/>
          <w:sz w:val="32"/>
          <w:szCs w:val="32"/>
          <w:rtl/>
        </w:rPr>
        <w:t>.</w:t>
      </w:r>
      <w:proofErr w:type="gramEnd"/>
    </w:p>
    <w:p w14:paraId="4A52F3DD" w14:textId="40A38D29" w:rsidR="007468E2" w:rsidRPr="00B0164E" w:rsidRDefault="007468E2" w:rsidP="007468E2">
      <w:pPr>
        <w:bidi/>
        <w:spacing w:after="0" w:line="276" w:lineRule="auto"/>
        <w:ind w:left="4"/>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rtl/>
        </w:rPr>
        <w:t xml:space="preserve">جدول </w:t>
      </w:r>
      <w:r w:rsidR="006B4311">
        <w:rPr>
          <w:rFonts w:ascii="Sakkal Majalla" w:hAnsi="Sakkal Majalla" w:cs="Sakkal Majalla" w:hint="cs"/>
          <w:sz w:val="32"/>
          <w:szCs w:val="32"/>
          <w:rtl/>
        </w:rPr>
        <w:t>(4.6)</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rPr>
        <w:t xml:space="preserve">بعد: </w:t>
      </w:r>
      <w:r w:rsidR="00FE2D3C">
        <w:rPr>
          <w:rFonts w:ascii="Sakkal Majalla" w:hAnsi="Sakkal Majalla" w:cs="Sakkal Majalla" w:hint="cs"/>
          <w:sz w:val="32"/>
          <w:szCs w:val="32"/>
          <w:rtl/>
        </w:rPr>
        <w:t xml:space="preserve">التعويضات والمكافآت </w:t>
      </w:r>
      <w:r w:rsidRPr="00B0164E">
        <w:rPr>
          <w:rFonts w:ascii="Sakkal Majalla" w:hAnsi="Sakkal Majalla" w:cs="Sakkal Majalla" w:hint="cs"/>
          <w:sz w:val="32"/>
          <w:szCs w:val="32"/>
          <w:rtl/>
        </w:rPr>
        <w:t xml:space="preserve"> </w:t>
      </w:r>
    </w:p>
    <w:tbl>
      <w:tblPr>
        <w:tblStyle w:val="4-6"/>
        <w:bidiVisual/>
        <w:tblW w:w="517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696"/>
        <w:gridCol w:w="3903"/>
        <w:gridCol w:w="1074"/>
        <w:gridCol w:w="1087"/>
        <w:gridCol w:w="924"/>
        <w:gridCol w:w="1064"/>
      </w:tblGrid>
      <w:tr w:rsidR="00B0164E" w:rsidRPr="00B0164E" w14:paraId="3AA7A889" w14:textId="77777777" w:rsidTr="00437F19">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B623921" w14:textId="090B8391" w:rsidR="007468E2" w:rsidRPr="00B0164E" w:rsidRDefault="00CF2794" w:rsidP="002C748B">
            <w:pPr>
              <w:bidi/>
              <w:spacing w:line="276" w:lineRule="auto"/>
              <w:ind w:left="-57" w:right="-57"/>
              <w:jc w:val="both"/>
              <w:rPr>
                <w:rFonts w:ascii="Sakkal Majalla" w:hAnsi="Sakkal Majalla" w:cs="Sakkal Majalla"/>
                <w:b w:val="0"/>
                <w:bCs w:val="0"/>
                <w:color w:val="auto"/>
                <w:sz w:val="32"/>
                <w:szCs w:val="32"/>
                <w:rtl/>
                <w:lang w:bidi="ar-BH"/>
              </w:rPr>
            </w:pPr>
            <w:r>
              <w:rPr>
                <w:rFonts w:ascii="Sakkal Majalla" w:hAnsi="Sakkal Majalla" w:cs="Sakkal Majalla" w:hint="cs"/>
                <w:color w:val="auto"/>
                <w:sz w:val="32"/>
                <w:szCs w:val="32"/>
                <w:rtl/>
                <w:lang w:bidi="ar-BH"/>
              </w:rPr>
              <w:t>م</w:t>
            </w:r>
          </w:p>
        </w:tc>
        <w:tc>
          <w:tcPr>
            <w:tcW w:w="2231"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2368AA5" w14:textId="77777777" w:rsidR="007468E2" w:rsidRPr="00B0164E" w:rsidRDefault="007468E2" w:rsidP="002C748B">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B0164E">
              <w:rPr>
                <w:rFonts w:ascii="Sakkal Majalla" w:hAnsi="Sakkal Majalla" w:cs="Sakkal Majalla" w:hint="cs"/>
                <w:color w:val="auto"/>
                <w:sz w:val="32"/>
                <w:szCs w:val="32"/>
                <w:rtl/>
              </w:rPr>
              <w:t>الفقرة</w:t>
            </w:r>
          </w:p>
        </w:tc>
        <w:tc>
          <w:tcPr>
            <w:tcW w:w="61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7171A5E5" w14:textId="77777777" w:rsidR="007468E2" w:rsidRPr="00B0164E" w:rsidRDefault="007468E2" w:rsidP="002C748B">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المــتوسط الحــسابي</w:t>
            </w:r>
          </w:p>
        </w:tc>
        <w:tc>
          <w:tcPr>
            <w:tcW w:w="621"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2FF626BF" w14:textId="77777777" w:rsidR="007468E2" w:rsidRPr="00B0164E" w:rsidRDefault="007468E2" w:rsidP="002C748B">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الانحراف المعياري</w:t>
            </w:r>
          </w:p>
        </w:tc>
        <w:tc>
          <w:tcPr>
            <w:tcW w:w="528"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11393E3D" w14:textId="77777777" w:rsidR="007468E2" w:rsidRPr="00B0164E" w:rsidRDefault="007468E2" w:rsidP="002C748B">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الترتـيـب</w:t>
            </w:r>
          </w:p>
        </w:tc>
        <w:tc>
          <w:tcPr>
            <w:tcW w:w="608"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5C155D43" w14:textId="77777777" w:rsidR="007468E2" w:rsidRPr="00B0164E" w:rsidRDefault="007468E2" w:rsidP="002C748B">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مــستوى المــوافقة</w:t>
            </w:r>
          </w:p>
        </w:tc>
      </w:tr>
      <w:tr w:rsidR="00B0164E" w:rsidRPr="00B0164E" w14:paraId="2F56B2F3"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tcBorders>
              <w:top w:val="single" w:sz="4" w:space="0" w:color="auto"/>
            </w:tcBorders>
            <w:shd w:val="clear" w:color="auto" w:fill="EAF1DD" w:themeFill="accent3" w:themeFillTint="33"/>
          </w:tcPr>
          <w:p w14:paraId="4CF95767" w14:textId="77777777" w:rsidR="007468E2" w:rsidRPr="00B0164E" w:rsidRDefault="007468E2" w:rsidP="002C748B">
            <w:pPr>
              <w:bidi/>
              <w:spacing w:line="276"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1</w:t>
            </w:r>
          </w:p>
        </w:tc>
        <w:tc>
          <w:tcPr>
            <w:tcW w:w="2231" w:type="pct"/>
            <w:tcBorders>
              <w:top w:val="single" w:sz="4" w:space="0" w:color="auto"/>
            </w:tcBorders>
            <w:shd w:val="clear" w:color="auto" w:fill="EAF1DD" w:themeFill="accent3" w:themeFillTint="33"/>
          </w:tcPr>
          <w:p w14:paraId="149AD6C6" w14:textId="77777777" w:rsidR="007468E2" w:rsidRPr="00B0164E" w:rsidRDefault="007468E2" w:rsidP="002C748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Pr>
              <w:t xml:space="preserve"> </w:t>
            </w:r>
            <w:r w:rsidRPr="00B0164E">
              <w:rPr>
                <w:rFonts w:ascii="Sakkal Majalla" w:hAnsi="Sakkal Majalla" w:cs="Sakkal Majalla" w:hint="cs"/>
                <w:sz w:val="28"/>
                <w:szCs w:val="28"/>
                <w:rtl/>
              </w:rPr>
              <w:t>يتم وضع نظام للأجور عادل وخاص بكل وظيفة</w:t>
            </w:r>
          </w:p>
        </w:tc>
        <w:tc>
          <w:tcPr>
            <w:tcW w:w="614" w:type="pct"/>
            <w:tcBorders>
              <w:top w:val="single" w:sz="4" w:space="0" w:color="auto"/>
            </w:tcBorders>
            <w:shd w:val="clear" w:color="auto" w:fill="EAF1DD" w:themeFill="accent3" w:themeFillTint="33"/>
          </w:tcPr>
          <w:p w14:paraId="132E20EE"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3.681</w:t>
            </w:r>
          </w:p>
        </w:tc>
        <w:tc>
          <w:tcPr>
            <w:tcW w:w="621" w:type="pct"/>
            <w:tcBorders>
              <w:top w:val="single" w:sz="4" w:space="0" w:color="auto"/>
            </w:tcBorders>
            <w:shd w:val="clear" w:color="auto" w:fill="EAF1DD" w:themeFill="accent3" w:themeFillTint="33"/>
          </w:tcPr>
          <w:p w14:paraId="6BB20A5F"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0.755</w:t>
            </w:r>
          </w:p>
        </w:tc>
        <w:tc>
          <w:tcPr>
            <w:tcW w:w="528" w:type="pct"/>
            <w:tcBorders>
              <w:top w:val="single" w:sz="4" w:space="0" w:color="auto"/>
            </w:tcBorders>
            <w:shd w:val="clear" w:color="auto" w:fill="EAF1DD" w:themeFill="accent3" w:themeFillTint="33"/>
          </w:tcPr>
          <w:p w14:paraId="2844DC65"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w:t>
            </w:r>
          </w:p>
        </w:tc>
        <w:tc>
          <w:tcPr>
            <w:tcW w:w="608" w:type="pct"/>
            <w:tcBorders>
              <w:top w:val="single" w:sz="4" w:space="0" w:color="auto"/>
            </w:tcBorders>
            <w:shd w:val="clear" w:color="auto" w:fill="EAF1DD" w:themeFill="accent3" w:themeFillTint="33"/>
          </w:tcPr>
          <w:p w14:paraId="74C7C829" w14:textId="77777777" w:rsidR="007468E2" w:rsidRPr="00B0164E" w:rsidRDefault="007468E2" w:rsidP="002C748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34A4799A" w14:textId="77777777" w:rsidTr="00437F19">
        <w:trPr>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EAF1DD" w:themeFill="accent3" w:themeFillTint="33"/>
          </w:tcPr>
          <w:p w14:paraId="2C1BD70A" w14:textId="77777777" w:rsidR="007468E2" w:rsidRPr="00B0164E" w:rsidRDefault="007468E2" w:rsidP="002C748B">
            <w:pPr>
              <w:bidi/>
              <w:spacing w:line="276"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2</w:t>
            </w:r>
          </w:p>
        </w:tc>
        <w:tc>
          <w:tcPr>
            <w:tcW w:w="2231" w:type="pct"/>
            <w:shd w:val="clear" w:color="auto" w:fill="EAF1DD" w:themeFill="accent3" w:themeFillTint="33"/>
          </w:tcPr>
          <w:p w14:paraId="43156E67" w14:textId="77777777" w:rsidR="007468E2" w:rsidRPr="00B0164E" w:rsidRDefault="007468E2" w:rsidP="002C748B">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تقدم الإدارة مكافئات معنوية للعاملين الاكفاء في عملهم</w:t>
            </w:r>
          </w:p>
        </w:tc>
        <w:tc>
          <w:tcPr>
            <w:tcW w:w="614" w:type="pct"/>
            <w:shd w:val="clear" w:color="auto" w:fill="EAF1DD" w:themeFill="accent3" w:themeFillTint="33"/>
          </w:tcPr>
          <w:p w14:paraId="2839421B"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3.663</w:t>
            </w:r>
          </w:p>
        </w:tc>
        <w:tc>
          <w:tcPr>
            <w:tcW w:w="621" w:type="pct"/>
            <w:shd w:val="clear" w:color="auto" w:fill="EAF1DD" w:themeFill="accent3" w:themeFillTint="33"/>
          </w:tcPr>
          <w:p w14:paraId="37A9D3BC"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0.844</w:t>
            </w:r>
          </w:p>
        </w:tc>
        <w:tc>
          <w:tcPr>
            <w:tcW w:w="528" w:type="pct"/>
            <w:shd w:val="clear" w:color="auto" w:fill="EAF1DD" w:themeFill="accent3" w:themeFillTint="33"/>
          </w:tcPr>
          <w:p w14:paraId="092CA98B"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p>
        </w:tc>
        <w:tc>
          <w:tcPr>
            <w:tcW w:w="608" w:type="pct"/>
            <w:shd w:val="clear" w:color="auto" w:fill="EAF1DD" w:themeFill="accent3" w:themeFillTint="33"/>
          </w:tcPr>
          <w:p w14:paraId="1170EF99" w14:textId="77777777" w:rsidR="007468E2" w:rsidRPr="00B0164E" w:rsidRDefault="007468E2" w:rsidP="002C748B">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0C465006"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EAF1DD" w:themeFill="accent3" w:themeFillTint="33"/>
          </w:tcPr>
          <w:p w14:paraId="24D9EB8E" w14:textId="77777777" w:rsidR="007468E2" w:rsidRPr="00B0164E" w:rsidRDefault="007468E2" w:rsidP="002C748B">
            <w:pPr>
              <w:bidi/>
              <w:spacing w:line="276"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3</w:t>
            </w:r>
          </w:p>
        </w:tc>
        <w:tc>
          <w:tcPr>
            <w:tcW w:w="2231" w:type="pct"/>
            <w:shd w:val="clear" w:color="auto" w:fill="EAF1DD" w:themeFill="accent3" w:themeFillTint="33"/>
          </w:tcPr>
          <w:p w14:paraId="572E5B8F" w14:textId="77777777" w:rsidR="007468E2" w:rsidRPr="00B0164E" w:rsidRDefault="007468E2" w:rsidP="002C748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تقدم الإدارة راتب يكفي لمواجهة متطلبات الحياة</w:t>
            </w:r>
          </w:p>
        </w:tc>
        <w:tc>
          <w:tcPr>
            <w:tcW w:w="614" w:type="pct"/>
            <w:shd w:val="clear" w:color="auto" w:fill="EAF1DD" w:themeFill="accent3" w:themeFillTint="33"/>
          </w:tcPr>
          <w:p w14:paraId="287B66E6"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3.672</w:t>
            </w:r>
          </w:p>
        </w:tc>
        <w:tc>
          <w:tcPr>
            <w:tcW w:w="621" w:type="pct"/>
            <w:shd w:val="clear" w:color="auto" w:fill="EAF1DD" w:themeFill="accent3" w:themeFillTint="33"/>
          </w:tcPr>
          <w:p w14:paraId="21275940"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0.780</w:t>
            </w:r>
          </w:p>
        </w:tc>
        <w:tc>
          <w:tcPr>
            <w:tcW w:w="528" w:type="pct"/>
            <w:shd w:val="clear" w:color="auto" w:fill="EAF1DD" w:themeFill="accent3" w:themeFillTint="33"/>
          </w:tcPr>
          <w:p w14:paraId="7D97C1F7"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w:t>
            </w:r>
          </w:p>
        </w:tc>
        <w:tc>
          <w:tcPr>
            <w:tcW w:w="608" w:type="pct"/>
            <w:shd w:val="clear" w:color="auto" w:fill="EAF1DD" w:themeFill="accent3" w:themeFillTint="33"/>
          </w:tcPr>
          <w:p w14:paraId="41F91924" w14:textId="77777777" w:rsidR="007468E2" w:rsidRPr="00B0164E" w:rsidRDefault="007468E2" w:rsidP="002C748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232D8BD9" w14:textId="77777777" w:rsidTr="00437F19">
        <w:trPr>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EAF1DD" w:themeFill="accent3" w:themeFillTint="33"/>
          </w:tcPr>
          <w:p w14:paraId="0078B6C6" w14:textId="77777777" w:rsidR="007468E2" w:rsidRPr="00B0164E" w:rsidRDefault="007468E2" w:rsidP="002C748B">
            <w:pPr>
              <w:bidi/>
              <w:spacing w:line="276"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4</w:t>
            </w:r>
          </w:p>
        </w:tc>
        <w:tc>
          <w:tcPr>
            <w:tcW w:w="2231" w:type="pct"/>
            <w:shd w:val="clear" w:color="auto" w:fill="EAF1DD" w:themeFill="accent3" w:themeFillTint="33"/>
          </w:tcPr>
          <w:p w14:paraId="32086D12" w14:textId="490AC72B" w:rsidR="007468E2" w:rsidRPr="00B0164E" w:rsidRDefault="007468E2" w:rsidP="002C748B">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 xml:space="preserve">تقدم الإدارة </w:t>
            </w:r>
            <w:r w:rsidR="00054F2B">
              <w:rPr>
                <w:rFonts w:ascii="Sakkal Majalla" w:hAnsi="Sakkal Majalla" w:cs="Sakkal Majalla" w:hint="cs"/>
                <w:sz w:val="28"/>
                <w:szCs w:val="28"/>
                <w:rtl/>
              </w:rPr>
              <w:t>حوافز</w:t>
            </w:r>
            <w:r w:rsidRPr="00B0164E">
              <w:rPr>
                <w:rFonts w:ascii="Sakkal Majalla" w:hAnsi="Sakkal Majalla" w:cs="Sakkal Majalla" w:hint="cs"/>
                <w:sz w:val="28"/>
                <w:szCs w:val="28"/>
                <w:rtl/>
              </w:rPr>
              <w:t xml:space="preserve"> مجزية للموظفين كل حسب ادائه</w:t>
            </w:r>
          </w:p>
        </w:tc>
        <w:tc>
          <w:tcPr>
            <w:tcW w:w="614" w:type="pct"/>
            <w:shd w:val="clear" w:color="auto" w:fill="EAF1DD" w:themeFill="accent3" w:themeFillTint="33"/>
          </w:tcPr>
          <w:p w14:paraId="084D2CA7"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3.60</w:t>
            </w:r>
          </w:p>
        </w:tc>
        <w:tc>
          <w:tcPr>
            <w:tcW w:w="621" w:type="pct"/>
            <w:shd w:val="clear" w:color="auto" w:fill="EAF1DD" w:themeFill="accent3" w:themeFillTint="33"/>
          </w:tcPr>
          <w:p w14:paraId="13B6AADF"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0.950</w:t>
            </w:r>
          </w:p>
        </w:tc>
        <w:tc>
          <w:tcPr>
            <w:tcW w:w="528" w:type="pct"/>
            <w:shd w:val="clear" w:color="auto" w:fill="EAF1DD" w:themeFill="accent3" w:themeFillTint="33"/>
          </w:tcPr>
          <w:p w14:paraId="61C5DE93"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w:t>
            </w:r>
          </w:p>
        </w:tc>
        <w:tc>
          <w:tcPr>
            <w:tcW w:w="608" w:type="pct"/>
            <w:shd w:val="clear" w:color="auto" w:fill="EAF1DD" w:themeFill="accent3" w:themeFillTint="33"/>
          </w:tcPr>
          <w:p w14:paraId="7EF8A060" w14:textId="77777777" w:rsidR="007468E2" w:rsidRPr="00B0164E" w:rsidRDefault="007468E2" w:rsidP="002C748B">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544C01EB"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EAF1DD" w:themeFill="accent3" w:themeFillTint="33"/>
          </w:tcPr>
          <w:p w14:paraId="255AB8CF" w14:textId="77777777" w:rsidR="007468E2" w:rsidRPr="00B0164E" w:rsidRDefault="007468E2" w:rsidP="002C748B">
            <w:pPr>
              <w:bidi/>
              <w:spacing w:line="276"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5</w:t>
            </w:r>
          </w:p>
        </w:tc>
        <w:tc>
          <w:tcPr>
            <w:tcW w:w="2231" w:type="pct"/>
            <w:shd w:val="clear" w:color="auto" w:fill="EAF1DD" w:themeFill="accent3" w:themeFillTint="33"/>
          </w:tcPr>
          <w:p w14:paraId="2470A0C9" w14:textId="77777777" w:rsidR="007468E2" w:rsidRPr="00B0164E" w:rsidRDefault="007468E2" w:rsidP="002C748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تقوم الإدارة بتقديم حوافز مغرية لاستقطاب الموظفين الاكفاء</w:t>
            </w:r>
          </w:p>
        </w:tc>
        <w:tc>
          <w:tcPr>
            <w:tcW w:w="614" w:type="pct"/>
            <w:shd w:val="clear" w:color="auto" w:fill="EAF1DD" w:themeFill="accent3" w:themeFillTint="33"/>
          </w:tcPr>
          <w:p w14:paraId="0FD512B8"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3.546</w:t>
            </w:r>
          </w:p>
        </w:tc>
        <w:tc>
          <w:tcPr>
            <w:tcW w:w="621" w:type="pct"/>
            <w:shd w:val="clear" w:color="auto" w:fill="EAF1DD" w:themeFill="accent3" w:themeFillTint="33"/>
          </w:tcPr>
          <w:p w14:paraId="7C3BCC32"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0.989</w:t>
            </w:r>
          </w:p>
        </w:tc>
        <w:tc>
          <w:tcPr>
            <w:tcW w:w="528" w:type="pct"/>
            <w:shd w:val="clear" w:color="auto" w:fill="EAF1DD" w:themeFill="accent3" w:themeFillTint="33"/>
          </w:tcPr>
          <w:p w14:paraId="1D159294"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w:t>
            </w:r>
          </w:p>
        </w:tc>
        <w:tc>
          <w:tcPr>
            <w:tcW w:w="608" w:type="pct"/>
            <w:shd w:val="clear" w:color="auto" w:fill="EAF1DD" w:themeFill="accent3" w:themeFillTint="33"/>
          </w:tcPr>
          <w:p w14:paraId="5FA4E758" w14:textId="77777777" w:rsidR="007468E2" w:rsidRPr="00B0164E" w:rsidRDefault="007468E2" w:rsidP="002C748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2481D191" w14:textId="77777777" w:rsidTr="00437F19">
        <w:trPr>
          <w:trHeight w:val="567"/>
        </w:trPr>
        <w:tc>
          <w:tcPr>
            <w:cnfStyle w:val="001000000000" w:firstRow="0" w:lastRow="0" w:firstColumn="1" w:lastColumn="0" w:oddVBand="0" w:evenVBand="0" w:oddHBand="0" w:evenHBand="0" w:firstRowFirstColumn="0" w:firstRowLastColumn="0" w:lastRowFirstColumn="0" w:lastRowLastColumn="0"/>
            <w:tcW w:w="2629" w:type="pct"/>
            <w:gridSpan w:val="2"/>
            <w:shd w:val="clear" w:color="auto" w:fill="EAF1DD" w:themeFill="accent3" w:themeFillTint="33"/>
          </w:tcPr>
          <w:p w14:paraId="02F2843E" w14:textId="77777777" w:rsidR="007468E2" w:rsidRPr="00B0164E" w:rsidRDefault="007468E2" w:rsidP="002C748B">
            <w:pPr>
              <w:bidi/>
              <w:spacing w:line="276" w:lineRule="auto"/>
              <w:jc w:val="both"/>
              <w:rPr>
                <w:rFonts w:ascii="Sakkal Majalla" w:hAnsi="Sakkal Majalla" w:cs="Sakkal Majalla"/>
                <w:b w:val="0"/>
                <w:bCs w:val="0"/>
                <w:sz w:val="32"/>
                <w:szCs w:val="32"/>
                <w:rtl/>
              </w:rPr>
            </w:pPr>
            <w:r w:rsidRPr="00B0164E">
              <w:rPr>
                <w:rFonts w:ascii="Sakkal Majalla" w:hAnsi="Sakkal Majalla" w:cs="Sakkal Majalla" w:hint="cs"/>
                <w:sz w:val="32"/>
                <w:szCs w:val="32"/>
                <w:rtl/>
                <w:lang w:bidi="ar-BH"/>
              </w:rPr>
              <w:t>المــتوسط الــعام</w:t>
            </w:r>
          </w:p>
        </w:tc>
        <w:tc>
          <w:tcPr>
            <w:tcW w:w="614" w:type="pct"/>
            <w:shd w:val="clear" w:color="auto" w:fill="EAF1DD" w:themeFill="accent3" w:themeFillTint="33"/>
          </w:tcPr>
          <w:p w14:paraId="2CC7F945"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3.605</w:t>
            </w:r>
          </w:p>
        </w:tc>
        <w:tc>
          <w:tcPr>
            <w:tcW w:w="621" w:type="pct"/>
            <w:shd w:val="clear" w:color="auto" w:fill="EAF1DD" w:themeFill="accent3" w:themeFillTint="33"/>
          </w:tcPr>
          <w:p w14:paraId="0EB28F22"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0.921</w:t>
            </w:r>
          </w:p>
        </w:tc>
        <w:tc>
          <w:tcPr>
            <w:tcW w:w="1136" w:type="pct"/>
            <w:gridSpan w:val="2"/>
            <w:shd w:val="clear" w:color="auto" w:fill="EAF1DD" w:themeFill="accent3" w:themeFillTint="33"/>
          </w:tcPr>
          <w:p w14:paraId="7329C545" w14:textId="77777777" w:rsidR="007468E2" w:rsidRPr="00B0164E" w:rsidRDefault="007468E2" w:rsidP="002C748B">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bl>
    <w:p w14:paraId="178F9F6E" w14:textId="77777777" w:rsidR="00054F2B" w:rsidRPr="00DE5D56" w:rsidRDefault="00054F2B" w:rsidP="00054F2B">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3A705356" w14:textId="77777777" w:rsidR="00A903D5" w:rsidRDefault="00F15E1C" w:rsidP="00A903D5">
      <w:pPr>
        <w:bidi/>
        <w:spacing w:line="360" w:lineRule="auto"/>
        <w:jc w:val="both"/>
        <w:rPr>
          <w:rFonts w:ascii="Sakkal Majalla" w:hAnsi="Sakkal Majalla" w:cs="Sakkal Majalla"/>
          <w:sz w:val="32"/>
          <w:szCs w:val="32"/>
          <w:rtl/>
          <w:lang w:bidi="ar-BH"/>
        </w:rPr>
      </w:pPr>
      <w:r w:rsidRPr="00F15E1C">
        <w:rPr>
          <w:rFonts w:ascii="Sakkal Majalla" w:hAnsi="Sakkal Majalla" w:cs="Sakkal Majalla"/>
          <w:sz w:val="32"/>
          <w:szCs w:val="32"/>
          <w:rtl/>
          <w:lang w:bidi="ar-BH"/>
        </w:rPr>
        <w:t xml:space="preserve">يوضح الجدول رقم (4.6) المؤشرات الإحصائية لآراء أفراد العينة؛ حيث جاءت الفقرة رقم (1) في المرتبة الأولى بأعلى متوسط حسابي بلغ (3.681)، والتي تنص على: "وضع نظام أجور عادل وخاص بكل وظيفة". </w:t>
      </w:r>
      <w:r w:rsidR="00A903D5">
        <w:rPr>
          <w:rFonts w:ascii="Sakkal Majalla" w:hAnsi="Sakkal Majalla" w:cs="Sakkal Majalla" w:hint="cs"/>
          <w:sz w:val="32"/>
          <w:szCs w:val="32"/>
          <w:rtl/>
          <w:lang w:bidi="ar-BH"/>
        </w:rPr>
        <w:t xml:space="preserve"> حيث يرى </w:t>
      </w:r>
      <w:r w:rsidR="00A903D5" w:rsidRPr="00A903D5">
        <w:rPr>
          <w:rFonts w:ascii="Sakkal Majalla" w:hAnsi="Sakkal Majalla" w:cs="Sakkal Majalla"/>
          <w:sz w:val="32"/>
          <w:szCs w:val="32"/>
          <w:rtl/>
        </w:rPr>
        <w:t>يرى أفراد العينة أن الهيئة تضع العدالة في نظام الأجور كأولوية قصوى تقع في مقدمة ممارسات الحوافز</w:t>
      </w:r>
      <w:r w:rsidR="00A903D5" w:rsidRPr="00A903D5">
        <w:rPr>
          <w:rFonts w:ascii="Sakkal Majalla" w:hAnsi="Sakkal Majalla" w:cs="Sakkal Majalla"/>
          <w:sz w:val="32"/>
          <w:szCs w:val="32"/>
          <w:lang w:bidi="ar-BH"/>
        </w:rPr>
        <w:t>.</w:t>
      </w:r>
      <w:r w:rsidR="00A903D5" w:rsidRPr="00A903D5">
        <w:rPr>
          <w:rFonts w:ascii="Sakkal Majalla" w:hAnsi="Sakkal Majalla" w:cs="Sakkal Majalla"/>
          <w:sz w:val="32"/>
          <w:szCs w:val="32"/>
          <w:rtl/>
          <w:lang w:bidi="ar-BH"/>
        </w:rPr>
        <w:t xml:space="preserve"> </w:t>
      </w:r>
    </w:p>
    <w:p w14:paraId="005D5D69" w14:textId="48E6F59B" w:rsidR="00A903D5" w:rsidRDefault="00F15E1C" w:rsidP="00A903D5">
      <w:pPr>
        <w:bidi/>
        <w:spacing w:line="360" w:lineRule="auto"/>
        <w:jc w:val="both"/>
        <w:rPr>
          <w:rFonts w:ascii="Sakkal Majalla" w:hAnsi="Sakkal Majalla" w:cs="Sakkal Majalla"/>
          <w:sz w:val="32"/>
          <w:szCs w:val="32"/>
          <w:rtl/>
          <w:lang w:bidi="ar-BH"/>
        </w:rPr>
      </w:pPr>
      <w:r w:rsidRPr="00F15E1C">
        <w:rPr>
          <w:rFonts w:ascii="Sakkal Majalla" w:hAnsi="Sakkal Majalla" w:cs="Sakkal Majalla"/>
          <w:sz w:val="32"/>
          <w:szCs w:val="32"/>
          <w:rtl/>
          <w:lang w:bidi="ar-BH"/>
        </w:rPr>
        <w:t xml:space="preserve">وفي المقابل، حصلت الفقرة رقم (5) على أدنى متوسط حسابي وقدره (3.546)، وتنص على: "تقديم الإدارة حوافز مغرية لاستقطاب الموظفين </w:t>
      </w:r>
      <w:proofErr w:type="spellStart"/>
      <w:r w:rsidRPr="00F15E1C">
        <w:rPr>
          <w:rFonts w:ascii="Sakkal Majalla" w:hAnsi="Sakkal Majalla" w:cs="Sakkal Majalla"/>
          <w:sz w:val="32"/>
          <w:szCs w:val="32"/>
          <w:rtl/>
          <w:lang w:bidi="ar-BH"/>
        </w:rPr>
        <w:t>الأكفاء</w:t>
      </w:r>
      <w:proofErr w:type="gramStart"/>
      <w:r w:rsidRPr="00F15E1C">
        <w:rPr>
          <w:rFonts w:ascii="Sakkal Majalla" w:hAnsi="Sakkal Majalla" w:cs="Sakkal Majalla"/>
          <w:sz w:val="32"/>
          <w:szCs w:val="32"/>
          <w:rtl/>
          <w:lang w:bidi="ar-BH"/>
        </w:rPr>
        <w:t>".وإجمالاً</w:t>
      </w:r>
      <w:proofErr w:type="spellEnd"/>
      <w:proofErr w:type="gramEnd"/>
      <w:r w:rsidRPr="00F15E1C">
        <w:rPr>
          <w:rFonts w:ascii="Sakkal Majalla" w:hAnsi="Sakkal Majalla" w:cs="Sakkal Majalla"/>
          <w:sz w:val="32"/>
          <w:szCs w:val="32"/>
          <w:rtl/>
          <w:lang w:bidi="ar-BH"/>
        </w:rPr>
        <w:t xml:space="preserve">، </w:t>
      </w:r>
      <w:r w:rsidR="00A903D5" w:rsidRPr="00A903D5">
        <w:rPr>
          <w:rFonts w:ascii="Sakkal Majalla" w:hAnsi="Sakkal Majalla" w:cs="Sakkal Majalla"/>
          <w:sz w:val="32"/>
          <w:szCs w:val="32"/>
          <w:rtl/>
          <w:lang w:bidi="ar-BH"/>
        </w:rPr>
        <w:t xml:space="preserve">رغم أن مستوى الموافقة لا يزال "مرتفعاً"، إلا أنها جاءت في المرتبة الأخيرة، وتشير قيمة الانحراف المعياري القريبة من (1) إلى وجود </w:t>
      </w:r>
      <w:r w:rsidR="00A903D5" w:rsidRPr="00A903D5">
        <w:rPr>
          <w:rFonts w:ascii="Sakkal Majalla" w:hAnsi="Sakkal Majalla" w:cs="Sakkal Majalla"/>
          <w:sz w:val="32"/>
          <w:szCs w:val="32"/>
          <w:rtl/>
          <w:lang w:bidi="ar-BH"/>
        </w:rPr>
        <w:lastRenderedPageBreak/>
        <w:t>تباين واختلاف في وجهات نظر الموظفين حول مدى جاذبية الحوافز المخصصة للاستقطاب الخارجي</w:t>
      </w:r>
      <w:r w:rsidR="00A903D5">
        <w:rPr>
          <w:rFonts w:ascii="Sakkal Majalla" w:hAnsi="Sakkal Majalla" w:cs="Sakkal Majalla" w:hint="cs"/>
          <w:sz w:val="32"/>
          <w:szCs w:val="32"/>
          <w:rtl/>
          <w:lang w:bidi="ar-BH"/>
        </w:rPr>
        <w:t>.</w:t>
      </w:r>
    </w:p>
    <w:p w14:paraId="49DA0AFC" w14:textId="08185FF1" w:rsidR="00F15E1C" w:rsidRDefault="00A903D5" w:rsidP="00A903D5">
      <w:pPr>
        <w:bidi/>
        <w:spacing w:line="360" w:lineRule="auto"/>
        <w:jc w:val="both"/>
        <w:rPr>
          <w:rFonts w:ascii="Sakkal Majalla" w:eastAsia="Times New Roman" w:hAnsi="Sakkal Majalla" w:cs="Sakkal Majalla"/>
          <w:sz w:val="32"/>
          <w:szCs w:val="32"/>
          <w:rtl/>
        </w:rPr>
      </w:pPr>
      <w:r>
        <w:rPr>
          <w:rFonts w:ascii="Sakkal Majalla" w:hAnsi="Sakkal Majalla" w:cs="Sakkal Majalla" w:hint="cs"/>
          <w:sz w:val="32"/>
          <w:szCs w:val="32"/>
          <w:rtl/>
          <w:lang w:bidi="ar-BH"/>
        </w:rPr>
        <w:t xml:space="preserve">وبشكل عام </w:t>
      </w:r>
      <w:r w:rsidR="00F15E1C" w:rsidRPr="00F15E1C">
        <w:rPr>
          <w:rFonts w:ascii="Sakkal Majalla" w:hAnsi="Sakkal Majalla" w:cs="Sakkal Majalla"/>
          <w:sz w:val="32"/>
          <w:szCs w:val="32"/>
          <w:rtl/>
          <w:lang w:bidi="ar-BH"/>
        </w:rPr>
        <w:t xml:space="preserve">تظهر النتائج أن معظم الأوساط الحسابية لـ "بعد </w:t>
      </w:r>
      <w:r w:rsidR="00FE2D3C">
        <w:rPr>
          <w:rFonts w:ascii="Sakkal Majalla" w:hAnsi="Sakkal Majalla" w:cs="Sakkal Majalla"/>
          <w:sz w:val="32"/>
          <w:szCs w:val="32"/>
          <w:rtl/>
          <w:lang w:bidi="ar-BH"/>
        </w:rPr>
        <w:t xml:space="preserve">التعويضات والمكافآت </w:t>
      </w:r>
      <w:r w:rsidR="00F15E1C" w:rsidRPr="00F15E1C">
        <w:rPr>
          <w:rFonts w:ascii="Sakkal Majalla" w:hAnsi="Sakkal Majalla" w:cs="Sakkal Majalla"/>
          <w:sz w:val="32"/>
          <w:szCs w:val="32"/>
          <w:rtl/>
          <w:lang w:bidi="ar-BH"/>
        </w:rPr>
        <w:t xml:space="preserve">" تفوق المتوسط الحسابي النظري (الافتراضي)؛ إذ بلغ المتوسط العام لهذا البعد (3.605) وبانحراف معياري قدره (0.921)، وهي قيمة تشير إلى مستوى استجابة (متوسط). وفي سياق متصل، بلغت الأهمية النسبية لهذا البعد (70%)، مما يعكس انسجاماً وتوافقاً في آراء غالبية أفراد العينة حول دور </w:t>
      </w:r>
      <w:r w:rsidR="00FE2D3C">
        <w:rPr>
          <w:rFonts w:ascii="Sakkal Majalla" w:hAnsi="Sakkal Majalla" w:cs="Sakkal Majalla"/>
          <w:sz w:val="32"/>
          <w:szCs w:val="32"/>
          <w:rtl/>
          <w:lang w:bidi="ar-BH"/>
        </w:rPr>
        <w:t xml:space="preserve">التعويضات </w:t>
      </w:r>
      <w:proofErr w:type="gramStart"/>
      <w:r w:rsidR="00FE2D3C">
        <w:rPr>
          <w:rFonts w:ascii="Sakkal Majalla" w:hAnsi="Sakkal Majalla" w:cs="Sakkal Majalla"/>
          <w:sz w:val="32"/>
          <w:szCs w:val="32"/>
          <w:rtl/>
          <w:lang w:bidi="ar-BH"/>
        </w:rPr>
        <w:t xml:space="preserve">والمكافآت </w:t>
      </w:r>
      <w:r w:rsidR="00F15E1C" w:rsidRPr="00F15E1C">
        <w:rPr>
          <w:rFonts w:ascii="Sakkal Majalla" w:hAnsi="Sakkal Majalla" w:cs="Sakkal Majalla"/>
          <w:sz w:val="32"/>
          <w:szCs w:val="32"/>
          <w:rtl/>
          <w:lang w:bidi="ar-BH"/>
        </w:rPr>
        <w:t xml:space="preserve"> في</w:t>
      </w:r>
      <w:proofErr w:type="gramEnd"/>
      <w:r w:rsidR="00F15E1C" w:rsidRPr="00F15E1C">
        <w:rPr>
          <w:rFonts w:ascii="Sakkal Majalla" w:hAnsi="Sakkal Majalla" w:cs="Sakkal Majalla"/>
          <w:sz w:val="32"/>
          <w:szCs w:val="32"/>
          <w:rtl/>
          <w:lang w:bidi="ar-BH"/>
        </w:rPr>
        <w:t xml:space="preserve"> تحسين ممارسات إدارة الموارد البشرية في الهيئة السعودية للمياه، بينما انقسمت النسبة المتبقية والبالغة (30%) بين عدم الانسجام أو التشتت في استجاباتهم تجاه فقرات هذا البعد.</w:t>
      </w:r>
    </w:p>
    <w:p w14:paraId="43845842" w14:textId="2B140C84" w:rsidR="007468E2" w:rsidRDefault="00F15E1C" w:rsidP="00F15E1C">
      <w:pPr>
        <w:bidi/>
        <w:spacing w:line="360" w:lineRule="auto"/>
        <w:jc w:val="both"/>
        <w:rPr>
          <w:rFonts w:ascii="Sakkal Majalla" w:hAnsi="Sakkal Majalla" w:cs="Sakkal Majalla"/>
          <w:sz w:val="32"/>
          <w:szCs w:val="32"/>
          <w:rtl/>
        </w:rPr>
      </w:pPr>
      <w:r w:rsidRPr="00F15E1C">
        <w:rPr>
          <w:rFonts w:ascii="Sakkal Majalla" w:eastAsia="Times New Roman" w:hAnsi="Sakkal Majalla" w:cs="Sakkal Majalla"/>
          <w:sz w:val="32"/>
          <w:szCs w:val="32"/>
          <w:rtl/>
        </w:rPr>
        <w:t xml:space="preserve">تطبق الهيئة السعودية للمياه ممارسات متميزة وفعالة في تقديم </w:t>
      </w:r>
      <w:r w:rsidR="00FE2D3C">
        <w:rPr>
          <w:rFonts w:ascii="Sakkal Majalla" w:eastAsia="Times New Roman" w:hAnsi="Sakkal Majalla" w:cs="Sakkal Majalla"/>
          <w:sz w:val="32"/>
          <w:szCs w:val="32"/>
          <w:rtl/>
        </w:rPr>
        <w:t xml:space="preserve">التعويضات </w:t>
      </w:r>
      <w:proofErr w:type="gramStart"/>
      <w:r w:rsidR="00FE2D3C">
        <w:rPr>
          <w:rFonts w:ascii="Sakkal Majalla" w:eastAsia="Times New Roman" w:hAnsi="Sakkal Majalla" w:cs="Sakkal Majalla"/>
          <w:sz w:val="32"/>
          <w:szCs w:val="32"/>
          <w:rtl/>
        </w:rPr>
        <w:t xml:space="preserve">والمكافآت </w:t>
      </w:r>
      <w:r w:rsidRPr="00F15E1C">
        <w:rPr>
          <w:rFonts w:ascii="Sakkal Majalla" w:eastAsia="Times New Roman" w:hAnsi="Sakkal Majalla" w:cs="Sakkal Majalla"/>
          <w:sz w:val="32"/>
          <w:szCs w:val="32"/>
          <w:rtl/>
        </w:rPr>
        <w:t xml:space="preserve"> لموظفيها</w:t>
      </w:r>
      <w:proofErr w:type="gramEnd"/>
      <w:r w:rsidRPr="00F15E1C">
        <w:rPr>
          <w:rFonts w:ascii="Sakkal Majalla" w:eastAsia="Times New Roman" w:hAnsi="Sakkal Majalla" w:cs="Sakkal Majalla"/>
          <w:sz w:val="32"/>
          <w:szCs w:val="32"/>
          <w:rtl/>
        </w:rPr>
        <w:t>؛ مما يساهم بشكل إيجابي في تعزيز بيئة العمل والرضا الوظيفي والأداء العام لربطها المباشر بالعدالة والأجور</w:t>
      </w:r>
      <w:r>
        <w:rPr>
          <w:rFonts w:ascii="Sakkal Majalla" w:eastAsia="Times New Roman" w:hAnsi="Sakkal Majalla" w:cs="Sakkal Majalla" w:hint="cs"/>
          <w:sz w:val="32"/>
          <w:szCs w:val="32"/>
          <w:rtl/>
        </w:rPr>
        <w:t xml:space="preserve"> حيث </w:t>
      </w:r>
      <w:r w:rsidRPr="00F15E1C">
        <w:rPr>
          <w:rFonts w:ascii="Sakkal Majalla" w:eastAsia="Times New Roman" w:hAnsi="Sakkal Majalla" w:cs="Sakkal Majalla"/>
          <w:sz w:val="32"/>
          <w:szCs w:val="32"/>
          <w:rtl/>
        </w:rPr>
        <w:t xml:space="preserve">تشكل </w:t>
      </w:r>
      <w:r w:rsidR="00FE2D3C">
        <w:rPr>
          <w:rFonts w:ascii="Sakkal Majalla" w:eastAsia="Times New Roman" w:hAnsi="Sakkal Majalla" w:cs="Sakkal Majalla"/>
          <w:sz w:val="32"/>
          <w:szCs w:val="32"/>
          <w:rtl/>
        </w:rPr>
        <w:t xml:space="preserve">التعويضات والمكافآت </w:t>
      </w:r>
      <w:r w:rsidRPr="00F15E1C">
        <w:rPr>
          <w:rFonts w:ascii="Sakkal Majalla" w:eastAsia="Times New Roman" w:hAnsi="Sakkal Majalla" w:cs="Sakkal Majalla"/>
          <w:sz w:val="32"/>
          <w:szCs w:val="32"/>
          <w:rtl/>
        </w:rPr>
        <w:t xml:space="preserve"> المتغير المستقل الأبرز في تعزيز الروح المعنوية وتحقيق الرضا الوظيفي لدى كوادر القطاعات الحيوية، وفي مقدمتها الهيئات العامة للمياه. وتتجاوز وظيفة هذه الأنظمة التحفيزية البعد المؤسسي التقليدي لتلعب دوراً جوهرياً في استثارة دافعية العاملين نحو تجويد الأداء، ورفع الكفاءة التشغيلية، الأمر الذي ينعكس طردياً على الارتقاء بمستوى الخدمات المقدمة للمستفيدين، فصلاً عن دورها الفاعل في ترشيد الهدر الإداري والمالي</w:t>
      </w:r>
      <w:r>
        <w:rPr>
          <w:rFonts w:ascii="Sakkal Majalla" w:hAnsi="Sakkal Majalla" w:cs="Sakkal Majalla" w:hint="cs"/>
          <w:sz w:val="32"/>
          <w:szCs w:val="32"/>
          <w:rtl/>
        </w:rPr>
        <w:t>.</w:t>
      </w:r>
    </w:p>
    <w:p w14:paraId="2705653B" w14:textId="77777777" w:rsidR="00F15E1C" w:rsidRDefault="00F15E1C" w:rsidP="00F15E1C">
      <w:pPr>
        <w:bidi/>
        <w:spacing w:line="360" w:lineRule="auto"/>
        <w:jc w:val="both"/>
        <w:rPr>
          <w:rFonts w:ascii="Sakkal Majalla" w:hAnsi="Sakkal Majalla" w:cs="Sakkal Majalla"/>
          <w:sz w:val="32"/>
          <w:szCs w:val="32"/>
          <w:rtl/>
        </w:rPr>
      </w:pPr>
    </w:p>
    <w:p w14:paraId="473ABA3C" w14:textId="57F7E9E2" w:rsidR="007468E2" w:rsidRPr="00B0164E" w:rsidRDefault="007468E2" w:rsidP="007468E2">
      <w:pPr>
        <w:pStyle w:val="4"/>
        <w:bidi/>
        <w:jc w:val="both"/>
        <w:rPr>
          <w:rFonts w:ascii="Sakkal Majalla" w:hAnsi="Sakkal Majalla" w:cs="Sakkal Majalla"/>
          <w:b w:val="0"/>
          <w:bCs w:val="0"/>
          <w:i/>
          <w:iCs/>
          <w:color w:val="auto"/>
          <w:sz w:val="32"/>
          <w:szCs w:val="32"/>
        </w:rPr>
      </w:pPr>
      <w:r w:rsidRPr="00B0164E">
        <w:rPr>
          <w:rFonts w:ascii="Sakkal Majalla" w:hAnsi="Sakkal Majalla" w:cs="Sakkal Majalla" w:hint="cs"/>
          <w:b w:val="0"/>
          <w:bCs w:val="0"/>
          <w:i/>
          <w:iCs/>
          <w:color w:val="auto"/>
          <w:sz w:val="32"/>
          <w:szCs w:val="32"/>
          <w:rtl/>
        </w:rPr>
        <w:t xml:space="preserve">4.3.1.2 </w:t>
      </w:r>
      <w:r w:rsidRPr="00B0164E">
        <w:rPr>
          <w:rFonts w:ascii="Sakkal Majalla" w:hAnsi="Sakkal Majalla" w:cs="Sakkal Majalla" w:hint="cs"/>
          <w:b w:val="0"/>
          <w:bCs w:val="0"/>
          <w:i/>
          <w:iCs/>
          <w:color w:val="auto"/>
          <w:sz w:val="32"/>
          <w:szCs w:val="32"/>
          <w:rtl/>
          <w:lang w:bidi="ar-EG"/>
        </w:rPr>
        <w:t>البعد</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الثاني</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الإحــصاء</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الوصفي</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لفقرات</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بعد</w:t>
      </w:r>
      <w:r w:rsidRPr="00B0164E">
        <w:rPr>
          <w:rFonts w:ascii="Sakkal Majalla" w:hAnsi="Sakkal Majalla" w:cs="Sakkal Majalla" w:hint="cs"/>
          <w:b w:val="0"/>
          <w:bCs w:val="0"/>
          <w:i/>
          <w:iCs/>
          <w:color w:val="auto"/>
          <w:sz w:val="32"/>
          <w:szCs w:val="32"/>
        </w:rPr>
        <w:t xml:space="preserve"> </w:t>
      </w:r>
      <w:r w:rsidRPr="00B0164E">
        <w:rPr>
          <w:rFonts w:ascii="Sakkal Majalla" w:hAnsi="Sakkal Majalla" w:cs="Sakkal Majalla" w:hint="cs"/>
          <w:b w:val="0"/>
          <w:bCs w:val="0"/>
          <w:i/>
          <w:iCs/>
          <w:color w:val="auto"/>
          <w:sz w:val="32"/>
          <w:szCs w:val="32"/>
          <w:rtl/>
          <w:lang w:bidi="ar-EG"/>
        </w:rPr>
        <w:t>التدريب</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والتطوير</w:t>
      </w:r>
      <w:r w:rsidR="00F15E1C">
        <w:rPr>
          <w:rFonts w:ascii="Sakkal Majalla" w:hAnsi="Sakkal Majalla" w:cs="Sakkal Majalla"/>
          <w:b w:val="0"/>
          <w:bCs w:val="0"/>
          <w:i/>
          <w:iCs/>
          <w:color w:val="auto"/>
          <w:sz w:val="32"/>
          <w:szCs w:val="32"/>
        </w:rPr>
        <w:t xml:space="preserve"> </w:t>
      </w:r>
    </w:p>
    <w:p w14:paraId="33077CF8" w14:textId="2EA9855B" w:rsidR="007468E2" w:rsidRPr="00B0164E" w:rsidRDefault="007468E2" w:rsidP="007468E2">
      <w:pPr>
        <w:pStyle w:val="afa"/>
        <w:jc w:val="both"/>
        <w:rPr>
          <w:rFonts w:ascii="Sakkal Majalla" w:hAnsi="Sakkal Majalla" w:cs="Sakkal Majalla"/>
          <w:sz w:val="32"/>
          <w:szCs w:val="32"/>
          <w:rtl/>
          <w:lang w:bidi="ar-EG"/>
        </w:rPr>
      </w:pPr>
      <w:r w:rsidRPr="00B0164E">
        <w:rPr>
          <w:rFonts w:ascii="Sakkal Majalla" w:hAnsi="Sakkal Majalla" w:cs="Sakkal Majalla" w:hint="cs"/>
          <w:sz w:val="32"/>
          <w:szCs w:val="32"/>
          <w:rtl/>
        </w:rPr>
        <w:lastRenderedPageBreak/>
        <w:t xml:space="preserve">جدول </w:t>
      </w:r>
      <w:r w:rsidR="00CF2794">
        <w:rPr>
          <w:rFonts w:ascii="Sakkal Majalla" w:hAnsi="Sakkal Majalla" w:cs="Sakkal Majalla" w:hint="cs"/>
          <w:sz w:val="32"/>
          <w:szCs w:val="32"/>
          <w:rtl/>
        </w:rPr>
        <w:t>(4.7)</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rPr>
        <w:t xml:space="preserve">بعد: التدريب والتطوير </w:t>
      </w:r>
    </w:p>
    <w:tbl>
      <w:tblPr>
        <w:tblStyle w:val="4-6"/>
        <w:bidiVisual/>
        <w:tblW w:w="5374" w:type="pct"/>
        <w:tblInd w:w="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684"/>
        <w:gridCol w:w="4304"/>
        <w:gridCol w:w="1061"/>
        <w:gridCol w:w="1074"/>
        <w:gridCol w:w="912"/>
        <w:gridCol w:w="1052"/>
      </w:tblGrid>
      <w:tr w:rsidR="00B0164E" w:rsidRPr="00B0164E" w14:paraId="23E26760" w14:textId="77777777" w:rsidTr="00437F19">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76"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1520285" w14:textId="78C4BC7F" w:rsidR="007468E2" w:rsidRPr="00B0164E" w:rsidRDefault="00CF2794" w:rsidP="002C748B">
            <w:pPr>
              <w:bidi/>
              <w:spacing w:line="360" w:lineRule="auto"/>
              <w:ind w:left="-57" w:right="-57"/>
              <w:jc w:val="both"/>
              <w:rPr>
                <w:rFonts w:ascii="Sakkal Majalla" w:hAnsi="Sakkal Majalla" w:cs="Sakkal Majalla"/>
                <w:b w:val="0"/>
                <w:bCs w:val="0"/>
                <w:color w:val="auto"/>
                <w:sz w:val="32"/>
                <w:szCs w:val="32"/>
                <w:rtl/>
                <w:lang w:bidi="ar-BH"/>
              </w:rPr>
            </w:pPr>
            <w:r>
              <w:rPr>
                <w:rFonts w:ascii="Sakkal Majalla" w:hAnsi="Sakkal Majalla" w:cs="Sakkal Majalla" w:hint="cs"/>
                <w:color w:val="auto"/>
                <w:sz w:val="32"/>
                <w:szCs w:val="32"/>
                <w:rtl/>
                <w:lang w:bidi="ar-BH"/>
              </w:rPr>
              <w:t>م</w:t>
            </w:r>
          </w:p>
        </w:tc>
        <w:tc>
          <w:tcPr>
            <w:tcW w:w="2368"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2378CA6"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B0164E">
              <w:rPr>
                <w:rFonts w:ascii="Sakkal Majalla" w:hAnsi="Sakkal Majalla" w:cs="Sakkal Majalla" w:hint="cs"/>
                <w:color w:val="auto"/>
                <w:sz w:val="32"/>
                <w:szCs w:val="32"/>
                <w:rtl/>
              </w:rPr>
              <w:t>الفقرة</w:t>
            </w:r>
          </w:p>
        </w:tc>
        <w:tc>
          <w:tcPr>
            <w:tcW w:w="58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281B7819"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المــتوسط الحــسابي</w:t>
            </w:r>
          </w:p>
        </w:tc>
        <w:tc>
          <w:tcPr>
            <w:tcW w:w="591"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0DB2EFA"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الانحراف المعياري</w:t>
            </w:r>
          </w:p>
        </w:tc>
        <w:tc>
          <w:tcPr>
            <w:tcW w:w="502"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3A5F9C6"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الترتـيـب</w:t>
            </w:r>
          </w:p>
        </w:tc>
        <w:tc>
          <w:tcPr>
            <w:tcW w:w="580"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16BE951"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مــستوى المــوافقة</w:t>
            </w:r>
          </w:p>
        </w:tc>
      </w:tr>
      <w:tr w:rsidR="00B0164E" w:rsidRPr="00B0164E" w14:paraId="381B1540" w14:textId="77777777" w:rsidTr="00437F19">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76" w:type="pct"/>
            <w:tcBorders>
              <w:top w:val="single" w:sz="4" w:space="0" w:color="auto"/>
            </w:tcBorders>
            <w:shd w:val="clear" w:color="auto" w:fill="EAF1DD" w:themeFill="accent3" w:themeFillTint="33"/>
          </w:tcPr>
          <w:p w14:paraId="3FA48207"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1</w:t>
            </w:r>
          </w:p>
        </w:tc>
        <w:tc>
          <w:tcPr>
            <w:tcW w:w="2368" w:type="pct"/>
            <w:tcBorders>
              <w:top w:val="single" w:sz="4" w:space="0" w:color="auto"/>
            </w:tcBorders>
            <w:shd w:val="clear" w:color="auto" w:fill="EAF1DD" w:themeFill="accent3" w:themeFillTint="33"/>
          </w:tcPr>
          <w:p w14:paraId="251D15B5"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8"/>
                <w:szCs w:val="28"/>
                <w:rtl/>
              </w:rPr>
            </w:pPr>
            <w:r w:rsidRPr="00B0164E">
              <w:rPr>
                <w:rFonts w:ascii="Sakkal Majalla" w:eastAsia="Simplified Arabic" w:hAnsi="Sakkal Majalla" w:cs="Sakkal Majalla" w:hint="cs"/>
                <w:sz w:val="28"/>
                <w:szCs w:val="28"/>
                <w:rtl/>
              </w:rPr>
              <w:t>تقوم الإدارة بتدريب جميع كوادرها حسب الحاجة</w:t>
            </w:r>
            <w:r w:rsidRPr="00B0164E">
              <w:rPr>
                <w:rFonts w:ascii="Sakkal Majalla" w:eastAsia="Simplified Arabic" w:hAnsi="Sakkal Majalla" w:cs="Sakkal Majalla" w:hint="cs"/>
                <w:sz w:val="28"/>
                <w:szCs w:val="28"/>
              </w:rPr>
              <w:t xml:space="preserve"> </w:t>
            </w:r>
          </w:p>
        </w:tc>
        <w:tc>
          <w:tcPr>
            <w:tcW w:w="584" w:type="pct"/>
            <w:tcBorders>
              <w:top w:val="single" w:sz="4" w:space="0" w:color="auto"/>
            </w:tcBorders>
            <w:shd w:val="clear" w:color="auto" w:fill="EAF1DD" w:themeFill="accent3" w:themeFillTint="33"/>
          </w:tcPr>
          <w:p w14:paraId="67D683BD"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3.980</w:t>
            </w:r>
          </w:p>
        </w:tc>
        <w:tc>
          <w:tcPr>
            <w:tcW w:w="591" w:type="pct"/>
            <w:tcBorders>
              <w:top w:val="single" w:sz="4" w:space="0" w:color="auto"/>
            </w:tcBorders>
            <w:shd w:val="clear" w:color="auto" w:fill="EAF1DD" w:themeFill="accent3" w:themeFillTint="33"/>
          </w:tcPr>
          <w:p w14:paraId="2B88D256"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.510</w:t>
            </w:r>
          </w:p>
        </w:tc>
        <w:tc>
          <w:tcPr>
            <w:tcW w:w="502" w:type="pct"/>
            <w:tcBorders>
              <w:top w:val="single" w:sz="4" w:space="0" w:color="auto"/>
            </w:tcBorders>
            <w:shd w:val="clear" w:color="auto" w:fill="EAF1DD" w:themeFill="accent3" w:themeFillTint="33"/>
          </w:tcPr>
          <w:p w14:paraId="3AF9FD91"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w:t>
            </w:r>
          </w:p>
        </w:tc>
        <w:tc>
          <w:tcPr>
            <w:tcW w:w="580" w:type="pct"/>
            <w:tcBorders>
              <w:top w:val="single" w:sz="4" w:space="0" w:color="auto"/>
            </w:tcBorders>
            <w:shd w:val="clear" w:color="auto" w:fill="EAF1DD" w:themeFill="accent3" w:themeFillTint="33"/>
          </w:tcPr>
          <w:p w14:paraId="238172BA"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6388FFCD" w14:textId="77777777" w:rsidTr="00437F19">
        <w:trPr>
          <w:trHeight w:val="286"/>
        </w:trPr>
        <w:tc>
          <w:tcPr>
            <w:cnfStyle w:val="001000000000" w:firstRow="0" w:lastRow="0" w:firstColumn="1" w:lastColumn="0" w:oddVBand="0" w:evenVBand="0" w:oddHBand="0" w:evenHBand="0" w:firstRowFirstColumn="0" w:firstRowLastColumn="0" w:lastRowFirstColumn="0" w:lastRowLastColumn="0"/>
            <w:tcW w:w="376" w:type="pct"/>
            <w:shd w:val="clear" w:color="auto" w:fill="EAF1DD" w:themeFill="accent3" w:themeFillTint="33"/>
          </w:tcPr>
          <w:p w14:paraId="020AFD43"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2</w:t>
            </w:r>
          </w:p>
        </w:tc>
        <w:tc>
          <w:tcPr>
            <w:tcW w:w="2368" w:type="pct"/>
            <w:shd w:val="clear" w:color="auto" w:fill="EAF1DD" w:themeFill="accent3" w:themeFillTint="33"/>
          </w:tcPr>
          <w:p w14:paraId="7AA2B1FA"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8"/>
                <w:szCs w:val="28"/>
              </w:rPr>
            </w:pPr>
            <w:r w:rsidRPr="00B0164E">
              <w:rPr>
                <w:rFonts w:ascii="Sakkal Majalla" w:eastAsia="Simplified Arabic" w:hAnsi="Sakkal Majalla" w:cs="Sakkal Majalla" w:hint="cs"/>
                <w:sz w:val="28"/>
                <w:szCs w:val="28"/>
                <w:rtl/>
              </w:rPr>
              <w:t>تعتمد الإدارة في عملية تدريبها على البرامج الحديثة والمتطورة</w:t>
            </w:r>
          </w:p>
        </w:tc>
        <w:tc>
          <w:tcPr>
            <w:tcW w:w="584" w:type="pct"/>
            <w:shd w:val="clear" w:color="auto" w:fill="EAF1DD" w:themeFill="accent3" w:themeFillTint="33"/>
          </w:tcPr>
          <w:p w14:paraId="4E92BE54"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3.493</w:t>
            </w:r>
          </w:p>
        </w:tc>
        <w:tc>
          <w:tcPr>
            <w:tcW w:w="591" w:type="pct"/>
            <w:shd w:val="clear" w:color="auto" w:fill="EAF1DD" w:themeFill="accent3" w:themeFillTint="33"/>
          </w:tcPr>
          <w:p w14:paraId="6E9C8CAE"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.60</w:t>
            </w:r>
          </w:p>
        </w:tc>
        <w:tc>
          <w:tcPr>
            <w:tcW w:w="502" w:type="pct"/>
            <w:shd w:val="clear" w:color="auto" w:fill="EAF1DD" w:themeFill="accent3" w:themeFillTint="33"/>
          </w:tcPr>
          <w:p w14:paraId="06CDEC32"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w:t>
            </w:r>
          </w:p>
        </w:tc>
        <w:tc>
          <w:tcPr>
            <w:tcW w:w="580" w:type="pct"/>
            <w:shd w:val="clear" w:color="auto" w:fill="EAF1DD" w:themeFill="accent3" w:themeFillTint="33"/>
          </w:tcPr>
          <w:p w14:paraId="24EAECBE"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37422332" w14:textId="77777777" w:rsidTr="00437F19">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76" w:type="pct"/>
            <w:shd w:val="clear" w:color="auto" w:fill="EAF1DD" w:themeFill="accent3" w:themeFillTint="33"/>
          </w:tcPr>
          <w:p w14:paraId="19CA3FF4"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3</w:t>
            </w:r>
          </w:p>
        </w:tc>
        <w:tc>
          <w:tcPr>
            <w:tcW w:w="2368" w:type="pct"/>
            <w:shd w:val="clear" w:color="auto" w:fill="EAF1DD" w:themeFill="accent3" w:themeFillTint="33"/>
          </w:tcPr>
          <w:p w14:paraId="7F043D5E"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8"/>
                <w:szCs w:val="28"/>
              </w:rPr>
            </w:pPr>
            <w:r w:rsidRPr="00B0164E">
              <w:rPr>
                <w:rFonts w:ascii="Sakkal Majalla" w:eastAsia="Simplified Arabic" w:hAnsi="Sakkal Majalla" w:cs="Sakkal Majalla" w:hint="cs"/>
                <w:sz w:val="28"/>
                <w:szCs w:val="28"/>
                <w:rtl/>
              </w:rPr>
              <w:t>تتلاءم مدة البرامج التدريبية مواضيعها مع طبيعة اعمال العاملين</w:t>
            </w:r>
          </w:p>
        </w:tc>
        <w:tc>
          <w:tcPr>
            <w:tcW w:w="584" w:type="pct"/>
            <w:shd w:val="clear" w:color="auto" w:fill="EAF1DD" w:themeFill="accent3" w:themeFillTint="33"/>
          </w:tcPr>
          <w:p w14:paraId="60B33529"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3.248</w:t>
            </w:r>
          </w:p>
        </w:tc>
        <w:tc>
          <w:tcPr>
            <w:tcW w:w="591" w:type="pct"/>
            <w:shd w:val="clear" w:color="auto" w:fill="EAF1DD" w:themeFill="accent3" w:themeFillTint="33"/>
          </w:tcPr>
          <w:p w14:paraId="560B4308"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.61</w:t>
            </w:r>
          </w:p>
        </w:tc>
        <w:tc>
          <w:tcPr>
            <w:tcW w:w="502" w:type="pct"/>
            <w:shd w:val="clear" w:color="auto" w:fill="EAF1DD" w:themeFill="accent3" w:themeFillTint="33"/>
          </w:tcPr>
          <w:p w14:paraId="09175B48"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w:t>
            </w:r>
          </w:p>
        </w:tc>
        <w:tc>
          <w:tcPr>
            <w:tcW w:w="580" w:type="pct"/>
            <w:shd w:val="clear" w:color="auto" w:fill="EAF1DD" w:themeFill="accent3" w:themeFillTint="33"/>
          </w:tcPr>
          <w:p w14:paraId="601596AC"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5A74DDF5" w14:textId="77777777" w:rsidTr="00437F19">
        <w:trPr>
          <w:trHeight w:val="61"/>
        </w:trPr>
        <w:tc>
          <w:tcPr>
            <w:cnfStyle w:val="001000000000" w:firstRow="0" w:lastRow="0" w:firstColumn="1" w:lastColumn="0" w:oddVBand="0" w:evenVBand="0" w:oddHBand="0" w:evenHBand="0" w:firstRowFirstColumn="0" w:firstRowLastColumn="0" w:lastRowFirstColumn="0" w:lastRowLastColumn="0"/>
            <w:tcW w:w="376" w:type="pct"/>
            <w:shd w:val="clear" w:color="auto" w:fill="EAF1DD" w:themeFill="accent3" w:themeFillTint="33"/>
          </w:tcPr>
          <w:p w14:paraId="7F4CFF6A"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4</w:t>
            </w:r>
          </w:p>
        </w:tc>
        <w:tc>
          <w:tcPr>
            <w:tcW w:w="2368" w:type="pct"/>
            <w:shd w:val="clear" w:color="auto" w:fill="EAF1DD" w:themeFill="accent3" w:themeFillTint="33"/>
          </w:tcPr>
          <w:p w14:paraId="47EF85EF"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8"/>
                <w:szCs w:val="28"/>
              </w:rPr>
            </w:pPr>
            <w:r w:rsidRPr="00B0164E">
              <w:rPr>
                <w:rFonts w:ascii="Sakkal Majalla" w:eastAsia="Simplified Arabic" w:hAnsi="Sakkal Majalla" w:cs="Sakkal Majalla" w:hint="cs"/>
                <w:sz w:val="28"/>
                <w:szCs w:val="28"/>
                <w:rtl/>
              </w:rPr>
              <w:t>تتنوع مجالات البرامج التدريبية بحيث تغطي مختلف دوائر واقسام العمل بالمؤسسة</w:t>
            </w:r>
          </w:p>
        </w:tc>
        <w:tc>
          <w:tcPr>
            <w:tcW w:w="584" w:type="pct"/>
            <w:shd w:val="clear" w:color="auto" w:fill="EAF1DD" w:themeFill="accent3" w:themeFillTint="33"/>
          </w:tcPr>
          <w:p w14:paraId="4AF2088D"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3.852</w:t>
            </w:r>
          </w:p>
        </w:tc>
        <w:tc>
          <w:tcPr>
            <w:tcW w:w="591" w:type="pct"/>
            <w:shd w:val="clear" w:color="auto" w:fill="EAF1DD" w:themeFill="accent3" w:themeFillTint="33"/>
          </w:tcPr>
          <w:p w14:paraId="423EE430"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.590</w:t>
            </w:r>
          </w:p>
        </w:tc>
        <w:tc>
          <w:tcPr>
            <w:tcW w:w="502" w:type="pct"/>
            <w:shd w:val="clear" w:color="auto" w:fill="EAF1DD" w:themeFill="accent3" w:themeFillTint="33"/>
          </w:tcPr>
          <w:p w14:paraId="01C4CC8C"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p>
        </w:tc>
        <w:tc>
          <w:tcPr>
            <w:tcW w:w="580" w:type="pct"/>
            <w:shd w:val="clear" w:color="auto" w:fill="EAF1DD" w:themeFill="accent3" w:themeFillTint="33"/>
          </w:tcPr>
          <w:p w14:paraId="75E7D8CB"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615B42E8" w14:textId="77777777" w:rsidTr="00437F19">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76" w:type="pct"/>
            <w:shd w:val="clear" w:color="auto" w:fill="EAF1DD" w:themeFill="accent3" w:themeFillTint="33"/>
          </w:tcPr>
          <w:p w14:paraId="5073D44C"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5</w:t>
            </w:r>
          </w:p>
        </w:tc>
        <w:tc>
          <w:tcPr>
            <w:tcW w:w="2368" w:type="pct"/>
            <w:shd w:val="clear" w:color="auto" w:fill="EAF1DD" w:themeFill="accent3" w:themeFillTint="33"/>
          </w:tcPr>
          <w:p w14:paraId="06A44EB7"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8"/>
                <w:szCs w:val="28"/>
                <w:rtl/>
              </w:rPr>
            </w:pPr>
            <w:r w:rsidRPr="00B0164E">
              <w:rPr>
                <w:rFonts w:ascii="Sakkal Majalla" w:eastAsia="Simplified Arabic" w:hAnsi="Sakkal Majalla" w:cs="Sakkal Majalla" w:hint="cs"/>
                <w:sz w:val="28"/>
                <w:szCs w:val="28"/>
                <w:rtl/>
              </w:rPr>
              <w:t>يستفيد العاملون من البرامج التدريبية التي تقدمها الادارة</w:t>
            </w:r>
          </w:p>
        </w:tc>
        <w:tc>
          <w:tcPr>
            <w:tcW w:w="584" w:type="pct"/>
            <w:shd w:val="clear" w:color="auto" w:fill="EAF1DD" w:themeFill="accent3" w:themeFillTint="33"/>
          </w:tcPr>
          <w:p w14:paraId="686C738E"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3.264</w:t>
            </w:r>
          </w:p>
        </w:tc>
        <w:tc>
          <w:tcPr>
            <w:tcW w:w="591" w:type="pct"/>
            <w:shd w:val="clear" w:color="auto" w:fill="EAF1DD" w:themeFill="accent3" w:themeFillTint="33"/>
          </w:tcPr>
          <w:p w14:paraId="239A0DD1"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.510</w:t>
            </w:r>
          </w:p>
        </w:tc>
        <w:tc>
          <w:tcPr>
            <w:tcW w:w="502" w:type="pct"/>
            <w:shd w:val="clear" w:color="auto" w:fill="EAF1DD" w:themeFill="accent3" w:themeFillTint="33"/>
          </w:tcPr>
          <w:p w14:paraId="6810CEBC"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w:t>
            </w:r>
          </w:p>
        </w:tc>
        <w:tc>
          <w:tcPr>
            <w:tcW w:w="580" w:type="pct"/>
            <w:shd w:val="clear" w:color="auto" w:fill="EAF1DD" w:themeFill="accent3" w:themeFillTint="33"/>
          </w:tcPr>
          <w:p w14:paraId="67D7EAE5"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6B241B20" w14:textId="77777777" w:rsidTr="00437F19">
        <w:trPr>
          <w:trHeight w:val="363"/>
        </w:trPr>
        <w:tc>
          <w:tcPr>
            <w:cnfStyle w:val="001000000000" w:firstRow="0" w:lastRow="0" w:firstColumn="1" w:lastColumn="0" w:oddVBand="0" w:evenVBand="0" w:oddHBand="0" w:evenHBand="0" w:firstRowFirstColumn="0" w:firstRowLastColumn="0" w:lastRowFirstColumn="0" w:lastRowLastColumn="0"/>
            <w:tcW w:w="2744" w:type="pct"/>
            <w:gridSpan w:val="2"/>
            <w:shd w:val="clear" w:color="auto" w:fill="EAF1DD" w:themeFill="accent3" w:themeFillTint="33"/>
          </w:tcPr>
          <w:p w14:paraId="0522B7D2" w14:textId="77777777" w:rsidR="007468E2" w:rsidRPr="00B0164E" w:rsidRDefault="007468E2" w:rsidP="002C748B">
            <w:pPr>
              <w:bidi/>
              <w:spacing w:line="360" w:lineRule="auto"/>
              <w:jc w:val="both"/>
              <w:rPr>
                <w:rFonts w:ascii="Sakkal Majalla" w:hAnsi="Sakkal Majalla" w:cs="Sakkal Majalla"/>
                <w:b w:val="0"/>
                <w:bCs w:val="0"/>
                <w:sz w:val="32"/>
                <w:szCs w:val="32"/>
                <w:rtl/>
                <w:lang w:bidi="ar-BH"/>
              </w:rPr>
            </w:pPr>
            <w:r w:rsidRPr="00B0164E">
              <w:rPr>
                <w:rFonts w:ascii="Sakkal Majalla" w:hAnsi="Sakkal Majalla" w:cs="Sakkal Majalla" w:hint="cs"/>
                <w:sz w:val="32"/>
                <w:szCs w:val="32"/>
                <w:rtl/>
                <w:lang w:bidi="ar-BH"/>
              </w:rPr>
              <w:t>المــتوسط الــعام</w:t>
            </w:r>
          </w:p>
        </w:tc>
        <w:tc>
          <w:tcPr>
            <w:tcW w:w="584" w:type="pct"/>
            <w:shd w:val="clear" w:color="auto" w:fill="EAF1DD" w:themeFill="accent3" w:themeFillTint="33"/>
          </w:tcPr>
          <w:p w14:paraId="1FF2983B"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sz w:val="32"/>
                <w:szCs w:val="32"/>
              </w:rPr>
              <w:t>3.247</w:t>
            </w:r>
          </w:p>
        </w:tc>
        <w:tc>
          <w:tcPr>
            <w:tcW w:w="591" w:type="pct"/>
            <w:shd w:val="clear" w:color="auto" w:fill="EAF1DD" w:themeFill="accent3" w:themeFillTint="33"/>
          </w:tcPr>
          <w:p w14:paraId="38C6D7F7"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0.545</w:t>
            </w:r>
          </w:p>
        </w:tc>
        <w:tc>
          <w:tcPr>
            <w:tcW w:w="502" w:type="pct"/>
            <w:shd w:val="clear" w:color="auto" w:fill="EAF1DD" w:themeFill="accent3" w:themeFillTint="33"/>
          </w:tcPr>
          <w:p w14:paraId="3F57F1FA"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80" w:type="pct"/>
            <w:shd w:val="clear" w:color="auto" w:fill="EAF1DD" w:themeFill="accent3" w:themeFillTint="33"/>
          </w:tcPr>
          <w:p w14:paraId="2BEAD618"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bl>
    <w:p w14:paraId="5CB7F89B" w14:textId="77777777" w:rsidR="00054F2B" w:rsidRPr="00DE5D56" w:rsidRDefault="00054F2B" w:rsidP="00054F2B">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74F60EF4" w14:textId="2E0A12EA" w:rsidR="00A903D5" w:rsidRDefault="00F15E1C" w:rsidP="00A903D5">
      <w:pPr>
        <w:bidi/>
        <w:spacing w:line="276" w:lineRule="auto"/>
        <w:jc w:val="both"/>
        <w:rPr>
          <w:rFonts w:ascii="Sakkal Majalla" w:hAnsi="Sakkal Majalla" w:cs="Sakkal Majalla"/>
          <w:b/>
          <w:bCs/>
          <w:sz w:val="32"/>
          <w:szCs w:val="32"/>
          <w:rtl/>
        </w:rPr>
      </w:pPr>
      <w:r w:rsidRPr="00F15E1C">
        <w:rPr>
          <w:rFonts w:ascii="Sakkal Majalla" w:hAnsi="Sakkal Majalla" w:cs="Sakkal Majalla"/>
          <w:sz w:val="32"/>
          <w:szCs w:val="32"/>
          <w:rtl/>
          <w:lang w:bidi="ar-BH"/>
        </w:rPr>
        <w:t>يوضح الجدول (4.7) النتائج الإحصائية لفقرات بعد "التدريب والتطوير"، حيث جاءت الفقرة رقم (1) والتي تنص على "تقوم الإدارة بتدريب جميع كوادرها حسب الحاجة" في المرتبة الأولى بأعلى متوسط حسابي بلغ (3.980).</w:t>
      </w:r>
      <w:r w:rsidR="00A903D5">
        <w:rPr>
          <w:rFonts w:ascii="Sakkal Majalla" w:hAnsi="Sakkal Majalla" w:cs="Sakkal Majalla" w:hint="cs"/>
          <w:sz w:val="32"/>
          <w:szCs w:val="32"/>
          <w:rtl/>
          <w:lang w:bidi="ar-BH"/>
        </w:rPr>
        <w:t xml:space="preserve"> حيث </w:t>
      </w:r>
      <w:r w:rsidR="00A903D5" w:rsidRPr="00A903D5">
        <w:rPr>
          <w:rFonts w:ascii="Sakkal Majalla" w:hAnsi="Sakkal Majalla" w:cs="Sakkal Majalla"/>
          <w:sz w:val="32"/>
          <w:szCs w:val="32"/>
          <w:rtl/>
        </w:rPr>
        <w:t>يرى أفراد العينة بشكل قاطع أن الهيئة تحرص على ربط التدريب بالاحتياجات الفعلية لكافة الكوادر، وهي الممارسة الأبرز في هذا البعد بمستوى موافقة </w:t>
      </w:r>
      <w:proofErr w:type="gramStart"/>
      <w:r w:rsidR="00A903D5" w:rsidRPr="00A903D5">
        <w:rPr>
          <w:rFonts w:ascii="Sakkal Majalla" w:hAnsi="Sakkal Majalla" w:cs="Sakkal Majalla"/>
          <w:sz w:val="32"/>
          <w:szCs w:val="32"/>
          <w:rtl/>
        </w:rPr>
        <w:t>مرتفع</w:t>
      </w:r>
      <w:r w:rsidR="00A903D5" w:rsidRPr="00A903D5">
        <w:rPr>
          <w:rFonts w:ascii="Sakkal Majalla" w:hAnsi="Sakkal Majalla" w:cs="Sakkal Majalla" w:hint="cs"/>
          <w:sz w:val="32"/>
          <w:szCs w:val="32"/>
          <w:rtl/>
        </w:rPr>
        <w:t xml:space="preserve"> </w:t>
      </w:r>
      <w:r w:rsidR="00A903D5">
        <w:rPr>
          <w:rFonts w:ascii="Sakkal Majalla" w:hAnsi="Sakkal Majalla" w:cs="Sakkal Majalla" w:hint="cs"/>
          <w:b/>
          <w:bCs/>
          <w:sz w:val="32"/>
          <w:szCs w:val="32"/>
          <w:rtl/>
        </w:rPr>
        <w:t>.</w:t>
      </w:r>
      <w:proofErr w:type="gramEnd"/>
    </w:p>
    <w:p w14:paraId="43A8C5BC" w14:textId="44CAAADF" w:rsidR="00A903D5" w:rsidRPr="00A903D5" w:rsidRDefault="00F15E1C" w:rsidP="00A903D5">
      <w:pPr>
        <w:bidi/>
        <w:spacing w:line="276" w:lineRule="auto"/>
        <w:jc w:val="both"/>
        <w:rPr>
          <w:rFonts w:ascii="Sakkal Majalla" w:hAnsi="Sakkal Majalla" w:cs="Sakkal Majalla"/>
          <w:sz w:val="32"/>
          <w:szCs w:val="32"/>
          <w:rtl/>
        </w:rPr>
      </w:pPr>
      <w:r w:rsidRPr="00F15E1C">
        <w:rPr>
          <w:rFonts w:ascii="Sakkal Majalla" w:hAnsi="Sakkal Majalla" w:cs="Sakkal Majalla"/>
          <w:sz w:val="32"/>
          <w:szCs w:val="32"/>
          <w:rtl/>
          <w:lang w:bidi="ar-BH"/>
        </w:rPr>
        <w:t xml:space="preserve"> وفي المقابل، حصلت الفقرة رقم (3) والتي تنص على "تتلاءم مدة البرامج التدريبية ومواضيعها مع طبيعة أعمال العاملين" على أدنى متوسط حسابي في هذا البعد، بواقع (3.248</w:t>
      </w:r>
      <w:r w:rsidRPr="00A903D5">
        <w:rPr>
          <w:rFonts w:ascii="Sakkal Majalla" w:hAnsi="Sakkal Majalla" w:cs="Sakkal Majalla"/>
          <w:sz w:val="32"/>
          <w:szCs w:val="32"/>
          <w:rtl/>
          <w:lang w:bidi="ar-BH"/>
        </w:rPr>
        <w:t>).</w:t>
      </w:r>
      <w:r w:rsidR="00A903D5" w:rsidRPr="00A903D5">
        <w:rPr>
          <w:rFonts w:ascii="Sakkal Majalla" w:hAnsi="Sakkal Majalla" w:cs="Sakkal Majalla" w:hint="cs"/>
          <w:sz w:val="32"/>
          <w:szCs w:val="32"/>
          <w:rtl/>
        </w:rPr>
        <w:t xml:space="preserve"> يشير </w:t>
      </w:r>
      <w:r w:rsidR="00A903D5" w:rsidRPr="00A903D5">
        <w:rPr>
          <w:rFonts w:ascii="Sakkal Majalla" w:hAnsi="Sakkal Majalla" w:cs="Sakkal Majalla"/>
          <w:sz w:val="32"/>
          <w:szCs w:val="32"/>
          <w:rtl/>
        </w:rPr>
        <w:t xml:space="preserve">وجود ثغرة </w:t>
      </w:r>
      <w:r w:rsidR="00A903D5" w:rsidRPr="00A903D5">
        <w:rPr>
          <w:rFonts w:ascii="Sakkal Majalla" w:hAnsi="Sakkal Majalla" w:cs="Sakkal Majalla"/>
          <w:sz w:val="32"/>
          <w:szCs w:val="32"/>
          <w:rtl/>
        </w:rPr>
        <w:lastRenderedPageBreak/>
        <w:t>طفيفة أو حاجة لإعادة النظر في "المدة الزمنية" للبرامج وجعلها أكثر مرونة لتتناسب بشكل أفضل مع الضغوطات اليومية وطبيعة مهام الموظفين</w:t>
      </w:r>
    </w:p>
    <w:p w14:paraId="2E98886F" w14:textId="2271BA45" w:rsidR="00F15E1C" w:rsidRDefault="00F15E1C" w:rsidP="00A903D5">
      <w:pPr>
        <w:bidi/>
        <w:spacing w:line="276" w:lineRule="auto"/>
        <w:jc w:val="both"/>
        <w:rPr>
          <w:rFonts w:ascii="Sakkal Majalla" w:hAnsi="Sakkal Majalla" w:cs="Sakkal Majalla"/>
          <w:sz w:val="32"/>
          <w:szCs w:val="32"/>
          <w:rtl/>
          <w:lang w:bidi="ar-BH"/>
        </w:rPr>
      </w:pPr>
      <w:r w:rsidRPr="00F15E1C">
        <w:rPr>
          <w:rFonts w:ascii="Sakkal Majalla" w:hAnsi="Sakkal Majalla" w:cs="Sakkal Majalla"/>
          <w:sz w:val="32"/>
          <w:szCs w:val="32"/>
          <w:rtl/>
          <w:lang w:bidi="ar-BH"/>
        </w:rPr>
        <w:t>وبشكل عام</w:t>
      </w:r>
      <w:r w:rsidR="00A903D5">
        <w:rPr>
          <w:rFonts w:ascii="Sakkal Majalla" w:hAnsi="Sakkal Majalla" w:cs="Sakkal Majalla" w:hint="cs"/>
          <w:sz w:val="32"/>
          <w:szCs w:val="32"/>
          <w:rtl/>
          <w:lang w:bidi="ar-BH"/>
        </w:rPr>
        <w:t xml:space="preserve"> </w:t>
      </w:r>
      <w:r w:rsidRPr="00F15E1C">
        <w:rPr>
          <w:rFonts w:ascii="Sakkal Majalla" w:hAnsi="Sakkal Majalla" w:cs="Sakkal Majalla"/>
          <w:sz w:val="32"/>
          <w:szCs w:val="32"/>
          <w:rtl/>
          <w:lang w:bidi="ar-BH"/>
        </w:rPr>
        <w:t xml:space="preserve"> تشير النتائج الإحصائية في الجدول السابق إلى أن غالبية المتوسطات الحسابية لفقرات هذا البعد تفوق المتوسط الحسابي النظري للأداة؛ إذ بلغ المتوسط الحسابي الكلي لـبعد "التدريب والتطوير في تحسين ممارسات إدارة الموارد البشرية في الهيئة السعودية للمياه" (3.247) وبانحراف معياري قدره (0.545)، وهي قيمة تقع ضمن المستوى المتوسط وفقاً لمقياس التحليل الإحصائي المعتمد في </w:t>
      </w:r>
      <w:proofErr w:type="spellStart"/>
      <w:r w:rsidRPr="00F15E1C">
        <w:rPr>
          <w:rFonts w:ascii="Sakkal Majalla" w:hAnsi="Sakkal Majalla" w:cs="Sakkal Majalla"/>
          <w:sz w:val="32"/>
          <w:szCs w:val="32"/>
          <w:rtl/>
          <w:lang w:bidi="ar-BH"/>
        </w:rPr>
        <w:t>الدراسة.أما</w:t>
      </w:r>
      <w:proofErr w:type="spellEnd"/>
      <w:r w:rsidRPr="00F15E1C">
        <w:rPr>
          <w:rFonts w:ascii="Sakkal Majalla" w:hAnsi="Sakkal Majalla" w:cs="Sakkal Majalla"/>
          <w:sz w:val="32"/>
          <w:szCs w:val="32"/>
          <w:rtl/>
          <w:lang w:bidi="ar-BH"/>
        </w:rPr>
        <w:t xml:space="preserve"> على صعيد اتجاهات أفراد العينة وتوافق آرائهم، </w:t>
      </w:r>
      <w:r>
        <w:rPr>
          <w:rFonts w:ascii="Sakkal Majalla" w:hAnsi="Sakkal Majalla" w:cs="Sakkal Majalla" w:hint="cs"/>
          <w:sz w:val="32"/>
          <w:szCs w:val="32"/>
          <w:rtl/>
          <w:lang w:bidi="ar-BH"/>
        </w:rPr>
        <w:t xml:space="preserve"> حيث </w:t>
      </w:r>
      <w:r w:rsidRPr="00F15E1C">
        <w:rPr>
          <w:rFonts w:ascii="Sakkal Majalla" w:hAnsi="Sakkal Majalla" w:cs="Sakkal Majalla"/>
          <w:sz w:val="32"/>
          <w:szCs w:val="32"/>
          <w:rtl/>
          <w:lang w:bidi="ar-BH"/>
        </w:rPr>
        <w:t xml:space="preserve">تتسم ممارسات التدريب والتطوير في الهيئة السعودية للمياه بمستوى تطبيق مرتفع وإيجابي بشكل عام. كما يظهر الانحراف المعياري العام المنخفض (0.545) وجود توافق وانسجام كبير بين أفراد العينة في تقييمهم لهذه الممارسات، مما يعكس استقرار ووضوح سياسة التدريب داخل </w:t>
      </w:r>
      <w:proofErr w:type="spellStart"/>
      <w:r>
        <w:rPr>
          <w:rFonts w:ascii="Sakkal Majalla" w:hAnsi="Sakkal Majalla" w:cs="Sakkal Majalla" w:hint="cs"/>
          <w:sz w:val="32"/>
          <w:szCs w:val="32"/>
          <w:rtl/>
          <w:lang w:bidi="ar-BH"/>
        </w:rPr>
        <w:t>الهئية</w:t>
      </w:r>
      <w:proofErr w:type="spellEnd"/>
      <w:r>
        <w:rPr>
          <w:rFonts w:ascii="Sakkal Majalla" w:hAnsi="Sakkal Majalla" w:cs="Sakkal Majalla" w:hint="cs"/>
          <w:sz w:val="32"/>
          <w:szCs w:val="32"/>
          <w:rtl/>
          <w:lang w:bidi="ar-BH"/>
        </w:rPr>
        <w:t xml:space="preserve"> السعودية </w:t>
      </w:r>
      <w:proofErr w:type="gramStart"/>
      <w:r>
        <w:rPr>
          <w:rFonts w:ascii="Sakkal Majalla" w:hAnsi="Sakkal Majalla" w:cs="Sakkal Majalla" w:hint="cs"/>
          <w:sz w:val="32"/>
          <w:szCs w:val="32"/>
          <w:rtl/>
          <w:lang w:bidi="ar-BH"/>
        </w:rPr>
        <w:t xml:space="preserve">للمياه  </w:t>
      </w:r>
      <w:r w:rsidRPr="00F15E1C">
        <w:rPr>
          <w:rFonts w:ascii="Sakkal Majalla" w:hAnsi="Sakkal Majalla" w:cs="Sakkal Majalla"/>
          <w:sz w:val="32"/>
          <w:szCs w:val="32"/>
          <w:rtl/>
          <w:lang w:bidi="ar-BH"/>
        </w:rPr>
        <w:t>فقد</w:t>
      </w:r>
      <w:proofErr w:type="gramEnd"/>
      <w:r w:rsidRPr="00F15E1C">
        <w:rPr>
          <w:rFonts w:ascii="Sakkal Majalla" w:hAnsi="Sakkal Majalla" w:cs="Sakkal Majalla"/>
          <w:sz w:val="32"/>
          <w:szCs w:val="32"/>
          <w:rtl/>
          <w:lang w:bidi="ar-BH"/>
        </w:rPr>
        <w:t xml:space="preserve"> بلغت الأهمية النسبية الإجمالية للموافقين (65%)، مما يعكس انسجاماً وتوافقاً في إجابات النسبة الأكبر من أفراد العينة نحو فقرات هذا البعد، في حين بلغت نسبة عدم الانسجام (التشتت) في الإجابات (35%) من إجمالي عينة الدراسة.</w:t>
      </w:r>
      <w:r w:rsidRPr="00F15E1C">
        <w:rPr>
          <w:rtl/>
        </w:rPr>
        <w:t xml:space="preserve"> </w:t>
      </w:r>
      <w:r w:rsidRPr="00F15E1C">
        <w:rPr>
          <w:rFonts w:ascii="Sakkal Majalla" w:hAnsi="Sakkal Majalla" w:cs="Sakkal Majalla"/>
          <w:sz w:val="32"/>
          <w:szCs w:val="32"/>
          <w:rtl/>
          <w:lang w:bidi="ar-BH"/>
        </w:rPr>
        <w:t>تظهر النتائج الإجمالية أن ممارسات "التدريب والتطوير" في الهيئة السعودية للمياه تطبق بشكل مرتفع وإيجابي من وجهة نظر الموظفين. كما يعكس الانحراف المعياري العام المنخفض (0.545) اتساقاً واضحاً وقوياً في إجابات أفراد عينة الدراسة، مما يعطي مصداقية وثباتاً عالياً لهذه النتائج الإحصائية لدعم صناع القرار في تطوير الموارد البشرية</w:t>
      </w:r>
    </w:p>
    <w:p w14:paraId="0218E0EB" w14:textId="5D31C21D" w:rsidR="007468E2" w:rsidRPr="00B0164E" w:rsidRDefault="00F15E1C" w:rsidP="00F15E1C">
      <w:pPr>
        <w:bidi/>
        <w:spacing w:line="276" w:lineRule="auto"/>
        <w:jc w:val="both"/>
        <w:rPr>
          <w:rFonts w:ascii="Sakkal Majalla" w:hAnsi="Sakkal Majalla" w:cs="Sakkal Majalla"/>
          <w:sz w:val="32"/>
          <w:szCs w:val="32"/>
          <w:rtl/>
        </w:rPr>
      </w:pPr>
      <w:r w:rsidRPr="00F15E1C">
        <w:rPr>
          <w:rFonts w:ascii="Sakkal Majalla" w:hAnsi="Sakkal Majalla" w:cs="Sakkal Majalla"/>
          <w:sz w:val="32"/>
          <w:szCs w:val="32"/>
          <w:rtl/>
        </w:rPr>
        <w:t xml:space="preserve">تؤدي </w:t>
      </w:r>
      <w:r w:rsidR="00FE2D3C">
        <w:rPr>
          <w:rFonts w:ascii="Sakkal Majalla" w:hAnsi="Sakkal Majalla" w:cs="Sakkal Majalla"/>
          <w:sz w:val="32"/>
          <w:szCs w:val="32"/>
          <w:rtl/>
        </w:rPr>
        <w:t xml:space="preserve">التدريب والتطوير </w:t>
      </w:r>
      <w:r w:rsidRPr="00F15E1C">
        <w:rPr>
          <w:rFonts w:ascii="Sakkal Majalla" w:hAnsi="Sakkal Majalla" w:cs="Sakkal Majalla"/>
          <w:sz w:val="32"/>
          <w:szCs w:val="32"/>
          <w:rtl/>
        </w:rPr>
        <w:t>دوراً محورياً في رفع كفاءة الرضا الوظيفي لعاملي قطاع المياه عبر ثلاثة أبعاد رئيسية: تعزيز الثقة بالنفس، خفض ضغوط العمل، وتوضيح المسار المهني. وتثبت الدراسات الحديثة في قطاع المرافق والمياه أن العائد على الاستثمار في التدريب يتبلور في إيجاد بيئة عمل إيجابية ترفع من مستويات الكفاءة والولاء التنظيمي.</w:t>
      </w:r>
    </w:p>
    <w:p w14:paraId="23EAE65F" w14:textId="77777777" w:rsidR="002568BD" w:rsidRPr="00B0164E" w:rsidRDefault="002568BD" w:rsidP="002568BD">
      <w:pPr>
        <w:bidi/>
        <w:spacing w:line="276" w:lineRule="auto"/>
        <w:jc w:val="both"/>
        <w:rPr>
          <w:rFonts w:ascii="Sakkal Majalla" w:hAnsi="Sakkal Majalla" w:cs="Sakkal Majalla"/>
          <w:sz w:val="32"/>
          <w:szCs w:val="32"/>
          <w:rtl/>
        </w:rPr>
      </w:pPr>
    </w:p>
    <w:p w14:paraId="2DF9D5D7" w14:textId="77777777" w:rsidR="002568BD" w:rsidRPr="00B0164E" w:rsidRDefault="002568BD" w:rsidP="002568BD">
      <w:pPr>
        <w:bidi/>
        <w:spacing w:line="276" w:lineRule="auto"/>
        <w:jc w:val="both"/>
        <w:rPr>
          <w:rFonts w:ascii="Sakkal Majalla" w:hAnsi="Sakkal Majalla" w:cs="Sakkal Majalla"/>
          <w:sz w:val="32"/>
          <w:szCs w:val="32"/>
          <w:rtl/>
        </w:rPr>
      </w:pPr>
    </w:p>
    <w:p w14:paraId="200410A9" w14:textId="77777777" w:rsidR="002568BD" w:rsidRDefault="002568BD" w:rsidP="002568BD">
      <w:pPr>
        <w:bidi/>
        <w:spacing w:line="276" w:lineRule="auto"/>
        <w:jc w:val="both"/>
        <w:rPr>
          <w:rFonts w:ascii="Sakkal Majalla" w:hAnsi="Sakkal Majalla" w:cs="Sakkal Majalla"/>
          <w:sz w:val="32"/>
          <w:szCs w:val="32"/>
          <w:rtl/>
        </w:rPr>
      </w:pPr>
    </w:p>
    <w:p w14:paraId="4717C495" w14:textId="77777777" w:rsidR="00437F19" w:rsidRDefault="00437F19" w:rsidP="00437F19">
      <w:pPr>
        <w:bidi/>
        <w:spacing w:line="276" w:lineRule="auto"/>
        <w:jc w:val="both"/>
        <w:rPr>
          <w:rFonts w:ascii="Sakkal Majalla" w:hAnsi="Sakkal Majalla" w:cs="Sakkal Majalla"/>
          <w:sz w:val="32"/>
          <w:szCs w:val="32"/>
          <w:rtl/>
        </w:rPr>
      </w:pPr>
    </w:p>
    <w:p w14:paraId="469754B3" w14:textId="77777777" w:rsidR="00437F19" w:rsidRPr="00B0164E" w:rsidRDefault="00437F19" w:rsidP="00437F19">
      <w:pPr>
        <w:bidi/>
        <w:spacing w:line="276" w:lineRule="auto"/>
        <w:jc w:val="both"/>
        <w:rPr>
          <w:rFonts w:ascii="Sakkal Majalla" w:hAnsi="Sakkal Majalla" w:cs="Sakkal Majalla"/>
          <w:sz w:val="32"/>
          <w:szCs w:val="32"/>
          <w:rtl/>
        </w:rPr>
      </w:pPr>
    </w:p>
    <w:p w14:paraId="0F793C8A" w14:textId="40F716DE" w:rsidR="007468E2" w:rsidRPr="00B0164E" w:rsidRDefault="007468E2" w:rsidP="007468E2">
      <w:pPr>
        <w:pStyle w:val="4"/>
        <w:bidi/>
        <w:spacing w:line="276" w:lineRule="auto"/>
        <w:jc w:val="both"/>
        <w:rPr>
          <w:rFonts w:ascii="Sakkal Majalla" w:hAnsi="Sakkal Majalla" w:cs="Sakkal Majalla"/>
          <w:b w:val="0"/>
          <w:bCs w:val="0"/>
          <w:color w:val="auto"/>
          <w:sz w:val="32"/>
          <w:szCs w:val="32"/>
          <w:rtl/>
          <w:lang w:bidi="ar-EG"/>
        </w:rPr>
      </w:pPr>
      <w:r w:rsidRPr="00B0164E">
        <w:rPr>
          <w:rFonts w:ascii="Sakkal Majalla" w:hAnsi="Sakkal Majalla" w:cs="Sakkal Majalla" w:hint="cs"/>
          <w:color w:val="auto"/>
          <w:sz w:val="32"/>
          <w:szCs w:val="32"/>
          <w:rtl/>
        </w:rPr>
        <w:lastRenderedPageBreak/>
        <w:t xml:space="preserve"> 4.3.1.3 </w:t>
      </w:r>
      <w:r w:rsidRPr="00B0164E">
        <w:rPr>
          <w:rFonts w:ascii="Sakkal Majalla" w:hAnsi="Sakkal Majalla" w:cs="Sakkal Majalla" w:hint="cs"/>
          <w:i/>
          <w:iCs/>
          <w:color w:val="auto"/>
          <w:sz w:val="32"/>
          <w:szCs w:val="32"/>
          <w:rtl/>
          <w:lang w:bidi="ar-EG"/>
        </w:rPr>
        <w:t>البعد</w:t>
      </w:r>
      <w:r w:rsidRPr="00B0164E">
        <w:rPr>
          <w:rFonts w:ascii="Sakkal Majalla" w:hAnsi="Sakkal Majalla" w:cs="Sakkal Majalla" w:hint="cs"/>
          <w:i/>
          <w:iCs/>
          <w:color w:val="auto"/>
          <w:sz w:val="32"/>
          <w:szCs w:val="32"/>
          <w:rtl/>
        </w:rPr>
        <w:t xml:space="preserve"> </w:t>
      </w:r>
      <w:r w:rsidRPr="00B0164E">
        <w:rPr>
          <w:rFonts w:ascii="Sakkal Majalla" w:hAnsi="Sakkal Majalla" w:cs="Sakkal Majalla" w:hint="cs"/>
          <w:i/>
          <w:iCs/>
          <w:color w:val="auto"/>
          <w:sz w:val="32"/>
          <w:szCs w:val="32"/>
          <w:rtl/>
          <w:lang w:bidi="ar-EG"/>
        </w:rPr>
        <w:t>الثالث</w:t>
      </w:r>
      <w:r w:rsidRPr="00B0164E">
        <w:rPr>
          <w:rFonts w:ascii="Sakkal Majalla" w:hAnsi="Sakkal Majalla" w:cs="Sakkal Majalla" w:hint="cs"/>
          <w:i/>
          <w:iCs/>
          <w:color w:val="auto"/>
          <w:sz w:val="32"/>
          <w:szCs w:val="32"/>
          <w:rtl/>
        </w:rPr>
        <w:t xml:space="preserve">: </w:t>
      </w:r>
      <w:r w:rsidRPr="00B0164E">
        <w:rPr>
          <w:rFonts w:ascii="Sakkal Majalla" w:hAnsi="Sakkal Majalla" w:cs="Sakkal Majalla" w:hint="cs"/>
          <w:i/>
          <w:iCs/>
          <w:color w:val="auto"/>
          <w:sz w:val="32"/>
          <w:szCs w:val="32"/>
          <w:rtl/>
          <w:lang w:bidi="ar-EG"/>
        </w:rPr>
        <w:t>الإحــصاء</w:t>
      </w:r>
      <w:r w:rsidRPr="00B0164E">
        <w:rPr>
          <w:rFonts w:ascii="Sakkal Majalla" w:hAnsi="Sakkal Majalla" w:cs="Sakkal Majalla" w:hint="cs"/>
          <w:i/>
          <w:iCs/>
          <w:color w:val="auto"/>
          <w:sz w:val="32"/>
          <w:szCs w:val="32"/>
          <w:rtl/>
        </w:rPr>
        <w:t xml:space="preserve"> </w:t>
      </w:r>
      <w:r w:rsidRPr="00B0164E">
        <w:rPr>
          <w:rFonts w:ascii="Sakkal Majalla" w:hAnsi="Sakkal Majalla" w:cs="Sakkal Majalla" w:hint="cs"/>
          <w:i/>
          <w:iCs/>
          <w:color w:val="auto"/>
          <w:sz w:val="32"/>
          <w:szCs w:val="32"/>
          <w:rtl/>
          <w:lang w:bidi="ar-EG"/>
        </w:rPr>
        <w:t>الوصفي</w:t>
      </w:r>
      <w:r w:rsidRPr="00B0164E">
        <w:rPr>
          <w:rFonts w:ascii="Sakkal Majalla" w:hAnsi="Sakkal Majalla" w:cs="Sakkal Majalla" w:hint="cs"/>
          <w:i/>
          <w:iCs/>
          <w:color w:val="auto"/>
          <w:sz w:val="32"/>
          <w:szCs w:val="32"/>
          <w:rtl/>
        </w:rPr>
        <w:t xml:space="preserve"> </w:t>
      </w:r>
      <w:r w:rsidRPr="00B0164E">
        <w:rPr>
          <w:rFonts w:ascii="Sakkal Majalla" w:hAnsi="Sakkal Majalla" w:cs="Sakkal Majalla" w:hint="cs"/>
          <w:i/>
          <w:iCs/>
          <w:color w:val="auto"/>
          <w:sz w:val="32"/>
          <w:szCs w:val="32"/>
          <w:rtl/>
          <w:lang w:bidi="ar-EG"/>
        </w:rPr>
        <w:t>لفقرات</w:t>
      </w:r>
      <w:r w:rsidRPr="00B0164E">
        <w:rPr>
          <w:rFonts w:ascii="Sakkal Majalla" w:hAnsi="Sakkal Majalla" w:cs="Sakkal Majalla" w:hint="cs"/>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بعد</w:t>
      </w:r>
      <w:r w:rsidRPr="00B0164E">
        <w:rPr>
          <w:rFonts w:ascii="Sakkal Majalla" w:hAnsi="Sakkal Majalla" w:cs="Sakkal Majalla" w:hint="cs"/>
          <w:b w:val="0"/>
          <w:bCs w:val="0"/>
          <w:i/>
          <w:iCs/>
          <w:color w:val="auto"/>
          <w:sz w:val="32"/>
          <w:szCs w:val="32"/>
          <w:rtl/>
        </w:rPr>
        <w:t xml:space="preserve"> </w:t>
      </w:r>
      <w:r w:rsidR="00FE2D3C">
        <w:rPr>
          <w:rFonts w:ascii="Sakkal Majalla" w:hAnsi="Sakkal Majalla" w:cs="Sakkal Majalla" w:hint="cs"/>
          <w:b w:val="0"/>
          <w:bCs w:val="0"/>
          <w:i/>
          <w:iCs/>
          <w:color w:val="auto"/>
          <w:sz w:val="32"/>
          <w:szCs w:val="32"/>
          <w:rtl/>
          <w:lang w:bidi="ar-EG"/>
        </w:rPr>
        <w:t>إدارة وتقييم الأداء</w:t>
      </w:r>
    </w:p>
    <w:p w14:paraId="39143135" w14:textId="2950C791" w:rsidR="007468E2" w:rsidRPr="00B0164E" w:rsidRDefault="007468E2" w:rsidP="007468E2">
      <w:pPr>
        <w:pStyle w:val="afa"/>
        <w:jc w:val="both"/>
        <w:rPr>
          <w:rFonts w:ascii="Sakkal Majalla" w:hAnsi="Sakkal Majalla" w:cs="Sakkal Majalla"/>
          <w:sz w:val="32"/>
          <w:szCs w:val="32"/>
          <w:rtl/>
          <w:lang w:bidi="ar-EG"/>
        </w:rPr>
      </w:pPr>
      <w:r w:rsidRPr="00B0164E">
        <w:rPr>
          <w:rFonts w:ascii="Sakkal Majalla" w:hAnsi="Sakkal Majalla" w:cs="Sakkal Majalla" w:hint="cs"/>
          <w:sz w:val="32"/>
          <w:szCs w:val="32"/>
          <w:rtl/>
        </w:rPr>
        <w:t xml:space="preserve">جدول </w:t>
      </w:r>
      <w:r w:rsidR="00CF2794">
        <w:rPr>
          <w:rFonts w:ascii="Sakkal Majalla" w:hAnsi="Sakkal Majalla" w:cs="Sakkal Majalla" w:hint="cs"/>
          <w:sz w:val="32"/>
          <w:szCs w:val="32"/>
          <w:rtl/>
        </w:rPr>
        <w:t>(4.8)</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rPr>
        <w:t xml:space="preserve">بعد: </w:t>
      </w:r>
      <w:r w:rsidR="00FE2D3C">
        <w:rPr>
          <w:rFonts w:ascii="Sakkal Majalla" w:hAnsi="Sakkal Majalla" w:cs="Sakkal Majalla" w:hint="cs"/>
          <w:b/>
          <w:bCs/>
          <w:sz w:val="32"/>
          <w:szCs w:val="32"/>
          <w:rtl/>
        </w:rPr>
        <w:t>إدارة وتقييم الأداء</w:t>
      </w:r>
    </w:p>
    <w:tbl>
      <w:tblPr>
        <w:tblStyle w:val="4-6"/>
        <w:bidiVisual/>
        <w:tblW w:w="533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695"/>
        <w:gridCol w:w="4174"/>
        <w:gridCol w:w="1063"/>
        <w:gridCol w:w="11"/>
        <w:gridCol w:w="1088"/>
        <w:gridCol w:w="924"/>
        <w:gridCol w:w="22"/>
        <w:gridCol w:w="1043"/>
      </w:tblGrid>
      <w:tr w:rsidR="00B0164E" w:rsidRPr="00B0164E" w14:paraId="160ABEB7" w14:textId="77777777" w:rsidTr="00437F1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6B09C23" w14:textId="6B168A6A" w:rsidR="007468E2" w:rsidRPr="00B0164E" w:rsidRDefault="00CF2794" w:rsidP="00CF2794">
            <w:pPr>
              <w:bidi/>
              <w:spacing w:line="360" w:lineRule="auto"/>
              <w:ind w:left="-57" w:right="-57"/>
              <w:jc w:val="center"/>
              <w:rPr>
                <w:rFonts w:ascii="Sakkal Majalla" w:hAnsi="Sakkal Majalla" w:cs="Sakkal Majalla"/>
                <w:b w:val="0"/>
                <w:bCs w:val="0"/>
                <w:color w:val="auto"/>
                <w:sz w:val="32"/>
                <w:szCs w:val="32"/>
                <w:rtl/>
                <w:lang w:bidi="ar-BH"/>
              </w:rPr>
            </w:pPr>
            <w:r>
              <w:rPr>
                <w:rFonts w:ascii="Sakkal Majalla" w:hAnsi="Sakkal Majalla" w:cs="Sakkal Majalla" w:hint="cs"/>
                <w:color w:val="auto"/>
                <w:sz w:val="32"/>
                <w:szCs w:val="32"/>
                <w:rtl/>
                <w:lang w:bidi="ar-BH"/>
              </w:rPr>
              <w:t>م</w:t>
            </w:r>
          </w:p>
        </w:tc>
        <w:tc>
          <w:tcPr>
            <w:tcW w:w="2314"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062DB68" w14:textId="77777777" w:rsidR="007468E2" w:rsidRPr="00B0164E" w:rsidRDefault="007468E2" w:rsidP="00CF2794">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الفقرة</w:t>
            </w:r>
          </w:p>
        </w:tc>
        <w:tc>
          <w:tcPr>
            <w:tcW w:w="595" w:type="pct"/>
            <w:gridSpan w:val="2"/>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7B8805CF" w14:textId="77777777" w:rsidR="007468E2" w:rsidRPr="00B0164E" w:rsidRDefault="007468E2" w:rsidP="00CF2794">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المــتوسط الحــسابي</w:t>
            </w:r>
          </w:p>
        </w:tc>
        <w:tc>
          <w:tcPr>
            <w:tcW w:w="603"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C53DF05" w14:textId="77777777" w:rsidR="007468E2" w:rsidRPr="00B0164E" w:rsidRDefault="007468E2" w:rsidP="00CF2794">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الانحراف المعياري</w:t>
            </w:r>
          </w:p>
        </w:tc>
        <w:tc>
          <w:tcPr>
            <w:tcW w:w="51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89F905E" w14:textId="77777777" w:rsidR="007468E2" w:rsidRPr="00B0164E" w:rsidRDefault="007468E2" w:rsidP="00CF2794">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الترتـيـب</w:t>
            </w:r>
          </w:p>
        </w:tc>
        <w:tc>
          <w:tcPr>
            <w:tcW w:w="590" w:type="pct"/>
            <w:gridSpan w:val="2"/>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0C723FEA" w14:textId="77777777" w:rsidR="007468E2" w:rsidRPr="00B0164E" w:rsidRDefault="007468E2" w:rsidP="00CF2794">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مــستوى المــوافقة</w:t>
            </w:r>
          </w:p>
        </w:tc>
      </w:tr>
      <w:tr w:rsidR="00B0164E" w:rsidRPr="00B0164E" w14:paraId="66599F09" w14:textId="77777777" w:rsidTr="00437F1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tcBorders>
              <w:top w:val="single" w:sz="4" w:space="0" w:color="auto"/>
            </w:tcBorders>
            <w:shd w:val="clear" w:color="auto" w:fill="EAF1DD" w:themeFill="accent3" w:themeFillTint="33"/>
          </w:tcPr>
          <w:p w14:paraId="354329A1"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1</w:t>
            </w:r>
          </w:p>
        </w:tc>
        <w:tc>
          <w:tcPr>
            <w:tcW w:w="2314" w:type="pct"/>
            <w:tcBorders>
              <w:top w:val="single" w:sz="4" w:space="0" w:color="auto"/>
            </w:tcBorders>
            <w:shd w:val="clear" w:color="auto" w:fill="EAF1DD" w:themeFill="accent3" w:themeFillTint="33"/>
          </w:tcPr>
          <w:p w14:paraId="6CA0D356"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تقوم الإدارة بتدريب جميع كوادرها حسب الحاجة</w:t>
            </w:r>
            <w:r w:rsidRPr="00B0164E">
              <w:rPr>
                <w:rFonts w:ascii="Sakkal Majalla" w:hAnsi="Sakkal Majalla" w:cs="Sakkal Majalla" w:hint="cs"/>
                <w:sz w:val="28"/>
                <w:szCs w:val="28"/>
              </w:rPr>
              <w:t xml:space="preserve"> </w:t>
            </w:r>
          </w:p>
        </w:tc>
        <w:tc>
          <w:tcPr>
            <w:tcW w:w="595" w:type="pct"/>
            <w:gridSpan w:val="2"/>
            <w:tcBorders>
              <w:top w:val="single" w:sz="4" w:space="0" w:color="auto"/>
            </w:tcBorders>
            <w:shd w:val="clear" w:color="auto" w:fill="EAF1DD" w:themeFill="accent3" w:themeFillTint="33"/>
          </w:tcPr>
          <w:p w14:paraId="70D87FE1" w14:textId="1C097984"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3.</w:t>
            </w:r>
            <w:r w:rsidR="002A6866">
              <w:rPr>
                <w:rFonts w:ascii="Sakkal Majalla" w:hAnsi="Sakkal Majalla" w:cs="Sakkal Majalla"/>
                <w:sz w:val="32"/>
                <w:szCs w:val="32"/>
              </w:rPr>
              <w:t>8</w:t>
            </w:r>
            <w:r w:rsidR="00F15E1C">
              <w:rPr>
                <w:rFonts w:ascii="Sakkal Majalla" w:hAnsi="Sakkal Majalla" w:cs="Sakkal Majalla"/>
                <w:sz w:val="32"/>
                <w:szCs w:val="32"/>
              </w:rPr>
              <w:t>22</w:t>
            </w:r>
          </w:p>
        </w:tc>
        <w:tc>
          <w:tcPr>
            <w:tcW w:w="603" w:type="pct"/>
            <w:tcBorders>
              <w:top w:val="single" w:sz="4" w:space="0" w:color="auto"/>
            </w:tcBorders>
            <w:shd w:val="clear" w:color="auto" w:fill="EAF1DD" w:themeFill="accent3" w:themeFillTint="33"/>
          </w:tcPr>
          <w:p w14:paraId="3CAEBB79"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0.715</w:t>
            </w:r>
          </w:p>
        </w:tc>
        <w:tc>
          <w:tcPr>
            <w:tcW w:w="512" w:type="pct"/>
            <w:tcBorders>
              <w:top w:val="single" w:sz="4" w:space="0" w:color="auto"/>
            </w:tcBorders>
            <w:shd w:val="clear" w:color="auto" w:fill="EAF1DD" w:themeFill="accent3" w:themeFillTint="33"/>
          </w:tcPr>
          <w:p w14:paraId="165AD79E"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p>
        </w:tc>
        <w:tc>
          <w:tcPr>
            <w:tcW w:w="590" w:type="pct"/>
            <w:gridSpan w:val="2"/>
            <w:tcBorders>
              <w:top w:val="single" w:sz="4" w:space="0" w:color="auto"/>
            </w:tcBorders>
            <w:shd w:val="clear" w:color="auto" w:fill="EAF1DD" w:themeFill="accent3" w:themeFillTint="33"/>
          </w:tcPr>
          <w:p w14:paraId="360E86E4"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53E3A094" w14:textId="77777777" w:rsidTr="00437F19">
        <w:trPr>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EAF1DD" w:themeFill="accent3" w:themeFillTint="33"/>
          </w:tcPr>
          <w:p w14:paraId="1736FDAE"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2</w:t>
            </w:r>
          </w:p>
        </w:tc>
        <w:tc>
          <w:tcPr>
            <w:tcW w:w="2314" w:type="pct"/>
            <w:shd w:val="clear" w:color="auto" w:fill="EAF1DD" w:themeFill="accent3" w:themeFillTint="33"/>
          </w:tcPr>
          <w:p w14:paraId="33AEB4C8"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تعتمد الإدارة في عملية تدريبها على البرامج الحديثة والمتطورة</w:t>
            </w:r>
          </w:p>
        </w:tc>
        <w:tc>
          <w:tcPr>
            <w:tcW w:w="595" w:type="pct"/>
            <w:gridSpan w:val="2"/>
            <w:shd w:val="clear" w:color="auto" w:fill="EAF1DD" w:themeFill="accent3" w:themeFillTint="33"/>
          </w:tcPr>
          <w:p w14:paraId="505A3BD1" w14:textId="199B287C"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r w:rsidR="002A6866">
              <w:rPr>
                <w:rFonts w:ascii="Sakkal Majalla" w:hAnsi="Sakkal Majalla" w:cs="Sakkal Majalla"/>
                <w:sz w:val="32"/>
                <w:szCs w:val="32"/>
              </w:rPr>
              <w:t>715</w:t>
            </w:r>
          </w:p>
        </w:tc>
        <w:tc>
          <w:tcPr>
            <w:tcW w:w="603" w:type="pct"/>
            <w:shd w:val="clear" w:color="auto" w:fill="EAF1DD" w:themeFill="accent3" w:themeFillTint="33"/>
          </w:tcPr>
          <w:p w14:paraId="30B58EA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0.831</w:t>
            </w:r>
          </w:p>
        </w:tc>
        <w:tc>
          <w:tcPr>
            <w:tcW w:w="512" w:type="pct"/>
            <w:shd w:val="clear" w:color="auto" w:fill="EAF1DD" w:themeFill="accent3" w:themeFillTint="33"/>
          </w:tcPr>
          <w:p w14:paraId="402D77D3"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w:t>
            </w:r>
          </w:p>
        </w:tc>
        <w:tc>
          <w:tcPr>
            <w:tcW w:w="590" w:type="pct"/>
            <w:gridSpan w:val="2"/>
            <w:shd w:val="clear" w:color="auto" w:fill="EAF1DD" w:themeFill="accent3" w:themeFillTint="33"/>
          </w:tcPr>
          <w:p w14:paraId="2B5AC27B"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6E35CE6F" w14:textId="77777777" w:rsidTr="00437F1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EAF1DD" w:themeFill="accent3" w:themeFillTint="33"/>
          </w:tcPr>
          <w:p w14:paraId="5E943AEF"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3</w:t>
            </w:r>
          </w:p>
        </w:tc>
        <w:tc>
          <w:tcPr>
            <w:tcW w:w="2314" w:type="pct"/>
            <w:shd w:val="clear" w:color="auto" w:fill="EAF1DD" w:themeFill="accent3" w:themeFillTint="33"/>
          </w:tcPr>
          <w:p w14:paraId="77A5D59C"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تتلاءم مدة البرامج التدريبية مواضيعها مع طبيعة اعمال العاملين</w:t>
            </w:r>
          </w:p>
        </w:tc>
        <w:tc>
          <w:tcPr>
            <w:tcW w:w="595" w:type="pct"/>
            <w:gridSpan w:val="2"/>
            <w:shd w:val="clear" w:color="auto" w:fill="EAF1DD" w:themeFill="accent3" w:themeFillTint="33"/>
          </w:tcPr>
          <w:p w14:paraId="3000CC5E" w14:textId="438464CE"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r w:rsidR="00F15E1C">
              <w:rPr>
                <w:rFonts w:ascii="Sakkal Majalla" w:hAnsi="Sakkal Majalla" w:cs="Sakkal Majalla"/>
                <w:sz w:val="32"/>
                <w:szCs w:val="32"/>
              </w:rPr>
              <w:t>6</w:t>
            </w:r>
            <w:r w:rsidRPr="00B0164E">
              <w:rPr>
                <w:rFonts w:ascii="Sakkal Majalla" w:hAnsi="Sakkal Majalla" w:cs="Sakkal Majalla" w:hint="cs"/>
                <w:sz w:val="32"/>
                <w:szCs w:val="32"/>
              </w:rPr>
              <w:t>73</w:t>
            </w:r>
          </w:p>
        </w:tc>
        <w:tc>
          <w:tcPr>
            <w:tcW w:w="603" w:type="pct"/>
            <w:shd w:val="clear" w:color="auto" w:fill="EAF1DD" w:themeFill="accent3" w:themeFillTint="33"/>
          </w:tcPr>
          <w:p w14:paraId="29ACEE05"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0.999</w:t>
            </w:r>
          </w:p>
        </w:tc>
        <w:tc>
          <w:tcPr>
            <w:tcW w:w="512" w:type="pct"/>
            <w:shd w:val="clear" w:color="auto" w:fill="EAF1DD" w:themeFill="accent3" w:themeFillTint="33"/>
          </w:tcPr>
          <w:p w14:paraId="6A33EE4F"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w:t>
            </w:r>
          </w:p>
        </w:tc>
        <w:tc>
          <w:tcPr>
            <w:tcW w:w="590" w:type="pct"/>
            <w:gridSpan w:val="2"/>
            <w:shd w:val="clear" w:color="auto" w:fill="EAF1DD" w:themeFill="accent3" w:themeFillTint="33"/>
          </w:tcPr>
          <w:p w14:paraId="654A4B40"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38618D0E" w14:textId="77777777" w:rsidTr="00437F19">
        <w:trPr>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EAF1DD" w:themeFill="accent3" w:themeFillTint="33"/>
          </w:tcPr>
          <w:p w14:paraId="213D5FA7"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4</w:t>
            </w:r>
          </w:p>
        </w:tc>
        <w:tc>
          <w:tcPr>
            <w:tcW w:w="2314" w:type="pct"/>
            <w:shd w:val="clear" w:color="auto" w:fill="EAF1DD" w:themeFill="accent3" w:themeFillTint="33"/>
          </w:tcPr>
          <w:p w14:paraId="4A8B4FBA"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B0164E">
              <w:rPr>
                <w:rFonts w:ascii="Sakkal Majalla" w:hAnsi="Sakkal Majalla" w:cs="Sakkal Majalla" w:hint="cs"/>
                <w:sz w:val="28"/>
                <w:szCs w:val="28"/>
                <w:rtl/>
              </w:rPr>
              <w:t>تتنوع مجالات البرامج التدريبية بحيث تغطي مختلف دوائر واقسام العمل بالمؤسسة</w:t>
            </w:r>
          </w:p>
        </w:tc>
        <w:tc>
          <w:tcPr>
            <w:tcW w:w="595" w:type="pct"/>
            <w:gridSpan w:val="2"/>
            <w:shd w:val="clear" w:color="auto" w:fill="EAF1DD" w:themeFill="accent3" w:themeFillTint="33"/>
          </w:tcPr>
          <w:p w14:paraId="5D7E660A"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3.888</w:t>
            </w:r>
          </w:p>
        </w:tc>
        <w:tc>
          <w:tcPr>
            <w:tcW w:w="603" w:type="pct"/>
            <w:shd w:val="clear" w:color="auto" w:fill="EAF1DD" w:themeFill="accent3" w:themeFillTint="33"/>
          </w:tcPr>
          <w:p w14:paraId="551D74CF"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0.695</w:t>
            </w:r>
          </w:p>
        </w:tc>
        <w:tc>
          <w:tcPr>
            <w:tcW w:w="512" w:type="pct"/>
            <w:shd w:val="clear" w:color="auto" w:fill="EAF1DD" w:themeFill="accent3" w:themeFillTint="33"/>
          </w:tcPr>
          <w:p w14:paraId="6617079B"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w:t>
            </w:r>
          </w:p>
        </w:tc>
        <w:tc>
          <w:tcPr>
            <w:tcW w:w="590" w:type="pct"/>
            <w:gridSpan w:val="2"/>
            <w:shd w:val="clear" w:color="auto" w:fill="EAF1DD" w:themeFill="accent3" w:themeFillTint="33"/>
          </w:tcPr>
          <w:p w14:paraId="1C8BC06B"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5F76798F" w14:textId="77777777" w:rsidTr="00437F1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EAF1DD" w:themeFill="accent3" w:themeFillTint="33"/>
          </w:tcPr>
          <w:p w14:paraId="116D372B"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5</w:t>
            </w:r>
          </w:p>
        </w:tc>
        <w:tc>
          <w:tcPr>
            <w:tcW w:w="2314" w:type="pct"/>
            <w:shd w:val="clear" w:color="auto" w:fill="EAF1DD" w:themeFill="accent3" w:themeFillTint="33"/>
          </w:tcPr>
          <w:p w14:paraId="25EA215F"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B0164E">
              <w:rPr>
                <w:rFonts w:ascii="Sakkal Majalla" w:hAnsi="Sakkal Majalla" w:cs="Sakkal Majalla" w:hint="cs"/>
                <w:sz w:val="28"/>
                <w:szCs w:val="28"/>
                <w:rtl/>
              </w:rPr>
              <w:t>يستفيد العاملون من البرامج التدريبية التي تقدمها الادارة</w:t>
            </w:r>
          </w:p>
        </w:tc>
        <w:tc>
          <w:tcPr>
            <w:tcW w:w="595" w:type="pct"/>
            <w:gridSpan w:val="2"/>
            <w:shd w:val="clear" w:color="auto" w:fill="EAF1DD" w:themeFill="accent3" w:themeFillTint="33"/>
          </w:tcPr>
          <w:p w14:paraId="220F0E8F"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4.029</w:t>
            </w:r>
          </w:p>
        </w:tc>
        <w:tc>
          <w:tcPr>
            <w:tcW w:w="603" w:type="pct"/>
            <w:shd w:val="clear" w:color="auto" w:fill="EAF1DD" w:themeFill="accent3" w:themeFillTint="33"/>
          </w:tcPr>
          <w:p w14:paraId="36AE3DA5"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0.625</w:t>
            </w:r>
          </w:p>
        </w:tc>
        <w:tc>
          <w:tcPr>
            <w:tcW w:w="512" w:type="pct"/>
            <w:shd w:val="clear" w:color="auto" w:fill="EAF1DD" w:themeFill="accent3" w:themeFillTint="33"/>
          </w:tcPr>
          <w:p w14:paraId="557FB789"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w:t>
            </w:r>
          </w:p>
        </w:tc>
        <w:tc>
          <w:tcPr>
            <w:tcW w:w="590" w:type="pct"/>
            <w:gridSpan w:val="2"/>
            <w:shd w:val="clear" w:color="auto" w:fill="EAF1DD" w:themeFill="accent3" w:themeFillTint="33"/>
          </w:tcPr>
          <w:p w14:paraId="1FB0DF62"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2ACA685C" w14:textId="77777777" w:rsidTr="00437F19">
        <w:trPr>
          <w:trHeight w:val="20"/>
        </w:trPr>
        <w:tc>
          <w:tcPr>
            <w:cnfStyle w:val="001000000000" w:firstRow="0" w:lastRow="0" w:firstColumn="1" w:lastColumn="0" w:oddVBand="0" w:evenVBand="0" w:oddHBand="0" w:evenHBand="0" w:firstRowFirstColumn="0" w:firstRowLastColumn="0" w:lastRowFirstColumn="0" w:lastRowLastColumn="0"/>
            <w:tcW w:w="2699" w:type="pct"/>
            <w:gridSpan w:val="2"/>
            <w:shd w:val="clear" w:color="auto" w:fill="EAF1DD" w:themeFill="accent3" w:themeFillTint="33"/>
          </w:tcPr>
          <w:p w14:paraId="5F223D50" w14:textId="77777777" w:rsidR="007468E2" w:rsidRPr="00B0164E" w:rsidRDefault="007468E2" w:rsidP="002C748B">
            <w:pPr>
              <w:bidi/>
              <w:spacing w:before="120" w:line="360" w:lineRule="auto"/>
              <w:jc w:val="both"/>
              <w:rPr>
                <w:rFonts w:ascii="Sakkal Majalla" w:hAnsi="Sakkal Majalla" w:cs="Sakkal Majalla"/>
                <w:b w:val="0"/>
                <w:bCs w:val="0"/>
                <w:sz w:val="32"/>
                <w:szCs w:val="32"/>
                <w:rtl/>
              </w:rPr>
            </w:pPr>
            <w:r w:rsidRPr="00B0164E">
              <w:rPr>
                <w:rFonts w:ascii="Sakkal Majalla" w:hAnsi="Sakkal Majalla" w:cs="Sakkal Majalla" w:hint="cs"/>
                <w:sz w:val="32"/>
                <w:szCs w:val="32"/>
                <w:rtl/>
                <w:lang w:bidi="ar-BH"/>
              </w:rPr>
              <w:t>المــتوسط الــعام</w:t>
            </w:r>
          </w:p>
        </w:tc>
        <w:tc>
          <w:tcPr>
            <w:tcW w:w="589" w:type="pct"/>
            <w:shd w:val="clear" w:color="auto" w:fill="EAF1DD" w:themeFill="accent3" w:themeFillTint="33"/>
          </w:tcPr>
          <w:p w14:paraId="3F970226"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3.821</w:t>
            </w:r>
          </w:p>
        </w:tc>
        <w:tc>
          <w:tcPr>
            <w:tcW w:w="609" w:type="pct"/>
            <w:gridSpan w:val="2"/>
            <w:shd w:val="clear" w:color="auto" w:fill="EAF1DD" w:themeFill="accent3" w:themeFillTint="33"/>
          </w:tcPr>
          <w:p w14:paraId="1F3A4EB6"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0.799</w:t>
            </w:r>
          </w:p>
        </w:tc>
        <w:tc>
          <w:tcPr>
            <w:tcW w:w="524" w:type="pct"/>
            <w:gridSpan w:val="2"/>
            <w:shd w:val="clear" w:color="auto" w:fill="EAF1DD" w:themeFill="accent3" w:themeFillTint="33"/>
          </w:tcPr>
          <w:p w14:paraId="1AEA6CF8"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78" w:type="pct"/>
            <w:shd w:val="clear" w:color="auto" w:fill="EAF1DD" w:themeFill="accent3" w:themeFillTint="33"/>
          </w:tcPr>
          <w:p w14:paraId="2E631932"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bl>
    <w:p w14:paraId="20F5F710" w14:textId="77777777" w:rsidR="00054F2B" w:rsidRPr="00DE5D56" w:rsidRDefault="00054F2B" w:rsidP="00054F2B">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0283BFC9" w14:textId="251C5B55" w:rsidR="002A6866" w:rsidRPr="002A6866" w:rsidRDefault="002A6866" w:rsidP="002A6866">
      <w:pPr>
        <w:bidi/>
        <w:spacing w:line="360" w:lineRule="auto"/>
        <w:ind w:left="4"/>
        <w:jc w:val="both"/>
        <w:rPr>
          <w:rFonts w:ascii="Sakkal Majalla" w:hAnsi="Sakkal Majalla" w:cs="Sakkal Majalla"/>
          <w:sz w:val="32"/>
          <w:szCs w:val="32"/>
          <w:lang w:bidi="ar-BH"/>
        </w:rPr>
      </w:pPr>
      <w:r w:rsidRPr="002A6866">
        <w:rPr>
          <w:rFonts w:ascii="Sakkal Majalla" w:hAnsi="Sakkal Majalla" w:cs="Sakkal Majalla"/>
          <w:sz w:val="32"/>
          <w:szCs w:val="32"/>
          <w:rtl/>
          <w:lang w:bidi="ar-BH"/>
        </w:rPr>
        <w:t>يظهر الجدول (4.8) نتائج التحليل الإحصائي لآراء أفراد العينة حول بعد "</w:t>
      </w:r>
      <w:r w:rsidR="00FE2D3C">
        <w:rPr>
          <w:rFonts w:ascii="Sakkal Majalla" w:hAnsi="Sakkal Majalla" w:cs="Sakkal Majalla"/>
          <w:sz w:val="32"/>
          <w:szCs w:val="32"/>
          <w:rtl/>
          <w:lang w:bidi="ar-BH"/>
        </w:rPr>
        <w:t xml:space="preserve">إدارة وتقييم </w:t>
      </w:r>
      <w:proofErr w:type="spellStart"/>
      <w:r w:rsidR="00FE2D3C">
        <w:rPr>
          <w:rFonts w:ascii="Sakkal Majalla" w:hAnsi="Sakkal Majalla" w:cs="Sakkal Majalla"/>
          <w:sz w:val="32"/>
          <w:szCs w:val="32"/>
          <w:rtl/>
          <w:lang w:bidi="ar-BH"/>
        </w:rPr>
        <w:t>الأداء</w:t>
      </w:r>
      <w:r w:rsidRPr="002A6866">
        <w:rPr>
          <w:rFonts w:ascii="Sakkal Majalla" w:hAnsi="Sakkal Majalla" w:cs="Sakkal Majalla"/>
          <w:sz w:val="32"/>
          <w:szCs w:val="32"/>
          <w:rtl/>
          <w:lang w:bidi="ar-BH"/>
        </w:rPr>
        <w:t>ودورها</w:t>
      </w:r>
      <w:proofErr w:type="spellEnd"/>
      <w:r w:rsidRPr="002A6866">
        <w:rPr>
          <w:rFonts w:ascii="Sakkal Majalla" w:hAnsi="Sakkal Majalla" w:cs="Sakkal Majalla"/>
          <w:sz w:val="32"/>
          <w:szCs w:val="32"/>
          <w:rtl/>
          <w:lang w:bidi="ar-BH"/>
        </w:rPr>
        <w:t xml:space="preserve"> في تحسين ممارسات إدارة الموارد البشرية في الهيئة السعودية للمياه". وتبين النتائج تصدّر الفقرة رقم (5) المرتبة الأولى بأعلى متوسط حسابي بلغ (4.029)، والتي نصت على: "يستفيد العاملون من البرامج التدريبية التي تقدمها الإدارة". </w:t>
      </w:r>
      <w:r>
        <w:rPr>
          <w:rFonts w:ascii="Sakkal Majalla" w:hAnsi="Sakkal Majalla" w:cs="Sakkal Majalla" w:hint="cs"/>
          <w:sz w:val="32"/>
          <w:szCs w:val="32"/>
          <w:rtl/>
          <w:lang w:bidi="ar-BH"/>
        </w:rPr>
        <w:t xml:space="preserve"> مم يدل على </w:t>
      </w:r>
      <w:proofErr w:type="gramStart"/>
      <w:r>
        <w:rPr>
          <w:rFonts w:ascii="Sakkal Majalla" w:hAnsi="Sakkal Majalla" w:cs="Sakkal Majalla" w:hint="cs"/>
          <w:sz w:val="32"/>
          <w:szCs w:val="32"/>
          <w:rtl/>
          <w:lang w:bidi="ar-BH"/>
        </w:rPr>
        <w:t>ان</w:t>
      </w:r>
      <w:r w:rsidRPr="002A6866">
        <w:rPr>
          <w:rFonts w:ascii="Sakkal Majalla" w:hAnsi="Sakkal Majalla" w:cs="Sakkal Majalla"/>
          <w:sz w:val="32"/>
          <w:szCs w:val="32"/>
          <w:lang w:bidi="ar-BH"/>
        </w:rPr>
        <w:t xml:space="preserve">  </w:t>
      </w:r>
      <w:r w:rsidRPr="002A6866">
        <w:rPr>
          <w:rFonts w:ascii="Sakkal Majalla" w:hAnsi="Sakkal Majalla" w:cs="Sakkal Majalla"/>
          <w:sz w:val="32"/>
          <w:szCs w:val="32"/>
          <w:rtl/>
        </w:rPr>
        <w:t>هناك</w:t>
      </w:r>
      <w:proofErr w:type="gramEnd"/>
      <w:r w:rsidRPr="002A6866">
        <w:rPr>
          <w:rFonts w:ascii="Sakkal Majalla" w:hAnsi="Sakkal Majalla" w:cs="Sakkal Majalla"/>
          <w:sz w:val="32"/>
          <w:szCs w:val="32"/>
          <w:rtl/>
        </w:rPr>
        <w:t xml:space="preserve"> اتفاق قوي وتجانس عالٍ بين الموظفين بأن البرامج التدريبية المقدمة تحقق فائدة فعلية وملموسة لهم</w:t>
      </w:r>
      <w:r w:rsidRPr="002A6866">
        <w:rPr>
          <w:rFonts w:ascii="Sakkal Majalla" w:hAnsi="Sakkal Majalla" w:cs="Sakkal Majalla"/>
          <w:sz w:val="32"/>
          <w:szCs w:val="32"/>
          <w:lang w:bidi="ar-BH"/>
        </w:rPr>
        <w:t>.</w:t>
      </w:r>
    </w:p>
    <w:p w14:paraId="6AC02031" w14:textId="77777777" w:rsidR="002A6866" w:rsidRDefault="002A6866" w:rsidP="002A6866">
      <w:pPr>
        <w:bidi/>
        <w:spacing w:line="360" w:lineRule="auto"/>
        <w:jc w:val="both"/>
        <w:rPr>
          <w:rFonts w:ascii="Sakkal Majalla" w:hAnsi="Sakkal Majalla" w:cs="Sakkal Majalla"/>
          <w:sz w:val="32"/>
          <w:szCs w:val="32"/>
          <w:rtl/>
          <w:lang w:bidi="ar-BH"/>
        </w:rPr>
      </w:pPr>
      <w:r w:rsidRPr="002A6866">
        <w:rPr>
          <w:rFonts w:ascii="Sakkal Majalla" w:hAnsi="Sakkal Majalla" w:cs="Sakkal Majalla"/>
          <w:sz w:val="32"/>
          <w:szCs w:val="32"/>
          <w:rtl/>
          <w:lang w:bidi="ar-BH"/>
        </w:rPr>
        <w:lastRenderedPageBreak/>
        <w:t>وفي المقابل، جاءت الفقرة رقم (3) في المرتبة الأخيرة بأقل متوسط حسابي بلغ (3.673)، والتي نصت على: "تتلاءم مدة البرامج التدريبية ومواضيعها مع طبيعة أعمال العاملين".</w:t>
      </w:r>
      <w:r w:rsidRPr="002A6866">
        <w:rPr>
          <w:rtl/>
        </w:rPr>
        <w:t xml:space="preserve"> </w:t>
      </w:r>
      <w:r w:rsidRPr="002A6866">
        <w:rPr>
          <w:rFonts w:ascii="Sakkal Majalla" w:hAnsi="Sakkal Majalla" w:cs="Sakkal Majalla"/>
          <w:sz w:val="32"/>
          <w:szCs w:val="32"/>
          <w:rtl/>
          <w:lang w:bidi="ar-BH"/>
        </w:rPr>
        <w:t>رغم أن المستوى العام مرتفع، إلا أن هذه الفقرة تمثل "نقطة التحدي الأكبر"؛ حيث تظهر الإحصاءات تبايناً نسبياً في آراء الموظفين حول مدى كفاية وملاءمة الوقت المخصص للدورات التدريبية مقارنة بطبيعة أعمالهم</w:t>
      </w:r>
    </w:p>
    <w:p w14:paraId="557D52AA" w14:textId="0DFBB78D" w:rsidR="002A6866" w:rsidRDefault="002A6866" w:rsidP="002A6866">
      <w:pPr>
        <w:bidi/>
        <w:spacing w:line="360" w:lineRule="auto"/>
        <w:jc w:val="both"/>
        <w:rPr>
          <w:rFonts w:ascii="Sakkal Majalla" w:hAnsi="Sakkal Majalla" w:cs="Sakkal Majalla"/>
          <w:sz w:val="32"/>
          <w:szCs w:val="32"/>
          <w:rtl/>
          <w:lang w:bidi="ar-BH"/>
        </w:rPr>
      </w:pPr>
      <w:r w:rsidRPr="002A6866">
        <w:rPr>
          <w:rFonts w:ascii="Sakkal Majalla" w:hAnsi="Sakkal Majalla" w:cs="Sakkal Majalla"/>
          <w:sz w:val="32"/>
          <w:szCs w:val="32"/>
          <w:rtl/>
          <w:lang w:bidi="ar-BH"/>
        </w:rPr>
        <w:t xml:space="preserve">وبشكل عام، تشير النتائج الواردة في الجدول (4.8) إلى أن أغلب المتوسطات الحسابية لفقرات هذا البعد قد تجاوزت المتوسط الحسابي النظري (الافتراضي) للمقياس؛ حيث بلغ المتوسط الحسابي الكلي للبعد (3.821)، وهو ما يمثل درجة تقدير (عالية/متوسطة - حسب المقياس المعتمد لديك) وبانحراف معياري قدره (0.799)، مما يعكس تشتتاً محدداً في </w:t>
      </w:r>
      <w:proofErr w:type="spellStart"/>
      <w:r w:rsidRPr="002A6866">
        <w:rPr>
          <w:rFonts w:ascii="Sakkal Majalla" w:hAnsi="Sakkal Majalla" w:cs="Sakkal Majalla"/>
          <w:sz w:val="32"/>
          <w:szCs w:val="32"/>
          <w:rtl/>
          <w:lang w:bidi="ar-BH"/>
        </w:rPr>
        <w:t>الاستجابات.أما</w:t>
      </w:r>
      <w:proofErr w:type="spellEnd"/>
      <w:r w:rsidRPr="002A6866">
        <w:rPr>
          <w:rFonts w:ascii="Sakkal Majalla" w:hAnsi="Sakkal Majalla" w:cs="Sakkal Majalla"/>
          <w:sz w:val="32"/>
          <w:szCs w:val="32"/>
          <w:rtl/>
          <w:lang w:bidi="ar-BH"/>
        </w:rPr>
        <w:t xml:space="preserve"> على صعيد الأهمية النسبية وانسجام الآراء، فقد بلغت النسبة العامة للأهمية (75%)، وهو ما يظهر اتساقاً وانسجاماً ملحوظاً في إجابات أغلبية أفراد العينة نحو هذا البعد، بينما انحصر عدم الانسجام في مواقف النسبة المتبقية البالغة (25%) من إجابات المبحوثين.</w:t>
      </w:r>
    </w:p>
    <w:p w14:paraId="70A6F3C4" w14:textId="36ABDB35" w:rsidR="007468E2" w:rsidRPr="00B0164E" w:rsidRDefault="002A6866" w:rsidP="00D42F1B">
      <w:pPr>
        <w:bidi/>
        <w:spacing w:line="360" w:lineRule="auto"/>
        <w:jc w:val="both"/>
        <w:rPr>
          <w:rFonts w:ascii="Sakkal Majalla" w:hAnsi="Sakkal Majalla" w:cs="Sakkal Majalla"/>
          <w:sz w:val="32"/>
          <w:szCs w:val="32"/>
          <w:rtl/>
        </w:rPr>
      </w:pPr>
      <w:r w:rsidRPr="002A6866">
        <w:rPr>
          <w:rFonts w:ascii="Sakkal Majalla" w:hAnsi="Sakkal Majalla" w:cs="Sakkal Majalla"/>
          <w:sz w:val="32"/>
          <w:szCs w:val="32"/>
          <w:rtl/>
        </w:rPr>
        <w:t>تواجه "</w:t>
      </w:r>
      <w:r w:rsidR="00FE2D3C">
        <w:rPr>
          <w:rFonts w:ascii="Sakkal Majalla" w:hAnsi="Sakkal Majalla" w:cs="Sakkal Majalla"/>
          <w:sz w:val="32"/>
          <w:szCs w:val="32"/>
          <w:rtl/>
        </w:rPr>
        <w:t xml:space="preserve">إدارة وتقييم </w:t>
      </w:r>
      <w:proofErr w:type="spellStart"/>
      <w:r w:rsidR="00FE2D3C">
        <w:rPr>
          <w:rFonts w:ascii="Sakkal Majalla" w:hAnsi="Sakkal Majalla" w:cs="Sakkal Majalla"/>
          <w:sz w:val="32"/>
          <w:szCs w:val="32"/>
          <w:rtl/>
        </w:rPr>
        <w:t>الأداء</w:t>
      </w:r>
      <w:r w:rsidRPr="002A6866">
        <w:rPr>
          <w:rFonts w:ascii="Sakkal Majalla" w:hAnsi="Sakkal Majalla" w:cs="Sakkal Majalla"/>
          <w:sz w:val="32"/>
          <w:szCs w:val="32"/>
          <w:rtl/>
        </w:rPr>
        <w:t>والتدريب</w:t>
      </w:r>
      <w:proofErr w:type="spellEnd"/>
      <w:r w:rsidRPr="002A6866">
        <w:rPr>
          <w:rFonts w:ascii="Sakkal Majalla" w:hAnsi="Sakkal Majalla" w:cs="Sakkal Majalla"/>
          <w:sz w:val="32"/>
          <w:szCs w:val="32"/>
          <w:rtl/>
        </w:rPr>
        <w:t>" في الهيئة السعودية للمياه قبولاً وتطبيقاً إيجابياً كبيراً من وجهة نظر العينة. يتضح ذلك من التجانس العام في الإجابات (انحراف معياري أقل من 1)، مما يعني نجاح ممارسات الموارد البشرية الحالية في هذا الجانب</w:t>
      </w:r>
      <w:r w:rsidR="00D42F1B">
        <w:rPr>
          <w:rFonts w:ascii="Sakkal Majalla" w:hAnsi="Sakkal Majalla" w:cs="Sakkal Majalla" w:hint="cs"/>
          <w:sz w:val="32"/>
          <w:szCs w:val="32"/>
          <w:rtl/>
        </w:rPr>
        <w:t xml:space="preserve"> </w:t>
      </w:r>
    </w:p>
    <w:p w14:paraId="412E6289" w14:textId="77777777" w:rsidR="007468E2" w:rsidRDefault="007468E2" w:rsidP="007468E2">
      <w:pPr>
        <w:pStyle w:val="3"/>
        <w:bidi/>
        <w:spacing w:line="360" w:lineRule="auto"/>
        <w:jc w:val="both"/>
        <w:rPr>
          <w:rFonts w:ascii="Sakkal Majalla" w:eastAsiaTheme="minorHAnsi" w:hAnsi="Sakkal Majalla" w:cs="Sakkal Majalla"/>
          <w:b w:val="0"/>
          <w:bCs/>
          <w:color w:val="auto"/>
          <w:sz w:val="32"/>
          <w:szCs w:val="32"/>
          <w:rtl/>
        </w:rPr>
      </w:pPr>
      <w:r w:rsidRPr="00B0164E">
        <w:rPr>
          <w:rFonts w:ascii="Sakkal Majalla" w:eastAsiaTheme="minorHAnsi" w:hAnsi="Sakkal Majalla" w:cs="Sakkal Majalla" w:hint="cs"/>
          <w:b w:val="0"/>
          <w:bCs/>
          <w:color w:val="auto"/>
          <w:sz w:val="32"/>
          <w:szCs w:val="32"/>
          <w:rtl/>
        </w:rPr>
        <w:t>4.3.2</w:t>
      </w:r>
      <w:r w:rsidRPr="00B0164E">
        <w:rPr>
          <w:rFonts w:ascii="Sakkal Majalla" w:eastAsiaTheme="minorHAnsi" w:hAnsi="Sakkal Majalla" w:cs="Sakkal Majalla" w:hint="cs"/>
          <w:bCs/>
          <w:color w:val="auto"/>
          <w:sz w:val="32"/>
          <w:szCs w:val="32"/>
          <w:rtl/>
        </w:rPr>
        <w:t xml:space="preserve"> </w:t>
      </w:r>
      <w:r w:rsidRPr="00B0164E">
        <w:rPr>
          <w:rFonts w:ascii="Sakkal Majalla" w:eastAsiaTheme="minorHAnsi" w:hAnsi="Sakkal Majalla" w:cs="Sakkal Majalla" w:hint="cs"/>
          <w:bCs/>
          <w:color w:val="auto"/>
          <w:sz w:val="32"/>
          <w:szCs w:val="32"/>
          <w:rtl/>
          <w:lang w:bidi="ar-EG"/>
        </w:rPr>
        <w:t>الإحــصاء</w:t>
      </w:r>
      <w:r w:rsidRPr="00B0164E">
        <w:rPr>
          <w:rFonts w:ascii="Sakkal Majalla" w:eastAsiaTheme="minorHAnsi" w:hAnsi="Sakkal Majalla" w:cs="Sakkal Majalla" w:hint="cs"/>
          <w:bCs/>
          <w:color w:val="auto"/>
          <w:sz w:val="32"/>
          <w:szCs w:val="32"/>
          <w:rtl/>
        </w:rPr>
        <w:t xml:space="preserve"> </w:t>
      </w:r>
      <w:r w:rsidRPr="00B0164E">
        <w:rPr>
          <w:rFonts w:ascii="Sakkal Majalla" w:eastAsiaTheme="minorHAnsi" w:hAnsi="Sakkal Majalla" w:cs="Sakkal Majalla" w:hint="cs"/>
          <w:bCs/>
          <w:color w:val="auto"/>
          <w:sz w:val="32"/>
          <w:szCs w:val="32"/>
          <w:rtl/>
          <w:lang w:bidi="ar-EG"/>
        </w:rPr>
        <w:t>الوصفي</w:t>
      </w:r>
      <w:r w:rsidRPr="00B0164E">
        <w:rPr>
          <w:rFonts w:ascii="Sakkal Majalla" w:eastAsiaTheme="minorHAnsi" w:hAnsi="Sakkal Majalla" w:cs="Sakkal Majalla" w:hint="cs"/>
          <w:bCs/>
          <w:color w:val="auto"/>
          <w:sz w:val="32"/>
          <w:szCs w:val="32"/>
          <w:rtl/>
        </w:rPr>
        <w:t xml:space="preserve"> </w:t>
      </w:r>
      <w:r w:rsidRPr="00B0164E">
        <w:rPr>
          <w:rFonts w:ascii="Sakkal Majalla" w:eastAsiaTheme="minorHAnsi" w:hAnsi="Sakkal Majalla" w:cs="Sakkal Majalla" w:hint="cs"/>
          <w:bCs/>
          <w:color w:val="auto"/>
          <w:sz w:val="32"/>
          <w:szCs w:val="32"/>
          <w:rtl/>
          <w:lang w:bidi="ar-EG"/>
        </w:rPr>
        <w:t>لفقرات</w:t>
      </w:r>
      <w:r w:rsidRPr="00B0164E">
        <w:rPr>
          <w:rFonts w:ascii="Sakkal Majalla" w:eastAsiaTheme="minorHAnsi" w:hAnsi="Sakkal Majalla" w:cs="Sakkal Majalla" w:hint="cs"/>
          <w:bCs/>
          <w:color w:val="auto"/>
          <w:sz w:val="32"/>
          <w:szCs w:val="32"/>
          <w:rtl/>
        </w:rPr>
        <w:t xml:space="preserve"> </w:t>
      </w:r>
      <w:r w:rsidRPr="00B0164E">
        <w:rPr>
          <w:rFonts w:ascii="Sakkal Majalla" w:eastAsiaTheme="minorHAnsi" w:hAnsi="Sakkal Majalla" w:cs="Sakkal Majalla" w:hint="cs"/>
          <w:b w:val="0"/>
          <w:bCs/>
          <w:color w:val="auto"/>
          <w:sz w:val="32"/>
          <w:szCs w:val="32"/>
          <w:rtl/>
          <w:lang w:bidi="ar-SA"/>
        </w:rPr>
        <w:t>الرضا الوظيفي</w:t>
      </w:r>
    </w:p>
    <w:p w14:paraId="2B86EA74" w14:textId="3438FB56" w:rsidR="007468E2" w:rsidRPr="00B0164E" w:rsidRDefault="007468E2" w:rsidP="007468E2">
      <w:pPr>
        <w:bidi/>
        <w:spacing w:before="240" w:after="0" w:line="360" w:lineRule="auto"/>
        <w:ind w:left="4"/>
        <w:jc w:val="both"/>
        <w:rPr>
          <w:rFonts w:ascii="Sakkal Majalla" w:eastAsia="Times New Roman" w:hAnsi="Sakkal Majalla" w:cs="Sakkal Majalla"/>
          <w:b/>
          <w:bCs/>
          <w:sz w:val="32"/>
          <w:szCs w:val="32"/>
          <w:rtl/>
          <w:lang w:bidi="ar-JO"/>
        </w:rPr>
      </w:pPr>
      <w:r w:rsidRPr="00B0164E">
        <w:rPr>
          <w:rFonts w:ascii="Sakkal Majalla" w:eastAsia="Times New Roman" w:hAnsi="Sakkal Majalla" w:cs="Sakkal Majalla" w:hint="cs"/>
          <w:sz w:val="32"/>
          <w:szCs w:val="32"/>
          <w:rtl/>
        </w:rPr>
        <w:t xml:space="preserve">تم إجراء </w:t>
      </w:r>
      <w:r w:rsidRPr="00B0164E">
        <w:rPr>
          <w:rFonts w:ascii="Sakkal Majalla" w:eastAsia="Times New Roman" w:hAnsi="Sakkal Majalla" w:cs="Sakkal Majalla" w:hint="cs"/>
          <w:sz w:val="32"/>
          <w:szCs w:val="32"/>
          <w:rtl/>
          <w:lang w:bidi="ar-BH"/>
        </w:rPr>
        <w:t>التحليل</w:t>
      </w:r>
      <w:r w:rsidRPr="00B0164E">
        <w:rPr>
          <w:rFonts w:ascii="Sakkal Majalla" w:eastAsia="Times New Roman" w:hAnsi="Sakkal Majalla" w:cs="Sakkal Majalla" w:hint="cs"/>
          <w:sz w:val="32"/>
          <w:szCs w:val="32"/>
          <w:rtl/>
        </w:rPr>
        <w:t xml:space="preserve"> الوصفي لفقرات متغير الرضا الوظيفي لكل بعد من</w:t>
      </w:r>
      <w:r w:rsidRPr="00B0164E">
        <w:rPr>
          <w:rFonts w:ascii="Sakkal Majalla" w:eastAsia="Simplified Arabic" w:hAnsi="Sakkal Majalla" w:cs="Sakkal Majalla" w:hint="cs"/>
          <w:sz w:val="32"/>
          <w:szCs w:val="32"/>
          <w:rtl/>
        </w:rPr>
        <w:t xml:space="preserve"> أبعاد مقياس متغير الذكاء الاصطناعي </w:t>
      </w:r>
      <w:r w:rsidRPr="00B0164E">
        <w:rPr>
          <w:rFonts w:ascii="Sakkal Majalla" w:eastAsia="Times New Roman" w:hAnsi="Sakkal Majalla" w:cs="Sakkal Majalla" w:hint="cs"/>
          <w:sz w:val="32"/>
          <w:szCs w:val="32"/>
          <w:rtl/>
        </w:rPr>
        <w:t>بأبعادها الثلاثة المتمثلة بـ</w:t>
      </w:r>
      <w:r w:rsidRPr="00B0164E">
        <w:rPr>
          <w:rFonts w:ascii="Sakkal Majalla" w:eastAsia="Simplified Arabic" w:hAnsi="Sakkal Majalla" w:cs="Sakkal Majalla" w:hint="cs"/>
          <w:sz w:val="32"/>
          <w:szCs w:val="32"/>
          <w:rtl/>
        </w:rPr>
        <w:t xml:space="preserve"> (</w:t>
      </w:r>
      <w:r w:rsidR="00864A57">
        <w:rPr>
          <w:rFonts w:ascii="Sakkal Majalla" w:eastAsia="Simplified Arabic" w:hAnsi="Sakkal Majalla" w:cs="Sakkal Majalla" w:hint="cs"/>
          <w:sz w:val="32"/>
          <w:szCs w:val="32"/>
          <w:rtl/>
        </w:rPr>
        <w:t>الرضا عن طبيعة العمل</w:t>
      </w:r>
      <w:r w:rsidRPr="00B0164E">
        <w:rPr>
          <w:rFonts w:ascii="Sakkal Majalla" w:eastAsia="Simplified Arabic" w:hAnsi="Sakkal Majalla" w:cs="Sakkal Majalla" w:hint="cs"/>
          <w:sz w:val="32"/>
          <w:szCs w:val="32"/>
          <w:rtl/>
        </w:rPr>
        <w:t xml:space="preserve">– </w:t>
      </w:r>
      <w:r w:rsidR="00864A57">
        <w:rPr>
          <w:rFonts w:ascii="Sakkal Majalla" w:eastAsia="Simplified Arabic" w:hAnsi="Sakkal Majalla" w:cs="Sakkal Majalla" w:hint="cs"/>
          <w:sz w:val="32"/>
          <w:szCs w:val="32"/>
          <w:rtl/>
        </w:rPr>
        <w:t>الرضا عن الإشراف والقيادة</w:t>
      </w:r>
      <w:r w:rsidRPr="00B0164E">
        <w:rPr>
          <w:rFonts w:ascii="Sakkal Majalla" w:eastAsia="Simplified Arabic" w:hAnsi="Sakkal Majalla" w:cs="Sakkal Majalla" w:hint="cs"/>
          <w:sz w:val="32"/>
          <w:szCs w:val="32"/>
          <w:rtl/>
        </w:rPr>
        <w:t xml:space="preserve">– </w:t>
      </w:r>
      <w:r w:rsidR="00864A57">
        <w:rPr>
          <w:rFonts w:ascii="Sakkal Majalla" w:eastAsia="Simplified Arabic" w:hAnsi="Sakkal Majalla" w:cs="Sakkal Majalla" w:hint="cs"/>
          <w:sz w:val="32"/>
          <w:szCs w:val="32"/>
          <w:rtl/>
        </w:rPr>
        <w:t>الرضا عن العلاقات في بيئة العمل</w:t>
      </w:r>
      <w:r w:rsidRPr="00B0164E">
        <w:rPr>
          <w:rFonts w:ascii="Sakkal Majalla" w:eastAsia="Simplified Arabic" w:hAnsi="Sakkal Majalla" w:cs="Sakkal Majalla" w:hint="cs"/>
          <w:sz w:val="32"/>
          <w:szCs w:val="32"/>
          <w:rtl/>
        </w:rPr>
        <w:t>) والتي تشكل هذا المتغير التابع.</w:t>
      </w:r>
    </w:p>
    <w:p w14:paraId="71DD1EF5" w14:textId="0C90BEB3" w:rsidR="007468E2" w:rsidRPr="00B0164E" w:rsidRDefault="007468E2" w:rsidP="000403AE">
      <w:pPr>
        <w:pStyle w:val="4"/>
        <w:bidi/>
        <w:spacing w:line="360" w:lineRule="auto"/>
        <w:jc w:val="both"/>
        <w:rPr>
          <w:rFonts w:ascii="Sakkal Majalla" w:hAnsi="Sakkal Majalla" w:cs="Sakkal Majalla"/>
          <w:b w:val="0"/>
          <w:bCs w:val="0"/>
          <w:i/>
          <w:iCs/>
          <w:color w:val="auto"/>
          <w:sz w:val="32"/>
          <w:szCs w:val="32"/>
          <w:lang w:bidi="ar-SA"/>
        </w:rPr>
      </w:pPr>
      <w:r w:rsidRPr="00B0164E">
        <w:rPr>
          <w:rFonts w:ascii="Sakkal Majalla" w:hAnsi="Sakkal Majalla" w:cs="Sakkal Majalla" w:hint="cs"/>
          <w:b w:val="0"/>
          <w:bCs w:val="0"/>
          <w:i/>
          <w:iCs/>
          <w:color w:val="auto"/>
          <w:sz w:val="32"/>
          <w:szCs w:val="32"/>
          <w:rtl/>
        </w:rPr>
        <w:t>4.3.2.1</w:t>
      </w:r>
      <w:r w:rsidRPr="00B0164E">
        <w:rPr>
          <w:rFonts w:ascii="Sakkal Majalla" w:hAnsi="Sakkal Majalla" w:cs="Sakkal Majalla" w:hint="cs"/>
          <w:color w:val="auto"/>
          <w:sz w:val="32"/>
          <w:szCs w:val="32"/>
          <w:rtl/>
          <w:lang w:bidi="ar-EG"/>
        </w:rPr>
        <w:t>البعد</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الأول</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الإحــصاء</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الوصفي</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لفقرات</w:t>
      </w:r>
      <w:r w:rsidRPr="00B0164E">
        <w:rPr>
          <w:rFonts w:ascii="Sakkal Majalla" w:hAnsi="Sakkal Majalla" w:cs="Sakkal Majalla" w:hint="cs"/>
          <w:color w:val="auto"/>
          <w:sz w:val="32"/>
          <w:szCs w:val="32"/>
          <w:rtl/>
        </w:rPr>
        <w:t xml:space="preserve"> </w:t>
      </w:r>
      <w:r w:rsidR="00864A57">
        <w:rPr>
          <w:rFonts w:ascii="Sakkal Majalla" w:hAnsi="Sakkal Majalla" w:cs="Sakkal Majalla" w:hint="cs"/>
          <w:b w:val="0"/>
          <w:bCs w:val="0"/>
          <w:i/>
          <w:iCs/>
          <w:color w:val="auto"/>
          <w:sz w:val="32"/>
          <w:szCs w:val="32"/>
          <w:rtl/>
          <w:lang w:bidi="ar-EG"/>
        </w:rPr>
        <w:t>الرضا عن طبيعة العمل</w:t>
      </w:r>
    </w:p>
    <w:p w14:paraId="4AF98D65" w14:textId="65729B65" w:rsidR="007468E2" w:rsidRPr="00B0164E" w:rsidRDefault="007468E2" w:rsidP="007468E2">
      <w:pPr>
        <w:pStyle w:val="afa"/>
        <w:jc w:val="both"/>
        <w:rPr>
          <w:rFonts w:ascii="Sakkal Majalla" w:hAnsi="Sakkal Majalla" w:cs="Sakkal Majalla"/>
          <w:rtl/>
          <w:lang w:bidi="ar-EG"/>
        </w:rPr>
      </w:pPr>
      <w:r w:rsidRPr="00B0164E">
        <w:rPr>
          <w:rFonts w:ascii="Sakkal Majalla" w:hAnsi="Sakkal Majalla" w:cs="Sakkal Majalla" w:hint="cs"/>
          <w:rtl/>
        </w:rPr>
        <w:lastRenderedPageBreak/>
        <w:t xml:space="preserve">جدول </w:t>
      </w:r>
      <w:r w:rsidRPr="00B0164E">
        <w:rPr>
          <w:rFonts w:ascii="Sakkal Majalla" w:hAnsi="Sakkal Majalla" w:cs="Sakkal Majalla" w:hint="cs"/>
          <w:rtl/>
        </w:rPr>
        <w:fldChar w:fldCharType="begin"/>
      </w:r>
      <w:r w:rsidRPr="00B0164E">
        <w:rPr>
          <w:rFonts w:ascii="Sakkal Majalla" w:hAnsi="Sakkal Majalla" w:cs="Sakkal Majalla" w:hint="cs"/>
          <w:rtl/>
        </w:rPr>
        <w:instrText xml:space="preserve"> </w:instrText>
      </w:r>
      <w:r w:rsidRPr="00B0164E">
        <w:rPr>
          <w:rFonts w:ascii="Sakkal Majalla" w:hAnsi="Sakkal Majalla" w:cs="Sakkal Majalla" w:hint="cs"/>
        </w:rPr>
        <w:instrText>STYLEREF</w:instrText>
      </w:r>
      <w:r w:rsidRPr="00B0164E">
        <w:rPr>
          <w:rFonts w:ascii="Sakkal Majalla" w:hAnsi="Sakkal Majalla" w:cs="Sakkal Majalla" w:hint="cs"/>
          <w:rtl/>
        </w:rPr>
        <w:instrText xml:space="preserve"> 1 \</w:instrText>
      </w:r>
      <w:r w:rsidRPr="00B0164E">
        <w:rPr>
          <w:rFonts w:ascii="Sakkal Majalla" w:hAnsi="Sakkal Majalla" w:cs="Sakkal Majalla" w:hint="cs"/>
        </w:rPr>
        <w:instrText>s</w:instrText>
      </w:r>
      <w:r w:rsidRPr="00B0164E">
        <w:rPr>
          <w:rFonts w:ascii="Sakkal Majalla" w:hAnsi="Sakkal Majalla" w:cs="Sakkal Majalla" w:hint="cs"/>
          <w:rtl/>
        </w:rPr>
        <w:instrText xml:space="preserve"> </w:instrText>
      </w:r>
      <w:r w:rsidRPr="00B0164E">
        <w:rPr>
          <w:rFonts w:ascii="Sakkal Majalla" w:hAnsi="Sakkal Majalla" w:cs="Sakkal Majalla" w:hint="cs"/>
          <w:rtl/>
        </w:rPr>
        <w:fldChar w:fldCharType="separate"/>
      </w:r>
      <w:r w:rsidR="0026050B">
        <w:rPr>
          <w:rFonts w:ascii="Sakkal Majalla" w:hAnsi="Sakkal Majalla" w:cs="Sakkal Majalla" w:hint="eastAsia"/>
          <w:rtl/>
        </w:rPr>
        <w:t>‏</w:t>
      </w:r>
      <w:r w:rsidR="0026050B">
        <w:rPr>
          <w:rFonts w:ascii="Sakkal Majalla" w:hAnsi="Sakkal Majalla" w:cs="Sakkal Majalla"/>
          <w:rtl/>
        </w:rPr>
        <w:t>0</w:t>
      </w:r>
      <w:r w:rsidRPr="00B0164E">
        <w:rPr>
          <w:rFonts w:ascii="Sakkal Majalla" w:hAnsi="Sakkal Majalla" w:cs="Sakkal Majalla" w:hint="cs"/>
          <w:rtl/>
        </w:rPr>
        <w:fldChar w:fldCharType="end"/>
      </w:r>
      <w:r w:rsidRPr="00B0164E">
        <w:rPr>
          <w:rFonts w:ascii="Sakkal Majalla" w:hAnsi="Sakkal Majalla" w:cs="Sakkal Majalla" w:hint="cs"/>
          <w:rtl/>
        </w:rPr>
        <w:t>:9</w:t>
      </w:r>
      <w:r w:rsidRPr="00B0164E">
        <w:rPr>
          <w:rFonts w:ascii="Sakkal Majalla" w:hAnsi="Sakkal Majalla" w:cs="Sakkal Majalla" w:hint="cs"/>
        </w:rPr>
        <w:t xml:space="preserve"> </w:t>
      </w:r>
      <w:r w:rsidRPr="00B0164E">
        <w:rPr>
          <w:rFonts w:ascii="Sakkal Majalla" w:hAnsi="Sakkal Majalla" w:cs="Sakkal Majalla" w:hint="cs"/>
          <w:rtl/>
        </w:rPr>
        <w:t xml:space="preserve">نتائج التحليل الوصفي: </w:t>
      </w:r>
      <w:r w:rsidR="00864A57">
        <w:rPr>
          <w:rFonts w:ascii="Sakkal Majalla" w:hAnsi="Sakkal Majalla" w:cs="Sakkal Majalla" w:hint="cs"/>
          <w:rtl/>
        </w:rPr>
        <w:t>الرضا عن طبيعة العمل</w:t>
      </w:r>
    </w:p>
    <w:tbl>
      <w:tblPr>
        <w:tblStyle w:val="4-6"/>
        <w:bidiVisual/>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693"/>
        <w:gridCol w:w="3350"/>
        <w:gridCol w:w="1065"/>
        <w:gridCol w:w="1079"/>
        <w:gridCol w:w="917"/>
        <w:gridCol w:w="1351"/>
      </w:tblGrid>
      <w:tr w:rsidR="00B0164E" w:rsidRPr="00B0164E" w14:paraId="44CE372E" w14:textId="77777777" w:rsidTr="00437F19">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410"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2B24736" w14:textId="6903971C" w:rsidR="007468E2" w:rsidRPr="00B0164E" w:rsidRDefault="00CF2794" w:rsidP="002C748B">
            <w:pPr>
              <w:bidi/>
              <w:spacing w:line="360" w:lineRule="auto"/>
              <w:ind w:left="-57" w:right="-57"/>
              <w:jc w:val="both"/>
              <w:rPr>
                <w:rFonts w:ascii="Sakkal Majalla" w:hAnsi="Sakkal Majalla" w:cs="Sakkal Majalla"/>
                <w:b w:val="0"/>
                <w:bCs w:val="0"/>
                <w:color w:val="auto"/>
                <w:sz w:val="32"/>
                <w:szCs w:val="32"/>
                <w:rtl/>
                <w:lang w:bidi="ar-BH"/>
              </w:rPr>
            </w:pPr>
            <w:r>
              <w:rPr>
                <w:rFonts w:ascii="Sakkal Majalla" w:hAnsi="Sakkal Majalla" w:cs="Sakkal Majalla" w:hint="cs"/>
                <w:color w:val="auto"/>
                <w:sz w:val="32"/>
                <w:szCs w:val="32"/>
                <w:rtl/>
                <w:lang w:bidi="ar-BH"/>
              </w:rPr>
              <w:t>م</w:t>
            </w:r>
          </w:p>
        </w:tc>
        <w:tc>
          <w:tcPr>
            <w:tcW w:w="1981"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C62D58E"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B0164E">
              <w:rPr>
                <w:rFonts w:ascii="Sakkal Majalla" w:hAnsi="Sakkal Majalla" w:cs="Sakkal Majalla" w:hint="cs"/>
                <w:color w:val="auto"/>
                <w:sz w:val="32"/>
                <w:szCs w:val="32"/>
                <w:rtl/>
              </w:rPr>
              <w:t>الفقرة</w:t>
            </w:r>
          </w:p>
        </w:tc>
        <w:tc>
          <w:tcPr>
            <w:tcW w:w="630"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26A79ADA"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المــتوسط الحــسابي</w:t>
            </w:r>
          </w:p>
        </w:tc>
        <w:tc>
          <w:tcPr>
            <w:tcW w:w="638"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6EC7730"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الانحراف المعياري</w:t>
            </w:r>
          </w:p>
        </w:tc>
        <w:tc>
          <w:tcPr>
            <w:tcW w:w="542"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8A525AF"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الترتـيـب</w:t>
            </w:r>
          </w:p>
        </w:tc>
        <w:tc>
          <w:tcPr>
            <w:tcW w:w="799"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2A37BB9"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مــستوى المــوافقة</w:t>
            </w:r>
          </w:p>
        </w:tc>
      </w:tr>
      <w:tr w:rsidR="00B0164E" w:rsidRPr="00B0164E" w14:paraId="6FEC0E44" w14:textId="77777777" w:rsidTr="00437F19">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10" w:type="pct"/>
            <w:tcBorders>
              <w:top w:val="single" w:sz="4" w:space="0" w:color="auto"/>
            </w:tcBorders>
            <w:shd w:val="clear" w:color="auto" w:fill="EAF1DD" w:themeFill="accent3" w:themeFillTint="33"/>
          </w:tcPr>
          <w:p w14:paraId="3627CAC9"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1</w:t>
            </w:r>
          </w:p>
        </w:tc>
        <w:tc>
          <w:tcPr>
            <w:tcW w:w="1981" w:type="pct"/>
            <w:tcBorders>
              <w:top w:val="single" w:sz="4" w:space="0" w:color="auto"/>
            </w:tcBorders>
            <w:shd w:val="clear" w:color="auto" w:fill="EAF1DD" w:themeFill="accent3" w:themeFillTint="33"/>
          </w:tcPr>
          <w:p w14:paraId="2F9B4A27"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B0164E">
              <w:rPr>
                <w:rFonts w:ascii="Sakkal Majalla" w:hAnsi="Sakkal Majalla" w:cs="Sakkal Majalla" w:hint="cs"/>
                <w:sz w:val="28"/>
                <w:szCs w:val="28"/>
                <w:rtl/>
              </w:rPr>
              <w:t>يسهم توفر الإمكانيات المادية اللازمة للعمل (مثل الأجهزة والأدوات) في تعزيز الرضا الوظيفي</w:t>
            </w:r>
          </w:p>
        </w:tc>
        <w:tc>
          <w:tcPr>
            <w:tcW w:w="630" w:type="pct"/>
            <w:tcBorders>
              <w:top w:val="single" w:sz="4" w:space="0" w:color="auto"/>
            </w:tcBorders>
            <w:shd w:val="clear" w:color="auto" w:fill="EAF1DD" w:themeFill="accent3" w:themeFillTint="33"/>
          </w:tcPr>
          <w:p w14:paraId="7378786E"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4.16</w:t>
            </w:r>
          </w:p>
        </w:tc>
        <w:tc>
          <w:tcPr>
            <w:tcW w:w="638" w:type="pct"/>
            <w:tcBorders>
              <w:top w:val="single" w:sz="4" w:space="0" w:color="auto"/>
            </w:tcBorders>
            <w:shd w:val="clear" w:color="auto" w:fill="EAF1DD" w:themeFill="accent3" w:themeFillTint="33"/>
          </w:tcPr>
          <w:p w14:paraId="6FB111FD"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0.757</w:t>
            </w:r>
          </w:p>
        </w:tc>
        <w:tc>
          <w:tcPr>
            <w:tcW w:w="542" w:type="pct"/>
            <w:tcBorders>
              <w:top w:val="single" w:sz="4" w:space="0" w:color="auto"/>
            </w:tcBorders>
            <w:shd w:val="clear" w:color="auto" w:fill="EAF1DD" w:themeFill="accent3" w:themeFillTint="33"/>
          </w:tcPr>
          <w:p w14:paraId="770C04D4"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w:t>
            </w:r>
          </w:p>
        </w:tc>
        <w:tc>
          <w:tcPr>
            <w:tcW w:w="799" w:type="pct"/>
            <w:tcBorders>
              <w:top w:val="single" w:sz="4" w:space="0" w:color="auto"/>
            </w:tcBorders>
            <w:shd w:val="clear" w:color="auto" w:fill="EAF1DD" w:themeFill="accent3" w:themeFillTint="33"/>
          </w:tcPr>
          <w:p w14:paraId="232224D7"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1310AAC7" w14:textId="77777777" w:rsidTr="00437F19">
        <w:trPr>
          <w:trHeight w:val="286"/>
        </w:trPr>
        <w:tc>
          <w:tcPr>
            <w:cnfStyle w:val="001000000000" w:firstRow="0" w:lastRow="0" w:firstColumn="1" w:lastColumn="0" w:oddVBand="0" w:evenVBand="0" w:oddHBand="0" w:evenHBand="0" w:firstRowFirstColumn="0" w:firstRowLastColumn="0" w:lastRowFirstColumn="0" w:lastRowLastColumn="0"/>
            <w:tcW w:w="410" w:type="pct"/>
            <w:shd w:val="clear" w:color="auto" w:fill="EAF1DD" w:themeFill="accent3" w:themeFillTint="33"/>
          </w:tcPr>
          <w:p w14:paraId="4DEC2F74"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2</w:t>
            </w:r>
          </w:p>
        </w:tc>
        <w:tc>
          <w:tcPr>
            <w:tcW w:w="1981" w:type="pct"/>
            <w:shd w:val="clear" w:color="auto" w:fill="EAF1DD" w:themeFill="accent3" w:themeFillTint="33"/>
          </w:tcPr>
          <w:p w14:paraId="78E54C94" w14:textId="17E57469"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B0164E">
              <w:rPr>
                <w:rFonts w:ascii="Sakkal Majalla" w:hAnsi="Sakkal Majalla" w:cs="Sakkal Majalla" w:hint="cs"/>
                <w:sz w:val="28"/>
                <w:szCs w:val="28"/>
                <w:rtl/>
              </w:rPr>
              <w:t xml:space="preserve">يرتبط </w:t>
            </w:r>
            <w:r w:rsidR="00864A57">
              <w:rPr>
                <w:rFonts w:ascii="Sakkal Majalla" w:hAnsi="Sakkal Majalla" w:cs="Sakkal Majalla" w:hint="cs"/>
                <w:sz w:val="28"/>
                <w:szCs w:val="28"/>
                <w:rtl/>
              </w:rPr>
              <w:t xml:space="preserve">الرضا عن طبيعة </w:t>
            </w:r>
            <w:proofErr w:type="spellStart"/>
            <w:r w:rsidR="00864A57">
              <w:rPr>
                <w:rFonts w:ascii="Sakkal Majalla" w:hAnsi="Sakkal Majalla" w:cs="Sakkal Majalla" w:hint="cs"/>
                <w:sz w:val="28"/>
                <w:szCs w:val="28"/>
                <w:rtl/>
              </w:rPr>
              <w:t>العمل</w:t>
            </w:r>
            <w:r w:rsidRPr="00B0164E">
              <w:rPr>
                <w:rFonts w:ascii="Sakkal Majalla" w:hAnsi="Sakkal Majalla" w:cs="Sakkal Majalla" w:hint="cs"/>
                <w:sz w:val="28"/>
                <w:szCs w:val="28"/>
                <w:rtl/>
              </w:rPr>
              <w:t>ارتباطاً</w:t>
            </w:r>
            <w:proofErr w:type="spellEnd"/>
            <w:r w:rsidRPr="00B0164E">
              <w:rPr>
                <w:rFonts w:ascii="Sakkal Majalla" w:hAnsi="Sakkal Majalla" w:cs="Sakkal Majalla" w:hint="cs"/>
                <w:sz w:val="28"/>
                <w:szCs w:val="28"/>
                <w:rtl/>
              </w:rPr>
              <w:t xml:space="preserve"> وثيقاً بضمان استمرار الدخل والأمان الوظيفي</w:t>
            </w:r>
          </w:p>
        </w:tc>
        <w:tc>
          <w:tcPr>
            <w:tcW w:w="630" w:type="pct"/>
            <w:shd w:val="clear" w:color="auto" w:fill="EAF1DD" w:themeFill="accent3" w:themeFillTint="33"/>
          </w:tcPr>
          <w:p w14:paraId="0FB7C8FF"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4..09</w:t>
            </w:r>
          </w:p>
        </w:tc>
        <w:tc>
          <w:tcPr>
            <w:tcW w:w="638" w:type="pct"/>
            <w:shd w:val="clear" w:color="auto" w:fill="EAF1DD" w:themeFill="accent3" w:themeFillTint="33"/>
          </w:tcPr>
          <w:p w14:paraId="18A6A299"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0.822</w:t>
            </w:r>
          </w:p>
        </w:tc>
        <w:tc>
          <w:tcPr>
            <w:tcW w:w="542" w:type="pct"/>
            <w:shd w:val="clear" w:color="auto" w:fill="EAF1DD" w:themeFill="accent3" w:themeFillTint="33"/>
          </w:tcPr>
          <w:p w14:paraId="4BB897C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p>
        </w:tc>
        <w:tc>
          <w:tcPr>
            <w:tcW w:w="799" w:type="pct"/>
            <w:shd w:val="clear" w:color="auto" w:fill="EAF1DD" w:themeFill="accent3" w:themeFillTint="33"/>
          </w:tcPr>
          <w:p w14:paraId="03A2AE98"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3A9B2C1B" w14:textId="77777777" w:rsidTr="00437F19">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10" w:type="pct"/>
            <w:shd w:val="clear" w:color="auto" w:fill="EAF1DD" w:themeFill="accent3" w:themeFillTint="33"/>
          </w:tcPr>
          <w:p w14:paraId="0174588F"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3</w:t>
            </w:r>
          </w:p>
        </w:tc>
        <w:tc>
          <w:tcPr>
            <w:tcW w:w="1981" w:type="pct"/>
            <w:shd w:val="clear" w:color="auto" w:fill="EAF1DD" w:themeFill="accent3" w:themeFillTint="33"/>
          </w:tcPr>
          <w:p w14:paraId="67760544" w14:textId="0CBD4BBB"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bidi="ar-EG"/>
              </w:rPr>
            </w:pPr>
            <w:r w:rsidRPr="00B0164E">
              <w:rPr>
                <w:rFonts w:ascii="Sakkal Majalla" w:hAnsi="Sakkal Majalla" w:cs="Sakkal Majalla" w:hint="cs"/>
                <w:sz w:val="28"/>
                <w:szCs w:val="28"/>
                <w:rtl/>
              </w:rPr>
              <w:t>يوجد مناخ تنظيمي مادي صالح للعمل يحفز العاملين على بذل المزيد من الجهد</w:t>
            </w:r>
          </w:p>
        </w:tc>
        <w:tc>
          <w:tcPr>
            <w:tcW w:w="630" w:type="pct"/>
            <w:shd w:val="clear" w:color="auto" w:fill="EAF1DD" w:themeFill="accent3" w:themeFillTint="33"/>
          </w:tcPr>
          <w:p w14:paraId="35B4FF0F"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3.99</w:t>
            </w:r>
          </w:p>
        </w:tc>
        <w:tc>
          <w:tcPr>
            <w:tcW w:w="638" w:type="pct"/>
            <w:shd w:val="clear" w:color="auto" w:fill="EAF1DD" w:themeFill="accent3" w:themeFillTint="33"/>
          </w:tcPr>
          <w:p w14:paraId="7BA9C354"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0.798</w:t>
            </w:r>
          </w:p>
        </w:tc>
        <w:tc>
          <w:tcPr>
            <w:tcW w:w="542" w:type="pct"/>
            <w:shd w:val="clear" w:color="auto" w:fill="EAF1DD" w:themeFill="accent3" w:themeFillTint="33"/>
          </w:tcPr>
          <w:p w14:paraId="3AB76866"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w:t>
            </w:r>
          </w:p>
        </w:tc>
        <w:tc>
          <w:tcPr>
            <w:tcW w:w="799" w:type="pct"/>
            <w:shd w:val="clear" w:color="auto" w:fill="EAF1DD" w:themeFill="accent3" w:themeFillTint="33"/>
          </w:tcPr>
          <w:p w14:paraId="292CE6B3"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49C951A3" w14:textId="77777777" w:rsidTr="00437F19">
        <w:trPr>
          <w:trHeight w:val="286"/>
        </w:trPr>
        <w:tc>
          <w:tcPr>
            <w:cnfStyle w:val="001000000000" w:firstRow="0" w:lastRow="0" w:firstColumn="1" w:lastColumn="0" w:oddVBand="0" w:evenVBand="0" w:oddHBand="0" w:evenHBand="0" w:firstRowFirstColumn="0" w:firstRowLastColumn="0" w:lastRowFirstColumn="0" w:lastRowLastColumn="0"/>
            <w:tcW w:w="410" w:type="pct"/>
            <w:shd w:val="clear" w:color="auto" w:fill="EAF1DD" w:themeFill="accent3" w:themeFillTint="33"/>
          </w:tcPr>
          <w:p w14:paraId="6DF7E1CC"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4</w:t>
            </w:r>
          </w:p>
        </w:tc>
        <w:tc>
          <w:tcPr>
            <w:tcW w:w="1981" w:type="pct"/>
            <w:shd w:val="clear" w:color="auto" w:fill="EAF1DD" w:themeFill="accent3" w:themeFillTint="33"/>
          </w:tcPr>
          <w:p w14:paraId="599E2EB7"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B0164E">
              <w:rPr>
                <w:rFonts w:ascii="Sakkal Majalla" w:hAnsi="Sakkal Majalla" w:cs="Sakkal Majalla" w:hint="cs"/>
                <w:sz w:val="28"/>
                <w:szCs w:val="28"/>
                <w:rtl/>
              </w:rPr>
              <w:t>تقدم الإدارة عمولات مجزية للموظفين كل حسب ادائه</w:t>
            </w:r>
          </w:p>
        </w:tc>
        <w:tc>
          <w:tcPr>
            <w:tcW w:w="630" w:type="pct"/>
            <w:shd w:val="clear" w:color="auto" w:fill="EAF1DD" w:themeFill="accent3" w:themeFillTint="33"/>
          </w:tcPr>
          <w:p w14:paraId="247319FE"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4.82</w:t>
            </w:r>
          </w:p>
        </w:tc>
        <w:tc>
          <w:tcPr>
            <w:tcW w:w="638" w:type="pct"/>
            <w:shd w:val="clear" w:color="auto" w:fill="EAF1DD" w:themeFill="accent3" w:themeFillTint="33"/>
          </w:tcPr>
          <w:p w14:paraId="6EB8F43F"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0.808</w:t>
            </w:r>
          </w:p>
        </w:tc>
        <w:tc>
          <w:tcPr>
            <w:tcW w:w="542" w:type="pct"/>
            <w:shd w:val="clear" w:color="auto" w:fill="EAF1DD" w:themeFill="accent3" w:themeFillTint="33"/>
          </w:tcPr>
          <w:p w14:paraId="487EFFF6"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w:t>
            </w:r>
          </w:p>
        </w:tc>
        <w:tc>
          <w:tcPr>
            <w:tcW w:w="799" w:type="pct"/>
            <w:shd w:val="clear" w:color="auto" w:fill="EAF1DD" w:themeFill="accent3" w:themeFillTint="33"/>
          </w:tcPr>
          <w:p w14:paraId="4B2E4992"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 جدا</w:t>
            </w:r>
          </w:p>
        </w:tc>
      </w:tr>
      <w:tr w:rsidR="00B0164E" w:rsidRPr="00B0164E" w14:paraId="7C7840D6" w14:textId="77777777" w:rsidTr="00437F19">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10" w:type="pct"/>
            <w:shd w:val="clear" w:color="auto" w:fill="EAF1DD" w:themeFill="accent3" w:themeFillTint="33"/>
          </w:tcPr>
          <w:p w14:paraId="4B4DADC2"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5</w:t>
            </w:r>
          </w:p>
        </w:tc>
        <w:tc>
          <w:tcPr>
            <w:tcW w:w="1981" w:type="pct"/>
            <w:shd w:val="clear" w:color="auto" w:fill="EAF1DD" w:themeFill="accent3" w:themeFillTint="33"/>
          </w:tcPr>
          <w:p w14:paraId="7E0FD99E"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تتوفر فرص عادلة لزيادة الدخل والمكانة الوظيفية عبر الترقية والتقدم الوظيفي</w:t>
            </w:r>
          </w:p>
        </w:tc>
        <w:tc>
          <w:tcPr>
            <w:tcW w:w="630" w:type="pct"/>
            <w:shd w:val="clear" w:color="auto" w:fill="EAF1DD" w:themeFill="accent3" w:themeFillTint="33"/>
          </w:tcPr>
          <w:p w14:paraId="411C830D"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4.07</w:t>
            </w:r>
          </w:p>
        </w:tc>
        <w:tc>
          <w:tcPr>
            <w:tcW w:w="638" w:type="pct"/>
            <w:shd w:val="clear" w:color="auto" w:fill="EAF1DD" w:themeFill="accent3" w:themeFillTint="33"/>
          </w:tcPr>
          <w:p w14:paraId="7DDC5EEA"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0.995</w:t>
            </w:r>
          </w:p>
        </w:tc>
        <w:tc>
          <w:tcPr>
            <w:tcW w:w="542" w:type="pct"/>
            <w:shd w:val="clear" w:color="auto" w:fill="EAF1DD" w:themeFill="accent3" w:themeFillTint="33"/>
          </w:tcPr>
          <w:p w14:paraId="0A322502"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w:t>
            </w:r>
          </w:p>
        </w:tc>
        <w:tc>
          <w:tcPr>
            <w:tcW w:w="799" w:type="pct"/>
            <w:shd w:val="clear" w:color="auto" w:fill="EAF1DD" w:themeFill="accent3" w:themeFillTint="33"/>
          </w:tcPr>
          <w:p w14:paraId="40C263B7"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586DC3E1" w14:textId="77777777" w:rsidTr="00437F19">
        <w:trPr>
          <w:trHeight w:val="363"/>
        </w:trPr>
        <w:tc>
          <w:tcPr>
            <w:cnfStyle w:val="001000000000" w:firstRow="0" w:lastRow="0" w:firstColumn="1" w:lastColumn="0" w:oddVBand="0" w:evenVBand="0" w:oddHBand="0" w:evenHBand="0" w:firstRowFirstColumn="0" w:firstRowLastColumn="0" w:lastRowFirstColumn="0" w:lastRowLastColumn="0"/>
            <w:tcW w:w="2391" w:type="pct"/>
            <w:gridSpan w:val="2"/>
            <w:shd w:val="clear" w:color="auto" w:fill="EAF1DD" w:themeFill="accent3" w:themeFillTint="33"/>
          </w:tcPr>
          <w:p w14:paraId="2C5C5E62" w14:textId="77777777" w:rsidR="007468E2" w:rsidRPr="00B0164E" w:rsidRDefault="007468E2" w:rsidP="002C748B">
            <w:pPr>
              <w:bidi/>
              <w:spacing w:line="360" w:lineRule="auto"/>
              <w:jc w:val="both"/>
              <w:rPr>
                <w:rFonts w:ascii="Sakkal Majalla" w:hAnsi="Sakkal Majalla" w:cs="Sakkal Majalla"/>
                <w:b w:val="0"/>
                <w:bCs w:val="0"/>
                <w:sz w:val="32"/>
                <w:szCs w:val="32"/>
                <w:rtl/>
                <w:lang w:bidi="ar-BH"/>
              </w:rPr>
            </w:pPr>
            <w:r w:rsidRPr="00B0164E">
              <w:rPr>
                <w:rFonts w:ascii="Sakkal Majalla" w:hAnsi="Sakkal Majalla" w:cs="Sakkal Majalla" w:hint="cs"/>
                <w:sz w:val="32"/>
                <w:szCs w:val="32"/>
                <w:rtl/>
                <w:lang w:bidi="ar-BH"/>
              </w:rPr>
              <w:t>المــتوسط الــعام</w:t>
            </w:r>
          </w:p>
        </w:tc>
        <w:tc>
          <w:tcPr>
            <w:tcW w:w="630" w:type="pct"/>
            <w:shd w:val="clear" w:color="auto" w:fill="EAF1DD" w:themeFill="accent3" w:themeFillTint="33"/>
          </w:tcPr>
          <w:p w14:paraId="6E9DAD3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sz w:val="32"/>
                <w:szCs w:val="32"/>
              </w:rPr>
              <w:t>4.25</w:t>
            </w:r>
          </w:p>
        </w:tc>
        <w:tc>
          <w:tcPr>
            <w:tcW w:w="638" w:type="pct"/>
            <w:shd w:val="clear" w:color="auto" w:fill="EAF1DD" w:themeFill="accent3" w:themeFillTint="33"/>
          </w:tcPr>
          <w:p w14:paraId="320A179B"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sz w:val="32"/>
                <w:szCs w:val="32"/>
              </w:rPr>
              <w:t>0.836</w:t>
            </w:r>
          </w:p>
        </w:tc>
        <w:tc>
          <w:tcPr>
            <w:tcW w:w="542" w:type="pct"/>
            <w:shd w:val="clear" w:color="auto" w:fill="EAF1DD" w:themeFill="accent3" w:themeFillTint="33"/>
          </w:tcPr>
          <w:p w14:paraId="483850E0"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p>
        </w:tc>
        <w:tc>
          <w:tcPr>
            <w:tcW w:w="799" w:type="pct"/>
            <w:shd w:val="clear" w:color="auto" w:fill="EAF1DD" w:themeFill="accent3" w:themeFillTint="33"/>
          </w:tcPr>
          <w:p w14:paraId="33838ABA"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t>مرتفــع</w:t>
            </w:r>
          </w:p>
        </w:tc>
      </w:tr>
    </w:tbl>
    <w:p w14:paraId="559E5F06" w14:textId="77777777" w:rsidR="00054F2B" w:rsidRPr="00DE5D56" w:rsidRDefault="00054F2B" w:rsidP="00054F2B">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0E8D745B" w14:textId="7C63443B" w:rsidR="000403AE" w:rsidRDefault="000403AE" w:rsidP="007468E2">
      <w:pPr>
        <w:pStyle w:val="4"/>
        <w:bidi/>
        <w:spacing w:line="360" w:lineRule="auto"/>
        <w:jc w:val="both"/>
        <w:rPr>
          <w:rFonts w:ascii="Sakkal Majalla" w:eastAsiaTheme="minorHAnsi" w:hAnsi="Sakkal Majalla" w:cs="Sakkal Majalla"/>
          <w:b w:val="0"/>
          <w:bCs w:val="0"/>
          <w:color w:val="auto"/>
          <w:sz w:val="32"/>
          <w:szCs w:val="32"/>
          <w:rtl/>
          <w:lang w:bidi="ar-EG"/>
        </w:rPr>
      </w:pPr>
      <w:r w:rsidRPr="000403AE">
        <w:rPr>
          <w:rFonts w:ascii="Sakkal Majalla" w:eastAsiaTheme="minorHAnsi" w:hAnsi="Sakkal Majalla" w:cs="Sakkal Majalla"/>
          <w:b w:val="0"/>
          <w:bCs w:val="0"/>
          <w:color w:val="auto"/>
          <w:sz w:val="32"/>
          <w:szCs w:val="32"/>
          <w:rtl/>
          <w:lang w:bidi="ar-BH"/>
        </w:rPr>
        <w:t xml:space="preserve">يستعرض الجدول (4.9) المؤشرات الإحصائية لإجابات أفراد العينة حول فقرات البعد المادي؛ حيث جاءت الفقرة رقم (4) في المرتبة الأولى بأعلى متوسط حسابي بلغ (4.82)، ونصت على: "تقدم الإدارة عمولات مجزية للموظفين كل حسب أدائه". </w:t>
      </w:r>
      <w:r w:rsidRPr="000403AE">
        <w:rPr>
          <w:rFonts w:ascii="Sakkal Majalla" w:eastAsiaTheme="minorHAnsi" w:hAnsi="Sakkal Majalla" w:cs="Sakkal Majalla"/>
          <w:b w:val="0"/>
          <w:bCs w:val="0"/>
          <w:color w:val="auto"/>
          <w:sz w:val="32"/>
          <w:szCs w:val="32"/>
          <w:rtl/>
          <w:lang w:bidi="ar-EG"/>
        </w:rPr>
        <w:t xml:space="preserve">تحظى هذه الفقرة بمستوى موافقة (مرتفع جداً) وبأقل تشتت في الآراء. يعكس ذلك إدراكاً قوياً وتأكيداً مطلقاً من الموظفين بأن نظام العمولات المرتبط </w:t>
      </w:r>
      <w:r w:rsidRPr="000403AE">
        <w:rPr>
          <w:rFonts w:ascii="Sakkal Majalla" w:eastAsiaTheme="minorHAnsi" w:hAnsi="Sakkal Majalla" w:cs="Sakkal Majalla"/>
          <w:b w:val="0"/>
          <w:bCs w:val="0"/>
          <w:color w:val="auto"/>
          <w:sz w:val="32"/>
          <w:szCs w:val="32"/>
          <w:rtl/>
          <w:lang w:bidi="ar-EG"/>
        </w:rPr>
        <w:lastRenderedPageBreak/>
        <w:t>بالأداء يمثل الحافز المادي الأساسي والأقوى لديهم</w:t>
      </w:r>
      <w:r>
        <w:rPr>
          <w:rFonts w:ascii="Sakkal Majalla" w:eastAsiaTheme="minorHAnsi" w:hAnsi="Sakkal Majalla" w:cs="Sakkal Majalla" w:hint="cs"/>
          <w:b w:val="0"/>
          <w:bCs w:val="0"/>
          <w:color w:val="auto"/>
          <w:sz w:val="32"/>
          <w:szCs w:val="32"/>
          <w:rtl/>
          <w:lang w:bidi="ar-EG"/>
        </w:rPr>
        <w:t>.</w:t>
      </w:r>
    </w:p>
    <w:p w14:paraId="44AEE57E" w14:textId="550EFE8D" w:rsidR="000403AE" w:rsidRDefault="000403AE" w:rsidP="000403AE">
      <w:pPr>
        <w:pStyle w:val="4"/>
        <w:bidi/>
        <w:spacing w:line="360" w:lineRule="auto"/>
        <w:jc w:val="both"/>
        <w:rPr>
          <w:rFonts w:ascii="Sakkal Majalla" w:eastAsiaTheme="minorHAnsi" w:hAnsi="Sakkal Majalla" w:cs="Sakkal Majalla"/>
          <w:b w:val="0"/>
          <w:bCs w:val="0"/>
          <w:color w:val="auto"/>
          <w:sz w:val="32"/>
          <w:szCs w:val="32"/>
          <w:rtl/>
          <w:lang w:bidi="ar-BH"/>
        </w:rPr>
      </w:pPr>
      <w:r w:rsidRPr="000403AE">
        <w:rPr>
          <w:rFonts w:ascii="Sakkal Majalla" w:eastAsiaTheme="minorHAnsi" w:hAnsi="Sakkal Majalla" w:cs="Sakkal Majalla"/>
          <w:b w:val="0"/>
          <w:bCs w:val="0"/>
          <w:color w:val="auto"/>
          <w:sz w:val="32"/>
          <w:szCs w:val="32"/>
          <w:rtl/>
          <w:lang w:bidi="ar-BH"/>
        </w:rPr>
        <w:t>وفي المقابل، حصلت الفقرة رقم (3) على أدنى متوسط حسابي بلغ (3.77)، ونصت على: "يوجد مناخ تنظيمي مادي صالح للعمل يحفز العاملين على بذل المزيد من الجهد".</w:t>
      </w:r>
      <w:r w:rsidRPr="000403AE">
        <w:rPr>
          <w:rtl/>
        </w:rPr>
        <w:t xml:space="preserve"> </w:t>
      </w:r>
      <w:r w:rsidRPr="000403AE">
        <w:rPr>
          <w:rFonts w:ascii="Sakkal Majalla" w:eastAsiaTheme="minorHAnsi" w:hAnsi="Sakkal Majalla" w:cs="Sakkal Majalla"/>
          <w:b w:val="0"/>
          <w:bCs w:val="0"/>
          <w:color w:val="auto"/>
          <w:sz w:val="32"/>
          <w:szCs w:val="32"/>
          <w:rtl/>
          <w:lang w:bidi="ar-BH"/>
        </w:rPr>
        <w:t>الرغم من ترتيبها الأخير، إلا أن مستوى موافقتها يظل (مرتفعاً). يعود الترتيب المتأخر نسبياً إلى أن الموظفين يركزون على العوائد المالية المباشرة (كالعمولات) أكثر من تركيزهم على المناخ المادي العام كأداة تحفيزية</w:t>
      </w:r>
      <w:r>
        <w:rPr>
          <w:rFonts w:ascii="Sakkal Majalla" w:eastAsiaTheme="minorHAnsi" w:hAnsi="Sakkal Majalla" w:cs="Sakkal Majalla" w:hint="cs"/>
          <w:b w:val="0"/>
          <w:bCs w:val="0"/>
          <w:color w:val="auto"/>
          <w:sz w:val="32"/>
          <w:szCs w:val="32"/>
          <w:rtl/>
          <w:lang w:bidi="ar-BH"/>
        </w:rPr>
        <w:t>.</w:t>
      </w:r>
    </w:p>
    <w:p w14:paraId="6CEEFEC4" w14:textId="7CB707EA" w:rsidR="000403AE" w:rsidRDefault="000403AE" w:rsidP="000403AE">
      <w:pPr>
        <w:pStyle w:val="4"/>
        <w:bidi/>
        <w:spacing w:line="360" w:lineRule="auto"/>
        <w:jc w:val="both"/>
        <w:rPr>
          <w:rFonts w:ascii="Sakkal Majalla" w:eastAsiaTheme="minorHAnsi" w:hAnsi="Sakkal Majalla" w:cs="Sakkal Majalla"/>
          <w:b w:val="0"/>
          <w:bCs w:val="0"/>
          <w:color w:val="auto"/>
          <w:sz w:val="32"/>
          <w:szCs w:val="32"/>
          <w:rtl/>
          <w:lang w:bidi="ar-BH"/>
        </w:rPr>
      </w:pPr>
      <w:r w:rsidRPr="000403AE">
        <w:rPr>
          <w:rFonts w:ascii="Sakkal Majalla" w:eastAsiaTheme="minorHAnsi" w:hAnsi="Sakkal Majalla" w:cs="Sakkal Majalla"/>
          <w:b w:val="0"/>
          <w:bCs w:val="0"/>
          <w:color w:val="auto"/>
          <w:sz w:val="32"/>
          <w:szCs w:val="32"/>
          <w:rtl/>
          <w:lang w:bidi="ar-BH"/>
        </w:rPr>
        <w:t xml:space="preserve"> </w:t>
      </w:r>
      <w:r>
        <w:rPr>
          <w:rFonts w:ascii="Sakkal Majalla" w:eastAsiaTheme="minorHAnsi" w:hAnsi="Sakkal Majalla" w:cs="Sakkal Majalla" w:hint="cs"/>
          <w:b w:val="0"/>
          <w:bCs w:val="0"/>
          <w:color w:val="auto"/>
          <w:sz w:val="32"/>
          <w:szCs w:val="32"/>
          <w:rtl/>
          <w:lang w:bidi="ar-BH"/>
        </w:rPr>
        <w:t xml:space="preserve">وبشكل عام </w:t>
      </w:r>
      <w:r w:rsidRPr="000403AE">
        <w:rPr>
          <w:rFonts w:ascii="Sakkal Majalla" w:eastAsiaTheme="minorHAnsi" w:hAnsi="Sakkal Majalla" w:cs="Sakkal Majalla"/>
          <w:b w:val="0"/>
          <w:bCs w:val="0"/>
          <w:color w:val="auto"/>
          <w:sz w:val="32"/>
          <w:szCs w:val="32"/>
          <w:rtl/>
          <w:lang w:bidi="ar-BH"/>
        </w:rPr>
        <w:t xml:space="preserve">تظهر النتائج الإجمالية أن </w:t>
      </w:r>
      <w:r w:rsidR="00864A57">
        <w:rPr>
          <w:rFonts w:ascii="Sakkal Majalla" w:eastAsiaTheme="minorHAnsi" w:hAnsi="Sakkal Majalla" w:cs="Sakkal Majalla"/>
          <w:b w:val="0"/>
          <w:bCs w:val="0"/>
          <w:color w:val="auto"/>
          <w:sz w:val="32"/>
          <w:szCs w:val="32"/>
          <w:rtl/>
          <w:lang w:bidi="ar-BH"/>
        </w:rPr>
        <w:t xml:space="preserve">الرضا عن طبيعة </w:t>
      </w:r>
      <w:proofErr w:type="spellStart"/>
      <w:r w:rsidR="00864A57">
        <w:rPr>
          <w:rFonts w:ascii="Sakkal Majalla" w:eastAsiaTheme="minorHAnsi" w:hAnsi="Sakkal Majalla" w:cs="Sakkal Majalla"/>
          <w:b w:val="0"/>
          <w:bCs w:val="0"/>
          <w:color w:val="auto"/>
          <w:sz w:val="32"/>
          <w:szCs w:val="32"/>
          <w:rtl/>
          <w:lang w:bidi="ar-BH"/>
        </w:rPr>
        <w:t>العمل</w:t>
      </w:r>
      <w:r w:rsidRPr="000403AE">
        <w:rPr>
          <w:rFonts w:ascii="Sakkal Majalla" w:eastAsiaTheme="minorHAnsi" w:hAnsi="Sakkal Majalla" w:cs="Sakkal Majalla"/>
          <w:b w:val="0"/>
          <w:bCs w:val="0"/>
          <w:color w:val="auto"/>
          <w:sz w:val="32"/>
          <w:szCs w:val="32"/>
          <w:rtl/>
          <w:lang w:bidi="ar-BH"/>
        </w:rPr>
        <w:t>يمارس</w:t>
      </w:r>
      <w:proofErr w:type="spellEnd"/>
      <w:r w:rsidRPr="000403AE">
        <w:rPr>
          <w:rFonts w:ascii="Sakkal Majalla" w:eastAsiaTheme="minorHAnsi" w:hAnsi="Sakkal Majalla" w:cs="Sakkal Majalla"/>
          <w:b w:val="0"/>
          <w:bCs w:val="0"/>
          <w:color w:val="auto"/>
          <w:sz w:val="32"/>
          <w:szCs w:val="32"/>
          <w:rtl/>
          <w:lang w:bidi="ar-BH"/>
        </w:rPr>
        <w:t xml:space="preserve"> دوراً إيجابياً وقوياً جداً كممارسة من ممارسات إدارة الموارد البشرية في الهيئة السعودية للمياه. تعكس القيمة المرتفعة للمتوسط العام (4.25) نجاح الهيئة في تلبية التطلعات المادية والبيئية لموظفيها، مما يسهم بشكل مباشر في تعزيز الولاء المؤسسي ورفع معدلات الأداء الوظيفي. كما يشير الانحراف المعياري العام المنخفض إلى وجود حالة من التوافق والانسجام العام بين الموظفين حول جودة البيئة المادية والمحفزات المالية المتاحة، وبوزن نسبي (أهمية نسبية) استقر عند (85%). يشير الانحراف المعياري المذكور إلى وجود انسجام وتوافق مرتفع في استجابات أفراد العينة بنسبة (85%)، مقابل تشتت وضآلة في عدم الانسجام لم تتجاوز نسبته (15%) حول دور </w:t>
      </w:r>
      <w:r w:rsidR="00864A57">
        <w:rPr>
          <w:rFonts w:ascii="Sakkal Majalla" w:eastAsiaTheme="minorHAnsi" w:hAnsi="Sakkal Majalla" w:cs="Sakkal Majalla"/>
          <w:b w:val="0"/>
          <w:bCs w:val="0"/>
          <w:color w:val="auto"/>
          <w:sz w:val="32"/>
          <w:szCs w:val="32"/>
          <w:rtl/>
          <w:lang w:bidi="ar-BH"/>
        </w:rPr>
        <w:t xml:space="preserve">الرضا عن طبيعة </w:t>
      </w:r>
      <w:proofErr w:type="spellStart"/>
      <w:r w:rsidR="00864A57">
        <w:rPr>
          <w:rFonts w:ascii="Sakkal Majalla" w:eastAsiaTheme="minorHAnsi" w:hAnsi="Sakkal Majalla" w:cs="Sakkal Majalla"/>
          <w:b w:val="0"/>
          <w:bCs w:val="0"/>
          <w:color w:val="auto"/>
          <w:sz w:val="32"/>
          <w:szCs w:val="32"/>
          <w:rtl/>
          <w:lang w:bidi="ar-BH"/>
        </w:rPr>
        <w:t>العمل</w:t>
      </w:r>
      <w:r w:rsidRPr="000403AE">
        <w:rPr>
          <w:rFonts w:ascii="Sakkal Majalla" w:eastAsiaTheme="minorHAnsi" w:hAnsi="Sakkal Majalla" w:cs="Sakkal Majalla"/>
          <w:b w:val="0"/>
          <w:bCs w:val="0"/>
          <w:color w:val="auto"/>
          <w:sz w:val="32"/>
          <w:szCs w:val="32"/>
          <w:rtl/>
          <w:lang w:bidi="ar-BH"/>
        </w:rPr>
        <w:t>لممارسات</w:t>
      </w:r>
      <w:proofErr w:type="spellEnd"/>
      <w:r w:rsidRPr="000403AE">
        <w:rPr>
          <w:rFonts w:ascii="Sakkal Majalla" w:eastAsiaTheme="minorHAnsi" w:hAnsi="Sakkal Majalla" w:cs="Sakkal Majalla"/>
          <w:b w:val="0"/>
          <w:bCs w:val="0"/>
          <w:color w:val="auto"/>
          <w:sz w:val="32"/>
          <w:szCs w:val="32"/>
          <w:rtl/>
          <w:lang w:bidi="ar-BH"/>
        </w:rPr>
        <w:t xml:space="preserve"> إدارة الموارد البشرية في تحقيق الرضا الوظيفي للعاملين بالهيئة السعودية للمياه</w:t>
      </w:r>
    </w:p>
    <w:p w14:paraId="3BD25A77" w14:textId="77777777" w:rsidR="000403AE" w:rsidRDefault="000403AE" w:rsidP="000403AE">
      <w:pPr>
        <w:pStyle w:val="4"/>
        <w:bidi/>
        <w:spacing w:line="360" w:lineRule="auto"/>
        <w:jc w:val="both"/>
        <w:rPr>
          <w:rFonts w:ascii="Sakkal Majalla" w:eastAsiaTheme="minorHAnsi" w:hAnsi="Sakkal Majalla" w:cs="Sakkal Majalla"/>
          <w:b w:val="0"/>
          <w:bCs w:val="0"/>
          <w:color w:val="auto"/>
          <w:sz w:val="32"/>
          <w:szCs w:val="32"/>
          <w:rtl/>
          <w:lang w:bidi="ar-BH"/>
        </w:rPr>
      </w:pPr>
    </w:p>
    <w:p w14:paraId="700DC25B" w14:textId="77777777" w:rsidR="000403AE" w:rsidRDefault="000403AE" w:rsidP="000403AE">
      <w:pPr>
        <w:bidi/>
        <w:rPr>
          <w:rtl/>
          <w:lang w:bidi="ar-BH"/>
        </w:rPr>
      </w:pPr>
    </w:p>
    <w:p w14:paraId="48D806D8" w14:textId="77777777" w:rsidR="000403AE" w:rsidRDefault="000403AE" w:rsidP="000403AE">
      <w:pPr>
        <w:bidi/>
        <w:rPr>
          <w:rtl/>
          <w:lang w:bidi="ar-BH"/>
        </w:rPr>
      </w:pPr>
    </w:p>
    <w:p w14:paraId="576DE70E" w14:textId="77777777" w:rsidR="000403AE" w:rsidRDefault="000403AE" w:rsidP="000403AE">
      <w:pPr>
        <w:bidi/>
        <w:rPr>
          <w:rtl/>
          <w:lang w:bidi="ar-BH"/>
        </w:rPr>
      </w:pPr>
    </w:p>
    <w:p w14:paraId="487C88FC" w14:textId="77777777" w:rsidR="000403AE" w:rsidRDefault="000403AE" w:rsidP="000403AE">
      <w:pPr>
        <w:bidi/>
        <w:rPr>
          <w:rtl/>
          <w:lang w:bidi="ar-BH"/>
        </w:rPr>
      </w:pPr>
    </w:p>
    <w:p w14:paraId="54B5F936" w14:textId="77777777" w:rsidR="000403AE" w:rsidRDefault="000403AE" w:rsidP="000403AE">
      <w:pPr>
        <w:bidi/>
        <w:rPr>
          <w:rtl/>
          <w:lang w:bidi="ar-BH"/>
        </w:rPr>
      </w:pPr>
    </w:p>
    <w:p w14:paraId="2F8EAFAE" w14:textId="77777777" w:rsidR="000403AE" w:rsidRDefault="000403AE" w:rsidP="000403AE">
      <w:pPr>
        <w:bidi/>
        <w:rPr>
          <w:rtl/>
          <w:lang w:bidi="ar-EG"/>
        </w:rPr>
      </w:pPr>
    </w:p>
    <w:p w14:paraId="0640A83F" w14:textId="77777777" w:rsidR="00B44F5C" w:rsidRDefault="00B44F5C" w:rsidP="00B44F5C">
      <w:pPr>
        <w:bidi/>
        <w:rPr>
          <w:rtl/>
          <w:lang w:bidi="ar-EG"/>
        </w:rPr>
      </w:pPr>
    </w:p>
    <w:p w14:paraId="3A0A2948" w14:textId="77777777" w:rsidR="00B44F5C" w:rsidRDefault="00B44F5C" w:rsidP="00B44F5C">
      <w:pPr>
        <w:bidi/>
        <w:rPr>
          <w:rtl/>
          <w:lang w:bidi="ar-EG"/>
        </w:rPr>
      </w:pPr>
    </w:p>
    <w:p w14:paraId="1F9360CB" w14:textId="77777777" w:rsidR="00B44F5C" w:rsidRDefault="00B44F5C" w:rsidP="00B44F5C">
      <w:pPr>
        <w:bidi/>
        <w:rPr>
          <w:rtl/>
          <w:lang w:bidi="ar-EG"/>
        </w:rPr>
      </w:pPr>
    </w:p>
    <w:p w14:paraId="197FB8EA" w14:textId="77777777" w:rsidR="00B44F5C" w:rsidRPr="000403AE" w:rsidRDefault="00B44F5C" w:rsidP="00B44F5C">
      <w:pPr>
        <w:bidi/>
        <w:rPr>
          <w:rtl/>
          <w:lang w:bidi="ar-EG"/>
        </w:rPr>
      </w:pPr>
    </w:p>
    <w:p w14:paraId="7931CE9E" w14:textId="14B74E81" w:rsidR="00B44F5C" w:rsidRPr="00B0164E" w:rsidRDefault="000403AE" w:rsidP="00B44F5C">
      <w:pPr>
        <w:pStyle w:val="4"/>
        <w:bidi/>
        <w:spacing w:line="360" w:lineRule="auto"/>
        <w:jc w:val="both"/>
        <w:rPr>
          <w:rFonts w:ascii="Sakkal Majalla" w:hAnsi="Sakkal Majalla" w:cs="Sakkal Majalla"/>
          <w:b w:val="0"/>
          <w:bCs w:val="0"/>
          <w:i/>
          <w:iCs/>
          <w:color w:val="auto"/>
          <w:sz w:val="32"/>
          <w:szCs w:val="32"/>
          <w:rtl/>
          <w:lang w:bidi="ar-EG"/>
        </w:rPr>
      </w:pPr>
      <w:r w:rsidRPr="000403AE">
        <w:rPr>
          <w:rFonts w:ascii="Sakkal Majalla" w:eastAsiaTheme="minorHAnsi" w:hAnsi="Sakkal Majalla" w:cs="Sakkal Majalla"/>
          <w:b w:val="0"/>
          <w:bCs w:val="0"/>
          <w:color w:val="auto"/>
          <w:sz w:val="32"/>
          <w:szCs w:val="32"/>
          <w:rtl/>
          <w:lang w:bidi="ar-BH"/>
        </w:rPr>
        <w:t>.</w:t>
      </w:r>
      <w:r w:rsidR="007468E2" w:rsidRPr="00B0164E">
        <w:rPr>
          <w:rFonts w:ascii="Sakkal Majalla" w:hAnsi="Sakkal Majalla" w:cs="Sakkal Majalla" w:hint="cs"/>
          <w:b w:val="0"/>
          <w:bCs w:val="0"/>
          <w:i/>
          <w:iCs/>
          <w:color w:val="auto"/>
          <w:sz w:val="32"/>
          <w:szCs w:val="32"/>
          <w:rtl/>
        </w:rPr>
        <w:t>4.3.2.2</w:t>
      </w:r>
      <w:r w:rsidR="007468E2" w:rsidRPr="00B0164E">
        <w:rPr>
          <w:rFonts w:ascii="Sakkal Majalla" w:hAnsi="Sakkal Majalla" w:cs="Sakkal Majalla" w:hint="cs"/>
          <w:color w:val="auto"/>
          <w:sz w:val="32"/>
          <w:szCs w:val="32"/>
          <w:rtl/>
          <w:lang w:bidi="ar-EG"/>
        </w:rPr>
        <w:t>البعد</w:t>
      </w:r>
      <w:r w:rsidR="007468E2" w:rsidRPr="00B0164E">
        <w:rPr>
          <w:rFonts w:ascii="Sakkal Majalla" w:hAnsi="Sakkal Majalla" w:cs="Sakkal Majalla" w:hint="cs"/>
          <w:color w:val="auto"/>
          <w:sz w:val="32"/>
          <w:szCs w:val="32"/>
          <w:rtl/>
        </w:rPr>
        <w:t xml:space="preserve"> </w:t>
      </w:r>
      <w:r w:rsidR="007468E2" w:rsidRPr="00B0164E">
        <w:rPr>
          <w:rFonts w:ascii="Sakkal Majalla" w:hAnsi="Sakkal Majalla" w:cs="Sakkal Majalla" w:hint="cs"/>
          <w:color w:val="auto"/>
          <w:sz w:val="32"/>
          <w:szCs w:val="32"/>
          <w:rtl/>
          <w:lang w:bidi="ar-EG"/>
        </w:rPr>
        <w:t>الثاني</w:t>
      </w:r>
      <w:r w:rsidR="007468E2" w:rsidRPr="00B0164E">
        <w:rPr>
          <w:rFonts w:ascii="Sakkal Majalla" w:hAnsi="Sakkal Majalla" w:cs="Sakkal Majalla" w:hint="cs"/>
          <w:color w:val="auto"/>
          <w:sz w:val="32"/>
          <w:szCs w:val="32"/>
          <w:rtl/>
        </w:rPr>
        <w:t xml:space="preserve">: </w:t>
      </w:r>
      <w:r w:rsidR="007468E2" w:rsidRPr="00B0164E">
        <w:rPr>
          <w:rFonts w:ascii="Sakkal Majalla" w:hAnsi="Sakkal Majalla" w:cs="Sakkal Majalla" w:hint="cs"/>
          <w:color w:val="auto"/>
          <w:sz w:val="32"/>
          <w:szCs w:val="32"/>
          <w:rtl/>
          <w:lang w:bidi="ar-EG"/>
        </w:rPr>
        <w:t>الإحــصاء</w:t>
      </w:r>
      <w:r w:rsidR="007468E2" w:rsidRPr="00B0164E">
        <w:rPr>
          <w:rFonts w:ascii="Sakkal Majalla" w:hAnsi="Sakkal Majalla" w:cs="Sakkal Majalla" w:hint="cs"/>
          <w:color w:val="auto"/>
          <w:sz w:val="32"/>
          <w:szCs w:val="32"/>
          <w:rtl/>
        </w:rPr>
        <w:t xml:space="preserve"> </w:t>
      </w:r>
      <w:r w:rsidR="007468E2" w:rsidRPr="00B0164E">
        <w:rPr>
          <w:rFonts w:ascii="Sakkal Majalla" w:hAnsi="Sakkal Majalla" w:cs="Sakkal Majalla" w:hint="cs"/>
          <w:color w:val="auto"/>
          <w:sz w:val="32"/>
          <w:szCs w:val="32"/>
          <w:rtl/>
          <w:lang w:bidi="ar-EG"/>
        </w:rPr>
        <w:t>الوصفي</w:t>
      </w:r>
      <w:r w:rsidR="007468E2" w:rsidRPr="00B0164E">
        <w:rPr>
          <w:rFonts w:ascii="Sakkal Majalla" w:hAnsi="Sakkal Majalla" w:cs="Sakkal Majalla" w:hint="cs"/>
          <w:color w:val="auto"/>
          <w:sz w:val="32"/>
          <w:szCs w:val="32"/>
          <w:rtl/>
        </w:rPr>
        <w:t xml:space="preserve"> </w:t>
      </w:r>
      <w:r w:rsidR="00864A57">
        <w:rPr>
          <w:rFonts w:ascii="Sakkal Majalla" w:hAnsi="Sakkal Majalla" w:cs="Sakkal Majalla" w:hint="cs"/>
          <w:b w:val="0"/>
          <w:bCs w:val="0"/>
          <w:i/>
          <w:iCs/>
          <w:color w:val="auto"/>
          <w:sz w:val="32"/>
          <w:szCs w:val="32"/>
          <w:rtl/>
          <w:lang w:bidi="ar-EG"/>
        </w:rPr>
        <w:t>الرضا عن الإشراف والقيادة</w:t>
      </w:r>
    </w:p>
    <w:p w14:paraId="2956A7D9" w14:textId="770F9FD0" w:rsidR="007468E2" w:rsidRPr="00B0164E" w:rsidRDefault="007468E2" w:rsidP="007468E2">
      <w:pPr>
        <w:bidi/>
        <w:spacing w:after="0" w:line="360" w:lineRule="auto"/>
        <w:ind w:left="4"/>
        <w:jc w:val="both"/>
        <w:rPr>
          <w:rFonts w:ascii="Sakkal Majalla" w:hAnsi="Sakkal Majalla" w:cs="Sakkal Majalla"/>
          <w:sz w:val="32"/>
          <w:szCs w:val="32"/>
          <w:rtl/>
          <w:lang w:bidi="ar-EG"/>
        </w:rPr>
      </w:pPr>
      <w:r w:rsidRPr="00B0164E">
        <w:rPr>
          <w:rFonts w:ascii="Sakkal Majalla" w:hAnsi="Sakkal Majalla" w:cs="Sakkal Majalla" w:hint="cs"/>
          <w:sz w:val="32"/>
          <w:szCs w:val="32"/>
          <w:rtl/>
        </w:rPr>
        <w:t xml:space="preserve">جدول </w:t>
      </w:r>
      <w:r w:rsidRPr="00B0164E">
        <w:rPr>
          <w:rFonts w:ascii="Sakkal Majalla" w:hAnsi="Sakkal Majalla" w:cs="Sakkal Majalla" w:hint="cs"/>
          <w:sz w:val="32"/>
          <w:szCs w:val="32"/>
          <w:rtl/>
        </w:rPr>
        <w:fldChar w:fldCharType="begin"/>
      </w:r>
      <w:r w:rsidRPr="00B0164E">
        <w:rPr>
          <w:rFonts w:ascii="Sakkal Majalla" w:hAnsi="Sakkal Majalla" w:cs="Sakkal Majalla" w:hint="cs"/>
          <w:sz w:val="32"/>
          <w:szCs w:val="32"/>
          <w:rtl/>
        </w:rPr>
        <w:instrText xml:space="preserve"> </w:instrText>
      </w:r>
      <w:r w:rsidRPr="00B0164E">
        <w:rPr>
          <w:rFonts w:ascii="Sakkal Majalla" w:hAnsi="Sakkal Majalla" w:cs="Sakkal Majalla" w:hint="cs"/>
          <w:sz w:val="32"/>
          <w:szCs w:val="32"/>
        </w:rPr>
        <w:instrText>STYLEREF</w:instrText>
      </w:r>
      <w:r w:rsidRPr="00B0164E">
        <w:rPr>
          <w:rFonts w:ascii="Sakkal Majalla" w:hAnsi="Sakkal Majalla" w:cs="Sakkal Majalla" w:hint="cs"/>
          <w:sz w:val="32"/>
          <w:szCs w:val="32"/>
          <w:rtl/>
        </w:rPr>
        <w:instrText xml:space="preserve"> 1 \</w:instrText>
      </w:r>
      <w:r w:rsidRPr="00B0164E">
        <w:rPr>
          <w:rFonts w:ascii="Sakkal Majalla" w:hAnsi="Sakkal Majalla" w:cs="Sakkal Majalla" w:hint="cs"/>
          <w:sz w:val="32"/>
          <w:szCs w:val="32"/>
        </w:rPr>
        <w:instrText>s</w:instrText>
      </w:r>
      <w:r w:rsidRPr="00B0164E">
        <w:rPr>
          <w:rFonts w:ascii="Sakkal Majalla" w:hAnsi="Sakkal Majalla" w:cs="Sakkal Majalla" w:hint="cs"/>
          <w:sz w:val="32"/>
          <w:szCs w:val="32"/>
          <w:rtl/>
        </w:rPr>
        <w:instrText xml:space="preserve"> </w:instrText>
      </w:r>
      <w:r w:rsidRPr="00B0164E">
        <w:rPr>
          <w:rFonts w:ascii="Sakkal Majalla" w:hAnsi="Sakkal Majalla" w:cs="Sakkal Majalla" w:hint="cs"/>
          <w:sz w:val="32"/>
          <w:szCs w:val="32"/>
          <w:rtl/>
        </w:rPr>
        <w:fldChar w:fldCharType="separate"/>
      </w:r>
      <w:r w:rsidR="0026050B">
        <w:rPr>
          <w:rFonts w:ascii="Sakkal Majalla" w:hAnsi="Sakkal Majalla" w:cs="Sakkal Majalla" w:hint="eastAsia"/>
          <w:noProof/>
          <w:sz w:val="32"/>
          <w:szCs w:val="32"/>
          <w:rtl/>
        </w:rPr>
        <w:t>‏</w:t>
      </w:r>
      <w:r w:rsidR="0026050B">
        <w:rPr>
          <w:rFonts w:ascii="Sakkal Majalla" w:hAnsi="Sakkal Majalla" w:cs="Sakkal Majalla"/>
          <w:noProof/>
          <w:sz w:val="32"/>
          <w:szCs w:val="32"/>
          <w:rtl/>
        </w:rPr>
        <w:t>0</w:t>
      </w:r>
      <w:r w:rsidRPr="00B0164E">
        <w:rPr>
          <w:rFonts w:ascii="Sakkal Majalla" w:hAnsi="Sakkal Majalla" w:cs="Sakkal Majalla" w:hint="cs"/>
          <w:sz w:val="32"/>
          <w:szCs w:val="32"/>
          <w:rtl/>
        </w:rPr>
        <w:fldChar w:fldCharType="end"/>
      </w:r>
      <w:r w:rsidRPr="00B0164E">
        <w:rPr>
          <w:rFonts w:ascii="Sakkal Majalla" w:hAnsi="Sakkal Majalla" w:cs="Sakkal Majalla" w:hint="cs"/>
          <w:sz w:val="32"/>
          <w:szCs w:val="32"/>
          <w:rtl/>
        </w:rPr>
        <w:t>:10</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rPr>
        <w:t>نتائج التحليل الوصفي للبعد النفسي</w:t>
      </w:r>
    </w:p>
    <w:tbl>
      <w:tblPr>
        <w:tblStyle w:val="4-6"/>
        <w:bidiVisual/>
        <w:tblW w:w="486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698"/>
        <w:gridCol w:w="3376"/>
        <w:gridCol w:w="1074"/>
        <w:gridCol w:w="1088"/>
        <w:gridCol w:w="925"/>
        <w:gridCol w:w="1066"/>
      </w:tblGrid>
      <w:tr w:rsidR="00B0164E" w:rsidRPr="00B0164E" w14:paraId="7F86357F" w14:textId="77777777" w:rsidTr="00437F19">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7C71F0CB" w14:textId="40ED8F3A" w:rsidR="007468E2" w:rsidRPr="00B0164E" w:rsidRDefault="00CF2794" w:rsidP="002C748B">
            <w:pPr>
              <w:bidi/>
              <w:spacing w:line="360" w:lineRule="auto"/>
              <w:ind w:left="-57" w:right="-57"/>
              <w:jc w:val="both"/>
              <w:rPr>
                <w:rFonts w:ascii="Sakkal Majalla" w:hAnsi="Sakkal Majalla" w:cs="Sakkal Majalla"/>
                <w:b w:val="0"/>
                <w:bCs w:val="0"/>
                <w:color w:val="auto"/>
                <w:sz w:val="32"/>
                <w:szCs w:val="32"/>
                <w:rtl/>
                <w:lang w:bidi="ar-BH"/>
              </w:rPr>
            </w:pPr>
            <w:r>
              <w:rPr>
                <w:rFonts w:ascii="Sakkal Majalla" w:hAnsi="Sakkal Majalla" w:cs="Sakkal Majalla" w:hint="cs"/>
                <w:color w:val="auto"/>
                <w:sz w:val="32"/>
                <w:szCs w:val="32"/>
                <w:rtl/>
                <w:lang w:bidi="ar-BH"/>
              </w:rPr>
              <w:t>م</w:t>
            </w:r>
          </w:p>
        </w:tc>
        <w:tc>
          <w:tcPr>
            <w:tcW w:w="2052"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A2F8818"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B0164E">
              <w:rPr>
                <w:rFonts w:ascii="Sakkal Majalla" w:hAnsi="Sakkal Majalla" w:cs="Sakkal Majalla" w:hint="cs"/>
                <w:color w:val="auto"/>
                <w:sz w:val="32"/>
                <w:szCs w:val="32"/>
                <w:rtl/>
              </w:rPr>
              <w:t>الفقرة</w:t>
            </w:r>
          </w:p>
        </w:tc>
        <w:tc>
          <w:tcPr>
            <w:tcW w:w="653"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C84CD5F"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المــتوسط الحــسابي</w:t>
            </w:r>
          </w:p>
        </w:tc>
        <w:tc>
          <w:tcPr>
            <w:tcW w:w="661"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1DC78863"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الانحراف المعياري</w:t>
            </w:r>
          </w:p>
        </w:tc>
        <w:tc>
          <w:tcPr>
            <w:tcW w:w="562"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AC7ED66"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الترتـيـب</w:t>
            </w:r>
          </w:p>
        </w:tc>
        <w:tc>
          <w:tcPr>
            <w:tcW w:w="648"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2EB14B5"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مــستوى المــوافقة</w:t>
            </w:r>
          </w:p>
        </w:tc>
      </w:tr>
      <w:tr w:rsidR="00B0164E" w:rsidRPr="00B0164E" w14:paraId="4DBD5579"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4" w:type="pct"/>
            <w:tcBorders>
              <w:top w:val="single" w:sz="4" w:space="0" w:color="auto"/>
            </w:tcBorders>
            <w:shd w:val="clear" w:color="auto" w:fill="EAF1DD" w:themeFill="accent3" w:themeFillTint="33"/>
          </w:tcPr>
          <w:p w14:paraId="5ABF4FDB"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1</w:t>
            </w:r>
          </w:p>
        </w:tc>
        <w:tc>
          <w:tcPr>
            <w:tcW w:w="2052" w:type="pct"/>
            <w:tcBorders>
              <w:top w:val="single" w:sz="4" w:space="0" w:color="auto"/>
            </w:tcBorders>
            <w:shd w:val="clear" w:color="auto" w:fill="EAF1DD" w:themeFill="accent3" w:themeFillTint="33"/>
          </w:tcPr>
          <w:p w14:paraId="7867752C"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قيامي بعملي يوفر لي شعور بالإنجاز وتحقيق الذات</w:t>
            </w:r>
          </w:p>
        </w:tc>
        <w:tc>
          <w:tcPr>
            <w:tcW w:w="653" w:type="pct"/>
            <w:tcBorders>
              <w:top w:val="single" w:sz="4" w:space="0" w:color="auto"/>
            </w:tcBorders>
            <w:shd w:val="clear" w:color="auto" w:fill="EAF1DD" w:themeFill="accent3" w:themeFillTint="33"/>
          </w:tcPr>
          <w:p w14:paraId="3407196A"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3.54</w:t>
            </w:r>
          </w:p>
        </w:tc>
        <w:tc>
          <w:tcPr>
            <w:tcW w:w="661" w:type="pct"/>
            <w:tcBorders>
              <w:top w:val="single" w:sz="4" w:space="0" w:color="auto"/>
            </w:tcBorders>
            <w:shd w:val="clear" w:color="auto" w:fill="EAF1DD" w:themeFill="accent3" w:themeFillTint="33"/>
          </w:tcPr>
          <w:p w14:paraId="0F66B7E0"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0.801</w:t>
            </w:r>
          </w:p>
        </w:tc>
        <w:tc>
          <w:tcPr>
            <w:tcW w:w="562" w:type="pct"/>
            <w:tcBorders>
              <w:top w:val="single" w:sz="4" w:space="0" w:color="auto"/>
            </w:tcBorders>
            <w:shd w:val="clear" w:color="auto" w:fill="EAF1DD" w:themeFill="accent3" w:themeFillTint="33"/>
          </w:tcPr>
          <w:p w14:paraId="72A8C0F9"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w:t>
            </w:r>
          </w:p>
        </w:tc>
        <w:tc>
          <w:tcPr>
            <w:tcW w:w="648" w:type="pct"/>
            <w:tcBorders>
              <w:top w:val="single" w:sz="4" w:space="0" w:color="auto"/>
            </w:tcBorders>
            <w:shd w:val="clear" w:color="auto" w:fill="EAF1DD" w:themeFill="accent3" w:themeFillTint="33"/>
          </w:tcPr>
          <w:p w14:paraId="4EFFFDED"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5069C553" w14:textId="77777777" w:rsidTr="00437F19">
        <w:trPr>
          <w:trHeight w:val="567"/>
        </w:trPr>
        <w:tc>
          <w:tcPr>
            <w:cnfStyle w:val="001000000000" w:firstRow="0" w:lastRow="0" w:firstColumn="1" w:lastColumn="0" w:oddVBand="0" w:evenVBand="0" w:oddHBand="0" w:evenHBand="0" w:firstRowFirstColumn="0" w:firstRowLastColumn="0" w:lastRowFirstColumn="0" w:lastRowLastColumn="0"/>
            <w:tcW w:w="424" w:type="pct"/>
            <w:shd w:val="clear" w:color="auto" w:fill="EAF1DD" w:themeFill="accent3" w:themeFillTint="33"/>
          </w:tcPr>
          <w:p w14:paraId="7384DDC4"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2</w:t>
            </w:r>
          </w:p>
        </w:tc>
        <w:tc>
          <w:tcPr>
            <w:tcW w:w="2052" w:type="pct"/>
            <w:shd w:val="clear" w:color="auto" w:fill="EAF1DD" w:themeFill="accent3" w:themeFillTint="33"/>
          </w:tcPr>
          <w:p w14:paraId="4B3CAE1A"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يشعر العاملون بان اهداف المؤسسة هي أهدافهم في العمل</w:t>
            </w:r>
          </w:p>
        </w:tc>
        <w:tc>
          <w:tcPr>
            <w:tcW w:w="653" w:type="pct"/>
            <w:shd w:val="clear" w:color="auto" w:fill="EAF1DD" w:themeFill="accent3" w:themeFillTint="33"/>
          </w:tcPr>
          <w:p w14:paraId="71EFE5B2"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4.3</w:t>
            </w:r>
          </w:p>
        </w:tc>
        <w:tc>
          <w:tcPr>
            <w:tcW w:w="661" w:type="pct"/>
            <w:shd w:val="clear" w:color="auto" w:fill="EAF1DD" w:themeFill="accent3" w:themeFillTint="33"/>
          </w:tcPr>
          <w:p w14:paraId="1B4BDE18"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0.811</w:t>
            </w:r>
          </w:p>
        </w:tc>
        <w:tc>
          <w:tcPr>
            <w:tcW w:w="562" w:type="pct"/>
            <w:shd w:val="clear" w:color="auto" w:fill="EAF1DD" w:themeFill="accent3" w:themeFillTint="33"/>
          </w:tcPr>
          <w:p w14:paraId="4893FF15"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w:t>
            </w:r>
          </w:p>
        </w:tc>
        <w:tc>
          <w:tcPr>
            <w:tcW w:w="648" w:type="pct"/>
            <w:shd w:val="clear" w:color="auto" w:fill="EAF1DD" w:themeFill="accent3" w:themeFillTint="33"/>
          </w:tcPr>
          <w:p w14:paraId="70ADA397"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 جدا</w:t>
            </w:r>
          </w:p>
        </w:tc>
      </w:tr>
      <w:tr w:rsidR="00B0164E" w:rsidRPr="00B0164E" w14:paraId="3BDDB938"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4" w:type="pct"/>
            <w:shd w:val="clear" w:color="auto" w:fill="EAF1DD" w:themeFill="accent3" w:themeFillTint="33"/>
          </w:tcPr>
          <w:p w14:paraId="04C3E988"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3</w:t>
            </w:r>
          </w:p>
        </w:tc>
        <w:tc>
          <w:tcPr>
            <w:tcW w:w="2052" w:type="pct"/>
            <w:shd w:val="clear" w:color="auto" w:fill="EAF1DD" w:themeFill="accent3" w:themeFillTint="33"/>
          </w:tcPr>
          <w:p w14:paraId="6AE2BADB"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يساعد الرضا الوظيفي على القدرة على التحمل والتحكم في ضغوط العمل</w:t>
            </w:r>
          </w:p>
        </w:tc>
        <w:tc>
          <w:tcPr>
            <w:tcW w:w="653" w:type="pct"/>
            <w:shd w:val="clear" w:color="auto" w:fill="EAF1DD" w:themeFill="accent3" w:themeFillTint="33"/>
          </w:tcPr>
          <w:p w14:paraId="17274318"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4.55</w:t>
            </w:r>
          </w:p>
        </w:tc>
        <w:tc>
          <w:tcPr>
            <w:tcW w:w="661" w:type="pct"/>
            <w:shd w:val="clear" w:color="auto" w:fill="EAF1DD" w:themeFill="accent3" w:themeFillTint="33"/>
          </w:tcPr>
          <w:p w14:paraId="5845B9F9"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0.777</w:t>
            </w:r>
          </w:p>
        </w:tc>
        <w:tc>
          <w:tcPr>
            <w:tcW w:w="562" w:type="pct"/>
            <w:shd w:val="clear" w:color="auto" w:fill="EAF1DD" w:themeFill="accent3" w:themeFillTint="33"/>
          </w:tcPr>
          <w:p w14:paraId="05FC5F86"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w:t>
            </w:r>
          </w:p>
        </w:tc>
        <w:tc>
          <w:tcPr>
            <w:tcW w:w="648" w:type="pct"/>
            <w:shd w:val="clear" w:color="auto" w:fill="EAF1DD" w:themeFill="accent3" w:themeFillTint="33"/>
          </w:tcPr>
          <w:p w14:paraId="3DE957E5"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 جدا</w:t>
            </w:r>
          </w:p>
        </w:tc>
      </w:tr>
      <w:tr w:rsidR="00B0164E" w:rsidRPr="00B0164E" w14:paraId="5BC5625C" w14:textId="77777777" w:rsidTr="00437F19">
        <w:trPr>
          <w:trHeight w:val="567"/>
        </w:trPr>
        <w:tc>
          <w:tcPr>
            <w:cnfStyle w:val="001000000000" w:firstRow="0" w:lastRow="0" w:firstColumn="1" w:lastColumn="0" w:oddVBand="0" w:evenVBand="0" w:oddHBand="0" w:evenHBand="0" w:firstRowFirstColumn="0" w:firstRowLastColumn="0" w:lastRowFirstColumn="0" w:lastRowLastColumn="0"/>
            <w:tcW w:w="424" w:type="pct"/>
            <w:shd w:val="clear" w:color="auto" w:fill="EAF1DD" w:themeFill="accent3" w:themeFillTint="33"/>
          </w:tcPr>
          <w:p w14:paraId="441768B1"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4</w:t>
            </w:r>
          </w:p>
        </w:tc>
        <w:tc>
          <w:tcPr>
            <w:tcW w:w="2052" w:type="pct"/>
            <w:shd w:val="clear" w:color="auto" w:fill="EAF1DD" w:themeFill="accent3" w:themeFillTint="33"/>
          </w:tcPr>
          <w:p w14:paraId="511835DA"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يقلل الرضا الوظيفي من الاضطرابات النفسية مثل القلق والضغط</w:t>
            </w:r>
          </w:p>
        </w:tc>
        <w:tc>
          <w:tcPr>
            <w:tcW w:w="653" w:type="pct"/>
            <w:shd w:val="clear" w:color="auto" w:fill="EAF1DD" w:themeFill="accent3" w:themeFillTint="33"/>
          </w:tcPr>
          <w:p w14:paraId="28D6C716"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3.95</w:t>
            </w:r>
          </w:p>
        </w:tc>
        <w:tc>
          <w:tcPr>
            <w:tcW w:w="661" w:type="pct"/>
            <w:shd w:val="clear" w:color="auto" w:fill="EAF1DD" w:themeFill="accent3" w:themeFillTint="33"/>
          </w:tcPr>
          <w:p w14:paraId="52A0572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0.823</w:t>
            </w:r>
          </w:p>
        </w:tc>
        <w:tc>
          <w:tcPr>
            <w:tcW w:w="562" w:type="pct"/>
            <w:shd w:val="clear" w:color="auto" w:fill="EAF1DD" w:themeFill="accent3" w:themeFillTint="33"/>
          </w:tcPr>
          <w:p w14:paraId="6C3B7968"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w:t>
            </w:r>
          </w:p>
        </w:tc>
        <w:tc>
          <w:tcPr>
            <w:tcW w:w="648" w:type="pct"/>
            <w:shd w:val="clear" w:color="auto" w:fill="EAF1DD" w:themeFill="accent3" w:themeFillTint="33"/>
          </w:tcPr>
          <w:p w14:paraId="40AD849D"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5D56D9F0"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4" w:type="pct"/>
            <w:shd w:val="clear" w:color="auto" w:fill="EAF1DD" w:themeFill="accent3" w:themeFillTint="33"/>
          </w:tcPr>
          <w:p w14:paraId="3E5B4FC5"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5</w:t>
            </w:r>
          </w:p>
        </w:tc>
        <w:tc>
          <w:tcPr>
            <w:tcW w:w="2052" w:type="pct"/>
            <w:shd w:val="clear" w:color="auto" w:fill="EAF1DD" w:themeFill="accent3" w:themeFillTint="33"/>
          </w:tcPr>
          <w:p w14:paraId="50100511"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يزيد الرضا الوظيفي من الانخراط العاطفي والالتزام المهني</w:t>
            </w:r>
          </w:p>
        </w:tc>
        <w:tc>
          <w:tcPr>
            <w:tcW w:w="653" w:type="pct"/>
            <w:shd w:val="clear" w:color="auto" w:fill="EAF1DD" w:themeFill="accent3" w:themeFillTint="33"/>
          </w:tcPr>
          <w:p w14:paraId="119F487A"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4.15</w:t>
            </w:r>
          </w:p>
        </w:tc>
        <w:tc>
          <w:tcPr>
            <w:tcW w:w="661" w:type="pct"/>
            <w:shd w:val="clear" w:color="auto" w:fill="EAF1DD" w:themeFill="accent3" w:themeFillTint="33"/>
          </w:tcPr>
          <w:p w14:paraId="26AC27FE"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0.897</w:t>
            </w:r>
          </w:p>
        </w:tc>
        <w:tc>
          <w:tcPr>
            <w:tcW w:w="562" w:type="pct"/>
            <w:shd w:val="clear" w:color="auto" w:fill="EAF1DD" w:themeFill="accent3" w:themeFillTint="33"/>
          </w:tcPr>
          <w:p w14:paraId="3587138A"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p>
        </w:tc>
        <w:tc>
          <w:tcPr>
            <w:tcW w:w="648" w:type="pct"/>
            <w:shd w:val="clear" w:color="auto" w:fill="EAF1DD" w:themeFill="accent3" w:themeFillTint="33"/>
          </w:tcPr>
          <w:p w14:paraId="1A056DED"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6C45A9E8" w14:textId="77777777" w:rsidTr="00437F19">
        <w:trPr>
          <w:trHeight w:val="567"/>
        </w:trPr>
        <w:tc>
          <w:tcPr>
            <w:cnfStyle w:val="001000000000" w:firstRow="0" w:lastRow="0" w:firstColumn="1" w:lastColumn="0" w:oddVBand="0" w:evenVBand="0" w:oddHBand="0" w:evenHBand="0" w:firstRowFirstColumn="0" w:firstRowLastColumn="0" w:lastRowFirstColumn="0" w:lastRowLastColumn="0"/>
            <w:tcW w:w="2475" w:type="pct"/>
            <w:gridSpan w:val="2"/>
            <w:shd w:val="clear" w:color="auto" w:fill="EAF1DD" w:themeFill="accent3" w:themeFillTint="33"/>
          </w:tcPr>
          <w:p w14:paraId="67F3B8E8" w14:textId="77777777" w:rsidR="007468E2" w:rsidRPr="00B0164E" w:rsidRDefault="007468E2" w:rsidP="002C748B">
            <w:pPr>
              <w:bidi/>
              <w:spacing w:line="360" w:lineRule="auto"/>
              <w:jc w:val="both"/>
              <w:rPr>
                <w:rFonts w:ascii="Sakkal Majalla" w:hAnsi="Sakkal Majalla" w:cs="Sakkal Majalla"/>
                <w:b w:val="0"/>
                <w:bCs w:val="0"/>
                <w:sz w:val="32"/>
                <w:szCs w:val="32"/>
                <w:rtl/>
              </w:rPr>
            </w:pPr>
            <w:r w:rsidRPr="00B0164E">
              <w:rPr>
                <w:rFonts w:ascii="Sakkal Majalla" w:hAnsi="Sakkal Majalla" w:cs="Sakkal Majalla" w:hint="cs"/>
                <w:sz w:val="32"/>
                <w:szCs w:val="32"/>
                <w:rtl/>
                <w:lang w:bidi="ar-BH"/>
              </w:rPr>
              <w:t>المــتوسط الــعام</w:t>
            </w:r>
          </w:p>
        </w:tc>
        <w:tc>
          <w:tcPr>
            <w:tcW w:w="653" w:type="pct"/>
            <w:shd w:val="clear" w:color="auto" w:fill="EAF1DD" w:themeFill="accent3" w:themeFillTint="33"/>
          </w:tcPr>
          <w:p w14:paraId="0C098BA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4.09</w:t>
            </w:r>
          </w:p>
        </w:tc>
        <w:tc>
          <w:tcPr>
            <w:tcW w:w="661" w:type="pct"/>
            <w:shd w:val="clear" w:color="auto" w:fill="EAF1DD" w:themeFill="accent3" w:themeFillTint="33"/>
          </w:tcPr>
          <w:p w14:paraId="653E4FD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0.822</w:t>
            </w:r>
          </w:p>
        </w:tc>
        <w:tc>
          <w:tcPr>
            <w:tcW w:w="562" w:type="pct"/>
            <w:shd w:val="clear" w:color="auto" w:fill="EAF1DD" w:themeFill="accent3" w:themeFillTint="33"/>
          </w:tcPr>
          <w:p w14:paraId="2288E4D6"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648" w:type="pct"/>
            <w:shd w:val="clear" w:color="auto" w:fill="EAF1DD" w:themeFill="accent3" w:themeFillTint="33"/>
          </w:tcPr>
          <w:p w14:paraId="78BFAC65"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bl>
    <w:p w14:paraId="4FE3D1C1" w14:textId="77777777" w:rsidR="00054F2B" w:rsidRPr="00DE5D56" w:rsidRDefault="00054F2B" w:rsidP="00054F2B">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62AE9C1C" w14:textId="6A86CE47" w:rsidR="00B44F5C" w:rsidRDefault="00B44F5C" w:rsidP="007468E2">
      <w:pPr>
        <w:pStyle w:val="4"/>
        <w:bidi/>
        <w:spacing w:line="360" w:lineRule="auto"/>
        <w:jc w:val="both"/>
        <w:rPr>
          <w:rFonts w:ascii="Sakkal Majalla" w:eastAsiaTheme="minorHAnsi" w:hAnsi="Sakkal Majalla" w:cs="Sakkal Majalla"/>
          <w:b w:val="0"/>
          <w:bCs w:val="0"/>
          <w:color w:val="auto"/>
          <w:sz w:val="32"/>
          <w:szCs w:val="32"/>
          <w:rtl/>
          <w:lang w:bidi="ar-BH"/>
        </w:rPr>
      </w:pPr>
      <w:r>
        <w:rPr>
          <w:rFonts w:ascii="Sakkal Majalla" w:eastAsiaTheme="minorHAnsi" w:hAnsi="Sakkal Majalla" w:cs="Sakkal Majalla" w:hint="cs"/>
          <w:b w:val="0"/>
          <w:bCs w:val="0"/>
          <w:color w:val="auto"/>
          <w:sz w:val="32"/>
          <w:szCs w:val="32"/>
          <w:rtl/>
          <w:lang w:bidi="ar-BH"/>
        </w:rPr>
        <w:t>تناول</w:t>
      </w:r>
      <w:r w:rsidRPr="00B44F5C">
        <w:rPr>
          <w:rFonts w:ascii="Sakkal Majalla" w:eastAsiaTheme="minorHAnsi" w:hAnsi="Sakkal Majalla" w:cs="Sakkal Majalla"/>
          <w:b w:val="0"/>
          <w:bCs w:val="0"/>
          <w:color w:val="auto"/>
          <w:sz w:val="32"/>
          <w:szCs w:val="32"/>
          <w:rtl/>
          <w:lang w:bidi="ar-BH"/>
        </w:rPr>
        <w:t xml:space="preserve"> الجدول (4.9) المؤشرات الإحصائية لآراء أفراد عينة الدراسة حول فقرات البعد المادي؛ حيث تصدرت الفقرة رقم (4) المرتبة الأولى بأعلى متوسط حسابي بلغ (4.82)، والتي تنص على: "تقدم </w:t>
      </w:r>
      <w:r w:rsidRPr="00B44F5C">
        <w:rPr>
          <w:rFonts w:ascii="Sakkal Majalla" w:eastAsiaTheme="minorHAnsi" w:hAnsi="Sakkal Majalla" w:cs="Sakkal Majalla"/>
          <w:b w:val="0"/>
          <w:bCs w:val="0"/>
          <w:color w:val="auto"/>
          <w:sz w:val="32"/>
          <w:szCs w:val="32"/>
          <w:rtl/>
          <w:lang w:bidi="ar-BH"/>
        </w:rPr>
        <w:lastRenderedPageBreak/>
        <w:t>الإدارة عمولات مجزية للموظفين كل حسب أدائه".</w:t>
      </w:r>
      <w:r w:rsidRPr="00B44F5C">
        <w:rPr>
          <w:rtl/>
        </w:rPr>
        <w:t xml:space="preserve"> </w:t>
      </w:r>
      <w:r>
        <w:rPr>
          <w:rFonts w:ascii="Sakkal Majalla" w:eastAsiaTheme="minorHAnsi" w:hAnsi="Sakkal Majalla" w:cs="Sakkal Majalla" w:hint="cs"/>
          <w:b w:val="0"/>
          <w:bCs w:val="0"/>
          <w:color w:val="auto"/>
          <w:sz w:val="32"/>
          <w:szCs w:val="32"/>
          <w:rtl/>
          <w:lang w:bidi="ar-BH"/>
        </w:rPr>
        <w:t>كما ان مستوى</w:t>
      </w:r>
      <w:r w:rsidRPr="00B44F5C">
        <w:rPr>
          <w:rFonts w:ascii="Sakkal Majalla" w:eastAsiaTheme="minorHAnsi" w:hAnsi="Sakkal Majalla" w:cs="Sakkal Majalla"/>
          <w:b w:val="0"/>
          <w:bCs w:val="0"/>
          <w:color w:val="auto"/>
          <w:sz w:val="32"/>
          <w:szCs w:val="32"/>
          <w:rtl/>
          <w:lang w:bidi="ar-BH"/>
        </w:rPr>
        <w:t xml:space="preserve"> الموافقة (مرتفع جداً). يظهر هذا أن العينة تجمع بشكل قوي على أن الرضا الوظيفي هو العامل الأساسي والأكثر تأثيراً في تمكين الموظفين من إدارة وضبط ضغوط العمل اليومية، وهو أقل الفقرات تشتتاً (أكثرها تجانساً).</w:t>
      </w:r>
    </w:p>
    <w:p w14:paraId="0B9DB66B" w14:textId="50A457AD" w:rsidR="00B44F5C" w:rsidRDefault="00B44F5C" w:rsidP="00B44F5C">
      <w:pPr>
        <w:pStyle w:val="4"/>
        <w:bidi/>
        <w:spacing w:line="360" w:lineRule="auto"/>
        <w:jc w:val="both"/>
        <w:rPr>
          <w:rFonts w:ascii="Sakkal Majalla" w:eastAsiaTheme="minorHAnsi" w:hAnsi="Sakkal Majalla" w:cs="Sakkal Majalla"/>
          <w:b w:val="0"/>
          <w:bCs w:val="0"/>
          <w:color w:val="auto"/>
          <w:sz w:val="32"/>
          <w:szCs w:val="32"/>
          <w:rtl/>
          <w:lang w:bidi="ar-BH"/>
        </w:rPr>
      </w:pPr>
      <w:r w:rsidRPr="00B44F5C">
        <w:rPr>
          <w:rFonts w:ascii="Sakkal Majalla" w:eastAsiaTheme="minorHAnsi" w:hAnsi="Sakkal Majalla" w:cs="Sakkal Majalla"/>
          <w:b w:val="0"/>
          <w:bCs w:val="0"/>
          <w:color w:val="auto"/>
          <w:sz w:val="32"/>
          <w:szCs w:val="32"/>
          <w:rtl/>
          <w:lang w:bidi="ar-BH"/>
        </w:rPr>
        <w:t xml:space="preserve"> وفي المقابل، جاءت الفقرة رقم (3) في المرتبة الأخيرة بأقل متوسط حسابي بلغ (3.773)، والتي تنص على: "يوجد مناخ تنظيمي مادي صالح للعمل يحفز العاملين على بذل المزيد من الجهد".</w:t>
      </w:r>
      <w:r>
        <w:rPr>
          <w:rFonts w:ascii="Sakkal Majalla" w:eastAsiaTheme="minorHAnsi" w:hAnsi="Sakkal Majalla" w:cs="Sakkal Majalla" w:hint="cs"/>
          <w:b w:val="0"/>
          <w:bCs w:val="0"/>
          <w:color w:val="auto"/>
          <w:sz w:val="32"/>
          <w:szCs w:val="32"/>
          <w:rtl/>
          <w:lang w:bidi="ar-BH"/>
        </w:rPr>
        <w:t xml:space="preserve"> وبما ان </w:t>
      </w:r>
      <w:r w:rsidRPr="00B44F5C">
        <w:rPr>
          <w:rFonts w:ascii="Sakkal Majalla" w:eastAsiaTheme="minorHAnsi" w:hAnsi="Sakkal Majalla" w:cs="Sakkal Majalla"/>
          <w:b w:val="0"/>
          <w:bCs w:val="0"/>
          <w:color w:val="auto"/>
          <w:sz w:val="32"/>
          <w:szCs w:val="32"/>
          <w:rtl/>
          <w:lang w:bidi="ar-SA"/>
        </w:rPr>
        <w:t xml:space="preserve">مستوى الموافقة </w:t>
      </w:r>
      <w:r w:rsidRPr="00B44F5C">
        <w:rPr>
          <w:rFonts w:ascii="Sakkal Majalla" w:eastAsiaTheme="minorHAnsi" w:hAnsi="Sakkal Majalla" w:cs="Sakkal Majalla"/>
          <w:b w:val="0"/>
          <w:bCs w:val="0"/>
          <w:color w:val="auto"/>
          <w:sz w:val="32"/>
          <w:szCs w:val="32"/>
          <w:lang w:bidi="ar-BH"/>
        </w:rPr>
        <w:t>(</w:t>
      </w:r>
      <w:r w:rsidRPr="00B44F5C">
        <w:rPr>
          <w:rFonts w:ascii="Sakkal Majalla" w:eastAsiaTheme="minorHAnsi" w:hAnsi="Sakkal Majalla" w:cs="Sakkal Majalla"/>
          <w:b w:val="0"/>
          <w:bCs w:val="0"/>
          <w:color w:val="auto"/>
          <w:sz w:val="32"/>
          <w:szCs w:val="32"/>
          <w:rtl/>
          <w:lang w:bidi="ar-SA"/>
        </w:rPr>
        <w:t>مرتفع</w:t>
      </w:r>
      <w:r w:rsidRPr="00B44F5C">
        <w:rPr>
          <w:rFonts w:ascii="Sakkal Majalla" w:eastAsiaTheme="minorHAnsi" w:hAnsi="Sakkal Majalla" w:cs="Sakkal Majalla"/>
          <w:b w:val="0"/>
          <w:bCs w:val="0"/>
          <w:color w:val="auto"/>
          <w:sz w:val="32"/>
          <w:szCs w:val="32"/>
          <w:lang w:bidi="ar-BH"/>
        </w:rPr>
        <w:t xml:space="preserve">). </w:t>
      </w:r>
      <w:r w:rsidRPr="00B44F5C">
        <w:rPr>
          <w:rFonts w:ascii="Sakkal Majalla" w:eastAsiaTheme="minorHAnsi" w:hAnsi="Sakkal Majalla" w:cs="Sakkal Majalla"/>
          <w:b w:val="0"/>
          <w:bCs w:val="0"/>
          <w:color w:val="auto"/>
          <w:sz w:val="32"/>
          <w:szCs w:val="32"/>
          <w:rtl/>
          <w:lang w:bidi="ar-SA"/>
        </w:rPr>
        <w:t xml:space="preserve">على الرغم من مجيئها في المرتبة الأخيرة، إلا أنها لا تزال تحظى بقبول إيجابي، مما يعني أن العمل يلبّي الاحتياجات النفسية العليا للموظفين (حسب هرم </w:t>
      </w:r>
      <w:proofErr w:type="spellStart"/>
      <w:r w:rsidRPr="00B44F5C">
        <w:rPr>
          <w:rFonts w:ascii="Sakkal Majalla" w:eastAsiaTheme="minorHAnsi" w:hAnsi="Sakkal Majalla" w:cs="Sakkal Majalla"/>
          <w:b w:val="0"/>
          <w:bCs w:val="0"/>
          <w:color w:val="auto"/>
          <w:sz w:val="32"/>
          <w:szCs w:val="32"/>
          <w:rtl/>
          <w:lang w:bidi="ar-SA"/>
        </w:rPr>
        <w:t>ماسلو</w:t>
      </w:r>
      <w:proofErr w:type="spellEnd"/>
      <w:r w:rsidRPr="00B44F5C">
        <w:rPr>
          <w:rFonts w:ascii="Sakkal Majalla" w:eastAsiaTheme="minorHAnsi" w:hAnsi="Sakkal Majalla" w:cs="Sakkal Majalla"/>
          <w:b w:val="0"/>
          <w:bCs w:val="0"/>
          <w:color w:val="auto"/>
          <w:sz w:val="32"/>
          <w:szCs w:val="32"/>
          <w:rtl/>
          <w:lang w:bidi="ar-SA"/>
        </w:rPr>
        <w:t xml:space="preserve"> للاحتياجات) ولكن بدرجة أقل نسبياً من بقية العوامل المتعلّقة بالرضا والتحكم بالضغوط</w:t>
      </w:r>
      <w:r>
        <w:rPr>
          <w:rFonts w:ascii="Sakkal Majalla" w:eastAsiaTheme="minorHAnsi" w:hAnsi="Sakkal Majalla" w:cs="Sakkal Majalla" w:hint="cs"/>
          <w:b w:val="0"/>
          <w:bCs w:val="0"/>
          <w:color w:val="auto"/>
          <w:sz w:val="32"/>
          <w:szCs w:val="32"/>
          <w:rtl/>
          <w:lang w:bidi="ar-SA"/>
        </w:rPr>
        <w:t>.</w:t>
      </w:r>
    </w:p>
    <w:p w14:paraId="3E4F36E1" w14:textId="4BC4788A" w:rsidR="00B44F5C" w:rsidRDefault="00B44F5C" w:rsidP="00B44F5C">
      <w:pPr>
        <w:pStyle w:val="4"/>
        <w:bidi/>
        <w:spacing w:line="360" w:lineRule="auto"/>
        <w:jc w:val="both"/>
        <w:rPr>
          <w:rFonts w:ascii="Sakkal Majalla" w:hAnsi="Sakkal Majalla" w:cs="Sakkal Majalla"/>
          <w:b w:val="0"/>
          <w:bCs w:val="0"/>
          <w:color w:val="auto"/>
          <w:sz w:val="32"/>
          <w:szCs w:val="32"/>
          <w:lang w:bidi="ar-BH"/>
        </w:rPr>
      </w:pPr>
      <w:r w:rsidRPr="00B44F5C">
        <w:rPr>
          <w:rFonts w:ascii="Sakkal Majalla" w:eastAsiaTheme="minorHAnsi" w:hAnsi="Sakkal Majalla" w:cs="Sakkal Majalla"/>
          <w:b w:val="0"/>
          <w:bCs w:val="0"/>
          <w:color w:val="auto"/>
          <w:sz w:val="32"/>
          <w:szCs w:val="32"/>
          <w:rtl/>
          <w:lang w:bidi="ar-BH"/>
        </w:rPr>
        <w:t xml:space="preserve">وبشكل عام، تظهر النتائج الواردة في الجدول (4.9) أن غالبية الأوساط الحسابية لفقرات هذا البعد تفوق الوسط الحسابي النظري (الافتراضي) لأداة الدراسة. إذ بلغ المتوسط الحسابي الإجمالي للبعد المادي لممارسات إدارة الموارد البشرية ودورها في تحقيق الرضا الوظيفي للعاملين بالهيئة السعودية للمياه (4.25)، وبانحراف معياري قدره (0.836)؛ وهي قيمة مرتفعة وفقاً لمحكات التحليل الإحصائي المعتمدة في </w:t>
      </w:r>
      <w:proofErr w:type="spellStart"/>
      <w:proofErr w:type="gramStart"/>
      <w:r w:rsidRPr="00B44F5C">
        <w:rPr>
          <w:rFonts w:ascii="Sakkal Majalla" w:eastAsiaTheme="minorHAnsi" w:hAnsi="Sakkal Majalla" w:cs="Sakkal Majalla"/>
          <w:b w:val="0"/>
          <w:bCs w:val="0"/>
          <w:color w:val="auto"/>
          <w:sz w:val="32"/>
          <w:szCs w:val="32"/>
          <w:rtl/>
          <w:lang w:bidi="ar-BH"/>
        </w:rPr>
        <w:t>الدراسة.علاوة</w:t>
      </w:r>
      <w:proofErr w:type="spellEnd"/>
      <w:proofErr w:type="gramEnd"/>
      <w:r w:rsidRPr="00B44F5C">
        <w:rPr>
          <w:rFonts w:ascii="Sakkal Majalla" w:eastAsiaTheme="minorHAnsi" w:hAnsi="Sakkal Majalla" w:cs="Sakkal Majalla"/>
          <w:b w:val="0"/>
          <w:bCs w:val="0"/>
          <w:color w:val="auto"/>
          <w:sz w:val="32"/>
          <w:szCs w:val="32"/>
          <w:rtl/>
          <w:lang w:bidi="ar-BH"/>
        </w:rPr>
        <w:t xml:space="preserve"> على ذلك، بلغت نسبة الأهمية النسبية للبعد المادي (85%)، مما يعكس درجة تجانس واتساق عالية في استجابات أفراد العينة نحو دور المحفزات المادية في تعزيز الرضا الوظيفي، في حين انحصر عدم التجانس في استجاباتهم عند نسبة ضئيلة لم تتجاوز (15%).</w:t>
      </w:r>
    </w:p>
    <w:p w14:paraId="1560F56A" w14:textId="4B51272A" w:rsidR="00B44F5C" w:rsidRDefault="00B44F5C" w:rsidP="00B44F5C">
      <w:pPr>
        <w:pStyle w:val="4"/>
        <w:bidi/>
        <w:spacing w:line="360" w:lineRule="auto"/>
        <w:jc w:val="both"/>
        <w:rPr>
          <w:rFonts w:ascii="Sakkal Majalla" w:hAnsi="Sakkal Majalla" w:cs="Sakkal Majalla"/>
          <w:b w:val="0"/>
          <w:bCs w:val="0"/>
          <w:color w:val="auto"/>
          <w:sz w:val="32"/>
          <w:szCs w:val="32"/>
          <w:lang w:bidi="ar-BH"/>
        </w:rPr>
      </w:pPr>
      <w:r w:rsidRPr="00B44F5C">
        <w:rPr>
          <w:rFonts w:ascii="Sakkal Majalla" w:hAnsi="Sakkal Majalla" w:cs="Sakkal Majalla"/>
          <w:b w:val="0"/>
          <w:bCs w:val="0"/>
          <w:color w:val="auto"/>
          <w:sz w:val="32"/>
          <w:szCs w:val="32"/>
          <w:rtl/>
          <w:lang w:bidi="ar-BH"/>
        </w:rPr>
        <w:t xml:space="preserve">تثبت هذه النتائج أن "البعد النفسي" متوفر بمستوى عالي وإيجابي في البيئة محل الدراسة. يتضح أن الممارسات المطبقة تسهم بفعالية في تعزيز الرضا الوظيفي الذي ينعكس طردياً على قدرة الموظفين في مواجهة الضغوط، وزيادة ولائهم التنظيمي، وتحقيق التوازن النفسي والمهني داخل </w:t>
      </w:r>
      <w:proofErr w:type="spellStart"/>
      <w:r>
        <w:rPr>
          <w:rFonts w:ascii="Sakkal Majalla" w:hAnsi="Sakkal Majalla" w:cs="Sakkal Majalla" w:hint="cs"/>
          <w:b w:val="0"/>
          <w:bCs w:val="0"/>
          <w:color w:val="auto"/>
          <w:sz w:val="32"/>
          <w:szCs w:val="32"/>
          <w:rtl/>
          <w:lang w:bidi="ar-BH"/>
        </w:rPr>
        <w:t>الهئية</w:t>
      </w:r>
      <w:proofErr w:type="spellEnd"/>
      <w:r>
        <w:rPr>
          <w:rFonts w:ascii="Sakkal Majalla" w:hAnsi="Sakkal Majalla" w:cs="Sakkal Majalla" w:hint="cs"/>
          <w:b w:val="0"/>
          <w:bCs w:val="0"/>
          <w:color w:val="auto"/>
          <w:sz w:val="32"/>
          <w:szCs w:val="32"/>
          <w:rtl/>
          <w:lang w:bidi="ar-BH"/>
        </w:rPr>
        <w:t xml:space="preserve"> السعودية للمياه</w:t>
      </w:r>
      <w:r w:rsidRPr="00B44F5C">
        <w:rPr>
          <w:rFonts w:ascii="Sakkal Majalla" w:hAnsi="Sakkal Majalla" w:cs="Sakkal Majalla"/>
          <w:b w:val="0"/>
          <w:bCs w:val="0"/>
          <w:color w:val="auto"/>
          <w:sz w:val="32"/>
          <w:szCs w:val="32"/>
          <w:rtl/>
          <w:lang w:bidi="ar-BH"/>
        </w:rPr>
        <w:t>.</w:t>
      </w:r>
    </w:p>
    <w:p w14:paraId="5E5A74B2" w14:textId="77777777" w:rsidR="00B44F5C" w:rsidRDefault="00B44F5C" w:rsidP="00B44F5C">
      <w:pPr>
        <w:pStyle w:val="4"/>
        <w:bidi/>
        <w:spacing w:line="360" w:lineRule="auto"/>
        <w:jc w:val="both"/>
        <w:rPr>
          <w:rFonts w:ascii="Sakkal Majalla" w:hAnsi="Sakkal Majalla" w:cs="Sakkal Majalla"/>
          <w:b w:val="0"/>
          <w:bCs w:val="0"/>
          <w:color w:val="auto"/>
          <w:sz w:val="32"/>
          <w:szCs w:val="32"/>
          <w:lang w:bidi="ar-BH"/>
        </w:rPr>
      </w:pPr>
    </w:p>
    <w:p w14:paraId="42B1FE60" w14:textId="77777777" w:rsidR="00B44F5C" w:rsidRDefault="00B44F5C" w:rsidP="00B44F5C">
      <w:pPr>
        <w:pStyle w:val="4"/>
        <w:bidi/>
        <w:spacing w:line="360" w:lineRule="auto"/>
        <w:jc w:val="both"/>
        <w:rPr>
          <w:rFonts w:ascii="Sakkal Majalla" w:hAnsi="Sakkal Majalla" w:cs="Sakkal Majalla"/>
          <w:b w:val="0"/>
          <w:bCs w:val="0"/>
          <w:color w:val="auto"/>
          <w:sz w:val="32"/>
          <w:szCs w:val="32"/>
          <w:rtl/>
          <w:lang w:bidi="ar-BH"/>
        </w:rPr>
      </w:pPr>
    </w:p>
    <w:p w14:paraId="09A25E84" w14:textId="77777777" w:rsidR="00B44F5C" w:rsidRPr="00B44F5C" w:rsidRDefault="00B44F5C" w:rsidP="00B44F5C">
      <w:pPr>
        <w:bidi/>
        <w:rPr>
          <w:lang w:bidi="ar-BH"/>
        </w:rPr>
      </w:pPr>
    </w:p>
    <w:p w14:paraId="1D0A5080" w14:textId="1DC2C4F3" w:rsidR="007468E2" w:rsidRPr="00B0164E" w:rsidRDefault="007468E2" w:rsidP="00804302">
      <w:pPr>
        <w:pStyle w:val="4"/>
        <w:bidi/>
        <w:spacing w:line="360" w:lineRule="auto"/>
        <w:jc w:val="both"/>
        <w:rPr>
          <w:rFonts w:ascii="Sakkal Majalla" w:hAnsi="Sakkal Majalla" w:cs="Sakkal Majalla"/>
          <w:b w:val="0"/>
          <w:bCs w:val="0"/>
          <w:color w:val="auto"/>
          <w:sz w:val="32"/>
          <w:szCs w:val="32"/>
        </w:rPr>
      </w:pPr>
      <w:r w:rsidRPr="00B0164E">
        <w:rPr>
          <w:rFonts w:ascii="Sakkal Majalla" w:hAnsi="Sakkal Majalla" w:cs="Sakkal Majalla" w:hint="cs"/>
          <w:b w:val="0"/>
          <w:bCs w:val="0"/>
          <w:color w:val="auto"/>
          <w:sz w:val="32"/>
          <w:szCs w:val="32"/>
          <w:rtl/>
        </w:rPr>
        <w:t xml:space="preserve">4.3.2.3 </w:t>
      </w:r>
      <w:r w:rsidRPr="00B0164E">
        <w:rPr>
          <w:rFonts w:ascii="Sakkal Majalla" w:hAnsi="Sakkal Majalla" w:cs="Sakkal Majalla" w:hint="cs"/>
          <w:color w:val="auto"/>
          <w:sz w:val="32"/>
          <w:szCs w:val="32"/>
          <w:rtl/>
          <w:lang w:bidi="ar-EG"/>
        </w:rPr>
        <w:t>البعد</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الثالث</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الإحــصاء</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الوصفي</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لفقرات</w:t>
      </w:r>
      <w:r w:rsidRPr="00B0164E">
        <w:rPr>
          <w:rFonts w:ascii="Sakkal Majalla" w:hAnsi="Sakkal Majalla" w:cs="Sakkal Majalla" w:hint="cs"/>
          <w:color w:val="auto"/>
          <w:sz w:val="32"/>
          <w:szCs w:val="32"/>
          <w:rtl/>
        </w:rPr>
        <w:t xml:space="preserve"> </w:t>
      </w:r>
      <w:r w:rsidR="00864A57">
        <w:rPr>
          <w:rFonts w:ascii="Sakkal Majalla" w:hAnsi="Sakkal Majalla" w:cs="Sakkal Majalla" w:hint="cs"/>
          <w:b w:val="0"/>
          <w:bCs w:val="0"/>
          <w:color w:val="auto"/>
          <w:sz w:val="32"/>
          <w:szCs w:val="32"/>
          <w:rtl/>
          <w:lang w:bidi="ar-EG"/>
        </w:rPr>
        <w:t>الرضا عن العلاقات في بيئة العمل</w:t>
      </w:r>
      <w:r w:rsidR="00B44F5C">
        <w:rPr>
          <w:rFonts w:ascii="Sakkal Majalla" w:hAnsi="Sakkal Majalla" w:cs="Sakkal Majalla"/>
          <w:b w:val="0"/>
          <w:bCs w:val="0"/>
          <w:color w:val="auto"/>
          <w:sz w:val="32"/>
          <w:szCs w:val="32"/>
        </w:rPr>
        <w:t xml:space="preserve"> </w:t>
      </w:r>
    </w:p>
    <w:p w14:paraId="2FBEF01B" w14:textId="43BBC41E" w:rsidR="007468E2" w:rsidRPr="00B0164E" w:rsidRDefault="007468E2" w:rsidP="007468E2">
      <w:pPr>
        <w:pStyle w:val="afa"/>
        <w:jc w:val="both"/>
        <w:rPr>
          <w:rFonts w:ascii="Sakkal Majalla" w:hAnsi="Sakkal Majalla" w:cs="Sakkal Majalla"/>
          <w:rtl/>
          <w:lang w:bidi="ar-EG"/>
        </w:rPr>
      </w:pPr>
      <w:r w:rsidRPr="00B0164E">
        <w:rPr>
          <w:rFonts w:ascii="Sakkal Majalla" w:hAnsi="Sakkal Majalla" w:cs="Sakkal Majalla" w:hint="cs"/>
          <w:rtl/>
        </w:rPr>
        <w:t xml:space="preserve">جدول </w:t>
      </w:r>
      <w:r w:rsidRPr="00B0164E">
        <w:rPr>
          <w:rFonts w:ascii="Sakkal Majalla" w:hAnsi="Sakkal Majalla" w:cs="Sakkal Majalla" w:hint="cs"/>
          <w:rtl/>
        </w:rPr>
        <w:fldChar w:fldCharType="begin"/>
      </w:r>
      <w:r w:rsidRPr="00B0164E">
        <w:rPr>
          <w:rFonts w:ascii="Sakkal Majalla" w:hAnsi="Sakkal Majalla" w:cs="Sakkal Majalla" w:hint="cs"/>
          <w:rtl/>
        </w:rPr>
        <w:instrText xml:space="preserve"> </w:instrText>
      </w:r>
      <w:r w:rsidRPr="00B0164E">
        <w:rPr>
          <w:rFonts w:ascii="Sakkal Majalla" w:hAnsi="Sakkal Majalla" w:cs="Sakkal Majalla" w:hint="cs"/>
        </w:rPr>
        <w:instrText>STYLEREF</w:instrText>
      </w:r>
      <w:r w:rsidRPr="00B0164E">
        <w:rPr>
          <w:rFonts w:ascii="Sakkal Majalla" w:hAnsi="Sakkal Majalla" w:cs="Sakkal Majalla" w:hint="cs"/>
          <w:rtl/>
        </w:rPr>
        <w:instrText xml:space="preserve"> 1 \</w:instrText>
      </w:r>
      <w:r w:rsidRPr="00B0164E">
        <w:rPr>
          <w:rFonts w:ascii="Sakkal Majalla" w:hAnsi="Sakkal Majalla" w:cs="Sakkal Majalla" w:hint="cs"/>
        </w:rPr>
        <w:instrText>s</w:instrText>
      </w:r>
      <w:r w:rsidRPr="00B0164E">
        <w:rPr>
          <w:rFonts w:ascii="Sakkal Majalla" w:hAnsi="Sakkal Majalla" w:cs="Sakkal Majalla" w:hint="cs"/>
          <w:rtl/>
        </w:rPr>
        <w:instrText xml:space="preserve"> </w:instrText>
      </w:r>
      <w:r w:rsidRPr="00B0164E">
        <w:rPr>
          <w:rFonts w:ascii="Sakkal Majalla" w:hAnsi="Sakkal Majalla" w:cs="Sakkal Majalla" w:hint="cs"/>
          <w:rtl/>
        </w:rPr>
        <w:fldChar w:fldCharType="separate"/>
      </w:r>
      <w:r w:rsidR="0026050B">
        <w:rPr>
          <w:rFonts w:ascii="Sakkal Majalla" w:hAnsi="Sakkal Majalla" w:cs="Sakkal Majalla" w:hint="eastAsia"/>
          <w:rtl/>
        </w:rPr>
        <w:t>‏</w:t>
      </w:r>
      <w:r w:rsidR="0026050B">
        <w:rPr>
          <w:rFonts w:ascii="Sakkal Majalla" w:hAnsi="Sakkal Majalla" w:cs="Sakkal Majalla"/>
          <w:rtl/>
        </w:rPr>
        <w:t>0</w:t>
      </w:r>
      <w:r w:rsidRPr="00B0164E">
        <w:rPr>
          <w:rFonts w:ascii="Sakkal Majalla" w:hAnsi="Sakkal Majalla" w:cs="Sakkal Majalla" w:hint="cs"/>
          <w:rtl/>
        </w:rPr>
        <w:fldChar w:fldCharType="end"/>
      </w:r>
      <w:r w:rsidRPr="00B0164E">
        <w:rPr>
          <w:rFonts w:ascii="Sakkal Majalla" w:hAnsi="Sakkal Majalla" w:cs="Sakkal Majalla" w:hint="cs"/>
          <w:rtl/>
        </w:rPr>
        <w:t>:11</w:t>
      </w:r>
      <w:r w:rsidRPr="00B0164E">
        <w:rPr>
          <w:rFonts w:ascii="Sakkal Majalla" w:hAnsi="Sakkal Majalla" w:cs="Sakkal Majalla" w:hint="cs"/>
        </w:rPr>
        <w:t xml:space="preserve"> </w:t>
      </w:r>
      <w:r w:rsidRPr="00B0164E">
        <w:rPr>
          <w:rFonts w:ascii="Sakkal Majalla" w:hAnsi="Sakkal Majalla" w:cs="Sakkal Majalla" w:hint="cs"/>
          <w:rtl/>
        </w:rPr>
        <w:t>نتائج التحليل الوصفي للبعد الاجتماعي</w:t>
      </w:r>
    </w:p>
    <w:tbl>
      <w:tblPr>
        <w:tblStyle w:val="4-6"/>
        <w:bidiVisual/>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620"/>
        <w:gridCol w:w="3711"/>
        <w:gridCol w:w="1021"/>
        <w:gridCol w:w="35"/>
        <w:gridCol w:w="1068"/>
        <w:gridCol w:w="908"/>
        <w:gridCol w:w="17"/>
        <w:gridCol w:w="1031"/>
      </w:tblGrid>
      <w:tr w:rsidR="00B0164E" w:rsidRPr="00B0164E" w14:paraId="043959AA" w14:textId="77777777" w:rsidTr="00437F1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9"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B0E0FBA" w14:textId="34CD6BD7" w:rsidR="007468E2" w:rsidRPr="00B0164E" w:rsidRDefault="00CF2794" w:rsidP="002C748B">
            <w:pPr>
              <w:bidi/>
              <w:spacing w:line="360" w:lineRule="auto"/>
              <w:ind w:left="-57" w:right="-57"/>
              <w:jc w:val="both"/>
              <w:rPr>
                <w:rFonts w:ascii="Sakkal Majalla" w:hAnsi="Sakkal Majalla" w:cs="Sakkal Majalla"/>
                <w:b w:val="0"/>
                <w:bCs w:val="0"/>
                <w:color w:val="auto"/>
                <w:sz w:val="32"/>
                <w:szCs w:val="32"/>
                <w:rtl/>
                <w:lang w:bidi="ar-BH"/>
              </w:rPr>
            </w:pPr>
            <w:r>
              <w:rPr>
                <w:rFonts w:ascii="Sakkal Majalla" w:hAnsi="Sakkal Majalla" w:cs="Sakkal Majalla" w:hint="cs"/>
                <w:color w:val="auto"/>
                <w:sz w:val="32"/>
                <w:szCs w:val="32"/>
                <w:rtl/>
                <w:lang w:bidi="ar-BH"/>
              </w:rPr>
              <w:t>م</w:t>
            </w:r>
          </w:p>
        </w:tc>
        <w:tc>
          <w:tcPr>
            <w:tcW w:w="2205"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757E3D31"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الفقرة</w:t>
            </w:r>
          </w:p>
        </w:tc>
        <w:tc>
          <w:tcPr>
            <w:tcW w:w="628" w:type="pct"/>
            <w:gridSpan w:val="2"/>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6FE6CDA"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المــتوسط الحــسابي</w:t>
            </w:r>
          </w:p>
        </w:tc>
        <w:tc>
          <w:tcPr>
            <w:tcW w:w="635"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9A297F9"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الانحراف المعياري</w:t>
            </w:r>
          </w:p>
        </w:tc>
        <w:tc>
          <w:tcPr>
            <w:tcW w:w="540"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1DAD0ED0"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الترتـيـب</w:t>
            </w:r>
          </w:p>
        </w:tc>
        <w:tc>
          <w:tcPr>
            <w:tcW w:w="623" w:type="pct"/>
            <w:gridSpan w:val="2"/>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131E15DC"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مــستوى المــوافقة</w:t>
            </w:r>
          </w:p>
        </w:tc>
      </w:tr>
      <w:tr w:rsidR="00B0164E" w:rsidRPr="00B0164E" w14:paraId="500D7B29" w14:textId="77777777" w:rsidTr="00437F1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9" w:type="pct"/>
            <w:tcBorders>
              <w:top w:val="single" w:sz="4" w:space="0" w:color="auto"/>
            </w:tcBorders>
            <w:shd w:val="clear" w:color="auto" w:fill="EAF1DD" w:themeFill="accent3" w:themeFillTint="33"/>
          </w:tcPr>
          <w:p w14:paraId="27317FD6"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1</w:t>
            </w:r>
          </w:p>
        </w:tc>
        <w:tc>
          <w:tcPr>
            <w:tcW w:w="2205" w:type="pct"/>
            <w:tcBorders>
              <w:top w:val="single" w:sz="4" w:space="0" w:color="auto"/>
            </w:tcBorders>
            <w:shd w:val="clear" w:color="auto" w:fill="EAF1DD" w:themeFill="accent3" w:themeFillTint="33"/>
          </w:tcPr>
          <w:p w14:paraId="31020D9C"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تحرص الإدارة على حل أي مشكلة يتعرض لها أي موظف</w:t>
            </w:r>
            <w:r w:rsidRPr="00B0164E">
              <w:rPr>
                <w:rFonts w:ascii="Sakkal Majalla" w:hAnsi="Sakkal Majalla" w:cs="Sakkal Majalla" w:hint="cs"/>
                <w:sz w:val="28"/>
                <w:szCs w:val="28"/>
              </w:rPr>
              <w:t xml:space="preserve">  </w:t>
            </w:r>
          </w:p>
        </w:tc>
        <w:tc>
          <w:tcPr>
            <w:tcW w:w="628" w:type="pct"/>
            <w:gridSpan w:val="2"/>
            <w:tcBorders>
              <w:top w:val="single" w:sz="4" w:space="0" w:color="auto"/>
            </w:tcBorders>
            <w:shd w:val="clear" w:color="auto" w:fill="EAF1DD" w:themeFill="accent3" w:themeFillTint="33"/>
          </w:tcPr>
          <w:p w14:paraId="36D0DD7C"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4.54</w:t>
            </w:r>
          </w:p>
        </w:tc>
        <w:tc>
          <w:tcPr>
            <w:tcW w:w="635" w:type="pct"/>
            <w:tcBorders>
              <w:top w:val="single" w:sz="4" w:space="0" w:color="auto"/>
            </w:tcBorders>
            <w:shd w:val="clear" w:color="auto" w:fill="EAF1DD" w:themeFill="accent3" w:themeFillTint="33"/>
          </w:tcPr>
          <w:p w14:paraId="05CDA04A"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0.831</w:t>
            </w:r>
          </w:p>
        </w:tc>
        <w:tc>
          <w:tcPr>
            <w:tcW w:w="540" w:type="pct"/>
            <w:tcBorders>
              <w:top w:val="single" w:sz="4" w:space="0" w:color="auto"/>
            </w:tcBorders>
            <w:shd w:val="clear" w:color="auto" w:fill="EAF1DD" w:themeFill="accent3" w:themeFillTint="33"/>
          </w:tcPr>
          <w:p w14:paraId="3C8AD9E0"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w:t>
            </w:r>
          </w:p>
        </w:tc>
        <w:tc>
          <w:tcPr>
            <w:tcW w:w="623" w:type="pct"/>
            <w:gridSpan w:val="2"/>
            <w:tcBorders>
              <w:top w:val="single" w:sz="4" w:space="0" w:color="auto"/>
            </w:tcBorders>
            <w:shd w:val="clear" w:color="auto" w:fill="EAF1DD" w:themeFill="accent3" w:themeFillTint="33"/>
          </w:tcPr>
          <w:p w14:paraId="35D5398C"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 جدا</w:t>
            </w:r>
          </w:p>
        </w:tc>
      </w:tr>
      <w:tr w:rsidR="00B0164E" w:rsidRPr="00B0164E" w14:paraId="3B29AB02" w14:textId="77777777" w:rsidTr="00437F19">
        <w:trPr>
          <w:trHeight w:val="20"/>
        </w:trPr>
        <w:tc>
          <w:tcPr>
            <w:cnfStyle w:val="001000000000" w:firstRow="0" w:lastRow="0" w:firstColumn="1" w:lastColumn="0" w:oddVBand="0" w:evenVBand="0" w:oddHBand="0" w:evenHBand="0" w:firstRowFirstColumn="0" w:firstRowLastColumn="0" w:lastRowFirstColumn="0" w:lastRowLastColumn="0"/>
            <w:tcW w:w="369" w:type="pct"/>
            <w:shd w:val="clear" w:color="auto" w:fill="EAF1DD" w:themeFill="accent3" w:themeFillTint="33"/>
          </w:tcPr>
          <w:p w14:paraId="303AC2CA"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2</w:t>
            </w:r>
          </w:p>
        </w:tc>
        <w:tc>
          <w:tcPr>
            <w:tcW w:w="2205" w:type="pct"/>
            <w:shd w:val="clear" w:color="auto" w:fill="EAF1DD" w:themeFill="accent3" w:themeFillTint="33"/>
          </w:tcPr>
          <w:p w14:paraId="594F92A0"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يسهم الرضا الوظيفي في تحقيق التوافق الثقافي ومراعاة القيم والعادات الاجتماعية والثقافية داخل الهيئة</w:t>
            </w:r>
            <w:r w:rsidRPr="00B0164E">
              <w:rPr>
                <w:rFonts w:ascii="Sakkal Majalla" w:hAnsi="Sakkal Majalla" w:cs="Sakkal Majalla" w:hint="cs"/>
                <w:sz w:val="28"/>
                <w:szCs w:val="28"/>
              </w:rPr>
              <w:t xml:space="preserve">   </w:t>
            </w:r>
          </w:p>
        </w:tc>
        <w:tc>
          <w:tcPr>
            <w:tcW w:w="628" w:type="pct"/>
            <w:gridSpan w:val="2"/>
            <w:shd w:val="clear" w:color="auto" w:fill="EAF1DD" w:themeFill="accent3" w:themeFillTint="33"/>
          </w:tcPr>
          <w:p w14:paraId="5CB8FCC2"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3.66</w:t>
            </w:r>
          </w:p>
        </w:tc>
        <w:tc>
          <w:tcPr>
            <w:tcW w:w="635" w:type="pct"/>
            <w:shd w:val="clear" w:color="auto" w:fill="EAF1DD" w:themeFill="accent3" w:themeFillTint="33"/>
          </w:tcPr>
          <w:p w14:paraId="3FC58940"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0.808</w:t>
            </w:r>
          </w:p>
        </w:tc>
        <w:tc>
          <w:tcPr>
            <w:tcW w:w="540" w:type="pct"/>
            <w:shd w:val="clear" w:color="auto" w:fill="EAF1DD" w:themeFill="accent3" w:themeFillTint="33"/>
          </w:tcPr>
          <w:p w14:paraId="182F2FDF"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w:t>
            </w:r>
          </w:p>
        </w:tc>
        <w:tc>
          <w:tcPr>
            <w:tcW w:w="623" w:type="pct"/>
            <w:gridSpan w:val="2"/>
            <w:shd w:val="clear" w:color="auto" w:fill="EAF1DD" w:themeFill="accent3" w:themeFillTint="33"/>
          </w:tcPr>
          <w:p w14:paraId="654C4CC2"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68431A72" w14:textId="77777777" w:rsidTr="00437F1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9" w:type="pct"/>
            <w:shd w:val="clear" w:color="auto" w:fill="EAF1DD" w:themeFill="accent3" w:themeFillTint="33"/>
          </w:tcPr>
          <w:p w14:paraId="48924138"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3</w:t>
            </w:r>
          </w:p>
        </w:tc>
        <w:tc>
          <w:tcPr>
            <w:tcW w:w="2205" w:type="pct"/>
            <w:shd w:val="clear" w:color="auto" w:fill="EAF1DD" w:themeFill="accent3" w:themeFillTint="33"/>
          </w:tcPr>
          <w:p w14:paraId="2DDCE4DA"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B0164E">
              <w:rPr>
                <w:rFonts w:ascii="Sakkal Majalla" w:hAnsi="Sakkal Majalla" w:cs="Sakkal Majalla" w:hint="cs"/>
                <w:sz w:val="28"/>
                <w:szCs w:val="28"/>
                <w:rtl/>
              </w:rPr>
              <w:t>الدعم الاجتماعي والشعور بالمساندة والتقدير من المحيطين في العمل</w:t>
            </w:r>
            <w:r w:rsidRPr="00B0164E">
              <w:rPr>
                <w:rFonts w:ascii="Sakkal Majalla" w:hAnsi="Sakkal Majalla" w:cs="Sakkal Majalla" w:hint="cs"/>
                <w:sz w:val="28"/>
                <w:szCs w:val="28"/>
              </w:rPr>
              <w:t>.</w:t>
            </w:r>
          </w:p>
        </w:tc>
        <w:tc>
          <w:tcPr>
            <w:tcW w:w="628" w:type="pct"/>
            <w:gridSpan w:val="2"/>
            <w:shd w:val="clear" w:color="auto" w:fill="EAF1DD" w:themeFill="accent3" w:themeFillTint="33"/>
          </w:tcPr>
          <w:p w14:paraId="0E443B11"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4.11</w:t>
            </w:r>
          </w:p>
        </w:tc>
        <w:tc>
          <w:tcPr>
            <w:tcW w:w="635" w:type="pct"/>
            <w:shd w:val="clear" w:color="auto" w:fill="EAF1DD" w:themeFill="accent3" w:themeFillTint="33"/>
          </w:tcPr>
          <w:p w14:paraId="6A9AB3AB"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0.898</w:t>
            </w:r>
          </w:p>
        </w:tc>
        <w:tc>
          <w:tcPr>
            <w:tcW w:w="540" w:type="pct"/>
            <w:shd w:val="clear" w:color="auto" w:fill="EAF1DD" w:themeFill="accent3" w:themeFillTint="33"/>
          </w:tcPr>
          <w:p w14:paraId="4BEBA5AD"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p>
        </w:tc>
        <w:tc>
          <w:tcPr>
            <w:tcW w:w="623" w:type="pct"/>
            <w:gridSpan w:val="2"/>
            <w:shd w:val="clear" w:color="auto" w:fill="EAF1DD" w:themeFill="accent3" w:themeFillTint="33"/>
          </w:tcPr>
          <w:p w14:paraId="2A3FAFAC"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4716951D" w14:textId="77777777" w:rsidTr="00437F19">
        <w:trPr>
          <w:trHeight w:val="20"/>
        </w:trPr>
        <w:tc>
          <w:tcPr>
            <w:cnfStyle w:val="001000000000" w:firstRow="0" w:lastRow="0" w:firstColumn="1" w:lastColumn="0" w:oddVBand="0" w:evenVBand="0" w:oddHBand="0" w:evenHBand="0" w:firstRowFirstColumn="0" w:firstRowLastColumn="0" w:lastRowFirstColumn="0" w:lastRowLastColumn="0"/>
            <w:tcW w:w="369" w:type="pct"/>
            <w:shd w:val="clear" w:color="auto" w:fill="EAF1DD" w:themeFill="accent3" w:themeFillTint="33"/>
          </w:tcPr>
          <w:p w14:paraId="715A73C2"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4</w:t>
            </w:r>
          </w:p>
        </w:tc>
        <w:tc>
          <w:tcPr>
            <w:tcW w:w="2205" w:type="pct"/>
            <w:shd w:val="clear" w:color="auto" w:fill="EAF1DD" w:themeFill="accent3" w:themeFillTint="33"/>
          </w:tcPr>
          <w:p w14:paraId="3617CC58"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B0164E">
              <w:rPr>
                <w:rFonts w:ascii="Sakkal Majalla" w:hAnsi="Sakkal Majalla" w:cs="Sakkal Majalla" w:hint="cs"/>
                <w:sz w:val="28"/>
                <w:szCs w:val="28"/>
                <w:rtl/>
              </w:rPr>
              <w:t>يساهم الرضا الوظيفي في مراعاة القيم والعادات الاجتماعية والثقافية داخل المؤسسة</w:t>
            </w:r>
          </w:p>
        </w:tc>
        <w:tc>
          <w:tcPr>
            <w:tcW w:w="628" w:type="pct"/>
            <w:gridSpan w:val="2"/>
            <w:shd w:val="clear" w:color="auto" w:fill="EAF1DD" w:themeFill="accent3" w:themeFillTint="33"/>
          </w:tcPr>
          <w:p w14:paraId="4A0710FA"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4.06</w:t>
            </w:r>
          </w:p>
        </w:tc>
        <w:tc>
          <w:tcPr>
            <w:tcW w:w="635" w:type="pct"/>
            <w:shd w:val="clear" w:color="auto" w:fill="EAF1DD" w:themeFill="accent3" w:themeFillTint="33"/>
          </w:tcPr>
          <w:p w14:paraId="0C232BD4"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0.788</w:t>
            </w:r>
          </w:p>
        </w:tc>
        <w:tc>
          <w:tcPr>
            <w:tcW w:w="540" w:type="pct"/>
            <w:shd w:val="clear" w:color="auto" w:fill="EAF1DD" w:themeFill="accent3" w:themeFillTint="33"/>
          </w:tcPr>
          <w:p w14:paraId="3C5511CC"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w:t>
            </w:r>
          </w:p>
        </w:tc>
        <w:tc>
          <w:tcPr>
            <w:tcW w:w="623" w:type="pct"/>
            <w:gridSpan w:val="2"/>
            <w:shd w:val="clear" w:color="auto" w:fill="EAF1DD" w:themeFill="accent3" w:themeFillTint="33"/>
          </w:tcPr>
          <w:p w14:paraId="26989847"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3346E912" w14:textId="77777777" w:rsidTr="00437F1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9" w:type="pct"/>
            <w:shd w:val="clear" w:color="auto" w:fill="EAF1DD" w:themeFill="accent3" w:themeFillTint="33"/>
          </w:tcPr>
          <w:p w14:paraId="486351A7"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5</w:t>
            </w:r>
          </w:p>
        </w:tc>
        <w:tc>
          <w:tcPr>
            <w:tcW w:w="2205" w:type="pct"/>
            <w:shd w:val="clear" w:color="auto" w:fill="EAF1DD" w:themeFill="accent3" w:themeFillTint="33"/>
          </w:tcPr>
          <w:p w14:paraId="25403E86"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B0164E">
              <w:rPr>
                <w:rFonts w:ascii="Sakkal Majalla" w:hAnsi="Sakkal Majalla" w:cs="Sakkal Majalla" w:hint="cs"/>
                <w:sz w:val="28"/>
                <w:szCs w:val="28"/>
                <w:rtl/>
              </w:rPr>
              <w:t>يساهم الرضا الوظيفي في جودة التواصل والتعاون مع زملاء العمل والرؤساء</w:t>
            </w:r>
          </w:p>
        </w:tc>
        <w:tc>
          <w:tcPr>
            <w:tcW w:w="628" w:type="pct"/>
            <w:gridSpan w:val="2"/>
            <w:shd w:val="clear" w:color="auto" w:fill="EAF1DD" w:themeFill="accent3" w:themeFillTint="33"/>
          </w:tcPr>
          <w:p w14:paraId="2CAB5FC4"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3.77</w:t>
            </w:r>
          </w:p>
        </w:tc>
        <w:tc>
          <w:tcPr>
            <w:tcW w:w="635" w:type="pct"/>
            <w:shd w:val="clear" w:color="auto" w:fill="EAF1DD" w:themeFill="accent3" w:themeFillTint="33"/>
          </w:tcPr>
          <w:p w14:paraId="4585A7D0"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0.834</w:t>
            </w:r>
          </w:p>
        </w:tc>
        <w:tc>
          <w:tcPr>
            <w:tcW w:w="540" w:type="pct"/>
            <w:shd w:val="clear" w:color="auto" w:fill="EAF1DD" w:themeFill="accent3" w:themeFillTint="33"/>
          </w:tcPr>
          <w:p w14:paraId="3383A696"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w:t>
            </w:r>
          </w:p>
        </w:tc>
        <w:tc>
          <w:tcPr>
            <w:tcW w:w="623" w:type="pct"/>
            <w:gridSpan w:val="2"/>
            <w:shd w:val="clear" w:color="auto" w:fill="EAF1DD" w:themeFill="accent3" w:themeFillTint="33"/>
          </w:tcPr>
          <w:p w14:paraId="5C9AA208"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45F905C3" w14:textId="77777777" w:rsidTr="00437F19">
        <w:trPr>
          <w:trHeight w:val="20"/>
        </w:trPr>
        <w:tc>
          <w:tcPr>
            <w:cnfStyle w:val="001000000000" w:firstRow="0" w:lastRow="0" w:firstColumn="1" w:lastColumn="0" w:oddVBand="0" w:evenVBand="0" w:oddHBand="0" w:evenHBand="0" w:firstRowFirstColumn="0" w:firstRowLastColumn="0" w:lastRowFirstColumn="0" w:lastRowLastColumn="0"/>
            <w:tcW w:w="2575" w:type="pct"/>
            <w:gridSpan w:val="2"/>
            <w:shd w:val="clear" w:color="auto" w:fill="EAF1DD" w:themeFill="accent3" w:themeFillTint="33"/>
          </w:tcPr>
          <w:p w14:paraId="42681B0D" w14:textId="77777777" w:rsidR="007468E2" w:rsidRPr="00B0164E" w:rsidRDefault="007468E2" w:rsidP="002C748B">
            <w:pPr>
              <w:bidi/>
              <w:spacing w:before="120" w:line="360" w:lineRule="auto"/>
              <w:jc w:val="both"/>
              <w:rPr>
                <w:rFonts w:ascii="Sakkal Majalla" w:hAnsi="Sakkal Majalla" w:cs="Sakkal Majalla"/>
                <w:b w:val="0"/>
                <w:bCs w:val="0"/>
                <w:sz w:val="32"/>
                <w:szCs w:val="32"/>
                <w:rtl/>
              </w:rPr>
            </w:pPr>
            <w:r w:rsidRPr="00B0164E">
              <w:rPr>
                <w:rFonts w:ascii="Sakkal Majalla" w:hAnsi="Sakkal Majalla" w:cs="Sakkal Majalla" w:hint="cs"/>
                <w:sz w:val="32"/>
                <w:szCs w:val="32"/>
                <w:rtl/>
                <w:lang w:bidi="ar-BH"/>
              </w:rPr>
              <w:t>المــتوسط الــعام</w:t>
            </w:r>
          </w:p>
        </w:tc>
        <w:tc>
          <w:tcPr>
            <w:tcW w:w="607" w:type="pct"/>
            <w:shd w:val="clear" w:color="auto" w:fill="EAF1DD" w:themeFill="accent3" w:themeFillTint="33"/>
          </w:tcPr>
          <w:p w14:paraId="2EE28E73"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4.03</w:t>
            </w:r>
          </w:p>
        </w:tc>
        <w:tc>
          <w:tcPr>
            <w:tcW w:w="656" w:type="pct"/>
            <w:gridSpan w:val="2"/>
            <w:shd w:val="clear" w:color="auto" w:fill="EAF1DD" w:themeFill="accent3" w:themeFillTint="33"/>
          </w:tcPr>
          <w:p w14:paraId="447FAB9E"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0.832</w:t>
            </w:r>
          </w:p>
        </w:tc>
        <w:tc>
          <w:tcPr>
            <w:tcW w:w="550" w:type="pct"/>
            <w:gridSpan w:val="2"/>
            <w:shd w:val="clear" w:color="auto" w:fill="EAF1DD" w:themeFill="accent3" w:themeFillTint="33"/>
          </w:tcPr>
          <w:p w14:paraId="70E79E1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613" w:type="pct"/>
            <w:shd w:val="clear" w:color="auto" w:fill="EAF1DD" w:themeFill="accent3" w:themeFillTint="33"/>
          </w:tcPr>
          <w:p w14:paraId="00A7F1EF"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bl>
    <w:p w14:paraId="58FE182B" w14:textId="77777777" w:rsidR="00054F2B" w:rsidRPr="00DE5D56" w:rsidRDefault="00054F2B" w:rsidP="00054F2B">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727ADEF4" w14:textId="6F5031E1" w:rsidR="00334878" w:rsidRDefault="00334878" w:rsidP="00334878">
      <w:pPr>
        <w:bidi/>
        <w:spacing w:after="0" w:line="48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lastRenderedPageBreak/>
        <w:t>تناول</w:t>
      </w:r>
      <w:r w:rsidRPr="00334878">
        <w:rPr>
          <w:rFonts w:ascii="Sakkal Majalla" w:hAnsi="Sakkal Majalla" w:cs="Sakkal Majalla"/>
          <w:sz w:val="32"/>
          <w:szCs w:val="32"/>
          <w:rtl/>
          <w:lang w:bidi="ar-BH"/>
        </w:rPr>
        <w:t xml:space="preserve"> الجدول (4.9) المؤشرات الإحصائية لآراء أفراد عينة الدراسة حول فقرات البعد المادي؛ حيث تصدرت الفقرة رقم (4) المرتبة الأولى بأعلى متوسط حسابي بلغ (4.82)، والتي تنص على: "تقدم الإدارة عمولات مجزية للموظفين كل حسب أدائه". </w:t>
      </w:r>
      <w:r>
        <w:rPr>
          <w:rFonts w:ascii="Sakkal Majalla" w:hAnsi="Sakkal Majalla" w:cs="Sakkal Majalla" w:hint="cs"/>
          <w:sz w:val="32"/>
          <w:szCs w:val="32"/>
          <w:rtl/>
          <w:lang w:bidi="ar-BH"/>
        </w:rPr>
        <w:t>ب</w:t>
      </w:r>
      <w:r w:rsidRPr="00334878">
        <w:rPr>
          <w:rFonts w:ascii="Sakkal Majalla" w:hAnsi="Sakkal Majalla" w:cs="Sakkal Majalla"/>
          <w:sz w:val="32"/>
          <w:szCs w:val="32"/>
          <w:rtl/>
          <w:lang w:bidi="ar-BH"/>
        </w:rPr>
        <w:t>مستوى موافقة (مرتفع جداً). يظهر هذا أن العينة تجمع بشكل قوي على أن الرضا الوظيفي هو العامل الأساسي والأكثر تأثيراً في تمكين الموظفين من إدارة وضبط ضغوط العمل اليومية، وهو أقل الفقرات تشتتاً (أكثرها تجانساً)</w:t>
      </w:r>
    </w:p>
    <w:p w14:paraId="0FDEC5CF" w14:textId="729676ED" w:rsidR="00334878" w:rsidRDefault="00334878" w:rsidP="00334878">
      <w:pPr>
        <w:bidi/>
        <w:spacing w:after="0" w:line="480" w:lineRule="auto"/>
        <w:jc w:val="both"/>
        <w:rPr>
          <w:rFonts w:ascii="Sakkal Majalla" w:hAnsi="Sakkal Majalla" w:cs="Sakkal Majalla"/>
          <w:sz w:val="32"/>
          <w:szCs w:val="32"/>
          <w:rtl/>
          <w:lang w:bidi="ar-BH"/>
        </w:rPr>
      </w:pPr>
      <w:r w:rsidRPr="00334878">
        <w:rPr>
          <w:rFonts w:ascii="Sakkal Majalla" w:hAnsi="Sakkal Majalla" w:cs="Sakkal Majalla"/>
          <w:sz w:val="32"/>
          <w:szCs w:val="32"/>
          <w:rtl/>
          <w:lang w:bidi="ar-BH"/>
        </w:rPr>
        <w:t>وفي المقابل، جاءت الفقرة رقم (3) في المرتبة الأخيرة بأقل متوسط حسابي بلغ (3.773)، والتي تنص على: "يوجد مناخ تنظيمي مادي صالح للعمل يحفز العاملين على بذل المزيد من الجهد".</w:t>
      </w:r>
      <w:r>
        <w:rPr>
          <w:rFonts w:ascii="Sakkal Majalla" w:hAnsi="Sakkal Majalla" w:cs="Sakkal Majalla" w:hint="cs"/>
          <w:sz w:val="32"/>
          <w:szCs w:val="32"/>
          <w:rtl/>
          <w:lang w:bidi="ar-BH"/>
        </w:rPr>
        <w:t xml:space="preserve"> ب</w:t>
      </w:r>
      <w:r w:rsidRPr="00334878">
        <w:rPr>
          <w:rFonts w:ascii="Sakkal Majalla" w:hAnsi="Sakkal Majalla" w:cs="Sakkal Majalla"/>
          <w:sz w:val="32"/>
          <w:szCs w:val="32"/>
          <w:rtl/>
        </w:rPr>
        <w:t xml:space="preserve">مستوى موافقة </w:t>
      </w:r>
      <w:r>
        <w:rPr>
          <w:rFonts w:ascii="Sakkal Majalla" w:hAnsi="Sakkal Majalla" w:cs="Sakkal Majalla" w:hint="cs"/>
          <w:b/>
          <w:bCs/>
          <w:sz w:val="32"/>
          <w:szCs w:val="32"/>
          <w:rtl/>
          <w:lang w:bidi="ar-BH"/>
        </w:rPr>
        <w:t>(</w:t>
      </w:r>
      <w:r w:rsidRPr="00334878">
        <w:rPr>
          <w:rFonts w:ascii="Sakkal Majalla" w:hAnsi="Sakkal Majalla" w:cs="Sakkal Majalla"/>
          <w:sz w:val="32"/>
          <w:szCs w:val="32"/>
          <w:rtl/>
        </w:rPr>
        <w:t>مرتفع</w:t>
      </w:r>
      <w:r>
        <w:rPr>
          <w:rFonts w:ascii="Sakkal Majalla" w:hAnsi="Sakkal Majalla" w:cs="Sakkal Majalla" w:hint="cs"/>
          <w:b/>
          <w:bCs/>
          <w:sz w:val="32"/>
          <w:szCs w:val="32"/>
          <w:rtl/>
          <w:lang w:bidi="ar-BH"/>
        </w:rPr>
        <w:t>)</w:t>
      </w:r>
      <w:r w:rsidRPr="00334878">
        <w:rPr>
          <w:rFonts w:ascii="Sakkal Majalla" w:hAnsi="Sakkal Majalla" w:cs="Sakkal Majalla"/>
          <w:sz w:val="32"/>
          <w:szCs w:val="32"/>
          <w:lang w:bidi="ar-BH"/>
        </w:rPr>
        <w:t xml:space="preserve">. </w:t>
      </w:r>
      <w:r w:rsidRPr="00334878">
        <w:rPr>
          <w:rFonts w:ascii="Sakkal Majalla" w:hAnsi="Sakkal Majalla" w:cs="Sakkal Majalla"/>
          <w:sz w:val="32"/>
          <w:szCs w:val="32"/>
          <w:rtl/>
        </w:rPr>
        <w:t xml:space="preserve">على الرغم من مجيئها في المرتبة الأخيرة، إلا أنها لا تزال تحظى بقبول إيجابي، مما يعني أن العمل يلبّي الاحتياجات النفسية العليا للموظفين (حسب هرم </w:t>
      </w:r>
      <w:proofErr w:type="spellStart"/>
      <w:r w:rsidRPr="00334878">
        <w:rPr>
          <w:rFonts w:ascii="Sakkal Majalla" w:hAnsi="Sakkal Majalla" w:cs="Sakkal Majalla"/>
          <w:sz w:val="32"/>
          <w:szCs w:val="32"/>
          <w:rtl/>
        </w:rPr>
        <w:t>ماسلو</w:t>
      </w:r>
      <w:proofErr w:type="spellEnd"/>
      <w:r w:rsidRPr="00334878">
        <w:rPr>
          <w:rFonts w:ascii="Sakkal Majalla" w:hAnsi="Sakkal Majalla" w:cs="Sakkal Majalla"/>
          <w:sz w:val="32"/>
          <w:szCs w:val="32"/>
          <w:rtl/>
        </w:rPr>
        <w:t xml:space="preserve"> للاحتياجات) ولكن بدرجة أقل نسبياً من بقية العوامل المتعلّقة بالرضا والتحكم بالضغوط</w:t>
      </w:r>
    </w:p>
    <w:p w14:paraId="1B3B955F" w14:textId="4588819E" w:rsidR="00334878" w:rsidRPr="00334878" w:rsidRDefault="00334878" w:rsidP="00334878">
      <w:pPr>
        <w:bidi/>
        <w:spacing w:after="0" w:line="480" w:lineRule="auto"/>
        <w:jc w:val="both"/>
        <w:rPr>
          <w:rFonts w:ascii="Sakkal Majalla" w:hAnsi="Sakkal Majalla" w:cs="Sakkal Majalla"/>
          <w:sz w:val="32"/>
          <w:szCs w:val="32"/>
          <w:rtl/>
          <w:lang w:bidi="ar-EG"/>
        </w:rPr>
      </w:pPr>
      <w:r w:rsidRPr="00334878">
        <w:rPr>
          <w:rFonts w:ascii="Sakkal Majalla" w:hAnsi="Sakkal Majalla" w:cs="Sakkal Majalla"/>
          <w:sz w:val="32"/>
          <w:szCs w:val="32"/>
          <w:rtl/>
          <w:lang w:bidi="ar-BH"/>
        </w:rPr>
        <w:t xml:space="preserve">وبشكل عام، تظهر النتائج الواردة في الجدول (4.9) أن غالبية الأوساط الحسابية لفقرات هذا البعد تفوق الوسط الحسابي النظري (الافتراضي) لأداة الدراسة. إذ بلغ المتوسط الحسابي الإجمالي للبعد المادي لممارسات إدارة الموارد البشرية ودورها في تحقيق الرضا الوظيفي للعاملين بالهيئة السعودية للمياه (4.25)، وبانحراف معياري قدره (0.836)؛ وهي قيمة مرتفعة وفقاً لمحكات التحليل الإحصائي المعتمدة في </w:t>
      </w:r>
      <w:proofErr w:type="spellStart"/>
      <w:proofErr w:type="gramStart"/>
      <w:r w:rsidRPr="00334878">
        <w:rPr>
          <w:rFonts w:ascii="Sakkal Majalla" w:hAnsi="Sakkal Majalla" w:cs="Sakkal Majalla"/>
          <w:sz w:val="32"/>
          <w:szCs w:val="32"/>
          <w:rtl/>
          <w:lang w:bidi="ar-BH"/>
        </w:rPr>
        <w:t>الدراسة.علاوة</w:t>
      </w:r>
      <w:proofErr w:type="spellEnd"/>
      <w:proofErr w:type="gramEnd"/>
      <w:r w:rsidRPr="00334878">
        <w:rPr>
          <w:rFonts w:ascii="Sakkal Majalla" w:hAnsi="Sakkal Majalla" w:cs="Sakkal Majalla"/>
          <w:sz w:val="32"/>
          <w:szCs w:val="32"/>
          <w:rtl/>
          <w:lang w:bidi="ar-BH"/>
        </w:rPr>
        <w:t xml:space="preserve"> على ذلك، بلغت نسبة الأهمية النسبية للبعد المادي (85%)، مما يعكس درجة تجانس واتساق عالية في استجابات أفراد العينة نحو دور المحفزات المادية في تعزيز الرضا </w:t>
      </w:r>
      <w:r w:rsidRPr="00334878">
        <w:rPr>
          <w:rFonts w:ascii="Sakkal Majalla" w:hAnsi="Sakkal Majalla" w:cs="Sakkal Majalla"/>
          <w:sz w:val="32"/>
          <w:szCs w:val="32"/>
          <w:rtl/>
          <w:lang w:bidi="ar-BH"/>
        </w:rPr>
        <w:lastRenderedPageBreak/>
        <w:t>الوظيفي، في حين انحصر عدم التجانس في استجاباتهم عند نسبة ضئيلة لم تتجاوز (15%).</w:t>
      </w:r>
      <w:r>
        <w:rPr>
          <w:rFonts w:ascii="Sakkal Majalla" w:hAnsi="Sakkal Majalla" w:cs="Sakkal Majalla" w:hint="cs"/>
          <w:sz w:val="32"/>
          <w:szCs w:val="32"/>
          <w:rtl/>
          <w:lang w:bidi="ar-BH"/>
        </w:rPr>
        <w:t xml:space="preserve"> و</w:t>
      </w:r>
      <w:r w:rsidRPr="00334878">
        <w:rPr>
          <w:rFonts w:ascii="Sakkal Majalla" w:hAnsi="Sakkal Majalla" w:cs="Sakkal Majalla"/>
          <w:sz w:val="32"/>
          <w:szCs w:val="32"/>
          <w:rtl/>
        </w:rPr>
        <w:t>تثبت هذه النتائج أن "البعد النفسي" متوفر بمستوى عالي وإيجابي في البيئة محل الدراسة. يتضح أن الممارسات المطبقة تسهم بفعالية في تعزيز الرضا الوظيفي الذي ينعكس طردياً على قدرة الموظفين في مواجهة الضغوط، وزيادة ولائهم التنظيمي، وتحقيق التوازن النفسي والمهني داخل المؤسسة</w:t>
      </w:r>
      <w:r w:rsidRPr="00334878">
        <w:rPr>
          <w:rFonts w:ascii="Sakkal Majalla" w:hAnsi="Sakkal Majalla" w:cs="Sakkal Majalla"/>
          <w:sz w:val="32"/>
          <w:szCs w:val="32"/>
          <w:lang w:bidi="ar-EG"/>
        </w:rPr>
        <w:t>.</w:t>
      </w:r>
    </w:p>
    <w:p w14:paraId="23DA6870" w14:textId="77777777" w:rsidR="007468E2" w:rsidRPr="00B0164E" w:rsidRDefault="007468E2" w:rsidP="007468E2">
      <w:pPr>
        <w:bidi/>
        <w:spacing w:line="360" w:lineRule="auto"/>
        <w:jc w:val="both"/>
        <w:outlineLvl w:val="0"/>
        <w:rPr>
          <w:rFonts w:ascii="Sakkal Majalla" w:hAnsi="Sakkal Majalla" w:cs="Sakkal Majalla"/>
          <w:b/>
          <w:bCs/>
          <w:sz w:val="32"/>
          <w:szCs w:val="32"/>
          <w:rtl/>
        </w:rPr>
      </w:pPr>
      <w:r w:rsidRPr="00B0164E">
        <w:rPr>
          <w:rFonts w:ascii="Sakkal Majalla" w:hAnsi="Sakkal Majalla" w:cs="Sakkal Majalla" w:hint="cs"/>
          <w:b/>
          <w:bCs/>
          <w:sz w:val="32"/>
          <w:szCs w:val="32"/>
          <w:rtl/>
        </w:rPr>
        <w:t>4.4 نتائج اختبار فرضيات الدراسة.</w:t>
      </w:r>
    </w:p>
    <w:p w14:paraId="0CE55241" w14:textId="3290E9EE" w:rsidR="007468E2"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lang w:bidi="ar-YE"/>
        </w:rPr>
        <w:t xml:space="preserve">         </w:t>
      </w:r>
      <w:r w:rsidR="00B64F33">
        <w:rPr>
          <w:rFonts w:ascii="Sakkal Majalla" w:hAnsi="Sakkal Majalla" w:cs="Sakkal Majalla" w:hint="cs"/>
          <w:sz w:val="32"/>
          <w:szCs w:val="32"/>
          <w:rtl/>
          <w:lang w:bidi="ar-YE"/>
        </w:rPr>
        <w:t xml:space="preserve">تم </w:t>
      </w:r>
      <w:r w:rsidRPr="00B0164E">
        <w:rPr>
          <w:rFonts w:ascii="Sakkal Majalla" w:hAnsi="Sakkal Majalla" w:cs="Sakkal Majalla" w:hint="cs"/>
          <w:sz w:val="32"/>
          <w:szCs w:val="32"/>
          <w:rtl/>
          <w:lang w:bidi="ar-YE"/>
        </w:rPr>
        <w:t>اختبار فرضيات الدراسة، وذلك باستخدام تحليل الانحدار الخطي البسيط، وذلك لمعرفة العلاقة بين ممارسات ادارة الموارد البشرية- كمتغير مستقل- في المتغير التابع المتمثل في الرضا الوظيفي 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YE"/>
        </w:rPr>
        <w:t>الهيئة السعودية للمياه، حيث تعد علاقة ذات دلالة إحصائية إذا كانت قيمة مستوى الدلالة (</w:t>
      </w:r>
      <w:r w:rsidRPr="00B0164E">
        <w:rPr>
          <w:rFonts w:ascii="Sakkal Majalla" w:hAnsi="Sakkal Majalla" w:cs="Sakkal Majalla" w:hint="cs"/>
          <w:sz w:val="32"/>
          <w:szCs w:val="32"/>
        </w:rPr>
        <w:t>Sig</w:t>
      </w:r>
      <w:r w:rsidRPr="00B0164E">
        <w:rPr>
          <w:rFonts w:ascii="Sakkal Majalla" w:hAnsi="Sakkal Majalla" w:cs="Sakkal Majalla" w:hint="cs"/>
          <w:sz w:val="32"/>
          <w:szCs w:val="32"/>
          <w:rtl/>
          <w:lang w:bidi="ar-YE"/>
        </w:rPr>
        <w:t>)، أقل من مستوى (0.05)، والعكس صحيح، مما يعني أن علاقة التأثير ليست ذات دلالة إحصائية.</w:t>
      </w:r>
    </w:p>
    <w:p w14:paraId="0E7B3595" w14:textId="3CDF7E85" w:rsidR="00487426" w:rsidRPr="003E7CC8" w:rsidRDefault="00487426" w:rsidP="00487426">
      <w:p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t xml:space="preserve">4.4.1 </w:t>
      </w:r>
      <w:r w:rsidRPr="003E7CC8">
        <w:rPr>
          <w:rFonts w:ascii="Sakkal Majalla" w:hAnsi="Sakkal Majalla" w:cs="Sakkal Majalla" w:hint="cs"/>
          <w:b/>
          <w:bCs/>
          <w:sz w:val="32"/>
          <w:szCs w:val="32"/>
          <w:rtl/>
        </w:rPr>
        <w:t xml:space="preserve">تحليل تعدد الارتباط الخطي </w:t>
      </w:r>
      <w:proofErr w:type="spellStart"/>
      <w:r w:rsidRPr="003E7CC8">
        <w:rPr>
          <w:rFonts w:ascii="Sakkal Majalla" w:hAnsi="Sakkal Majalla" w:cs="Sakkal Majalla" w:hint="cs"/>
          <w:b/>
          <w:bCs/>
          <w:sz w:val="32"/>
          <w:szCs w:val="32"/>
          <w:rtl/>
        </w:rPr>
        <w:t>المعدد</w:t>
      </w:r>
      <w:proofErr w:type="spellEnd"/>
    </w:p>
    <w:p w14:paraId="27C34BD4" w14:textId="77777777" w:rsidR="00487426" w:rsidRPr="003E7CC8" w:rsidRDefault="00487426" w:rsidP="00487426">
      <w:pPr>
        <w:bidi/>
        <w:spacing w:line="360" w:lineRule="auto"/>
        <w:rPr>
          <w:rFonts w:ascii="Sakkal Majalla" w:hAnsi="Sakkal Majalla" w:cs="Sakkal Majalla"/>
          <w:sz w:val="32"/>
          <w:szCs w:val="32"/>
          <w:rtl/>
          <w:lang w:bidi="ar-EG"/>
        </w:rPr>
      </w:pPr>
      <w:r w:rsidRPr="003E7CC8">
        <w:rPr>
          <w:rFonts w:ascii="Sakkal Majalla" w:hAnsi="Sakkal Majalla" w:cs="Sakkal Majalla" w:hint="cs"/>
          <w:sz w:val="32"/>
          <w:szCs w:val="32"/>
          <w:rtl/>
        </w:rPr>
        <w:t>يوضح الجدول رقم (</w:t>
      </w:r>
      <w:proofErr w:type="gramStart"/>
      <w:r w:rsidRPr="003E7CC8">
        <w:rPr>
          <w:rFonts w:ascii="Sakkal Majalla" w:hAnsi="Sakkal Majalla" w:cs="Sakkal Majalla" w:hint="cs"/>
          <w:sz w:val="32"/>
          <w:szCs w:val="32"/>
          <w:rtl/>
        </w:rPr>
        <w:t>4.14 )نتائج</w:t>
      </w:r>
      <w:proofErr w:type="gramEnd"/>
      <w:r w:rsidRPr="003E7CC8">
        <w:rPr>
          <w:rFonts w:ascii="Sakkal Majalla" w:hAnsi="Sakkal Majalla" w:cs="Sakkal Majalla" w:hint="cs"/>
          <w:sz w:val="32"/>
          <w:szCs w:val="32"/>
          <w:rtl/>
        </w:rPr>
        <w:t xml:space="preserve"> اختبار التعدد الخطي بين أبعاد المتغير المستقل (ممارسات إدارة الموارد البشرية)</w:t>
      </w:r>
      <w:r w:rsidRPr="003E7CC8">
        <w:rPr>
          <w:rFonts w:ascii="Sakkal Majalla" w:hAnsi="Sakkal Majalla" w:cs="Sakkal Majalla" w:hint="cs"/>
          <w:sz w:val="32"/>
          <w:szCs w:val="32"/>
        </w:rPr>
        <w:t xml:space="preserve">: </w:t>
      </w:r>
      <w:r w:rsidRPr="003E7CC8">
        <w:rPr>
          <w:rFonts w:ascii="Sakkal Majalla" w:hAnsi="Sakkal Majalla" w:cs="Sakkal Majalla" w:hint="cs"/>
          <w:sz w:val="32"/>
          <w:szCs w:val="32"/>
          <w:rtl/>
          <w:lang w:bidi="ar-EG"/>
        </w:rPr>
        <w:t xml:space="preserve"> على رضا العاملين.</w:t>
      </w:r>
    </w:p>
    <w:tbl>
      <w:tblPr>
        <w:tblStyle w:val="GridTable4-Accent3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2490"/>
        <w:gridCol w:w="1559"/>
        <w:gridCol w:w="1701"/>
        <w:gridCol w:w="2546"/>
      </w:tblGrid>
      <w:tr w:rsidR="00487426" w:rsidRPr="003E7CC8" w14:paraId="74021D58" w14:textId="77777777" w:rsidTr="00437F19">
        <w:trPr>
          <w:cnfStyle w:val="100000000000" w:firstRow="1" w:lastRow="0" w:firstColumn="0" w:lastColumn="0" w:oddVBand="0" w:evenVBand="0" w:oddHBand="0" w:evenHBand="0" w:firstRowFirstColumn="0" w:firstRowLastColumn="0" w:lastRowFirstColumn="0" w:lastRowLastColumn="0"/>
          <w:trHeight w:val="1632"/>
        </w:trPr>
        <w:tc>
          <w:tcPr>
            <w:cnfStyle w:val="001000000000" w:firstRow="0" w:lastRow="0" w:firstColumn="1" w:lastColumn="0" w:oddVBand="0" w:evenVBand="0" w:oddHBand="0" w:evenHBand="0" w:firstRowFirstColumn="0" w:firstRowLastColumn="0" w:lastRowFirstColumn="0" w:lastRowLastColumn="0"/>
            <w:tcW w:w="2490"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0A40CE6C" w14:textId="77777777" w:rsidR="00487426" w:rsidRPr="003E7CC8" w:rsidRDefault="00487426" w:rsidP="00437F19">
            <w:pPr>
              <w:bidi/>
              <w:spacing w:line="240" w:lineRule="auto"/>
              <w:rPr>
                <w:rFonts w:ascii="Sakkal Majalla" w:hAnsi="Sakkal Majalla" w:cs="Sakkal Majalla"/>
                <w:color w:val="auto"/>
                <w:sz w:val="32"/>
                <w:szCs w:val="32"/>
                <w:rtl/>
              </w:rPr>
            </w:pPr>
            <w:r w:rsidRPr="003E7CC8">
              <w:rPr>
                <w:rFonts w:ascii="Sakkal Majalla" w:hAnsi="Sakkal Majalla" w:cs="Sakkal Majalla" w:hint="cs"/>
                <w:color w:val="auto"/>
                <w:sz w:val="32"/>
                <w:szCs w:val="32"/>
                <w:rtl/>
              </w:rPr>
              <w:t>المتغير المستقل (ممارسات إدارة الموارد البشرية)</w:t>
            </w:r>
          </w:p>
        </w:tc>
        <w:tc>
          <w:tcPr>
            <w:tcW w:w="1559"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733BC6DE" w14:textId="77777777" w:rsidR="00487426" w:rsidRPr="003E7CC8" w:rsidRDefault="00487426" w:rsidP="00437F19">
            <w:pPr>
              <w:bidi/>
              <w:spacing w:line="24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3E7CC8">
              <w:rPr>
                <w:rFonts w:ascii="Sakkal Majalla" w:hAnsi="Sakkal Majalla" w:cs="Sakkal Majalla" w:hint="cs"/>
                <w:color w:val="auto"/>
                <w:sz w:val="32"/>
                <w:szCs w:val="32"/>
                <w:rtl/>
              </w:rPr>
              <w:t>معامل تضخم التباين</w:t>
            </w:r>
            <w:r w:rsidRPr="003E7CC8">
              <w:rPr>
                <w:rFonts w:ascii="Sakkal Majalla" w:hAnsi="Sakkal Majalla" w:cs="Sakkal Majalla" w:hint="cs"/>
                <w:color w:val="auto"/>
                <w:sz w:val="32"/>
                <w:szCs w:val="32"/>
              </w:rPr>
              <w:t xml:space="preserve"> (VIF)</w:t>
            </w:r>
          </w:p>
        </w:tc>
        <w:tc>
          <w:tcPr>
            <w:tcW w:w="1701"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57493758" w14:textId="77777777" w:rsidR="00487426" w:rsidRPr="003E7CC8" w:rsidRDefault="00487426" w:rsidP="00437F19">
            <w:pPr>
              <w:bidi/>
              <w:spacing w:line="24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3E7CC8">
              <w:rPr>
                <w:rFonts w:ascii="Sakkal Majalla" w:hAnsi="Sakkal Majalla" w:cs="Sakkal Majalla" w:hint="cs"/>
                <w:color w:val="auto"/>
                <w:sz w:val="32"/>
                <w:szCs w:val="32"/>
                <w:rtl/>
              </w:rPr>
              <w:t>سماحية المقاومة</w:t>
            </w:r>
            <w:r w:rsidRPr="003E7CC8">
              <w:rPr>
                <w:rFonts w:ascii="Sakkal Majalla" w:hAnsi="Sakkal Majalla" w:cs="Sakkal Majalla" w:hint="cs"/>
                <w:color w:val="auto"/>
                <w:sz w:val="32"/>
                <w:szCs w:val="32"/>
              </w:rPr>
              <w:t xml:space="preserve"> (Tolerance)</w:t>
            </w:r>
          </w:p>
        </w:tc>
        <w:tc>
          <w:tcPr>
            <w:tcW w:w="2546"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2EDD1F2F" w14:textId="77777777" w:rsidR="00487426" w:rsidRPr="003E7CC8" w:rsidRDefault="00487426" w:rsidP="00437F19">
            <w:pPr>
              <w:bidi/>
              <w:spacing w:line="24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3E7CC8">
              <w:rPr>
                <w:rFonts w:ascii="Sakkal Majalla" w:hAnsi="Sakkal Majalla" w:cs="Sakkal Majalla" w:hint="cs"/>
                <w:color w:val="auto"/>
                <w:sz w:val="32"/>
                <w:szCs w:val="32"/>
                <w:rtl/>
              </w:rPr>
              <w:t>حالة الارتباط الخطي</w:t>
            </w:r>
          </w:p>
        </w:tc>
      </w:tr>
      <w:tr w:rsidR="00487426" w:rsidRPr="003E7CC8" w14:paraId="06B03709" w14:textId="77777777" w:rsidTr="00437F19">
        <w:trPr>
          <w:cnfStyle w:val="000000100000" w:firstRow="0" w:lastRow="0" w:firstColumn="0" w:lastColumn="0" w:oddVBand="0" w:evenVBand="0" w:oddHBand="1" w:evenHBand="0" w:firstRowFirstColumn="0" w:firstRowLastColumn="0" w:lastRowFirstColumn="0" w:lastRowLastColumn="0"/>
          <w:trHeight w:val="1129"/>
        </w:trPr>
        <w:tc>
          <w:tcPr>
            <w:cnfStyle w:val="001000000000" w:firstRow="0" w:lastRow="0" w:firstColumn="1" w:lastColumn="0" w:oddVBand="0" w:evenVBand="0" w:oddHBand="0" w:evenHBand="0" w:firstRowFirstColumn="0" w:firstRowLastColumn="0" w:lastRowFirstColumn="0" w:lastRowLastColumn="0"/>
            <w:tcW w:w="2490" w:type="dxa"/>
          </w:tcPr>
          <w:p w14:paraId="102CBFEB" w14:textId="74F29CB7" w:rsidR="00487426" w:rsidRPr="003E7CC8" w:rsidRDefault="00FE2D3C" w:rsidP="00D63A6F">
            <w:pPr>
              <w:bidi/>
              <w:spacing w:line="360" w:lineRule="auto"/>
              <w:rPr>
                <w:rFonts w:ascii="Sakkal Majalla" w:hAnsi="Sakkal Majalla" w:cs="Sakkal Majalla"/>
                <w:sz w:val="32"/>
                <w:szCs w:val="32"/>
                <w:rtl/>
              </w:rPr>
            </w:pPr>
            <w:r>
              <w:rPr>
                <w:rFonts w:ascii="Sakkal Majalla" w:hAnsi="Sakkal Majalla" w:cs="Sakkal Majalla" w:hint="cs"/>
                <w:sz w:val="32"/>
                <w:szCs w:val="32"/>
                <w:rtl/>
              </w:rPr>
              <w:t xml:space="preserve">التعويضات والمكافآت </w:t>
            </w:r>
          </w:p>
        </w:tc>
        <w:tc>
          <w:tcPr>
            <w:tcW w:w="1559" w:type="dxa"/>
          </w:tcPr>
          <w:p w14:paraId="1FCB5318" w14:textId="77777777" w:rsidR="00487426" w:rsidRPr="003E7CC8" w:rsidRDefault="00487426" w:rsidP="00D63A6F">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Pr>
              <w:t>2.33</w:t>
            </w:r>
          </w:p>
        </w:tc>
        <w:tc>
          <w:tcPr>
            <w:tcW w:w="1701" w:type="dxa"/>
          </w:tcPr>
          <w:p w14:paraId="563F8673" w14:textId="77777777" w:rsidR="00487426" w:rsidRPr="003E7CC8" w:rsidRDefault="00487426" w:rsidP="00D63A6F">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Pr>
              <w:t>0.455</w:t>
            </w:r>
          </w:p>
        </w:tc>
        <w:tc>
          <w:tcPr>
            <w:tcW w:w="2546" w:type="dxa"/>
          </w:tcPr>
          <w:p w14:paraId="5E15D599" w14:textId="77777777" w:rsidR="00487426" w:rsidRPr="003E7CC8" w:rsidRDefault="00487426" w:rsidP="00D63A6F">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مقبول وممتاز (أقل من 3)</w:t>
            </w:r>
          </w:p>
        </w:tc>
      </w:tr>
      <w:tr w:rsidR="00487426" w:rsidRPr="003E7CC8" w14:paraId="776DA7E4" w14:textId="77777777" w:rsidTr="00437F19">
        <w:trPr>
          <w:trHeight w:val="1141"/>
        </w:trPr>
        <w:tc>
          <w:tcPr>
            <w:cnfStyle w:val="001000000000" w:firstRow="0" w:lastRow="0" w:firstColumn="1" w:lastColumn="0" w:oddVBand="0" w:evenVBand="0" w:oddHBand="0" w:evenHBand="0" w:firstRowFirstColumn="0" w:firstRowLastColumn="0" w:lastRowFirstColumn="0" w:lastRowLastColumn="0"/>
            <w:tcW w:w="2490" w:type="dxa"/>
            <w:shd w:val="clear" w:color="auto" w:fill="EAF1DD" w:themeFill="accent3" w:themeFillTint="33"/>
          </w:tcPr>
          <w:p w14:paraId="313C0FB0" w14:textId="77777777" w:rsidR="00487426" w:rsidRPr="003E7CC8" w:rsidRDefault="00487426" w:rsidP="00D63A6F">
            <w:pPr>
              <w:bidi/>
              <w:spacing w:line="360" w:lineRule="auto"/>
              <w:rPr>
                <w:rFonts w:ascii="Sakkal Majalla" w:hAnsi="Sakkal Majalla" w:cs="Sakkal Majalla"/>
                <w:sz w:val="32"/>
                <w:szCs w:val="32"/>
                <w:rtl/>
              </w:rPr>
            </w:pPr>
            <w:r w:rsidRPr="003E7CC8">
              <w:rPr>
                <w:rFonts w:ascii="Sakkal Majalla" w:hAnsi="Sakkal Majalla" w:cs="Sakkal Majalla" w:hint="cs"/>
                <w:sz w:val="32"/>
                <w:szCs w:val="32"/>
                <w:rtl/>
              </w:rPr>
              <w:lastRenderedPageBreak/>
              <w:t>برامج التدريب والتطوير</w:t>
            </w:r>
          </w:p>
        </w:tc>
        <w:tc>
          <w:tcPr>
            <w:tcW w:w="1559" w:type="dxa"/>
            <w:shd w:val="clear" w:color="auto" w:fill="EAF1DD" w:themeFill="accent3" w:themeFillTint="33"/>
          </w:tcPr>
          <w:p w14:paraId="6832AE59" w14:textId="77777777" w:rsidR="00487426" w:rsidRPr="003E7CC8" w:rsidRDefault="00487426" w:rsidP="00D63A6F">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Pr>
              <w:t>2.55</w:t>
            </w:r>
          </w:p>
        </w:tc>
        <w:tc>
          <w:tcPr>
            <w:tcW w:w="1701" w:type="dxa"/>
            <w:shd w:val="clear" w:color="auto" w:fill="EAF1DD" w:themeFill="accent3" w:themeFillTint="33"/>
          </w:tcPr>
          <w:p w14:paraId="7B577D3F" w14:textId="77777777" w:rsidR="00487426" w:rsidRPr="003E7CC8" w:rsidRDefault="00487426" w:rsidP="00D63A6F">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Pr>
              <w:t>0.413</w:t>
            </w:r>
          </w:p>
        </w:tc>
        <w:tc>
          <w:tcPr>
            <w:tcW w:w="2546" w:type="dxa"/>
            <w:shd w:val="clear" w:color="auto" w:fill="EAF1DD" w:themeFill="accent3" w:themeFillTint="33"/>
          </w:tcPr>
          <w:p w14:paraId="666CCFD2" w14:textId="77777777" w:rsidR="00487426" w:rsidRPr="003E7CC8" w:rsidRDefault="00487426" w:rsidP="00D63A6F">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مقبول وممتاز (أقل من 3)</w:t>
            </w:r>
          </w:p>
        </w:tc>
      </w:tr>
      <w:tr w:rsidR="00487426" w:rsidRPr="003E7CC8" w14:paraId="78E4559F" w14:textId="77777777" w:rsidTr="00437F19">
        <w:trPr>
          <w:cnfStyle w:val="000000100000" w:firstRow="0" w:lastRow="0" w:firstColumn="0" w:lastColumn="0" w:oddVBand="0" w:evenVBand="0" w:oddHBand="1" w:evenHBand="0" w:firstRowFirstColumn="0" w:firstRowLastColumn="0" w:lastRowFirstColumn="0" w:lastRowLastColumn="0"/>
          <w:trHeight w:val="1141"/>
        </w:trPr>
        <w:tc>
          <w:tcPr>
            <w:cnfStyle w:val="001000000000" w:firstRow="0" w:lastRow="0" w:firstColumn="1" w:lastColumn="0" w:oddVBand="0" w:evenVBand="0" w:oddHBand="0" w:evenHBand="0" w:firstRowFirstColumn="0" w:firstRowLastColumn="0" w:lastRowFirstColumn="0" w:lastRowLastColumn="0"/>
            <w:tcW w:w="2490" w:type="dxa"/>
          </w:tcPr>
          <w:p w14:paraId="44CED8A7" w14:textId="38BA6F46" w:rsidR="00487426" w:rsidRPr="003E7CC8" w:rsidRDefault="00FE2D3C" w:rsidP="00D63A6F">
            <w:pPr>
              <w:bidi/>
              <w:spacing w:line="360" w:lineRule="auto"/>
              <w:rPr>
                <w:rFonts w:ascii="Sakkal Majalla" w:hAnsi="Sakkal Majalla" w:cs="Sakkal Majalla"/>
                <w:sz w:val="32"/>
                <w:szCs w:val="32"/>
                <w:rtl/>
              </w:rPr>
            </w:pPr>
            <w:r>
              <w:rPr>
                <w:rFonts w:ascii="Sakkal Majalla" w:hAnsi="Sakkal Majalla" w:cs="Sakkal Majalla" w:hint="cs"/>
                <w:sz w:val="32"/>
                <w:szCs w:val="32"/>
                <w:rtl/>
              </w:rPr>
              <w:t>إدارة وتقييم الأداء</w:t>
            </w:r>
          </w:p>
        </w:tc>
        <w:tc>
          <w:tcPr>
            <w:tcW w:w="1559" w:type="dxa"/>
          </w:tcPr>
          <w:p w14:paraId="4E5A5E33" w14:textId="77777777" w:rsidR="00487426" w:rsidRPr="003E7CC8" w:rsidRDefault="00487426" w:rsidP="00D63A6F">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Pr>
              <w:t>2.11</w:t>
            </w:r>
          </w:p>
        </w:tc>
        <w:tc>
          <w:tcPr>
            <w:tcW w:w="1701" w:type="dxa"/>
          </w:tcPr>
          <w:p w14:paraId="7BDCBB11" w14:textId="77777777" w:rsidR="00487426" w:rsidRPr="003E7CC8" w:rsidRDefault="00487426" w:rsidP="00D63A6F">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Pr>
              <w:t>0.480</w:t>
            </w:r>
          </w:p>
        </w:tc>
        <w:tc>
          <w:tcPr>
            <w:tcW w:w="2546" w:type="dxa"/>
          </w:tcPr>
          <w:p w14:paraId="5E0174A2" w14:textId="77777777" w:rsidR="00487426" w:rsidRPr="003E7CC8" w:rsidRDefault="00487426" w:rsidP="00D63A6F">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مقبول وممتاز (أقل من 3)</w:t>
            </w:r>
          </w:p>
        </w:tc>
      </w:tr>
    </w:tbl>
    <w:p w14:paraId="6AB5AEBE" w14:textId="77777777" w:rsidR="00487426" w:rsidRPr="003E7CC8" w:rsidRDefault="00487426" w:rsidP="00487426">
      <w:pPr>
        <w:shd w:val="clear" w:color="auto" w:fill="FFFFFF" w:themeFill="background1"/>
        <w:bidi/>
        <w:spacing w:line="360" w:lineRule="auto"/>
        <w:ind w:left="4"/>
        <w:jc w:val="both"/>
        <w:rPr>
          <w:rFonts w:ascii="Sakkal Majalla" w:hAnsi="Sakkal Majalla" w:cs="Sakkal Majalla"/>
          <w:sz w:val="32"/>
          <w:szCs w:val="32"/>
          <w:rtl/>
        </w:rPr>
      </w:pPr>
      <w:r w:rsidRPr="003E7CC8">
        <w:rPr>
          <w:rFonts w:ascii="Sakkal Majalla" w:hAnsi="Sakkal Majalla" w:cs="Sakkal Majalla" w:hint="cs"/>
          <w:sz w:val="32"/>
          <w:szCs w:val="32"/>
          <w:rtl/>
        </w:rPr>
        <w:t>المصدر: بناء على مخرجات التحليل الاحصائي</w:t>
      </w:r>
    </w:p>
    <w:p w14:paraId="56FDA423" w14:textId="5E016EE5" w:rsidR="00487426" w:rsidRPr="003E7CC8" w:rsidRDefault="00487426" w:rsidP="00487426">
      <w:pPr>
        <w:shd w:val="clear" w:color="auto" w:fill="FFFFFF" w:themeFill="background1"/>
        <w:bidi/>
        <w:spacing w:line="360" w:lineRule="auto"/>
        <w:ind w:left="4"/>
        <w:jc w:val="both"/>
        <w:rPr>
          <w:rFonts w:ascii="Sakkal Majalla" w:hAnsi="Sakkal Majalla" w:cs="Sakkal Majalla"/>
          <w:sz w:val="32"/>
          <w:szCs w:val="32"/>
          <w:rtl/>
        </w:rPr>
      </w:pPr>
      <w:r w:rsidRPr="003E7CC8">
        <w:rPr>
          <w:rFonts w:ascii="Sakkal Majalla" w:hAnsi="Sakkal Majalla" w:cs="Sakkal Majalla" w:hint="cs"/>
          <w:sz w:val="32"/>
          <w:szCs w:val="32"/>
          <w:rtl/>
        </w:rPr>
        <w:t xml:space="preserve">يوضح الجدول (4.15) نتائج اختبار </w:t>
      </w:r>
      <w:r w:rsidRPr="003E7CC8">
        <w:rPr>
          <w:rFonts w:ascii="Sakkal Majalla" w:hAnsi="Sakkal Majalla" w:cs="Sakkal Majalla" w:hint="cs"/>
          <w:b/>
          <w:bCs/>
          <w:sz w:val="32"/>
          <w:szCs w:val="32"/>
          <w:rtl/>
        </w:rPr>
        <w:t>تعدد الارتباط الخطي</w:t>
      </w:r>
      <w:r w:rsidRPr="003E7CC8">
        <w:rPr>
          <w:rFonts w:ascii="Sakkal Majalla" w:hAnsi="Sakkal Majalla" w:cs="Sakkal Majalla" w:hint="cs"/>
          <w:b/>
          <w:bCs/>
          <w:sz w:val="32"/>
          <w:szCs w:val="32"/>
        </w:rPr>
        <w:t xml:space="preserve"> (Multicollinearity)</w:t>
      </w:r>
      <w:r w:rsidRPr="003E7CC8">
        <w:rPr>
          <w:rFonts w:ascii="Sakkal Majalla" w:hAnsi="Sakkal Majalla" w:cs="Sakkal Majalla" w:hint="cs"/>
          <w:sz w:val="32"/>
          <w:szCs w:val="32"/>
        </w:rPr>
        <w:t xml:space="preserve"> </w:t>
      </w:r>
      <w:r w:rsidRPr="003E7CC8">
        <w:rPr>
          <w:rFonts w:ascii="Sakkal Majalla" w:hAnsi="Sakkal Majalla" w:cs="Sakkal Majalla" w:hint="cs"/>
          <w:sz w:val="32"/>
          <w:szCs w:val="32"/>
          <w:rtl/>
        </w:rPr>
        <w:t>بين الأبعاد المختلفة للمتغير المستقل (ممارسات إدارة الموارد البشرية) والمتمثلة في: (</w:t>
      </w:r>
      <w:r w:rsidR="00FE2D3C">
        <w:rPr>
          <w:rFonts w:ascii="Sakkal Majalla" w:hAnsi="Sakkal Majalla" w:cs="Sakkal Majalla" w:hint="cs"/>
          <w:sz w:val="32"/>
          <w:szCs w:val="32"/>
          <w:rtl/>
        </w:rPr>
        <w:t xml:space="preserve">التعويضات </w:t>
      </w:r>
      <w:proofErr w:type="gramStart"/>
      <w:r w:rsidR="00FE2D3C">
        <w:rPr>
          <w:rFonts w:ascii="Sakkal Majalla" w:hAnsi="Sakkal Majalla" w:cs="Sakkal Majalla" w:hint="cs"/>
          <w:sz w:val="32"/>
          <w:szCs w:val="32"/>
          <w:rtl/>
        </w:rPr>
        <w:t xml:space="preserve">والمكافآت </w:t>
      </w:r>
      <w:r w:rsidRPr="003E7CC8">
        <w:rPr>
          <w:rFonts w:ascii="Sakkal Majalla" w:hAnsi="Sakkal Majalla" w:cs="Sakkal Majalla" w:hint="cs"/>
          <w:sz w:val="32"/>
          <w:szCs w:val="32"/>
          <w:rtl/>
        </w:rPr>
        <w:t>،</w:t>
      </w:r>
      <w:proofErr w:type="gramEnd"/>
      <w:r w:rsidRPr="003E7CC8">
        <w:rPr>
          <w:rFonts w:ascii="Sakkal Majalla" w:hAnsi="Sakkal Majalla" w:cs="Sakkal Majalla" w:hint="cs"/>
          <w:sz w:val="32"/>
          <w:szCs w:val="32"/>
          <w:rtl/>
        </w:rPr>
        <w:t xml:space="preserve"> برامج التدريب والتطوير، برامج تقييم الأداء)، وذلك لمعرفة مدى ملاءمتها وصلاحيتها للاستخدام في نموذج الانحدار الخطي دون وجود تداخل قوي بين هذه الأبعاد</w:t>
      </w:r>
    </w:p>
    <w:p w14:paraId="5B8EA8E2" w14:textId="77777777" w:rsidR="00487426" w:rsidRPr="003E7CC8" w:rsidRDefault="00487426" w:rsidP="00487426">
      <w:pPr>
        <w:bidi/>
        <w:spacing w:line="360" w:lineRule="auto"/>
        <w:rPr>
          <w:rFonts w:ascii="Sakkal Majalla" w:hAnsi="Sakkal Majalla" w:cs="Sakkal Majalla"/>
          <w:sz w:val="32"/>
          <w:szCs w:val="32"/>
        </w:rPr>
      </w:pPr>
      <w:r w:rsidRPr="003E7CC8">
        <w:rPr>
          <w:rFonts w:ascii="Sakkal Majalla" w:hAnsi="Sakkal Majalla" w:cs="Sakkal Majalla" w:hint="cs"/>
          <w:sz w:val="32"/>
          <w:szCs w:val="32"/>
          <w:rtl/>
        </w:rPr>
        <w:t>يتضح من الجدول رقم (5.14)</w:t>
      </w:r>
    </w:p>
    <w:p w14:paraId="0AF1BB99" w14:textId="77777777" w:rsidR="00487426" w:rsidRPr="003E7CC8" w:rsidRDefault="00487426" w:rsidP="00AF3863">
      <w:pPr>
        <w:numPr>
          <w:ilvl w:val="0"/>
          <w:numId w:val="67"/>
        </w:numPr>
        <w:bidi/>
        <w:spacing w:line="360" w:lineRule="auto"/>
        <w:rPr>
          <w:rFonts w:ascii="Sakkal Majalla" w:hAnsi="Sakkal Majalla" w:cs="Sakkal Majalla"/>
          <w:sz w:val="32"/>
          <w:szCs w:val="32"/>
        </w:rPr>
      </w:pPr>
      <w:r w:rsidRPr="003E7CC8">
        <w:rPr>
          <w:rFonts w:ascii="Sakkal Majalla" w:hAnsi="Sakkal Majalla" w:cs="Sakkal Majalla" w:hint="cs"/>
          <w:sz w:val="32"/>
          <w:szCs w:val="32"/>
          <w:rtl/>
        </w:rPr>
        <w:t>معيار</w:t>
      </w:r>
      <w:r w:rsidRPr="003E7CC8">
        <w:rPr>
          <w:rFonts w:ascii="Sakkal Majalla" w:hAnsi="Sakkal Majalla" w:cs="Sakkal Majalla" w:hint="cs"/>
          <w:sz w:val="32"/>
          <w:szCs w:val="32"/>
        </w:rPr>
        <w:t xml:space="preserve"> VIF: </w:t>
      </w:r>
      <w:r w:rsidRPr="003E7CC8">
        <w:rPr>
          <w:rFonts w:ascii="Sakkal Majalla" w:hAnsi="Sakkal Majalla" w:cs="Sakkal Majalla" w:hint="cs"/>
          <w:sz w:val="32"/>
          <w:szCs w:val="32"/>
          <w:rtl/>
        </w:rPr>
        <w:t>تشير الإحصاءات إلى أن جميع القيم تتراوح بين (</w:t>
      </w:r>
      <w:r w:rsidRPr="003E7CC8">
        <w:rPr>
          <w:rFonts w:ascii="Sakkal Majalla" w:hAnsi="Sakkal Majalla" w:cs="Sakkal Majalla" w:hint="cs"/>
          <w:sz w:val="32"/>
          <w:szCs w:val="32"/>
        </w:rPr>
        <w:t>2.11</w:t>
      </w:r>
      <w:r w:rsidRPr="003E7CC8">
        <w:rPr>
          <w:rFonts w:ascii="Sakkal Majalla" w:hAnsi="Sakkal Majalla" w:cs="Sakkal Majalla" w:hint="cs"/>
          <w:sz w:val="32"/>
          <w:szCs w:val="32"/>
          <w:rtl/>
        </w:rPr>
        <w:t xml:space="preserve"> </w:t>
      </w:r>
      <w:proofErr w:type="gramStart"/>
      <w:r w:rsidRPr="003E7CC8">
        <w:rPr>
          <w:rFonts w:ascii="Sakkal Majalla" w:hAnsi="Sakkal Majalla" w:cs="Sakkal Majalla" w:hint="cs"/>
          <w:sz w:val="32"/>
          <w:szCs w:val="32"/>
          <w:rtl/>
        </w:rPr>
        <w:t>و 2.55</w:t>
      </w:r>
      <w:proofErr w:type="gramEnd"/>
      <w:r w:rsidRPr="003E7CC8">
        <w:rPr>
          <w:rFonts w:ascii="Sakkal Majalla" w:hAnsi="Sakkal Majalla" w:cs="Sakkal Majalla" w:hint="cs"/>
          <w:sz w:val="32"/>
          <w:szCs w:val="32"/>
          <w:rtl/>
        </w:rPr>
        <w:t>)، وهي أقل بكثير من الحد الحرج (5) وأقل من (3)، مما يعني عدم وجود تداخل إحصائي مشوه بين المتغيرات</w:t>
      </w:r>
      <w:r w:rsidRPr="003E7CC8">
        <w:rPr>
          <w:rFonts w:ascii="Sakkal Majalla" w:hAnsi="Sakkal Majalla" w:cs="Sakkal Majalla" w:hint="cs"/>
          <w:sz w:val="32"/>
          <w:szCs w:val="32"/>
        </w:rPr>
        <w:t>.</w:t>
      </w:r>
    </w:p>
    <w:p w14:paraId="76B699B8" w14:textId="77777777" w:rsidR="00487426" w:rsidRPr="003E7CC8" w:rsidRDefault="00487426" w:rsidP="00AF3863">
      <w:pPr>
        <w:numPr>
          <w:ilvl w:val="0"/>
          <w:numId w:val="67"/>
        </w:numPr>
        <w:bidi/>
        <w:spacing w:line="360" w:lineRule="auto"/>
        <w:rPr>
          <w:rFonts w:ascii="Sakkal Majalla" w:hAnsi="Sakkal Majalla" w:cs="Sakkal Majalla"/>
          <w:sz w:val="32"/>
          <w:szCs w:val="32"/>
        </w:rPr>
      </w:pPr>
      <w:r w:rsidRPr="003E7CC8">
        <w:rPr>
          <w:rFonts w:ascii="Sakkal Majalla" w:hAnsi="Sakkal Majalla" w:cs="Sakkal Majalla" w:hint="cs"/>
          <w:sz w:val="32"/>
          <w:szCs w:val="32"/>
          <w:rtl/>
        </w:rPr>
        <w:t>معيار</w:t>
      </w:r>
      <w:r w:rsidRPr="003E7CC8">
        <w:rPr>
          <w:rFonts w:ascii="Sakkal Majalla" w:hAnsi="Sakkal Majalla" w:cs="Sakkal Majalla" w:hint="cs"/>
          <w:sz w:val="32"/>
          <w:szCs w:val="32"/>
        </w:rPr>
        <w:t xml:space="preserve"> Tolerance: </w:t>
      </w:r>
      <w:r w:rsidRPr="003E7CC8">
        <w:rPr>
          <w:rFonts w:ascii="Sakkal Majalla" w:hAnsi="Sakkal Majalla" w:cs="Sakkal Majalla" w:hint="cs"/>
          <w:sz w:val="32"/>
          <w:szCs w:val="32"/>
          <w:rtl/>
        </w:rPr>
        <w:t>جاءت جميع القيم أكبر من (0.20)، وهو ما يؤكد استقلالية الأبعاد وقدرتها الفريدة على التنبؤ</w:t>
      </w:r>
      <w:r w:rsidRPr="003E7CC8">
        <w:rPr>
          <w:rFonts w:ascii="Sakkal Majalla" w:hAnsi="Sakkal Majalla" w:cs="Sakkal Majalla" w:hint="cs"/>
          <w:sz w:val="32"/>
          <w:szCs w:val="32"/>
        </w:rPr>
        <w:t>.</w:t>
      </w:r>
    </w:p>
    <w:p w14:paraId="56343070" w14:textId="77777777" w:rsidR="00487426" w:rsidRPr="003E7CC8" w:rsidRDefault="00487426" w:rsidP="00487426">
      <w:pPr>
        <w:bidi/>
        <w:spacing w:line="360" w:lineRule="auto"/>
        <w:rPr>
          <w:rFonts w:ascii="Sakkal Majalla" w:hAnsi="Sakkal Majalla" w:cs="Sakkal Majalla"/>
          <w:sz w:val="32"/>
          <w:szCs w:val="32"/>
        </w:rPr>
      </w:pPr>
      <w:r w:rsidRPr="003E7CC8">
        <w:rPr>
          <w:rFonts w:ascii="Sakkal Majalla" w:hAnsi="Sakkal Majalla" w:cs="Sakkal Majalla" w:hint="cs"/>
          <w:sz w:val="32"/>
          <w:szCs w:val="32"/>
          <w:rtl/>
        </w:rPr>
        <w:t>بناءً على سلامة البيانات من التعدد الخطي، فإن نموذج الانحدار الخطي المتعدد يعد أداة صادقة لقياس التأثير ذو الدلالة الإحصائية لممارسات الموارد البشرية على أبعاد رضا العاملين في الهيئة السعودية للمياه.</w:t>
      </w:r>
    </w:p>
    <w:p w14:paraId="685871EB" w14:textId="241724BB" w:rsidR="00487426" w:rsidRDefault="00487426" w:rsidP="00487426">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 xml:space="preserve">ان جميع قيم اختبار التعدد الخطي تقع في النطاق الآمن </w:t>
      </w:r>
      <w:proofErr w:type="gramStart"/>
      <w:r w:rsidRPr="003E7CC8">
        <w:rPr>
          <w:rFonts w:ascii="Sakkal Majalla" w:hAnsi="Sakkal Majalla" w:cs="Sakkal Majalla" w:hint="cs"/>
          <w:sz w:val="32"/>
          <w:szCs w:val="32"/>
          <w:rtl/>
        </w:rPr>
        <w:t>والمثالي</w:t>
      </w:r>
      <w:r w:rsidRPr="003E7CC8">
        <w:rPr>
          <w:rFonts w:ascii="Sakkal Majalla" w:hAnsi="Sakkal Majalla" w:cs="Sakkal Majalla" w:hint="cs"/>
          <w:sz w:val="32"/>
          <w:szCs w:val="32"/>
        </w:rPr>
        <w:t xml:space="preserve">  (</w:t>
      </w:r>
      <w:proofErr w:type="gramEnd"/>
      <w:r w:rsidRPr="003E7CC8">
        <w:rPr>
          <w:rFonts w:ascii="Sakkal Majalla" w:hAnsi="Sakkal Majalla" w:cs="Sakkal Majalla" w:hint="cs"/>
          <w:sz w:val="32"/>
          <w:szCs w:val="32"/>
        </w:rPr>
        <w:t xml:space="preserve">VIF &lt; 3) </w:t>
      </w:r>
      <w:r w:rsidRPr="003E7CC8">
        <w:rPr>
          <w:rFonts w:ascii="Sakkal Majalla" w:hAnsi="Sakkal Majalla" w:cs="Sakkal Majalla" w:hint="cs"/>
          <w:sz w:val="32"/>
          <w:szCs w:val="32"/>
          <w:rtl/>
        </w:rPr>
        <w:t>و</w:t>
      </w:r>
      <w:r w:rsidRPr="003E7CC8">
        <w:rPr>
          <w:rFonts w:ascii="Sakkal Majalla" w:hAnsi="Sakkal Majalla" w:cs="Sakkal Majalla" w:hint="cs"/>
          <w:sz w:val="32"/>
          <w:szCs w:val="32"/>
        </w:rPr>
        <w:t xml:space="preserve"> (Tolerance &gt; 0.20)</w:t>
      </w:r>
      <w:r w:rsidRPr="003E7CC8">
        <w:rPr>
          <w:rFonts w:ascii="Sakkal Majalla" w:hAnsi="Sakkal Majalla" w:cs="Sakkal Majalla" w:hint="cs"/>
          <w:sz w:val="32"/>
          <w:szCs w:val="32"/>
          <w:rtl/>
        </w:rPr>
        <w:t xml:space="preserve">، مما يضمن دقة نتائج اختبار الفرضية وعدم وجود تداخل بين التقنيات المدروسة وبناءً على </w:t>
      </w:r>
      <w:r w:rsidRPr="003E7CC8">
        <w:rPr>
          <w:rFonts w:ascii="Sakkal Majalla" w:hAnsi="Sakkal Majalla" w:cs="Sakkal Majalla" w:hint="cs"/>
          <w:sz w:val="32"/>
          <w:szCs w:val="32"/>
          <w:rtl/>
        </w:rPr>
        <w:lastRenderedPageBreak/>
        <w:t>المؤشرين السابقين (</w:t>
      </w:r>
      <w:r w:rsidRPr="003E7CC8">
        <w:rPr>
          <w:rFonts w:ascii="Sakkal Majalla" w:hAnsi="Sakkal Majalla" w:cs="Sakkal Majalla" w:hint="cs"/>
          <w:sz w:val="32"/>
          <w:szCs w:val="32"/>
        </w:rPr>
        <w:t>VIF</w:t>
      </w:r>
      <w:r w:rsidRPr="003E7CC8">
        <w:rPr>
          <w:rFonts w:ascii="Sakkal Majalla" w:hAnsi="Sakkal Majalla" w:cs="Sakkal Majalla" w:hint="cs"/>
          <w:sz w:val="32"/>
          <w:szCs w:val="32"/>
          <w:rtl/>
        </w:rPr>
        <w:t xml:space="preserve">) و </w:t>
      </w:r>
      <w:r w:rsidRPr="003E7CC8">
        <w:rPr>
          <w:rFonts w:ascii="Sakkal Majalla" w:hAnsi="Sakkal Majalla" w:cs="Sakkal Majalla" w:hint="cs"/>
          <w:sz w:val="32"/>
          <w:szCs w:val="32"/>
        </w:rPr>
        <w:t>Tolerance)</w:t>
      </w:r>
      <w:r w:rsidRPr="003E7CC8">
        <w:rPr>
          <w:rFonts w:ascii="Sakkal Majalla" w:hAnsi="Sakkal Majalla" w:cs="Sakkal Majalla" w:hint="cs"/>
          <w:sz w:val="32"/>
          <w:szCs w:val="32"/>
          <w:rtl/>
        </w:rPr>
        <w:t>)، تم الحكم على حالة الارتباط الخطي لكل بعد بأنها "مقبول وممتاز  وان النموذج خالٍ من مشكلة التعدد الخطي بين المتغيرات المستقلة. البيانات جاهزة وصالحة لإجراء اختبارات الانحدار الخطي بدقة عالية.</w:t>
      </w:r>
    </w:p>
    <w:p w14:paraId="621E0DEB" w14:textId="6F633E19" w:rsidR="00487426" w:rsidRPr="003E7CC8" w:rsidRDefault="00487426" w:rsidP="00487426">
      <w:pPr>
        <w:bidi/>
        <w:spacing w:after="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4.4.2 </w:t>
      </w:r>
      <w:r w:rsidRPr="003E7CC8">
        <w:rPr>
          <w:rFonts w:ascii="Sakkal Majalla" w:hAnsi="Sakkal Majalla" w:cs="Sakkal Majalla" w:hint="cs"/>
          <w:b/>
          <w:bCs/>
          <w:sz w:val="32"/>
          <w:szCs w:val="32"/>
          <w:rtl/>
        </w:rPr>
        <w:t xml:space="preserve">اختبار </w:t>
      </w:r>
      <w:proofErr w:type="spellStart"/>
      <w:r w:rsidRPr="003E7CC8">
        <w:rPr>
          <w:rFonts w:ascii="Sakkal Majalla" w:hAnsi="Sakkal Majalla" w:cs="Sakkal Majalla" w:hint="cs"/>
          <w:b/>
          <w:bCs/>
          <w:sz w:val="32"/>
          <w:szCs w:val="32"/>
          <w:rtl/>
        </w:rPr>
        <w:t>هارمان</w:t>
      </w:r>
      <w:proofErr w:type="spellEnd"/>
      <w:r w:rsidRPr="003E7CC8">
        <w:rPr>
          <w:rFonts w:ascii="Sakkal Majalla" w:hAnsi="Sakkal Majalla" w:cs="Sakkal Majalla" w:hint="cs"/>
          <w:b/>
          <w:bCs/>
          <w:sz w:val="32"/>
          <w:szCs w:val="32"/>
          <w:rtl/>
        </w:rPr>
        <w:t xml:space="preserve"> لعامل واحد (</w:t>
      </w:r>
      <w:r w:rsidRPr="003E7CC8">
        <w:rPr>
          <w:rFonts w:ascii="Sakkal Majalla" w:hAnsi="Sakkal Majalla" w:cs="Sakkal Majalla" w:hint="cs"/>
          <w:b/>
          <w:bCs/>
          <w:sz w:val="32"/>
          <w:szCs w:val="32"/>
        </w:rPr>
        <w:t>Harman's Single-Factor Test</w:t>
      </w:r>
      <w:r w:rsidRPr="003E7CC8">
        <w:rPr>
          <w:rFonts w:ascii="Sakkal Majalla" w:hAnsi="Sakkal Majalla" w:cs="Sakkal Majalla" w:hint="cs"/>
          <w:b/>
          <w:bCs/>
          <w:sz w:val="32"/>
          <w:szCs w:val="32"/>
          <w:rtl/>
        </w:rPr>
        <w:t xml:space="preserve">) </w:t>
      </w:r>
    </w:p>
    <w:p w14:paraId="3608E470" w14:textId="77777777" w:rsidR="00487426" w:rsidRPr="003E7CC8" w:rsidRDefault="00487426" w:rsidP="00487426">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 xml:space="preserve">هو أداة إحصائية تستخدم للكشف عن تحيز التباين المشترك، ويحدث هذا التحيز عندما يتم جمع بيانات المتغير المستقل (ممارسات إدارة الموارد البشرية) والمتغير التابع (رضا العاملين) من نفس المصدر </w:t>
      </w:r>
    </w:p>
    <w:p w14:paraId="0E305E07" w14:textId="77777777" w:rsidR="00487426" w:rsidRPr="003E7CC8" w:rsidRDefault="00487426" w:rsidP="00487426">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 xml:space="preserve">الجدول رقم (4.15) اختبار </w:t>
      </w:r>
      <w:proofErr w:type="spellStart"/>
      <w:r w:rsidRPr="003E7CC8">
        <w:rPr>
          <w:rFonts w:ascii="Sakkal Majalla" w:hAnsi="Sakkal Majalla" w:cs="Sakkal Majalla" w:hint="cs"/>
          <w:sz w:val="32"/>
          <w:szCs w:val="32"/>
          <w:rtl/>
        </w:rPr>
        <w:t>هارمان</w:t>
      </w:r>
      <w:proofErr w:type="spellEnd"/>
      <w:r w:rsidRPr="003E7CC8">
        <w:rPr>
          <w:rFonts w:ascii="Sakkal Majalla" w:hAnsi="Sakkal Majalla" w:cs="Sakkal Majalla" w:hint="cs"/>
          <w:sz w:val="32"/>
          <w:szCs w:val="32"/>
          <w:rtl/>
        </w:rPr>
        <w:t xml:space="preserve"> لعامل واحد</w:t>
      </w:r>
    </w:p>
    <w:tbl>
      <w:tblPr>
        <w:tblStyle w:val="a7"/>
        <w:bidiVisual/>
        <w:tblW w:w="0" w:type="auto"/>
        <w:tblLook w:val="04A0" w:firstRow="1" w:lastRow="0" w:firstColumn="1" w:lastColumn="0" w:noHBand="0" w:noVBand="1"/>
      </w:tblPr>
      <w:tblGrid>
        <w:gridCol w:w="1747"/>
        <w:gridCol w:w="2389"/>
        <w:gridCol w:w="2011"/>
        <w:gridCol w:w="2149"/>
      </w:tblGrid>
      <w:tr w:rsidR="00487426" w:rsidRPr="003E7CC8" w14:paraId="4FF7113B" w14:textId="77777777" w:rsidTr="00D63A6F">
        <w:tc>
          <w:tcPr>
            <w:tcW w:w="1747" w:type="dxa"/>
            <w:shd w:val="clear" w:color="auto" w:fill="D6E3BC" w:themeFill="accent3" w:themeFillTint="66"/>
          </w:tcPr>
          <w:p w14:paraId="7093F500" w14:textId="77777777" w:rsidR="00487426" w:rsidRPr="003E7CC8" w:rsidRDefault="00487426" w:rsidP="00D63A6F">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العامل</w:t>
            </w:r>
            <w:r w:rsidRPr="003E7CC8">
              <w:rPr>
                <w:rFonts w:ascii="Sakkal Majalla" w:hAnsi="Sakkal Majalla" w:cs="Sakkal Majalla" w:hint="cs"/>
                <w:sz w:val="32"/>
                <w:szCs w:val="32"/>
              </w:rPr>
              <w:t xml:space="preserve"> (Factor)</w:t>
            </w:r>
          </w:p>
        </w:tc>
        <w:tc>
          <w:tcPr>
            <w:tcW w:w="2389" w:type="dxa"/>
            <w:shd w:val="clear" w:color="auto" w:fill="D6E3BC" w:themeFill="accent3" w:themeFillTint="66"/>
          </w:tcPr>
          <w:p w14:paraId="772B059F" w14:textId="77777777" w:rsidR="00487426" w:rsidRPr="003E7CC8" w:rsidRDefault="00487426" w:rsidP="00D63A6F">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القيمة الحالية</w:t>
            </w:r>
            <w:r w:rsidRPr="003E7CC8">
              <w:rPr>
                <w:rFonts w:ascii="Sakkal Majalla" w:hAnsi="Sakkal Majalla" w:cs="Sakkal Majalla" w:hint="cs"/>
                <w:sz w:val="32"/>
                <w:szCs w:val="32"/>
              </w:rPr>
              <w:t xml:space="preserve"> (Initial Eigenvalues) - </w:t>
            </w:r>
            <w:r w:rsidRPr="003E7CC8">
              <w:rPr>
                <w:rFonts w:ascii="Sakkal Majalla" w:hAnsi="Sakkal Majalla" w:cs="Sakkal Majalla" w:hint="cs"/>
                <w:sz w:val="32"/>
                <w:szCs w:val="32"/>
                <w:rtl/>
              </w:rPr>
              <w:t>الإجمالي</w:t>
            </w:r>
          </w:p>
        </w:tc>
        <w:tc>
          <w:tcPr>
            <w:tcW w:w="2011" w:type="dxa"/>
            <w:shd w:val="clear" w:color="auto" w:fill="D6E3BC" w:themeFill="accent3" w:themeFillTint="66"/>
          </w:tcPr>
          <w:p w14:paraId="48839215" w14:textId="77777777" w:rsidR="00487426" w:rsidRPr="003E7CC8" w:rsidRDefault="00487426" w:rsidP="00D63A6F">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نسبة التباين</w:t>
            </w:r>
            <w:r w:rsidRPr="003E7CC8">
              <w:rPr>
                <w:rFonts w:ascii="Sakkal Majalla" w:hAnsi="Sakkal Majalla" w:cs="Sakkal Majalla" w:hint="cs"/>
                <w:sz w:val="32"/>
                <w:szCs w:val="32"/>
              </w:rPr>
              <w:t xml:space="preserve"> (% of Variance</w:t>
            </w:r>
          </w:p>
        </w:tc>
        <w:tc>
          <w:tcPr>
            <w:tcW w:w="2149" w:type="dxa"/>
            <w:shd w:val="clear" w:color="auto" w:fill="D6E3BC" w:themeFill="accent3" w:themeFillTint="66"/>
          </w:tcPr>
          <w:p w14:paraId="7A880A10" w14:textId="77777777" w:rsidR="00487426" w:rsidRPr="003E7CC8" w:rsidRDefault="00487426" w:rsidP="00D63A6F">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النسبة التراكمية</w:t>
            </w:r>
            <w:r w:rsidRPr="003E7CC8">
              <w:rPr>
                <w:rFonts w:ascii="Sakkal Majalla" w:hAnsi="Sakkal Majalla" w:cs="Sakkal Majalla" w:hint="cs"/>
                <w:sz w:val="32"/>
                <w:szCs w:val="32"/>
              </w:rPr>
              <w:t xml:space="preserve"> (Cumulative %)</w:t>
            </w:r>
          </w:p>
        </w:tc>
      </w:tr>
      <w:tr w:rsidR="00487426" w:rsidRPr="003E7CC8" w14:paraId="1C0D24F1" w14:textId="77777777" w:rsidTr="00D63A6F">
        <w:tc>
          <w:tcPr>
            <w:tcW w:w="1747" w:type="dxa"/>
            <w:shd w:val="clear" w:color="auto" w:fill="D6E3BC" w:themeFill="accent3" w:themeFillTint="66"/>
          </w:tcPr>
          <w:p w14:paraId="545CE35E" w14:textId="77777777" w:rsidR="00487426" w:rsidRPr="003E7CC8" w:rsidRDefault="00487426" w:rsidP="00D63A6F">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1</w:t>
            </w:r>
          </w:p>
        </w:tc>
        <w:tc>
          <w:tcPr>
            <w:tcW w:w="2389" w:type="dxa"/>
            <w:shd w:val="clear" w:color="auto" w:fill="D6E3BC" w:themeFill="accent3" w:themeFillTint="66"/>
          </w:tcPr>
          <w:p w14:paraId="0A8B6C50" w14:textId="77777777" w:rsidR="00487426" w:rsidRPr="003E7CC8" w:rsidRDefault="00487426" w:rsidP="00D63A6F">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7.77</w:t>
            </w:r>
          </w:p>
        </w:tc>
        <w:tc>
          <w:tcPr>
            <w:tcW w:w="2011" w:type="dxa"/>
            <w:shd w:val="clear" w:color="auto" w:fill="D6E3BC" w:themeFill="accent3" w:themeFillTint="66"/>
          </w:tcPr>
          <w:p w14:paraId="21C6E067" w14:textId="77777777" w:rsidR="00487426" w:rsidRPr="003E7CC8" w:rsidRDefault="00487426" w:rsidP="00D63A6F">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37.50%</w:t>
            </w:r>
          </w:p>
        </w:tc>
        <w:tc>
          <w:tcPr>
            <w:tcW w:w="2149" w:type="dxa"/>
            <w:shd w:val="clear" w:color="auto" w:fill="D6E3BC" w:themeFill="accent3" w:themeFillTint="66"/>
          </w:tcPr>
          <w:p w14:paraId="659B90C1" w14:textId="77777777" w:rsidR="00487426" w:rsidRPr="003E7CC8" w:rsidRDefault="00487426" w:rsidP="00D63A6F">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37.50%</w:t>
            </w:r>
          </w:p>
        </w:tc>
      </w:tr>
    </w:tbl>
    <w:p w14:paraId="3F4EE973" w14:textId="77777777" w:rsidR="00487426" w:rsidRPr="003E7CC8" w:rsidRDefault="00487426" w:rsidP="00487426">
      <w:pPr>
        <w:shd w:val="clear" w:color="auto" w:fill="FFFFFF" w:themeFill="background1"/>
        <w:bidi/>
        <w:spacing w:line="360" w:lineRule="auto"/>
        <w:ind w:left="4"/>
        <w:jc w:val="both"/>
        <w:rPr>
          <w:rFonts w:ascii="Sakkal Majalla" w:hAnsi="Sakkal Majalla" w:cs="Sakkal Majalla"/>
          <w:sz w:val="32"/>
          <w:szCs w:val="32"/>
          <w:rtl/>
        </w:rPr>
      </w:pPr>
      <w:r w:rsidRPr="003E7CC8">
        <w:rPr>
          <w:rFonts w:ascii="Sakkal Majalla" w:hAnsi="Sakkal Majalla" w:cs="Sakkal Majalla" w:hint="cs"/>
          <w:sz w:val="32"/>
          <w:szCs w:val="32"/>
          <w:rtl/>
        </w:rPr>
        <w:t>المصدر: بناء على مخرجات التحليل الاحصائي</w:t>
      </w:r>
    </w:p>
    <w:p w14:paraId="515EA795" w14:textId="20E16643" w:rsidR="00487426" w:rsidRPr="00A91F28" w:rsidRDefault="00487426" w:rsidP="00487426">
      <w:pPr>
        <w:bidi/>
        <w:spacing w:after="0" w:line="360" w:lineRule="auto"/>
        <w:jc w:val="both"/>
        <w:rPr>
          <w:rFonts w:ascii="Sakkal Majalla" w:hAnsi="Sakkal Majalla" w:cs="Sakkal Majalla"/>
          <w:sz w:val="32"/>
          <w:szCs w:val="32"/>
        </w:rPr>
      </w:pPr>
      <w:r w:rsidRPr="00A91F28">
        <w:rPr>
          <w:rFonts w:ascii="Sakkal Majalla" w:hAnsi="Sakkal Majalla" w:cs="Sakkal Majalla" w:hint="cs"/>
          <w:sz w:val="32"/>
          <w:szCs w:val="32"/>
          <w:rtl/>
        </w:rPr>
        <w:t>يظهر الجدول</w:t>
      </w:r>
      <w:r w:rsidRPr="003E7CC8">
        <w:rPr>
          <w:rFonts w:ascii="Sakkal Majalla" w:hAnsi="Sakkal Majalla" w:cs="Sakkal Majalla" w:hint="cs"/>
          <w:sz w:val="32"/>
          <w:szCs w:val="32"/>
          <w:rtl/>
          <w:lang w:bidi="ar-EG"/>
        </w:rPr>
        <w:t xml:space="preserve"> (4.15)</w:t>
      </w:r>
      <w:r w:rsidRPr="00A91F28">
        <w:rPr>
          <w:rFonts w:ascii="Sakkal Majalla" w:hAnsi="Sakkal Majalla" w:cs="Sakkal Majalla" w:hint="cs"/>
          <w:sz w:val="32"/>
          <w:szCs w:val="32"/>
          <w:rtl/>
        </w:rPr>
        <w:t xml:space="preserve"> نتائج تحليل العامل الاستكشافي</w:t>
      </w:r>
      <w:r w:rsidRPr="00A91F28">
        <w:rPr>
          <w:rFonts w:ascii="Sakkal Majalla" w:hAnsi="Sakkal Majalla" w:cs="Sakkal Majalla" w:hint="cs"/>
          <w:sz w:val="32"/>
          <w:szCs w:val="32"/>
        </w:rPr>
        <w:t xml:space="preserve"> (EFA) </w:t>
      </w:r>
      <w:r w:rsidRPr="00A91F28">
        <w:rPr>
          <w:rFonts w:ascii="Sakkal Majalla" w:hAnsi="Sakkal Majalla" w:cs="Sakkal Majalla" w:hint="cs"/>
          <w:sz w:val="32"/>
          <w:szCs w:val="32"/>
          <w:rtl/>
        </w:rPr>
        <w:t>عند إدخال جميع فقرات الاستبيان معاً</w:t>
      </w:r>
      <w:r w:rsidRPr="00A91F28">
        <w:rPr>
          <w:rFonts w:ascii="Sakkal Majalla" w:hAnsi="Sakkal Majalla" w:cs="Sakkal Majalla" w:hint="cs"/>
          <w:sz w:val="32"/>
          <w:szCs w:val="32"/>
        </w:rPr>
        <w:t>:</w:t>
      </w:r>
    </w:p>
    <w:p w14:paraId="374FF1EB" w14:textId="77777777" w:rsidR="00487426" w:rsidRPr="00A91F28" w:rsidRDefault="00487426" w:rsidP="00AF3863">
      <w:pPr>
        <w:numPr>
          <w:ilvl w:val="0"/>
          <w:numId w:val="68"/>
        </w:numPr>
        <w:bidi/>
        <w:spacing w:after="0" w:line="360" w:lineRule="auto"/>
        <w:jc w:val="both"/>
        <w:rPr>
          <w:rFonts w:ascii="Sakkal Majalla" w:hAnsi="Sakkal Majalla" w:cs="Sakkal Majalla"/>
          <w:sz w:val="32"/>
          <w:szCs w:val="32"/>
        </w:rPr>
      </w:pPr>
      <w:r w:rsidRPr="00A91F28">
        <w:rPr>
          <w:rFonts w:ascii="Sakkal Majalla" w:hAnsi="Sakkal Majalla" w:cs="Sakkal Majalla" w:hint="cs"/>
          <w:sz w:val="32"/>
          <w:szCs w:val="32"/>
        </w:rPr>
        <w:t xml:space="preserve"> </w:t>
      </w:r>
      <w:r w:rsidRPr="00A91F28">
        <w:rPr>
          <w:rFonts w:ascii="Sakkal Majalla" w:hAnsi="Sakkal Majalla" w:cs="Sakkal Majalla" w:hint="cs"/>
          <w:sz w:val="32"/>
          <w:szCs w:val="32"/>
          <w:rtl/>
        </w:rPr>
        <w:t>تم دمج جميع المتغيرات والفقرات في عامل رئيسي واحد فقط لمعرفة مدى هيمنته</w:t>
      </w:r>
      <w:r w:rsidRPr="00A91F28">
        <w:rPr>
          <w:rFonts w:ascii="Sakkal Majalla" w:hAnsi="Sakkal Majalla" w:cs="Sakkal Majalla" w:hint="cs"/>
          <w:sz w:val="32"/>
          <w:szCs w:val="32"/>
        </w:rPr>
        <w:t>.</w:t>
      </w:r>
    </w:p>
    <w:p w14:paraId="1100A8B4" w14:textId="77777777" w:rsidR="00487426" w:rsidRPr="00A91F28" w:rsidRDefault="00487426" w:rsidP="00AF3863">
      <w:pPr>
        <w:numPr>
          <w:ilvl w:val="0"/>
          <w:numId w:val="68"/>
        </w:numPr>
        <w:bidi/>
        <w:spacing w:after="0" w:line="360" w:lineRule="auto"/>
        <w:jc w:val="both"/>
        <w:rPr>
          <w:rFonts w:ascii="Sakkal Majalla" w:hAnsi="Sakkal Majalla" w:cs="Sakkal Majalla"/>
          <w:sz w:val="32"/>
          <w:szCs w:val="32"/>
        </w:rPr>
      </w:pPr>
      <w:r w:rsidRPr="00A91F28">
        <w:rPr>
          <w:rFonts w:ascii="Sakkal Majalla" w:hAnsi="Sakkal Majalla" w:cs="Sakkal Majalla" w:hint="cs"/>
          <w:sz w:val="32"/>
          <w:szCs w:val="32"/>
          <w:rtl/>
        </w:rPr>
        <w:t xml:space="preserve">بلغت القيمة الإجمالية </w:t>
      </w:r>
      <w:r w:rsidRPr="00A91F28">
        <w:rPr>
          <w:rFonts w:ascii="Sakkal Majalla" w:hAnsi="Sakkal Majalla" w:cs="Sakkal Majalla" w:hint="cs"/>
          <w:b/>
          <w:bCs/>
          <w:sz w:val="32"/>
          <w:szCs w:val="32"/>
        </w:rPr>
        <w:t>7.77</w:t>
      </w:r>
      <w:r w:rsidRPr="00A91F28">
        <w:rPr>
          <w:rFonts w:ascii="Sakkal Majalla" w:hAnsi="Sakkal Majalla" w:cs="Sakkal Majalla" w:hint="cs"/>
          <w:sz w:val="32"/>
          <w:szCs w:val="32"/>
          <w:rtl/>
        </w:rPr>
        <w:t>، وهي قيمة تشير إلى مقدار التباين الذي يفسره هذا العامل</w:t>
      </w:r>
      <w:r w:rsidRPr="00A91F28">
        <w:rPr>
          <w:rFonts w:ascii="Sakkal Majalla" w:hAnsi="Sakkal Majalla" w:cs="Sakkal Majalla" w:hint="cs"/>
          <w:sz w:val="32"/>
          <w:szCs w:val="32"/>
        </w:rPr>
        <w:t>.</w:t>
      </w:r>
    </w:p>
    <w:p w14:paraId="6154BD2F" w14:textId="77777777" w:rsidR="00487426" w:rsidRPr="00A91F28" w:rsidRDefault="00487426" w:rsidP="00AF3863">
      <w:pPr>
        <w:numPr>
          <w:ilvl w:val="0"/>
          <w:numId w:val="68"/>
        </w:numPr>
        <w:bidi/>
        <w:spacing w:after="0" w:line="360" w:lineRule="auto"/>
        <w:jc w:val="both"/>
        <w:rPr>
          <w:rFonts w:ascii="Sakkal Majalla" w:hAnsi="Sakkal Majalla" w:cs="Sakkal Majalla"/>
          <w:sz w:val="32"/>
          <w:szCs w:val="32"/>
        </w:rPr>
      </w:pPr>
      <w:r w:rsidRPr="00A91F28">
        <w:rPr>
          <w:rFonts w:ascii="Sakkal Majalla" w:hAnsi="Sakkal Majalla" w:cs="Sakkal Majalla" w:hint="cs"/>
          <w:b/>
          <w:bCs/>
          <w:sz w:val="32"/>
          <w:szCs w:val="32"/>
        </w:rPr>
        <w:t xml:space="preserve"> </w:t>
      </w:r>
      <w:r w:rsidRPr="00A91F28">
        <w:rPr>
          <w:rFonts w:ascii="Sakkal Majalla" w:hAnsi="Sakkal Majalla" w:cs="Sakkal Majalla" w:hint="cs"/>
          <w:sz w:val="32"/>
          <w:szCs w:val="32"/>
          <w:rtl/>
        </w:rPr>
        <w:t xml:space="preserve">فسر هذا العامل الواحد ما نسبته </w:t>
      </w:r>
      <w:r w:rsidRPr="00A91F28">
        <w:rPr>
          <w:rFonts w:ascii="Sakkal Majalla" w:hAnsi="Sakkal Majalla" w:cs="Sakkal Majalla" w:hint="cs"/>
          <w:b/>
          <w:bCs/>
          <w:sz w:val="32"/>
          <w:szCs w:val="32"/>
        </w:rPr>
        <w:t>37.50%</w:t>
      </w:r>
      <w:r w:rsidRPr="00A91F28">
        <w:rPr>
          <w:rFonts w:ascii="Sakkal Majalla" w:hAnsi="Sakkal Majalla" w:cs="Sakkal Majalla" w:hint="cs"/>
          <w:sz w:val="32"/>
          <w:szCs w:val="32"/>
        </w:rPr>
        <w:t xml:space="preserve"> </w:t>
      </w:r>
      <w:r w:rsidRPr="00A91F28">
        <w:rPr>
          <w:rFonts w:ascii="Sakkal Majalla" w:hAnsi="Sakkal Majalla" w:cs="Sakkal Majalla" w:hint="cs"/>
          <w:sz w:val="32"/>
          <w:szCs w:val="32"/>
          <w:rtl/>
        </w:rPr>
        <w:t>من التباين الكلي للبيانات</w:t>
      </w:r>
      <w:r w:rsidRPr="00A91F28">
        <w:rPr>
          <w:rFonts w:ascii="Sakkal Majalla" w:hAnsi="Sakkal Majalla" w:cs="Sakkal Majalla" w:hint="cs"/>
          <w:sz w:val="32"/>
          <w:szCs w:val="32"/>
        </w:rPr>
        <w:t>.</w:t>
      </w:r>
    </w:p>
    <w:p w14:paraId="0AEA8BF8" w14:textId="77777777" w:rsidR="00487426" w:rsidRPr="00A91F28" w:rsidRDefault="00487426" w:rsidP="00AF3863">
      <w:pPr>
        <w:numPr>
          <w:ilvl w:val="0"/>
          <w:numId w:val="68"/>
        </w:numPr>
        <w:bidi/>
        <w:spacing w:after="0" w:line="360" w:lineRule="auto"/>
        <w:jc w:val="both"/>
        <w:rPr>
          <w:rFonts w:ascii="Sakkal Majalla" w:hAnsi="Sakkal Majalla" w:cs="Sakkal Majalla"/>
          <w:sz w:val="32"/>
          <w:szCs w:val="32"/>
        </w:rPr>
      </w:pPr>
      <w:proofErr w:type="spellStart"/>
      <w:r w:rsidRPr="00A91F28">
        <w:rPr>
          <w:rFonts w:ascii="Sakkal Majalla" w:hAnsi="Sakkal Majalla" w:cs="Sakkal Majalla" w:hint="cs"/>
          <w:sz w:val="32"/>
          <w:szCs w:val="32"/>
          <w:rtl/>
        </w:rPr>
        <w:lastRenderedPageBreak/>
        <w:t>شترط</w:t>
      </w:r>
      <w:proofErr w:type="spellEnd"/>
      <w:r w:rsidRPr="00A91F28">
        <w:rPr>
          <w:rFonts w:ascii="Sakkal Majalla" w:hAnsi="Sakkal Majalla" w:cs="Sakkal Majalla" w:hint="cs"/>
          <w:sz w:val="32"/>
          <w:szCs w:val="32"/>
          <w:rtl/>
        </w:rPr>
        <w:t xml:space="preserve"> ألا تتجاوز نسبة التباين للعامل الواحد </w:t>
      </w:r>
      <w:r w:rsidRPr="00A91F28">
        <w:rPr>
          <w:rFonts w:ascii="Sakkal Majalla" w:hAnsi="Sakkal Majalla" w:cs="Sakkal Majalla" w:hint="cs"/>
          <w:b/>
          <w:bCs/>
          <w:sz w:val="32"/>
          <w:szCs w:val="32"/>
        </w:rPr>
        <w:t>50%</w:t>
      </w:r>
      <w:r w:rsidRPr="00A91F28">
        <w:rPr>
          <w:rFonts w:ascii="Sakkal Majalla" w:hAnsi="Sakkal Majalla" w:cs="Sakkal Majalla" w:hint="cs"/>
          <w:sz w:val="32"/>
          <w:szCs w:val="32"/>
        </w:rPr>
        <w:t>.</w:t>
      </w:r>
      <w:r w:rsidRPr="003E7CC8">
        <w:rPr>
          <w:rFonts w:ascii="Sakkal Majalla" w:hAnsi="Sakkal Majalla" w:cs="Sakkal Majalla" w:hint="cs"/>
          <w:sz w:val="32"/>
          <w:szCs w:val="32"/>
          <w:rtl/>
        </w:rPr>
        <w:t xml:space="preserve"> </w:t>
      </w:r>
      <w:r w:rsidRPr="00A91F28">
        <w:rPr>
          <w:rFonts w:ascii="Sakkal Majalla" w:hAnsi="Sakkal Majalla" w:cs="Sakkal Majalla" w:hint="cs"/>
          <w:b/>
          <w:bCs/>
          <w:sz w:val="32"/>
          <w:szCs w:val="32"/>
          <w:rtl/>
        </w:rPr>
        <w:t>إذا تجاوزت 50</w:t>
      </w:r>
      <w:r w:rsidRPr="00A91F28">
        <w:rPr>
          <w:rFonts w:ascii="Sakkal Majalla" w:hAnsi="Sakkal Majalla" w:cs="Sakkal Majalla" w:hint="cs"/>
          <w:b/>
          <w:bCs/>
          <w:sz w:val="32"/>
          <w:szCs w:val="32"/>
        </w:rPr>
        <w:t>%</w:t>
      </w:r>
      <w:r w:rsidRPr="00A91F28">
        <w:rPr>
          <w:rFonts w:ascii="Sakkal Majalla" w:hAnsi="Sakkal Majalla" w:cs="Sakkal Majalla" w:hint="cs"/>
          <w:sz w:val="32"/>
          <w:szCs w:val="32"/>
        </w:rPr>
        <w:t xml:space="preserve">: </w:t>
      </w:r>
      <w:r w:rsidRPr="00A91F28">
        <w:rPr>
          <w:rFonts w:ascii="Sakkal Majalla" w:hAnsi="Sakkal Majalla" w:cs="Sakkal Majalla" w:hint="cs"/>
          <w:sz w:val="32"/>
          <w:szCs w:val="32"/>
          <w:rtl/>
        </w:rPr>
        <w:t>يعني ذلك أن عاملاً واحداً يستأثر بمعظم التباين، وبالتالي توجد مشكلة تحيز تباين مشترك تؤثر على صحة النتائج</w:t>
      </w:r>
      <w:r w:rsidRPr="00A91F28">
        <w:rPr>
          <w:rFonts w:ascii="Sakkal Majalla" w:hAnsi="Sakkal Majalla" w:cs="Sakkal Majalla" w:hint="cs"/>
          <w:sz w:val="32"/>
          <w:szCs w:val="32"/>
        </w:rPr>
        <w:t>.</w:t>
      </w:r>
    </w:p>
    <w:p w14:paraId="63085F0A" w14:textId="77777777" w:rsidR="00487426" w:rsidRPr="00A91F28" w:rsidRDefault="00487426" w:rsidP="00AF3863">
      <w:pPr>
        <w:numPr>
          <w:ilvl w:val="0"/>
          <w:numId w:val="68"/>
        </w:numPr>
        <w:bidi/>
        <w:spacing w:after="0" w:line="360" w:lineRule="auto"/>
        <w:jc w:val="both"/>
        <w:rPr>
          <w:rFonts w:ascii="Sakkal Majalla" w:hAnsi="Sakkal Majalla" w:cs="Sakkal Majalla"/>
          <w:sz w:val="32"/>
          <w:szCs w:val="32"/>
        </w:rPr>
      </w:pPr>
      <w:r w:rsidRPr="00A91F28">
        <w:rPr>
          <w:rFonts w:ascii="Sakkal Majalla" w:hAnsi="Sakkal Majalla" w:cs="Sakkal Majalla" w:hint="cs"/>
          <w:b/>
          <w:bCs/>
          <w:sz w:val="32"/>
          <w:szCs w:val="32"/>
          <w:rtl/>
        </w:rPr>
        <w:t>النتيجة في هذا الجدول</w:t>
      </w:r>
      <w:r w:rsidRPr="00A91F28">
        <w:rPr>
          <w:rFonts w:ascii="Sakkal Majalla" w:hAnsi="Sakkal Majalla" w:cs="Sakkal Majalla" w:hint="cs"/>
          <w:sz w:val="32"/>
          <w:szCs w:val="32"/>
        </w:rPr>
        <w:t xml:space="preserve">: </w:t>
      </w:r>
      <w:r w:rsidRPr="00A91F28">
        <w:rPr>
          <w:rFonts w:ascii="Sakkal Majalla" w:hAnsi="Sakkal Majalla" w:cs="Sakkal Majalla" w:hint="cs"/>
          <w:sz w:val="32"/>
          <w:szCs w:val="32"/>
          <w:rtl/>
        </w:rPr>
        <w:t xml:space="preserve">النسبة المستخرجة هي </w:t>
      </w:r>
      <w:r w:rsidRPr="00A91F28">
        <w:rPr>
          <w:rFonts w:ascii="Sakkal Majalla" w:hAnsi="Sakkal Majalla" w:cs="Sakkal Majalla" w:hint="cs"/>
          <w:b/>
          <w:bCs/>
          <w:sz w:val="32"/>
          <w:szCs w:val="32"/>
        </w:rPr>
        <w:t>37.50%</w:t>
      </w:r>
      <w:r w:rsidRPr="00A91F28">
        <w:rPr>
          <w:rFonts w:ascii="Sakkal Majalla" w:hAnsi="Sakkal Majalla" w:cs="Sakkal Majalla" w:hint="cs"/>
          <w:sz w:val="32"/>
          <w:szCs w:val="32"/>
          <w:rtl/>
        </w:rPr>
        <w:t xml:space="preserve">، وهي </w:t>
      </w:r>
      <w:r w:rsidRPr="00A91F28">
        <w:rPr>
          <w:rFonts w:ascii="Sakkal Majalla" w:hAnsi="Sakkal Majalla" w:cs="Sakkal Majalla" w:hint="cs"/>
          <w:b/>
          <w:bCs/>
          <w:sz w:val="32"/>
          <w:szCs w:val="32"/>
          <w:rtl/>
        </w:rPr>
        <w:t>أقل من المحك المعتمد</w:t>
      </w:r>
      <w:r w:rsidRPr="00A91F28">
        <w:rPr>
          <w:rFonts w:ascii="Sakkal Majalla" w:hAnsi="Sakkal Majalla" w:cs="Sakkal Majalla" w:hint="cs"/>
          <w:b/>
          <w:bCs/>
          <w:sz w:val="32"/>
          <w:szCs w:val="32"/>
        </w:rPr>
        <w:t xml:space="preserve"> (50%)</w:t>
      </w:r>
      <w:r w:rsidRPr="00A91F28">
        <w:rPr>
          <w:rFonts w:ascii="Sakkal Majalla" w:hAnsi="Sakkal Majalla" w:cs="Sakkal Majalla" w:hint="cs"/>
          <w:sz w:val="32"/>
          <w:szCs w:val="32"/>
        </w:rPr>
        <w:t>.</w:t>
      </w:r>
    </w:p>
    <w:p w14:paraId="5332FA71" w14:textId="77777777" w:rsidR="00487426" w:rsidRPr="003E7CC8" w:rsidRDefault="00487426" w:rsidP="00AF3863">
      <w:pPr>
        <w:pStyle w:val="a3"/>
        <w:numPr>
          <w:ilvl w:val="0"/>
          <w:numId w:val="68"/>
        </w:num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 xml:space="preserve">بما أن النسبة هي </w:t>
      </w:r>
      <w:r w:rsidRPr="003E7CC8">
        <w:rPr>
          <w:rFonts w:ascii="Sakkal Majalla" w:hAnsi="Sakkal Majalla" w:cs="Sakkal Majalla" w:hint="cs"/>
          <w:b/>
          <w:bCs/>
          <w:sz w:val="32"/>
          <w:szCs w:val="32"/>
        </w:rPr>
        <w:t>37.5%</w:t>
      </w:r>
      <w:r w:rsidRPr="003E7CC8">
        <w:rPr>
          <w:rFonts w:ascii="Sakkal Majalla" w:hAnsi="Sakkal Majalla" w:cs="Sakkal Majalla" w:hint="cs"/>
          <w:sz w:val="32"/>
          <w:szCs w:val="32"/>
        </w:rPr>
        <w:t xml:space="preserve"> </w:t>
      </w:r>
      <w:r w:rsidRPr="003E7CC8">
        <w:rPr>
          <w:rFonts w:ascii="Sakkal Majalla" w:hAnsi="Sakkal Majalla" w:cs="Sakkal Majalla" w:hint="cs"/>
          <w:sz w:val="32"/>
          <w:szCs w:val="32"/>
          <w:rtl/>
        </w:rPr>
        <w:t>(وهي أقل من 50%)، فإن العامل الأوحد لم يستحوذ على أغلبية التباين. بالتالي، البيانات خالية من مشكلة التحيز، ونموذج دراسة أثر ممارسات إدارة الموارد البشرية على رضا العاملين مقبول إحصائياً</w:t>
      </w:r>
      <w:r w:rsidRPr="003E7CC8">
        <w:rPr>
          <w:rFonts w:ascii="Sakkal Majalla" w:hAnsi="Sakkal Majalla" w:cs="Sakkal Majalla" w:hint="cs"/>
          <w:sz w:val="32"/>
          <w:szCs w:val="32"/>
        </w:rPr>
        <w:t>.</w:t>
      </w:r>
    </w:p>
    <w:p w14:paraId="65BEABE6" w14:textId="021CE658" w:rsidR="00487426" w:rsidRPr="00A91F28" w:rsidRDefault="00487426" w:rsidP="00487426">
      <w:pPr>
        <w:bidi/>
        <w:spacing w:after="0" w:line="360" w:lineRule="auto"/>
        <w:jc w:val="both"/>
        <w:rPr>
          <w:rFonts w:ascii="Sakkal Majalla" w:hAnsi="Sakkal Majalla" w:cs="Sakkal Majalla"/>
          <w:sz w:val="32"/>
          <w:szCs w:val="32"/>
        </w:rPr>
      </w:pPr>
      <w:r w:rsidRPr="00A91F28">
        <w:rPr>
          <w:rFonts w:ascii="Sakkal Majalla" w:hAnsi="Sakkal Majalla" w:cs="Sakkal Majalla" w:hint="cs"/>
          <w:sz w:val="32"/>
          <w:szCs w:val="32"/>
          <w:rtl/>
        </w:rPr>
        <w:t xml:space="preserve">تشير هذه النتيجة إلى </w:t>
      </w:r>
      <w:r w:rsidRPr="00A91F28">
        <w:rPr>
          <w:rFonts w:ascii="Sakkal Majalla" w:hAnsi="Sakkal Majalla" w:cs="Sakkal Majalla" w:hint="cs"/>
          <w:b/>
          <w:bCs/>
          <w:sz w:val="32"/>
          <w:szCs w:val="32"/>
          <w:rtl/>
        </w:rPr>
        <w:t>خلو الدراسة من مشكلة تحيز التباين المشترك</w:t>
      </w:r>
      <w:r w:rsidRPr="003E7CC8">
        <w:rPr>
          <w:rFonts w:ascii="Sakkal Majalla" w:hAnsi="Sakkal Majalla" w:cs="Sakkal Majalla" w:hint="cs"/>
          <w:sz w:val="32"/>
          <w:szCs w:val="32"/>
          <w:rtl/>
          <w:lang w:bidi="ar-EG"/>
        </w:rPr>
        <w:t xml:space="preserve"> </w:t>
      </w:r>
      <w:r w:rsidRPr="00A91F28">
        <w:rPr>
          <w:rFonts w:ascii="Sakkal Majalla" w:hAnsi="Sakkal Majalla" w:cs="Sakkal Majalla" w:hint="cs"/>
          <w:sz w:val="32"/>
          <w:szCs w:val="32"/>
          <w:rtl/>
        </w:rPr>
        <w:t>بشكل يؤثر على جودة البيانات، مما يعني أن العلاقات والارتباطات بين المتغيرات المستقلة والتابعة هي علاقات حقيقية وموثوقة إحصائياً</w:t>
      </w:r>
      <w:r w:rsidRPr="00A91F28">
        <w:rPr>
          <w:rFonts w:ascii="Sakkal Majalla" w:hAnsi="Sakkal Majalla" w:cs="Sakkal Majalla" w:hint="cs"/>
          <w:sz w:val="32"/>
          <w:szCs w:val="32"/>
        </w:rPr>
        <w:t>.</w:t>
      </w:r>
    </w:p>
    <w:p w14:paraId="5ED57124" w14:textId="77777777" w:rsidR="00487426" w:rsidRPr="003E7CC8" w:rsidRDefault="00487426" w:rsidP="00487426">
      <w:pPr>
        <w:bidi/>
        <w:spacing w:after="0" w:line="360" w:lineRule="auto"/>
        <w:jc w:val="both"/>
        <w:rPr>
          <w:rFonts w:ascii="Sakkal Majalla" w:hAnsi="Sakkal Majalla" w:cs="Sakkal Majalla"/>
          <w:sz w:val="32"/>
          <w:szCs w:val="32"/>
          <w:rtl/>
        </w:rPr>
      </w:pPr>
    </w:p>
    <w:p w14:paraId="3D626312" w14:textId="77777777" w:rsidR="00487426" w:rsidRPr="003E7CC8" w:rsidRDefault="00487426" w:rsidP="00487426">
      <w:pPr>
        <w:bidi/>
        <w:spacing w:after="0" w:line="360" w:lineRule="auto"/>
        <w:jc w:val="both"/>
        <w:rPr>
          <w:rFonts w:ascii="Sakkal Majalla" w:hAnsi="Sakkal Majalla" w:cs="Sakkal Majalla"/>
          <w:sz w:val="32"/>
          <w:szCs w:val="32"/>
          <w:rtl/>
        </w:rPr>
      </w:pPr>
    </w:p>
    <w:p w14:paraId="027F8016" w14:textId="110815A2" w:rsidR="00487426" w:rsidRPr="003E7CC8" w:rsidRDefault="00487426" w:rsidP="00487426">
      <w:pPr>
        <w:pStyle w:val="2"/>
        <w:bidi/>
        <w:spacing w:line="360" w:lineRule="auto"/>
        <w:jc w:val="both"/>
        <w:rPr>
          <w:rFonts w:ascii="Sakkal Majalla" w:hAnsi="Sakkal Majalla" w:cs="Sakkal Majalla"/>
          <w:b/>
          <w:bCs/>
          <w:color w:val="auto"/>
          <w:sz w:val="32"/>
          <w:szCs w:val="32"/>
          <w:rtl/>
        </w:rPr>
      </w:pPr>
      <w:bookmarkStart w:id="69" w:name="_Toc221527493"/>
      <w:proofErr w:type="gramStart"/>
      <w:r>
        <w:rPr>
          <w:rFonts w:ascii="Sakkal Majalla" w:hAnsi="Sakkal Majalla" w:cs="Sakkal Majalla" w:hint="cs"/>
          <w:b/>
          <w:bCs/>
          <w:color w:val="auto"/>
          <w:sz w:val="32"/>
          <w:szCs w:val="32"/>
          <w:rtl/>
        </w:rPr>
        <w:t xml:space="preserve">4.4.3 </w:t>
      </w:r>
      <w:r w:rsidRPr="003E7CC8">
        <w:rPr>
          <w:rFonts w:ascii="Sakkal Majalla" w:hAnsi="Sakkal Majalla" w:cs="Sakkal Majalla" w:hint="cs"/>
          <w:b/>
          <w:bCs/>
          <w:color w:val="auto"/>
          <w:sz w:val="32"/>
          <w:szCs w:val="32"/>
          <w:rtl/>
        </w:rPr>
        <w:t xml:space="preserve"> </w:t>
      </w:r>
      <w:proofErr w:type="spellStart"/>
      <w:r w:rsidRPr="003E7CC8">
        <w:rPr>
          <w:rFonts w:ascii="Sakkal Majalla" w:hAnsi="Sakkal Majalla" w:cs="Sakkal Majalla" w:hint="cs"/>
          <w:b/>
          <w:bCs/>
          <w:color w:val="auto"/>
          <w:sz w:val="32"/>
          <w:szCs w:val="32"/>
          <w:rtl/>
        </w:rPr>
        <w:t>إختبار</w:t>
      </w:r>
      <w:proofErr w:type="spellEnd"/>
      <w:proofErr w:type="gramEnd"/>
      <w:r w:rsidRPr="003E7CC8">
        <w:rPr>
          <w:rFonts w:ascii="Sakkal Majalla" w:hAnsi="Sakkal Majalla" w:cs="Sakkal Majalla" w:hint="cs"/>
          <w:b/>
          <w:bCs/>
          <w:color w:val="auto"/>
          <w:sz w:val="32"/>
          <w:szCs w:val="32"/>
          <w:rtl/>
        </w:rPr>
        <w:t xml:space="preserve"> فروض الــدراسـة</w:t>
      </w:r>
      <w:bookmarkEnd w:id="69"/>
      <w:r w:rsidRPr="003E7CC8">
        <w:rPr>
          <w:rFonts w:ascii="Sakkal Majalla" w:hAnsi="Sakkal Majalla" w:cs="Sakkal Majalla" w:hint="cs"/>
          <w:b/>
          <w:bCs/>
          <w:color w:val="auto"/>
          <w:sz w:val="32"/>
          <w:szCs w:val="32"/>
          <w:rtl/>
        </w:rPr>
        <w:t xml:space="preserve"> </w:t>
      </w:r>
    </w:p>
    <w:p w14:paraId="70617799" w14:textId="77777777" w:rsidR="00487426" w:rsidRPr="003E7CC8" w:rsidRDefault="00487426" w:rsidP="00487426">
      <w:pPr>
        <w:bidi/>
        <w:spacing w:line="360" w:lineRule="auto"/>
        <w:jc w:val="both"/>
        <w:rPr>
          <w:rFonts w:ascii="Sakkal Majalla" w:eastAsia="Times New Roman" w:hAnsi="Sakkal Majalla" w:cs="Sakkal Majalla"/>
          <w:sz w:val="32"/>
          <w:szCs w:val="32"/>
          <w:rtl/>
          <w:lang w:bidi="ar-BH"/>
        </w:rPr>
      </w:pPr>
      <w:r w:rsidRPr="003E7CC8">
        <w:rPr>
          <w:rFonts w:ascii="Sakkal Majalla" w:eastAsia="Times New Roman" w:hAnsi="Sakkal Majalla" w:cs="Sakkal Majalla" w:hint="cs"/>
          <w:sz w:val="32"/>
          <w:szCs w:val="32"/>
          <w:rtl/>
          <w:lang w:bidi="ar-JO"/>
        </w:rPr>
        <w:t xml:space="preserve">       يتناول هذا الجزء من البحث نتائج </w:t>
      </w:r>
      <w:proofErr w:type="spellStart"/>
      <w:r w:rsidRPr="003E7CC8">
        <w:rPr>
          <w:rFonts w:ascii="Sakkal Majalla" w:eastAsia="Times New Roman" w:hAnsi="Sakkal Majalla" w:cs="Sakkal Majalla" w:hint="cs"/>
          <w:sz w:val="32"/>
          <w:szCs w:val="32"/>
          <w:rtl/>
          <w:lang w:bidi="ar-JO"/>
        </w:rPr>
        <w:t>إختبار</w:t>
      </w:r>
      <w:proofErr w:type="spellEnd"/>
      <w:r w:rsidRPr="003E7CC8">
        <w:rPr>
          <w:rFonts w:ascii="Sakkal Majalla" w:eastAsia="Times New Roman" w:hAnsi="Sakkal Majalla" w:cs="Sakkal Majalla" w:hint="cs"/>
          <w:sz w:val="32"/>
          <w:szCs w:val="32"/>
          <w:rtl/>
          <w:lang w:bidi="ar-JO"/>
        </w:rPr>
        <w:t xml:space="preserve"> فروض الــدراسـة والتي تشتمل على الفرض الرئيسي </w:t>
      </w:r>
      <w:r w:rsidRPr="003E7CC8">
        <w:rPr>
          <w:rFonts w:ascii="Sakkal Majalla" w:eastAsia="Times New Roman" w:hAnsi="Sakkal Majalla" w:cs="Sakkal Majalla" w:hint="cs"/>
          <w:sz w:val="32"/>
          <w:szCs w:val="32"/>
          <w:rtl/>
          <w:lang w:bidi="ar-BH"/>
        </w:rPr>
        <w:t>وتفرعاته.</w:t>
      </w:r>
    </w:p>
    <w:p w14:paraId="66361DD8" w14:textId="77777777" w:rsidR="00487426" w:rsidRPr="003E7CC8" w:rsidRDefault="00487426" w:rsidP="00487426">
      <w:pPr>
        <w:bidi/>
        <w:spacing w:line="360" w:lineRule="auto"/>
        <w:jc w:val="both"/>
        <w:rPr>
          <w:rFonts w:ascii="Sakkal Majalla" w:eastAsia="Times New Roman" w:hAnsi="Sakkal Majalla" w:cs="Sakkal Majalla"/>
          <w:sz w:val="32"/>
          <w:szCs w:val="32"/>
          <w:rtl/>
          <w:lang w:bidi="ar-BH"/>
        </w:rPr>
      </w:pPr>
      <w:r w:rsidRPr="003E7CC8">
        <w:rPr>
          <w:rFonts w:ascii="Sakkal Majalla" w:eastAsia="Times New Roman" w:hAnsi="Sakkal Majalla" w:cs="Sakkal Majalla" w:hint="cs"/>
          <w:sz w:val="32"/>
          <w:szCs w:val="32"/>
          <w:rtl/>
          <w:lang w:bidi="ar-BH"/>
        </w:rPr>
        <w:t>الفرض الرئيسي:</w:t>
      </w:r>
    </w:p>
    <w:p w14:paraId="4523E293" w14:textId="77777777" w:rsidR="00487426" w:rsidRDefault="00487426" w:rsidP="00487426">
      <w:pPr>
        <w:pStyle w:val="afa"/>
        <w:spacing w:line="360" w:lineRule="auto"/>
        <w:rPr>
          <w:rFonts w:ascii="Sakkal Majalla" w:hAnsi="Sakkal Majalla" w:cs="Sakkal Majalla"/>
          <w:sz w:val="32"/>
          <w:szCs w:val="32"/>
          <w:rtl/>
          <w:lang w:bidi="ar-EG"/>
        </w:rPr>
      </w:pPr>
      <w:bookmarkStart w:id="70" w:name="_Toc221496053"/>
      <w:r w:rsidRPr="003E7CC8">
        <w:rPr>
          <w:rFonts w:ascii="Sakkal Majalla" w:hAnsi="Sakkal Majalla" w:cs="Sakkal Majalla" w:hint="cs"/>
          <w:caps w:val="0"/>
          <w:noProof w:val="0"/>
          <w:spacing w:val="0"/>
          <w:sz w:val="32"/>
          <w:szCs w:val="32"/>
          <w:rtl/>
          <w:lang w:bidi="ar-EG"/>
        </w:rPr>
        <w:t xml:space="preserve">لا يوجد تأثير لممارسات إدارة الموارد البشرية وبين رضا العاملين في المؤسسات الحكومية الخدمية بمنطقة الرياض بالمملكة العربية السعودية. </w:t>
      </w:r>
    </w:p>
    <w:p w14:paraId="51D8E0B3" w14:textId="77777777" w:rsidR="00437F19" w:rsidRDefault="00437F19" w:rsidP="00437F19">
      <w:pPr>
        <w:rPr>
          <w:rtl/>
          <w:lang w:bidi="ar-EG"/>
        </w:rPr>
      </w:pPr>
    </w:p>
    <w:p w14:paraId="5DD2C64B" w14:textId="77777777" w:rsidR="00437F19" w:rsidRDefault="00437F19" w:rsidP="00437F19">
      <w:pPr>
        <w:rPr>
          <w:rtl/>
          <w:lang w:bidi="ar-EG"/>
        </w:rPr>
      </w:pPr>
    </w:p>
    <w:p w14:paraId="06E30ECC" w14:textId="77777777" w:rsidR="00437F19" w:rsidRDefault="00437F19" w:rsidP="00437F19">
      <w:pPr>
        <w:rPr>
          <w:rtl/>
          <w:lang w:bidi="ar-EG"/>
        </w:rPr>
      </w:pPr>
    </w:p>
    <w:p w14:paraId="624514B2" w14:textId="77777777" w:rsidR="00437F19" w:rsidRDefault="00437F19" w:rsidP="00437F19">
      <w:pPr>
        <w:rPr>
          <w:rtl/>
          <w:lang w:bidi="ar-EG"/>
        </w:rPr>
      </w:pPr>
    </w:p>
    <w:p w14:paraId="6DECDFAA" w14:textId="77777777" w:rsidR="00437F19" w:rsidRDefault="00437F19" w:rsidP="00437F19">
      <w:pPr>
        <w:rPr>
          <w:rtl/>
          <w:lang w:bidi="ar-EG"/>
        </w:rPr>
      </w:pPr>
    </w:p>
    <w:p w14:paraId="3EFEF845" w14:textId="77777777" w:rsidR="00437F19" w:rsidRDefault="00437F19" w:rsidP="00437F19">
      <w:pPr>
        <w:rPr>
          <w:rtl/>
          <w:lang w:bidi="ar-EG"/>
        </w:rPr>
      </w:pPr>
    </w:p>
    <w:p w14:paraId="1DE82AC2" w14:textId="77777777" w:rsidR="00437F19" w:rsidRDefault="00437F19" w:rsidP="00437F19">
      <w:pPr>
        <w:rPr>
          <w:rtl/>
          <w:lang w:bidi="ar-EG"/>
        </w:rPr>
      </w:pPr>
    </w:p>
    <w:p w14:paraId="687BE40E" w14:textId="77777777" w:rsidR="00437F19" w:rsidRDefault="00437F19" w:rsidP="00437F19">
      <w:pPr>
        <w:rPr>
          <w:rtl/>
          <w:lang w:bidi="ar-EG"/>
        </w:rPr>
      </w:pPr>
    </w:p>
    <w:p w14:paraId="484BD3EB" w14:textId="77777777" w:rsidR="00437F19" w:rsidRPr="00437F19" w:rsidRDefault="00437F19" w:rsidP="00437F19">
      <w:pPr>
        <w:rPr>
          <w:rtl/>
          <w:lang w:bidi="ar-EG"/>
        </w:rPr>
      </w:pPr>
    </w:p>
    <w:p w14:paraId="75BA3FFB" w14:textId="7FF299C3" w:rsidR="00487426" w:rsidRPr="00487426" w:rsidRDefault="00487426" w:rsidP="00487426">
      <w:pPr>
        <w:bidi/>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4.4.3.1 </w:t>
      </w:r>
      <w:r w:rsidRPr="00487426">
        <w:rPr>
          <w:rFonts w:ascii="Sakkal Majalla" w:hAnsi="Sakkal Majalla" w:cs="Sakkal Majalla" w:hint="cs"/>
          <w:b/>
          <w:bCs/>
          <w:sz w:val="32"/>
          <w:szCs w:val="32"/>
          <w:rtl/>
          <w:lang w:bidi="ar-EG"/>
        </w:rPr>
        <w:t xml:space="preserve">مصفوفة ارتباط بيرسون </w:t>
      </w:r>
    </w:p>
    <w:p w14:paraId="26DDEFB9" w14:textId="77777777" w:rsidR="00487426" w:rsidRPr="00487426" w:rsidRDefault="00487426" w:rsidP="00487426">
      <w:pPr>
        <w:bidi/>
        <w:rPr>
          <w:rtl/>
          <w:lang w:bidi="ar-EG"/>
        </w:rPr>
      </w:pPr>
    </w:p>
    <w:p w14:paraId="0CB80BF4" w14:textId="77777777" w:rsidR="00487426" w:rsidRPr="003E7CC8" w:rsidRDefault="00487426" w:rsidP="00487426">
      <w:pPr>
        <w:pStyle w:val="afa"/>
        <w:spacing w:line="360" w:lineRule="auto"/>
        <w:rPr>
          <w:rFonts w:ascii="Sakkal Majalla" w:hAnsi="Sakkal Majalla" w:cs="Sakkal Majalla"/>
          <w:sz w:val="32"/>
          <w:szCs w:val="32"/>
          <w:rtl/>
        </w:rPr>
      </w:pPr>
      <w:r w:rsidRPr="003E7CC8">
        <w:rPr>
          <w:rFonts w:ascii="Sakkal Majalla" w:hAnsi="Sakkal Majalla" w:cs="Sakkal Majalla" w:hint="cs"/>
          <w:sz w:val="32"/>
          <w:szCs w:val="32"/>
          <w:rtl/>
        </w:rPr>
        <w:t>جدول (5.16)</w:t>
      </w:r>
      <w:r w:rsidRPr="003E7CC8">
        <w:rPr>
          <w:rFonts w:ascii="Sakkal Majalla" w:hAnsi="Sakkal Majalla" w:cs="Sakkal Majalla" w:hint="cs"/>
          <w:sz w:val="32"/>
          <w:szCs w:val="32"/>
        </w:rPr>
        <w:t xml:space="preserve"> </w:t>
      </w:r>
      <w:r w:rsidRPr="003E7CC8">
        <w:rPr>
          <w:rFonts w:ascii="Sakkal Majalla" w:hAnsi="Sakkal Majalla" w:cs="Sakkal Majalla" w:hint="cs"/>
          <w:sz w:val="32"/>
          <w:szCs w:val="32"/>
          <w:rtl/>
        </w:rPr>
        <w:t xml:space="preserve">مصفوفة الارتباطات بيرسون </w:t>
      </w:r>
      <w:r w:rsidRPr="003E7CC8">
        <w:rPr>
          <w:rFonts w:ascii="Sakkal Majalla" w:hAnsi="Sakkal Majalla" w:cs="Sakkal Majalla" w:hint="cs"/>
          <w:sz w:val="32"/>
          <w:szCs w:val="32"/>
        </w:rPr>
        <w:t>Pearson Correlation Coefficient</w:t>
      </w:r>
      <w:r w:rsidRPr="003E7CC8">
        <w:rPr>
          <w:rFonts w:ascii="Sakkal Majalla" w:hAnsi="Sakkal Majalla" w:cs="Sakkal Majalla" w:hint="cs"/>
          <w:sz w:val="32"/>
          <w:szCs w:val="32"/>
          <w:rtl/>
        </w:rPr>
        <w:t xml:space="preserve"> بين </w:t>
      </w:r>
      <w:bookmarkEnd w:id="70"/>
      <w:r w:rsidRPr="003E7CC8">
        <w:rPr>
          <w:rFonts w:ascii="Sakkal Majalla" w:eastAsia="Simplified Arabic" w:hAnsi="Sakkal Majalla" w:cs="Sakkal Majalla" w:hint="cs"/>
          <w:b/>
          <w:sz w:val="32"/>
          <w:szCs w:val="32"/>
          <w:rtl/>
        </w:rPr>
        <w:t>أبعاد</w:t>
      </w:r>
      <w:r w:rsidRPr="003E7CC8">
        <w:rPr>
          <w:rFonts w:ascii="Sakkal Majalla" w:hAnsi="Sakkal Majalla" w:cs="Sakkal Majalla" w:hint="cs"/>
          <w:sz w:val="32"/>
          <w:szCs w:val="32"/>
          <w:rtl/>
        </w:rPr>
        <w:t xml:space="preserve"> </w:t>
      </w:r>
      <w:r w:rsidRPr="003E7CC8">
        <w:rPr>
          <w:rFonts w:ascii="Sakkal Majalla" w:eastAsia="Simplified Arabic" w:hAnsi="Sakkal Majalla" w:cs="Sakkal Majalla" w:hint="cs"/>
          <w:b/>
          <w:sz w:val="32"/>
          <w:szCs w:val="32"/>
          <w:rtl/>
        </w:rPr>
        <w:t>ممارسات إدارة الموارد البشرية وابعاد رضا العاملين</w:t>
      </w:r>
    </w:p>
    <w:tbl>
      <w:tblPr>
        <w:tblStyle w:val="GridTable4-Accent31"/>
        <w:bidiVisual/>
        <w:tblW w:w="496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
        <w:gridCol w:w="1055"/>
        <w:gridCol w:w="1339"/>
        <w:gridCol w:w="1052"/>
        <w:gridCol w:w="241"/>
        <w:gridCol w:w="1052"/>
        <w:gridCol w:w="1181"/>
        <w:gridCol w:w="2454"/>
      </w:tblGrid>
      <w:tr w:rsidR="00487426" w:rsidRPr="003E7CC8" w14:paraId="53695D8A" w14:textId="77777777" w:rsidTr="00D63A6F">
        <w:trPr>
          <w:gridBefore w:val="1"/>
          <w:cnfStyle w:val="000000100000" w:firstRow="0" w:lastRow="0" w:firstColumn="0" w:lastColumn="0" w:oddVBand="0" w:evenVBand="0" w:oddHBand="1" w:evenHBand="0" w:firstRowFirstColumn="0" w:firstRowLastColumn="0" w:lastRowFirstColumn="0" w:lastRowLastColumn="0"/>
          <w:wBefore w:w="6" w:type="pct"/>
          <w:cantSplit/>
          <w:trHeight w:val="31"/>
        </w:trPr>
        <w:tc>
          <w:tcPr>
            <w:cnfStyle w:val="000010000000" w:firstRow="0" w:lastRow="0" w:firstColumn="0" w:lastColumn="0" w:oddVBand="1" w:evenVBand="0" w:oddHBand="0" w:evenHBand="0" w:firstRowFirstColumn="0" w:firstRowLastColumn="0" w:lastRowFirstColumn="0" w:lastRowLastColumn="0"/>
            <w:tcW w:w="1334" w:type="pct"/>
            <w:gridSpan w:val="2"/>
            <w:vMerge w:val="restart"/>
          </w:tcPr>
          <w:p w14:paraId="0BAF4E5C" w14:textId="77777777" w:rsidR="00487426" w:rsidRPr="003E7CC8" w:rsidRDefault="00487426" w:rsidP="00D63A6F">
            <w:pPr>
              <w:bidi/>
              <w:spacing w:line="360" w:lineRule="auto"/>
              <w:jc w:val="both"/>
              <w:rPr>
                <w:rFonts w:ascii="Sakkal Majalla" w:hAnsi="Sakkal Majalla" w:cs="Sakkal Majalla"/>
                <w:b/>
                <w:bCs/>
                <w:sz w:val="32"/>
                <w:szCs w:val="32"/>
              </w:rPr>
            </w:pPr>
          </w:p>
          <w:p w14:paraId="5F5DD42B" w14:textId="77777777" w:rsidR="00487426" w:rsidRPr="003E7CC8" w:rsidRDefault="00487426" w:rsidP="00D63A6F">
            <w:pPr>
              <w:bidi/>
              <w:spacing w:line="360" w:lineRule="auto"/>
              <w:jc w:val="both"/>
              <w:rPr>
                <w:rFonts w:ascii="Sakkal Majalla" w:eastAsia="Times New Roman" w:hAnsi="Sakkal Majalla" w:cs="Sakkal Majalla"/>
                <w:b/>
                <w:bCs/>
                <w:sz w:val="32"/>
                <w:szCs w:val="32"/>
                <w:rtl/>
              </w:rPr>
            </w:pPr>
            <w:r w:rsidRPr="003E7CC8">
              <w:rPr>
                <w:rFonts w:ascii="Sakkal Majalla" w:hAnsi="Sakkal Majalla" w:cs="Sakkal Majalla" w:hint="cs"/>
                <w:b/>
                <w:bCs/>
                <w:sz w:val="32"/>
                <w:szCs w:val="32"/>
                <w:rtl/>
              </w:rPr>
              <w:t>المتغيرات</w:t>
            </w:r>
          </w:p>
        </w:tc>
        <w:tc>
          <w:tcPr>
            <w:tcW w:w="639" w:type="pct"/>
          </w:tcPr>
          <w:p w14:paraId="2DA17108" w14:textId="77777777" w:rsidR="00487426" w:rsidRPr="003E7CC8" w:rsidRDefault="00487426" w:rsidP="00D63A6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lang w:bidi="ar-EG"/>
              </w:rPr>
            </w:pPr>
          </w:p>
        </w:tc>
        <w:tc>
          <w:tcPr>
            <w:cnfStyle w:val="000010000000" w:firstRow="0" w:lastRow="0" w:firstColumn="0" w:lastColumn="0" w:oddVBand="1" w:evenVBand="0" w:oddHBand="0" w:evenHBand="0" w:firstRowFirstColumn="0" w:firstRowLastColumn="0" w:lastRowFirstColumn="0" w:lastRowLastColumn="0"/>
            <w:tcW w:w="3020" w:type="pct"/>
            <w:gridSpan w:val="4"/>
          </w:tcPr>
          <w:p w14:paraId="2579F99A" w14:textId="77777777" w:rsidR="00487426" w:rsidRPr="003E7CC8" w:rsidRDefault="00487426" w:rsidP="00D63A6F">
            <w:pPr>
              <w:bidi/>
              <w:spacing w:line="360" w:lineRule="auto"/>
              <w:jc w:val="both"/>
              <w:rPr>
                <w:rFonts w:ascii="Sakkal Majalla" w:eastAsia="Times New Roman" w:hAnsi="Sakkal Majalla" w:cs="Sakkal Majalla"/>
                <w:b/>
                <w:bCs/>
                <w:sz w:val="32"/>
                <w:szCs w:val="32"/>
                <w:rtl/>
                <w:lang w:bidi="ar-BH"/>
              </w:rPr>
            </w:pPr>
            <w:r w:rsidRPr="003E7CC8">
              <w:rPr>
                <w:rFonts w:ascii="Sakkal Majalla" w:eastAsia="Times New Roman" w:hAnsi="Sakkal Majalla" w:cs="Sakkal Majalla" w:hint="cs"/>
                <w:b/>
                <w:bCs/>
                <w:sz w:val="32"/>
                <w:szCs w:val="32"/>
                <w:rtl/>
                <w:lang w:bidi="ar-EG"/>
              </w:rPr>
              <w:t xml:space="preserve">ممارسات ادارة الموارد البشرية </w:t>
            </w:r>
          </w:p>
        </w:tc>
      </w:tr>
      <w:tr w:rsidR="00487426" w:rsidRPr="003E7CC8" w14:paraId="48217310" w14:textId="77777777" w:rsidTr="00D63A6F">
        <w:trPr>
          <w:gridBefore w:val="1"/>
          <w:wBefore w:w="6" w:type="pct"/>
          <w:cantSplit/>
          <w:trHeight w:val="31"/>
        </w:trPr>
        <w:tc>
          <w:tcPr>
            <w:cnfStyle w:val="000010000000" w:firstRow="0" w:lastRow="0" w:firstColumn="0" w:lastColumn="0" w:oddVBand="1" w:evenVBand="0" w:oddHBand="0" w:evenHBand="0" w:firstRowFirstColumn="0" w:firstRowLastColumn="0" w:lastRowFirstColumn="0" w:lastRowLastColumn="0"/>
            <w:tcW w:w="1334" w:type="pct"/>
            <w:gridSpan w:val="2"/>
            <w:vMerge/>
          </w:tcPr>
          <w:p w14:paraId="0C3653BF" w14:textId="77777777" w:rsidR="00487426" w:rsidRPr="003E7CC8" w:rsidRDefault="00487426" w:rsidP="00D63A6F">
            <w:pPr>
              <w:bidi/>
              <w:spacing w:line="360" w:lineRule="auto"/>
              <w:jc w:val="both"/>
              <w:rPr>
                <w:rFonts w:ascii="Sakkal Majalla" w:hAnsi="Sakkal Majalla" w:cs="Sakkal Majalla"/>
                <w:b/>
                <w:bCs/>
                <w:sz w:val="32"/>
                <w:szCs w:val="32"/>
              </w:rPr>
            </w:pPr>
          </w:p>
        </w:tc>
        <w:tc>
          <w:tcPr>
            <w:tcW w:w="786" w:type="pct"/>
            <w:gridSpan w:val="2"/>
          </w:tcPr>
          <w:p w14:paraId="1B378D59" w14:textId="4D1F1C64" w:rsidR="00487426" w:rsidRPr="003E7CC8" w:rsidRDefault="00FE2D3C"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lang w:bidi="ar-BH"/>
              </w:rPr>
            </w:pPr>
            <w:r>
              <w:rPr>
                <w:rFonts w:ascii="Sakkal Majalla" w:eastAsia="Times New Roman" w:hAnsi="Sakkal Majalla" w:cs="Sakkal Majalla" w:hint="cs"/>
                <w:b/>
                <w:bCs/>
                <w:sz w:val="32"/>
                <w:szCs w:val="32"/>
                <w:rtl/>
                <w:lang w:bidi="ar-BH"/>
              </w:rPr>
              <w:t xml:space="preserve">التعويضات والمكافآت </w:t>
            </w:r>
          </w:p>
        </w:tc>
        <w:tc>
          <w:tcPr>
            <w:cnfStyle w:val="000010000000" w:firstRow="0" w:lastRow="0" w:firstColumn="0" w:lastColumn="0" w:oddVBand="1" w:evenVBand="0" w:oddHBand="0" w:evenHBand="0" w:firstRowFirstColumn="0" w:firstRowLastColumn="0" w:lastRowFirstColumn="0" w:lastRowLastColumn="0"/>
            <w:tcW w:w="616" w:type="pct"/>
          </w:tcPr>
          <w:p w14:paraId="3D364355" w14:textId="77777777" w:rsidR="00487426" w:rsidRPr="003E7CC8" w:rsidRDefault="00487426" w:rsidP="00D63A6F">
            <w:pPr>
              <w:bidi/>
              <w:spacing w:line="360" w:lineRule="auto"/>
              <w:jc w:val="both"/>
              <w:rPr>
                <w:rFonts w:ascii="Sakkal Majalla" w:eastAsia="Times New Roman" w:hAnsi="Sakkal Majalla" w:cs="Sakkal Majalla"/>
                <w:b/>
                <w:bCs/>
                <w:sz w:val="32"/>
                <w:szCs w:val="32"/>
                <w:rtl/>
                <w:lang w:bidi="ar-BH"/>
              </w:rPr>
            </w:pPr>
            <w:r w:rsidRPr="003E7CC8">
              <w:rPr>
                <w:rFonts w:ascii="Sakkal Majalla" w:eastAsia="Times New Roman" w:hAnsi="Sakkal Majalla" w:cs="Sakkal Majalla" w:hint="cs"/>
                <w:b/>
                <w:bCs/>
                <w:sz w:val="32"/>
                <w:szCs w:val="32"/>
                <w:rtl/>
                <w:lang w:bidi="ar-BH"/>
              </w:rPr>
              <w:t>برامج التدريب والتطوير</w:t>
            </w:r>
          </w:p>
        </w:tc>
        <w:tc>
          <w:tcPr>
            <w:tcW w:w="769" w:type="pct"/>
          </w:tcPr>
          <w:p w14:paraId="65C1EFF7" w14:textId="77777777" w:rsidR="00487426" w:rsidRPr="003E7CC8" w:rsidRDefault="00487426"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3E7CC8">
              <w:rPr>
                <w:rFonts w:ascii="Sakkal Majalla" w:hAnsi="Sakkal Majalla" w:cs="Sakkal Majalla" w:hint="cs"/>
                <w:b/>
                <w:bCs/>
                <w:sz w:val="32"/>
                <w:szCs w:val="32"/>
                <w:rtl/>
                <w:lang w:bidi="ar-BH"/>
              </w:rPr>
              <w:t>برامج تقييم الاداء</w:t>
            </w:r>
          </w:p>
        </w:tc>
        <w:tc>
          <w:tcPr>
            <w:cnfStyle w:val="000010000000" w:firstRow="0" w:lastRow="0" w:firstColumn="0" w:lastColumn="0" w:oddVBand="1" w:evenVBand="0" w:oddHBand="0" w:evenHBand="0" w:firstRowFirstColumn="0" w:firstRowLastColumn="0" w:lastRowFirstColumn="0" w:lastRowLastColumn="0"/>
            <w:tcW w:w="1488" w:type="pct"/>
          </w:tcPr>
          <w:p w14:paraId="5C1FB9A2" w14:textId="77777777" w:rsidR="00487426" w:rsidRPr="003E7CC8" w:rsidRDefault="00487426" w:rsidP="00D63A6F">
            <w:pPr>
              <w:bidi/>
              <w:spacing w:line="360" w:lineRule="auto"/>
              <w:jc w:val="both"/>
              <w:rPr>
                <w:rFonts w:ascii="Sakkal Majalla" w:hAnsi="Sakkal Majalla" w:cs="Sakkal Majalla"/>
                <w:b/>
                <w:bCs/>
                <w:sz w:val="32"/>
                <w:szCs w:val="32"/>
                <w:rtl/>
                <w:lang w:bidi="ar-BH"/>
              </w:rPr>
            </w:pPr>
            <w:r w:rsidRPr="003E7CC8">
              <w:rPr>
                <w:rFonts w:ascii="Sakkal Majalla" w:hAnsi="Sakkal Majalla" w:cs="Sakkal Majalla" w:hint="cs"/>
                <w:b/>
                <w:bCs/>
                <w:sz w:val="32"/>
                <w:szCs w:val="32"/>
                <w:rtl/>
                <w:lang w:bidi="ar-BH"/>
              </w:rPr>
              <w:t>الدرجة الكلية</w:t>
            </w:r>
          </w:p>
        </w:tc>
      </w:tr>
      <w:tr w:rsidR="00487426" w:rsidRPr="003E7CC8" w14:paraId="2F9E9DC8" w14:textId="77777777" w:rsidTr="00D63A6F">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val="restart"/>
            <w:textDirection w:val="btLr"/>
          </w:tcPr>
          <w:p w14:paraId="46480647" w14:textId="77777777" w:rsidR="00487426" w:rsidRPr="003E7CC8" w:rsidRDefault="00487426" w:rsidP="00D63A6F">
            <w:pPr>
              <w:bidi/>
              <w:spacing w:line="360" w:lineRule="auto"/>
              <w:jc w:val="center"/>
              <w:rPr>
                <w:rFonts w:ascii="Sakkal Majalla" w:hAnsi="Sakkal Majalla" w:cs="Sakkal Majalla"/>
                <w:b/>
                <w:bCs/>
                <w:sz w:val="32"/>
                <w:szCs w:val="32"/>
                <w:rtl/>
              </w:rPr>
            </w:pPr>
            <w:bookmarkStart w:id="71" w:name="_Hlk234421895"/>
            <w:r w:rsidRPr="003E7CC8">
              <w:rPr>
                <w:rFonts w:ascii="Sakkal Majalla" w:hAnsi="Sakkal Majalla" w:cs="Sakkal Majalla" w:hint="cs"/>
                <w:b/>
                <w:bCs/>
                <w:sz w:val="32"/>
                <w:szCs w:val="32"/>
                <w:rtl/>
              </w:rPr>
              <w:t>رضا العاملين</w:t>
            </w:r>
          </w:p>
        </w:tc>
        <w:tc>
          <w:tcPr>
            <w:tcW w:w="822" w:type="pct"/>
          </w:tcPr>
          <w:p w14:paraId="5425A6FC" w14:textId="77777777" w:rsidR="00487426" w:rsidRPr="003E7CC8" w:rsidRDefault="00487426" w:rsidP="00D63A6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sidRPr="003E7CC8">
              <w:rPr>
                <w:rFonts w:ascii="Sakkal Majalla" w:hAnsi="Sakkal Majalla" w:cs="Sakkal Majalla" w:hint="cs"/>
                <w:b/>
                <w:bCs/>
                <w:sz w:val="32"/>
                <w:szCs w:val="32"/>
                <w:rtl/>
                <w:lang w:bidi="ar-EG"/>
              </w:rPr>
              <w:t>معامل الارتباط</w:t>
            </w:r>
          </w:p>
        </w:tc>
        <w:tc>
          <w:tcPr>
            <w:cnfStyle w:val="000010000000" w:firstRow="0" w:lastRow="0" w:firstColumn="0" w:lastColumn="0" w:oddVBand="1" w:evenVBand="0" w:oddHBand="0" w:evenHBand="0" w:firstRowFirstColumn="0" w:firstRowLastColumn="0" w:lastRowFirstColumn="0" w:lastRowLastColumn="0"/>
            <w:tcW w:w="786" w:type="pct"/>
            <w:gridSpan w:val="2"/>
          </w:tcPr>
          <w:p w14:paraId="4383FF8B" w14:textId="77777777" w:rsidR="00487426" w:rsidRPr="003E7CC8" w:rsidRDefault="00487426" w:rsidP="00D63A6F">
            <w:pPr>
              <w:bidi/>
              <w:spacing w:line="360" w:lineRule="auto"/>
              <w:jc w:val="both"/>
              <w:rPr>
                <w:rFonts w:ascii="Sakkal Majalla" w:hAnsi="Sakkal Majalla" w:cs="Sakkal Majalla"/>
                <w:sz w:val="32"/>
                <w:szCs w:val="32"/>
                <w:rtl/>
                <w:lang w:bidi="ar-EG"/>
              </w:rPr>
            </w:pPr>
            <w:r w:rsidRPr="003E7CC8">
              <w:rPr>
                <w:rFonts w:ascii="Sakkal Majalla" w:hAnsi="Sakkal Majalla" w:cs="Sakkal Majalla" w:hint="cs"/>
                <w:sz w:val="32"/>
                <w:szCs w:val="32"/>
                <w:rtl/>
                <w:lang w:bidi="ar-EG"/>
              </w:rPr>
              <w:t>0.825</w:t>
            </w:r>
          </w:p>
        </w:tc>
        <w:tc>
          <w:tcPr>
            <w:tcW w:w="615" w:type="pct"/>
          </w:tcPr>
          <w:p w14:paraId="39EF43D9" w14:textId="77777777" w:rsidR="00487426" w:rsidRPr="003E7CC8" w:rsidRDefault="00487426" w:rsidP="00D63A6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E7CC8">
              <w:rPr>
                <w:rFonts w:ascii="Sakkal Majalla" w:hAnsi="Sakkal Majalla" w:cs="Sakkal Majalla" w:hint="cs"/>
                <w:sz w:val="32"/>
                <w:szCs w:val="32"/>
                <w:rtl/>
              </w:rPr>
              <w:t>0.755</w:t>
            </w:r>
          </w:p>
        </w:tc>
        <w:tc>
          <w:tcPr>
            <w:cnfStyle w:val="000010000000" w:firstRow="0" w:lastRow="0" w:firstColumn="0" w:lastColumn="0" w:oddVBand="1" w:evenVBand="0" w:oddHBand="0" w:evenHBand="0" w:firstRowFirstColumn="0" w:firstRowLastColumn="0" w:lastRowFirstColumn="0" w:lastRowLastColumn="0"/>
            <w:tcW w:w="769" w:type="pct"/>
          </w:tcPr>
          <w:p w14:paraId="2B0AB932" w14:textId="77777777" w:rsidR="00487426" w:rsidRPr="003E7CC8" w:rsidRDefault="00487426" w:rsidP="00D63A6F">
            <w:pPr>
              <w:bidi/>
              <w:spacing w:line="360" w:lineRule="auto"/>
              <w:jc w:val="both"/>
              <w:rPr>
                <w:rFonts w:ascii="Sakkal Majalla" w:hAnsi="Sakkal Majalla" w:cs="Sakkal Majalla"/>
                <w:sz w:val="32"/>
                <w:szCs w:val="32"/>
              </w:rPr>
            </w:pPr>
            <w:r w:rsidRPr="003E7CC8">
              <w:rPr>
                <w:rFonts w:ascii="Sakkal Majalla" w:hAnsi="Sakkal Majalla" w:cs="Sakkal Majalla" w:hint="cs"/>
                <w:sz w:val="32"/>
                <w:szCs w:val="32"/>
              </w:rPr>
              <w:t>.</w:t>
            </w:r>
            <w:r w:rsidRPr="003E7CC8">
              <w:rPr>
                <w:rFonts w:ascii="Sakkal Majalla" w:hAnsi="Sakkal Majalla" w:cs="Sakkal Majalla" w:hint="cs"/>
                <w:sz w:val="32"/>
                <w:szCs w:val="32"/>
                <w:rtl/>
              </w:rPr>
              <w:t>0.705</w:t>
            </w:r>
          </w:p>
        </w:tc>
        <w:tc>
          <w:tcPr>
            <w:tcW w:w="1489" w:type="pct"/>
          </w:tcPr>
          <w:p w14:paraId="556F7314" w14:textId="77777777" w:rsidR="00487426" w:rsidRPr="003E7CC8" w:rsidRDefault="00487426" w:rsidP="00D63A6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E7CC8">
              <w:rPr>
                <w:rFonts w:ascii="Sakkal Majalla" w:hAnsi="Sakkal Majalla" w:cs="Sakkal Majalla" w:hint="cs"/>
                <w:sz w:val="32"/>
                <w:szCs w:val="32"/>
                <w:rtl/>
              </w:rPr>
              <w:t>0.761</w:t>
            </w:r>
          </w:p>
        </w:tc>
      </w:tr>
      <w:bookmarkEnd w:id="71"/>
      <w:tr w:rsidR="00487426" w:rsidRPr="003E7CC8" w14:paraId="0F83B2F3" w14:textId="77777777" w:rsidTr="00D63A6F">
        <w:trPr>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tcPr>
          <w:p w14:paraId="7317E17D" w14:textId="77777777" w:rsidR="00487426" w:rsidRPr="003E7CC8" w:rsidRDefault="00487426" w:rsidP="00D63A6F">
            <w:pPr>
              <w:bidi/>
              <w:spacing w:line="360" w:lineRule="auto"/>
              <w:jc w:val="both"/>
              <w:rPr>
                <w:rFonts w:ascii="Sakkal Majalla" w:hAnsi="Sakkal Majalla" w:cs="Sakkal Majalla"/>
                <w:sz w:val="32"/>
                <w:szCs w:val="32"/>
                <w:rtl/>
              </w:rPr>
            </w:pPr>
          </w:p>
        </w:tc>
        <w:tc>
          <w:tcPr>
            <w:tcW w:w="822" w:type="pct"/>
          </w:tcPr>
          <w:p w14:paraId="76325E76" w14:textId="77777777" w:rsidR="00487426" w:rsidRPr="003E7CC8" w:rsidRDefault="00487426"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3E7CC8">
              <w:rPr>
                <w:rFonts w:ascii="Sakkal Majalla" w:hAnsi="Sakkal Majalla" w:cs="Sakkal Majalla" w:hint="cs"/>
                <w:b/>
                <w:bCs/>
                <w:sz w:val="32"/>
                <w:szCs w:val="32"/>
                <w:rtl/>
              </w:rPr>
              <w:t>قيمة الدلالة</w:t>
            </w:r>
          </w:p>
        </w:tc>
        <w:tc>
          <w:tcPr>
            <w:cnfStyle w:val="000010000000" w:firstRow="0" w:lastRow="0" w:firstColumn="0" w:lastColumn="0" w:oddVBand="1" w:evenVBand="0" w:oddHBand="0" w:evenHBand="0" w:firstRowFirstColumn="0" w:firstRowLastColumn="0" w:lastRowFirstColumn="0" w:lastRowLastColumn="0"/>
            <w:tcW w:w="786" w:type="pct"/>
            <w:gridSpan w:val="2"/>
          </w:tcPr>
          <w:p w14:paraId="055EBDFF" w14:textId="77777777" w:rsidR="00487426" w:rsidRPr="003E7CC8" w:rsidRDefault="00487426" w:rsidP="00D63A6F">
            <w:pPr>
              <w:bidi/>
              <w:spacing w:line="360" w:lineRule="auto"/>
              <w:jc w:val="both"/>
              <w:rPr>
                <w:rFonts w:ascii="Sakkal Majalla" w:eastAsia="Times New Roman" w:hAnsi="Sakkal Majalla" w:cs="Sakkal Majalla"/>
                <w:sz w:val="32"/>
                <w:szCs w:val="32"/>
              </w:rPr>
            </w:pPr>
            <w:r w:rsidRPr="003E7CC8">
              <w:rPr>
                <w:rFonts w:ascii="Sakkal Majalla" w:eastAsia="Times New Roman" w:hAnsi="Sakkal Majalla" w:cs="Sakkal Majalla" w:hint="cs"/>
                <w:sz w:val="32"/>
                <w:szCs w:val="32"/>
              </w:rPr>
              <w:t>.000</w:t>
            </w:r>
          </w:p>
        </w:tc>
        <w:tc>
          <w:tcPr>
            <w:tcW w:w="615" w:type="pct"/>
          </w:tcPr>
          <w:p w14:paraId="1EAB8D1F" w14:textId="77777777" w:rsidR="00487426" w:rsidRPr="003E7CC8" w:rsidRDefault="00487426"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3E7CC8">
              <w:rPr>
                <w:rFonts w:ascii="Sakkal Majalla" w:eastAsia="Times New Roman" w:hAnsi="Sakkal Majalla" w:cs="Sakkal Majalla" w:hint="cs"/>
                <w:sz w:val="32"/>
                <w:szCs w:val="32"/>
              </w:rPr>
              <w:t>.000</w:t>
            </w:r>
          </w:p>
        </w:tc>
        <w:tc>
          <w:tcPr>
            <w:cnfStyle w:val="000010000000" w:firstRow="0" w:lastRow="0" w:firstColumn="0" w:lastColumn="0" w:oddVBand="1" w:evenVBand="0" w:oddHBand="0" w:evenHBand="0" w:firstRowFirstColumn="0" w:firstRowLastColumn="0" w:lastRowFirstColumn="0" w:lastRowLastColumn="0"/>
            <w:tcW w:w="769" w:type="pct"/>
          </w:tcPr>
          <w:p w14:paraId="36519B8E" w14:textId="77777777" w:rsidR="00487426" w:rsidRPr="003E7CC8" w:rsidRDefault="00487426" w:rsidP="00D63A6F">
            <w:pPr>
              <w:bidi/>
              <w:spacing w:line="360" w:lineRule="auto"/>
              <w:jc w:val="both"/>
              <w:rPr>
                <w:rFonts w:ascii="Sakkal Majalla" w:eastAsia="Times New Roman" w:hAnsi="Sakkal Majalla" w:cs="Sakkal Majalla"/>
                <w:sz w:val="32"/>
                <w:szCs w:val="32"/>
              </w:rPr>
            </w:pPr>
            <w:r w:rsidRPr="003E7CC8">
              <w:rPr>
                <w:rFonts w:ascii="Sakkal Majalla" w:eastAsia="Times New Roman" w:hAnsi="Sakkal Majalla" w:cs="Sakkal Majalla" w:hint="cs"/>
                <w:sz w:val="32"/>
                <w:szCs w:val="32"/>
              </w:rPr>
              <w:t>.000</w:t>
            </w:r>
          </w:p>
        </w:tc>
        <w:tc>
          <w:tcPr>
            <w:tcW w:w="1489" w:type="pct"/>
          </w:tcPr>
          <w:p w14:paraId="73C96063" w14:textId="77777777" w:rsidR="00487426" w:rsidRPr="003E7CC8" w:rsidRDefault="00487426"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3E7CC8">
              <w:rPr>
                <w:rFonts w:ascii="Sakkal Majalla" w:eastAsia="Times New Roman" w:hAnsi="Sakkal Majalla" w:cs="Sakkal Majalla" w:hint="cs"/>
                <w:sz w:val="32"/>
                <w:szCs w:val="32"/>
              </w:rPr>
              <w:t>.000</w:t>
            </w:r>
          </w:p>
        </w:tc>
      </w:tr>
      <w:tr w:rsidR="00487426" w:rsidRPr="003E7CC8" w14:paraId="251FA872" w14:textId="77777777" w:rsidTr="00D63A6F">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tcPr>
          <w:p w14:paraId="4A74C6DB" w14:textId="77777777" w:rsidR="00487426" w:rsidRPr="003E7CC8" w:rsidRDefault="00487426" w:rsidP="00D63A6F">
            <w:pPr>
              <w:bidi/>
              <w:spacing w:line="360" w:lineRule="auto"/>
              <w:jc w:val="both"/>
              <w:rPr>
                <w:rFonts w:ascii="Sakkal Majalla" w:hAnsi="Sakkal Majalla" w:cs="Sakkal Majalla"/>
                <w:sz w:val="32"/>
                <w:szCs w:val="32"/>
                <w:rtl/>
              </w:rPr>
            </w:pPr>
          </w:p>
        </w:tc>
        <w:tc>
          <w:tcPr>
            <w:tcW w:w="822" w:type="pct"/>
          </w:tcPr>
          <w:p w14:paraId="7CFD8A55" w14:textId="77777777" w:rsidR="00487426" w:rsidRPr="003E7CC8" w:rsidRDefault="00487426" w:rsidP="00D63A6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sidRPr="003E7CC8">
              <w:rPr>
                <w:rFonts w:ascii="Sakkal Majalla" w:hAnsi="Sakkal Majalla" w:cs="Sakkal Majalla" w:hint="cs"/>
                <w:b/>
                <w:bCs/>
                <w:sz w:val="32"/>
                <w:szCs w:val="32"/>
                <w:rtl/>
              </w:rPr>
              <w:t>الدلالة</w:t>
            </w:r>
            <w:r w:rsidRPr="003E7CC8">
              <w:rPr>
                <w:rFonts w:ascii="Sakkal Majalla" w:hAnsi="Sakkal Majalla" w:cs="Sakkal Majalla" w:hint="cs"/>
                <w:b/>
                <w:bCs/>
                <w:sz w:val="32"/>
                <w:szCs w:val="32"/>
                <w:rtl/>
                <w:lang w:bidi="ar-EG"/>
              </w:rPr>
              <w:t xml:space="preserve"> الإحصائية   </w:t>
            </w:r>
          </w:p>
        </w:tc>
        <w:tc>
          <w:tcPr>
            <w:cnfStyle w:val="000010000000" w:firstRow="0" w:lastRow="0" w:firstColumn="0" w:lastColumn="0" w:oddVBand="1" w:evenVBand="0" w:oddHBand="0" w:evenHBand="0" w:firstRowFirstColumn="0" w:firstRowLastColumn="0" w:lastRowFirstColumn="0" w:lastRowLastColumn="0"/>
            <w:tcW w:w="786" w:type="pct"/>
            <w:gridSpan w:val="2"/>
          </w:tcPr>
          <w:p w14:paraId="25B0E9B9" w14:textId="77777777" w:rsidR="00487426" w:rsidRPr="003E7CC8" w:rsidRDefault="00487426" w:rsidP="00D63A6F">
            <w:pPr>
              <w:bidi/>
              <w:spacing w:line="360" w:lineRule="auto"/>
              <w:jc w:val="both"/>
              <w:rPr>
                <w:rFonts w:ascii="Sakkal Majalla" w:hAnsi="Sakkal Majalla" w:cs="Sakkal Majalla"/>
                <w:sz w:val="32"/>
                <w:szCs w:val="32"/>
              </w:rPr>
            </w:pPr>
            <w:r w:rsidRPr="003E7CC8">
              <w:rPr>
                <w:rFonts w:ascii="Sakkal Majalla" w:hAnsi="Sakkal Majalla" w:cs="Sakkal Majalla" w:hint="cs"/>
                <w:sz w:val="32"/>
                <w:szCs w:val="32"/>
                <w:rtl/>
              </w:rPr>
              <w:t>دال احصائيا</w:t>
            </w:r>
          </w:p>
        </w:tc>
        <w:tc>
          <w:tcPr>
            <w:tcW w:w="615" w:type="pct"/>
          </w:tcPr>
          <w:p w14:paraId="0F032804" w14:textId="77777777" w:rsidR="00487426" w:rsidRPr="003E7CC8" w:rsidRDefault="00487426" w:rsidP="00D63A6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E7CC8">
              <w:rPr>
                <w:rFonts w:ascii="Sakkal Majalla" w:hAnsi="Sakkal Majalla" w:cs="Sakkal Majalla" w:hint="cs"/>
                <w:sz w:val="32"/>
                <w:szCs w:val="32"/>
                <w:rtl/>
              </w:rPr>
              <w:t>دال احصائيا</w:t>
            </w:r>
          </w:p>
        </w:tc>
        <w:tc>
          <w:tcPr>
            <w:cnfStyle w:val="000010000000" w:firstRow="0" w:lastRow="0" w:firstColumn="0" w:lastColumn="0" w:oddVBand="1" w:evenVBand="0" w:oddHBand="0" w:evenHBand="0" w:firstRowFirstColumn="0" w:firstRowLastColumn="0" w:lastRowFirstColumn="0" w:lastRowLastColumn="0"/>
            <w:tcW w:w="769" w:type="pct"/>
          </w:tcPr>
          <w:p w14:paraId="0722D1B6" w14:textId="77777777" w:rsidR="00487426" w:rsidRPr="003E7CC8" w:rsidRDefault="00487426" w:rsidP="00D63A6F">
            <w:pPr>
              <w:bidi/>
              <w:spacing w:line="360" w:lineRule="auto"/>
              <w:jc w:val="both"/>
              <w:rPr>
                <w:rFonts w:ascii="Sakkal Majalla" w:hAnsi="Sakkal Majalla" w:cs="Sakkal Majalla"/>
                <w:sz w:val="32"/>
                <w:szCs w:val="32"/>
              </w:rPr>
            </w:pPr>
            <w:r w:rsidRPr="003E7CC8">
              <w:rPr>
                <w:rFonts w:ascii="Sakkal Majalla" w:hAnsi="Sakkal Majalla" w:cs="Sakkal Majalla" w:hint="cs"/>
                <w:sz w:val="32"/>
                <w:szCs w:val="32"/>
                <w:rtl/>
              </w:rPr>
              <w:t>دال احصائيا</w:t>
            </w:r>
          </w:p>
        </w:tc>
        <w:tc>
          <w:tcPr>
            <w:tcW w:w="1489" w:type="pct"/>
            <w:vMerge w:val="restart"/>
          </w:tcPr>
          <w:p w14:paraId="5DD3E5B1" w14:textId="77777777" w:rsidR="00487426" w:rsidRPr="003E7CC8" w:rsidRDefault="00487426" w:rsidP="00D63A6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BH"/>
              </w:rPr>
            </w:pPr>
            <w:r w:rsidRPr="003E7CC8">
              <w:rPr>
                <w:rFonts w:ascii="Sakkal Majalla" w:hAnsi="Sakkal Majalla" w:cs="Sakkal Majalla" w:hint="cs"/>
                <w:sz w:val="32"/>
                <w:szCs w:val="32"/>
                <w:rtl/>
              </w:rPr>
              <w:t>دال</w:t>
            </w:r>
            <w:r w:rsidRPr="003E7CC8">
              <w:rPr>
                <w:rFonts w:ascii="Sakkal Majalla" w:hAnsi="Sakkal Majalla" w:cs="Sakkal Majalla" w:hint="cs"/>
                <w:sz w:val="32"/>
                <w:szCs w:val="32"/>
                <w:rtl/>
                <w:lang w:bidi="ar-BH"/>
              </w:rPr>
              <w:t xml:space="preserve"> احصائيا</w:t>
            </w:r>
          </w:p>
        </w:tc>
      </w:tr>
      <w:tr w:rsidR="00487426" w:rsidRPr="003E7CC8" w14:paraId="295C4472" w14:textId="77777777" w:rsidTr="00D63A6F">
        <w:trPr>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tcPr>
          <w:p w14:paraId="4A8DDB88" w14:textId="77777777" w:rsidR="00487426" w:rsidRPr="003E7CC8" w:rsidRDefault="00487426" w:rsidP="00D63A6F">
            <w:pPr>
              <w:bidi/>
              <w:spacing w:line="360" w:lineRule="auto"/>
              <w:jc w:val="both"/>
              <w:rPr>
                <w:rFonts w:ascii="Sakkal Majalla" w:hAnsi="Sakkal Majalla" w:cs="Sakkal Majalla"/>
                <w:sz w:val="32"/>
                <w:szCs w:val="32"/>
                <w:rtl/>
              </w:rPr>
            </w:pPr>
          </w:p>
        </w:tc>
        <w:tc>
          <w:tcPr>
            <w:tcW w:w="822" w:type="pct"/>
          </w:tcPr>
          <w:p w14:paraId="3F2BBA23" w14:textId="77777777" w:rsidR="00487426" w:rsidRPr="003E7CC8" w:rsidRDefault="00487426"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3E7CC8">
              <w:rPr>
                <w:rFonts w:ascii="Sakkal Majalla" w:hAnsi="Sakkal Majalla" w:cs="Sakkal Majalla" w:hint="cs"/>
                <w:b/>
                <w:bCs/>
                <w:sz w:val="32"/>
                <w:szCs w:val="32"/>
                <w:rtl/>
              </w:rPr>
              <w:t>الترتـيـب</w:t>
            </w:r>
          </w:p>
        </w:tc>
        <w:tc>
          <w:tcPr>
            <w:cnfStyle w:val="000010000000" w:firstRow="0" w:lastRow="0" w:firstColumn="0" w:lastColumn="0" w:oddVBand="1" w:evenVBand="0" w:oddHBand="0" w:evenHBand="0" w:firstRowFirstColumn="0" w:firstRowLastColumn="0" w:lastRowFirstColumn="0" w:lastRowLastColumn="0"/>
            <w:tcW w:w="786" w:type="pct"/>
            <w:gridSpan w:val="2"/>
          </w:tcPr>
          <w:p w14:paraId="0B90A05E" w14:textId="77777777" w:rsidR="00487426" w:rsidRPr="003E7CC8" w:rsidRDefault="00487426" w:rsidP="00D63A6F">
            <w:pPr>
              <w:bidi/>
              <w:spacing w:line="360" w:lineRule="auto"/>
              <w:jc w:val="both"/>
              <w:rPr>
                <w:rFonts w:ascii="Sakkal Majalla" w:hAnsi="Sakkal Majalla" w:cs="Sakkal Majalla"/>
                <w:sz w:val="32"/>
                <w:szCs w:val="32"/>
                <w:rtl/>
                <w:lang w:bidi="ar-BH"/>
              </w:rPr>
            </w:pPr>
            <w:r w:rsidRPr="003E7CC8">
              <w:rPr>
                <w:rFonts w:ascii="Sakkal Majalla" w:hAnsi="Sakkal Majalla" w:cs="Sakkal Majalla" w:hint="cs"/>
                <w:sz w:val="32"/>
                <w:szCs w:val="32"/>
                <w:lang w:bidi="ar-BH"/>
              </w:rPr>
              <w:t>1</w:t>
            </w:r>
          </w:p>
        </w:tc>
        <w:tc>
          <w:tcPr>
            <w:tcW w:w="615" w:type="pct"/>
          </w:tcPr>
          <w:p w14:paraId="4664ECD9" w14:textId="77777777" w:rsidR="00487426" w:rsidRPr="003E7CC8" w:rsidRDefault="00487426"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BH"/>
              </w:rPr>
            </w:pPr>
            <w:r w:rsidRPr="003E7CC8">
              <w:rPr>
                <w:rFonts w:ascii="Sakkal Majalla" w:hAnsi="Sakkal Majalla" w:cs="Sakkal Majalla" w:hint="cs"/>
                <w:sz w:val="32"/>
                <w:szCs w:val="32"/>
                <w:lang w:bidi="ar-BH"/>
              </w:rPr>
              <w:t>2</w:t>
            </w:r>
          </w:p>
        </w:tc>
        <w:tc>
          <w:tcPr>
            <w:cnfStyle w:val="000010000000" w:firstRow="0" w:lastRow="0" w:firstColumn="0" w:lastColumn="0" w:oddVBand="1" w:evenVBand="0" w:oddHBand="0" w:evenHBand="0" w:firstRowFirstColumn="0" w:firstRowLastColumn="0" w:lastRowFirstColumn="0" w:lastRowLastColumn="0"/>
            <w:tcW w:w="769" w:type="pct"/>
          </w:tcPr>
          <w:p w14:paraId="28DF0B3D" w14:textId="77777777" w:rsidR="00487426" w:rsidRPr="003E7CC8" w:rsidRDefault="00487426" w:rsidP="00D63A6F">
            <w:pPr>
              <w:bidi/>
              <w:spacing w:line="360" w:lineRule="auto"/>
              <w:jc w:val="both"/>
              <w:rPr>
                <w:rFonts w:ascii="Sakkal Majalla" w:hAnsi="Sakkal Majalla" w:cs="Sakkal Majalla"/>
                <w:sz w:val="32"/>
                <w:szCs w:val="32"/>
                <w:rtl/>
                <w:lang w:bidi="ar-BH"/>
              </w:rPr>
            </w:pPr>
            <w:r w:rsidRPr="003E7CC8">
              <w:rPr>
                <w:rFonts w:ascii="Sakkal Majalla" w:hAnsi="Sakkal Majalla" w:cs="Sakkal Majalla" w:hint="cs"/>
                <w:sz w:val="32"/>
                <w:szCs w:val="32"/>
                <w:lang w:bidi="ar-BH"/>
              </w:rPr>
              <w:t>3</w:t>
            </w:r>
          </w:p>
        </w:tc>
        <w:tc>
          <w:tcPr>
            <w:tcW w:w="1489" w:type="pct"/>
            <w:vMerge/>
          </w:tcPr>
          <w:p w14:paraId="0FBEE4CD" w14:textId="77777777" w:rsidR="00487426" w:rsidRPr="003E7CC8" w:rsidRDefault="00487426"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BH"/>
              </w:rPr>
            </w:pPr>
          </w:p>
        </w:tc>
      </w:tr>
      <w:tr w:rsidR="00487426" w:rsidRPr="003E7CC8" w14:paraId="4FF1C339" w14:textId="77777777" w:rsidTr="00D63A6F">
        <w:trPr>
          <w:gridBefore w:val="1"/>
          <w:cnfStyle w:val="000000100000" w:firstRow="0" w:lastRow="0" w:firstColumn="0" w:lastColumn="0" w:oddVBand="0" w:evenVBand="0" w:oddHBand="1" w:evenHBand="0" w:firstRowFirstColumn="0" w:firstRowLastColumn="0" w:lastRowFirstColumn="0" w:lastRowLastColumn="0"/>
          <w:wBefore w:w="6" w:type="pct"/>
          <w:cantSplit/>
          <w:trHeight w:val="31"/>
        </w:trPr>
        <w:tc>
          <w:tcPr>
            <w:cnfStyle w:val="000010000000" w:firstRow="0" w:lastRow="0" w:firstColumn="0" w:lastColumn="0" w:oddVBand="1" w:evenVBand="0" w:oddHBand="0" w:evenHBand="0" w:firstRowFirstColumn="0" w:firstRowLastColumn="0" w:lastRowFirstColumn="0" w:lastRowLastColumn="0"/>
            <w:tcW w:w="1334" w:type="pct"/>
            <w:gridSpan w:val="2"/>
          </w:tcPr>
          <w:p w14:paraId="53BA9730" w14:textId="77777777" w:rsidR="00487426" w:rsidRPr="003E7CC8" w:rsidRDefault="00487426" w:rsidP="00D63A6F">
            <w:pPr>
              <w:bidi/>
              <w:spacing w:line="360" w:lineRule="auto"/>
              <w:jc w:val="both"/>
              <w:rPr>
                <w:rFonts w:ascii="Sakkal Majalla" w:hAnsi="Sakkal Majalla" w:cs="Sakkal Majalla"/>
                <w:b/>
                <w:bCs/>
                <w:sz w:val="32"/>
                <w:szCs w:val="32"/>
                <w:vertAlign w:val="superscript"/>
                <w:rtl/>
              </w:rPr>
            </w:pPr>
          </w:p>
        </w:tc>
        <w:tc>
          <w:tcPr>
            <w:tcW w:w="639" w:type="pct"/>
          </w:tcPr>
          <w:p w14:paraId="3846FB1B" w14:textId="77777777" w:rsidR="00487426" w:rsidRPr="003E7CC8" w:rsidRDefault="00487426" w:rsidP="00D63A6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vertAlign w:val="superscript"/>
                <w:rtl/>
              </w:rPr>
            </w:pPr>
          </w:p>
        </w:tc>
        <w:tc>
          <w:tcPr>
            <w:cnfStyle w:val="000010000000" w:firstRow="0" w:lastRow="0" w:firstColumn="0" w:lastColumn="0" w:oddVBand="1" w:evenVBand="0" w:oddHBand="0" w:evenHBand="0" w:firstRowFirstColumn="0" w:firstRowLastColumn="0" w:lastRowFirstColumn="0" w:lastRowLastColumn="0"/>
            <w:tcW w:w="3020" w:type="pct"/>
            <w:gridSpan w:val="4"/>
          </w:tcPr>
          <w:p w14:paraId="161C1F84" w14:textId="77777777" w:rsidR="00487426" w:rsidRPr="003E7CC8" w:rsidRDefault="00487426" w:rsidP="00D63A6F">
            <w:pPr>
              <w:bidi/>
              <w:spacing w:line="360" w:lineRule="auto"/>
              <w:jc w:val="both"/>
              <w:rPr>
                <w:rFonts w:ascii="Sakkal Majalla" w:hAnsi="Sakkal Majalla" w:cs="Sakkal Majalla"/>
                <w:b/>
                <w:bCs/>
                <w:sz w:val="32"/>
                <w:szCs w:val="32"/>
                <w:vertAlign w:val="superscript"/>
                <w:rtl/>
              </w:rPr>
            </w:pPr>
            <w:r w:rsidRPr="003E7CC8">
              <w:rPr>
                <w:rFonts w:ascii="Sakkal Majalla" w:hAnsi="Sakkal Majalla" w:cs="Sakkal Majalla" w:hint="cs"/>
                <w:b/>
                <w:bCs/>
                <w:sz w:val="32"/>
                <w:szCs w:val="32"/>
                <w:vertAlign w:val="superscript"/>
                <w:rtl/>
              </w:rPr>
              <w:t xml:space="preserve">**معامل ارتباط دال إحصائيًا عند مستوى (0.01) </w:t>
            </w:r>
          </w:p>
        </w:tc>
      </w:tr>
    </w:tbl>
    <w:p w14:paraId="08DB4B5C" w14:textId="77777777" w:rsidR="00487426" w:rsidRPr="003E7CC8" w:rsidRDefault="00487426" w:rsidP="00487426">
      <w:pPr>
        <w:bidi/>
        <w:spacing w:line="360" w:lineRule="auto"/>
        <w:ind w:left="4"/>
        <w:jc w:val="both"/>
        <w:rPr>
          <w:rFonts w:ascii="Sakkal Majalla" w:eastAsia="Times New Roman" w:hAnsi="Sakkal Majalla" w:cs="Sakkal Majalla"/>
          <w:sz w:val="32"/>
          <w:szCs w:val="32"/>
          <w:rtl/>
        </w:rPr>
      </w:pPr>
      <w:r w:rsidRPr="003E7CC8">
        <w:rPr>
          <w:rFonts w:ascii="Sakkal Majalla" w:eastAsia="Times New Roman" w:hAnsi="Sakkal Majalla" w:cs="Sakkal Majalla" w:hint="cs"/>
          <w:sz w:val="32"/>
          <w:szCs w:val="32"/>
          <w:rtl/>
        </w:rPr>
        <w:t>المصدر: بناء على مخرجات التحليل الاحصائي</w:t>
      </w:r>
    </w:p>
    <w:p w14:paraId="5FE6C03E" w14:textId="77777777" w:rsidR="00487426" w:rsidRPr="003E7CC8" w:rsidRDefault="00487426" w:rsidP="00487426">
      <w:pPr>
        <w:bidi/>
        <w:spacing w:line="360" w:lineRule="auto"/>
        <w:rPr>
          <w:rFonts w:ascii="Sakkal Majalla" w:eastAsia="Simplified Arabic" w:hAnsi="Sakkal Majalla" w:cs="Sakkal Majalla"/>
          <w:b/>
          <w:sz w:val="32"/>
          <w:szCs w:val="32"/>
          <w:rtl/>
          <w:lang w:bidi="ar-EG"/>
        </w:rPr>
      </w:pPr>
      <w:r w:rsidRPr="003E7CC8">
        <w:rPr>
          <w:rFonts w:ascii="Sakkal Majalla" w:eastAsia="Simplified Arabic" w:hAnsi="Sakkal Majalla" w:cs="Sakkal Majalla" w:hint="cs"/>
          <w:b/>
          <w:sz w:val="32"/>
          <w:szCs w:val="32"/>
          <w:rtl/>
        </w:rPr>
        <w:t xml:space="preserve">يوضح </w:t>
      </w:r>
      <w:proofErr w:type="gramStart"/>
      <w:r w:rsidRPr="003E7CC8">
        <w:rPr>
          <w:rFonts w:ascii="Sakkal Majalla" w:eastAsia="Simplified Arabic" w:hAnsi="Sakkal Majalla" w:cs="Sakkal Majalla" w:hint="cs"/>
          <w:b/>
          <w:sz w:val="32"/>
          <w:szCs w:val="32"/>
          <w:rtl/>
        </w:rPr>
        <w:t xml:space="preserve">الجدول </w:t>
      </w:r>
      <w:r w:rsidRPr="003E7CC8">
        <w:rPr>
          <w:rFonts w:ascii="Sakkal Majalla" w:eastAsia="Simplified Arabic" w:hAnsi="Sakkal Majalla" w:cs="Sakkal Majalla" w:hint="cs"/>
          <w:bCs/>
          <w:sz w:val="32"/>
          <w:szCs w:val="32"/>
        </w:rPr>
        <w:t xml:space="preserve"> (</w:t>
      </w:r>
      <w:proofErr w:type="gramEnd"/>
      <w:r w:rsidRPr="003E7CC8">
        <w:rPr>
          <w:rFonts w:ascii="Sakkal Majalla" w:eastAsia="Simplified Arabic" w:hAnsi="Sakkal Majalla" w:cs="Sakkal Majalla" w:hint="cs"/>
          <w:bCs/>
          <w:sz w:val="32"/>
          <w:szCs w:val="32"/>
        </w:rPr>
        <w:t>5.16</w:t>
      </w:r>
      <w:r w:rsidRPr="003E7CC8">
        <w:rPr>
          <w:rFonts w:ascii="Sakkal Majalla" w:eastAsia="Simplified Arabic" w:hAnsi="Sakkal Majalla" w:cs="Sakkal Majalla" w:hint="cs"/>
          <w:b/>
          <w:sz w:val="32"/>
          <w:szCs w:val="32"/>
        </w:rPr>
        <w:t xml:space="preserve">) </w:t>
      </w:r>
      <w:r w:rsidRPr="003E7CC8">
        <w:rPr>
          <w:rFonts w:ascii="Sakkal Majalla" w:eastAsia="Simplified Arabic" w:hAnsi="Sakkal Majalla" w:cs="Sakkal Majalla" w:hint="cs"/>
          <w:b/>
          <w:sz w:val="32"/>
          <w:szCs w:val="32"/>
          <w:rtl/>
        </w:rPr>
        <w:t>مصفوفة ارتباطات بيرسون</w:t>
      </w:r>
      <w:r w:rsidRPr="003E7CC8">
        <w:rPr>
          <w:rFonts w:ascii="Sakkal Majalla" w:eastAsia="Simplified Arabic" w:hAnsi="Sakkal Majalla" w:cs="Sakkal Majalla" w:hint="cs"/>
          <w:b/>
          <w:sz w:val="32"/>
          <w:szCs w:val="32"/>
        </w:rPr>
        <w:t xml:space="preserve"> </w:t>
      </w:r>
      <w:r w:rsidRPr="003E7CC8">
        <w:rPr>
          <w:rFonts w:ascii="Sakkal Majalla" w:eastAsia="Simplified Arabic" w:hAnsi="Sakkal Majalla" w:cs="Sakkal Majalla" w:hint="cs"/>
          <w:b/>
          <w:sz w:val="32"/>
          <w:szCs w:val="32"/>
          <w:rtl/>
        </w:rPr>
        <w:t>بين أبعاد ممارسات إدارة الموارد البشرية والمتغير التابع رضا العاملين  في الهيئة السعودية للمياه، بناءً على عينة قدرها 368 موظف وموظفة</w:t>
      </w:r>
      <w:r w:rsidRPr="003E7CC8">
        <w:rPr>
          <w:rFonts w:ascii="Sakkal Majalla" w:eastAsia="Simplified Arabic" w:hAnsi="Sakkal Majalla" w:cs="Sakkal Majalla" w:hint="cs"/>
          <w:b/>
          <w:sz w:val="32"/>
          <w:szCs w:val="32"/>
        </w:rPr>
        <w:t>.</w:t>
      </w:r>
    </w:p>
    <w:p w14:paraId="3269F0BA" w14:textId="29BD74D1" w:rsidR="00487426" w:rsidRPr="00A91174" w:rsidRDefault="00487426" w:rsidP="00487426">
      <w:pPr>
        <w:pBdr>
          <w:top w:val="nil"/>
          <w:left w:val="nil"/>
          <w:bottom w:val="nil"/>
          <w:right w:val="nil"/>
          <w:between w:val="nil"/>
        </w:pBdr>
        <w:bidi/>
        <w:spacing w:line="360" w:lineRule="auto"/>
        <w:jc w:val="both"/>
        <w:rPr>
          <w:rFonts w:ascii="Sakkal Majalla" w:eastAsia="Simplified Arabic" w:hAnsi="Sakkal Majalla" w:cs="Sakkal Majalla"/>
          <w:b/>
          <w:sz w:val="32"/>
          <w:szCs w:val="32"/>
        </w:rPr>
      </w:pPr>
      <w:r w:rsidRPr="00A91174">
        <w:rPr>
          <w:rFonts w:ascii="Sakkal Majalla" w:eastAsia="Simplified Arabic" w:hAnsi="Sakkal Majalla" w:cs="Sakkal Majalla" w:hint="cs"/>
          <w:b/>
          <w:sz w:val="32"/>
          <w:szCs w:val="32"/>
          <w:rtl/>
        </w:rPr>
        <w:t xml:space="preserve">تظهر النتائج وجود علاقة </w:t>
      </w:r>
      <w:r w:rsidRPr="00A91174">
        <w:rPr>
          <w:rFonts w:ascii="Sakkal Majalla" w:eastAsia="Simplified Arabic" w:hAnsi="Sakkal Majalla" w:cs="Sakkal Majalla" w:hint="cs"/>
          <w:b/>
          <w:bCs/>
          <w:sz w:val="32"/>
          <w:szCs w:val="32"/>
          <w:rtl/>
        </w:rPr>
        <w:t>طردية (إيجابية) وقوية جداً</w:t>
      </w:r>
      <w:r w:rsidRPr="00A91174">
        <w:rPr>
          <w:rFonts w:ascii="Sakkal Majalla" w:eastAsia="Simplified Arabic" w:hAnsi="Sakkal Majalla" w:cs="Sakkal Majalla" w:hint="cs"/>
          <w:b/>
          <w:sz w:val="32"/>
          <w:szCs w:val="32"/>
          <w:rtl/>
        </w:rPr>
        <w:t xml:space="preserve"> وذات دلالة إحصائية عند مستوى (0.01) بين جميع الممارسات ورضا العاملين، مفصلة كالتالي حسب الأهمية</w:t>
      </w:r>
      <w:r w:rsidRPr="00A91174">
        <w:rPr>
          <w:rFonts w:ascii="Sakkal Majalla" w:eastAsia="Simplified Arabic" w:hAnsi="Sakkal Majalla" w:cs="Sakkal Majalla" w:hint="cs"/>
          <w:b/>
          <w:sz w:val="32"/>
          <w:szCs w:val="32"/>
        </w:rPr>
        <w:t>:</w:t>
      </w:r>
    </w:p>
    <w:p w14:paraId="2544E01F" w14:textId="6E6BB919" w:rsidR="00487426" w:rsidRPr="00A91174" w:rsidRDefault="00487426" w:rsidP="00AF3863">
      <w:pPr>
        <w:numPr>
          <w:ilvl w:val="0"/>
          <w:numId w:val="69"/>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 xml:space="preserve">المرتبة الأولى: </w:t>
      </w:r>
      <w:r w:rsidR="00FE2D3C">
        <w:rPr>
          <w:rFonts w:ascii="Sakkal Majalla" w:eastAsia="Simplified Arabic" w:hAnsi="Sakkal Majalla" w:cs="Sakkal Majalla" w:hint="cs"/>
          <w:sz w:val="32"/>
          <w:szCs w:val="32"/>
          <w:rtl/>
        </w:rPr>
        <w:t xml:space="preserve">التعويضات والمكافآت </w:t>
      </w:r>
    </w:p>
    <w:p w14:paraId="5E56C2DA" w14:textId="77777777" w:rsidR="00487426" w:rsidRPr="00A91174" w:rsidRDefault="00487426" w:rsidP="00AF3863">
      <w:pPr>
        <w:numPr>
          <w:ilvl w:val="1"/>
          <w:numId w:val="69"/>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معامل الارتباط</w:t>
      </w:r>
      <w:r w:rsidRPr="00A91174">
        <w:rPr>
          <w:rFonts w:ascii="Sakkal Majalla" w:eastAsia="Simplified Arabic" w:hAnsi="Sakkal Majalla" w:cs="Sakkal Majalla" w:hint="cs"/>
          <w:sz w:val="32"/>
          <w:szCs w:val="32"/>
        </w:rPr>
        <w:t>: (0.825) (</w:t>
      </w:r>
      <w:r w:rsidRPr="00A91174">
        <w:rPr>
          <w:rFonts w:ascii="Sakkal Majalla" w:eastAsia="Simplified Arabic" w:hAnsi="Sakkal Majalla" w:cs="Sakkal Majalla" w:hint="cs"/>
          <w:sz w:val="32"/>
          <w:szCs w:val="32"/>
          <w:rtl/>
        </w:rPr>
        <w:t>وهي أعلى قيمة ارتباط، مما يعنى علاقة طردية قوية جداً</w:t>
      </w:r>
      <w:r w:rsidRPr="00A91174">
        <w:rPr>
          <w:rFonts w:ascii="Sakkal Majalla" w:eastAsia="Simplified Arabic" w:hAnsi="Sakkal Majalla" w:cs="Sakkal Majalla" w:hint="cs"/>
          <w:sz w:val="32"/>
          <w:szCs w:val="32"/>
        </w:rPr>
        <w:t>).</w:t>
      </w:r>
    </w:p>
    <w:p w14:paraId="417E0AE0" w14:textId="77777777" w:rsidR="00487426" w:rsidRPr="00A91174" w:rsidRDefault="00487426" w:rsidP="00AF3863">
      <w:pPr>
        <w:numPr>
          <w:ilvl w:val="1"/>
          <w:numId w:val="69"/>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قيمة الدلالة</w:t>
      </w:r>
      <w:r w:rsidRPr="00A91174">
        <w:rPr>
          <w:rFonts w:ascii="Sakkal Majalla" w:eastAsia="Simplified Arabic" w:hAnsi="Sakkal Majalla" w:cs="Sakkal Majalla" w:hint="cs"/>
          <w:sz w:val="32"/>
          <w:szCs w:val="32"/>
        </w:rPr>
        <w:t>: (0.000) (</w:t>
      </w:r>
      <w:r w:rsidRPr="00A91174">
        <w:rPr>
          <w:rFonts w:ascii="Sakkal Majalla" w:eastAsia="Simplified Arabic" w:hAnsi="Sakkal Majalla" w:cs="Sakkal Majalla" w:hint="cs"/>
          <w:sz w:val="32"/>
          <w:szCs w:val="32"/>
          <w:rtl/>
        </w:rPr>
        <w:t>أقل من 0.01، أي دالة إحصائياً بنسبة ثقة تتجاوز 99</w:t>
      </w:r>
      <w:r w:rsidRPr="00A91174">
        <w:rPr>
          <w:rFonts w:ascii="Sakkal Majalla" w:eastAsia="Simplified Arabic" w:hAnsi="Sakkal Majalla" w:cs="Sakkal Majalla" w:hint="cs"/>
          <w:sz w:val="32"/>
          <w:szCs w:val="32"/>
        </w:rPr>
        <w:t>%).</w:t>
      </w:r>
    </w:p>
    <w:p w14:paraId="1B73F983" w14:textId="77777777" w:rsidR="00487426" w:rsidRPr="00A91174" w:rsidRDefault="00487426" w:rsidP="00AF3863">
      <w:pPr>
        <w:numPr>
          <w:ilvl w:val="0"/>
          <w:numId w:val="69"/>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المرتبة الثانية: برامج التدريب والتطوير</w:t>
      </w:r>
    </w:p>
    <w:p w14:paraId="4B37CAAA" w14:textId="77777777" w:rsidR="00487426" w:rsidRPr="00A91174" w:rsidRDefault="00487426" w:rsidP="00AF3863">
      <w:pPr>
        <w:numPr>
          <w:ilvl w:val="1"/>
          <w:numId w:val="69"/>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معامل الارتباط</w:t>
      </w:r>
      <w:r w:rsidRPr="00A91174">
        <w:rPr>
          <w:rFonts w:ascii="Sakkal Majalla" w:eastAsia="Simplified Arabic" w:hAnsi="Sakkal Majalla" w:cs="Sakkal Majalla" w:hint="cs"/>
          <w:sz w:val="32"/>
          <w:szCs w:val="32"/>
        </w:rPr>
        <w:t xml:space="preserve">: (0.755) </w:t>
      </w:r>
      <w:r w:rsidRPr="00A91174">
        <w:rPr>
          <w:rFonts w:ascii="Sakkal Majalla" w:eastAsia="Simplified Arabic" w:hAnsi="Sakkal Majalla" w:cs="Sakkal Majalla" w:hint="cs"/>
          <w:sz w:val="32"/>
          <w:szCs w:val="32"/>
          <w:rtl/>
        </w:rPr>
        <w:t>علاقة طردية قوية</w:t>
      </w:r>
    </w:p>
    <w:p w14:paraId="3666BED0" w14:textId="77777777" w:rsidR="00487426" w:rsidRPr="00A91174" w:rsidRDefault="00487426" w:rsidP="00AF3863">
      <w:pPr>
        <w:numPr>
          <w:ilvl w:val="1"/>
          <w:numId w:val="69"/>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قيمة الدلالة</w:t>
      </w:r>
      <w:r w:rsidRPr="00A91174">
        <w:rPr>
          <w:rFonts w:ascii="Sakkal Majalla" w:eastAsia="Simplified Arabic" w:hAnsi="Sakkal Majalla" w:cs="Sakkal Majalla" w:hint="cs"/>
          <w:sz w:val="32"/>
          <w:szCs w:val="32"/>
        </w:rPr>
        <w:t xml:space="preserve">: (0.000) </w:t>
      </w:r>
      <w:r w:rsidRPr="00A91174">
        <w:rPr>
          <w:rFonts w:ascii="Sakkal Majalla" w:eastAsia="Simplified Arabic" w:hAnsi="Sakkal Majalla" w:cs="Sakkal Majalla" w:hint="cs"/>
          <w:sz w:val="32"/>
          <w:szCs w:val="32"/>
          <w:rtl/>
        </w:rPr>
        <w:t>دالة إحصائياً</w:t>
      </w:r>
    </w:p>
    <w:p w14:paraId="1EB31059" w14:textId="77777777" w:rsidR="00487426" w:rsidRPr="00A91174" w:rsidRDefault="00487426" w:rsidP="00AF3863">
      <w:pPr>
        <w:numPr>
          <w:ilvl w:val="0"/>
          <w:numId w:val="69"/>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المرتبة الثالثة: برامج تقييم الأداء</w:t>
      </w:r>
    </w:p>
    <w:p w14:paraId="5686F78E" w14:textId="77777777" w:rsidR="00487426" w:rsidRPr="00A91174" w:rsidRDefault="00487426" w:rsidP="00AF3863">
      <w:pPr>
        <w:numPr>
          <w:ilvl w:val="1"/>
          <w:numId w:val="69"/>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معامل الارتباط</w:t>
      </w:r>
      <w:r w:rsidRPr="00A91174">
        <w:rPr>
          <w:rFonts w:ascii="Sakkal Majalla" w:eastAsia="Simplified Arabic" w:hAnsi="Sakkal Majalla" w:cs="Sakkal Majalla" w:hint="cs"/>
          <w:sz w:val="32"/>
          <w:szCs w:val="32"/>
        </w:rPr>
        <w:t xml:space="preserve">: (0.705) </w:t>
      </w:r>
      <w:r w:rsidRPr="00A91174">
        <w:rPr>
          <w:rFonts w:ascii="Sakkal Majalla" w:eastAsia="Simplified Arabic" w:hAnsi="Sakkal Majalla" w:cs="Sakkal Majalla" w:hint="cs"/>
          <w:sz w:val="32"/>
          <w:szCs w:val="32"/>
          <w:rtl/>
        </w:rPr>
        <w:t>علاقة طردية قوية</w:t>
      </w:r>
      <w:r w:rsidRPr="00A91174">
        <w:rPr>
          <w:rFonts w:ascii="Sakkal Majalla" w:eastAsia="Simplified Arabic" w:hAnsi="Sakkal Majalla" w:cs="Sakkal Majalla" w:hint="cs"/>
          <w:sz w:val="32"/>
          <w:szCs w:val="32"/>
        </w:rPr>
        <w:t>.</w:t>
      </w:r>
    </w:p>
    <w:p w14:paraId="12D3D888" w14:textId="77777777" w:rsidR="00487426" w:rsidRPr="00A91174" w:rsidRDefault="00487426" w:rsidP="00AF3863">
      <w:pPr>
        <w:numPr>
          <w:ilvl w:val="1"/>
          <w:numId w:val="69"/>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قيمة الدلالة</w:t>
      </w:r>
      <w:r w:rsidRPr="00A91174">
        <w:rPr>
          <w:rFonts w:ascii="Sakkal Majalla" w:eastAsia="Simplified Arabic" w:hAnsi="Sakkal Majalla" w:cs="Sakkal Majalla" w:hint="cs"/>
          <w:sz w:val="32"/>
          <w:szCs w:val="32"/>
        </w:rPr>
        <w:t xml:space="preserve">: (0.000) </w:t>
      </w:r>
      <w:r w:rsidRPr="00A91174">
        <w:rPr>
          <w:rFonts w:ascii="Sakkal Majalla" w:eastAsia="Simplified Arabic" w:hAnsi="Sakkal Majalla" w:cs="Sakkal Majalla" w:hint="cs"/>
          <w:sz w:val="32"/>
          <w:szCs w:val="32"/>
          <w:rtl/>
        </w:rPr>
        <w:t>دالة إحصائياً</w:t>
      </w:r>
      <w:r w:rsidRPr="00A91174">
        <w:rPr>
          <w:rFonts w:ascii="Sakkal Majalla" w:eastAsia="Simplified Arabic" w:hAnsi="Sakkal Majalla" w:cs="Sakkal Majalla" w:hint="cs"/>
          <w:sz w:val="32"/>
          <w:szCs w:val="32"/>
        </w:rPr>
        <w:t>.</w:t>
      </w:r>
    </w:p>
    <w:p w14:paraId="642699FE" w14:textId="77777777" w:rsidR="00487426" w:rsidRPr="00A91174" w:rsidRDefault="00487426" w:rsidP="00AF3863">
      <w:pPr>
        <w:numPr>
          <w:ilvl w:val="0"/>
          <w:numId w:val="69"/>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الدرجة الكلية لممارسات إدارة الموارد البشرية</w:t>
      </w:r>
      <w:r w:rsidRPr="00A91174">
        <w:rPr>
          <w:rFonts w:ascii="Sakkal Majalla" w:eastAsia="Simplified Arabic" w:hAnsi="Sakkal Majalla" w:cs="Sakkal Majalla" w:hint="cs"/>
          <w:sz w:val="32"/>
          <w:szCs w:val="32"/>
        </w:rPr>
        <w:t>:</w:t>
      </w:r>
    </w:p>
    <w:p w14:paraId="37EE9524" w14:textId="77777777" w:rsidR="00487426" w:rsidRPr="00A91174" w:rsidRDefault="00487426" w:rsidP="00AF3863">
      <w:pPr>
        <w:numPr>
          <w:ilvl w:val="1"/>
          <w:numId w:val="69"/>
        </w:numPr>
        <w:pBdr>
          <w:top w:val="nil"/>
          <w:left w:val="nil"/>
          <w:bottom w:val="nil"/>
          <w:right w:val="nil"/>
          <w:between w:val="nil"/>
        </w:pBdr>
        <w:bidi/>
        <w:spacing w:line="360" w:lineRule="auto"/>
        <w:jc w:val="both"/>
        <w:rPr>
          <w:rFonts w:ascii="Sakkal Majalla" w:eastAsia="Simplified Arabic" w:hAnsi="Sakkal Majalla" w:cs="Sakkal Majalla"/>
          <w:b/>
          <w:sz w:val="32"/>
          <w:szCs w:val="32"/>
        </w:rPr>
      </w:pPr>
      <w:r w:rsidRPr="00A91174">
        <w:rPr>
          <w:rFonts w:ascii="Sakkal Majalla" w:eastAsia="Simplified Arabic" w:hAnsi="Sakkal Majalla" w:cs="Sakkal Majalla" w:hint="cs"/>
          <w:b/>
          <w:sz w:val="32"/>
          <w:szCs w:val="32"/>
          <w:rtl/>
        </w:rPr>
        <w:lastRenderedPageBreak/>
        <w:t>بلغ معامل الارتباط الإجمالي (0.761) بقيمة دلالة (0.000)، مما يؤكد أن الممارسات مجتمعة ترتبط ارتباطاً وثيقاً وطردياً برضا العاملين</w:t>
      </w:r>
      <w:r w:rsidRPr="00A91174">
        <w:rPr>
          <w:rFonts w:ascii="Sakkal Majalla" w:eastAsia="Simplified Arabic" w:hAnsi="Sakkal Majalla" w:cs="Sakkal Majalla" w:hint="cs"/>
          <w:b/>
          <w:sz w:val="32"/>
          <w:szCs w:val="32"/>
        </w:rPr>
        <w:t>.</w:t>
      </w:r>
    </w:p>
    <w:p w14:paraId="56DC672F" w14:textId="47EEBC22" w:rsidR="00487426" w:rsidRPr="003E7CC8" w:rsidRDefault="00487426" w:rsidP="00487426">
      <w:pPr>
        <w:pBdr>
          <w:top w:val="nil"/>
          <w:left w:val="nil"/>
          <w:bottom w:val="nil"/>
          <w:right w:val="nil"/>
          <w:between w:val="nil"/>
        </w:pBdr>
        <w:bidi/>
        <w:spacing w:line="360" w:lineRule="auto"/>
        <w:jc w:val="both"/>
        <w:rPr>
          <w:rFonts w:ascii="Sakkal Majalla" w:eastAsia="Simplified Arabic" w:hAnsi="Sakkal Majalla" w:cs="Sakkal Majalla"/>
          <w:b/>
          <w:sz w:val="32"/>
          <w:szCs w:val="32"/>
          <w:rtl/>
          <w:lang w:bidi="ar-BH"/>
        </w:rPr>
      </w:pPr>
      <w:r w:rsidRPr="003E7CC8">
        <w:rPr>
          <w:rFonts w:ascii="Sakkal Majalla" w:eastAsia="Simplified Arabic" w:hAnsi="Sakkal Majalla" w:cs="Sakkal Majalla" w:hint="cs"/>
          <w:b/>
          <w:sz w:val="32"/>
          <w:szCs w:val="32"/>
          <w:rtl/>
          <w:lang w:bidi="ar-BH"/>
        </w:rPr>
        <w:t>"</w:t>
      </w:r>
      <w:r w:rsidRPr="003E7CC8">
        <w:rPr>
          <w:rFonts w:ascii="Sakkal Majalla" w:eastAsia="Simplified Arabic" w:hAnsi="Sakkal Majalla" w:cs="Sakkal Majalla" w:hint="cs"/>
          <w:b/>
          <w:sz w:val="32"/>
          <w:szCs w:val="32"/>
          <w:rtl/>
        </w:rPr>
        <w:t>اختبار معامل الارتباطات بيرسون "</w:t>
      </w:r>
      <w:r w:rsidRPr="003E7CC8">
        <w:rPr>
          <w:rFonts w:ascii="Sakkal Majalla" w:hAnsi="Sakkal Majalla" w:cs="Sakkal Majalla" w:hint="cs"/>
          <w:sz w:val="32"/>
          <w:szCs w:val="32"/>
          <w:rtl/>
        </w:rPr>
        <w:t xml:space="preserve"> </w:t>
      </w:r>
      <w:r w:rsidRPr="003E7CC8">
        <w:rPr>
          <w:rFonts w:ascii="Sakkal Majalla" w:eastAsia="Simplified Arabic" w:hAnsi="Sakkal Majalla" w:cs="Sakkal Majalla" w:hint="cs"/>
          <w:b/>
          <w:sz w:val="32"/>
          <w:szCs w:val="32"/>
          <w:rtl/>
        </w:rPr>
        <w:t xml:space="preserve">يقيس قوة واتجاه العلاقة بين أثر ابعاد ممارسات إدارة الموارد البشرية على ابعاد رضا العاملين في الهيئة السعودية للمياه حيث بلغت قيمة معامل الارتباط بأبعاده </w:t>
      </w:r>
      <w:r w:rsidR="00864A57">
        <w:rPr>
          <w:rFonts w:ascii="Sakkal Majalla" w:eastAsia="Simplified Arabic" w:hAnsi="Sakkal Majalla" w:cs="Sakkal Majalla" w:hint="cs"/>
          <w:b/>
          <w:sz w:val="32"/>
          <w:szCs w:val="32"/>
          <w:rtl/>
        </w:rPr>
        <w:t xml:space="preserve">(التعويضات والمكافآت - التدريب والتطوير - إدارة وتقييم الأداء - الاستقطاب والاختيار - إدارة المسار الوظيفي - مشاركة العاملين وتمكينهم) </w:t>
      </w:r>
      <w:r w:rsidRPr="003E7CC8">
        <w:rPr>
          <w:rFonts w:ascii="Sakkal Majalla" w:eastAsia="Simplified Arabic" w:hAnsi="Sakkal Majalla" w:cs="Sakkal Majalla" w:hint="cs"/>
          <w:b/>
          <w:sz w:val="32"/>
          <w:szCs w:val="32"/>
          <w:rtl/>
        </w:rPr>
        <w:t xml:space="preserve"> على التوالي</w:t>
      </w:r>
      <w:r w:rsidRPr="003E7CC8">
        <w:rPr>
          <w:rFonts w:ascii="Sakkal Majalla" w:eastAsia="Simplified Arabic" w:hAnsi="Sakkal Majalla" w:cs="Sakkal Majalla" w:hint="cs"/>
          <w:b/>
          <w:sz w:val="32"/>
          <w:szCs w:val="32"/>
          <w:rtl/>
          <w:lang w:bidi="ar-EG"/>
        </w:rPr>
        <w:t xml:space="preserve"> (.0.825</w:t>
      </w:r>
      <w:r w:rsidRPr="003E7CC8">
        <w:rPr>
          <w:rFonts w:ascii="Sakkal Majalla" w:eastAsia="Simplified Arabic" w:hAnsi="Sakkal Majalla" w:cs="Sakkal Majalla" w:hint="cs"/>
          <w:b/>
          <w:sz w:val="32"/>
          <w:szCs w:val="32"/>
          <w:rtl/>
          <w:lang w:bidi="ar-EG"/>
        </w:rPr>
        <w:tab/>
        <w:t>- 0.755 – 0.705)</w:t>
      </w:r>
      <w:r w:rsidRPr="003E7CC8">
        <w:rPr>
          <w:rFonts w:ascii="Sakkal Majalla" w:eastAsia="Simplified Arabic" w:hAnsi="Sakkal Majalla" w:cs="Sakkal Majalla" w:hint="cs"/>
          <w:b/>
          <w:sz w:val="32"/>
          <w:szCs w:val="32"/>
          <w:rtl/>
        </w:rPr>
        <w:t xml:space="preserve"> وبدرجة إجمالية  (</w:t>
      </w:r>
      <w:r w:rsidRPr="003E7CC8">
        <w:rPr>
          <w:rFonts w:ascii="Sakkal Majalla" w:hAnsi="Sakkal Majalla" w:cs="Sakkal Majalla" w:hint="cs"/>
          <w:sz w:val="32"/>
          <w:szCs w:val="32"/>
        </w:rPr>
        <w:t>.761</w:t>
      </w:r>
      <w:r w:rsidRPr="003E7CC8">
        <w:rPr>
          <w:rFonts w:ascii="Sakkal Majalla" w:hAnsi="Sakkal Majalla" w:cs="Sakkal Majalla" w:hint="cs"/>
          <w:sz w:val="32"/>
          <w:szCs w:val="32"/>
          <w:rtl/>
          <w:lang w:bidi="ar-EG"/>
        </w:rPr>
        <w:t>0</w:t>
      </w:r>
      <w:r w:rsidRPr="003E7CC8">
        <w:rPr>
          <w:rFonts w:ascii="Sakkal Majalla" w:eastAsia="Simplified Arabic" w:hAnsi="Sakkal Majalla" w:cs="Sakkal Majalla" w:hint="cs"/>
          <w:bCs/>
          <w:sz w:val="32"/>
          <w:szCs w:val="32"/>
          <w:rtl/>
        </w:rPr>
        <w:t>)</w:t>
      </w:r>
      <w:r w:rsidRPr="003E7CC8">
        <w:rPr>
          <w:rFonts w:ascii="Sakkal Majalla" w:eastAsia="Simplified Arabic" w:hAnsi="Sakkal Majalla" w:cs="Sakkal Majalla" w:hint="cs"/>
          <w:b/>
          <w:sz w:val="32"/>
          <w:szCs w:val="32"/>
          <w:rtl/>
        </w:rPr>
        <w:t xml:space="preserve"> وهو معامل ارتباط </w:t>
      </w:r>
      <w:r w:rsidRPr="003E7CC8">
        <w:rPr>
          <w:rFonts w:ascii="Sakkal Majalla" w:eastAsia="Simplified Arabic" w:hAnsi="Sakkal Majalla" w:cs="Sakkal Majalla" w:hint="cs"/>
          <w:b/>
          <w:sz w:val="32"/>
          <w:szCs w:val="32"/>
          <w:rtl/>
          <w:lang w:bidi="ar-EG"/>
        </w:rPr>
        <w:t xml:space="preserve">قوي </w:t>
      </w:r>
      <w:r w:rsidRPr="003E7CC8">
        <w:rPr>
          <w:rFonts w:ascii="Sakkal Majalla" w:eastAsia="Simplified Arabic" w:hAnsi="Sakkal Majalla" w:cs="Sakkal Majalla" w:hint="cs"/>
          <w:b/>
          <w:sz w:val="32"/>
          <w:szCs w:val="32"/>
          <w:rtl/>
        </w:rPr>
        <w:t>وذو دلاله إحصائية عند مستوى (</w:t>
      </w:r>
      <w:r w:rsidRPr="003E7CC8">
        <w:rPr>
          <w:rFonts w:ascii="Sakkal Majalla" w:hAnsi="Sakkal Majalla" w:cs="Sakkal Majalla" w:hint="cs"/>
          <w:sz w:val="32"/>
          <w:szCs w:val="32"/>
          <w:lang w:bidi="ar-BH"/>
        </w:rPr>
        <w:t>0.01</w:t>
      </w:r>
      <w:r w:rsidRPr="003E7CC8">
        <w:rPr>
          <w:rFonts w:ascii="Sakkal Majalla" w:eastAsia="Simplified Arabic" w:hAnsi="Sakkal Majalla" w:cs="Sakkal Majalla" w:hint="cs"/>
          <w:b/>
          <w:sz w:val="32"/>
          <w:szCs w:val="32"/>
          <w:rtl/>
        </w:rPr>
        <w:t xml:space="preserve">)، </w:t>
      </w:r>
      <w:r w:rsidRPr="003E7CC8">
        <w:rPr>
          <w:rFonts w:ascii="Sakkal Majalla" w:eastAsia="Simplified Arabic" w:hAnsi="Sakkal Majalla" w:cs="Sakkal Majalla" w:hint="cs"/>
          <w:b/>
          <w:sz w:val="32"/>
          <w:szCs w:val="32"/>
          <w:rtl/>
          <w:lang w:bidi="ar-EG"/>
        </w:rPr>
        <w:t xml:space="preserve">الأمر الذي يعكس علاقة ارتباط قوية ذات دلالة احصائية </w:t>
      </w:r>
      <w:r w:rsidRPr="003E7CC8">
        <w:rPr>
          <w:rFonts w:ascii="Sakkal Majalla" w:eastAsia="Simplified Arabic" w:hAnsi="Sakkal Majalla" w:cs="Sakkal Majalla" w:hint="cs"/>
          <w:b/>
          <w:sz w:val="32"/>
          <w:szCs w:val="32"/>
          <w:rtl/>
        </w:rPr>
        <w:t>بين ابعاد</w:t>
      </w:r>
      <w:r w:rsidRPr="003E7CC8">
        <w:rPr>
          <w:rFonts w:ascii="Sakkal Majalla" w:hAnsi="Sakkal Majalla" w:cs="Sakkal Majalla" w:hint="cs"/>
          <w:sz w:val="32"/>
          <w:szCs w:val="32"/>
          <w:rtl/>
        </w:rPr>
        <w:t xml:space="preserve"> </w:t>
      </w:r>
      <w:r w:rsidRPr="003E7CC8">
        <w:rPr>
          <w:rFonts w:ascii="Sakkal Majalla" w:eastAsia="Simplified Arabic" w:hAnsi="Sakkal Majalla" w:cs="Sakkal Majalla" w:hint="cs"/>
          <w:b/>
          <w:sz w:val="32"/>
          <w:szCs w:val="32"/>
          <w:rtl/>
        </w:rPr>
        <w:t xml:space="preserve">ممارسات إدارة الموارد البشرية وابعاد رضا العاملين بمعنى آخر، كلما زادت أبعاد ممارسات إدارة الموارد البشرية، أرتفع مستوى رضا العاملين والعكس صحيح. </w:t>
      </w:r>
    </w:p>
    <w:p w14:paraId="606F5F7F" w14:textId="64374E44" w:rsidR="00487426" w:rsidRPr="0075492A" w:rsidRDefault="00487426" w:rsidP="00487426">
      <w:pPr>
        <w:pBdr>
          <w:top w:val="nil"/>
          <w:left w:val="nil"/>
          <w:bottom w:val="nil"/>
          <w:right w:val="nil"/>
          <w:between w:val="nil"/>
        </w:pBdr>
        <w:bidi/>
        <w:spacing w:line="360" w:lineRule="auto"/>
        <w:jc w:val="both"/>
        <w:rPr>
          <w:rFonts w:ascii="Sakkal Majalla" w:eastAsia="Simplified Arabic" w:hAnsi="Sakkal Majalla" w:cs="Sakkal Majalla"/>
          <w:b/>
          <w:sz w:val="32"/>
          <w:szCs w:val="32"/>
          <w:lang w:bidi="ar-BH"/>
        </w:rPr>
      </w:pPr>
      <w:r w:rsidRPr="0075492A">
        <w:rPr>
          <w:rFonts w:ascii="Sakkal Majalla" w:eastAsia="Simplified Arabic" w:hAnsi="Sakkal Majalla" w:cs="Sakkal Majalla" w:hint="cs"/>
          <w:b/>
          <w:sz w:val="32"/>
          <w:szCs w:val="32"/>
          <w:rtl/>
        </w:rPr>
        <w:t>تظهر النتائج الإحصائية الواردة في الجدول رفضاً قاطعاً للفرضية الصفرية وقبولاً للفرضية البديلة، حيث تبين وجود علاقة ارتباطية طردية قوية وذات دلالة إحصائية عند مستوى دلالة (0.01) بين ممارسات إدارة الموارد البشرية بأبعادها المختلفة والدرجة الكلية وبين رضا العاملين، حيث بلغ معامل الارتباط الإجمالي</w:t>
      </w:r>
      <w:r w:rsidRPr="0075492A">
        <w:rPr>
          <w:rFonts w:ascii="Sakkal Majalla" w:eastAsia="Simplified Arabic" w:hAnsi="Sakkal Majalla" w:cs="Sakkal Majalla" w:hint="cs"/>
          <w:b/>
          <w:sz w:val="32"/>
          <w:szCs w:val="32"/>
          <w:lang w:bidi="ar-BH"/>
        </w:rPr>
        <w:t xml:space="preserve"> (0.761).</w:t>
      </w:r>
    </w:p>
    <w:p w14:paraId="2BAF7AC8" w14:textId="77777777" w:rsidR="00487426" w:rsidRPr="0075492A" w:rsidRDefault="00487426" w:rsidP="00487426">
      <w:pPr>
        <w:pBdr>
          <w:top w:val="nil"/>
          <w:left w:val="nil"/>
          <w:bottom w:val="nil"/>
          <w:right w:val="nil"/>
          <w:between w:val="nil"/>
        </w:pBdr>
        <w:bidi/>
        <w:spacing w:line="360" w:lineRule="auto"/>
        <w:jc w:val="both"/>
        <w:rPr>
          <w:rFonts w:ascii="Sakkal Majalla" w:eastAsia="Simplified Arabic" w:hAnsi="Sakkal Majalla" w:cs="Sakkal Majalla"/>
          <w:b/>
          <w:sz w:val="32"/>
          <w:szCs w:val="32"/>
          <w:lang w:bidi="ar-BH"/>
        </w:rPr>
      </w:pPr>
      <w:r w:rsidRPr="0075492A">
        <w:rPr>
          <w:rFonts w:ascii="Sakkal Majalla" w:eastAsia="Simplified Arabic" w:hAnsi="Sakkal Majalla" w:cs="Sakkal Majalla" w:hint="cs"/>
          <w:b/>
          <w:sz w:val="32"/>
          <w:szCs w:val="32"/>
          <w:rtl/>
        </w:rPr>
        <w:t>وتعكس هذه النتيجة أن الاستثمار في تطوير وتجويد ممارسات الموارد البشرية يمثل ركيزة أساسية لتعزيز الولاء الوظيفي ورفع الروح المعنوية للعاملين في القطاع الحكومي الخدمي. وتتفق هذه النتيجة مع الأدبيات الإدارية الحديثة (مثل: نظرية التبادل الاجتماعي)، والتي تشير إلى أن إدراك الموظفين لاهتمام المنظمة بالموارد البشرية ينعكس إيجاباً على سلوكياتهم ورضاهم الوظيفي</w:t>
      </w:r>
      <w:r w:rsidRPr="0075492A">
        <w:rPr>
          <w:rFonts w:ascii="Sakkal Majalla" w:eastAsia="Simplified Arabic" w:hAnsi="Sakkal Majalla" w:cs="Sakkal Majalla" w:hint="cs"/>
          <w:b/>
          <w:sz w:val="32"/>
          <w:szCs w:val="32"/>
          <w:lang w:bidi="ar-BH"/>
        </w:rPr>
        <w:t>.</w:t>
      </w:r>
    </w:p>
    <w:p w14:paraId="060616DD" w14:textId="77777777" w:rsidR="00487426" w:rsidRPr="003E7CC8" w:rsidRDefault="00487426" w:rsidP="00487426">
      <w:pPr>
        <w:pBdr>
          <w:top w:val="nil"/>
          <w:left w:val="nil"/>
          <w:bottom w:val="nil"/>
          <w:right w:val="nil"/>
          <w:between w:val="nil"/>
        </w:pBdr>
        <w:bidi/>
        <w:spacing w:line="360" w:lineRule="auto"/>
        <w:jc w:val="both"/>
        <w:rPr>
          <w:rFonts w:ascii="Sakkal Majalla" w:eastAsia="Simplified Arabic" w:hAnsi="Sakkal Majalla" w:cs="Sakkal Majalla"/>
          <w:b/>
          <w:sz w:val="32"/>
          <w:szCs w:val="32"/>
          <w:rtl/>
          <w:lang w:bidi="ar-BH"/>
        </w:rPr>
      </w:pPr>
      <w:r w:rsidRPr="003E7CC8">
        <w:rPr>
          <w:rFonts w:ascii="Sakkal Majalla" w:eastAsia="Simplified Arabic" w:hAnsi="Sakkal Majalla" w:cs="Sakkal Majalla" w:hint="cs"/>
          <w:b/>
          <w:sz w:val="32"/>
          <w:szCs w:val="32"/>
          <w:rtl/>
          <w:lang w:bidi="ar-BH"/>
        </w:rPr>
        <w:t xml:space="preserve">وقد اتفقت نتيجة الــدراسـة الحالية مع  ما توصلت اليه عدد من الدراسات  السابقة مثل دراسة (الراجبي،2024)  حيث </w:t>
      </w:r>
      <w:r w:rsidRPr="003E7CC8">
        <w:rPr>
          <w:rFonts w:ascii="Sakkal Majalla" w:hAnsi="Sakkal Majalla" w:cs="Sakkal Majalla" w:hint="cs"/>
          <w:sz w:val="32"/>
          <w:szCs w:val="32"/>
          <w:rtl/>
        </w:rPr>
        <w:t xml:space="preserve">خرجت الدراسة بنتائج أهمها أن جميع مجالات إدارة الموارد البشرية حصلت </w:t>
      </w:r>
      <w:r w:rsidRPr="003E7CC8">
        <w:rPr>
          <w:rFonts w:ascii="Sakkal Majalla" w:hAnsi="Sakkal Majalla" w:cs="Sakkal Majalla" w:hint="cs"/>
          <w:sz w:val="32"/>
          <w:szCs w:val="32"/>
          <w:rtl/>
        </w:rPr>
        <w:lastRenderedPageBreak/>
        <w:t>على درجات مرتفعة، وأعلاها كان تخطيط الوظائف بمتوسط 4.12 ، ثم تقييم الأداء 3.98 ، يليها التدريب والتطوير 3.97، وأدنى درجة كانت للاختيار والتعيين 3.94</w:t>
      </w:r>
      <w:r w:rsidRPr="003E7CC8">
        <w:rPr>
          <w:rFonts w:ascii="Sakkal Majalla" w:eastAsia="Simplified Arabic" w:hAnsi="Sakkal Majalla" w:cs="Sakkal Majalla" w:hint="cs"/>
          <w:b/>
          <w:sz w:val="32"/>
          <w:szCs w:val="32"/>
          <w:rtl/>
          <w:lang w:bidi="ar-BH"/>
        </w:rPr>
        <w:t xml:space="preserve"> ودراسة </w:t>
      </w:r>
      <w:r w:rsidRPr="003E7CC8">
        <w:rPr>
          <w:rFonts w:ascii="Sakkal Majalla" w:hAnsi="Sakkal Majalla" w:cs="Sakkal Majalla" w:hint="cs"/>
          <w:sz w:val="32"/>
          <w:szCs w:val="32"/>
          <w:rtl/>
        </w:rPr>
        <w:t>الغامدي - تاريخ الدراسة 2024م</w:t>
      </w:r>
      <w:r w:rsidRPr="003E7CC8">
        <w:rPr>
          <w:rFonts w:ascii="Sakkal Majalla" w:eastAsia="Simplified Arabic" w:hAnsi="Sakkal Majalla" w:cs="Sakkal Majalla" w:hint="cs"/>
          <w:b/>
          <w:sz w:val="32"/>
          <w:szCs w:val="32"/>
          <w:rtl/>
          <w:lang w:bidi="ar-BH"/>
        </w:rPr>
        <w:t xml:space="preserve"> التي </w:t>
      </w:r>
      <w:r w:rsidRPr="003E7CC8">
        <w:rPr>
          <w:rFonts w:ascii="Sakkal Majalla" w:hAnsi="Sakkal Majalla" w:cs="Sakkal Majalla" w:hint="cs"/>
          <w:sz w:val="32"/>
          <w:szCs w:val="32"/>
          <w:rtl/>
        </w:rPr>
        <w:t>توصلت إلى مجموعة من النتائج، أهمها: ووجود أثر ذو دلالة إحصائية للتخطيط والتوظيف ولبرامج التدريب وللتعويضات ولتقييم الأداء على أداء العاملين ورضاهم الوظيفي داخل المنظمة عند مستوى دلالة (</w:t>
      </w:r>
      <w:r w:rsidRPr="003E7CC8">
        <w:rPr>
          <w:rFonts w:ascii="Cambria" w:hAnsi="Cambria" w:cs="Cambria"/>
          <w:sz w:val="32"/>
          <w:szCs w:val="32"/>
        </w:rPr>
        <w:t>α</w:t>
      </w:r>
      <w:r w:rsidRPr="003E7CC8">
        <w:rPr>
          <w:rFonts w:ascii="Sakkal Majalla" w:hAnsi="Sakkal Majalla" w:cs="Sakkal Majalla" w:hint="cs"/>
          <w:sz w:val="32"/>
          <w:szCs w:val="32"/>
          <w:rtl/>
        </w:rPr>
        <w:t>≤0.05).</w:t>
      </w:r>
    </w:p>
    <w:p w14:paraId="32A7C559" w14:textId="13282D10" w:rsidR="00487426" w:rsidRPr="003E7CC8" w:rsidRDefault="00487426" w:rsidP="00487426">
      <w:pPr>
        <w:pBdr>
          <w:top w:val="nil"/>
          <w:left w:val="nil"/>
          <w:bottom w:val="nil"/>
          <w:right w:val="nil"/>
          <w:between w:val="nil"/>
        </w:pBdr>
        <w:bidi/>
        <w:spacing w:line="360" w:lineRule="auto"/>
        <w:jc w:val="both"/>
        <w:rPr>
          <w:rFonts w:ascii="Sakkal Majalla" w:hAnsi="Sakkal Majalla" w:cs="Sakkal Majalla"/>
          <w:sz w:val="32"/>
          <w:szCs w:val="32"/>
          <w:rtl/>
          <w:lang w:bidi="ar"/>
        </w:rPr>
      </w:pPr>
      <w:r w:rsidRPr="003E7CC8">
        <w:rPr>
          <w:rFonts w:ascii="Sakkal Majalla" w:eastAsia="Simplified Arabic" w:hAnsi="Sakkal Majalla" w:cs="Sakkal Majalla" w:hint="cs"/>
          <w:b/>
          <w:sz w:val="32"/>
          <w:szCs w:val="32"/>
          <w:rtl/>
        </w:rPr>
        <w:t xml:space="preserve">"كما يتضح من مصفوفة الارتباطات أن بعد </w:t>
      </w:r>
      <w:r w:rsidR="00FE2D3C">
        <w:rPr>
          <w:rFonts w:ascii="Sakkal Majalla" w:eastAsia="Simplified Arabic" w:hAnsi="Sakkal Majalla" w:cs="Sakkal Majalla" w:hint="cs"/>
          <w:b/>
          <w:sz w:val="32"/>
          <w:szCs w:val="32"/>
          <w:rtl/>
        </w:rPr>
        <w:t xml:space="preserve">التعويضات </w:t>
      </w:r>
      <w:proofErr w:type="gramStart"/>
      <w:r w:rsidR="00FE2D3C">
        <w:rPr>
          <w:rFonts w:ascii="Sakkal Majalla" w:eastAsia="Simplified Arabic" w:hAnsi="Sakkal Majalla" w:cs="Sakkal Majalla" w:hint="cs"/>
          <w:b/>
          <w:sz w:val="32"/>
          <w:szCs w:val="32"/>
          <w:rtl/>
        </w:rPr>
        <w:t xml:space="preserve">والمكافآت </w:t>
      </w:r>
      <w:r w:rsidRPr="003E7CC8">
        <w:rPr>
          <w:rFonts w:ascii="Sakkal Majalla" w:eastAsia="Simplified Arabic" w:hAnsi="Sakkal Majalla" w:cs="Sakkal Majalla" w:hint="cs"/>
          <w:b/>
          <w:sz w:val="32"/>
          <w:szCs w:val="32"/>
          <w:rtl/>
          <w:lang w:bidi="ar-EG"/>
        </w:rPr>
        <w:t xml:space="preserve"> </w:t>
      </w:r>
      <w:r w:rsidRPr="003E7CC8">
        <w:rPr>
          <w:rFonts w:ascii="Sakkal Majalla" w:eastAsia="Simplified Arabic" w:hAnsi="Sakkal Majalla" w:cs="Sakkal Majalla" w:hint="cs"/>
          <w:b/>
          <w:sz w:val="32"/>
          <w:szCs w:val="32"/>
          <w:rtl/>
        </w:rPr>
        <w:t>كان</w:t>
      </w:r>
      <w:proofErr w:type="gramEnd"/>
      <w:r w:rsidRPr="003E7CC8">
        <w:rPr>
          <w:rFonts w:ascii="Sakkal Majalla" w:eastAsia="Simplified Arabic" w:hAnsi="Sakkal Majalla" w:cs="Sakkal Majalla" w:hint="cs"/>
          <w:b/>
          <w:sz w:val="32"/>
          <w:szCs w:val="32"/>
          <w:rtl/>
        </w:rPr>
        <w:t xml:space="preserve"> أكثر أبعاد ممارسات ادارة الموارد البشرية ارتباطًا </w:t>
      </w:r>
      <w:r w:rsidRPr="003E7CC8">
        <w:rPr>
          <w:rFonts w:ascii="Sakkal Majalla" w:eastAsia="Simplified Arabic" w:hAnsi="Sakkal Majalla" w:cs="Sakkal Majalla" w:hint="cs"/>
          <w:b/>
          <w:sz w:val="32"/>
          <w:szCs w:val="32"/>
          <w:rtl/>
          <w:lang w:bidi="ar-BH"/>
        </w:rPr>
        <w:t xml:space="preserve">قويا </w:t>
      </w:r>
      <w:r w:rsidRPr="003E7CC8">
        <w:rPr>
          <w:rFonts w:ascii="Sakkal Majalla" w:eastAsia="Simplified Arabic" w:hAnsi="Sakkal Majalla" w:cs="Sakkal Majalla" w:hint="cs"/>
          <w:b/>
          <w:sz w:val="32"/>
          <w:szCs w:val="32"/>
          <w:rtl/>
        </w:rPr>
        <w:t xml:space="preserve">بتحسين رضا العاملين تبعا لآراء عينة الدراسة، حيث قدرت قيمة معامل الارتباط (0.855)، وهو معامل ارتباط عالي وعند مستوى </w:t>
      </w:r>
      <w:r w:rsidRPr="003E7CC8">
        <w:rPr>
          <w:rFonts w:ascii="Sakkal Majalla" w:eastAsia="Simplified Arabic" w:hAnsi="Sakkal Majalla" w:cs="Sakkal Majalla" w:hint="cs"/>
          <w:bCs/>
          <w:sz w:val="32"/>
          <w:szCs w:val="32"/>
          <w:rtl/>
        </w:rPr>
        <w:t>(</w:t>
      </w:r>
      <w:r w:rsidRPr="003E7CC8">
        <w:rPr>
          <w:rFonts w:ascii="Sakkal Majalla" w:eastAsia="Simplified Arabic" w:hAnsi="Sakkal Majalla" w:cs="Sakkal Majalla" w:hint="cs"/>
          <w:bCs/>
          <w:sz w:val="32"/>
          <w:szCs w:val="32"/>
        </w:rPr>
        <w:t>0.01</w:t>
      </w:r>
      <w:r w:rsidRPr="003E7CC8">
        <w:rPr>
          <w:rFonts w:ascii="Sakkal Majalla" w:eastAsia="Simplified Arabic" w:hAnsi="Sakkal Majalla" w:cs="Sakkal Majalla" w:hint="cs"/>
          <w:bCs/>
          <w:sz w:val="32"/>
          <w:szCs w:val="32"/>
          <w:rtl/>
        </w:rPr>
        <w:t xml:space="preserve">)، </w:t>
      </w:r>
      <w:r w:rsidRPr="003E7CC8">
        <w:rPr>
          <w:rFonts w:ascii="Sakkal Majalla" w:eastAsia="Simplified Arabic" w:hAnsi="Sakkal Majalla" w:cs="Sakkal Majalla" w:hint="cs"/>
          <w:b/>
          <w:sz w:val="32"/>
          <w:szCs w:val="32"/>
          <w:rtl/>
        </w:rPr>
        <w:t xml:space="preserve">والذي قد يعزى إلى أن </w:t>
      </w:r>
      <w:r w:rsidR="00FE2D3C">
        <w:rPr>
          <w:rFonts w:ascii="Sakkal Majalla" w:eastAsia="Simplified Arabic" w:hAnsi="Sakkal Majalla" w:cs="Sakkal Majalla" w:hint="cs"/>
          <w:b/>
          <w:sz w:val="32"/>
          <w:szCs w:val="32"/>
          <w:rtl/>
        </w:rPr>
        <w:t xml:space="preserve">التعويضات والمكافآت </w:t>
      </w:r>
      <w:r w:rsidRPr="003E7CC8">
        <w:rPr>
          <w:rFonts w:ascii="Sakkal Majalla" w:eastAsia="Simplified Arabic" w:hAnsi="Sakkal Majalla" w:cs="Sakkal Majalla" w:hint="cs"/>
          <w:b/>
          <w:sz w:val="32"/>
          <w:szCs w:val="32"/>
          <w:rtl/>
        </w:rPr>
        <w:t xml:space="preserve"> يعكس </w:t>
      </w:r>
      <w:r w:rsidRPr="003E7CC8">
        <w:rPr>
          <w:rFonts w:ascii="Sakkal Majalla" w:hAnsi="Sakkal Majalla" w:cs="Sakkal Majalla" w:hint="cs"/>
          <w:sz w:val="32"/>
          <w:szCs w:val="32"/>
          <w:rtl/>
          <w:lang w:bidi="ar"/>
        </w:rPr>
        <w:t>أن</w:t>
      </w:r>
      <w:r w:rsidRPr="003E7CC8">
        <w:rPr>
          <w:rFonts w:ascii="Sakkal Majalla" w:hAnsi="Sakkal Majalla" w:cs="Sakkal Majalla" w:hint="cs"/>
          <w:sz w:val="32"/>
          <w:szCs w:val="32"/>
          <w:rtl/>
          <w:lang w:bidi="ar-EG"/>
        </w:rPr>
        <w:t>ه</w:t>
      </w:r>
      <w:r w:rsidRPr="003E7CC8">
        <w:rPr>
          <w:rFonts w:ascii="Sakkal Majalla" w:hAnsi="Sakkal Majalla" w:cs="Sakkal Majalla" w:hint="cs"/>
          <w:sz w:val="32"/>
          <w:szCs w:val="32"/>
          <w:rtl/>
          <w:lang w:bidi="ar"/>
        </w:rPr>
        <w:t xml:space="preserve"> وجود أثر ذو دلالة إحصائية على تحسين رضا العاملين. </w:t>
      </w:r>
    </w:p>
    <w:p w14:paraId="694AAF7C" w14:textId="77777777" w:rsidR="00487426" w:rsidRPr="003E7CC8" w:rsidRDefault="00487426" w:rsidP="00487426">
      <w:pPr>
        <w:pBdr>
          <w:top w:val="nil"/>
          <w:left w:val="nil"/>
          <w:bottom w:val="nil"/>
          <w:right w:val="nil"/>
          <w:between w:val="nil"/>
        </w:pBdr>
        <w:bidi/>
        <w:spacing w:line="360" w:lineRule="auto"/>
        <w:jc w:val="both"/>
        <w:rPr>
          <w:rFonts w:ascii="Sakkal Majalla" w:hAnsi="Sakkal Majalla" w:cs="Sakkal Majalla"/>
          <w:sz w:val="32"/>
          <w:szCs w:val="32"/>
          <w:rtl/>
          <w:lang w:bidi="ar"/>
        </w:rPr>
      </w:pPr>
      <w:r w:rsidRPr="003E7CC8">
        <w:rPr>
          <w:rFonts w:ascii="Sakkal Majalla" w:hAnsi="Sakkal Majalla" w:cs="Sakkal Majalla" w:hint="cs"/>
          <w:sz w:val="32"/>
          <w:szCs w:val="32"/>
          <w:rtl/>
          <w:lang w:bidi="ar"/>
        </w:rPr>
        <w:t xml:space="preserve">وهو ما اتفق مع دراسة (غانم، الشيماء محمد - 2023م) التي برهنت على </w:t>
      </w:r>
      <w:r w:rsidRPr="003E7CC8">
        <w:rPr>
          <w:rFonts w:ascii="Sakkal Majalla" w:hAnsi="Sakkal Majalla" w:cs="Sakkal Majalla" w:hint="cs"/>
          <w:sz w:val="32"/>
          <w:szCs w:val="32"/>
          <w:rtl/>
        </w:rPr>
        <w:t>وجود تأثير من ممارسات إدارة الموارد البشرية للدراسة على تخفيف ظاهرة الاحتراق الوظيفي، وأن اهم ممارسات إدارة الموارد البشرية التي تساعد العاملين في تخفيف والحد من ظاهرة الاحتراق الوظيفي تتمثل في أنظمة العمل المرن وممارسات الأمن والسلامة</w:t>
      </w:r>
    </w:p>
    <w:p w14:paraId="713B252D" w14:textId="32A401F9" w:rsidR="00487426" w:rsidRPr="003E7CC8" w:rsidRDefault="00487426" w:rsidP="00487426">
      <w:pPr>
        <w:bidi/>
        <w:spacing w:line="360" w:lineRule="auto"/>
        <w:jc w:val="both"/>
        <w:rPr>
          <w:rFonts w:ascii="Sakkal Majalla" w:eastAsia="Simplified Arabic" w:hAnsi="Sakkal Majalla" w:cs="Sakkal Majalla"/>
          <w:b/>
          <w:sz w:val="32"/>
          <w:szCs w:val="32"/>
          <w:rtl/>
        </w:rPr>
      </w:pPr>
      <w:r w:rsidRPr="003E7CC8">
        <w:rPr>
          <w:rFonts w:ascii="Sakkal Majalla" w:eastAsia="Simplified Arabic" w:hAnsi="Sakkal Majalla" w:cs="Sakkal Majalla" w:hint="cs"/>
          <w:b/>
          <w:sz w:val="32"/>
          <w:szCs w:val="32"/>
          <w:rtl/>
          <w:lang w:bidi="ar-BH"/>
        </w:rPr>
        <w:t xml:space="preserve">"يلي ذلك </w:t>
      </w:r>
      <w:r w:rsidR="00FE2D3C">
        <w:rPr>
          <w:rFonts w:ascii="Sakkal Majalla" w:eastAsia="Simplified Arabic" w:hAnsi="Sakkal Majalla" w:cs="Sakkal Majalla" w:hint="cs"/>
          <w:b/>
          <w:sz w:val="32"/>
          <w:szCs w:val="32"/>
          <w:rtl/>
          <w:lang w:bidi="ar-BH"/>
        </w:rPr>
        <w:t xml:space="preserve">التدريب والتطوير </w:t>
      </w:r>
      <w:r w:rsidRPr="003E7CC8">
        <w:rPr>
          <w:rFonts w:ascii="Sakkal Majalla" w:eastAsia="Simplified Arabic" w:hAnsi="Sakkal Majalla" w:cs="Sakkal Majalla" w:hint="cs"/>
          <w:b/>
          <w:sz w:val="32"/>
          <w:szCs w:val="32"/>
          <w:rtl/>
        </w:rPr>
        <w:t xml:space="preserve">حيث يوجد </w:t>
      </w:r>
      <w:bookmarkStart w:id="72" w:name="_Hlk218464325"/>
      <w:r w:rsidRPr="003E7CC8">
        <w:rPr>
          <w:rFonts w:ascii="Sakkal Majalla" w:eastAsia="Simplified Arabic" w:hAnsi="Sakkal Majalla" w:cs="Sakkal Majalla" w:hint="cs"/>
          <w:b/>
          <w:sz w:val="32"/>
          <w:szCs w:val="32"/>
          <w:rtl/>
        </w:rPr>
        <w:t xml:space="preserve">لها أثر قوي ذو دلاله إحصائية في </w:t>
      </w:r>
      <w:bookmarkEnd w:id="72"/>
      <w:r w:rsidRPr="003E7CC8">
        <w:rPr>
          <w:rFonts w:ascii="Sakkal Majalla" w:eastAsia="Simplified Arabic" w:hAnsi="Sakkal Majalla" w:cs="Sakkal Majalla" w:hint="cs"/>
          <w:b/>
          <w:sz w:val="32"/>
          <w:szCs w:val="32"/>
          <w:rtl/>
        </w:rPr>
        <w:t>تحسين رضا العاملين بدرجة مرتفــعة حيث بلغت (</w:t>
      </w:r>
      <w:r w:rsidRPr="003E7CC8">
        <w:rPr>
          <w:rFonts w:ascii="Sakkal Majalla" w:eastAsia="Simplified Arabic" w:hAnsi="Sakkal Majalla" w:cs="Sakkal Majalla" w:hint="cs"/>
          <w:b/>
          <w:sz w:val="32"/>
          <w:szCs w:val="32"/>
        </w:rPr>
        <w:t>0.</w:t>
      </w:r>
      <w:r w:rsidRPr="003E7CC8">
        <w:rPr>
          <w:rFonts w:ascii="Sakkal Majalla" w:eastAsia="Simplified Arabic" w:hAnsi="Sakkal Majalla" w:cs="Sakkal Majalla" w:hint="cs"/>
          <w:bCs/>
          <w:sz w:val="32"/>
          <w:szCs w:val="32"/>
        </w:rPr>
        <w:t>755</w:t>
      </w:r>
      <w:r w:rsidRPr="003E7CC8">
        <w:rPr>
          <w:rFonts w:ascii="Sakkal Majalla" w:eastAsia="Simplified Arabic" w:hAnsi="Sakkal Majalla" w:cs="Sakkal Majalla" w:hint="cs"/>
          <w:b/>
          <w:sz w:val="32"/>
          <w:szCs w:val="32"/>
          <w:rtl/>
        </w:rPr>
        <w:t xml:space="preserve">)، وعند مستوى دلالة إحصائية (0.01)، والذي </w:t>
      </w:r>
      <w:r w:rsidRPr="003E7CC8">
        <w:rPr>
          <w:rFonts w:ascii="Sakkal Majalla" w:eastAsia="Simplified Arabic" w:hAnsi="Sakkal Majalla" w:cs="Sakkal Majalla" w:hint="cs"/>
          <w:b/>
          <w:sz w:val="32"/>
          <w:szCs w:val="32"/>
          <w:rtl/>
          <w:lang w:bidi="ar-EG"/>
        </w:rPr>
        <w:t xml:space="preserve">قد يرجع إلى أن </w:t>
      </w:r>
      <w:r w:rsidR="00FE2D3C">
        <w:rPr>
          <w:rFonts w:ascii="Sakkal Majalla" w:eastAsia="Simplified Arabic" w:hAnsi="Sakkal Majalla" w:cs="Sakkal Majalla" w:hint="cs"/>
          <w:b/>
          <w:sz w:val="32"/>
          <w:szCs w:val="32"/>
          <w:rtl/>
          <w:lang w:bidi="ar-EG"/>
        </w:rPr>
        <w:t xml:space="preserve">التدريب والتطوير </w:t>
      </w:r>
      <w:r w:rsidRPr="003E7CC8">
        <w:rPr>
          <w:rFonts w:ascii="Sakkal Majalla" w:eastAsia="Simplified Arabic" w:hAnsi="Sakkal Majalla" w:cs="Sakkal Majalla" w:hint="cs"/>
          <w:b/>
          <w:sz w:val="32"/>
          <w:szCs w:val="32"/>
          <w:rtl/>
          <w:lang w:bidi="ar-EG"/>
        </w:rPr>
        <w:t xml:space="preserve">يدعم بقوة في </w:t>
      </w:r>
      <w:r w:rsidRPr="003E7CC8">
        <w:rPr>
          <w:rFonts w:ascii="Sakkal Majalla" w:eastAsia="Simplified Arabic" w:hAnsi="Sakkal Majalla" w:cs="Sakkal Majalla" w:hint="cs"/>
          <w:b/>
          <w:sz w:val="32"/>
          <w:szCs w:val="32"/>
          <w:rtl/>
        </w:rPr>
        <w:t xml:space="preserve"> تحسين رضا العاملين وهو ما اتفق الي ما توصلت اليه دراسة (جامعة الأنبار – 2023 )كانت النتيجة </w:t>
      </w:r>
      <w:r w:rsidR="005102F3" w:rsidRPr="003E7CC8">
        <w:rPr>
          <w:rFonts w:ascii="Sakkal Majalla" w:eastAsia="Simplified Arabic" w:hAnsi="Sakkal Majalla" w:cs="Sakkal Majalla" w:hint="cs"/>
          <w:b/>
          <w:sz w:val="32"/>
          <w:szCs w:val="32"/>
          <w:rtl/>
        </w:rPr>
        <w:t>الرئيسي</w:t>
      </w:r>
      <w:r w:rsidR="005102F3" w:rsidRPr="003E7CC8">
        <w:rPr>
          <w:rFonts w:ascii="Sakkal Majalla" w:eastAsia="Simplified Arabic" w:hAnsi="Sakkal Majalla" w:cs="Sakkal Majalla" w:hint="eastAsia"/>
          <w:b/>
          <w:sz w:val="32"/>
          <w:szCs w:val="32"/>
          <w:rtl/>
        </w:rPr>
        <w:t>ة</w:t>
      </w:r>
      <w:r w:rsidRPr="003E7CC8">
        <w:rPr>
          <w:rFonts w:ascii="Sakkal Majalla" w:eastAsia="Simplified Arabic" w:hAnsi="Sakkal Majalla" w:cs="Sakkal Majalla" w:hint="cs"/>
          <w:b/>
          <w:sz w:val="32"/>
          <w:szCs w:val="32"/>
          <w:rtl/>
        </w:rPr>
        <w:t xml:space="preserve"> حول  مستوى ممارسات إدارة الموارد البشرية بشكل عام قد جاء بمستوى متوسط، حيث احتل مشاركة العاملين في اتخاذ القرار الترتيب الأول من حيث الأهمية وبمستوى مرتفع، ثم بقية الادوار بمستوى متوسط (التدريب ثم الاستقطاب). أما تحقيق الرضا الوظيفي فقد جاء بمستوى متوسط</w:t>
      </w:r>
    </w:p>
    <w:p w14:paraId="050E163A" w14:textId="183D5A9B" w:rsidR="00487426" w:rsidRPr="003E7CC8" w:rsidRDefault="00487426" w:rsidP="00487426">
      <w:pPr>
        <w:bidi/>
        <w:spacing w:line="360" w:lineRule="auto"/>
        <w:jc w:val="both"/>
        <w:rPr>
          <w:rFonts w:ascii="Sakkal Majalla" w:hAnsi="Sakkal Majalla" w:cs="Sakkal Majalla"/>
          <w:sz w:val="32"/>
          <w:szCs w:val="32"/>
          <w:rtl/>
          <w:lang w:bidi="ar"/>
        </w:rPr>
      </w:pPr>
      <w:r w:rsidRPr="003E7CC8">
        <w:rPr>
          <w:rFonts w:ascii="Sakkal Majalla" w:eastAsia="Simplified Arabic" w:hAnsi="Sakkal Majalla" w:cs="Sakkal Majalla" w:hint="cs"/>
          <w:b/>
          <w:sz w:val="32"/>
          <w:szCs w:val="32"/>
          <w:rtl/>
        </w:rPr>
        <w:lastRenderedPageBreak/>
        <w:t xml:space="preserve"> "وبعد ذلك كانت وجود أثر بين </w:t>
      </w:r>
      <w:r w:rsidR="00FE2D3C">
        <w:rPr>
          <w:rFonts w:ascii="Sakkal Majalla" w:eastAsia="Simplified Arabic" w:hAnsi="Sakkal Majalla" w:cs="Sakkal Majalla" w:hint="cs"/>
          <w:b/>
          <w:sz w:val="32"/>
          <w:szCs w:val="32"/>
          <w:rtl/>
        </w:rPr>
        <w:t xml:space="preserve">إدارة وتقييم </w:t>
      </w:r>
      <w:proofErr w:type="spellStart"/>
      <w:r w:rsidR="00FE2D3C">
        <w:rPr>
          <w:rFonts w:ascii="Sakkal Majalla" w:eastAsia="Simplified Arabic" w:hAnsi="Sakkal Majalla" w:cs="Sakkal Majalla" w:hint="cs"/>
          <w:b/>
          <w:sz w:val="32"/>
          <w:szCs w:val="32"/>
          <w:rtl/>
        </w:rPr>
        <w:t>الأداء</w:t>
      </w:r>
      <w:r w:rsidRPr="003E7CC8">
        <w:rPr>
          <w:rFonts w:ascii="Sakkal Majalla" w:eastAsia="Simplified Arabic" w:hAnsi="Sakkal Majalla" w:cs="Sakkal Majalla" w:hint="cs"/>
          <w:b/>
          <w:sz w:val="32"/>
          <w:szCs w:val="32"/>
          <w:rtl/>
        </w:rPr>
        <w:t>على</w:t>
      </w:r>
      <w:proofErr w:type="spellEnd"/>
      <w:r w:rsidRPr="003E7CC8">
        <w:rPr>
          <w:rFonts w:ascii="Sakkal Majalla" w:eastAsia="Simplified Arabic" w:hAnsi="Sakkal Majalla" w:cs="Sakkal Majalla" w:hint="cs"/>
          <w:b/>
          <w:sz w:val="32"/>
          <w:szCs w:val="32"/>
          <w:rtl/>
        </w:rPr>
        <w:t xml:space="preserve"> تحسين رضا العاملين لها أثر إيجابي ذو دلاله إحصائية في </w:t>
      </w:r>
      <w:r w:rsidRPr="003E7CC8">
        <w:rPr>
          <w:rFonts w:ascii="Sakkal Majalla" w:eastAsia="Simplified Arabic" w:hAnsi="Sakkal Majalla" w:cs="Sakkal Majalla" w:hint="cs"/>
          <w:b/>
          <w:sz w:val="32"/>
          <w:szCs w:val="32"/>
          <w:rtl/>
          <w:lang w:bidi="ar-EG"/>
        </w:rPr>
        <w:t>بدرجة متوسطة</w:t>
      </w:r>
      <w:r w:rsidRPr="003E7CC8">
        <w:rPr>
          <w:rFonts w:ascii="Sakkal Majalla" w:eastAsia="Simplified Arabic" w:hAnsi="Sakkal Majalla" w:cs="Sakkal Majalla" w:hint="cs"/>
          <w:b/>
          <w:sz w:val="32"/>
          <w:szCs w:val="32"/>
          <w:rtl/>
        </w:rPr>
        <w:t>، حيث وصل معامل ارتباط بيرسون</w:t>
      </w:r>
      <w:r w:rsidRPr="003E7CC8">
        <w:rPr>
          <w:rFonts w:ascii="Sakkal Majalla" w:eastAsia="Simplified Arabic" w:hAnsi="Sakkal Majalla" w:cs="Sakkal Majalla" w:hint="cs"/>
          <w:bCs/>
          <w:sz w:val="32"/>
          <w:szCs w:val="32"/>
          <w:rtl/>
        </w:rPr>
        <w:t xml:space="preserve"> (0.705)</w:t>
      </w:r>
      <w:r w:rsidRPr="003E7CC8">
        <w:rPr>
          <w:rFonts w:ascii="Sakkal Majalla" w:eastAsia="Simplified Arabic" w:hAnsi="Sakkal Majalla" w:cs="Sakkal Majalla" w:hint="cs"/>
          <w:b/>
          <w:sz w:val="32"/>
          <w:szCs w:val="32"/>
          <w:rtl/>
        </w:rPr>
        <w:t>، وعند مستوى (0.01)،</w:t>
      </w:r>
      <w:r w:rsidRPr="003E7CC8">
        <w:rPr>
          <w:rFonts w:ascii="Sakkal Majalla" w:eastAsia="Simplified Arabic" w:hAnsi="Sakkal Majalla" w:cs="Sakkal Majalla" w:hint="cs"/>
          <w:b/>
          <w:sz w:val="32"/>
          <w:szCs w:val="32"/>
          <w:lang w:bidi="ar-EG"/>
        </w:rPr>
        <w:t xml:space="preserve"> </w:t>
      </w:r>
      <w:r w:rsidRPr="003E7CC8">
        <w:rPr>
          <w:rFonts w:ascii="Sakkal Majalla" w:eastAsia="Simplified Arabic" w:hAnsi="Sakkal Majalla" w:cs="Sakkal Majalla" w:hint="cs"/>
          <w:b/>
          <w:sz w:val="32"/>
          <w:szCs w:val="32"/>
          <w:rtl/>
          <w:lang w:bidi="ar-EG"/>
        </w:rPr>
        <w:t xml:space="preserve">والذي قد يوضح بأن عينة الــدراسـة </w:t>
      </w:r>
      <w:r w:rsidRPr="003E7CC8">
        <w:rPr>
          <w:rFonts w:ascii="Sakkal Majalla" w:eastAsia="Simplified Arabic" w:hAnsi="Sakkal Majalla" w:cs="Sakkal Majalla" w:hint="cs"/>
          <w:b/>
          <w:sz w:val="32"/>
          <w:szCs w:val="32"/>
          <w:rtl/>
          <w:lang w:bidi="ar-BH"/>
        </w:rPr>
        <w:t xml:space="preserve">وجود أثر </w:t>
      </w:r>
      <w:r w:rsidRPr="003E7CC8">
        <w:rPr>
          <w:rFonts w:ascii="Sakkal Majalla" w:hAnsi="Sakkal Majalla" w:cs="Sakkal Majalla" w:hint="cs"/>
          <w:sz w:val="32"/>
          <w:szCs w:val="32"/>
          <w:rtl/>
          <w:lang w:bidi="ar"/>
        </w:rPr>
        <w:t xml:space="preserve">ذو دلالة إحصائية بين </w:t>
      </w:r>
      <w:r w:rsidR="00FE2D3C">
        <w:rPr>
          <w:rFonts w:ascii="Sakkal Majalla" w:hAnsi="Sakkal Majalla" w:cs="Sakkal Majalla" w:hint="cs"/>
          <w:sz w:val="32"/>
          <w:szCs w:val="32"/>
          <w:rtl/>
          <w:lang w:bidi="ar"/>
        </w:rPr>
        <w:t xml:space="preserve">إدارة وتقييم </w:t>
      </w:r>
      <w:proofErr w:type="spellStart"/>
      <w:r w:rsidR="00FE2D3C">
        <w:rPr>
          <w:rFonts w:ascii="Sakkal Majalla" w:hAnsi="Sakkal Majalla" w:cs="Sakkal Majalla" w:hint="cs"/>
          <w:sz w:val="32"/>
          <w:szCs w:val="32"/>
          <w:rtl/>
          <w:lang w:bidi="ar"/>
        </w:rPr>
        <w:t>الأداء</w:t>
      </w:r>
      <w:r w:rsidRPr="003E7CC8">
        <w:rPr>
          <w:rFonts w:ascii="Sakkal Majalla" w:hAnsi="Sakkal Majalla" w:cs="Sakkal Majalla" w:hint="cs"/>
          <w:sz w:val="32"/>
          <w:szCs w:val="32"/>
          <w:rtl/>
          <w:lang w:bidi="ar"/>
        </w:rPr>
        <w:t>على</w:t>
      </w:r>
      <w:proofErr w:type="spellEnd"/>
      <w:r w:rsidRPr="003E7CC8">
        <w:rPr>
          <w:rFonts w:ascii="Sakkal Majalla" w:hAnsi="Sakkal Majalla" w:cs="Sakkal Majalla" w:hint="cs"/>
          <w:sz w:val="32"/>
          <w:szCs w:val="32"/>
          <w:rtl/>
          <w:lang w:bidi="ar"/>
        </w:rPr>
        <w:t xml:space="preserve"> تحسين رضا العاملين باستخدام تقنيات ممارسات ادارة الموارد البشرية في إدارة </w:t>
      </w:r>
      <w:proofErr w:type="spellStart"/>
      <w:r w:rsidR="00FE2D3C">
        <w:rPr>
          <w:rFonts w:ascii="Sakkal Majalla" w:hAnsi="Sakkal Majalla" w:cs="Sakkal Majalla" w:hint="cs"/>
          <w:sz w:val="32"/>
          <w:szCs w:val="32"/>
          <w:rtl/>
          <w:lang w:bidi="ar"/>
        </w:rPr>
        <w:t>إدارة</w:t>
      </w:r>
      <w:proofErr w:type="spellEnd"/>
      <w:r w:rsidR="00FE2D3C">
        <w:rPr>
          <w:rFonts w:ascii="Sakkal Majalla" w:hAnsi="Sakkal Majalla" w:cs="Sakkal Majalla" w:hint="cs"/>
          <w:sz w:val="32"/>
          <w:szCs w:val="32"/>
          <w:rtl/>
          <w:lang w:bidi="ar"/>
        </w:rPr>
        <w:t xml:space="preserve"> وتقييم الأداء</w:t>
      </w:r>
    </w:p>
    <w:p w14:paraId="087771AF" w14:textId="77777777" w:rsidR="00487426" w:rsidRPr="003E7CC8" w:rsidRDefault="00487426" w:rsidP="00487426">
      <w:pPr>
        <w:bidi/>
        <w:spacing w:line="360" w:lineRule="auto"/>
        <w:jc w:val="both"/>
        <w:rPr>
          <w:rFonts w:ascii="Sakkal Majalla" w:hAnsi="Sakkal Majalla" w:cs="Sakkal Majalla"/>
          <w:sz w:val="32"/>
          <w:szCs w:val="32"/>
          <w:rtl/>
          <w:lang w:bidi="ar-EG"/>
        </w:rPr>
      </w:pPr>
      <w:r w:rsidRPr="003E7CC8">
        <w:rPr>
          <w:rFonts w:ascii="Sakkal Majalla" w:hAnsi="Sakkal Majalla" w:cs="Sakkal Majalla" w:hint="cs"/>
          <w:sz w:val="32"/>
          <w:szCs w:val="32"/>
          <w:rtl/>
          <w:lang w:bidi="ar"/>
        </w:rPr>
        <w:t xml:space="preserve">وهو ما توافق مع </w:t>
      </w:r>
      <w:proofErr w:type="gramStart"/>
      <w:r w:rsidRPr="003E7CC8">
        <w:rPr>
          <w:rFonts w:ascii="Sakkal Majalla" w:hAnsi="Sakkal Majalla" w:cs="Sakkal Majalla" w:hint="cs"/>
          <w:sz w:val="32"/>
          <w:szCs w:val="32"/>
          <w:rtl/>
          <w:lang w:bidi="ar"/>
        </w:rPr>
        <w:t>دراسة(</w:t>
      </w:r>
      <w:proofErr w:type="gramEnd"/>
      <w:r w:rsidRPr="003E7CC8">
        <w:rPr>
          <w:rFonts w:ascii="Sakkal Majalla" w:hAnsi="Sakkal Majalla" w:cs="Sakkal Majalla" w:hint="cs"/>
          <w:sz w:val="32"/>
          <w:szCs w:val="32"/>
          <w:rtl/>
          <w:lang w:bidi="ar"/>
        </w:rPr>
        <w:t>2017)</w:t>
      </w:r>
      <w:r w:rsidRPr="003E7CC8">
        <w:rPr>
          <w:rFonts w:ascii="Sakkal Majalla" w:hAnsi="Sakkal Majalla" w:cs="Sakkal Majalla" w:hint="cs"/>
          <w:sz w:val="32"/>
          <w:szCs w:val="32"/>
          <w:lang w:bidi="ar"/>
        </w:rPr>
        <w:t>Mishra Uma</w:t>
      </w:r>
      <w:r w:rsidRPr="003E7CC8">
        <w:rPr>
          <w:rFonts w:ascii="Sakkal Majalla" w:hAnsi="Sakkal Majalla" w:cs="Sakkal Majalla" w:hint="cs"/>
          <w:sz w:val="32"/>
          <w:szCs w:val="32"/>
          <w:rtl/>
          <w:lang w:bidi="ar"/>
        </w:rPr>
        <w:t xml:space="preserve">) وكانت نتائج الدراسة ان ممارسات إدارة </w:t>
      </w:r>
      <w:proofErr w:type="spellStart"/>
      <w:r w:rsidRPr="003E7CC8">
        <w:rPr>
          <w:rFonts w:ascii="Sakkal Majalla" w:hAnsi="Sakkal Majalla" w:cs="Sakkal Majalla" w:hint="cs"/>
          <w:sz w:val="32"/>
          <w:szCs w:val="32"/>
          <w:rtl/>
          <w:lang w:bidi="ar"/>
        </w:rPr>
        <w:t>املوارد</w:t>
      </w:r>
      <w:proofErr w:type="spellEnd"/>
      <w:r w:rsidRPr="003E7CC8">
        <w:rPr>
          <w:rFonts w:ascii="Sakkal Majalla" w:hAnsi="Sakkal Majalla" w:cs="Sakkal Majalla" w:hint="cs"/>
          <w:sz w:val="32"/>
          <w:szCs w:val="32"/>
          <w:rtl/>
          <w:lang w:bidi="ar"/>
        </w:rPr>
        <w:t xml:space="preserve"> البشرية المواتية ترتبط إيجابيا ً برضا الوظيفة وأداء العمل</w:t>
      </w:r>
      <w:r w:rsidRPr="003E7CC8">
        <w:rPr>
          <w:rFonts w:ascii="Sakkal Majalla" w:hAnsi="Sakkal Majalla" w:cs="Sakkal Majalla" w:hint="cs"/>
          <w:sz w:val="32"/>
          <w:szCs w:val="32"/>
          <w:rtl/>
        </w:rPr>
        <w:t>.</w:t>
      </w:r>
    </w:p>
    <w:p w14:paraId="6555D6B5" w14:textId="392BA702" w:rsidR="00487426" w:rsidRPr="003E7CC8" w:rsidRDefault="00487426" w:rsidP="00487426">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4.4.3.2 </w:t>
      </w:r>
      <w:r w:rsidRPr="003E7CC8">
        <w:rPr>
          <w:rFonts w:ascii="Sakkal Majalla" w:hAnsi="Sakkal Majalla" w:cs="Sakkal Majalla" w:hint="cs"/>
          <w:b/>
          <w:bCs/>
          <w:sz w:val="32"/>
          <w:szCs w:val="32"/>
          <w:rtl/>
        </w:rPr>
        <w:t xml:space="preserve">اختبار ا </w:t>
      </w:r>
      <w:proofErr w:type="gramStart"/>
      <w:r w:rsidRPr="003E7CC8">
        <w:rPr>
          <w:rFonts w:ascii="Sakkal Majalla" w:hAnsi="Sakkal Majalla" w:cs="Sakkal Majalla" w:hint="cs"/>
          <w:b/>
          <w:bCs/>
          <w:sz w:val="32"/>
          <w:szCs w:val="32"/>
          <w:rtl/>
        </w:rPr>
        <w:t>لانحدار  الخطي</w:t>
      </w:r>
      <w:proofErr w:type="gramEnd"/>
      <w:r w:rsidRPr="003E7CC8">
        <w:rPr>
          <w:rFonts w:ascii="Sakkal Majalla" w:hAnsi="Sakkal Majalla" w:cs="Sakkal Majalla" w:hint="cs"/>
          <w:b/>
          <w:bCs/>
          <w:sz w:val="32"/>
          <w:szCs w:val="32"/>
          <w:rtl/>
        </w:rPr>
        <w:t xml:space="preserve"> المتعدد للفرضية الرئيسية</w:t>
      </w:r>
    </w:p>
    <w:p w14:paraId="291AD14C" w14:textId="77777777" w:rsidR="00487426" w:rsidRPr="003E7CC8" w:rsidRDefault="00487426" w:rsidP="00487426">
      <w:pPr>
        <w:bidi/>
        <w:spacing w:line="360" w:lineRule="auto"/>
        <w:jc w:val="both"/>
        <w:rPr>
          <w:rFonts w:ascii="Sakkal Majalla" w:eastAsia="Times New Roman" w:hAnsi="Sakkal Majalla" w:cs="Sakkal Majalla"/>
          <w:sz w:val="32"/>
          <w:szCs w:val="32"/>
          <w:rtl/>
          <w:lang w:bidi="ar-EG"/>
        </w:rPr>
      </w:pPr>
      <w:r w:rsidRPr="003E7CC8">
        <w:rPr>
          <w:rFonts w:ascii="Sakkal Majalla" w:eastAsia="Times New Roman" w:hAnsi="Sakkal Majalla" w:cs="Sakkal Majalla" w:hint="cs"/>
          <w:sz w:val="32"/>
          <w:szCs w:val="32"/>
          <w:rtl/>
          <w:lang w:bidi="ar-EG"/>
        </w:rPr>
        <w:t xml:space="preserve">اختبار الفرضية حسبت معادلة الانحدار الخطي المتعدد لأثر أبعاد ممارسات ادارة الموارد البشرية على رضا العاملين. </w:t>
      </w:r>
    </w:p>
    <w:p w14:paraId="04DC0789" w14:textId="1583C2DD" w:rsidR="00487426" w:rsidRPr="003E7CC8" w:rsidRDefault="00487426" w:rsidP="00487426">
      <w:pPr>
        <w:bidi/>
        <w:spacing w:line="360" w:lineRule="auto"/>
        <w:jc w:val="center"/>
        <w:rPr>
          <w:rFonts w:ascii="Sakkal Majalla" w:eastAsia="Times New Roman" w:hAnsi="Sakkal Majalla" w:cs="Sakkal Majalla"/>
          <w:sz w:val="32"/>
          <w:szCs w:val="32"/>
          <w:rtl/>
          <w:lang w:bidi="ar-EG"/>
        </w:rPr>
      </w:pPr>
      <w:r w:rsidRPr="003E7CC8">
        <w:rPr>
          <w:rFonts w:ascii="Sakkal Majalla" w:eastAsia="Times New Roman" w:hAnsi="Sakkal Majalla" w:cs="Sakkal Majalla" w:hint="cs"/>
          <w:sz w:val="32"/>
          <w:szCs w:val="32"/>
          <w:rtl/>
          <w:lang w:bidi="ar-EG"/>
        </w:rPr>
        <w:t>الجدول (</w:t>
      </w:r>
      <w:r>
        <w:rPr>
          <w:rFonts w:ascii="Sakkal Majalla" w:eastAsia="Times New Roman" w:hAnsi="Sakkal Majalla" w:cs="Sakkal Majalla" w:hint="cs"/>
          <w:sz w:val="32"/>
          <w:szCs w:val="32"/>
          <w:rtl/>
          <w:lang w:bidi="ar-EG"/>
        </w:rPr>
        <w:t>4</w:t>
      </w:r>
      <w:r w:rsidRPr="003E7CC8">
        <w:rPr>
          <w:rFonts w:ascii="Sakkal Majalla" w:eastAsia="Times New Roman" w:hAnsi="Sakkal Majalla" w:cs="Sakkal Majalla" w:hint="cs"/>
          <w:sz w:val="32"/>
          <w:szCs w:val="32"/>
          <w:rtl/>
          <w:lang w:bidi="ar-EG"/>
        </w:rPr>
        <w:t>.17) نتائج الانحدار الخطي المتعدد لأثر أبعاد ممارسات ادارة الموارد البشرية على أبعاد تحسين كفاءة سلسلة التوريد</w:t>
      </w:r>
    </w:p>
    <w:tbl>
      <w:tblPr>
        <w:tblStyle w:val="GridTable4-Accent31"/>
        <w:bidiVisual/>
        <w:tblW w:w="5542" w:type="pct"/>
        <w:tblInd w:w="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1097"/>
        <w:gridCol w:w="944"/>
        <w:gridCol w:w="944"/>
        <w:gridCol w:w="1176"/>
        <w:gridCol w:w="944"/>
        <w:gridCol w:w="944"/>
        <w:gridCol w:w="1165"/>
        <w:gridCol w:w="1214"/>
        <w:gridCol w:w="944"/>
      </w:tblGrid>
      <w:tr w:rsidR="00487426" w:rsidRPr="003E7CC8" w14:paraId="650BD824" w14:textId="77777777" w:rsidTr="00437F19">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62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819CBB8" w14:textId="77777777" w:rsidR="00487426" w:rsidRPr="003E7CC8" w:rsidRDefault="00487426" w:rsidP="00D63A6F">
            <w:pPr>
              <w:bidi/>
              <w:spacing w:line="360" w:lineRule="auto"/>
              <w:jc w:val="both"/>
              <w:rPr>
                <w:rFonts w:ascii="Sakkal Majalla" w:eastAsia="Times New Roman" w:hAnsi="Sakkal Majalla" w:cs="Sakkal Majalla"/>
                <w:b w:val="0"/>
                <w:bCs w:val="0"/>
                <w:color w:val="auto"/>
                <w:sz w:val="32"/>
                <w:szCs w:val="32"/>
                <w:rtl/>
                <w:lang w:bidi="ar-EG"/>
              </w:rPr>
            </w:pPr>
            <w:r w:rsidRPr="003E7CC8">
              <w:rPr>
                <w:rFonts w:ascii="Sakkal Majalla" w:eastAsia="Times New Roman" w:hAnsi="Sakkal Majalla" w:cs="Sakkal Majalla" w:hint="cs"/>
                <w:color w:val="auto"/>
                <w:sz w:val="32"/>
                <w:szCs w:val="32"/>
                <w:rtl/>
                <w:lang w:bidi="ar-EG"/>
              </w:rPr>
              <w:t>الأبعاد</w:t>
            </w:r>
          </w:p>
        </w:tc>
        <w:tc>
          <w:tcPr>
            <w:tcW w:w="49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0A9071E" w14:textId="77777777" w:rsidR="00487426" w:rsidRPr="003E7CC8" w:rsidRDefault="00487426" w:rsidP="00D63A6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EG"/>
              </w:rPr>
            </w:pPr>
            <w:r w:rsidRPr="003E7CC8">
              <w:rPr>
                <w:rFonts w:ascii="Sakkal Majalla" w:eastAsia="Times New Roman" w:hAnsi="Sakkal Majalla" w:cs="Sakkal Majalla" w:hint="cs"/>
                <w:color w:val="auto"/>
                <w:sz w:val="32"/>
                <w:szCs w:val="32"/>
                <w:rtl/>
                <w:lang w:bidi="ar-EG"/>
              </w:rPr>
              <w:t xml:space="preserve">بيتا </w:t>
            </w:r>
            <w:r w:rsidRPr="003E7CC8">
              <w:rPr>
                <w:rFonts w:ascii="Cambria" w:eastAsia="Times New Roman" w:hAnsi="Cambria" w:cs="Cambria" w:hint="cs"/>
                <w:i/>
                <w:iCs/>
                <w:color w:val="auto"/>
                <w:sz w:val="32"/>
                <w:szCs w:val="32"/>
                <w:rtl/>
                <w:lang w:bidi="ar-EG"/>
              </w:rPr>
              <w:t>β</w:t>
            </w:r>
          </w:p>
        </w:tc>
        <w:tc>
          <w:tcPr>
            <w:tcW w:w="49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F82E95B" w14:textId="77777777" w:rsidR="00487426" w:rsidRPr="003E7CC8" w:rsidRDefault="00487426" w:rsidP="00D63A6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3E7CC8">
              <w:rPr>
                <w:rFonts w:ascii="Sakkal Majalla" w:eastAsia="Times New Roman" w:hAnsi="Sakkal Majalla" w:cs="Sakkal Majalla" w:hint="cs"/>
                <w:color w:val="auto"/>
                <w:sz w:val="32"/>
                <w:szCs w:val="32"/>
                <w:lang w:bidi="ar-EG"/>
              </w:rPr>
              <w:t>T- value</w:t>
            </w:r>
          </w:p>
        </w:tc>
        <w:tc>
          <w:tcPr>
            <w:tcW w:w="639"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C3F31A1" w14:textId="77777777" w:rsidR="00487426" w:rsidRPr="003E7CC8" w:rsidRDefault="00487426" w:rsidP="00D63A6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3E7CC8">
              <w:rPr>
                <w:rFonts w:ascii="Sakkal Majalla" w:eastAsia="Times New Roman" w:hAnsi="Sakkal Majalla" w:cs="Sakkal Majalla" w:hint="cs"/>
                <w:color w:val="auto"/>
                <w:sz w:val="32"/>
                <w:szCs w:val="32"/>
                <w:rtl/>
                <w:lang w:bidi="ar-EG"/>
              </w:rPr>
              <w:t>الدلالة الاحصائية</w:t>
            </w:r>
          </w:p>
        </w:tc>
        <w:tc>
          <w:tcPr>
            <w:tcW w:w="49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F5FEB11" w14:textId="77777777" w:rsidR="00487426" w:rsidRPr="003E7CC8" w:rsidRDefault="00487426" w:rsidP="00D63A6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3E7CC8">
              <w:rPr>
                <w:rFonts w:ascii="Sakkal Majalla" w:eastAsia="Times New Roman" w:hAnsi="Sakkal Majalla" w:cs="Sakkal Majalla" w:hint="cs"/>
                <w:color w:val="auto"/>
                <w:sz w:val="32"/>
                <w:szCs w:val="32"/>
                <w:lang w:bidi="ar-EG"/>
              </w:rPr>
              <w:t>R</w:t>
            </w:r>
          </w:p>
        </w:tc>
        <w:tc>
          <w:tcPr>
            <w:tcW w:w="49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2DC9D580" w14:textId="77777777" w:rsidR="00487426" w:rsidRPr="003E7CC8" w:rsidRDefault="00487426" w:rsidP="00D63A6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3E7CC8">
              <w:rPr>
                <w:rFonts w:ascii="Sakkal Majalla" w:eastAsia="Times New Roman" w:hAnsi="Sakkal Majalla" w:cs="Sakkal Majalla" w:hint="cs"/>
                <w:color w:val="auto"/>
                <w:sz w:val="32"/>
                <w:szCs w:val="32"/>
                <w:lang w:bidi="ar-EG"/>
              </w:rPr>
              <w:t>R²</w:t>
            </w:r>
          </w:p>
        </w:tc>
        <w:tc>
          <w:tcPr>
            <w:tcW w:w="633"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3105FAD" w14:textId="77777777" w:rsidR="00487426" w:rsidRPr="003E7CC8" w:rsidRDefault="00487426" w:rsidP="00D63A6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3E7CC8">
              <w:rPr>
                <w:rFonts w:ascii="Sakkal Majalla" w:eastAsia="Times New Roman" w:hAnsi="Sakkal Majalla" w:cs="Sakkal Majalla" w:hint="cs"/>
                <w:color w:val="auto"/>
                <w:sz w:val="32"/>
                <w:szCs w:val="32"/>
                <w:lang w:bidi="ar-EG"/>
              </w:rPr>
              <w:t>Adjusted R Square</w:t>
            </w:r>
          </w:p>
        </w:tc>
        <w:tc>
          <w:tcPr>
            <w:tcW w:w="635"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163330F7" w14:textId="77777777" w:rsidR="00487426" w:rsidRPr="003E7CC8" w:rsidRDefault="00487426" w:rsidP="00D63A6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lang w:bidi="ar-EG"/>
              </w:rPr>
            </w:pPr>
            <w:r w:rsidRPr="003E7CC8">
              <w:rPr>
                <w:rFonts w:ascii="Sakkal Majalla" w:eastAsia="Times New Roman" w:hAnsi="Sakkal Majalla" w:cs="Sakkal Majalla" w:hint="cs"/>
                <w:color w:val="auto"/>
                <w:sz w:val="32"/>
                <w:szCs w:val="32"/>
                <w:lang w:bidi="ar-EG"/>
              </w:rPr>
              <w:t>F</w:t>
            </w:r>
          </w:p>
        </w:tc>
        <w:tc>
          <w:tcPr>
            <w:tcW w:w="49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4EA2149" w14:textId="77777777" w:rsidR="00487426" w:rsidRPr="003E7CC8" w:rsidRDefault="00487426" w:rsidP="00D63A6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3E7CC8">
              <w:rPr>
                <w:rFonts w:ascii="Sakkal Majalla" w:eastAsia="Times New Roman" w:hAnsi="Sakkal Majalla" w:cs="Sakkal Majalla" w:hint="cs"/>
                <w:color w:val="auto"/>
                <w:sz w:val="32"/>
                <w:szCs w:val="32"/>
                <w:lang w:bidi="ar-EG"/>
              </w:rPr>
              <w:t>Sig</w:t>
            </w:r>
          </w:p>
        </w:tc>
      </w:tr>
      <w:tr w:rsidR="00487426" w:rsidRPr="003E7CC8" w14:paraId="6C4244F2" w14:textId="77777777" w:rsidTr="00437F19">
        <w:trPr>
          <w:cnfStyle w:val="000000100000" w:firstRow="0" w:lastRow="0" w:firstColumn="0" w:lastColumn="0" w:oddVBand="0" w:evenVBand="0" w:oddHBand="1" w:evenHBand="0" w:firstRowFirstColumn="0" w:firstRowLastColumn="0" w:lastRowFirstColumn="0" w:lastRowLastColumn="0"/>
          <w:trHeight w:val="1907"/>
        </w:trPr>
        <w:tc>
          <w:tcPr>
            <w:cnfStyle w:val="001000000000" w:firstRow="0" w:lastRow="0" w:firstColumn="1" w:lastColumn="0" w:oddVBand="0" w:evenVBand="0" w:oddHBand="0" w:evenHBand="0" w:firstRowFirstColumn="0" w:firstRowLastColumn="0" w:lastRowFirstColumn="0" w:lastRowLastColumn="0"/>
            <w:tcW w:w="624" w:type="pct"/>
            <w:tcBorders>
              <w:top w:val="single" w:sz="4" w:space="0" w:color="auto"/>
            </w:tcBorders>
          </w:tcPr>
          <w:p w14:paraId="126FC921" w14:textId="77777777" w:rsidR="00487426" w:rsidRPr="003E7CC8" w:rsidRDefault="00487426" w:rsidP="00D63A6F">
            <w:pPr>
              <w:bidi/>
              <w:spacing w:after="0" w:line="360" w:lineRule="auto"/>
              <w:ind w:left="-6"/>
              <w:jc w:val="both"/>
              <w:rPr>
                <w:rFonts w:ascii="Sakkal Majalla" w:hAnsi="Sakkal Majalla" w:cs="Sakkal Majalla"/>
                <w:b w:val="0"/>
                <w:bCs w:val="0"/>
                <w:sz w:val="32"/>
                <w:szCs w:val="32"/>
                <w:lang w:bidi="ar-BH"/>
              </w:rPr>
            </w:pPr>
            <w:r w:rsidRPr="003E7CC8">
              <w:rPr>
                <w:rFonts w:ascii="Sakkal Majalla" w:hAnsi="Sakkal Majalla" w:cs="Sakkal Majalla" w:hint="cs"/>
                <w:sz w:val="32"/>
                <w:szCs w:val="32"/>
                <w:rtl/>
              </w:rPr>
              <w:t>البعد المادي</w:t>
            </w:r>
          </w:p>
        </w:tc>
        <w:tc>
          <w:tcPr>
            <w:tcW w:w="494" w:type="pct"/>
            <w:tcBorders>
              <w:top w:val="single" w:sz="4" w:space="0" w:color="auto"/>
            </w:tcBorders>
            <w:vAlign w:val="center"/>
          </w:tcPr>
          <w:p w14:paraId="6583A79D" w14:textId="77777777" w:rsidR="00487426" w:rsidRPr="003E7CC8" w:rsidRDefault="00487426" w:rsidP="00D63A6F">
            <w:pPr>
              <w:bidi/>
              <w:adjustRightInd w:val="0"/>
              <w:spacing w:after="0"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E7CC8">
              <w:rPr>
                <w:rFonts w:ascii="Sakkal Majalla" w:hAnsi="Sakkal Majalla" w:cs="Sakkal Majalla" w:hint="cs"/>
                <w:sz w:val="32"/>
                <w:szCs w:val="32"/>
                <w:rtl/>
              </w:rPr>
              <w:t>0.312</w:t>
            </w:r>
          </w:p>
        </w:tc>
        <w:tc>
          <w:tcPr>
            <w:tcW w:w="494" w:type="pct"/>
            <w:tcBorders>
              <w:top w:val="single" w:sz="4" w:space="0" w:color="auto"/>
            </w:tcBorders>
            <w:vAlign w:val="center"/>
          </w:tcPr>
          <w:p w14:paraId="06C22DD2" w14:textId="77777777" w:rsidR="00487426" w:rsidRPr="003E7CC8" w:rsidRDefault="00487426" w:rsidP="00D63A6F">
            <w:pPr>
              <w:bidi/>
              <w:adjustRightInd w:val="0"/>
              <w:spacing w:after="0"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E7CC8">
              <w:rPr>
                <w:rFonts w:ascii="Sakkal Majalla" w:hAnsi="Sakkal Majalla" w:cs="Sakkal Majalla" w:hint="cs"/>
                <w:sz w:val="32"/>
                <w:szCs w:val="32"/>
                <w:rtl/>
              </w:rPr>
              <w:t>4.255</w:t>
            </w:r>
          </w:p>
        </w:tc>
        <w:tc>
          <w:tcPr>
            <w:tcW w:w="639" w:type="pct"/>
            <w:tcBorders>
              <w:top w:val="single" w:sz="4" w:space="0" w:color="auto"/>
            </w:tcBorders>
            <w:vAlign w:val="center"/>
          </w:tcPr>
          <w:p w14:paraId="62648776" w14:textId="77777777" w:rsidR="00487426" w:rsidRPr="003E7CC8" w:rsidRDefault="00487426" w:rsidP="00D63A6F">
            <w:pPr>
              <w:bidi/>
              <w:adjustRightInd w:val="0"/>
              <w:spacing w:after="0"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E7CC8">
              <w:rPr>
                <w:rFonts w:ascii="Sakkal Majalla" w:hAnsi="Sakkal Majalla" w:cs="Sakkal Majalla" w:hint="cs"/>
                <w:sz w:val="32"/>
                <w:szCs w:val="32"/>
                <w:rtl/>
              </w:rPr>
              <w:t>0.001</w:t>
            </w:r>
          </w:p>
        </w:tc>
        <w:tc>
          <w:tcPr>
            <w:tcW w:w="494" w:type="pct"/>
            <w:vMerge w:val="restart"/>
            <w:tcBorders>
              <w:top w:val="single" w:sz="4" w:space="0" w:color="auto"/>
            </w:tcBorders>
            <w:vAlign w:val="center"/>
          </w:tcPr>
          <w:p w14:paraId="45ADA038"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0.886</w:t>
            </w:r>
          </w:p>
        </w:tc>
        <w:tc>
          <w:tcPr>
            <w:tcW w:w="494" w:type="pct"/>
            <w:vMerge w:val="restart"/>
            <w:tcBorders>
              <w:top w:val="single" w:sz="4" w:space="0" w:color="auto"/>
            </w:tcBorders>
            <w:vAlign w:val="center"/>
          </w:tcPr>
          <w:p w14:paraId="30E862D4"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0.855</w:t>
            </w:r>
          </w:p>
        </w:tc>
        <w:tc>
          <w:tcPr>
            <w:tcW w:w="633" w:type="pct"/>
            <w:vMerge w:val="restart"/>
            <w:tcBorders>
              <w:top w:val="single" w:sz="4" w:space="0" w:color="auto"/>
            </w:tcBorders>
            <w:vAlign w:val="center"/>
          </w:tcPr>
          <w:p w14:paraId="5E243ABA"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0.825</w:t>
            </w:r>
          </w:p>
        </w:tc>
        <w:tc>
          <w:tcPr>
            <w:tcW w:w="635" w:type="pct"/>
            <w:vMerge w:val="restart"/>
            <w:tcBorders>
              <w:top w:val="single" w:sz="4" w:space="0" w:color="auto"/>
            </w:tcBorders>
            <w:vAlign w:val="center"/>
          </w:tcPr>
          <w:p w14:paraId="2EEDD800"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288.144</w:t>
            </w:r>
          </w:p>
        </w:tc>
        <w:tc>
          <w:tcPr>
            <w:tcW w:w="494" w:type="pct"/>
            <w:vMerge w:val="restart"/>
            <w:tcBorders>
              <w:top w:val="single" w:sz="4" w:space="0" w:color="auto"/>
            </w:tcBorders>
            <w:vAlign w:val="center"/>
          </w:tcPr>
          <w:p w14:paraId="75843716"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0.001</w:t>
            </w:r>
          </w:p>
        </w:tc>
      </w:tr>
      <w:tr w:rsidR="00487426" w:rsidRPr="003E7CC8" w14:paraId="554B386F" w14:textId="77777777" w:rsidTr="00437F19">
        <w:trPr>
          <w:trHeight w:val="1075"/>
        </w:trPr>
        <w:tc>
          <w:tcPr>
            <w:cnfStyle w:val="001000000000" w:firstRow="0" w:lastRow="0" w:firstColumn="1" w:lastColumn="0" w:oddVBand="0" w:evenVBand="0" w:oddHBand="0" w:evenHBand="0" w:firstRowFirstColumn="0" w:firstRowLastColumn="0" w:lastRowFirstColumn="0" w:lastRowLastColumn="0"/>
            <w:tcW w:w="624" w:type="pct"/>
            <w:shd w:val="clear" w:color="auto" w:fill="EAF1DD" w:themeFill="accent3" w:themeFillTint="33"/>
          </w:tcPr>
          <w:p w14:paraId="455BDECA" w14:textId="77777777" w:rsidR="00487426" w:rsidRPr="003E7CC8" w:rsidRDefault="00487426" w:rsidP="00D63A6F">
            <w:pPr>
              <w:bidi/>
              <w:spacing w:line="360" w:lineRule="auto"/>
              <w:ind w:left="-6"/>
              <w:jc w:val="both"/>
              <w:rPr>
                <w:rFonts w:ascii="Sakkal Majalla" w:hAnsi="Sakkal Majalla" w:cs="Sakkal Majalla"/>
                <w:b w:val="0"/>
                <w:bCs w:val="0"/>
                <w:sz w:val="32"/>
                <w:szCs w:val="32"/>
                <w:rtl/>
                <w:lang w:val="en-GB" w:bidi="ar-BH"/>
              </w:rPr>
            </w:pPr>
            <w:r w:rsidRPr="003E7CC8">
              <w:rPr>
                <w:rFonts w:ascii="Sakkal Majalla" w:hAnsi="Sakkal Majalla" w:cs="Sakkal Majalla" w:hint="cs"/>
                <w:sz w:val="32"/>
                <w:szCs w:val="32"/>
                <w:rtl/>
              </w:rPr>
              <w:t>البعد النفسي</w:t>
            </w:r>
          </w:p>
        </w:tc>
        <w:tc>
          <w:tcPr>
            <w:tcW w:w="494" w:type="pct"/>
            <w:shd w:val="clear" w:color="auto" w:fill="EAF1DD" w:themeFill="accent3" w:themeFillTint="33"/>
            <w:vAlign w:val="center"/>
          </w:tcPr>
          <w:p w14:paraId="707ED45B" w14:textId="77777777" w:rsidR="00487426" w:rsidRPr="003E7CC8" w:rsidRDefault="00487426" w:rsidP="00D63A6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E7CC8">
              <w:rPr>
                <w:rFonts w:ascii="Sakkal Majalla" w:hAnsi="Sakkal Majalla" w:cs="Sakkal Majalla" w:hint="cs"/>
                <w:sz w:val="32"/>
                <w:szCs w:val="32"/>
                <w:rtl/>
              </w:rPr>
              <w:t>0.333</w:t>
            </w:r>
          </w:p>
        </w:tc>
        <w:tc>
          <w:tcPr>
            <w:tcW w:w="494" w:type="pct"/>
            <w:shd w:val="clear" w:color="auto" w:fill="EAF1DD" w:themeFill="accent3" w:themeFillTint="33"/>
            <w:vAlign w:val="center"/>
          </w:tcPr>
          <w:p w14:paraId="4CA59341" w14:textId="77777777" w:rsidR="00487426" w:rsidRPr="003E7CC8" w:rsidRDefault="00487426" w:rsidP="00D63A6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E7CC8">
              <w:rPr>
                <w:rFonts w:ascii="Sakkal Majalla" w:hAnsi="Sakkal Majalla" w:cs="Sakkal Majalla" w:hint="cs"/>
                <w:sz w:val="32"/>
                <w:szCs w:val="32"/>
                <w:rtl/>
              </w:rPr>
              <w:t>6.445</w:t>
            </w:r>
          </w:p>
        </w:tc>
        <w:tc>
          <w:tcPr>
            <w:tcW w:w="639" w:type="pct"/>
            <w:shd w:val="clear" w:color="auto" w:fill="EAF1DD" w:themeFill="accent3" w:themeFillTint="33"/>
            <w:vAlign w:val="center"/>
          </w:tcPr>
          <w:p w14:paraId="070F098C" w14:textId="77777777" w:rsidR="00487426" w:rsidRPr="003E7CC8" w:rsidRDefault="00487426" w:rsidP="00D63A6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E7CC8">
              <w:rPr>
                <w:rFonts w:ascii="Sakkal Majalla" w:hAnsi="Sakkal Majalla" w:cs="Sakkal Majalla" w:hint="cs"/>
                <w:sz w:val="32"/>
                <w:szCs w:val="32"/>
                <w:rtl/>
                <w:lang w:bidi="ar-EG"/>
              </w:rPr>
              <w:t>0.001</w:t>
            </w:r>
          </w:p>
        </w:tc>
        <w:tc>
          <w:tcPr>
            <w:tcW w:w="494" w:type="pct"/>
            <w:vMerge/>
            <w:shd w:val="clear" w:color="auto" w:fill="EAF1DD" w:themeFill="accent3" w:themeFillTint="33"/>
          </w:tcPr>
          <w:p w14:paraId="66EDE6AC" w14:textId="77777777" w:rsidR="00487426" w:rsidRPr="003E7CC8" w:rsidRDefault="00487426" w:rsidP="00D63A6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94" w:type="pct"/>
            <w:vMerge/>
            <w:shd w:val="clear" w:color="auto" w:fill="EAF1DD" w:themeFill="accent3" w:themeFillTint="33"/>
          </w:tcPr>
          <w:p w14:paraId="4FB731C5" w14:textId="77777777" w:rsidR="00487426" w:rsidRPr="003E7CC8" w:rsidRDefault="00487426" w:rsidP="00D63A6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633" w:type="pct"/>
            <w:vMerge/>
            <w:shd w:val="clear" w:color="auto" w:fill="EAF1DD" w:themeFill="accent3" w:themeFillTint="33"/>
          </w:tcPr>
          <w:p w14:paraId="41FD31E0" w14:textId="77777777" w:rsidR="00487426" w:rsidRPr="003E7CC8" w:rsidRDefault="00487426" w:rsidP="00D63A6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635" w:type="pct"/>
            <w:vMerge/>
            <w:shd w:val="clear" w:color="auto" w:fill="EAF1DD" w:themeFill="accent3" w:themeFillTint="33"/>
          </w:tcPr>
          <w:p w14:paraId="296F3A04" w14:textId="77777777" w:rsidR="00487426" w:rsidRPr="003E7CC8" w:rsidRDefault="00487426" w:rsidP="00D63A6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94" w:type="pct"/>
            <w:vMerge/>
            <w:shd w:val="clear" w:color="auto" w:fill="EAF1DD" w:themeFill="accent3" w:themeFillTint="33"/>
          </w:tcPr>
          <w:p w14:paraId="2B11648D" w14:textId="77777777" w:rsidR="00487426" w:rsidRPr="003E7CC8" w:rsidRDefault="00487426" w:rsidP="00D63A6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r>
      <w:tr w:rsidR="00487426" w:rsidRPr="003E7CC8" w14:paraId="777FE88B" w14:textId="77777777" w:rsidTr="00437F19">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624" w:type="pct"/>
          </w:tcPr>
          <w:p w14:paraId="41C0D18A" w14:textId="2B4E0685" w:rsidR="00487426" w:rsidRPr="003E7CC8" w:rsidRDefault="00864A57" w:rsidP="00D63A6F">
            <w:pPr>
              <w:bidi/>
              <w:spacing w:line="360" w:lineRule="auto"/>
              <w:ind w:left="-6"/>
              <w:jc w:val="both"/>
              <w:rPr>
                <w:rFonts w:ascii="Sakkal Majalla" w:hAnsi="Sakkal Majalla" w:cs="Sakkal Majalla"/>
                <w:sz w:val="32"/>
                <w:szCs w:val="32"/>
                <w:rtl/>
                <w:lang w:bidi="ar-BH"/>
              </w:rPr>
            </w:pPr>
            <w:r>
              <w:rPr>
                <w:rFonts w:ascii="Sakkal Majalla" w:hAnsi="Sakkal Majalla" w:cs="Sakkal Majalla" w:hint="cs"/>
                <w:sz w:val="32"/>
                <w:szCs w:val="32"/>
                <w:rtl/>
              </w:rPr>
              <w:lastRenderedPageBreak/>
              <w:t>الرضا عن العلاقات في بيئة العمل</w:t>
            </w:r>
          </w:p>
        </w:tc>
        <w:tc>
          <w:tcPr>
            <w:tcW w:w="494" w:type="pct"/>
            <w:vAlign w:val="center"/>
          </w:tcPr>
          <w:p w14:paraId="1D338575"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0.266</w:t>
            </w:r>
          </w:p>
        </w:tc>
        <w:tc>
          <w:tcPr>
            <w:tcW w:w="494" w:type="pct"/>
            <w:vAlign w:val="center"/>
          </w:tcPr>
          <w:p w14:paraId="5C93A9AD"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4.666</w:t>
            </w:r>
          </w:p>
        </w:tc>
        <w:tc>
          <w:tcPr>
            <w:tcW w:w="639" w:type="pct"/>
            <w:vAlign w:val="center"/>
          </w:tcPr>
          <w:p w14:paraId="27E13953"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E7CC8">
              <w:rPr>
                <w:rFonts w:ascii="Sakkal Majalla" w:hAnsi="Sakkal Majalla" w:cs="Sakkal Majalla" w:hint="cs"/>
                <w:sz w:val="32"/>
                <w:szCs w:val="32"/>
                <w:rtl/>
                <w:lang w:bidi="ar-EG"/>
              </w:rPr>
              <w:t>0.001</w:t>
            </w:r>
          </w:p>
        </w:tc>
        <w:tc>
          <w:tcPr>
            <w:tcW w:w="494" w:type="pct"/>
            <w:vMerge/>
          </w:tcPr>
          <w:p w14:paraId="0660F913"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494" w:type="pct"/>
            <w:vMerge/>
          </w:tcPr>
          <w:p w14:paraId="51401229"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633" w:type="pct"/>
            <w:vMerge/>
          </w:tcPr>
          <w:p w14:paraId="22059AF1"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635" w:type="pct"/>
            <w:vMerge/>
          </w:tcPr>
          <w:p w14:paraId="4C15E68B"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494" w:type="pct"/>
            <w:vMerge/>
          </w:tcPr>
          <w:p w14:paraId="7F3A37E9"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r>
    </w:tbl>
    <w:p w14:paraId="010902ED" w14:textId="77777777" w:rsidR="00487426" w:rsidRPr="003E7CC8" w:rsidRDefault="00487426" w:rsidP="00487426">
      <w:pPr>
        <w:bidi/>
        <w:spacing w:line="360" w:lineRule="auto"/>
        <w:ind w:left="4"/>
        <w:jc w:val="both"/>
        <w:rPr>
          <w:rFonts w:ascii="Sakkal Majalla" w:eastAsia="Times New Roman" w:hAnsi="Sakkal Majalla" w:cs="Sakkal Majalla"/>
          <w:sz w:val="32"/>
          <w:szCs w:val="32"/>
          <w:rtl/>
        </w:rPr>
      </w:pPr>
      <w:r w:rsidRPr="003E7CC8">
        <w:rPr>
          <w:rFonts w:ascii="Sakkal Majalla" w:eastAsia="Times New Roman" w:hAnsi="Sakkal Majalla" w:cs="Sakkal Majalla" w:hint="cs"/>
          <w:sz w:val="32"/>
          <w:szCs w:val="32"/>
          <w:rtl/>
        </w:rPr>
        <w:t>المصدر: بناء على مخرجات التحليل الاحصائي</w:t>
      </w:r>
    </w:p>
    <w:p w14:paraId="51C1FD43" w14:textId="6528F30F" w:rsidR="00487426" w:rsidRPr="004E4B51" w:rsidRDefault="00487426" w:rsidP="00487426">
      <w:pPr>
        <w:bidi/>
        <w:spacing w:line="360" w:lineRule="auto"/>
        <w:rPr>
          <w:rFonts w:ascii="Sakkal Majalla" w:hAnsi="Sakkal Majalla" w:cs="Sakkal Majalla"/>
          <w:sz w:val="32"/>
          <w:szCs w:val="32"/>
          <w:rtl/>
        </w:rPr>
      </w:pPr>
      <w:r w:rsidRPr="004E4B51">
        <w:rPr>
          <w:rFonts w:ascii="Sakkal Majalla" w:hAnsi="Sakkal Majalla" w:cs="Sakkal Majalla" w:hint="cs"/>
          <w:sz w:val="32"/>
          <w:szCs w:val="32"/>
          <w:rtl/>
        </w:rPr>
        <w:t>الجدول</w:t>
      </w:r>
      <w:r w:rsidRPr="003E7CC8">
        <w:rPr>
          <w:rFonts w:ascii="Sakkal Majalla" w:hAnsi="Sakkal Majalla" w:cs="Sakkal Majalla" w:hint="cs"/>
          <w:sz w:val="32"/>
          <w:szCs w:val="32"/>
          <w:rtl/>
        </w:rPr>
        <w:t xml:space="preserve"> رقم (4.17)  </w:t>
      </w:r>
      <w:r w:rsidRPr="004E4B51">
        <w:rPr>
          <w:rFonts w:ascii="Sakkal Majalla" w:hAnsi="Sakkal Majalla" w:cs="Sakkal Majalla" w:hint="cs"/>
          <w:sz w:val="32"/>
          <w:szCs w:val="32"/>
          <w:rtl/>
        </w:rPr>
        <w:t xml:space="preserve"> يعرض نتائج تحليل الانحدار الخطي </w:t>
      </w:r>
      <w:proofErr w:type="gramStart"/>
      <w:r w:rsidRPr="004E4B51">
        <w:rPr>
          <w:rFonts w:ascii="Sakkal Majalla" w:hAnsi="Sakkal Majalla" w:cs="Sakkal Majalla" w:hint="cs"/>
          <w:sz w:val="32"/>
          <w:szCs w:val="32"/>
          <w:rtl/>
        </w:rPr>
        <w:t>المتعدد</w:t>
      </w:r>
      <w:r w:rsidRPr="004E4B51">
        <w:rPr>
          <w:rFonts w:ascii="Sakkal Majalla" w:hAnsi="Sakkal Majalla" w:cs="Sakkal Majalla" w:hint="cs"/>
          <w:sz w:val="32"/>
          <w:szCs w:val="32"/>
        </w:rPr>
        <w:t xml:space="preserve"> .</w:t>
      </w:r>
      <w:proofErr w:type="gramEnd"/>
      <w:r w:rsidRPr="004E4B51">
        <w:rPr>
          <w:rFonts w:ascii="Sakkal Majalla" w:hAnsi="Sakkal Majalla" w:cs="Sakkal Majalla" w:hint="cs"/>
          <w:sz w:val="32"/>
          <w:szCs w:val="32"/>
        </w:rPr>
        <w:t xml:space="preserve"> </w:t>
      </w:r>
      <w:r w:rsidRPr="004E4B51">
        <w:rPr>
          <w:rFonts w:ascii="Sakkal Majalla" w:hAnsi="Sakkal Majalla" w:cs="Sakkal Majalla" w:hint="cs"/>
          <w:sz w:val="32"/>
          <w:szCs w:val="32"/>
          <w:rtl/>
        </w:rPr>
        <w:t>يهدف التحليل إلى قياس أثر</w:t>
      </w:r>
      <w:r w:rsidRPr="003E7CC8">
        <w:rPr>
          <w:rFonts w:ascii="Sakkal Majalla" w:hAnsi="Sakkal Majalla" w:cs="Sakkal Majalla" w:hint="cs"/>
          <w:sz w:val="32"/>
          <w:szCs w:val="32"/>
          <w:rtl/>
        </w:rPr>
        <w:t xml:space="preserve"> المتغير المستقل </w:t>
      </w:r>
      <w:proofErr w:type="spellStart"/>
      <w:r w:rsidRPr="003E7CC8">
        <w:rPr>
          <w:rFonts w:ascii="Sakkal Majalla" w:hAnsi="Sakkal Majalla" w:cs="Sakkal Majalla" w:hint="cs"/>
          <w:sz w:val="32"/>
          <w:szCs w:val="32"/>
          <w:rtl/>
        </w:rPr>
        <w:t>بابعاده</w:t>
      </w:r>
      <w:proofErr w:type="spellEnd"/>
      <w:r w:rsidRPr="003E7CC8">
        <w:rPr>
          <w:rFonts w:ascii="Sakkal Majalla" w:hAnsi="Sakkal Majalla" w:cs="Sakkal Majalla" w:hint="cs"/>
          <w:sz w:val="32"/>
          <w:szCs w:val="32"/>
          <w:rtl/>
        </w:rPr>
        <w:t xml:space="preserve"> الثلاثة </w:t>
      </w:r>
      <w:proofErr w:type="gramStart"/>
      <w:r w:rsidRPr="003E7CC8">
        <w:rPr>
          <w:rFonts w:ascii="Sakkal Majalla" w:hAnsi="Sakkal Majalla" w:cs="Sakkal Majalla" w:hint="cs"/>
          <w:sz w:val="32"/>
          <w:szCs w:val="32"/>
          <w:rtl/>
        </w:rPr>
        <w:t xml:space="preserve">على </w:t>
      </w:r>
      <w:r w:rsidRPr="004E4B51">
        <w:rPr>
          <w:rFonts w:ascii="Sakkal Majalla" w:hAnsi="Sakkal Majalla" w:cs="Sakkal Majalla" w:hint="cs"/>
          <w:sz w:val="32"/>
          <w:szCs w:val="32"/>
          <w:rtl/>
        </w:rPr>
        <w:t xml:space="preserve"> </w:t>
      </w:r>
      <w:r w:rsidRPr="003E7CC8">
        <w:rPr>
          <w:rFonts w:ascii="Sakkal Majalla" w:hAnsi="Sakkal Majalla" w:cs="Sakkal Majalla" w:hint="cs"/>
          <w:sz w:val="32"/>
          <w:szCs w:val="32"/>
          <w:rtl/>
        </w:rPr>
        <w:t>المتغير</w:t>
      </w:r>
      <w:proofErr w:type="gramEnd"/>
      <w:r w:rsidRPr="003E7CC8">
        <w:rPr>
          <w:rFonts w:ascii="Sakkal Majalla" w:hAnsi="Sakkal Majalla" w:cs="Sakkal Majalla" w:hint="cs"/>
          <w:sz w:val="32"/>
          <w:szCs w:val="32"/>
          <w:rtl/>
        </w:rPr>
        <w:t xml:space="preserve"> التابع </w:t>
      </w:r>
      <w:proofErr w:type="spellStart"/>
      <w:r w:rsidRPr="003E7CC8">
        <w:rPr>
          <w:rFonts w:ascii="Sakkal Majalla" w:hAnsi="Sakkal Majalla" w:cs="Sakkal Majalla" w:hint="cs"/>
          <w:sz w:val="32"/>
          <w:szCs w:val="32"/>
          <w:rtl/>
        </w:rPr>
        <w:t>بابعاده</w:t>
      </w:r>
      <w:proofErr w:type="spellEnd"/>
      <w:r w:rsidRPr="004E4B51">
        <w:rPr>
          <w:rFonts w:ascii="Sakkal Majalla" w:hAnsi="Sakkal Majalla" w:cs="Sakkal Majalla" w:hint="cs"/>
          <w:sz w:val="32"/>
          <w:szCs w:val="32"/>
          <w:rtl/>
        </w:rPr>
        <w:t xml:space="preserve"> (البعد المادي، البعد النفسي، </w:t>
      </w:r>
      <w:r w:rsidR="00864A57">
        <w:rPr>
          <w:rFonts w:ascii="Sakkal Majalla" w:hAnsi="Sakkal Majalla" w:cs="Sakkal Majalla" w:hint="cs"/>
          <w:sz w:val="32"/>
          <w:szCs w:val="32"/>
          <w:rtl/>
        </w:rPr>
        <w:t>الرضا عن العلاقات في بيئة العمل</w:t>
      </w:r>
      <w:r w:rsidRPr="004E4B51">
        <w:rPr>
          <w:rFonts w:ascii="Sakkal Majalla" w:hAnsi="Sakkal Majalla" w:cs="Sakkal Majalla" w:hint="cs"/>
          <w:sz w:val="32"/>
          <w:szCs w:val="32"/>
          <w:rtl/>
        </w:rPr>
        <w:t xml:space="preserve">) </w:t>
      </w:r>
      <w:r w:rsidRPr="003E7CC8">
        <w:rPr>
          <w:rFonts w:ascii="Sakkal Majalla" w:eastAsia="Times New Roman" w:hAnsi="Sakkal Majalla" w:cs="Sakkal Majalla" w:hint="cs"/>
          <w:sz w:val="32"/>
          <w:szCs w:val="32"/>
          <w:rtl/>
          <w:lang w:bidi="ar-EG"/>
        </w:rPr>
        <w:t xml:space="preserve">عند مستوى الدلالة(0.05 </w:t>
      </w:r>
      <w:r w:rsidRPr="003E7CC8">
        <w:rPr>
          <w:rFonts w:ascii="Sakkal Majalla" w:eastAsia="Times New Roman" w:hAnsi="Sakkal Majalla" w:cs="Sakkal Majalla" w:hint="cs"/>
          <w:sz w:val="32"/>
          <w:szCs w:val="32"/>
          <w:lang w:bidi="ar-EG"/>
        </w:rPr>
        <w:t>≤</w:t>
      </w:r>
      <w:r w:rsidRPr="003E7CC8">
        <w:rPr>
          <w:rFonts w:ascii="Sakkal Majalla" w:eastAsia="Times New Roman" w:hAnsi="Sakkal Majalla" w:cs="Sakkal Majalla" w:hint="cs"/>
          <w:sz w:val="32"/>
          <w:szCs w:val="32"/>
          <w:rtl/>
          <w:lang w:bidi="ar-EG"/>
        </w:rPr>
        <w:t xml:space="preserve"> </w:t>
      </w:r>
      <w:r w:rsidRPr="003E7CC8">
        <w:rPr>
          <w:rFonts w:ascii="Cambria" w:eastAsia="Times New Roman" w:hAnsi="Cambria" w:cs="Cambria"/>
          <w:sz w:val="32"/>
          <w:szCs w:val="32"/>
          <w:lang w:bidi="ar-EG"/>
        </w:rPr>
        <w:t>α</w:t>
      </w:r>
      <w:r w:rsidRPr="003E7CC8">
        <w:rPr>
          <w:rFonts w:ascii="Sakkal Majalla" w:eastAsia="Times New Roman" w:hAnsi="Sakkal Majalla" w:cs="Sakkal Majalla" w:hint="cs"/>
          <w:sz w:val="32"/>
          <w:szCs w:val="32"/>
          <w:rtl/>
          <w:lang w:bidi="ar-EG"/>
        </w:rPr>
        <w:t xml:space="preserve">) </w:t>
      </w:r>
      <w:r w:rsidRPr="004E4B51">
        <w:rPr>
          <w:rFonts w:ascii="Sakkal Majalla" w:hAnsi="Sakkal Majalla" w:cs="Sakkal Majalla" w:hint="cs"/>
          <w:sz w:val="32"/>
          <w:szCs w:val="32"/>
          <w:rtl/>
        </w:rPr>
        <w:t>ا</w:t>
      </w:r>
    </w:p>
    <w:p w14:paraId="1A1DD1E7" w14:textId="77777777" w:rsidR="00487426" w:rsidRPr="004E4B51" w:rsidRDefault="00487426" w:rsidP="00AF3863">
      <w:pPr>
        <w:numPr>
          <w:ilvl w:val="0"/>
          <w:numId w:val="70"/>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عامل الارتباط</w:t>
      </w:r>
      <w:r w:rsidRPr="004E4B51">
        <w:rPr>
          <w:rFonts w:ascii="Sakkal Majalla" w:hAnsi="Sakkal Majalla" w:cs="Sakkal Majalla" w:hint="cs"/>
          <w:sz w:val="32"/>
          <w:szCs w:val="32"/>
        </w:rPr>
        <w:t xml:space="preserve"> (R = 0.886): </w:t>
      </w:r>
      <w:r w:rsidRPr="004E4B51">
        <w:rPr>
          <w:rFonts w:ascii="Sakkal Majalla" w:hAnsi="Sakkal Majalla" w:cs="Sakkal Majalla" w:hint="cs"/>
          <w:sz w:val="32"/>
          <w:szCs w:val="32"/>
          <w:rtl/>
        </w:rPr>
        <w:t>يشير إلى وجود علاقة ارتباط قوية جداً وطردية بين أبعاد إدارة الموارد البشرية مجتمعة وكفاءة سلسلة التوريد</w:t>
      </w:r>
      <w:r w:rsidRPr="004E4B51">
        <w:rPr>
          <w:rFonts w:ascii="Sakkal Majalla" w:hAnsi="Sakkal Majalla" w:cs="Sakkal Majalla" w:hint="cs"/>
          <w:sz w:val="32"/>
          <w:szCs w:val="32"/>
        </w:rPr>
        <w:t>.</w:t>
      </w:r>
    </w:p>
    <w:p w14:paraId="050A52B4" w14:textId="77777777" w:rsidR="00487426" w:rsidRPr="004E4B51" w:rsidRDefault="00487426" w:rsidP="00AF3863">
      <w:pPr>
        <w:numPr>
          <w:ilvl w:val="0"/>
          <w:numId w:val="70"/>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معامل التحديد</w:t>
      </w:r>
      <w:r w:rsidRPr="004E4B51">
        <w:rPr>
          <w:rFonts w:ascii="Sakkal Majalla" w:hAnsi="Sakkal Majalla" w:cs="Sakkal Majalla" w:hint="cs"/>
          <w:sz w:val="32"/>
          <w:szCs w:val="32"/>
        </w:rPr>
        <w:t xml:space="preserve"> (R² = 0.855): </w:t>
      </w:r>
      <w:r w:rsidRPr="004E4B51">
        <w:rPr>
          <w:rFonts w:ascii="Sakkal Majalla" w:hAnsi="Sakkal Majalla" w:cs="Sakkal Majalla" w:hint="cs"/>
          <w:sz w:val="32"/>
          <w:szCs w:val="32"/>
          <w:rtl/>
        </w:rPr>
        <w:t>يعود بأهمية بالغة؛ حيث يعني أن الأبعاد الثلاثة المذكورة تفسر ما نسبته 85.5% من التغيرات التي تحدث في كفاءة سلسلة التوريد. النسبة المتبقية (14.5%) تعود لعوامل أخرى لم يتضمنها النموذج</w:t>
      </w:r>
      <w:r w:rsidRPr="004E4B51">
        <w:rPr>
          <w:rFonts w:ascii="Sakkal Majalla" w:hAnsi="Sakkal Majalla" w:cs="Sakkal Majalla" w:hint="cs"/>
          <w:sz w:val="32"/>
          <w:szCs w:val="32"/>
        </w:rPr>
        <w:t>.</w:t>
      </w:r>
    </w:p>
    <w:p w14:paraId="78137750" w14:textId="77777777" w:rsidR="00487426" w:rsidRPr="004E4B51" w:rsidRDefault="00487426" w:rsidP="00AF3863">
      <w:pPr>
        <w:numPr>
          <w:ilvl w:val="0"/>
          <w:numId w:val="70"/>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معامل التحديد المعدل</w:t>
      </w:r>
      <w:r w:rsidRPr="004E4B51">
        <w:rPr>
          <w:rFonts w:ascii="Sakkal Majalla" w:hAnsi="Sakkal Majalla" w:cs="Sakkal Majalla" w:hint="cs"/>
          <w:sz w:val="32"/>
          <w:szCs w:val="32"/>
        </w:rPr>
        <w:t xml:space="preserve"> (Adjusted R² = 0.825): </w:t>
      </w:r>
      <w:r w:rsidRPr="004E4B51">
        <w:rPr>
          <w:rFonts w:ascii="Sakkal Majalla" w:hAnsi="Sakkal Majalla" w:cs="Sakkal Majalla" w:hint="cs"/>
          <w:sz w:val="32"/>
          <w:szCs w:val="32"/>
          <w:rtl/>
        </w:rPr>
        <w:t>يؤكد قوة النموذج بعد تعديله ليناسب عدد المتغيرات وحجم العينة، وهو قريب جداً من</w:t>
      </w:r>
      <w:r w:rsidRPr="004E4B51">
        <w:rPr>
          <w:rFonts w:ascii="Sakkal Majalla" w:hAnsi="Sakkal Majalla" w:cs="Sakkal Majalla" w:hint="cs"/>
          <w:sz w:val="32"/>
          <w:szCs w:val="32"/>
        </w:rPr>
        <w:t xml:space="preserve"> R² </w:t>
      </w:r>
      <w:r w:rsidRPr="004E4B51">
        <w:rPr>
          <w:rFonts w:ascii="Sakkal Majalla" w:hAnsi="Sakkal Majalla" w:cs="Sakkal Majalla" w:hint="cs"/>
          <w:sz w:val="32"/>
          <w:szCs w:val="32"/>
          <w:rtl/>
        </w:rPr>
        <w:t>مما يدل على استقرار النتائج</w:t>
      </w:r>
      <w:r w:rsidRPr="004E4B51">
        <w:rPr>
          <w:rFonts w:ascii="Sakkal Majalla" w:hAnsi="Sakkal Majalla" w:cs="Sakkal Majalla" w:hint="cs"/>
          <w:sz w:val="32"/>
          <w:szCs w:val="32"/>
        </w:rPr>
        <w:t>.</w:t>
      </w:r>
    </w:p>
    <w:p w14:paraId="1DD5338C" w14:textId="77777777" w:rsidR="00487426" w:rsidRPr="004E4B51" w:rsidRDefault="00487426" w:rsidP="00AF3863">
      <w:pPr>
        <w:numPr>
          <w:ilvl w:val="0"/>
          <w:numId w:val="71"/>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قيمة</w:t>
      </w:r>
      <w:r w:rsidRPr="004E4B51">
        <w:rPr>
          <w:rFonts w:ascii="Sakkal Majalla" w:hAnsi="Sakkal Majalla" w:cs="Sakkal Majalla" w:hint="cs"/>
          <w:sz w:val="32"/>
          <w:szCs w:val="32"/>
        </w:rPr>
        <w:t xml:space="preserve"> F </w:t>
      </w:r>
      <w:r w:rsidRPr="004E4B51">
        <w:rPr>
          <w:rFonts w:ascii="Sakkal Majalla" w:hAnsi="Sakkal Majalla" w:cs="Sakkal Majalla" w:hint="cs"/>
          <w:sz w:val="32"/>
          <w:szCs w:val="32"/>
          <w:rtl/>
        </w:rPr>
        <w:t>الإحصائية</w:t>
      </w:r>
      <w:r w:rsidRPr="004E4B51">
        <w:rPr>
          <w:rFonts w:ascii="Sakkal Majalla" w:hAnsi="Sakkal Majalla" w:cs="Sakkal Majalla" w:hint="cs"/>
          <w:sz w:val="32"/>
          <w:szCs w:val="32"/>
        </w:rPr>
        <w:t xml:space="preserve"> (F = 288.144): </w:t>
      </w:r>
      <w:r w:rsidRPr="004E4B51">
        <w:rPr>
          <w:rFonts w:ascii="Sakkal Majalla" w:hAnsi="Sakkal Majalla" w:cs="Sakkal Majalla" w:hint="cs"/>
          <w:sz w:val="32"/>
          <w:szCs w:val="32"/>
          <w:rtl/>
        </w:rPr>
        <w:t>هي قيمة مرتفعة جداً</w:t>
      </w:r>
      <w:r w:rsidRPr="004E4B51">
        <w:rPr>
          <w:rFonts w:ascii="Sakkal Majalla" w:hAnsi="Sakkal Majalla" w:cs="Sakkal Majalla" w:hint="cs"/>
          <w:sz w:val="32"/>
          <w:szCs w:val="32"/>
        </w:rPr>
        <w:t>.</w:t>
      </w:r>
    </w:p>
    <w:p w14:paraId="17274286" w14:textId="77777777" w:rsidR="00487426" w:rsidRPr="004E4B51" w:rsidRDefault="00487426" w:rsidP="00AF3863">
      <w:pPr>
        <w:numPr>
          <w:ilvl w:val="0"/>
          <w:numId w:val="71"/>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lastRenderedPageBreak/>
        <w:t>مستوى الدلالة الإجمالي</w:t>
      </w:r>
      <w:r w:rsidRPr="004E4B51">
        <w:rPr>
          <w:rFonts w:ascii="Sakkal Majalla" w:hAnsi="Sakkal Majalla" w:cs="Sakkal Majalla" w:hint="cs"/>
          <w:sz w:val="32"/>
          <w:szCs w:val="32"/>
        </w:rPr>
        <w:t xml:space="preserve"> (Sig = 0.001): </w:t>
      </w:r>
      <w:r w:rsidRPr="004E4B51">
        <w:rPr>
          <w:rFonts w:ascii="Sakkal Majalla" w:hAnsi="Sakkal Majalla" w:cs="Sakkal Majalla" w:hint="cs"/>
          <w:sz w:val="32"/>
          <w:szCs w:val="32"/>
          <w:rtl/>
        </w:rPr>
        <w:t>بما أن هذه القيمة أصغر من مستوى الدلالة المعياري (0.05)، فإن النموذج ككل معنوي وصالح إحصائياً للتنبؤ. هذا يعني أن المتغيرات المستقلة تؤثر مجتمعة بشكل حقيقي في المتغير التابع</w:t>
      </w:r>
      <w:r w:rsidRPr="004E4B51">
        <w:rPr>
          <w:rFonts w:ascii="Sakkal Majalla" w:hAnsi="Sakkal Majalla" w:cs="Sakkal Majalla" w:hint="cs"/>
          <w:sz w:val="32"/>
          <w:szCs w:val="32"/>
        </w:rPr>
        <w:t>.</w:t>
      </w:r>
    </w:p>
    <w:p w14:paraId="582FDF27" w14:textId="0518171F" w:rsidR="00487426" w:rsidRPr="004E4B51" w:rsidRDefault="00864A57" w:rsidP="00AF3863">
      <w:pPr>
        <w:numPr>
          <w:ilvl w:val="0"/>
          <w:numId w:val="72"/>
        </w:numPr>
        <w:bidi/>
        <w:spacing w:line="360" w:lineRule="auto"/>
        <w:rPr>
          <w:rFonts w:ascii="Sakkal Majalla" w:hAnsi="Sakkal Majalla" w:cs="Sakkal Majalla"/>
          <w:sz w:val="32"/>
          <w:szCs w:val="32"/>
        </w:rPr>
      </w:pPr>
      <w:r>
        <w:rPr>
          <w:rFonts w:ascii="Sakkal Majalla" w:hAnsi="Sakkal Majalla" w:cs="Sakkal Majalla" w:hint="cs"/>
          <w:sz w:val="32"/>
          <w:szCs w:val="32"/>
          <w:rtl/>
        </w:rPr>
        <w:t xml:space="preserve">الرضا عن الإشراف </w:t>
      </w:r>
      <w:proofErr w:type="gramStart"/>
      <w:r>
        <w:rPr>
          <w:rFonts w:ascii="Sakkal Majalla" w:hAnsi="Sakkal Majalla" w:cs="Sakkal Majalla" w:hint="cs"/>
          <w:sz w:val="32"/>
          <w:szCs w:val="32"/>
          <w:rtl/>
        </w:rPr>
        <w:t>والقيادة</w:t>
      </w:r>
      <w:r w:rsidR="00487426" w:rsidRPr="004E4B51">
        <w:rPr>
          <w:rFonts w:ascii="Sakkal Majalla" w:hAnsi="Sakkal Majalla" w:cs="Sakkal Majalla" w:hint="cs"/>
          <w:sz w:val="32"/>
          <w:szCs w:val="32"/>
          <w:rtl/>
        </w:rPr>
        <w:t>(</w:t>
      </w:r>
      <w:proofErr w:type="gramEnd"/>
      <w:r w:rsidR="00487426" w:rsidRPr="004E4B51">
        <w:rPr>
          <w:rFonts w:ascii="Sakkal Majalla" w:hAnsi="Sakkal Majalla" w:cs="Sakkal Majalla" w:hint="cs"/>
          <w:sz w:val="32"/>
          <w:szCs w:val="32"/>
          <w:rtl/>
        </w:rPr>
        <w:t>الأثر الأكبر)</w:t>
      </w:r>
      <w:r w:rsidR="00487426" w:rsidRPr="004E4B51">
        <w:rPr>
          <w:rFonts w:ascii="Sakkal Majalla" w:hAnsi="Sakkal Majalla" w:cs="Sakkal Majalla" w:hint="cs"/>
          <w:sz w:val="32"/>
          <w:szCs w:val="32"/>
        </w:rPr>
        <w:t>:</w:t>
      </w:r>
    </w:p>
    <w:p w14:paraId="3F90B828" w14:textId="753D2D66" w:rsidR="00487426" w:rsidRPr="004E4B51" w:rsidRDefault="00487426" w:rsidP="00AF3863">
      <w:pPr>
        <w:numPr>
          <w:ilvl w:val="1"/>
          <w:numId w:val="73"/>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قيمة بيتا</w:t>
      </w:r>
      <w:r w:rsidRPr="004E4B51">
        <w:rPr>
          <w:rFonts w:ascii="Sakkal Majalla" w:hAnsi="Sakkal Majalla" w:cs="Sakkal Majalla" w:hint="cs"/>
          <w:sz w:val="32"/>
          <w:szCs w:val="32"/>
        </w:rPr>
        <w:t xml:space="preserve"> (</w:t>
      </w:r>
      <w:r w:rsidRPr="004E4B51">
        <w:rPr>
          <w:rFonts w:ascii="Cambria" w:hAnsi="Cambria" w:cs="Cambria"/>
          <w:sz w:val="32"/>
          <w:szCs w:val="32"/>
        </w:rPr>
        <w:t>β</w:t>
      </w:r>
      <w:r w:rsidRPr="004E4B51">
        <w:rPr>
          <w:rFonts w:ascii="Sakkal Majalla" w:hAnsi="Sakkal Majalla" w:cs="Sakkal Majalla" w:hint="cs"/>
          <w:sz w:val="32"/>
          <w:szCs w:val="32"/>
        </w:rPr>
        <w:t xml:space="preserve"> = 0.333): </w:t>
      </w:r>
      <w:r w:rsidRPr="004E4B51">
        <w:rPr>
          <w:rFonts w:ascii="Sakkal Majalla" w:hAnsi="Sakkal Majalla" w:cs="Sakkal Majalla" w:hint="cs"/>
          <w:sz w:val="32"/>
          <w:szCs w:val="32"/>
          <w:rtl/>
        </w:rPr>
        <w:t>تعني أن زيادة الاهتمام ب</w:t>
      </w:r>
      <w:r w:rsidR="00864A57">
        <w:rPr>
          <w:rFonts w:ascii="Sakkal Majalla" w:hAnsi="Sakkal Majalla" w:cs="Sakkal Majalla" w:hint="cs"/>
          <w:sz w:val="32"/>
          <w:szCs w:val="32"/>
          <w:rtl/>
        </w:rPr>
        <w:t xml:space="preserve">الرضا عن الإشراف </w:t>
      </w:r>
      <w:proofErr w:type="spellStart"/>
      <w:r w:rsidR="00864A57">
        <w:rPr>
          <w:rFonts w:ascii="Sakkal Majalla" w:hAnsi="Sakkal Majalla" w:cs="Sakkal Majalla" w:hint="cs"/>
          <w:sz w:val="32"/>
          <w:szCs w:val="32"/>
          <w:rtl/>
        </w:rPr>
        <w:t>والقيادة</w:t>
      </w:r>
      <w:r w:rsidRPr="004E4B51">
        <w:rPr>
          <w:rFonts w:ascii="Sakkal Majalla" w:hAnsi="Sakkal Majalla" w:cs="Sakkal Majalla" w:hint="cs"/>
          <w:sz w:val="32"/>
          <w:szCs w:val="32"/>
          <w:rtl/>
        </w:rPr>
        <w:t>بمقدار</w:t>
      </w:r>
      <w:proofErr w:type="spellEnd"/>
      <w:r w:rsidRPr="004E4B51">
        <w:rPr>
          <w:rFonts w:ascii="Sakkal Majalla" w:hAnsi="Sakkal Majalla" w:cs="Sakkal Majalla" w:hint="cs"/>
          <w:sz w:val="32"/>
          <w:szCs w:val="32"/>
          <w:rtl/>
        </w:rPr>
        <w:t xml:space="preserve"> وحدة واحدة تؤدي إلى زيادة كفاءة سلسلة التوريد بمقدار 0.333</w:t>
      </w:r>
      <w:r w:rsidRPr="004E4B51">
        <w:rPr>
          <w:rFonts w:ascii="Sakkal Majalla" w:hAnsi="Sakkal Majalla" w:cs="Sakkal Majalla" w:hint="cs"/>
          <w:sz w:val="32"/>
          <w:szCs w:val="32"/>
        </w:rPr>
        <w:t>.</w:t>
      </w:r>
    </w:p>
    <w:p w14:paraId="2DF599F8" w14:textId="77777777" w:rsidR="00487426" w:rsidRPr="004E4B51" w:rsidRDefault="00487426" w:rsidP="00AF3863">
      <w:pPr>
        <w:numPr>
          <w:ilvl w:val="1"/>
          <w:numId w:val="73"/>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قيمة</w:t>
      </w:r>
      <w:r w:rsidRPr="004E4B51">
        <w:rPr>
          <w:rFonts w:ascii="Sakkal Majalla" w:hAnsi="Sakkal Majalla" w:cs="Sakkal Majalla" w:hint="cs"/>
          <w:sz w:val="32"/>
          <w:szCs w:val="32"/>
        </w:rPr>
        <w:t xml:space="preserve"> T </w:t>
      </w:r>
      <w:r w:rsidRPr="004E4B51">
        <w:rPr>
          <w:rFonts w:ascii="Sakkal Majalla" w:hAnsi="Sakkal Majalla" w:cs="Sakkal Majalla" w:hint="cs"/>
          <w:sz w:val="32"/>
          <w:szCs w:val="32"/>
          <w:rtl/>
        </w:rPr>
        <w:t>تعادل 6.445 بمستوى دلالة 0.001، وهو أثر إيجابي ذو دلالة إحصائية عالية</w:t>
      </w:r>
      <w:r w:rsidRPr="004E4B51">
        <w:rPr>
          <w:rFonts w:ascii="Sakkal Majalla" w:hAnsi="Sakkal Majalla" w:cs="Sakkal Majalla" w:hint="cs"/>
          <w:sz w:val="32"/>
          <w:szCs w:val="32"/>
        </w:rPr>
        <w:t>.</w:t>
      </w:r>
    </w:p>
    <w:p w14:paraId="422084DA" w14:textId="0941C9C4" w:rsidR="00487426" w:rsidRPr="004E4B51" w:rsidRDefault="00487426" w:rsidP="00AF3863">
      <w:pPr>
        <w:numPr>
          <w:ilvl w:val="0"/>
          <w:numId w:val="72"/>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البعد المادي</w:t>
      </w:r>
      <w:r w:rsidRPr="004E4B51">
        <w:rPr>
          <w:rFonts w:ascii="Sakkal Majalla" w:hAnsi="Sakkal Majalla" w:cs="Sakkal Majalla" w:hint="cs"/>
          <w:sz w:val="32"/>
          <w:szCs w:val="32"/>
        </w:rPr>
        <w:t>:</w:t>
      </w:r>
    </w:p>
    <w:p w14:paraId="74957D27" w14:textId="77777777" w:rsidR="00487426" w:rsidRPr="004E4B51" w:rsidRDefault="00487426" w:rsidP="00AF3863">
      <w:pPr>
        <w:numPr>
          <w:ilvl w:val="1"/>
          <w:numId w:val="74"/>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قيمة بيتا</w:t>
      </w:r>
      <w:r w:rsidRPr="004E4B51">
        <w:rPr>
          <w:rFonts w:ascii="Sakkal Majalla" w:hAnsi="Sakkal Majalla" w:cs="Sakkal Majalla" w:hint="cs"/>
          <w:sz w:val="32"/>
          <w:szCs w:val="32"/>
        </w:rPr>
        <w:t xml:space="preserve"> (</w:t>
      </w:r>
      <w:r w:rsidRPr="004E4B51">
        <w:rPr>
          <w:rFonts w:ascii="Cambria" w:hAnsi="Cambria" w:cs="Cambria"/>
          <w:sz w:val="32"/>
          <w:szCs w:val="32"/>
        </w:rPr>
        <w:t>β</w:t>
      </w:r>
      <w:r w:rsidRPr="004E4B51">
        <w:rPr>
          <w:rFonts w:ascii="Sakkal Majalla" w:hAnsi="Sakkal Majalla" w:cs="Sakkal Majalla" w:hint="cs"/>
          <w:sz w:val="32"/>
          <w:szCs w:val="32"/>
        </w:rPr>
        <w:t xml:space="preserve"> = 0.312): </w:t>
      </w:r>
      <w:r w:rsidRPr="004E4B51">
        <w:rPr>
          <w:rFonts w:ascii="Sakkal Majalla" w:hAnsi="Sakkal Majalla" w:cs="Sakkal Majalla" w:hint="cs"/>
          <w:sz w:val="32"/>
          <w:szCs w:val="32"/>
          <w:rtl/>
        </w:rPr>
        <w:t>تؤكد وجود أثر طردي واضح</w:t>
      </w:r>
      <w:r w:rsidRPr="004E4B51">
        <w:rPr>
          <w:rFonts w:ascii="Sakkal Majalla" w:hAnsi="Sakkal Majalla" w:cs="Sakkal Majalla" w:hint="cs"/>
          <w:sz w:val="32"/>
          <w:szCs w:val="32"/>
        </w:rPr>
        <w:t>.</w:t>
      </w:r>
    </w:p>
    <w:p w14:paraId="25EF38D5" w14:textId="77777777" w:rsidR="00487426" w:rsidRPr="004E4B51" w:rsidRDefault="00487426" w:rsidP="00AF3863">
      <w:pPr>
        <w:numPr>
          <w:ilvl w:val="1"/>
          <w:numId w:val="74"/>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قيمة</w:t>
      </w:r>
      <w:r w:rsidRPr="004E4B51">
        <w:rPr>
          <w:rFonts w:ascii="Sakkal Majalla" w:hAnsi="Sakkal Majalla" w:cs="Sakkal Majalla" w:hint="cs"/>
          <w:sz w:val="32"/>
          <w:szCs w:val="32"/>
        </w:rPr>
        <w:t xml:space="preserve"> T </w:t>
      </w:r>
      <w:r w:rsidRPr="004E4B51">
        <w:rPr>
          <w:rFonts w:ascii="Sakkal Majalla" w:hAnsi="Sakkal Majalla" w:cs="Sakkal Majalla" w:hint="cs"/>
          <w:sz w:val="32"/>
          <w:szCs w:val="32"/>
          <w:rtl/>
        </w:rPr>
        <w:t>تعادل 4.255 بمستوى دلالة 0.001، وهو أثر إيجابي ومعنوي إحصائياً</w:t>
      </w:r>
      <w:r w:rsidRPr="004E4B51">
        <w:rPr>
          <w:rFonts w:ascii="Sakkal Majalla" w:hAnsi="Sakkal Majalla" w:cs="Sakkal Majalla" w:hint="cs"/>
          <w:sz w:val="32"/>
          <w:szCs w:val="32"/>
        </w:rPr>
        <w:t>.</w:t>
      </w:r>
    </w:p>
    <w:p w14:paraId="6563FA00" w14:textId="2652E077" w:rsidR="00487426" w:rsidRPr="004E4B51" w:rsidRDefault="00864A57" w:rsidP="00AF3863">
      <w:pPr>
        <w:numPr>
          <w:ilvl w:val="0"/>
          <w:numId w:val="72"/>
        </w:numPr>
        <w:bidi/>
        <w:spacing w:line="360" w:lineRule="auto"/>
        <w:rPr>
          <w:rFonts w:ascii="Sakkal Majalla" w:hAnsi="Sakkal Majalla" w:cs="Sakkal Majalla"/>
          <w:sz w:val="32"/>
          <w:szCs w:val="32"/>
        </w:rPr>
      </w:pPr>
      <w:r>
        <w:rPr>
          <w:rFonts w:ascii="Sakkal Majalla" w:hAnsi="Sakkal Majalla" w:cs="Sakkal Majalla" w:hint="cs"/>
          <w:sz w:val="32"/>
          <w:szCs w:val="32"/>
          <w:rtl/>
        </w:rPr>
        <w:t>الرضا عن العلاقات في بيئة العمل</w:t>
      </w:r>
      <w:r w:rsidR="00487426" w:rsidRPr="004E4B51">
        <w:rPr>
          <w:rFonts w:ascii="Sakkal Majalla" w:hAnsi="Sakkal Majalla" w:cs="Sakkal Majalla" w:hint="cs"/>
          <w:sz w:val="32"/>
          <w:szCs w:val="32"/>
          <w:rtl/>
        </w:rPr>
        <w:t xml:space="preserve"> (الأثر الأقل مقارنة بالباقي)</w:t>
      </w:r>
      <w:r w:rsidR="00487426" w:rsidRPr="004E4B51">
        <w:rPr>
          <w:rFonts w:ascii="Sakkal Majalla" w:hAnsi="Sakkal Majalla" w:cs="Sakkal Majalla" w:hint="cs"/>
          <w:sz w:val="32"/>
          <w:szCs w:val="32"/>
        </w:rPr>
        <w:t>:</w:t>
      </w:r>
    </w:p>
    <w:p w14:paraId="477ABBCC" w14:textId="034CF53A" w:rsidR="00487426" w:rsidRPr="004E4B51" w:rsidRDefault="00487426" w:rsidP="00AF3863">
      <w:pPr>
        <w:numPr>
          <w:ilvl w:val="0"/>
          <w:numId w:val="84"/>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قيمة بيتا</w:t>
      </w:r>
      <w:r w:rsidRPr="004E4B51">
        <w:rPr>
          <w:rFonts w:ascii="Sakkal Majalla" w:hAnsi="Sakkal Majalla" w:cs="Sakkal Majalla" w:hint="cs"/>
          <w:sz w:val="32"/>
          <w:szCs w:val="32"/>
        </w:rPr>
        <w:t xml:space="preserve"> (</w:t>
      </w:r>
      <w:r w:rsidRPr="004E4B51">
        <w:rPr>
          <w:rFonts w:ascii="Cambria" w:hAnsi="Cambria" w:cs="Cambria"/>
          <w:sz w:val="32"/>
          <w:szCs w:val="32"/>
        </w:rPr>
        <w:t>β</w:t>
      </w:r>
      <w:r w:rsidRPr="004E4B51">
        <w:rPr>
          <w:rFonts w:ascii="Sakkal Majalla" w:hAnsi="Sakkal Majalla" w:cs="Sakkal Majalla" w:hint="cs"/>
          <w:sz w:val="32"/>
          <w:szCs w:val="32"/>
        </w:rPr>
        <w:t xml:space="preserve"> = 0.266): </w:t>
      </w:r>
      <w:r w:rsidRPr="004E4B51">
        <w:rPr>
          <w:rFonts w:ascii="Sakkal Majalla" w:hAnsi="Sakkal Majalla" w:cs="Sakkal Majalla" w:hint="cs"/>
          <w:sz w:val="32"/>
          <w:szCs w:val="32"/>
          <w:rtl/>
        </w:rPr>
        <w:t>تشير إلى أثر طردي مستمر ولكن بنسبة أقل من البعدين الآخرين</w:t>
      </w:r>
      <w:r w:rsidRPr="004E4B51">
        <w:rPr>
          <w:rFonts w:ascii="Sakkal Majalla" w:hAnsi="Sakkal Majalla" w:cs="Sakkal Majalla" w:hint="cs"/>
          <w:sz w:val="32"/>
          <w:szCs w:val="32"/>
        </w:rPr>
        <w:t>.</w:t>
      </w:r>
    </w:p>
    <w:p w14:paraId="4A836D3B" w14:textId="77777777" w:rsidR="00487426" w:rsidRPr="004E4B51" w:rsidRDefault="00487426" w:rsidP="00AF3863">
      <w:pPr>
        <w:numPr>
          <w:ilvl w:val="0"/>
          <w:numId w:val="84"/>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قيمة</w:t>
      </w:r>
      <w:r w:rsidRPr="004E4B51">
        <w:rPr>
          <w:rFonts w:ascii="Sakkal Majalla" w:hAnsi="Sakkal Majalla" w:cs="Sakkal Majalla" w:hint="cs"/>
          <w:sz w:val="32"/>
          <w:szCs w:val="32"/>
        </w:rPr>
        <w:t xml:space="preserve"> T </w:t>
      </w:r>
      <w:r w:rsidRPr="004E4B51">
        <w:rPr>
          <w:rFonts w:ascii="Sakkal Majalla" w:hAnsi="Sakkal Majalla" w:cs="Sakkal Majalla" w:hint="cs"/>
          <w:sz w:val="32"/>
          <w:szCs w:val="32"/>
          <w:rtl/>
        </w:rPr>
        <w:t>تعادل 4.666 بمستوى دلالة 0.001، وهو أيضاً أثر إيجابي ومعنوي إحصائياً</w:t>
      </w:r>
      <w:r w:rsidRPr="004E4B51">
        <w:rPr>
          <w:rFonts w:ascii="Sakkal Majalla" w:hAnsi="Sakkal Majalla" w:cs="Sakkal Majalla" w:hint="cs"/>
          <w:sz w:val="32"/>
          <w:szCs w:val="32"/>
        </w:rPr>
        <w:t>.</w:t>
      </w:r>
    </w:p>
    <w:p w14:paraId="2F024E65" w14:textId="0C797683" w:rsidR="00487426" w:rsidRPr="003E7CC8" w:rsidRDefault="00487426" w:rsidP="00487426">
      <w:pPr>
        <w:bidi/>
        <w:spacing w:line="360" w:lineRule="auto"/>
        <w:rPr>
          <w:rFonts w:ascii="Sakkal Majalla" w:hAnsi="Sakkal Majalla" w:cs="Sakkal Majalla"/>
          <w:sz w:val="32"/>
          <w:szCs w:val="32"/>
          <w:rtl/>
        </w:rPr>
      </w:pPr>
      <w:r w:rsidRPr="003E7CC8">
        <w:rPr>
          <w:rFonts w:ascii="Sakkal Majalla" w:hAnsi="Sakkal Majalla" w:cs="Sakkal Majalla" w:hint="cs"/>
          <w:sz w:val="32"/>
          <w:szCs w:val="32"/>
          <w:rtl/>
        </w:rPr>
        <w:t xml:space="preserve"> وبناء عليه نجد ان </w:t>
      </w:r>
      <w:r w:rsidRPr="004E4B51">
        <w:rPr>
          <w:rFonts w:ascii="Sakkal Majalla" w:hAnsi="Sakkal Majalla" w:cs="Sakkal Majalla" w:hint="cs"/>
          <w:sz w:val="32"/>
          <w:szCs w:val="32"/>
          <w:rtl/>
        </w:rPr>
        <w:t xml:space="preserve">جميع الأبعاد الثلاثة لإدارة الموارد البشرية لها تأثير إيجابي وطردي ومعنوي في تحسين </w:t>
      </w:r>
      <w:r w:rsidRPr="003E7CC8">
        <w:rPr>
          <w:rFonts w:ascii="Sakkal Majalla" w:hAnsi="Sakkal Majalla" w:cs="Sakkal Majalla" w:hint="cs"/>
          <w:sz w:val="32"/>
          <w:szCs w:val="32"/>
          <w:rtl/>
        </w:rPr>
        <w:t xml:space="preserve">الرضا الوظيفي </w:t>
      </w:r>
      <w:proofErr w:type="spellStart"/>
      <w:r w:rsidRPr="003E7CC8">
        <w:rPr>
          <w:rFonts w:ascii="Sakkal Majalla" w:hAnsi="Sakkal Majalla" w:cs="Sakkal Majalla" w:hint="cs"/>
          <w:sz w:val="32"/>
          <w:szCs w:val="32"/>
          <w:rtl/>
        </w:rPr>
        <w:t>بابعاده</w:t>
      </w:r>
      <w:proofErr w:type="spellEnd"/>
      <w:r w:rsidRPr="003E7CC8">
        <w:rPr>
          <w:rFonts w:ascii="Sakkal Majalla" w:hAnsi="Sakkal Majalla" w:cs="Sakkal Majalla" w:hint="cs"/>
          <w:sz w:val="32"/>
          <w:szCs w:val="32"/>
          <w:rtl/>
        </w:rPr>
        <w:t xml:space="preserve"> </w:t>
      </w:r>
      <w:proofErr w:type="gramStart"/>
      <w:r w:rsidRPr="003E7CC8">
        <w:rPr>
          <w:rFonts w:ascii="Sakkal Majalla" w:hAnsi="Sakkal Majalla" w:cs="Sakkal Majalla" w:hint="cs"/>
          <w:sz w:val="32"/>
          <w:szCs w:val="32"/>
          <w:rtl/>
        </w:rPr>
        <w:t xml:space="preserve">( </w:t>
      </w:r>
      <w:r w:rsidR="00864A57">
        <w:rPr>
          <w:rFonts w:ascii="Sakkal Majalla" w:hAnsi="Sakkal Majalla" w:cs="Sakkal Majalla" w:hint="cs"/>
          <w:sz w:val="32"/>
          <w:szCs w:val="32"/>
          <w:rtl/>
        </w:rPr>
        <w:t>الرضا</w:t>
      </w:r>
      <w:proofErr w:type="gramEnd"/>
      <w:r w:rsidR="00864A57">
        <w:rPr>
          <w:rFonts w:ascii="Sakkal Majalla" w:hAnsi="Sakkal Majalla" w:cs="Sakkal Majalla" w:hint="cs"/>
          <w:sz w:val="32"/>
          <w:szCs w:val="32"/>
          <w:rtl/>
        </w:rPr>
        <w:t xml:space="preserve"> عن طبيعة </w:t>
      </w:r>
      <w:proofErr w:type="spellStart"/>
      <w:r w:rsidR="00864A57">
        <w:rPr>
          <w:rFonts w:ascii="Sakkal Majalla" w:hAnsi="Sakkal Majalla" w:cs="Sakkal Majalla" w:hint="cs"/>
          <w:sz w:val="32"/>
          <w:szCs w:val="32"/>
          <w:rtl/>
        </w:rPr>
        <w:t>العمل</w:t>
      </w:r>
      <w:r w:rsidRPr="003E7CC8">
        <w:rPr>
          <w:rFonts w:ascii="Sakkal Majalla" w:hAnsi="Sakkal Majalla" w:cs="Sakkal Majalla" w:hint="cs"/>
          <w:sz w:val="32"/>
          <w:szCs w:val="32"/>
          <w:rtl/>
        </w:rPr>
        <w:t>والبعد</w:t>
      </w:r>
      <w:proofErr w:type="spellEnd"/>
      <w:r w:rsidRPr="003E7CC8">
        <w:rPr>
          <w:rFonts w:ascii="Sakkal Majalla" w:hAnsi="Sakkal Majalla" w:cs="Sakkal Majalla" w:hint="cs"/>
          <w:sz w:val="32"/>
          <w:szCs w:val="32"/>
          <w:rtl/>
        </w:rPr>
        <w:t xml:space="preserve"> النفيسي و</w:t>
      </w:r>
      <w:r w:rsidR="00864A57">
        <w:rPr>
          <w:rFonts w:ascii="Sakkal Majalla" w:hAnsi="Sakkal Majalla" w:cs="Sakkal Majalla" w:hint="cs"/>
          <w:sz w:val="32"/>
          <w:szCs w:val="32"/>
          <w:rtl/>
        </w:rPr>
        <w:t>الرضا عن العلاقات في بيئة العمل</w:t>
      </w:r>
      <w:r w:rsidRPr="003E7CC8">
        <w:rPr>
          <w:rFonts w:ascii="Sakkal Majalla" w:hAnsi="Sakkal Majalla" w:cs="Sakkal Majalla" w:hint="cs"/>
          <w:sz w:val="32"/>
          <w:szCs w:val="32"/>
          <w:rtl/>
        </w:rPr>
        <w:t xml:space="preserve">) حيث </w:t>
      </w:r>
      <w:r w:rsidRPr="004E4B51">
        <w:rPr>
          <w:rFonts w:ascii="Sakkal Majalla" w:hAnsi="Sakkal Majalla" w:cs="Sakkal Majalla" w:hint="cs"/>
          <w:sz w:val="32"/>
          <w:szCs w:val="32"/>
          <w:rtl/>
        </w:rPr>
        <w:t xml:space="preserve">يأتي </w:t>
      </w:r>
      <w:r w:rsidR="00864A57">
        <w:rPr>
          <w:rFonts w:ascii="Sakkal Majalla" w:hAnsi="Sakkal Majalla" w:cs="Sakkal Majalla" w:hint="cs"/>
          <w:sz w:val="32"/>
          <w:szCs w:val="32"/>
          <w:rtl/>
        </w:rPr>
        <w:t xml:space="preserve">الرضا عن الإشراف </w:t>
      </w:r>
      <w:proofErr w:type="spellStart"/>
      <w:r w:rsidR="00864A57">
        <w:rPr>
          <w:rFonts w:ascii="Sakkal Majalla" w:hAnsi="Sakkal Majalla" w:cs="Sakkal Majalla" w:hint="cs"/>
          <w:sz w:val="32"/>
          <w:szCs w:val="32"/>
          <w:rtl/>
        </w:rPr>
        <w:t>والقيادة</w:t>
      </w:r>
      <w:r w:rsidRPr="004E4B51">
        <w:rPr>
          <w:rFonts w:ascii="Sakkal Majalla" w:hAnsi="Sakkal Majalla" w:cs="Sakkal Majalla" w:hint="cs"/>
          <w:sz w:val="32"/>
          <w:szCs w:val="32"/>
          <w:rtl/>
        </w:rPr>
        <w:t>في</w:t>
      </w:r>
      <w:proofErr w:type="spellEnd"/>
      <w:r w:rsidRPr="004E4B51">
        <w:rPr>
          <w:rFonts w:ascii="Sakkal Majalla" w:hAnsi="Sakkal Majalla" w:cs="Sakkal Majalla" w:hint="cs"/>
          <w:sz w:val="32"/>
          <w:szCs w:val="32"/>
          <w:rtl/>
        </w:rPr>
        <w:t xml:space="preserve"> المرتبة الأولى من حيث قوة التأثير، يليه البعد </w:t>
      </w:r>
      <w:r w:rsidRPr="004E4B51">
        <w:rPr>
          <w:rFonts w:ascii="Sakkal Majalla" w:hAnsi="Sakkal Majalla" w:cs="Sakkal Majalla" w:hint="cs"/>
          <w:sz w:val="32"/>
          <w:szCs w:val="32"/>
          <w:rtl/>
        </w:rPr>
        <w:lastRenderedPageBreak/>
        <w:t xml:space="preserve">المادي، ثم </w:t>
      </w:r>
      <w:r w:rsidR="00864A57">
        <w:rPr>
          <w:rFonts w:ascii="Sakkal Majalla" w:hAnsi="Sakkal Majalla" w:cs="Sakkal Majalla" w:hint="cs"/>
          <w:sz w:val="32"/>
          <w:szCs w:val="32"/>
          <w:rtl/>
        </w:rPr>
        <w:t>الرضا عن العلاقات في بيئة العمل</w:t>
      </w:r>
      <w:r w:rsidRPr="004E4B51">
        <w:rPr>
          <w:rFonts w:ascii="Sakkal Majalla" w:hAnsi="Sakkal Majalla" w:cs="Sakkal Majalla" w:hint="cs"/>
          <w:sz w:val="32"/>
          <w:szCs w:val="32"/>
          <w:rtl/>
        </w:rPr>
        <w:t xml:space="preserve"> في المرتبة الأخيرة. بناءً على ذلك، يتم قبول الفرضية الرئيسية التي تنص على وجود أثر ذو دلالة إحصائية لأبعاد إدارة الموارد البشرية </w:t>
      </w:r>
      <w:proofErr w:type="gramStart"/>
      <w:r w:rsidRPr="003E7CC8">
        <w:rPr>
          <w:rFonts w:ascii="Sakkal Majalla" w:hAnsi="Sakkal Majalla" w:cs="Sakkal Majalla" w:hint="cs"/>
          <w:sz w:val="32"/>
          <w:szCs w:val="32"/>
          <w:rtl/>
        </w:rPr>
        <w:t>علي</w:t>
      </w:r>
      <w:proofErr w:type="gramEnd"/>
      <w:r w:rsidRPr="003E7CC8">
        <w:rPr>
          <w:rFonts w:ascii="Sakkal Majalla" w:hAnsi="Sakkal Majalla" w:cs="Sakkal Majalla" w:hint="cs"/>
          <w:sz w:val="32"/>
          <w:szCs w:val="32"/>
          <w:rtl/>
        </w:rPr>
        <w:t xml:space="preserve"> الرضا الموظفين </w:t>
      </w:r>
      <w:proofErr w:type="spellStart"/>
      <w:r w:rsidRPr="003E7CC8">
        <w:rPr>
          <w:rFonts w:ascii="Sakkal Majalla" w:hAnsi="Sakkal Majalla" w:cs="Sakkal Majalla" w:hint="cs"/>
          <w:sz w:val="32"/>
          <w:szCs w:val="32"/>
          <w:rtl/>
        </w:rPr>
        <w:t>بابعاده</w:t>
      </w:r>
      <w:proofErr w:type="spellEnd"/>
      <w:r w:rsidRPr="003E7CC8">
        <w:rPr>
          <w:rFonts w:ascii="Sakkal Majalla" w:hAnsi="Sakkal Majalla" w:cs="Sakkal Majalla" w:hint="cs"/>
          <w:sz w:val="32"/>
          <w:szCs w:val="32"/>
          <w:rtl/>
        </w:rPr>
        <w:t xml:space="preserve"> الثلاثة</w:t>
      </w:r>
    </w:p>
    <w:p w14:paraId="068649FE" w14:textId="77777777" w:rsidR="00487426" w:rsidRPr="003E7CC8" w:rsidRDefault="00487426" w:rsidP="00487426">
      <w:pPr>
        <w:bidi/>
        <w:spacing w:line="360" w:lineRule="auto"/>
        <w:jc w:val="both"/>
        <w:rPr>
          <w:rFonts w:ascii="Sakkal Majalla" w:eastAsia="Times New Roman" w:hAnsi="Sakkal Majalla" w:cs="Sakkal Majalla"/>
          <w:sz w:val="32"/>
          <w:szCs w:val="32"/>
          <w:rtl/>
          <w:lang w:bidi="ar-EG"/>
        </w:rPr>
      </w:pPr>
      <w:r w:rsidRPr="003E7CC8">
        <w:rPr>
          <w:rFonts w:ascii="Sakkal Majalla" w:eastAsia="Times New Roman" w:hAnsi="Sakkal Majalla" w:cs="Sakkal Majalla" w:hint="cs"/>
          <w:sz w:val="32"/>
          <w:szCs w:val="32"/>
          <w:rtl/>
          <w:lang w:bidi="ar-EG"/>
        </w:rPr>
        <w:t xml:space="preserve"> وبالتالي تقبل الفرضية الرئيسية بالصيغة البديلة التي مفادها:</w:t>
      </w:r>
    </w:p>
    <w:p w14:paraId="68D14BD2" w14:textId="554FD84C" w:rsidR="00487426" w:rsidRPr="003E7CC8" w:rsidRDefault="00487426" w:rsidP="00487426">
      <w:pPr>
        <w:bidi/>
        <w:spacing w:line="360" w:lineRule="auto"/>
        <w:jc w:val="both"/>
        <w:rPr>
          <w:rFonts w:ascii="Sakkal Majalla" w:eastAsia="Times New Roman" w:hAnsi="Sakkal Majalla" w:cs="Sakkal Majalla"/>
          <w:sz w:val="32"/>
          <w:szCs w:val="32"/>
          <w:rtl/>
          <w:lang w:bidi="ar-EG"/>
        </w:rPr>
      </w:pPr>
      <w:r w:rsidRPr="003E7CC8">
        <w:rPr>
          <w:rFonts w:ascii="Sakkal Majalla" w:eastAsia="Times New Roman" w:hAnsi="Sakkal Majalla" w:cs="Sakkal Majalla" w:hint="cs"/>
          <w:sz w:val="32"/>
          <w:szCs w:val="32"/>
          <w:rtl/>
          <w:lang w:bidi="ar-EG"/>
        </w:rPr>
        <w:t>"</w:t>
      </w:r>
      <w:r w:rsidRPr="003E7CC8">
        <w:rPr>
          <w:rFonts w:ascii="Sakkal Majalla" w:eastAsia="Times New Roman" w:hAnsi="Sakkal Majalla" w:cs="Sakkal Majalla" w:hint="cs"/>
          <w:b/>
          <w:bCs/>
          <w:sz w:val="32"/>
          <w:szCs w:val="32"/>
          <w:rtl/>
          <w:lang w:bidi="ar-EG"/>
        </w:rPr>
        <w:t xml:space="preserve">يوجد أثر ذو دلالة إحصائية لممارسات إدارة الموارد البشرية بأبعاده (برامج التحفيز والمكافئات، برامج التدريب والتطوير، برامج تقييم الاداء) في تحسين رضا العاملين بأبعادها </w:t>
      </w:r>
      <w:r w:rsidR="00864A57">
        <w:rPr>
          <w:rFonts w:ascii="Sakkal Majalla" w:eastAsia="Times New Roman" w:hAnsi="Sakkal Majalla" w:cs="Sakkal Majalla" w:hint="cs"/>
          <w:b/>
          <w:bCs/>
          <w:sz w:val="32"/>
          <w:szCs w:val="32"/>
          <w:rtl/>
          <w:lang w:bidi="ar-EG"/>
        </w:rPr>
        <w:t>(الرضا عن طبيعة العمل - الرضا عن الإشراف والقيادة - الرضا عن العلاقات في بيئة العمل - الرضا عن العدالة والتقدير - الرضا عن النمو والاستقرار المهني - الرضا عن التعويضات)</w:t>
      </w:r>
      <w:r w:rsidRPr="003E7CC8">
        <w:rPr>
          <w:rFonts w:ascii="Sakkal Majalla" w:eastAsia="Times New Roman" w:hAnsi="Sakkal Majalla" w:cs="Sakkal Majalla" w:hint="cs"/>
          <w:b/>
          <w:bCs/>
          <w:sz w:val="32"/>
          <w:szCs w:val="32"/>
          <w:rtl/>
          <w:lang w:bidi="ar-EG"/>
        </w:rPr>
        <w:t xml:space="preserve"> في الهيئة السعودية للمياه</w:t>
      </w:r>
      <w:r w:rsidRPr="003E7CC8">
        <w:rPr>
          <w:rFonts w:ascii="Sakkal Majalla" w:hAnsi="Sakkal Majalla" w:cs="Sakkal Majalla" w:hint="cs"/>
          <w:b/>
          <w:bCs/>
          <w:sz w:val="32"/>
          <w:szCs w:val="32"/>
          <w:rtl/>
        </w:rPr>
        <w:t xml:space="preserve"> </w:t>
      </w:r>
      <w:r w:rsidRPr="003E7CC8">
        <w:rPr>
          <w:rFonts w:ascii="Sakkal Majalla" w:eastAsia="Times New Roman" w:hAnsi="Sakkal Majalla" w:cs="Sakkal Majalla" w:hint="cs"/>
          <w:b/>
          <w:bCs/>
          <w:sz w:val="32"/>
          <w:szCs w:val="32"/>
          <w:rtl/>
          <w:lang w:bidi="ar-EG"/>
        </w:rPr>
        <w:t xml:space="preserve">عند مستوى الدلالة (0.05 ≤ </w:t>
      </w:r>
      <w:r w:rsidRPr="003E7CC8">
        <w:rPr>
          <w:rFonts w:ascii="Cambria" w:eastAsia="Times New Roman" w:hAnsi="Cambria" w:cs="Cambria"/>
          <w:b/>
          <w:bCs/>
          <w:sz w:val="32"/>
          <w:szCs w:val="32"/>
          <w:lang w:bidi="ar-EG"/>
        </w:rPr>
        <w:t>α</w:t>
      </w:r>
      <w:r w:rsidRPr="003E7CC8">
        <w:rPr>
          <w:rFonts w:ascii="Sakkal Majalla" w:eastAsia="Times New Roman" w:hAnsi="Sakkal Majalla" w:cs="Sakkal Majalla" w:hint="cs"/>
          <w:b/>
          <w:bCs/>
          <w:sz w:val="32"/>
          <w:szCs w:val="32"/>
          <w:rtl/>
          <w:lang w:bidi="ar-EG"/>
        </w:rPr>
        <w:t>)"</w:t>
      </w:r>
    </w:p>
    <w:p w14:paraId="40569A1F" w14:textId="77777777" w:rsidR="00487426" w:rsidRPr="003E7CC8" w:rsidRDefault="00487426" w:rsidP="00487426">
      <w:pPr>
        <w:bidi/>
        <w:spacing w:line="360" w:lineRule="auto"/>
        <w:jc w:val="both"/>
        <w:rPr>
          <w:rFonts w:ascii="Sakkal Majalla" w:eastAsia="Times New Roman" w:hAnsi="Sakkal Majalla" w:cs="Sakkal Majalla"/>
          <w:sz w:val="32"/>
          <w:szCs w:val="32"/>
          <w:rtl/>
          <w:lang w:bidi="ar-EG"/>
        </w:rPr>
      </w:pPr>
      <w:r w:rsidRPr="003E7CC8">
        <w:rPr>
          <w:rFonts w:ascii="Sakkal Majalla" w:eastAsia="Times New Roman" w:hAnsi="Sakkal Majalla" w:cs="Sakkal Majalla" w:hint="cs"/>
          <w:sz w:val="32"/>
          <w:szCs w:val="32"/>
          <w:rtl/>
          <w:lang w:bidi="ar-EG"/>
        </w:rPr>
        <w:t xml:space="preserve">تتفق نتائج الفرضية الرئيسية مع نتائج الدراسات من اههما دراسة </w:t>
      </w:r>
      <w:proofErr w:type="spellStart"/>
      <w:r w:rsidRPr="003E7CC8">
        <w:rPr>
          <w:rFonts w:ascii="Sakkal Majalla" w:eastAsia="Times New Roman" w:hAnsi="Sakkal Majalla" w:cs="Sakkal Majalla" w:hint="cs"/>
          <w:sz w:val="32"/>
          <w:szCs w:val="32"/>
          <w:rtl/>
          <w:lang w:bidi="ar-EG"/>
        </w:rPr>
        <w:t>دراسة</w:t>
      </w:r>
      <w:proofErr w:type="spellEnd"/>
      <w:r w:rsidRPr="003E7CC8">
        <w:rPr>
          <w:rFonts w:ascii="Sakkal Majalla" w:eastAsia="Times New Roman" w:hAnsi="Sakkal Majalla" w:cs="Sakkal Majalla" w:hint="cs"/>
          <w:sz w:val="32"/>
          <w:szCs w:val="32"/>
          <w:rtl/>
          <w:lang w:bidi="ar-EG"/>
        </w:rPr>
        <w:t xml:space="preserve"> (الخزرجي ،2026)</w:t>
      </w:r>
    </w:p>
    <w:p w14:paraId="55636124" w14:textId="77777777" w:rsidR="00487426" w:rsidRPr="003E7CC8" w:rsidRDefault="00487426" w:rsidP="00487426">
      <w:pPr>
        <w:bidi/>
        <w:spacing w:line="360" w:lineRule="auto"/>
        <w:jc w:val="both"/>
        <w:rPr>
          <w:rFonts w:ascii="Sakkal Majalla" w:hAnsi="Sakkal Majalla" w:cs="Sakkal Majalla"/>
          <w:sz w:val="32"/>
          <w:szCs w:val="32"/>
          <w:rtl/>
        </w:rPr>
      </w:pPr>
      <w:r w:rsidRPr="003E7CC8">
        <w:rPr>
          <w:rFonts w:ascii="Sakkal Majalla" w:eastAsia="Times New Roman" w:hAnsi="Sakkal Majalla" w:cs="Sakkal Majalla" w:hint="cs"/>
          <w:sz w:val="32"/>
          <w:szCs w:val="32"/>
          <w:rtl/>
          <w:lang w:bidi="ar-EG"/>
        </w:rPr>
        <w:t xml:space="preserve"> والتي اتفقت معها جزئيا فيما توصلت اليه من </w:t>
      </w:r>
      <w:r w:rsidRPr="003E7CC8">
        <w:rPr>
          <w:rFonts w:ascii="Sakkal Majalla" w:hAnsi="Sakkal Majalla" w:cs="Sakkal Majalla" w:hint="cs"/>
          <w:sz w:val="32"/>
          <w:szCs w:val="32"/>
          <w:rtl/>
        </w:rPr>
        <w:t>وجود تأثير ذو دلالة معنوية لممارسات إدارة الموارد البشرية الذكية في الأداء المستدام، وهذا يدل على أن لممارسات إدارة الموارد البشرية الذكية دوراً كبيراً ومؤثراً في تحقيق الأداء المستدام للموظفين وكان للرضا الوظيفي دور مهم في تعديل مستويات هذا التأثير</w:t>
      </w:r>
    </w:p>
    <w:p w14:paraId="60927FA9" w14:textId="77777777" w:rsidR="00487426" w:rsidRPr="003E7CC8" w:rsidRDefault="00487426" w:rsidP="00487426">
      <w:pPr>
        <w:bidi/>
        <w:spacing w:after="200" w:line="360" w:lineRule="auto"/>
        <w:jc w:val="both"/>
        <w:rPr>
          <w:rFonts w:ascii="Sakkal Majalla" w:hAnsi="Sakkal Majalla" w:cs="Sakkal Majalla"/>
          <w:sz w:val="32"/>
          <w:szCs w:val="32"/>
          <w:rtl/>
        </w:rPr>
      </w:pPr>
      <w:r w:rsidRPr="003E7CC8">
        <w:rPr>
          <w:rFonts w:ascii="Sakkal Majalla" w:eastAsia="Times New Roman" w:hAnsi="Sakkal Majalla" w:cs="Sakkal Majalla" w:hint="cs"/>
          <w:sz w:val="32"/>
          <w:szCs w:val="32"/>
          <w:rtl/>
          <w:lang w:bidi="ar-EG"/>
        </w:rPr>
        <w:t>ودراسة الغامدي (2024</w:t>
      </w:r>
      <w:proofErr w:type="gramStart"/>
      <w:r w:rsidRPr="003E7CC8">
        <w:rPr>
          <w:rFonts w:ascii="Sakkal Majalla" w:eastAsia="Times New Roman" w:hAnsi="Sakkal Majalla" w:cs="Sakkal Majalla" w:hint="cs"/>
          <w:sz w:val="32"/>
          <w:szCs w:val="32"/>
          <w:rtl/>
          <w:lang w:bidi="ar-EG"/>
        </w:rPr>
        <w:t>)  التي</w:t>
      </w:r>
      <w:proofErr w:type="gramEnd"/>
      <w:r w:rsidRPr="003E7CC8">
        <w:rPr>
          <w:rFonts w:ascii="Sakkal Majalla" w:eastAsia="Times New Roman" w:hAnsi="Sakkal Majalla" w:cs="Sakkal Majalla" w:hint="cs"/>
          <w:sz w:val="32"/>
          <w:szCs w:val="32"/>
          <w:rtl/>
          <w:lang w:bidi="ar-EG"/>
        </w:rPr>
        <w:t xml:space="preserve"> </w:t>
      </w:r>
      <w:r w:rsidRPr="003E7CC8">
        <w:rPr>
          <w:rFonts w:ascii="Sakkal Majalla" w:hAnsi="Sakkal Majalla" w:cs="Sakkal Majalla" w:hint="cs"/>
          <w:sz w:val="32"/>
          <w:szCs w:val="32"/>
          <w:rtl/>
        </w:rPr>
        <w:t>توصلت الدراسة إلى مجموعة من النتائج، أهمها: ووجود أثر ذو دلالة إحصائية للتخطيط والتوظيف ولبرامج التدريب وللتعويضات ولتقييم الأداء على أداء العاملين ورضاهم الوظيفي داخل المنظمة عند مستوى دلالة (</w:t>
      </w:r>
      <w:r w:rsidRPr="003E7CC8">
        <w:rPr>
          <w:rFonts w:ascii="Cambria" w:hAnsi="Cambria" w:cs="Cambria"/>
          <w:sz w:val="32"/>
          <w:szCs w:val="32"/>
        </w:rPr>
        <w:t>α</w:t>
      </w:r>
      <w:r w:rsidRPr="003E7CC8">
        <w:rPr>
          <w:rFonts w:ascii="Sakkal Majalla" w:hAnsi="Sakkal Majalla" w:cs="Sakkal Majalla" w:hint="cs"/>
          <w:sz w:val="32"/>
          <w:szCs w:val="32"/>
          <w:rtl/>
        </w:rPr>
        <w:t xml:space="preserve">≤0.05). وهو ما تفق الي حد </w:t>
      </w:r>
      <w:proofErr w:type="gramStart"/>
      <w:r w:rsidRPr="003E7CC8">
        <w:rPr>
          <w:rFonts w:ascii="Sakkal Majalla" w:hAnsi="Sakkal Majalla" w:cs="Sakkal Majalla" w:hint="cs"/>
          <w:sz w:val="32"/>
          <w:szCs w:val="32"/>
          <w:rtl/>
        </w:rPr>
        <w:t>كبير  مع</w:t>
      </w:r>
      <w:proofErr w:type="gramEnd"/>
      <w:r w:rsidRPr="003E7CC8">
        <w:rPr>
          <w:rFonts w:ascii="Sakkal Majalla" w:hAnsi="Sakkal Majalla" w:cs="Sakkal Majalla" w:hint="cs"/>
          <w:sz w:val="32"/>
          <w:szCs w:val="32"/>
          <w:rtl/>
        </w:rPr>
        <w:t xml:space="preserve"> ما توصلت اليه الدراسة الحالية.</w:t>
      </w:r>
    </w:p>
    <w:p w14:paraId="4E4C045C" w14:textId="6FF7E6E0" w:rsidR="007468E2" w:rsidRPr="00B0164E" w:rsidRDefault="00487426" w:rsidP="00437F19">
      <w:pPr>
        <w:bidi/>
        <w:spacing w:line="360" w:lineRule="auto"/>
        <w:jc w:val="both"/>
        <w:rPr>
          <w:rFonts w:ascii="Sakkal Majalla" w:hAnsi="Sakkal Majalla" w:cs="Sakkal Majalla"/>
          <w:b/>
          <w:bCs/>
          <w:sz w:val="32"/>
          <w:szCs w:val="32"/>
          <w:rtl/>
          <w:lang w:bidi="ar-YE"/>
        </w:rPr>
      </w:pPr>
      <w:r w:rsidRPr="003E7CC8">
        <w:rPr>
          <w:rFonts w:ascii="Sakkal Majalla" w:eastAsia="Times New Roman" w:hAnsi="Sakkal Majalla" w:cs="Sakkal Majalla" w:hint="cs"/>
          <w:sz w:val="32"/>
          <w:szCs w:val="32"/>
          <w:rtl/>
          <w:lang w:bidi="ar-EG"/>
        </w:rPr>
        <w:t>.</w:t>
      </w:r>
      <w:r>
        <w:rPr>
          <w:rFonts w:ascii="Sakkal Majalla" w:hAnsi="Sakkal Majalla" w:cs="Sakkal Majalla" w:hint="cs"/>
          <w:b/>
          <w:bCs/>
          <w:sz w:val="32"/>
          <w:szCs w:val="32"/>
          <w:rtl/>
          <w:lang w:bidi="ar-YE"/>
        </w:rPr>
        <w:t>4.4.</w:t>
      </w:r>
      <w:proofErr w:type="gramStart"/>
      <w:r>
        <w:rPr>
          <w:rFonts w:ascii="Sakkal Majalla" w:hAnsi="Sakkal Majalla" w:cs="Sakkal Majalla" w:hint="cs"/>
          <w:b/>
          <w:bCs/>
          <w:sz w:val="32"/>
          <w:szCs w:val="32"/>
          <w:rtl/>
          <w:lang w:bidi="ar-YE"/>
        </w:rPr>
        <w:t xml:space="preserve">4 </w:t>
      </w:r>
      <w:r w:rsidR="007468E2" w:rsidRPr="00B0164E">
        <w:rPr>
          <w:rFonts w:ascii="Sakkal Majalla" w:hAnsi="Sakkal Majalla" w:cs="Sakkal Majalla" w:hint="cs"/>
          <w:b/>
          <w:bCs/>
          <w:sz w:val="32"/>
          <w:szCs w:val="32"/>
          <w:rtl/>
          <w:lang w:bidi="ar-YE"/>
        </w:rPr>
        <w:t xml:space="preserve"> اختبار</w:t>
      </w:r>
      <w:proofErr w:type="gramEnd"/>
      <w:r w:rsidR="007468E2" w:rsidRPr="00B0164E">
        <w:rPr>
          <w:rFonts w:ascii="Sakkal Majalla" w:hAnsi="Sakkal Majalla" w:cs="Sakkal Majalla" w:hint="cs"/>
          <w:b/>
          <w:bCs/>
          <w:sz w:val="32"/>
          <w:szCs w:val="32"/>
          <w:rtl/>
          <w:lang w:bidi="ar-YE"/>
        </w:rPr>
        <w:t xml:space="preserve"> الفرضية الفرعية الأولى:</w:t>
      </w:r>
    </w:p>
    <w:p w14:paraId="55500A4C" w14:textId="7475CDE5" w:rsidR="007468E2" w:rsidRPr="00B0164E" w:rsidRDefault="0011037F" w:rsidP="007468E2">
      <w:pPr>
        <w:tabs>
          <w:tab w:val="left" w:pos="9949"/>
        </w:tabs>
        <w:bidi/>
        <w:spacing w:line="360" w:lineRule="auto"/>
        <w:jc w:val="both"/>
        <w:rPr>
          <w:rFonts w:ascii="Sakkal Majalla" w:hAnsi="Sakkal Majalla" w:cs="Sakkal Majalla"/>
          <w:sz w:val="32"/>
          <w:szCs w:val="32"/>
          <w:rtl/>
          <w:lang w:bidi="ar-YE"/>
        </w:rPr>
      </w:pPr>
      <w:r>
        <w:rPr>
          <w:rFonts w:ascii="Sakkal Majalla" w:hAnsi="Sakkal Majalla" w:cs="Sakkal Majalla" w:hint="cs"/>
          <w:sz w:val="32"/>
          <w:szCs w:val="32"/>
          <w:rtl/>
          <w:lang w:bidi="ar-YE"/>
        </w:rPr>
        <w:lastRenderedPageBreak/>
        <w:t>لا يوجد تأثير</w:t>
      </w:r>
      <w:r w:rsidR="007468E2" w:rsidRPr="00B0164E">
        <w:rPr>
          <w:rFonts w:ascii="Sakkal Majalla" w:hAnsi="Sakkal Majalla" w:cs="Sakkal Majalla" w:hint="cs"/>
          <w:sz w:val="32"/>
          <w:szCs w:val="32"/>
          <w:rtl/>
          <w:lang w:bidi="ar-YE"/>
        </w:rPr>
        <w:t xml:space="preserve"> لممارسات إدارة الموارد البشرية لبرنامج </w:t>
      </w:r>
      <w:r w:rsidR="00FE2D3C">
        <w:rPr>
          <w:rFonts w:ascii="Sakkal Majalla" w:hAnsi="Sakkal Majalla" w:cs="Sakkal Majalla" w:hint="cs"/>
          <w:sz w:val="32"/>
          <w:szCs w:val="32"/>
          <w:rtl/>
          <w:lang w:bidi="ar-YE"/>
        </w:rPr>
        <w:t xml:space="preserve">التعويضات </w:t>
      </w:r>
      <w:proofErr w:type="gramStart"/>
      <w:r w:rsidR="00FE2D3C">
        <w:rPr>
          <w:rFonts w:ascii="Sakkal Majalla" w:hAnsi="Sakkal Majalla" w:cs="Sakkal Majalla" w:hint="cs"/>
          <w:sz w:val="32"/>
          <w:szCs w:val="32"/>
          <w:rtl/>
          <w:lang w:bidi="ar-YE"/>
        </w:rPr>
        <w:t xml:space="preserve">والمكافآت </w:t>
      </w:r>
      <w:r w:rsidR="007468E2" w:rsidRPr="00B0164E">
        <w:rPr>
          <w:rFonts w:ascii="Sakkal Majalla" w:hAnsi="Sakkal Majalla" w:cs="Sakkal Majalla" w:hint="cs"/>
          <w:sz w:val="32"/>
          <w:szCs w:val="32"/>
          <w:rtl/>
          <w:lang w:bidi="ar-YE"/>
        </w:rPr>
        <w:t xml:space="preserve"> وبين</w:t>
      </w:r>
      <w:proofErr w:type="gramEnd"/>
      <w:r w:rsidR="007468E2" w:rsidRPr="00B0164E">
        <w:rPr>
          <w:rFonts w:ascii="Sakkal Majalla" w:hAnsi="Sakkal Majalla" w:cs="Sakkal Majalla" w:hint="cs"/>
          <w:sz w:val="32"/>
          <w:szCs w:val="32"/>
          <w:rtl/>
          <w:lang w:bidi="ar-YE"/>
        </w:rPr>
        <w:t xml:space="preserve"> رضا العاملين في الهيئة السعودية للمياه بمنطقة الرياض بالمملكة العربية السعودية </w:t>
      </w:r>
      <w:r w:rsidR="007468E2" w:rsidRPr="00B0164E">
        <w:rPr>
          <w:rFonts w:ascii="Sakkal Majalla" w:hAnsi="Sakkal Majalla" w:cs="Sakkal Majalla" w:hint="cs"/>
          <w:sz w:val="32"/>
          <w:szCs w:val="32"/>
          <w:rtl/>
        </w:rPr>
        <w:t>عند مستوى معنوية (</w:t>
      </w:r>
      <w:r w:rsidR="007468E2" w:rsidRPr="00B0164E">
        <w:rPr>
          <w:rFonts w:ascii="Sakkal Majalla" w:hAnsi="Sakkal Majalla" w:cs="Sakkal Majalla" w:hint="cs"/>
          <w:sz w:val="32"/>
          <w:szCs w:val="32"/>
        </w:rPr>
        <w:sym w:font="Symbol" w:char="F0B3"/>
      </w:r>
      <w:r w:rsidR="007468E2" w:rsidRPr="00B0164E">
        <w:rPr>
          <w:rFonts w:ascii="Sakkal Majalla" w:hAnsi="Sakkal Majalla" w:cs="Sakkal Majalla" w:hint="cs"/>
          <w:sz w:val="32"/>
          <w:szCs w:val="32"/>
        </w:rPr>
        <w:sym w:font="Symbol" w:char="F061"/>
      </w:r>
      <w:r w:rsidR="007468E2" w:rsidRPr="00B0164E">
        <w:rPr>
          <w:rFonts w:ascii="Sakkal Majalla" w:hAnsi="Sakkal Majalla" w:cs="Sakkal Majalla" w:hint="cs"/>
          <w:sz w:val="32"/>
          <w:szCs w:val="32"/>
          <w:rtl/>
        </w:rPr>
        <w:t xml:space="preserve"> 0.05)</w:t>
      </w:r>
      <w:r w:rsidR="007468E2" w:rsidRPr="00B0164E">
        <w:rPr>
          <w:rFonts w:ascii="Sakkal Majalla" w:hAnsi="Sakkal Majalla" w:cs="Sakkal Majalla" w:hint="cs"/>
          <w:sz w:val="32"/>
          <w:szCs w:val="32"/>
          <w:rtl/>
          <w:lang w:bidi="ar-YE"/>
        </w:rPr>
        <w:t xml:space="preserve">.      </w:t>
      </w:r>
    </w:p>
    <w:p w14:paraId="174AB866" w14:textId="5DDB8E6B" w:rsidR="007468E2" w:rsidRPr="00487426" w:rsidRDefault="007468E2" w:rsidP="00487426">
      <w:pPr>
        <w:tabs>
          <w:tab w:val="left" w:pos="9949"/>
        </w:tabs>
        <w:bidi/>
        <w:spacing w:line="360" w:lineRule="auto"/>
        <w:jc w:val="both"/>
        <w:rPr>
          <w:rFonts w:ascii="Sakkal Majalla" w:hAnsi="Sakkal Majalla" w:cs="Sakkal Majalla"/>
          <w:sz w:val="32"/>
          <w:szCs w:val="32"/>
          <w:lang w:bidi="ar-YE"/>
        </w:rPr>
      </w:pPr>
      <w:r w:rsidRPr="00B0164E">
        <w:rPr>
          <w:rFonts w:ascii="Sakkal Majalla" w:hAnsi="Sakkal Majalla" w:cs="Sakkal Majalla" w:hint="cs"/>
          <w:sz w:val="32"/>
          <w:szCs w:val="32"/>
          <w:rtl/>
          <w:lang w:bidi="ar-YE"/>
        </w:rPr>
        <w:t xml:space="preserve">     </w:t>
      </w:r>
      <w:r w:rsidRPr="00487426">
        <w:rPr>
          <w:rFonts w:ascii="Sakkal Majalla" w:hAnsi="Sakkal Majalla" w:cs="Sakkal Majalla" w:hint="cs"/>
          <w:sz w:val="28"/>
          <w:szCs w:val="28"/>
          <w:rtl/>
          <w:lang w:bidi="ar-YE"/>
        </w:rPr>
        <w:t>الجدول (4.</w:t>
      </w:r>
      <w:r w:rsidR="00E5659D">
        <w:rPr>
          <w:rFonts w:ascii="Sakkal Majalla" w:hAnsi="Sakkal Majalla" w:cs="Sakkal Majalla" w:hint="cs"/>
          <w:sz w:val="28"/>
          <w:szCs w:val="28"/>
          <w:rtl/>
          <w:lang w:bidi="ar-YE"/>
        </w:rPr>
        <w:t>18</w:t>
      </w:r>
      <w:r w:rsidRPr="00487426">
        <w:rPr>
          <w:rFonts w:ascii="Sakkal Majalla" w:hAnsi="Sakkal Majalla" w:cs="Sakkal Majalla" w:hint="cs"/>
          <w:sz w:val="28"/>
          <w:szCs w:val="28"/>
          <w:rtl/>
          <w:lang w:bidi="ar-YE"/>
        </w:rPr>
        <w:t xml:space="preserve">): نتائج الانحدار الخطي البسيط بين </w:t>
      </w:r>
      <w:r w:rsidRPr="00487426">
        <w:rPr>
          <w:rFonts w:ascii="Sakkal Majalla" w:hAnsi="Sakkal Majalla" w:cs="Sakkal Majalla" w:hint="cs"/>
          <w:sz w:val="28"/>
          <w:szCs w:val="28"/>
          <w:rtl/>
        </w:rPr>
        <w:t>المتغير المستقل "</w:t>
      </w:r>
      <w:r w:rsidRPr="00487426">
        <w:rPr>
          <w:rFonts w:ascii="Sakkal Majalla" w:hAnsi="Sakkal Majalla" w:cs="Sakkal Majalla" w:hint="cs"/>
          <w:sz w:val="28"/>
          <w:szCs w:val="28"/>
          <w:rtl/>
          <w:lang w:bidi="ar-YE"/>
        </w:rPr>
        <w:t xml:space="preserve"> لبعد برامج </w:t>
      </w:r>
      <w:r w:rsidR="00FE2D3C">
        <w:rPr>
          <w:rFonts w:ascii="Sakkal Majalla" w:hAnsi="Sakkal Majalla" w:cs="Sakkal Majalla" w:hint="cs"/>
          <w:sz w:val="28"/>
          <w:szCs w:val="28"/>
          <w:rtl/>
          <w:lang w:bidi="ar-YE"/>
        </w:rPr>
        <w:t xml:space="preserve">التعويضات والمكافآت </w:t>
      </w:r>
      <w:r w:rsidRPr="00487426">
        <w:rPr>
          <w:rFonts w:ascii="Sakkal Majalla" w:hAnsi="Sakkal Majalla" w:cs="Sakkal Majalla" w:hint="cs"/>
          <w:sz w:val="28"/>
          <w:szCs w:val="28"/>
          <w:rtl/>
          <w:lang w:bidi="ar-YE"/>
        </w:rPr>
        <w:t xml:space="preserve">" والمتغير التابع " الرضا الوظيفي " </w:t>
      </w:r>
    </w:p>
    <w:tbl>
      <w:tblPr>
        <w:tblStyle w:val="4-6"/>
        <w:bidiVisual/>
        <w:tblW w:w="9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000" w:firstRow="0" w:lastRow="0" w:firstColumn="0" w:lastColumn="0" w:noHBand="0" w:noVBand="0"/>
      </w:tblPr>
      <w:tblGrid>
        <w:gridCol w:w="1550"/>
        <w:gridCol w:w="1013"/>
        <w:gridCol w:w="1016"/>
        <w:gridCol w:w="1040"/>
        <w:gridCol w:w="1013"/>
        <w:gridCol w:w="1220"/>
        <w:gridCol w:w="1220"/>
        <w:gridCol w:w="996"/>
      </w:tblGrid>
      <w:tr w:rsidR="00B0164E" w:rsidRPr="00B0164E" w14:paraId="6054E311" w14:textId="77777777" w:rsidTr="00437F19">
        <w:trPr>
          <w:cnfStyle w:val="000000100000" w:firstRow="0" w:lastRow="0" w:firstColumn="0" w:lastColumn="0" w:oddVBand="0" w:evenVBand="0" w:oddHBand="1" w:evenHBand="0" w:firstRowFirstColumn="0" w:firstRowLastColumn="0" w:lastRowFirstColumn="0" w:lastRowLastColumn="0"/>
          <w:trHeight w:val="494"/>
        </w:trPr>
        <w:tc>
          <w:tcPr>
            <w:cnfStyle w:val="000010000000" w:firstRow="0" w:lastRow="0" w:firstColumn="0" w:lastColumn="0" w:oddVBand="1" w:evenVBand="0" w:oddHBand="0" w:evenHBand="0" w:firstRowFirstColumn="0" w:firstRowLastColumn="0" w:lastRowFirstColumn="0" w:lastRowLastColumn="0"/>
            <w:tcW w:w="1550" w:type="dxa"/>
            <w:vMerge w:val="restart"/>
            <w:shd w:val="clear" w:color="auto" w:fill="EAF1DD" w:themeFill="accent3" w:themeFillTint="33"/>
          </w:tcPr>
          <w:p w14:paraId="5741B68F"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المتغيرات</w:t>
            </w:r>
          </w:p>
        </w:tc>
        <w:tc>
          <w:tcPr>
            <w:tcW w:w="7518" w:type="dxa"/>
            <w:gridSpan w:val="7"/>
            <w:shd w:val="clear" w:color="auto" w:fill="EAF1DD" w:themeFill="accent3" w:themeFillTint="33"/>
          </w:tcPr>
          <w:p w14:paraId="0F057B39"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الرضا الوظيفي</w:t>
            </w:r>
          </w:p>
        </w:tc>
      </w:tr>
      <w:tr w:rsidR="00B0164E" w:rsidRPr="00B0164E" w14:paraId="1D0F9CCA" w14:textId="77777777" w:rsidTr="00437F19">
        <w:trPr>
          <w:trHeight w:val="494"/>
        </w:trPr>
        <w:tc>
          <w:tcPr>
            <w:cnfStyle w:val="000010000000" w:firstRow="0" w:lastRow="0" w:firstColumn="0" w:lastColumn="0" w:oddVBand="1" w:evenVBand="0" w:oddHBand="0" w:evenHBand="0" w:firstRowFirstColumn="0" w:firstRowLastColumn="0" w:lastRowFirstColumn="0" w:lastRowLastColumn="0"/>
            <w:tcW w:w="1550" w:type="dxa"/>
            <w:vMerge/>
            <w:shd w:val="clear" w:color="auto" w:fill="EAF1DD" w:themeFill="accent3" w:themeFillTint="33"/>
          </w:tcPr>
          <w:p w14:paraId="3397E735"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p>
        </w:tc>
        <w:tc>
          <w:tcPr>
            <w:tcW w:w="1013" w:type="dxa"/>
            <w:shd w:val="clear" w:color="auto" w:fill="EAF1DD" w:themeFill="accent3" w:themeFillTint="33"/>
          </w:tcPr>
          <w:p w14:paraId="658DA289"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1016" w:type="dxa"/>
            <w:shd w:val="clear" w:color="auto" w:fill="EAF1DD" w:themeFill="accent3" w:themeFillTint="33"/>
          </w:tcPr>
          <w:p w14:paraId="05A14A26"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الانحدار</w:t>
            </w:r>
          </w:p>
          <w:p w14:paraId="17A64842"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B</w:t>
            </w:r>
          </w:p>
        </w:tc>
        <w:tc>
          <w:tcPr>
            <w:tcW w:w="1040" w:type="dxa"/>
            <w:shd w:val="clear" w:color="auto" w:fill="EAF1DD" w:themeFill="accent3" w:themeFillTint="33"/>
          </w:tcPr>
          <w:p w14:paraId="612EC525"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الارتباط</w:t>
            </w:r>
          </w:p>
          <w:p w14:paraId="5A4E0CFB"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Pr>
              <w:t>R</w:t>
            </w:r>
          </w:p>
        </w:tc>
        <w:tc>
          <w:tcPr>
            <w:cnfStyle w:val="000010000000" w:firstRow="0" w:lastRow="0" w:firstColumn="0" w:lastColumn="0" w:oddVBand="1" w:evenVBand="0" w:oddHBand="0" w:evenHBand="0" w:firstRowFirstColumn="0" w:firstRowLastColumn="0" w:lastRowFirstColumn="0" w:lastRowLastColumn="0"/>
            <w:tcW w:w="1013" w:type="dxa"/>
            <w:shd w:val="clear" w:color="auto" w:fill="EAF1DD" w:themeFill="accent3" w:themeFillTint="33"/>
          </w:tcPr>
          <w:p w14:paraId="7F54F2A4"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التحديد</w:t>
            </w:r>
          </w:p>
          <w:p w14:paraId="78ED6846"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R²</w:t>
            </w:r>
          </w:p>
        </w:tc>
        <w:tc>
          <w:tcPr>
            <w:tcW w:w="1220" w:type="dxa"/>
            <w:shd w:val="clear" w:color="auto" w:fill="EAF1DD" w:themeFill="accent3" w:themeFillTint="33"/>
          </w:tcPr>
          <w:p w14:paraId="46C63872"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Pr>
              <w:t xml:space="preserve">T </w:t>
            </w:r>
          </w:p>
          <w:p w14:paraId="3D70405C"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20" w:type="dxa"/>
            <w:shd w:val="clear" w:color="auto" w:fill="EAF1DD" w:themeFill="accent3" w:themeFillTint="33"/>
          </w:tcPr>
          <w:p w14:paraId="1661E630"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Pr>
              <w:t>F</w:t>
            </w:r>
          </w:p>
          <w:p w14:paraId="44C86DF8"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المحسوبة</w:t>
            </w:r>
          </w:p>
        </w:tc>
        <w:tc>
          <w:tcPr>
            <w:tcW w:w="996" w:type="dxa"/>
            <w:shd w:val="clear" w:color="auto" w:fill="EAF1DD" w:themeFill="accent3" w:themeFillTint="33"/>
          </w:tcPr>
          <w:p w14:paraId="582F9537"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مستوى الدلالة</w:t>
            </w:r>
          </w:p>
          <w:p w14:paraId="347C3BD1"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Pr>
              <w:t>sig</w:t>
            </w:r>
          </w:p>
        </w:tc>
      </w:tr>
      <w:tr w:rsidR="00B0164E" w:rsidRPr="00B0164E" w14:paraId="4B88276B" w14:textId="77777777" w:rsidTr="00437F19">
        <w:trPr>
          <w:cnfStyle w:val="000000100000" w:firstRow="0" w:lastRow="0" w:firstColumn="0" w:lastColumn="0" w:oddVBand="0" w:evenVBand="0" w:oddHBand="1" w:evenHBand="0" w:firstRowFirstColumn="0" w:firstRowLastColumn="0" w:lastRowFirstColumn="0" w:lastRowLastColumn="0"/>
          <w:trHeight w:val="494"/>
        </w:trPr>
        <w:tc>
          <w:tcPr>
            <w:cnfStyle w:val="000010000000" w:firstRow="0" w:lastRow="0" w:firstColumn="0" w:lastColumn="0" w:oddVBand="1" w:evenVBand="0" w:oddHBand="0" w:evenHBand="0" w:firstRowFirstColumn="0" w:firstRowLastColumn="0" w:lastRowFirstColumn="0" w:lastRowLastColumn="0"/>
            <w:tcW w:w="1550" w:type="dxa"/>
            <w:shd w:val="clear" w:color="auto" w:fill="EAF1DD" w:themeFill="accent3" w:themeFillTint="33"/>
          </w:tcPr>
          <w:p w14:paraId="7AFEBF61" w14:textId="7C58EE08"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 xml:space="preserve">بعد برامج </w:t>
            </w:r>
            <w:r w:rsidR="00FE2D3C">
              <w:rPr>
                <w:rFonts w:ascii="Sakkal Majalla" w:hAnsi="Sakkal Majalla" w:cs="Sakkal Majalla" w:hint="cs"/>
                <w:b/>
                <w:bCs/>
                <w:sz w:val="32"/>
                <w:szCs w:val="32"/>
                <w:rtl/>
              </w:rPr>
              <w:t xml:space="preserve">التعويضات والمكافآت </w:t>
            </w:r>
          </w:p>
        </w:tc>
        <w:tc>
          <w:tcPr>
            <w:tcW w:w="1013" w:type="dxa"/>
            <w:shd w:val="clear" w:color="auto" w:fill="EAF1DD" w:themeFill="accent3" w:themeFillTint="33"/>
          </w:tcPr>
          <w:p w14:paraId="1A00EFD1"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1.842</w:t>
            </w:r>
          </w:p>
        </w:tc>
        <w:tc>
          <w:tcPr>
            <w:cnfStyle w:val="000010000000" w:firstRow="0" w:lastRow="0" w:firstColumn="0" w:lastColumn="0" w:oddVBand="1" w:evenVBand="0" w:oddHBand="0" w:evenHBand="0" w:firstRowFirstColumn="0" w:firstRowLastColumn="0" w:lastRowFirstColumn="0" w:lastRowLastColumn="0"/>
            <w:tcW w:w="1016" w:type="dxa"/>
            <w:shd w:val="clear" w:color="auto" w:fill="EAF1DD" w:themeFill="accent3" w:themeFillTint="33"/>
          </w:tcPr>
          <w:p w14:paraId="30FCD6E7"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0.516</w:t>
            </w:r>
          </w:p>
        </w:tc>
        <w:tc>
          <w:tcPr>
            <w:tcW w:w="1040" w:type="dxa"/>
            <w:shd w:val="clear" w:color="auto" w:fill="EAF1DD" w:themeFill="accent3" w:themeFillTint="33"/>
          </w:tcPr>
          <w:p w14:paraId="6ECD3BAC"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0.473</w:t>
            </w:r>
          </w:p>
        </w:tc>
        <w:tc>
          <w:tcPr>
            <w:cnfStyle w:val="000010000000" w:firstRow="0" w:lastRow="0" w:firstColumn="0" w:lastColumn="0" w:oddVBand="1" w:evenVBand="0" w:oddHBand="0" w:evenHBand="0" w:firstRowFirstColumn="0" w:firstRowLastColumn="0" w:lastRowFirstColumn="0" w:lastRowLastColumn="0"/>
            <w:tcW w:w="1013" w:type="dxa"/>
            <w:shd w:val="clear" w:color="auto" w:fill="EAF1DD" w:themeFill="accent3" w:themeFillTint="33"/>
          </w:tcPr>
          <w:p w14:paraId="52773AEE"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0.224</w:t>
            </w:r>
          </w:p>
        </w:tc>
        <w:tc>
          <w:tcPr>
            <w:tcW w:w="1220" w:type="dxa"/>
            <w:shd w:val="clear" w:color="auto" w:fill="EAF1DD" w:themeFill="accent3" w:themeFillTint="33"/>
          </w:tcPr>
          <w:p w14:paraId="431CA9A2"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Pr>
              <w:t>4.463</w:t>
            </w:r>
          </w:p>
        </w:tc>
        <w:tc>
          <w:tcPr>
            <w:cnfStyle w:val="000010000000" w:firstRow="0" w:lastRow="0" w:firstColumn="0" w:lastColumn="0" w:oddVBand="1" w:evenVBand="0" w:oddHBand="0" w:evenHBand="0" w:firstRowFirstColumn="0" w:firstRowLastColumn="0" w:lastRowFirstColumn="0" w:lastRowLastColumn="0"/>
            <w:tcW w:w="1220" w:type="dxa"/>
            <w:shd w:val="clear" w:color="auto" w:fill="EAF1DD" w:themeFill="accent3" w:themeFillTint="33"/>
          </w:tcPr>
          <w:p w14:paraId="3DA47847" w14:textId="77777777" w:rsidR="007468E2" w:rsidRPr="00B0164E" w:rsidRDefault="007468E2" w:rsidP="002C748B">
            <w:pPr>
              <w:tabs>
                <w:tab w:val="right" w:pos="1024"/>
              </w:tabs>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Pr>
              <w:t>19.915</w:t>
            </w:r>
          </w:p>
        </w:tc>
        <w:tc>
          <w:tcPr>
            <w:tcW w:w="996" w:type="dxa"/>
            <w:shd w:val="clear" w:color="auto" w:fill="EAF1DD" w:themeFill="accent3" w:themeFillTint="33"/>
          </w:tcPr>
          <w:p w14:paraId="69A7201F"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Pr>
              <w:t>0.000</w:t>
            </w:r>
          </w:p>
        </w:tc>
      </w:tr>
    </w:tbl>
    <w:p w14:paraId="13CAA971" w14:textId="77777777" w:rsidR="00054F2B" w:rsidRPr="00DE5D56" w:rsidRDefault="007468E2" w:rsidP="00054F2B">
      <w:pPr>
        <w:bidi/>
        <w:spacing w:line="360" w:lineRule="auto"/>
        <w:ind w:left="4"/>
        <w:jc w:val="both"/>
        <w:rPr>
          <w:rFonts w:ascii="Sakkal Majalla" w:eastAsia="Times New Roman" w:hAnsi="Sakkal Majalla" w:cs="Sakkal Majalla"/>
          <w:sz w:val="28"/>
          <w:szCs w:val="28"/>
          <w:rtl/>
        </w:rPr>
      </w:pPr>
      <w:r w:rsidRPr="00B0164E">
        <w:rPr>
          <w:rFonts w:ascii="Sakkal Majalla" w:hAnsi="Sakkal Majalla" w:cs="Sakkal Majalla" w:hint="cs"/>
          <w:sz w:val="32"/>
          <w:szCs w:val="32"/>
        </w:rPr>
        <w:t xml:space="preserve">   </w:t>
      </w:r>
      <w:r w:rsidR="00054F2B" w:rsidRPr="00DE5D56">
        <w:rPr>
          <w:rFonts w:ascii="Sakkal Majalla" w:eastAsia="Times New Roman" w:hAnsi="Sakkal Majalla" w:cs="Sakkal Majalla" w:hint="cs"/>
          <w:sz w:val="28"/>
          <w:szCs w:val="28"/>
          <w:rtl/>
        </w:rPr>
        <w:t xml:space="preserve">المصدر: </w:t>
      </w:r>
      <w:r w:rsidR="00054F2B" w:rsidRPr="00DE5D56">
        <w:rPr>
          <w:rFonts w:ascii="Sakkal Majalla" w:eastAsia="Times New Roman" w:hAnsi="Sakkal Majalla" w:cs="Sakkal Majalla"/>
          <w:sz w:val="28"/>
          <w:szCs w:val="28"/>
          <w:rtl/>
        </w:rPr>
        <w:t>بناء على مخرجات التحليل الاحصائي</w:t>
      </w:r>
    </w:p>
    <w:p w14:paraId="0E0F3CFB" w14:textId="672EF138" w:rsidR="00B64F33" w:rsidRDefault="00E5659D" w:rsidP="0067339A">
      <w:pPr>
        <w:bidi/>
        <w:spacing w:line="360" w:lineRule="auto"/>
        <w:jc w:val="both"/>
        <w:rPr>
          <w:rFonts w:ascii="Sakkal Majalla" w:hAnsi="Sakkal Majalla" w:cs="Sakkal Majalla"/>
          <w:sz w:val="32"/>
          <w:szCs w:val="32"/>
          <w:rtl/>
        </w:rPr>
      </w:pPr>
      <w:r w:rsidRPr="00E5659D">
        <w:rPr>
          <w:rFonts w:ascii="Sakkal Majalla" w:hAnsi="Sakkal Majalla" w:cs="Sakkal Majalla"/>
          <w:sz w:val="32"/>
          <w:szCs w:val="32"/>
          <w:rtl/>
        </w:rPr>
        <w:t xml:space="preserve">أظهرت نتائج تحليل الانحدار الواردة في الجدول </w:t>
      </w:r>
      <w:r>
        <w:rPr>
          <w:rFonts w:ascii="Sakkal Majalla" w:hAnsi="Sakkal Majalla" w:cs="Sakkal Majalla" w:hint="cs"/>
          <w:sz w:val="32"/>
          <w:szCs w:val="32"/>
          <w:rtl/>
        </w:rPr>
        <w:t>(4.18)</w:t>
      </w:r>
      <w:r w:rsidRPr="00E5659D">
        <w:rPr>
          <w:rFonts w:ascii="Sakkal Majalla" w:hAnsi="Sakkal Majalla" w:cs="Sakkal Majalla"/>
          <w:sz w:val="32"/>
          <w:szCs w:val="32"/>
          <w:rtl/>
        </w:rPr>
        <w:t xml:space="preserve"> ارتباطاً إيجابياً ذو دلالة إحصائية بين برامج </w:t>
      </w:r>
      <w:r w:rsidR="00FE2D3C">
        <w:rPr>
          <w:rFonts w:ascii="Sakkal Majalla" w:hAnsi="Sakkal Majalla" w:cs="Sakkal Majalla"/>
          <w:sz w:val="32"/>
          <w:szCs w:val="32"/>
          <w:rtl/>
        </w:rPr>
        <w:t xml:space="preserve">التعويضات </w:t>
      </w:r>
      <w:proofErr w:type="gramStart"/>
      <w:r w:rsidR="00FE2D3C">
        <w:rPr>
          <w:rFonts w:ascii="Sakkal Majalla" w:hAnsi="Sakkal Majalla" w:cs="Sakkal Majalla"/>
          <w:sz w:val="32"/>
          <w:szCs w:val="32"/>
          <w:rtl/>
        </w:rPr>
        <w:t xml:space="preserve">والمكافآت </w:t>
      </w:r>
      <w:r w:rsidRPr="00E5659D">
        <w:rPr>
          <w:rFonts w:ascii="Sakkal Majalla" w:hAnsi="Sakkal Majalla" w:cs="Sakkal Majalla"/>
          <w:sz w:val="32"/>
          <w:szCs w:val="32"/>
          <w:rtl/>
        </w:rPr>
        <w:t xml:space="preserve"> كمتغير</w:t>
      </w:r>
      <w:proofErr w:type="gramEnd"/>
      <w:r w:rsidRPr="00E5659D">
        <w:rPr>
          <w:rFonts w:ascii="Sakkal Majalla" w:hAnsi="Sakkal Majalla" w:cs="Sakkal Majalla"/>
          <w:sz w:val="32"/>
          <w:szCs w:val="32"/>
          <w:rtl/>
        </w:rPr>
        <w:t xml:space="preserve"> مستقل، وتحسين الرضا الوظيفي كمتغير تابع لدى العاملين في الهيئة السعودية للمياه. وقد بلغت معلمة الانحدار للمتغير المستقل (0.516)، وهي قيمة معنوية عند مستوى دلالة (5%) أو أقل، مما يثبت الأثر الإيجابي للحوافز؛ حيث تسهم العدالة في الأجور والمكافآت في تمكين الموظفين من مواجهة متطلبات الحياة وتزيد من رضاهم، بافتراض ثبات المتغيرات الأخرى. أما القيمة الثابتة للنموذج (</w:t>
      </w:r>
      <w:r w:rsidRPr="00E5659D">
        <w:rPr>
          <w:rFonts w:ascii="Sakkal Majalla" w:hAnsi="Sakkal Majalla" w:cs="Sakkal Majalla"/>
          <w:sz w:val="32"/>
          <w:szCs w:val="32"/>
        </w:rPr>
        <w:t>Intercept</w:t>
      </w:r>
      <w:r w:rsidRPr="00E5659D">
        <w:rPr>
          <w:rFonts w:ascii="Sakkal Majalla" w:hAnsi="Sakkal Majalla" w:cs="Sakkal Majalla"/>
          <w:sz w:val="32"/>
          <w:szCs w:val="32"/>
          <w:rtl/>
        </w:rPr>
        <w:t xml:space="preserve">) فقد سجلت (1.842)، وتشير إلى مستوى الرضا </w:t>
      </w:r>
      <w:r w:rsidRPr="00E5659D">
        <w:rPr>
          <w:rFonts w:ascii="Sakkal Majalla" w:hAnsi="Sakkal Majalla" w:cs="Sakkal Majalla"/>
          <w:sz w:val="32"/>
          <w:szCs w:val="32"/>
          <w:rtl/>
        </w:rPr>
        <w:lastRenderedPageBreak/>
        <w:t>الوظيفي المتحقق بفعل العوامل الأخرى غير المشمولة في النموذج الحالي. وعلاوة على ذلك، بلغت القدرة التفسيرية للنموذج المقاسة بمعامل التحديد (</w:t>
      </w:r>
      <w:r w:rsidRPr="00E5659D">
        <w:rPr>
          <w:rFonts w:ascii="Sakkal Majalla" w:hAnsi="Sakkal Majalla" w:cs="Sakkal Majalla"/>
          <w:sz w:val="32"/>
          <w:szCs w:val="32"/>
        </w:rPr>
        <w:t>R²</w:t>
      </w:r>
      <w:r w:rsidRPr="00E5659D">
        <w:rPr>
          <w:rFonts w:ascii="Sakkal Majalla" w:hAnsi="Sakkal Majalla" w:cs="Sakkal Majalla"/>
          <w:sz w:val="32"/>
          <w:szCs w:val="32"/>
          <w:rtl/>
        </w:rPr>
        <w:t xml:space="preserve">) نحو (0.224)، وهي دلالة على أن (22.4%) من التباين في مستوى الرضا الوظيفي يعزى مباشرة إلى نظام </w:t>
      </w:r>
      <w:r w:rsidR="00FE2D3C">
        <w:rPr>
          <w:rFonts w:ascii="Sakkal Majalla" w:hAnsi="Sakkal Majalla" w:cs="Sakkal Majalla"/>
          <w:sz w:val="32"/>
          <w:szCs w:val="32"/>
          <w:rtl/>
        </w:rPr>
        <w:t xml:space="preserve">التعويضات </w:t>
      </w:r>
      <w:proofErr w:type="gramStart"/>
      <w:r w:rsidR="00FE2D3C">
        <w:rPr>
          <w:rFonts w:ascii="Sakkal Majalla" w:hAnsi="Sakkal Majalla" w:cs="Sakkal Majalla"/>
          <w:sz w:val="32"/>
          <w:szCs w:val="32"/>
          <w:rtl/>
        </w:rPr>
        <w:t xml:space="preserve">والمكافآت </w:t>
      </w:r>
      <w:r w:rsidRPr="00E5659D">
        <w:rPr>
          <w:rFonts w:ascii="Sakkal Majalla" w:hAnsi="Sakkal Majalla" w:cs="Sakkal Majalla"/>
          <w:sz w:val="32"/>
          <w:szCs w:val="32"/>
          <w:rtl/>
        </w:rPr>
        <w:t xml:space="preserve"> المتبع</w:t>
      </w:r>
      <w:proofErr w:type="gramEnd"/>
      <w:r w:rsidRPr="00E5659D">
        <w:rPr>
          <w:rFonts w:ascii="Sakkal Majalla" w:hAnsi="Sakkal Majalla" w:cs="Sakkal Majalla"/>
          <w:sz w:val="32"/>
          <w:szCs w:val="32"/>
          <w:rtl/>
        </w:rPr>
        <w:t>، في حين يعود الجزء الأكبر من التباين (77.6%) إلى مؤثرات أخرى. ويتسق هذا التحليل مع قيمة معامل الارتباط البالغة (47.3%)، والتي تبرهن على وجود علاقة طردية قوية تؤكد أن الحوافز العادلة تعد ركيزة أساسية لتلبية متطلبات الاستقرار المهني والمعيشي للموظف.</w:t>
      </w:r>
    </w:p>
    <w:p w14:paraId="4EF68AE2" w14:textId="55F503FC" w:rsidR="007468E2" w:rsidRPr="00B0164E" w:rsidRDefault="0067339A" w:rsidP="007468E2">
      <w:pPr>
        <w:tabs>
          <w:tab w:val="left" w:pos="1932"/>
        </w:tabs>
        <w:bidi/>
        <w:spacing w:line="360" w:lineRule="auto"/>
        <w:jc w:val="both"/>
        <w:rPr>
          <w:rFonts w:ascii="Sakkal Majalla" w:hAnsi="Sakkal Majalla" w:cs="Sakkal Majalla"/>
          <w:sz w:val="32"/>
          <w:szCs w:val="32"/>
          <w:rtl/>
        </w:rPr>
      </w:pPr>
      <w:r w:rsidRPr="0067339A">
        <w:rPr>
          <w:rFonts w:ascii="Sakkal Majalla" w:hAnsi="Sakkal Majalla" w:cs="Sakkal Majalla"/>
          <w:sz w:val="32"/>
          <w:szCs w:val="32"/>
          <w:rtl/>
        </w:rPr>
        <w:t xml:space="preserve">وتتفق هذه النتيجة مع ما توصلت إليه دراسة كل من (المري، 2024) ودراسة (إدريس، 2020)، اللتين أكدتا وجود علاقة طردية موجبة بين محددات وممارسات إدارة الموارد البشرية والرضا الوظيفي. حيث أشارت نتائج الدراستين إلى اتجاهات إيجابية مرتفعة لدى أفراد العينات المشاركة نحو ممارسات </w:t>
      </w:r>
      <w:r>
        <w:rPr>
          <w:rFonts w:ascii="Sakkal Majalla" w:hAnsi="Sakkal Majalla" w:cs="Sakkal Majalla" w:hint="cs"/>
          <w:sz w:val="32"/>
          <w:szCs w:val="32"/>
          <w:rtl/>
        </w:rPr>
        <w:t xml:space="preserve">التحفيز المادي والمعنوي في </w:t>
      </w:r>
      <w:r w:rsidRPr="0067339A">
        <w:rPr>
          <w:rFonts w:ascii="Sakkal Majalla" w:hAnsi="Sakkal Majalla" w:cs="Sakkal Majalla"/>
          <w:sz w:val="32"/>
          <w:szCs w:val="32"/>
          <w:rtl/>
        </w:rPr>
        <w:t>إدارة الأداء، مما انعكس إيجاباً على تعزيز مستويات الرضا لديهم، وهو ما يدعم صحة الفرضية القائلة بأن الفعالية في تطبيق هذه الممارسات تعد ركيزة أساسية لتحقيق الاستقرار والرضا المهني داخل المؤسسات</w:t>
      </w:r>
    </w:p>
    <w:p w14:paraId="633ADAD7" w14:textId="2D6A3847" w:rsidR="007468E2" w:rsidRPr="00B0164E" w:rsidRDefault="007468E2" w:rsidP="007468E2">
      <w:pPr>
        <w:bidi/>
        <w:spacing w:line="360" w:lineRule="auto"/>
        <w:jc w:val="both"/>
        <w:rPr>
          <w:rFonts w:ascii="Sakkal Majalla" w:hAnsi="Sakkal Majalla" w:cs="Sakkal Majalla"/>
          <w:sz w:val="32"/>
          <w:szCs w:val="32"/>
          <w:lang w:val="fr-FR"/>
        </w:rPr>
      </w:pPr>
      <w:r w:rsidRPr="00B0164E">
        <w:rPr>
          <w:rFonts w:ascii="Sakkal Majalla" w:hAnsi="Sakkal Majalla" w:cs="Sakkal Majalla" w:hint="cs"/>
          <w:sz w:val="32"/>
          <w:szCs w:val="32"/>
          <w:rtl/>
        </w:rPr>
        <w:t>وبهذه النتائج نرفض الفرضية الفرعية</w:t>
      </w:r>
      <w:r w:rsidR="00713634">
        <w:rPr>
          <w:rFonts w:ascii="Sakkal Majalla" w:hAnsi="Sakkal Majalla" w:cs="Sakkal Majalla" w:hint="cs"/>
          <w:sz w:val="32"/>
          <w:szCs w:val="32"/>
          <w:rtl/>
        </w:rPr>
        <w:t xml:space="preserve"> العدمية</w:t>
      </w:r>
      <w:r w:rsidRPr="00B0164E">
        <w:rPr>
          <w:rFonts w:ascii="Sakkal Majalla" w:hAnsi="Sakkal Majalla" w:cs="Sakkal Majalla" w:hint="cs"/>
          <w:sz w:val="32"/>
          <w:szCs w:val="32"/>
          <w:rtl/>
        </w:rPr>
        <w:t xml:space="preserve"> الأولى، لتحل محلها الفرضية البديلة والتي تنص على:</w:t>
      </w:r>
    </w:p>
    <w:p w14:paraId="63EA42AB" w14:textId="6A6E22A6" w:rsidR="007468E2" w:rsidRDefault="007468E2" w:rsidP="007468E2">
      <w:pPr>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 xml:space="preserve"> (</w:t>
      </w:r>
      <w:r w:rsidR="001B0881">
        <w:rPr>
          <w:rFonts w:ascii="Sakkal Majalla" w:hAnsi="Sakkal Majalla" w:cs="Sakkal Majalla" w:hint="cs"/>
          <w:b/>
          <w:bCs/>
          <w:sz w:val="32"/>
          <w:szCs w:val="32"/>
          <w:rtl/>
        </w:rPr>
        <w:t>يوجد أثر</w:t>
      </w:r>
      <w:r w:rsidRPr="00B0164E">
        <w:rPr>
          <w:rFonts w:ascii="Sakkal Majalla" w:hAnsi="Sakkal Majalla" w:cs="Sakkal Majalla" w:hint="cs"/>
          <w:b/>
          <w:bCs/>
          <w:sz w:val="32"/>
          <w:szCs w:val="32"/>
          <w:rtl/>
        </w:rPr>
        <w:t xml:space="preserve"> ذات دلالة إحصائية </w:t>
      </w:r>
      <w:r w:rsidRPr="00B0164E">
        <w:rPr>
          <w:rFonts w:ascii="Sakkal Majalla" w:hAnsi="Sakkal Majalla" w:cs="Sakkal Majalla" w:hint="cs"/>
          <w:sz w:val="32"/>
          <w:szCs w:val="32"/>
          <w:rtl/>
        </w:rPr>
        <w:t>عند مستوى معنوية (</w:t>
      </w:r>
      <w:r w:rsidRPr="00B0164E">
        <w:rPr>
          <w:rFonts w:ascii="Sakkal Majalla" w:hAnsi="Sakkal Majalla" w:cs="Sakkal Majalla" w:hint="cs"/>
          <w:sz w:val="32"/>
          <w:szCs w:val="32"/>
        </w:rPr>
        <w:sym w:font="Symbol" w:char="F0B3"/>
      </w:r>
      <w:r w:rsidRPr="00B0164E">
        <w:rPr>
          <w:rFonts w:ascii="Sakkal Majalla" w:hAnsi="Sakkal Majalla" w:cs="Sakkal Majalla" w:hint="cs"/>
          <w:sz w:val="32"/>
          <w:szCs w:val="32"/>
        </w:rPr>
        <w:sym w:font="Symbol" w:char="F061"/>
      </w:r>
      <w:r w:rsidRPr="00B0164E">
        <w:rPr>
          <w:rFonts w:ascii="Sakkal Majalla" w:hAnsi="Sakkal Majalla" w:cs="Sakkal Majalla" w:hint="cs"/>
          <w:sz w:val="32"/>
          <w:szCs w:val="32"/>
          <w:rtl/>
        </w:rPr>
        <w:t xml:space="preserve"> 0.05)</w:t>
      </w:r>
      <w:r w:rsidRPr="00B0164E">
        <w:rPr>
          <w:rFonts w:ascii="Sakkal Majalla" w:hAnsi="Sakkal Majalla" w:cs="Sakkal Majalla" w:hint="cs"/>
          <w:b/>
          <w:bCs/>
          <w:sz w:val="32"/>
          <w:szCs w:val="32"/>
          <w:rtl/>
        </w:rPr>
        <w:t xml:space="preserve"> بين أثر بعد برامج </w:t>
      </w:r>
      <w:r w:rsidR="00FE2D3C">
        <w:rPr>
          <w:rFonts w:ascii="Sakkal Majalla" w:hAnsi="Sakkal Majalla" w:cs="Sakkal Majalla" w:hint="cs"/>
          <w:b/>
          <w:bCs/>
          <w:sz w:val="32"/>
          <w:szCs w:val="32"/>
          <w:rtl/>
        </w:rPr>
        <w:t xml:space="preserve">التعويضات </w:t>
      </w:r>
      <w:r w:rsidR="00BB45A4">
        <w:rPr>
          <w:rFonts w:ascii="Sakkal Majalla" w:hAnsi="Sakkal Majalla" w:cs="Sakkal Majalla" w:hint="cs"/>
          <w:b/>
          <w:bCs/>
          <w:sz w:val="32"/>
          <w:szCs w:val="32"/>
          <w:rtl/>
        </w:rPr>
        <w:t xml:space="preserve">والمكافآت </w:t>
      </w:r>
      <w:r w:rsidR="00BB45A4" w:rsidRPr="00B0164E">
        <w:rPr>
          <w:rFonts w:ascii="Sakkal Majalla" w:hAnsi="Sakkal Majalla" w:cs="Sakkal Majalla" w:hint="cs"/>
          <w:b/>
          <w:bCs/>
          <w:sz w:val="32"/>
          <w:szCs w:val="32"/>
          <w:rtl/>
        </w:rPr>
        <w:t>كأحد</w:t>
      </w:r>
      <w:r w:rsidRPr="00B0164E">
        <w:rPr>
          <w:rFonts w:ascii="Sakkal Majalla" w:hAnsi="Sakkal Majalla" w:cs="Sakkal Majalla" w:hint="cs"/>
          <w:b/>
          <w:bCs/>
          <w:sz w:val="32"/>
          <w:szCs w:val="32"/>
          <w:rtl/>
        </w:rPr>
        <w:t xml:space="preserve"> ابعاد ممارسات إدارة الموارد البشرية على تحسين الرضا الوظيفي للعاملين بالهيئة السعودية للمياه).</w:t>
      </w:r>
    </w:p>
    <w:p w14:paraId="2D0C8EC9" w14:textId="77777777" w:rsidR="007468E2" w:rsidRPr="00B0164E" w:rsidRDefault="007468E2" w:rsidP="007468E2">
      <w:pPr>
        <w:bidi/>
        <w:spacing w:line="360" w:lineRule="auto"/>
        <w:jc w:val="both"/>
        <w:rPr>
          <w:rFonts w:ascii="Sakkal Majalla" w:hAnsi="Sakkal Majalla" w:cs="Sakkal Majalla"/>
          <w:sz w:val="32"/>
          <w:szCs w:val="32"/>
          <w:rtl/>
        </w:rPr>
      </w:pPr>
    </w:p>
    <w:p w14:paraId="6F3A4BE1" w14:textId="77777777" w:rsidR="007468E2" w:rsidRPr="00B0164E" w:rsidRDefault="007468E2" w:rsidP="007468E2">
      <w:pPr>
        <w:bidi/>
        <w:spacing w:line="360" w:lineRule="auto"/>
        <w:jc w:val="both"/>
        <w:rPr>
          <w:rFonts w:ascii="Sakkal Majalla" w:hAnsi="Sakkal Majalla" w:cs="Sakkal Majalla"/>
          <w:b/>
          <w:bCs/>
          <w:sz w:val="32"/>
          <w:szCs w:val="32"/>
          <w:rtl/>
          <w:lang w:bidi="ar-YE"/>
        </w:rPr>
      </w:pPr>
      <w:r w:rsidRPr="00B0164E">
        <w:rPr>
          <w:rFonts w:ascii="Sakkal Majalla" w:hAnsi="Sakkal Majalla" w:cs="Sakkal Majalla" w:hint="cs"/>
          <w:b/>
          <w:bCs/>
          <w:sz w:val="32"/>
          <w:szCs w:val="32"/>
          <w:rtl/>
          <w:lang w:bidi="ar-YE"/>
        </w:rPr>
        <w:t xml:space="preserve">    4-3-2- اختبار الفرضية الفرعية الثانية:</w:t>
      </w:r>
    </w:p>
    <w:p w14:paraId="2A7DD7FF" w14:textId="26FBBCBE" w:rsidR="007468E2" w:rsidRPr="00B0164E" w:rsidRDefault="0011037F" w:rsidP="007468E2">
      <w:pPr>
        <w:tabs>
          <w:tab w:val="left" w:pos="9949"/>
        </w:tabs>
        <w:bidi/>
        <w:spacing w:line="360" w:lineRule="auto"/>
        <w:jc w:val="both"/>
        <w:rPr>
          <w:rFonts w:ascii="Sakkal Majalla" w:hAnsi="Sakkal Majalla" w:cs="Sakkal Majalla"/>
          <w:sz w:val="32"/>
          <w:szCs w:val="32"/>
          <w:rtl/>
          <w:lang w:bidi="ar-YE"/>
        </w:rPr>
      </w:pPr>
      <w:r>
        <w:rPr>
          <w:rFonts w:ascii="Sakkal Majalla" w:hAnsi="Sakkal Majalla" w:cs="Sakkal Majalla" w:hint="cs"/>
          <w:sz w:val="32"/>
          <w:szCs w:val="32"/>
          <w:rtl/>
          <w:lang w:bidi="ar-YE"/>
        </w:rPr>
        <w:lastRenderedPageBreak/>
        <w:t>لا يوجد تأثير</w:t>
      </w:r>
      <w:r w:rsidR="007468E2" w:rsidRPr="00B0164E">
        <w:rPr>
          <w:rFonts w:ascii="Sakkal Majalla" w:hAnsi="Sakkal Majalla" w:cs="Sakkal Majalla" w:hint="cs"/>
          <w:sz w:val="32"/>
          <w:szCs w:val="32"/>
          <w:rtl/>
          <w:lang w:bidi="ar-YE"/>
        </w:rPr>
        <w:t xml:space="preserve"> لممارسات إدارة الموارد البشرية لبرنامج التدريب والتطوير وبين رضا العاملين في الهيئة السعودية للمياه بمنطقة الرياض بالمملكة العربية السعودية </w:t>
      </w:r>
      <w:r w:rsidR="007468E2" w:rsidRPr="00B0164E">
        <w:rPr>
          <w:rFonts w:ascii="Sakkal Majalla" w:hAnsi="Sakkal Majalla" w:cs="Sakkal Majalla" w:hint="cs"/>
          <w:sz w:val="32"/>
          <w:szCs w:val="32"/>
          <w:rtl/>
        </w:rPr>
        <w:t>عند مستوى معنوية (</w:t>
      </w:r>
      <w:r w:rsidR="007468E2" w:rsidRPr="00B0164E">
        <w:rPr>
          <w:rFonts w:ascii="Sakkal Majalla" w:hAnsi="Sakkal Majalla" w:cs="Sakkal Majalla" w:hint="cs"/>
          <w:sz w:val="32"/>
          <w:szCs w:val="32"/>
        </w:rPr>
        <w:sym w:font="Symbol" w:char="F0B3"/>
      </w:r>
      <w:r w:rsidR="007468E2" w:rsidRPr="00B0164E">
        <w:rPr>
          <w:rFonts w:ascii="Sakkal Majalla" w:hAnsi="Sakkal Majalla" w:cs="Sakkal Majalla" w:hint="cs"/>
          <w:sz w:val="32"/>
          <w:szCs w:val="32"/>
        </w:rPr>
        <w:sym w:font="Symbol" w:char="F061"/>
      </w:r>
      <w:r w:rsidR="007468E2" w:rsidRPr="00B0164E">
        <w:rPr>
          <w:rFonts w:ascii="Sakkal Majalla" w:hAnsi="Sakkal Majalla" w:cs="Sakkal Majalla" w:hint="cs"/>
          <w:sz w:val="32"/>
          <w:szCs w:val="32"/>
          <w:rtl/>
        </w:rPr>
        <w:t xml:space="preserve"> 0.05)</w:t>
      </w:r>
      <w:r w:rsidR="007468E2" w:rsidRPr="00B0164E">
        <w:rPr>
          <w:rFonts w:ascii="Sakkal Majalla" w:hAnsi="Sakkal Majalla" w:cs="Sakkal Majalla" w:hint="cs"/>
          <w:sz w:val="32"/>
          <w:szCs w:val="32"/>
          <w:rtl/>
          <w:lang w:bidi="ar-YE"/>
        </w:rPr>
        <w:t xml:space="preserve">.      </w:t>
      </w:r>
    </w:p>
    <w:p w14:paraId="3D4747FF" w14:textId="053A5E58" w:rsidR="007468E2" w:rsidRPr="00B0164E" w:rsidRDefault="007468E2" w:rsidP="00015FB4">
      <w:pPr>
        <w:tabs>
          <w:tab w:val="left" w:pos="9949"/>
        </w:tabs>
        <w:bidi/>
        <w:spacing w:line="360" w:lineRule="auto"/>
        <w:jc w:val="both"/>
        <w:rPr>
          <w:rFonts w:ascii="Sakkal Majalla" w:hAnsi="Sakkal Majalla" w:cs="Sakkal Majalla"/>
          <w:b/>
          <w:bCs/>
          <w:sz w:val="32"/>
          <w:szCs w:val="32"/>
          <w:rtl/>
          <w:lang w:bidi="ar-YE"/>
        </w:rPr>
      </w:pPr>
      <w:r w:rsidRPr="00B0164E">
        <w:rPr>
          <w:rFonts w:ascii="Sakkal Majalla" w:hAnsi="Sakkal Majalla" w:cs="Sakkal Majalla" w:hint="cs"/>
          <w:sz w:val="32"/>
          <w:szCs w:val="32"/>
          <w:rtl/>
          <w:lang w:bidi="ar-YE"/>
        </w:rPr>
        <w:t xml:space="preserve">     </w:t>
      </w:r>
      <w:r w:rsidRPr="00437F19">
        <w:rPr>
          <w:rFonts w:ascii="Sakkal Majalla" w:hAnsi="Sakkal Majalla" w:cs="Sakkal Majalla" w:hint="cs"/>
          <w:sz w:val="28"/>
          <w:szCs w:val="28"/>
          <w:rtl/>
          <w:lang w:bidi="ar-YE"/>
        </w:rPr>
        <w:t xml:space="preserve">الجدول (4.11): نتائج الانحدار الخطي البسيط بين </w:t>
      </w:r>
      <w:r w:rsidRPr="00437F19">
        <w:rPr>
          <w:rFonts w:ascii="Sakkal Majalla" w:hAnsi="Sakkal Majalla" w:cs="Sakkal Majalla" w:hint="cs"/>
          <w:sz w:val="28"/>
          <w:szCs w:val="28"/>
          <w:rtl/>
        </w:rPr>
        <w:t>المتغير المستقل "</w:t>
      </w:r>
      <w:r w:rsidRPr="00437F19">
        <w:rPr>
          <w:rFonts w:ascii="Sakkal Majalla" w:hAnsi="Sakkal Majalla" w:cs="Sakkal Majalla" w:hint="cs"/>
          <w:sz w:val="28"/>
          <w:szCs w:val="28"/>
          <w:rtl/>
          <w:lang w:bidi="ar-YE"/>
        </w:rPr>
        <w:t xml:space="preserve"> بعد </w:t>
      </w:r>
      <w:r w:rsidR="00FE2D3C">
        <w:rPr>
          <w:rFonts w:ascii="Sakkal Majalla" w:hAnsi="Sakkal Majalla" w:cs="Sakkal Majalla" w:hint="cs"/>
          <w:sz w:val="28"/>
          <w:szCs w:val="28"/>
          <w:rtl/>
          <w:lang w:bidi="ar-YE"/>
        </w:rPr>
        <w:t xml:space="preserve">التدريب والتطوير </w:t>
      </w:r>
      <w:r w:rsidRPr="00437F19">
        <w:rPr>
          <w:rFonts w:ascii="Sakkal Majalla" w:hAnsi="Sakkal Majalla" w:cs="Sakkal Majalla" w:hint="cs"/>
          <w:sz w:val="28"/>
          <w:szCs w:val="28"/>
          <w:rtl/>
          <w:lang w:bidi="ar-YE"/>
        </w:rPr>
        <w:t>لتطبيقات ممارسات ادارة الموارد البشرية" والمتغير التابع " الرضا الوظيفي</w:t>
      </w:r>
      <w:r w:rsidRPr="00437F19">
        <w:rPr>
          <w:rFonts w:ascii="Sakkal Majalla" w:hAnsi="Sakkal Majalla" w:cs="Sakkal Majalla" w:hint="cs"/>
          <w:b/>
          <w:bCs/>
          <w:sz w:val="28"/>
          <w:szCs w:val="28"/>
          <w:rtl/>
          <w:lang w:bidi="ar-YE"/>
        </w:rPr>
        <w:t xml:space="preserve"> </w:t>
      </w:r>
      <w:r w:rsidRPr="00B0164E">
        <w:rPr>
          <w:rFonts w:ascii="Sakkal Majalla" w:hAnsi="Sakkal Majalla" w:cs="Sakkal Majalla" w:hint="cs"/>
          <w:b/>
          <w:bCs/>
          <w:sz w:val="32"/>
          <w:szCs w:val="32"/>
          <w:rtl/>
          <w:lang w:bidi="ar-YE"/>
        </w:rPr>
        <w:t xml:space="preserve">" </w:t>
      </w:r>
    </w:p>
    <w:tbl>
      <w:tblPr>
        <w:tblStyle w:val="4-6"/>
        <w:bidiVisual/>
        <w:tblW w:w="9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000" w:firstRow="0" w:lastRow="0" w:firstColumn="0" w:lastColumn="0" w:noHBand="0" w:noVBand="0"/>
      </w:tblPr>
      <w:tblGrid>
        <w:gridCol w:w="1928"/>
        <w:gridCol w:w="1013"/>
        <w:gridCol w:w="1004"/>
        <w:gridCol w:w="991"/>
        <w:gridCol w:w="997"/>
        <w:gridCol w:w="1215"/>
        <w:gridCol w:w="1215"/>
        <w:gridCol w:w="990"/>
      </w:tblGrid>
      <w:tr w:rsidR="00B0164E" w:rsidRPr="00B0164E" w14:paraId="7E684C7E" w14:textId="77777777" w:rsidTr="00F16CB9">
        <w:trPr>
          <w:cnfStyle w:val="000000100000" w:firstRow="0" w:lastRow="0" w:firstColumn="0" w:lastColumn="0" w:oddVBand="0" w:evenVBand="0" w:oddHBand="1" w:evenHBand="0" w:firstRowFirstColumn="0" w:firstRowLastColumn="0" w:lastRowFirstColumn="0" w:lastRowLastColumn="0"/>
          <w:trHeight w:val="518"/>
        </w:trPr>
        <w:tc>
          <w:tcPr>
            <w:cnfStyle w:val="000010000000" w:firstRow="0" w:lastRow="0" w:firstColumn="0" w:lastColumn="0" w:oddVBand="1" w:evenVBand="0" w:oddHBand="0" w:evenHBand="0" w:firstRowFirstColumn="0" w:firstRowLastColumn="0" w:lastRowFirstColumn="0" w:lastRowLastColumn="0"/>
            <w:tcW w:w="1928" w:type="dxa"/>
            <w:vMerge w:val="restart"/>
            <w:shd w:val="clear" w:color="auto" w:fill="EEECE1" w:themeFill="background2"/>
          </w:tcPr>
          <w:p w14:paraId="72A1C658"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المتغيرات</w:t>
            </w:r>
          </w:p>
        </w:tc>
        <w:tc>
          <w:tcPr>
            <w:tcW w:w="7425" w:type="dxa"/>
            <w:gridSpan w:val="7"/>
            <w:shd w:val="clear" w:color="auto" w:fill="EEECE1" w:themeFill="background2"/>
          </w:tcPr>
          <w:p w14:paraId="43430D76"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الرضا الوظيفي</w:t>
            </w:r>
          </w:p>
        </w:tc>
      </w:tr>
      <w:tr w:rsidR="00B0164E" w:rsidRPr="00B0164E" w14:paraId="29DBA672" w14:textId="77777777" w:rsidTr="00F16CB9">
        <w:trPr>
          <w:trHeight w:val="1146"/>
        </w:trPr>
        <w:tc>
          <w:tcPr>
            <w:cnfStyle w:val="000010000000" w:firstRow="0" w:lastRow="0" w:firstColumn="0" w:lastColumn="0" w:oddVBand="1" w:evenVBand="0" w:oddHBand="0" w:evenHBand="0" w:firstRowFirstColumn="0" w:firstRowLastColumn="0" w:lastRowFirstColumn="0" w:lastRowLastColumn="0"/>
            <w:tcW w:w="1928" w:type="dxa"/>
            <w:vMerge/>
            <w:shd w:val="clear" w:color="auto" w:fill="EEECE1" w:themeFill="background2"/>
          </w:tcPr>
          <w:p w14:paraId="024B7BCF"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p>
        </w:tc>
        <w:tc>
          <w:tcPr>
            <w:tcW w:w="1013" w:type="dxa"/>
            <w:shd w:val="clear" w:color="auto" w:fill="EEECE1" w:themeFill="background2"/>
          </w:tcPr>
          <w:p w14:paraId="24D95565"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1004" w:type="dxa"/>
            <w:shd w:val="clear" w:color="auto" w:fill="EEECE1" w:themeFill="background2"/>
          </w:tcPr>
          <w:p w14:paraId="40ADC914"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الانحدار</w:t>
            </w:r>
          </w:p>
          <w:p w14:paraId="6607D663"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B</w:t>
            </w:r>
          </w:p>
        </w:tc>
        <w:tc>
          <w:tcPr>
            <w:tcW w:w="991" w:type="dxa"/>
            <w:shd w:val="clear" w:color="auto" w:fill="EEECE1" w:themeFill="background2"/>
          </w:tcPr>
          <w:p w14:paraId="55B870CD"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معامل ارتباط</w:t>
            </w:r>
          </w:p>
          <w:p w14:paraId="1FCC4456"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val="fr-FR"/>
              </w:rPr>
            </w:pPr>
            <w:r w:rsidRPr="00B0164E">
              <w:rPr>
                <w:rFonts w:ascii="Sakkal Majalla" w:hAnsi="Sakkal Majalla" w:cs="Sakkal Majalla" w:hint="cs"/>
                <w:b/>
                <w:bCs/>
                <w:sz w:val="32"/>
                <w:szCs w:val="32"/>
              </w:rPr>
              <w:t>R</w:t>
            </w:r>
          </w:p>
        </w:tc>
        <w:tc>
          <w:tcPr>
            <w:cnfStyle w:val="000010000000" w:firstRow="0" w:lastRow="0" w:firstColumn="0" w:lastColumn="0" w:oddVBand="1" w:evenVBand="0" w:oddHBand="0" w:evenHBand="0" w:firstRowFirstColumn="0" w:firstRowLastColumn="0" w:lastRowFirstColumn="0" w:lastRowLastColumn="0"/>
            <w:tcW w:w="997" w:type="dxa"/>
            <w:shd w:val="clear" w:color="auto" w:fill="EEECE1" w:themeFill="background2"/>
          </w:tcPr>
          <w:p w14:paraId="7A66653D"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التحديد</w:t>
            </w:r>
          </w:p>
          <w:p w14:paraId="4546D8BC"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R²</w:t>
            </w:r>
          </w:p>
        </w:tc>
        <w:tc>
          <w:tcPr>
            <w:tcW w:w="1215" w:type="dxa"/>
            <w:shd w:val="clear" w:color="auto" w:fill="EEECE1" w:themeFill="background2"/>
          </w:tcPr>
          <w:p w14:paraId="49F57CA3"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Pr>
              <w:t xml:space="preserve">T </w:t>
            </w:r>
          </w:p>
          <w:p w14:paraId="69BB58F9"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15" w:type="dxa"/>
            <w:shd w:val="clear" w:color="auto" w:fill="EEECE1" w:themeFill="background2"/>
          </w:tcPr>
          <w:p w14:paraId="5351278A"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Pr>
              <w:t>F</w:t>
            </w:r>
          </w:p>
          <w:p w14:paraId="6B66C63A"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المحسوبة</w:t>
            </w:r>
          </w:p>
        </w:tc>
        <w:tc>
          <w:tcPr>
            <w:tcW w:w="990" w:type="dxa"/>
            <w:shd w:val="clear" w:color="auto" w:fill="EEECE1" w:themeFill="background2"/>
          </w:tcPr>
          <w:p w14:paraId="60CF8AE4"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مستوى الدلالة</w:t>
            </w:r>
          </w:p>
          <w:p w14:paraId="1510355B"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Pr>
              <w:t>sig</w:t>
            </w:r>
          </w:p>
        </w:tc>
      </w:tr>
      <w:tr w:rsidR="00B0164E" w:rsidRPr="00B0164E" w14:paraId="0ACF9D2E" w14:textId="77777777" w:rsidTr="00F16CB9">
        <w:trPr>
          <w:cnfStyle w:val="000000100000" w:firstRow="0" w:lastRow="0" w:firstColumn="0" w:lastColumn="0" w:oddVBand="0" w:evenVBand="0" w:oddHBand="1" w:evenHBand="0" w:firstRowFirstColumn="0" w:firstRowLastColumn="0" w:lastRowFirstColumn="0" w:lastRowLastColumn="0"/>
          <w:trHeight w:val="564"/>
        </w:trPr>
        <w:tc>
          <w:tcPr>
            <w:cnfStyle w:val="000010000000" w:firstRow="0" w:lastRow="0" w:firstColumn="0" w:lastColumn="0" w:oddVBand="1" w:evenVBand="0" w:oddHBand="0" w:evenHBand="0" w:firstRowFirstColumn="0" w:firstRowLastColumn="0" w:lastRowFirstColumn="0" w:lastRowLastColumn="0"/>
            <w:tcW w:w="1928" w:type="dxa"/>
            <w:shd w:val="clear" w:color="auto" w:fill="EEECE1" w:themeFill="background2"/>
          </w:tcPr>
          <w:p w14:paraId="6A8D3AB4" w14:textId="219BF321"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 xml:space="preserve">بعد </w:t>
            </w:r>
            <w:r w:rsidR="00FE2D3C">
              <w:rPr>
                <w:rFonts w:ascii="Sakkal Majalla" w:hAnsi="Sakkal Majalla" w:cs="Sakkal Majalla" w:hint="cs"/>
                <w:b/>
                <w:bCs/>
                <w:sz w:val="32"/>
                <w:szCs w:val="32"/>
                <w:rtl/>
              </w:rPr>
              <w:t xml:space="preserve">التدريب والتطوير </w:t>
            </w:r>
          </w:p>
        </w:tc>
        <w:tc>
          <w:tcPr>
            <w:tcW w:w="1013" w:type="dxa"/>
            <w:shd w:val="clear" w:color="auto" w:fill="EEECE1" w:themeFill="background2"/>
          </w:tcPr>
          <w:p w14:paraId="4711FCAF"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2.863</w:t>
            </w:r>
          </w:p>
        </w:tc>
        <w:tc>
          <w:tcPr>
            <w:cnfStyle w:val="000010000000" w:firstRow="0" w:lastRow="0" w:firstColumn="0" w:lastColumn="0" w:oddVBand="1" w:evenVBand="0" w:oddHBand="0" w:evenHBand="0" w:firstRowFirstColumn="0" w:firstRowLastColumn="0" w:lastRowFirstColumn="0" w:lastRowLastColumn="0"/>
            <w:tcW w:w="1004" w:type="dxa"/>
            <w:shd w:val="clear" w:color="auto" w:fill="EEECE1" w:themeFill="background2"/>
          </w:tcPr>
          <w:p w14:paraId="181791A1"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0.389</w:t>
            </w:r>
          </w:p>
        </w:tc>
        <w:tc>
          <w:tcPr>
            <w:tcW w:w="991" w:type="dxa"/>
            <w:shd w:val="clear" w:color="auto" w:fill="EEECE1" w:themeFill="background2"/>
          </w:tcPr>
          <w:p w14:paraId="5B3A8EF9"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0.568</w:t>
            </w:r>
          </w:p>
        </w:tc>
        <w:tc>
          <w:tcPr>
            <w:cnfStyle w:val="000010000000" w:firstRow="0" w:lastRow="0" w:firstColumn="0" w:lastColumn="0" w:oddVBand="1" w:evenVBand="0" w:oddHBand="0" w:evenHBand="0" w:firstRowFirstColumn="0" w:firstRowLastColumn="0" w:lastRowFirstColumn="0" w:lastRowLastColumn="0"/>
            <w:tcW w:w="997" w:type="dxa"/>
            <w:shd w:val="clear" w:color="auto" w:fill="EEECE1" w:themeFill="background2"/>
          </w:tcPr>
          <w:p w14:paraId="708BDD37"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0.323</w:t>
            </w:r>
          </w:p>
        </w:tc>
        <w:tc>
          <w:tcPr>
            <w:tcW w:w="1215" w:type="dxa"/>
            <w:shd w:val="clear" w:color="auto" w:fill="EEECE1" w:themeFill="background2"/>
          </w:tcPr>
          <w:p w14:paraId="40B2835D"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Pr>
              <w:t>5.739</w:t>
            </w:r>
          </w:p>
        </w:tc>
        <w:tc>
          <w:tcPr>
            <w:cnfStyle w:val="000010000000" w:firstRow="0" w:lastRow="0" w:firstColumn="0" w:lastColumn="0" w:oddVBand="1" w:evenVBand="0" w:oddHBand="0" w:evenHBand="0" w:firstRowFirstColumn="0" w:firstRowLastColumn="0" w:lastRowFirstColumn="0" w:lastRowLastColumn="0"/>
            <w:tcW w:w="1215" w:type="dxa"/>
            <w:shd w:val="clear" w:color="auto" w:fill="EEECE1" w:themeFill="background2"/>
          </w:tcPr>
          <w:p w14:paraId="1B664E58" w14:textId="77777777" w:rsidR="007468E2" w:rsidRPr="00B0164E" w:rsidRDefault="007468E2" w:rsidP="002C748B">
            <w:pPr>
              <w:tabs>
                <w:tab w:val="right" w:pos="1024"/>
              </w:tabs>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Pr>
              <w:t>32.936</w:t>
            </w:r>
          </w:p>
        </w:tc>
        <w:tc>
          <w:tcPr>
            <w:tcW w:w="990" w:type="dxa"/>
            <w:shd w:val="clear" w:color="auto" w:fill="EEECE1" w:themeFill="background2"/>
          </w:tcPr>
          <w:p w14:paraId="3ED84B5A"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Pr>
              <w:t>0.000</w:t>
            </w:r>
          </w:p>
        </w:tc>
      </w:tr>
    </w:tbl>
    <w:p w14:paraId="3CB2AD5D" w14:textId="77777777" w:rsidR="00054F2B" w:rsidRPr="00DE5D56" w:rsidRDefault="00054F2B" w:rsidP="00054F2B">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6CA3A657" w14:textId="5B05BC5B" w:rsidR="00F16CB9" w:rsidRPr="00F16CB9" w:rsidRDefault="00F16CB9" w:rsidP="00F16CB9">
      <w:pPr>
        <w:bidi/>
        <w:spacing w:line="360" w:lineRule="auto"/>
        <w:jc w:val="both"/>
        <w:rPr>
          <w:rFonts w:ascii="Sakkal Majalla" w:hAnsi="Sakkal Majalla" w:cs="Sakkal Majalla"/>
          <w:sz w:val="32"/>
          <w:szCs w:val="32"/>
        </w:rPr>
      </w:pPr>
      <w:r w:rsidRPr="00F16CB9">
        <w:rPr>
          <w:rFonts w:ascii="Sakkal Majalla" w:hAnsi="Sakkal Majalla" w:cs="Sakkal Majalla"/>
          <w:sz w:val="32"/>
          <w:szCs w:val="32"/>
          <w:rtl/>
        </w:rPr>
        <w:t xml:space="preserve">تشير نتائج التحليل الإحصائي الموضحة في الجدول رقم (4.11) إلى وجود أثر ذي دلالة إحصائية </w:t>
      </w:r>
      <w:proofErr w:type="spellStart"/>
      <w:r w:rsidRPr="00F16CB9">
        <w:rPr>
          <w:rFonts w:ascii="Sakkal Majalla" w:hAnsi="Sakkal Majalla" w:cs="Sakkal Majalla"/>
          <w:sz w:val="32"/>
          <w:szCs w:val="32"/>
          <w:rtl/>
        </w:rPr>
        <w:t>ل</w:t>
      </w:r>
      <w:r w:rsidR="00FE2D3C">
        <w:rPr>
          <w:rFonts w:ascii="Sakkal Majalla" w:hAnsi="Sakkal Majalla" w:cs="Sakkal Majalla"/>
          <w:sz w:val="32"/>
          <w:szCs w:val="32"/>
          <w:rtl/>
        </w:rPr>
        <w:t>التدريب</w:t>
      </w:r>
      <w:proofErr w:type="spellEnd"/>
      <w:r w:rsidR="00FE2D3C">
        <w:rPr>
          <w:rFonts w:ascii="Sakkal Majalla" w:hAnsi="Sakkal Majalla" w:cs="Sakkal Majalla"/>
          <w:sz w:val="32"/>
          <w:szCs w:val="32"/>
          <w:rtl/>
        </w:rPr>
        <w:t xml:space="preserve"> والتطوير </w:t>
      </w:r>
      <w:r w:rsidRPr="00F16CB9">
        <w:rPr>
          <w:rFonts w:ascii="Sakkal Majalla" w:hAnsi="Sakkal Majalla" w:cs="Sakkal Majalla"/>
          <w:sz w:val="32"/>
          <w:szCs w:val="32"/>
          <w:rtl/>
        </w:rPr>
        <w:t>في الرضا الوظيفي لدى العاملين في الهيئة السعودية للمياه بمنطقة الرياض. حيث بلغت قيمة معامل الارتباط</w:t>
      </w:r>
      <w:r w:rsidRPr="00F16CB9">
        <w:rPr>
          <w:rFonts w:ascii="Sakkal Majalla" w:hAnsi="Sakkal Majalla" w:cs="Sakkal Majalla"/>
          <w:sz w:val="32"/>
          <w:szCs w:val="32"/>
        </w:rPr>
        <w:t xml:space="preserve"> (R) (0.568)</w:t>
      </w:r>
      <w:r w:rsidRPr="00F16CB9">
        <w:rPr>
          <w:rFonts w:ascii="Sakkal Majalla" w:hAnsi="Sakkal Majalla" w:cs="Sakkal Majalla"/>
          <w:sz w:val="32"/>
          <w:szCs w:val="32"/>
          <w:rtl/>
        </w:rPr>
        <w:t xml:space="preserve">، وهي قيمة تعكس وجود علاقة طردية إيجابية ومتوسطة القوة بين المتغيرين. كما تبيّن أن قيمة معامل </w:t>
      </w:r>
      <w:proofErr w:type="gramStart"/>
      <w:r w:rsidRPr="00F16CB9">
        <w:rPr>
          <w:rFonts w:ascii="Sakkal Majalla" w:hAnsi="Sakkal Majalla" w:cs="Sakkal Majalla"/>
          <w:sz w:val="32"/>
          <w:szCs w:val="32"/>
          <w:rtl/>
        </w:rPr>
        <w:t>التحديد</w:t>
      </w:r>
      <w:r>
        <w:rPr>
          <w:rFonts w:ascii="Sakkal Majalla" w:hAnsi="Sakkal Majalla" w:cs="Sakkal Majalla"/>
          <w:sz w:val="32"/>
          <w:szCs w:val="32"/>
        </w:rPr>
        <w:t>(</w:t>
      </w:r>
      <w:r w:rsidRPr="00F16CB9">
        <w:rPr>
          <w:rFonts w:ascii="Sakkal Majalla" w:hAnsi="Sakkal Majalla" w:cs="Sakkal Majalla"/>
          <w:sz w:val="32"/>
          <w:szCs w:val="32"/>
        </w:rPr>
        <w:t xml:space="preserve"> </w:t>
      </w:r>
      <w:r w:rsidRPr="00B0164E">
        <w:rPr>
          <w:rFonts w:ascii="Sakkal Majalla" w:hAnsi="Sakkal Majalla" w:cs="Sakkal Majalla" w:hint="cs"/>
          <w:b/>
          <w:bCs/>
          <w:sz w:val="32"/>
          <w:szCs w:val="32"/>
        </w:rPr>
        <w:t>R</w:t>
      </w:r>
      <w:proofErr w:type="gramEnd"/>
      <w:r w:rsidRPr="00B0164E">
        <w:rPr>
          <w:rFonts w:ascii="Sakkal Majalla" w:hAnsi="Sakkal Majalla" w:cs="Sakkal Majalla" w:hint="cs"/>
          <w:b/>
          <w:bCs/>
          <w:sz w:val="32"/>
          <w:szCs w:val="32"/>
        </w:rPr>
        <w:t>²</w:t>
      </w:r>
      <w:r w:rsidRPr="00F16CB9">
        <w:rPr>
          <w:rFonts w:ascii="Sakkal Majalla" w:hAnsi="Sakkal Majalla" w:cs="Sakkal Majalla"/>
          <w:sz w:val="32"/>
          <w:szCs w:val="32"/>
        </w:rPr>
        <w:t xml:space="preserve">) </w:t>
      </w:r>
      <w:r w:rsidRPr="00F16CB9">
        <w:rPr>
          <w:rFonts w:ascii="Sakkal Majalla" w:hAnsi="Sakkal Majalla" w:cs="Sakkal Majalla"/>
          <w:sz w:val="32"/>
          <w:szCs w:val="32"/>
          <w:rtl/>
        </w:rPr>
        <w:t xml:space="preserve">بلغت (0.323)، مما يعني أن </w:t>
      </w:r>
      <w:r w:rsidR="00FE2D3C">
        <w:rPr>
          <w:rFonts w:ascii="Sakkal Majalla" w:hAnsi="Sakkal Majalla" w:cs="Sakkal Majalla"/>
          <w:sz w:val="32"/>
          <w:szCs w:val="32"/>
          <w:rtl/>
        </w:rPr>
        <w:t xml:space="preserve">التدريب والتطوير </w:t>
      </w:r>
      <w:r w:rsidRPr="00F16CB9">
        <w:rPr>
          <w:rFonts w:ascii="Sakkal Majalla" w:hAnsi="Sakkal Majalla" w:cs="Sakkal Majalla"/>
          <w:sz w:val="32"/>
          <w:szCs w:val="32"/>
          <w:rtl/>
        </w:rPr>
        <w:t>تفسر ما نسبته (32.3%) من التباين الحاصل في الرضا الوظيفي، في حين تعزى النسبة المتبقية لعوامل أخرى خارج نطاق النموذج الحالي</w:t>
      </w:r>
      <w:r w:rsidRPr="00F16CB9">
        <w:rPr>
          <w:rFonts w:ascii="Sakkal Majalla" w:hAnsi="Sakkal Majalla" w:cs="Sakkal Majalla"/>
          <w:sz w:val="32"/>
          <w:szCs w:val="32"/>
        </w:rPr>
        <w:t>.</w:t>
      </w:r>
    </w:p>
    <w:p w14:paraId="5D315183" w14:textId="5C62D01E" w:rsidR="00F16CB9" w:rsidRPr="00F16CB9" w:rsidRDefault="00F16CB9" w:rsidP="00F16CB9">
      <w:pPr>
        <w:bidi/>
        <w:spacing w:line="360" w:lineRule="auto"/>
        <w:jc w:val="both"/>
        <w:rPr>
          <w:rFonts w:ascii="Sakkal Majalla" w:hAnsi="Sakkal Majalla" w:cs="Sakkal Majalla"/>
          <w:sz w:val="32"/>
          <w:szCs w:val="32"/>
        </w:rPr>
      </w:pPr>
      <w:r w:rsidRPr="00F16CB9">
        <w:rPr>
          <w:rFonts w:ascii="Sakkal Majalla" w:hAnsi="Sakkal Majalla" w:cs="Sakkal Majalla"/>
          <w:sz w:val="32"/>
          <w:szCs w:val="32"/>
          <w:rtl/>
        </w:rPr>
        <w:t>وتأكيداً لصلاحية النموذج الإحصائي، بلغت قيمة</w:t>
      </w:r>
      <w:r w:rsidRPr="00F16CB9">
        <w:rPr>
          <w:rFonts w:ascii="Sakkal Majalla" w:hAnsi="Sakkal Majalla" w:cs="Sakkal Majalla"/>
          <w:sz w:val="32"/>
          <w:szCs w:val="32"/>
        </w:rPr>
        <w:t xml:space="preserve"> (F) </w:t>
      </w:r>
      <w:r w:rsidRPr="00F16CB9">
        <w:rPr>
          <w:rFonts w:ascii="Sakkal Majalla" w:hAnsi="Sakkal Majalla" w:cs="Sakkal Majalla"/>
          <w:sz w:val="32"/>
          <w:szCs w:val="32"/>
          <w:rtl/>
        </w:rPr>
        <w:t>المحسوبة (32.936) بمستوى دلالة إحصائية</w:t>
      </w:r>
      <w:r w:rsidRPr="00F16CB9">
        <w:rPr>
          <w:rFonts w:ascii="Sakkal Majalla" w:hAnsi="Sakkal Majalla" w:cs="Sakkal Majalla"/>
          <w:sz w:val="32"/>
          <w:szCs w:val="32"/>
        </w:rPr>
        <w:t xml:space="preserve"> (Sig = 0.000)</w:t>
      </w:r>
      <w:r w:rsidRPr="00F16CB9">
        <w:rPr>
          <w:rFonts w:ascii="Sakkal Majalla" w:hAnsi="Sakkal Majalla" w:cs="Sakkal Majalla"/>
          <w:sz w:val="32"/>
          <w:szCs w:val="32"/>
          <w:rtl/>
        </w:rPr>
        <w:t>، وهي أقل من مستوى المعنوية المعتمد</w:t>
      </w:r>
      <w:r w:rsidRPr="00F16CB9">
        <w:rPr>
          <w:rFonts w:ascii="Sakkal Majalla" w:hAnsi="Sakkal Majalla" w:cs="Sakkal Majalla"/>
          <w:sz w:val="32"/>
          <w:szCs w:val="32"/>
        </w:rPr>
        <w:t xml:space="preserve"> (0.05). </w:t>
      </w:r>
      <w:r w:rsidRPr="00F16CB9">
        <w:rPr>
          <w:rFonts w:ascii="Sakkal Majalla" w:hAnsi="Sakkal Majalla" w:cs="Sakkal Majalla"/>
          <w:sz w:val="32"/>
          <w:szCs w:val="32"/>
          <w:rtl/>
        </w:rPr>
        <w:t xml:space="preserve">وفي السياق ذاته، أظهرت النتائج أن </w:t>
      </w:r>
      <w:r w:rsidRPr="00F16CB9">
        <w:rPr>
          <w:rFonts w:ascii="Sakkal Majalla" w:hAnsi="Sakkal Majalla" w:cs="Sakkal Majalla"/>
          <w:sz w:val="32"/>
          <w:szCs w:val="32"/>
          <w:rtl/>
        </w:rPr>
        <w:lastRenderedPageBreak/>
        <w:t>معامل الانحدار</w:t>
      </w:r>
      <w:r w:rsidRPr="00F16CB9">
        <w:rPr>
          <w:rFonts w:ascii="Sakkal Majalla" w:hAnsi="Sakkal Majalla" w:cs="Sakkal Majalla"/>
          <w:sz w:val="32"/>
          <w:szCs w:val="32"/>
        </w:rPr>
        <w:t xml:space="preserve"> (B) </w:t>
      </w:r>
      <w:r w:rsidRPr="00F16CB9">
        <w:rPr>
          <w:rFonts w:ascii="Sakkal Majalla" w:hAnsi="Sakkal Majalla" w:cs="Sakkal Majalla"/>
          <w:sz w:val="32"/>
          <w:szCs w:val="32"/>
          <w:rtl/>
        </w:rPr>
        <w:t>للمتغير المستقل بلغ (0.389) بقيمة</w:t>
      </w:r>
      <w:r w:rsidRPr="00F16CB9">
        <w:rPr>
          <w:rFonts w:ascii="Sakkal Majalla" w:hAnsi="Sakkal Majalla" w:cs="Sakkal Majalla"/>
          <w:sz w:val="32"/>
          <w:szCs w:val="32"/>
        </w:rPr>
        <w:t xml:space="preserve"> (T) </w:t>
      </w:r>
      <w:r w:rsidRPr="00F16CB9">
        <w:rPr>
          <w:rFonts w:ascii="Sakkal Majalla" w:hAnsi="Sakkal Majalla" w:cs="Sakkal Majalla"/>
          <w:sz w:val="32"/>
          <w:szCs w:val="32"/>
          <w:rtl/>
        </w:rPr>
        <w:t>محسوبة بلغت (5.739) وهي دالة إحصائياً عند مستوى (0.000)؛ مما يشير إلى أن زيادة الاهتمام ب</w:t>
      </w:r>
      <w:r w:rsidR="00FE2D3C">
        <w:rPr>
          <w:rFonts w:ascii="Sakkal Majalla" w:hAnsi="Sakkal Majalla" w:cs="Sakkal Majalla"/>
          <w:sz w:val="32"/>
          <w:szCs w:val="32"/>
          <w:rtl/>
        </w:rPr>
        <w:t xml:space="preserve">التدريب والتطوير </w:t>
      </w:r>
      <w:r w:rsidRPr="00F16CB9">
        <w:rPr>
          <w:rFonts w:ascii="Sakkal Majalla" w:hAnsi="Sakkal Majalla" w:cs="Sakkal Majalla"/>
          <w:sz w:val="32"/>
          <w:szCs w:val="32"/>
          <w:rtl/>
        </w:rPr>
        <w:t xml:space="preserve">بمقدار وحدة واحدة تؤدي إلى تحسن الرضا الوظيفي بمقدار (0.389). وبناءً على هذه المعطيات، </w:t>
      </w:r>
      <w:r w:rsidRPr="00F16CB9">
        <w:rPr>
          <w:rFonts w:ascii="Sakkal Majalla" w:hAnsi="Sakkal Majalla" w:cs="Sakkal Majalla"/>
          <w:b/>
          <w:bCs/>
          <w:sz w:val="32"/>
          <w:szCs w:val="32"/>
          <w:rtl/>
        </w:rPr>
        <w:t>يتم رفض الفرضية العدمية وقبول الفرضية البديلة</w:t>
      </w:r>
      <w:r w:rsidRPr="00F16CB9">
        <w:rPr>
          <w:rFonts w:ascii="Sakkal Majalla" w:hAnsi="Sakkal Majalla" w:cs="Sakkal Majalla"/>
          <w:sz w:val="32"/>
          <w:szCs w:val="32"/>
          <w:rtl/>
        </w:rPr>
        <w:t xml:space="preserve"> التي تنص على أنه</w:t>
      </w:r>
      <w:r w:rsidRPr="00F16CB9">
        <w:rPr>
          <w:rFonts w:ascii="Sakkal Majalla" w:hAnsi="Sakkal Majalla" w:cs="Sakkal Majalla"/>
          <w:sz w:val="32"/>
          <w:szCs w:val="32"/>
        </w:rPr>
        <w:t xml:space="preserve">: </w:t>
      </w:r>
      <w:r w:rsidRPr="00F16CB9">
        <w:rPr>
          <w:rFonts w:ascii="Sakkal Majalla" w:hAnsi="Sakkal Majalla" w:cs="Sakkal Majalla"/>
          <w:i/>
          <w:iCs/>
          <w:sz w:val="32"/>
          <w:szCs w:val="32"/>
        </w:rPr>
        <w:t>"</w:t>
      </w:r>
      <w:r w:rsidRPr="00F16CB9">
        <w:rPr>
          <w:rFonts w:ascii="Sakkal Majalla" w:hAnsi="Sakkal Majalla" w:cs="Sakkal Majalla"/>
          <w:i/>
          <w:iCs/>
          <w:sz w:val="32"/>
          <w:szCs w:val="32"/>
          <w:rtl/>
        </w:rPr>
        <w:t>يوجد تأثير ذو دلالة إحصائية لممارسات إدارة الموارد البشرية لبرنامج التدريب والتطوير في رضا العاملين في الهيئة السعودية للمياه بمنطقة الرياض عند مستوى معنوية</w:t>
      </w:r>
      <w:r w:rsidRPr="00F16CB9">
        <w:rPr>
          <w:rFonts w:ascii="Sakkal Majalla" w:hAnsi="Sakkal Majalla" w:cs="Sakkal Majalla"/>
          <w:i/>
          <w:iCs/>
          <w:sz w:val="32"/>
          <w:szCs w:val="32"/>
        </w:rPr>
        <w:t xml:space="preserve"> (0.05)"</w:t>
      </w:r>
      <w:r w:rsidRPr="00F16CB9">
        <w:rPr>
          <w:rFonts w:ascii="Sakkal Majalla" w:hAnsi="Sakkal Majalla" w:cs="Sakkal Majalla"/>
          <w:sz w:val="32"/>
          <w:szCs w:val="32"/>
        </w:rPr>
        <w:t>.</w:t>
      </w:r>
    </w:p>
    <w:p w14:paraId="6AAD522E" w14:textId="3855ADD0" w:rsidR="007468E2"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 </w:t>
      </w:r>
      <w:r w:rsidR="00F16CB9" w:rsidRPr="00F16CB9">
        <w:rPr>
          <w:rFonts w:ascii="Sakkal Majalla" w:hAnsi="Sakkal Majalla" w:cs="Sakkal Majalla"/>
          <w:sz w:val="32"/>
          <w:szCs w:val="32"/>
          <w:rtl/>
        </w:rPr>
        <w:t xml:space="preserve">وتتفق هذه النتيجة موضوعياً مع ما توصلت إليه دراسة الغامدي (2024) ودراسة العوضي وآخرين (2021)، اللتين بحثتا العلاقة بين ممارسات إدارة الموارد البشرية (التدريب </w:t>
      </w:r>
      <w:proofErr w:type="gramStart"/>
      <w:r w:rsidR="00F16CB9" w:rsidRPr="00F16CB9">
        <w:rPr>
          <w:rFonts w:ascii="Sakkal Majalla" w:hAnsi="Sakkal Majalla" w:cs="Sakkal Majalla"/>
          <w:sz w:val="32"/>
          <w:szCs w:val="32"/>
          <w:rtl/>
        </w:rPr>
        <w:t>والتطوير،  وتقييم</w:t>
      </w:r>
      <w:proofErr w:type="gramEnd"/>
      <w:r w:rsidR="00F16CB9" w:rsidRPr="00F16CB9">
        <w:rPr>
          <w:rFonts w:ascii="Sakkal Majalla" w:hAnsi="Sakkal Majalla" w:cs="Sakkal Majalla"/>
          <w:sz w:val="32"/>
          <w:szCs w:val="32"/>
          <w:rtl/>
        </w:rPr>
        <w:t xml:space="preserve"> الأداء) ومستوى الإبداع الإداري بالتطبيق على العاملين في الإدارات العامة؛ حيث أكدت نتائج تلك الدراسات وجود أثر دال إحصائياً لكل من التخطيط، والتوظيف، والبرامج التدريبية، والتعويضات، وتقييم الأداء في تعزيز أداء العاملين ورفع مستويات رضاهم الوظيفي داخل المنظمة عند مستوى دلالة (</w:t>
      </w:r>
      <w:r w:rsidR="00F16CB9" w:rsidRPr="00F16CB9">
        <w:rPr>
          <w:rFonts w:ascii="Cambria" w:hAnsi="Cambria" w:cs="Cambria"/>
          <w:sz w:val="32"/>
          <w:szCs w:val="32"/>
        </w:rPr>
        <w:t>α</w:t>
      </w:r>
      <w:r w:rsidR="00F16CB9" w:rsidRPr="00F16CB9">
        <w:rPr>
          <w:rFonts w:ascii="Sakkal Majalla" w:hAnsi="Sakkal Majalla" w:cs="Sakkal Majalla"/>
          <w:sz w:val="32"/>
          <w:szCs w:val="32"/>
        </w:rPr>
        <w:t xml:space="preserve"> ≤ 0.05</w:t>
      </w:r>
      <w:r w:rsidR="00F16CB9" w:rsidRPr="00F16CB9">
        <w:rPr>
          <w:rFonts w:ascii="Sakkal Majalla" w:hAnsi="Sakkal Majalla" w:cs="Sakkal Majalla"/>
          <w:sz w:val="32"/>
          <w:szCs w:val="32"/>
          <w:rtl/>
        </w:rPr>
        <w:t>).</w:t>
      </w:r>
    </w:p>
    <w:p w14:paraId="0F38253A" w14:textId="77777777" w:rsidR="00F16CB9" w:rsidRDefault="00F16CB9" w:rsidP="00F16CB9">
      <w:pPr>
        <w:bidi/>
        <w:spacing w:line="360" w:lineRule="auto"/>
        <w:jc w:val="both"/>
        <w:rPr>
          <w:rFonts w:ascii="Sakkal Majalla" w:hAnsi="Sakkal Majalla" w:cs="Sakkal Majalla"/>
          <w:sz w:val="32"/>
          <w:szCs w:val="32"/>
          <w:rtl/>
        </w:rPr>
      </w:pPr>
    </w:p>
    <w:p w14:paraId="6447A70A" w14:textId="77777777" w:rsidR="00E42D34" w:rsidRDefault="00E42D34" w:rsidP="00E42D34">
      <w:pPr>
        <w:bidi/>
        <w:spacing w:line="360" w:lineRule="auto"/>
        <w:jc w:val="both"/>
        <w:rPr>
          <w:rFonts w:ascii="Sakkal Majalla" w:hAnsi="Sakkal Majalla" w:cs="Sakkal Majalla"/>
          <w:sz w:val="32"/>
          <w:szCs w:val="32"/>
          <w:rtl/>
        </w:rPr>
      </w:pPr>
    </w:p>
    <w:p w14:paraId="69DB9ECC" w14:textId="77777777" w:rsidR="007468E2" w:rsidRPr="00B0164E" w:rsidRDefault="007468E2" w:rsidP="007468E2">
      <w:pPr>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4-3-3- اختبار الفرضية الفرعية الثالثة:</w:t>
      </w:r>
    </w:p>
    <w:p w14:paraId="2967F6F7" w14:textId="199C948E" w:rsidR="007468E2" w:rsidRPr="00B0164E" w:rsidRDefault="0011037F" w:rsidP="007468E2">
      <w:pPr>
        <w:tabs>
          <w:tab w:val="left" w:pos="9949"/>
        </w:tabs>
        <w:bidi/>
        <w:spacing w:line="360" w:lineRule="auto"/>
        <w:jc w:val="both"/>
        <w:rPr>
          <w:rFonts w:ascii="Sakkal Majalla" w:hAnsi="Sakkal Majalla" w:cs="Sakkal Majalla"/>
          <w:sz w:val="32"/>
          <w:szCs w:val="32"/>
          <w:rtl/>
          <w:lang w:bidi="ar-YE"/>
        </w:rPr>
      </w:pPr>
      <w:r>
        <w:rPr>
          <w:rFonts w:ascii="Sakkal Majalla" w:hAnsi="Sakkal Majalla" w:cs="Sakkal Majalla" w:hint="cs"/>
          <w:sz w:val="32"/>
          <w:szCs w:val="32"/>
          <w:rtl/>
          <w:lang w:bidi="ar-YE"/>
        </w:rPr>
        <w:t>لا يوجد تأثير</w:t>
      </w:r>
      <w:r w:rsidR="007468E2" w:rsidRPr="00B0164E">
        <w:rPr>
          <w:rFonts w:ascii="Sakkal Majalla" w:hAnsi="Sakkal Majalla" w:cs="Sakkal Majalla" w:hint="cs"/>
          <w:sz w:val="32"/>
          <w:szCs w:val="32"/>
          <w:rtl/>
          <w:lang w:bidi="ar-YE"/>
        </w:rPr>
        <w:t xml:space="preserve"> لممارسات إدارة الموارد البشرية لبرنامج تقييم الاداء وبين رضا العاملين في الهيئة السعودية للمياه بمنطقة الرياض بالمملكة العربية السعودية </w:t>
      </w:r>
      <w:r w:rsidR="007468E2" w:rsidRPr="00B0164E">
        <w:rPr>
          <w:rFonts w:ascii="Sakkal Majalla" w:hAnsi="Sakkal Majalla" w:cs="Sakkal Majalla" w:hint="cs"/>
          <w:sz w:val="32"/>
          <w:szCs w:val="32"/>
          <w:rtl/>
        </w:rPr>
        <w:t>عند مستوى معنوية (</w:t>
      </w:r>
      <w:r w:rsidR="007468E2" w:rsidRPr="00B0164E">
        <w:rPr>
          <w:rFonts w:ascii="Sakkal Majalla" w:hAnsi="Sakkal Majalla" w:cs="Sakkal Majalla" w:hint="cs"/>
          <w:sz w:val="32"/>
          <w:szCs w:val="32"/>
        </w:rPr>
        <w:sym w:font="Symbol" w:char="F0B3"/>
      </w:r>
      <w:r w:rsidR="007468E2" w:rsidRPr="00B0164E">
        <w:rPr>
          <w:rFonts w:ascii="Sakkal Majalla" w:hAnsi="Sakkal Majalla" w:cs="Sakkal Majalla" w:hint="cs"/>
          <w:sz w:val="32"/>
          <w:szCs w:val="32"/>
        </w:rPr>
        <w:sym w:font="Symbol" w:char="F061"/>
      </w:r>
      <w:r w:rsidR="007468E2" w:rsidRPr="00B0164E">
        <w:rPr>
          <w:rFonts w:ascii="Sakkal Majalla" w:hAnsi="Sakkal Majalla" w:cs="Sakkal Majalla" w:hint="cs"/>
          <w:sz w:val="32"/>
          <w:szCs w:val="32"/>
          <w:rtl/>
        </w:rPr>
        <w:t xml:space="preserve"> 0.05)</w:t>
      </w:r>
      <w:r w:rsidR="007468E2" w:rsidRPr="00B0164E">
        <w:rPr>
          <w:rFonts w:ascii="Sakkal Majalla" w:hAnsi="Sakkal Majalla" w:cs="Sakkal Majalla" w:hint="cs"/>
          <w:sz w:val="32"/>
          <w:szCs w:val="32"/>
          <w:rtl/>
          <w:lang w:bidi="ar-YE"/>
        </w:rPr>
        <w:t xml:space="preserve">.      </w:t>
      </w:r>
    </w:p>
    <w:p w14:paraId="2D8621A8" w14:textId="45E6F4FC" w:rsidR="007468E2" w:rsidRPr="00B0164E" w:rsidRDefault="007468E2" w:rsidP="00CB6500">
      <w:pPr>
        <w:tabs>
          <w:tab w:val="left" w:pos="9949"/>
        </w:tabs>
        <w:bidi/>
        <w:spacing w:line="360" w:lineRule="auto"/>
        <w:jc w:val="both"/>
        <w:rPr>
          <w:rFonts w:ascii="Sakkal Majalla" w:hAnsi="Sakkal Majalla" w:cs="Sakkal Majalla"/>
          <w:b/>
          <w:bCs/>
          <w:sz w:val="32"/>
          <w:szCs w:val="32"/>
          <w:rtl/>
          <w:lang w:bidi="ar-YE"/>
        </w:rPr>
      </w:pPr>
      <w:r w:rsidRPr="00B0164E">
        <w:rPr>
          <w:rFonts w:ascii="Sakkal Majalla" w:hAnsi="Sakkal Majalla" w:cs="Sakkal Majalla" w:hint="cs"/>
          <w:sz w:val="32"/>
          <w:szCs w:val="32"/>
          <w:rtl/>
          <w:lang w:bidi="ar-YE"/>
        </w:rPr>
        <w:t xml:space="preserve">     </w:t>
      </w:r>
      <w:r w:rsidRPr="00B0164E">
        <w:rPr>
          <w:rFonts w:ascii="Sakkal Majalla" w:hAnsi="Sakkal Majalla" w:cs="Sakkal Majalla" w:hint="cs"/>
          <w:b/>
          <w:bCs/>
          <w:sz w:val="32"/>
          <w:szCs w:val="32"/>
          <w:rtl/>
          <w:lang w:bidi="ar-YE"/>
        </w:rPr>
        <w:t xml:space="preserve">الجدول (4.11): نتائج الانحدار الخطي البسيط بين </w:t>
      </w:r>
      <w:r w:rsidRPr="00B0164E">
        <w:rPr>
          <w:rFonts w:ascii="Sakkal Majalla" w:hAnsi="Sakkal Majalla" w:cs="Sakkal Majalla" w:hint="cs"/>
          <w:b/>
          <w:bCs/>
          <w:sz w:val="32"/>
          <w:szCs w:val="32"/>
          <w:rtl/>
        </w:rPr>
        <w:t>المتغير المستقل "</w:t>
      </w:r>
      <w:r w:rsidRPr="00B0164E">
        <w:rPr>
          <w:rFonts w:ascii="Sakkal Majalla" w:hAnsi="Sakkal Majalla" w:cs="Sakkal Majalla" w:hint="cs"/>
          <w:b/>
          <w:bCs/>
          <w:sz w:val="32"/>
          <w:szCs w:val="32"/>
          <w:rtl/>
          <w:lang w:bidi="ar-YE"/>
        </w:rPr>
        <w:t xml:space="preserve"> بعد </w:t>
      </w:r>
      <w:r w:rsidR="00FE2D3C">
        <w:rPr>
          <w:rFonts w:ascii="Sakkal Majalla" w:hAnsi="Sakkal Majalla" w:cs="Sakkal Majalla" w:hint="cs"/>
          <w:b/>
          <w:bCs/>
          <w:sz w:val="32"/>
          <w:szCs w:val="32"/>
          <w:rtl/>
          <w:lang w:bidi="ar-YE"/>
        </w:rPr>
        <w:t xml:space="preserve">إدارة وتقييم </w:t>
      </w:r>
      <w:proofErr w:type="spellStart"/>
      <w:r w:rsidR="00FE2D3C">
        <w:rPr>
          <w:rFonts w:ascii="Sakkal Majalla" w:hAnsi="Sakkal Majalla" w:cs="Sakkal Majalla" w:hint="cs"/>
          <w:b/>
          <w:bCs/>
          <w:sz w:val="32"/>
          <w:szCs w:val="32"/>
          <w:rtl/>
          <w:lang w:bidi="ar-YE"/>
        </w:rPr>
        <w:t>الأداء</w:t>
      </w:r>
      <w:r w:rsidRPr="00B0164E">
        <w:rPr>
          <w:rFonts w:ascii="Sakkal Majalla" w:hAnsi="Sakkal Majalla" w:cs="Sakkal Majalla" w:hint="cs"/>
          <w:b/>
          <w:bCs/>
          <w:sz w:val="32"/>
          <w:szCs w:val="32"/>
          <w:rtl/>
          <w:lang w:bidi="ar-YE"/>
        </w:rPr>
        <w:t>لتطبيقات</w:t>
      </w:r>
      <w:proofErr w:type="spellEnd"/>
      <w:r w:rsidRPr="00B0164E">
        <w:rPr>
          <w:rFonts w:ascii="Sakkal Majalla" w:hAnsi="Sakkal Majalla" w:cs="Sakkal Majalla" w:hint="cs"/>
          <w:b/>
          <w:bCs/>
          <w:sz w:val="32"/>
          <w:szCs w:val="32"/>
          <w:rtl/>
          <w:lang w:bidi="ar-YE"/>
        </w:rPr>
        <w:t xml:space="preserve"> ممارسات ادارة الموارد البشرية" والمتغير التابع " الرضا الوظيفي " </w:t>
      </w:r>
    </w:p>
    <w:tbl>
      <w:tblPr>
        <w:bidiVisual/>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000" w:firstRow="0" w:lastRow="0" w:firstColumn="0" w:lastColumn="0" w:noHBand="0" w:noVBand="0"/>
      </w:tblPr>
      <w:tblGrid>
        <w:gridCol w:w="1646"/>
        <w:gridCol w:w="1013"/>
        <w:gridCol w:w="1004"/>
        <w:gridCol w:w="991"/>
        <w:gridCol w:w="997"/>
        <w:gridCol w:w="1215"/>
        <w:gridCol w:w="1215"/>
        <w:gridCol w:w="990"/>
      </w:tblGrid>
      <w:tr w:rsidR="00B0164E" w:rsidRPr="00B0164E" w14:paraId="0C26E2C1" w14:textId="77777777" w:rsidTr="00437F19">
        <w:trPr>
          <w:trHeight w:val="518"/>
          <w:jc w:val="center"/>
        </w:trPr>
        <w:tc>
          <w:tcPr>
            <w:tcW w:w="1646" w:type="dxa"/>
            <w:vMerge w:val="restart"/>
            <w:shd w:val="clear" w:color="auto" w:fill="EAF1DD" w:themeFill="accent3" w:themeFillTint="33"/>
            <w:vAlign w:val="center"/>
          </w:tcPr>
          <w:p w14:paraId="0DC5F184"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lastRenderedPageBreak/>
              <w:t>المتغيرات</w:t>
            </w:r>
          </w:p>
        </w:tc>
        <w:tc>
          <w:tcPr>
            <w:tcW w:w="7425" w:type="dxa"/>
            <w:gridSpan w:val="7"/>
            <w:shd w:val="clear" w:color="auto" w:fill="EAF1DD" w:themeFill="accent3" w:themeFillTint="33"/>
            <w:vAlign w:val="center"/>
          </w:tcPr>
          <w:p w14:paraId="7DCF135D"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الرضا الوظيفي</w:t>
            </w:r>
          </w:p>
        </w:tc>
      </w:tr>
      <w:tr w:rsidR="00B0164E" w:rsidRPr="00B0164E" w14:paraId="778E4C2B" w14:textId="77777777" w:rsidTr="00437F19">
        <w:trPr>
          <w:trHeight w:val="1146"/>
          <w:jc w:val="center"/>
        </w:trPr>
        <w:tc>
          <w:tcPr>
            <w:tcW w:w="1646" w:type="dxa"/>
            <w:vMerge/>
            <w:shd w:val="clear" w:color="auto" w:fill="EAF1DD" w:themeFill="accent3" w:themeFillTint="33"/>
            <w:vAlign w:val="center"/>
          </w:tcPr>
          <w:p w14:paraId="4AD5C547"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p>
        </w:tc>
        <w:tc>
          <w:tcPr>
            <w:tcW w:w="1013" w:type="dxa"/>
            <w:shd w:val="clear" w:color="auto" w:fill="EAF1DD" w:themeFill="accent3" w:themeFillTint="33"/>
            <w:vAlign w:val="center"/>
          </w:tcPr>
          <w:p w14:paraId="05FE135B"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tl/>
              </w:rPr>
              <w:t>ثابت الانحدار</w:t>
            </w:r>
          </w:p>
        </w:tc>
        <w:tc>
          <w:tcPr>
            <w:tcW w:w="1004" w:type="dxa"/>
            <w:shd w:val="clear" w:color="auto" w:fill="EAF1DD" w:themeFill="accent3" w:themeFillTint="33"/>
            <w:vAlign w:val="center"/>
          </w:tcPr>
          <w:p w14:paraId="7F39465F"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الانحدار</w:t>
            </w:r>
          </w:p>
          <w:p w14:paraId="534DB32E"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B</w:t>
            </w:r>
          </w:p>
        </w:tc>
        <w:tc>
          <w:tcPr>
            <w:tcW w:w="991" w:type="dxa"/>
            <w:shd w:val="clear" w:color="auto" w:fill="EAF1DD" w:themeFill="accent3" w:themeFillTint="33"/>
            <w:vAlign w:val="center"/>
          </w:tcPr>
          <w:p w14:paraId="66DFD189"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ارتباط</w:t>
            </w:r>
          </w:p>
          <w:p w14:paraId="33766F34"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lang w:val="fr-FR"/>
              </w:rPr>
            </w:pPr>
            <w:r w:rsidRPr="00B0164E">
              <w:rPr>
                <w:rFonts w:ascii="Sakkal Majalla" w:hAnsi="Sakkal Majalla" w:cs="Sakkal Majalla" w:hint="cs"/>
                <w:b/>
                <w:bCs/>
                <w:sz w:val="32"/>
                <w:szCs w:val="32"/>
              </w:rPr>
              <w:t>R</w:t>
            </w:r>
          </w:p>
        </w:tc>
        <w:tc>
          <w:tcPr>
            <w:tcW w:w="997" w:type="dxa"/>
            <w:shd w:val="clear" w:color="auto" w:fill="EAF1DD" w:themeFill="accent3" w:themeFillTint="33"/>
            <w:vAlign w:val="center"/>
          </w:tcPr>
          <w:p w14:paraId="6194F016"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التحديد</w:t>
            </w:r>
          </w:p>
          <w:p w14:paraId="29CB5FCC"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R²</w:t>
            </w:r>
          </w:p>
        </w:tc>
        <w:tc>
          <w:tcPr>
            <w:tcW w:w="1215" w:type="dxa"/>
            <w:shd w:val="clear" w:color="auto" w:fill="EAF1DD" w:themeFill="accent3" w:themeFillTint="33"/>
            <w:vAlign w:val="center"/>
          </w:tcPr>
          <w:p w14:paraId="7A26ECD9"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 xml:space="preserve">T </w:t>
            </w:r>
          </w:p>
          <w:p w14:paraId="42593592"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 xml:space="preserve"> المحسوبة</w:t>
            </w:r>
          </w:p>
        </w:tc>
        <w:tc>
          <w:tcPr>
            <w:tcW w:w="1215" w:type="dxa"/>
            <w:shd w:val="clear" w:color="auto" w:fill="EAF1DD" w:themeFill="accent3" w:themeFillTint="33"/>
            <w:vAlign w:val="center"/>
          </w:tcPr>
          <w:p w14:paraId="7368FBE0"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Pr>
              <w:t>F</w:t>
            </w:r>
          </w:p>
          <w:p w14:paraId="1D93B86A"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المحسوبة</w:t>
            </w:r>
          </w:p>
        </w:tc>
        <w:tc>
          <w:tcPr>
            <w:tcW w:w="990" w:type="dxa"/>
            <w:shd w:val="clear" w:color="auto" w:fill="EAF1DD" w:themeFill="accent3" w:themeFillTint="33"/>
            <w:vAlign w:val="center"/>
          </w:tcPr>
          <w:p w14:paraId="47166DAF"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مستوى الدلالة</w:t>
            </w:r>
          </w:p>
          <w:p w14:paraId="427AAEBC"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sig</w:t>
            </w:r>
          </w:p>
        </w:tc>
      </w:tr>
      <w:tr w:rsidR="00B0164E" w:rsidRPr="00B0164E" w14:paraId="0790ED65" w14:textId="77777777" w:rsidTr="00437F19">
        <w:trPr>
          <w:trHeight w:val="564"/>
          <w:jc w:val="center"/>
        </w:trPr>
        <w:tc>
          <w:tcPr>
            <w:tcW w:w="1646" w:type="dxa"/>
            <w:shd w:val="clear" w:color="auto" w:fill="EAF1DD" w:themeFill="accent3" w:themeFillTint="33"/>
            <w:vAlign w:val="center"/>
          </w:tcPr>
          <w:p w14:paraId="290D00B6" w14:textId="70A2407F"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 xml:space="preserve">بعد </w:t>
            </w:r>
            <w:r w:rsidR="00FE2D3C">
              <w:rPr>
                <w:rFonts w:ascii="Sakkal Majalla" w:hAnsi="Sakkal Majalla" w:cs="Sakkal Majalla" w:hint="cs"/>
                <w:b/>
                <w:bCs/>
                <w:sz w:val="32"/>
                <w:szCs w:val="32"/>
                <w:rtl/>
              </w:rPr>
              <w:t>إدارة وتقييم الأداء</w:t>
            </w:r>
          </w:p>
        </w:tc>
        <w:tc>
          <w:tcPr>
            <w:tcW w:w="1013" w:type="dxa"/>
            <w:shd w:val="clear" w:color="auto" w:fill="EAF1DD" w:themeFill="accent3" w:themeFillTint="33"/>
            <w:vAlign w:val="center"/>
          </w:tcPr>
          <w:p w14:paraId="72E11FF4"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2.688</w:t>
            </w:r>
          </w:p>
        </w:tc>
        <w:tc>
          <w:tcPr>
            <w:tcW w:w="1004" w:type="dxa"/>
            <w:shd w:val="clear" w:color="auto" w:fill="EAF1DD" w:themeFill="accent3" w:themeFillTint="33"/>
            <w:vAlign w:val="center"/>
          </w:tcPr>
          <w:p w14:paraId="4193CBAD"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0.395</w:t>
            </w:r>
          </w:p>
        </w:tc>
        <w:tc>
          <w:tcPr>
            <w:tcW w:w="991" w:type="dxa"/>
            <w:shd w:val="clear" w:color="auto" w:fill="EAF1DD" w:themeFill="accent3" w:themeFillTint="33"/>
            <w:vAlign w:val="center"/>
          </w:tcPr>
          <w:p w14:paraId="5DF98563"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0.579</w:t>
            </w:r>
          </w:p>
        </w:tc>
        <w:tc>
          <w:tcPr>
            <w:tcW w:w="997" w:type="dxa"/>
            <w:shd w:val="clear" w:color="auto" w:fill="EAF1DD" w:themeFill="accent3" w:themeFillTint="33"/>
            <w:vAlign w:val="center"/>
          </w:tcPr>
          <w:p w14:paraId="487F0320"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0.335</w:t>
            </w:r>
          </w:p>
        </w:tc>
        <w:tc>
          <w:tcPr>
            <w:tcW w:w="1215" w:type="dxa"/>
            <w:shd w:val="clear" w:color="auto" w:fill="EAF1DD" w:themeFill="accent3" w:themeFillTint="33"/>
            <w:vAlign w:val="center"/>
          </w:tcPr>
          <w:p w14:paraId="4BA7CC80" w14:textId="77777777" w:rsidR="007468E2" w:rsidRPr="00B0164E" w:rsidRDefault="007468E2" w:rsidP="002C748B">
            <w:pPr>
              <w:tabs>
                <w:tab w:val="right" w:pos="1024"/>
              </w:tabs>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Pr>
              <w:t>5.898</w:t>
            </w:r>
          </w:p>
        </w:tc>
        <w:tc>
          <w:tcPr>
            <w:tcW w:w="1215" w:type="dxa"/>
            <w:shd w:val="clear" w:color="auto" w:fill="EAF1DD" w:themeFill="accent3" w:themeFillTint="33"/>
            <w:vAlign w:val="center"/>
          </w:tcPr>
          <w:p w14:paraId="7F5D1739" w14:textId="77777777" w:rsidR="007468E2" w:rsidRPr="00B0164E" w:rsidRDefault="007468E2" w:rsidP="002C748B">
            <w:pPr>
              <w:tabs>
                <w:tab w:val="right" w:pos="1024"/>
              </w:tabs>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Pr>
              <w:t>34.782</w:t>
            </w:r>
          </w:p>
        </w:tc>
        <w:tc>
          <w:tcPr>
            <w:tcW w:w="990" w:type="dxa"/>
            <w:shd w:val="clear" w:color="auto" w:fill="EAF1DD" w:themeFill="accent3" w:themeFillTint="33"/>
            <w:vAlign w:val="center"/>
          </w:tcPr>
          <w:p w14:paraId="3150E5E9" w14:textId="77777777" w:rsidR="007468E2" w:rsidRPr="00B0164E" w:rsidRDefault="007468E2" w:rsidP="002C748B">
            <w:pPr>
              <w:tabs>
                <w:tab w:val="right" w:pos="1024"/>
              </w:tabs>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Pr>
              <w:t>0.000</w:t>
            </w:r>
          </w:p>
        </w:tc>
      </w:tr>
    </w:tbl>
    <w:p w14:paraId="6FE2E506" w14:textId="77777777" w:rsidR="00054F2B" w:rsidRPr="00DE5D56" w:rsidRDefault="00054F2B" w:rsidP="00054F2B">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18A1153E" w14:textId="50DE8C6F" w:rsidR="00E42D34" w:rsidRDefault="00E42D34" w:rsidP="007468E2">
      <w:pPr>
        <w:bidi/>
        <w:spacing w:line="360" w:lineRule="auto"/>
        <w:jc w:val="both"/>
        <w:rPr>
          <w:rFonts w:ascii="Sakkal Majalla" w:hAnsi="Sakkal Majalla" w:cs="Sakkal Majalla"/>
          <w:sz w:val="32"/>
          <w:szCs w:val="32"/>
          <w:rtl/>
        </w:rPr>
      </w:pPr>
      <w:r w:rsidRPr="00E42D34">
        <w:rPr>
          <w:rFonts w:ascii="Sakkal Majalla" w:hAnsi="Sakkal Majalla" w:cs="Sakkal Majalla"/>
          <w:sz w:val="32"/>
          <w:szCs w:val="32"/>
          <w:rtl/>
        </w:rPr>
        <w:t>تشير نتائج التحليل الإحصائي الواردة في الجدول إلى وجود أثر ذو دلالة إحصائية ل</w:t>
      </w:r>
      <w:r w:rsidR="00FE2D3C">
        <w:rPr>
          <w:rFonts w:ascii="Sakkal Majalla" w:hAnsi="Sakkal Majalla" w:cs="Sakkal Majalla"/>
          <w:sz w:val="32"/>
          <w:szCs w:val="32"/>
          <w:rtl/>
        </w:rPr>
        <w:t xml:space="preserve">إدارة وتقييم </w:t>
      </w:r>
      <w:proofErr w:type="spellStart"/>
      <w:r w:rsidR="00FE2D3C">
        <w:rPr>
          <w:rFonts w:ascii="Sakkal Majalla" w:hAnsi="Sakkal Majalla" w:cs="Sakkal Majalla"/>
          <w:sz w:val="32"/>
          <w:szCs w:val="32"/>
          <w:rtl/>
        </w:rPr>
        <w:t>الأداء</w:t>
      </w:r>
      <w:r w:rsidRPr="00E42D34">
        <w:rPr>
          <w:rFonts w:ascii="Sakkal Majalla" w:hAnsi="Sakkal Majalla" w:cs="Sakkal Majalla"/>
          <w:sz w:val="32"/>
          <w:szCs w:val="32"/>
          <w:rtl/>
        </w:rPr>
        <w:t>على</w:t>
      </w:r>
      <w:proofErr w:type="spellEnd"/>
      <w:r w:rsidRPr="00E42D34">
        <w:rPr>
          <w:rFonts w:ascii="Sakkal Majalla" w:hAnsi="Sakkal Majalla" w:cs="Sakkal Majalla"/>
          <w:sz w:val="32"/>
          <w:szCs w:val="32"/>
          <w:rtl/>
        </w:rPr>
        <w:t xml:space="preserve"> الرضا الوظيفي لدى العاملين؛ حيث بلغت قيمة معامل الارتباط (</w:t>
      </w:r>
      <w:r w:rsidRPr="00E42D34">
        <w:rPr>
          <w:rFonts w:ascii="Sakkal Majalla" w:hAnsi="Sakkal Majalla" w:cs="Sakkal Majalla"/>
          <w:sz w:val="32"/>
          <w:szCs w:val="32"/>
        </w:rPr>
        <w:t>R = 0.579</w:t>
      </w:r>
      <w:r w:rsidRPr="00E42D34">
        <w:rPr>
          <w:rFonts w:ascii="Sakkal Majalla" w:hAnsi="Sakkal Majalla" w:cs="Sakkal Majalla"/>
          <w:sz w:val="32"/>
          <w:szCs w:val="32"/>
          <w:rtl/>
        </w:rPr>
        <w:t xml:space="preserve">)، مما يعكس وجود علاقة طردية متوسطة القوة بين المتغيرين. كما أظهر معامل التحديد </w:t>
      </w:r>
      <w:proofErr w:type="gramStart"/>
      <w:r w:rsidRPr="00E42D34">
        <w:rPr>
          <w:rFonts w:ascii="Sakkal Majalla" w:hAnsi="Sakkal Majalla" w:cs="Sakkal Majalla"/>
          <w:sz w:val="32"/>
          <w:szCs w:val="32"/>
          <w:rtl/>
        </w:rPr>
        <w:t>(</w:t>
      </w:r>
      <w:r w:rsidR="00E01696" w:rsidRPr="00E42D34">
        <w:rPr>
          <w:rFonts w:ascii="Sakkal Majalla" w:hAnsi="Sakkal Majalla" w:cs="Sakkal Majalla"/>
          <w:sz w:val="32"/>
          <w:szCs w:val="32"/>
        </w:rPr>
        <w:t xml:space="preserve"> </w:t>
      </w:r>
      <w:r w:rsidRPr="00E42D34">
        <w:rPr>
          <w:rFonts w:ascii="Sakkal Majalla" w:hAnsi="Sakkal Majalla" w:cs="Sakkal Majalla"/>
          <w:sz w:val="32"/>
          <w:szCs w:val="32"/>
        </w:rPr>
        <w:t>(</w:t>
      </w:r>
      <w:proofErr w:type="gramEnd"/>
      <w:r w:rsidR="00E01696" w:rsidRPr="00B0164E">
        <w:rPr>
          <w:rFonts w:ascii="Sakkal Majalla" w:hAnsi="Sakkal Majalla" w:cs="Sakkal Majalla" w:hint="cs"/>
          <w:b/>
          <w:bCs/>
          <w:sz w:val="32"/>
          <w:szCs w:val="32"/>
        </w:rPr>
        <w:t>R²</w:t>
      </w:r>
      <w:r w:rsidRPr="00E42D34">
        <w:rPr>
          <w:rFonts w:ascii="Sakkal Majalla" w:hAnsi="Sakkal Majalla" w:cs="Sakkal Majalla"/>
          <w:sz w:val="32"/>
          <w:szCs w:val="32"/>
        </w:rPr>
        <w:t>= 0.335</w:t>
      </w:r>
      <w:r w:rsidRPr="00E42D34">
        <w:rPr>
          <w:rFonts w:ascii="Sakkal Majalla" w:hAnsi="Sakkal Majalla" w:cs="Sakkal Majalla"/>
          <w:sz w:val="32"/>
          <w:szCs w:val="32"/>
          <w:rtl/>
        </w:rPr>
        <w:t xml:space="preserve">أن </w:t>
      </w:r>
      <w:r w:rsidR="00FE2D3C">
        <w:rPr>
          <w:rFonts w:ascii="Sakkal Majalla" w:hAnsi="Sakkal Majalla" w:cs="Sakkal Majalla"/>
          <w:sz w:val="32"/>
          <w:szCs w:val="32"/>
          <w:rtl/>
        </w:rPr>
        <w:t xml:space="preserve">إدارة وتقييم </w:t>
      </w:r>
      <w:proofErr w:type="spellStart"/>
      <w:r w:rsidR="00FE2D3C">
        <w:rPr>
          <w:rFonts w:ascii="Sakkal Majalla" w:hAnsi="Sakkal Majalla" w:cs="Sakkal Majalla"/>
          <w:sz w:val="32"/>
          <w:szCs w:val="32"/>
          <w:rtl/>
        </w:rPr>
        <w:t>الأداء</w:t>
      </w:r>
      <w:r w:rsidRPr="00E42D34">
        <w:rPr>
          <w:rFonts w:ascii="Sakkal Majalla" w:hAnsi="Sakkal Majalla" w:cs="Sakkal Majalla"/>
          <w:sz w:val="32"/>
          <w:szCs w:val="32"/>
          <w:rtl/>
        </w:rPr>
        <w:t>تساهم</w:t>
      </w:r>
      <w:proofErr w:type="spellEnd"/>
      <w:r w:rsidRPr="00E42D34">
        <w:rPr>
          <w:rFonts w:ascii="Sakkal Majalla" w:hAnsi="Sakkal Majalla" w:cs="Sakkal Majalla"/>
          <w:sz w:val="32"/>
          <w:szCs w:val="32"/>
          <w:rtl/>
        </w:rPr>
        <w:t xml:space="preserve"> في تفسير ما نسبته (33.5%) من التباين الحاصل في الرضا الوظيفي، بينما تعود النسبة المتبقية لعوامل أخرى خارجة عن إطار النموذج </w:t>
      </w:r>
      <w:proofErr w:type="spellStart"/>
      <w:r w:rsidRPr="00E42D34">
        <w:rPr>
          <w:rFonts w:ascii="Sakkal Majalla" w:hAnsi="Sakkal Majalla" w:cs="Sakkal Majalla"/>
          <w:sz w:val="32"/>
          <w:szCs w:val="32"/>
          <w:rtl/>
        </w:rPr>
        <w:t>الحالي.وتؤكد</w:t>
      </w:r>
      <w:proofErr w:type="spellEnd"/>
      <w:r w:rsidRPr="00E42D34">
        <w:rPr>
          <w:rFonts w:ascii="Sakkal Majalla" w:hAnsi="Sakkal Majalla" w:cs="Sakkal Majalla"/>
          <w:sz w:val="32"/>
          <w:szCs w:val="32"/>
          <w:rtl/>
        </w:rPr>
        <w:t xml:space="preserve"> قيمة اختبار (</w:t>
      </w:r>
      <w:r w:rsidRPr="00E42D34">
        <w:rPr>
          <w:rFonts w:ascii="Sakkal Majalla" w:hAnsi="Sakkal Majalla" w:cs="Sakkal Majalla"/>
          <w:sz w:val="32"/>
          <w:szCs w:val="32"/>
        </w:rPr>
        <w:t>F</w:t>
      </w:r>
      <w:r w:rsidRPr="00E42D34">
        <w:rPr>
          <w:rFonts w:ascii="Sakkal Majalla" w:hAnsi="Sakkal Majalla" w:cs="Sakkal Majalla"/>
          <w:sz w:val="32"/>
          <w:szCs w:val="32"/>
          <w:rtl/>
        </w:rPr>
        <w:t>) المحسوبة البالغة (34.782) وبمستوى دلالة (</w:t>
      </w:r>
      <w:r w:rsidRPr="00E42D34">
        <w:rPr>
          <w:rFonts w:ascii="Sakkal Majalla" w:hAnsi="Sakkal Majalla" w:cs="Sakkal Majalla"/>
          <w:sz w:val="32"/>
          <w:szCs w:val="32"/>
        </w:rPr>
        <w:t>Sig = 0.000</w:t>
      </w:r>
      <w:r w:rsidRPr="00E42D34">
        <w:rPr>
          <w:rFonts w:ascii="Sakkal Majalla" w:hAnsi="Sakkal Majalla" w:cs="Sakkal Majalla"/>
          <w:sz w:val="32"/>
          <w:szCs w:val="32"/>
          <w:rtl/>
        </w:rPr>
        <w:t>) صلاحية النموذج الكلية ومعنويته الإحصائية العالية عند مستوى (0.05). ومن خلال مؤشرات المعالم، تبين أن قيمة معامل الانحدار (</w:t>
      </w:r>
      <w:r w:rsidRPr="00E42D34">
        <w:rPr>
          <w:rFonts w:ascii="Sakkal Majalla" w:hAnsi="Sakkal Majalla" w:cs="Sakkal Majalla"/>
          <w:sz w:val="32"/>
          <w:szCs w:val="32"/>
        </w:rPr>
        <w:t>B</w:t>
      </w:r>
      <w:r w:rsidRPr="00E42D34">
        <w:rPr>
          <w:rFonts w:ascii="Sakkal Majalla" w:hAnsi="Sakkal Majalla" w:cs="Sakkal Majalla"/>
          <w:sz w:val="32"/>
          <w:szCs w:val="32"/>
          <w:rtl/>
        </w:rPr>
        <w:t>) للمتغير المستقل بلغت (0.395) وبقيمة (</w:t>
      </w:r>
      <w:r w:rsidRPr="00E42D34">
        <w:rPr>
          <w:rFonts w:ascii="Sakkal Majalla" w:hAnsi="Sakkal Majalla" w:cs="Sakkal Majalla"/>
          <w:sz w:val="32"/>
          <w:szCs w:val="32"/>
        </w:rPr>
        <w:t>T</w:t>
      </w:r>
      <w:r w:rsidRPr="00E42D34">
        <w:rPr>
          <w:rFonts w:ascii="Sakkal Majalla" w:hAnsi="Sakkal Majalla" w:cs="Sakkal Majalla"/>
          <w:sz w:val="32"/>
          <w:szCs w:val="32"/>
          <w:rtl/>
        </w:rPr>
        <w:t>) محسوبة بلغت (5.898) وهي دالة إحصائياً (</w:t>
      </w:r>
      <w:r w:rsidRPr="00E42D34">
        <w:rPr>
          <w:rFonts w:ascii="Sakkal Majalla" w:hAnsi="Sakkal Majalla" w:cs="Sakkal Majalla"/>
          <w:sz w:val="32"/>
          <w:szCs w:val="32"/>
        </w:rPr>
        <w:t>Sig = 0.000</w:t>
      </w:r>
      <w:r w:rsidRPr="00E42D34">
        <w:rPr>
          <w:rFonts w:ascii="Sakkal Majalla" w:hAnsi="Sakkal Majalla" w:cs="Sakkal Majalla"/>
          <w:sz w:val="32"/>
          <w:szCs w:val="32"/>
          <w:rtl/>
        </w:rPr>
        <w:t xml:space="preserve">)؛ مما يعود بالرفض على الفرضية العدمية الفرعية الثالثة، وقبول الفرضية البديلة التي تنص على أنه: 'يوجد تأثير ذو دلالة إحصائية لممارسات إدارة الموارد البشرية لبرنامج تقييم الأداء في الرضا الوظيفي'، حيث يؤدي التحسن في </w:t>
      </w:r>
      <w:r w:rsidR="00FE2D3C">
        <w:rPr>
          <w:rFonts w:ascii="Sakkal Majalla" w:hAnsi="Sakkal Majalla" w:cs="Sakkal Majalla"/>
          <w:sz w:val="32"/>
          <w:szCs w:val="32"/>
          <w:rtl/>
        </w:rPr>
        <w:t xml:space="preserve">إدارة وتقييم </w:t>
      </w:r>
      <w:proofErr w:type="spellStart"/>
      <w:r w:rsidR="00FE2D3C">
        <w:rPr>
          <w:rFonts w:ascii="Sakkal Majalla" w:hAnsi="Sakkal Majalla" w:cs="Sakkal Majalla"/>
          <w:sz w:val="32"/>
          <w:szCs w:val="32"/>
          <w:rtl/>
        </w:rPr>
        <w:t>الأداء</w:t>
      </w:r>
      <w:r w:rsidRPr="00E42D34">
        <w:rPr>
          <w:rFonts w:ascii="Sakkal Majalla" w:hAnsi="Sakkal Majalla" w:cs="Sakkal Majalla"/>
          <w:sz w:val="32"/>
          <w:szCs w:val="32"/>
          <w:rtl/>
        </w:rPr>
        <w:t>بمقدار</w:t>
      </w:r>
      <w:proofErr w:type="spellEnd"/>
      <w:r w:rsidRPr="00E42D34">
        <w:rPr>
          <w:rFonts w:ascii="Sakkal Majalla" w:hAnsi="Sakkal Majalla" w:cs="Sakkal Majalla"/>
          <w:sz w:val="32"/>
          <w:szCs w:val="32"/>
          <w:rtl/>
        </w:rPr>
        <w:t xml:space="preserve"> وحدة واحدة إلى زيادة الرضا الوظيفي بمقدار (0.395)."</w:t>
      </w:r>
    </w:p>
    <w:p w14:paraId="60A68375" w14:textId="17AD7064" w:rsidR="00E01696" w:rsidRDefault="00E01696" w:rsidP="007468E2">
      <w:pPr>
        <w:bidi/>
        <w:spacing w:line="360" w:lineRule="auto"/>
        <w:jc w:val="both"/>
        <w:rPr>
          <w:rFonts w:ascii="Sakkal Majalla" w:hAnsi="Sakkal Majalla" w:cs="Sakkal Majalla"/>
          <w:sz w:val="32"/>
          <w:szCs w:val="32"/>
          <w:rtl/>
        </w:rPr>
      </w:pPr>
      <w:r w:rsidRPr="00E01696">
        <w:rPr>
          <w:rFonts w:ascii="Sakkal Majalla" w:hAnsi="Sakkal Majalla" w:cs="Sakkal Majalla"/>
          <w:sz w:val="32"/>
          <w:szCs w:val="32"/>
          <w:rtl/>
        </w:rPr>
        <w:lastRenderedPageBreak/>
        <w:t xml:space="preserve">وتتسق هذه النتيجة مع ما توصلت إليه دراسة (غانم، 2023)، والتي استهدفت اختبار أثر ممارسات إدارة الموارد البشرية في </w:t>
      </w:r>
      <w:r>
        <w:rPr>
          <w:rFonts w:ascii="Sakkal Majalla" w:hAnsi="Sakkal Majalla" w:cs="Sakkal Majalla" w:hint="cs"/>
          <w:sz w:val="32"/>
          <w:szCs w:val="32"/>
          <w:rtl/>
        </w:rPr>
        <w:t>تقييم الأداء</w:t>
      </w:r>
      <w:r w:rsidRPr="00E01696">
        <w:rPr>
          <w:rFonts w:ascii="Sakkal Majalla" w:hAnsi="Sakkal Majalla" w:cs="Sakkal Majalla"/>
          <w:sz w:val="32"/>
          <w:szCs w:val="32"/>
          <w:rtl/>
        </w:rPr>
        <w:t xml:space="preserve"> الوظيفي لدى المعلمين والإداريين؛ حيث أظهرت نتائجها وجود أثر ذي دلالة إحصائية لتلك الممارسات في </w:t>
      </w:r>
      <w:r>
        <w:rPr>
          <w:rFonts w:ascii="Sakkal Majalla" w:hAnsi="Sakkal Majalla" w:cs="Sakkal Majalla" w:hint="cs"/>
          <w:sz w:val="32"/>
          <w:szCs w:val="32"/>
          <w:rtl/>
        </w:rPr>
        <w:t>تحقيق الاداء</w:t>
      </w:r>
      <w:r w:rsidRPr="00E01696">
        <w:rPr>
          <w:rFonts w:ascii="Sakkal Majalla" w:hAnsi="Sakkal Majalla" w:cs="Sakkal Majalla"/>
          <w:sz w:val="32"/>
          <w:szCs w:val="32"/>
          <w:rtl/>
        </w:rPr>
        <w:t xml:space="preserve"> الوظيفي، وجاءت أنظمة العمل المرن وممارسات الأمن والسلامة كأبرز الآليات المساهمة في تحقيق </w:t>
      </w:r>
      <w:proofErr w:type="spellStart"/>
      <w:r w:rsidRPr="00E01696">
        <w:rPr>
          <w:rFonts w:ascii="Sakkal Majalla" w:hAnsi="Sakkal Majalla" w:cs="Sakkal Majalla"/>
          <w:sz w:val="32"/>
          <w:szCs w:val="32"/>
          <w:rtl/>
        </w:rPr>
        <w:t>ذلك.وفي</w:t>
      </w:r>
      <w:proofErr w:type="spellEnd"/>
      <w:r w:rsidRPr="00E01696">
        <w:rPr>
          <w:rFonts w:ascii="Sakkal Majalla" w:hAnsi="Sakkal Majalla" w:cs="Sakkal Majalla"/>
          <w:sz w:val="32"/>
          <w:szCs w:val="32"/>
          <w:rtl/>
        </w:rPr>
        <w:t xml:space="preserve"> سياق متصل، بحثت دراسة (فكري، 2023) أثر ممارسات إدارة الموارد البشرية الخضراء في تحسين أداء العاملين؛ إذ أشارت النتائج إلى أن الاعتماد على </w:t>
      </w:r>
      <w:r w:rsidR="00FE2D3C">
        <w:rPr>
          <w:rFonts w:ascii="Sakkal Majalla" w:hAnsi="Sakkal Majalla" w:cs="Sakkal Majalla"/>
          <w:sz w:val="32"/>
          <w:szCs w:val="32"/>
          <w:rtl/>
        </w:rPr>
        <w:t xml:space="preserve">إدارة وتقييم </w:t>
      </w:r>
      <w:proofErr w:type="spellStart"/>
      <w:r w:rsidR="00FE2D3C">
        <w:rPr>
          <w:rFonts w:ascii="Sakkal Majalla" w:hAnsi="Sakkal Majalla" w:cs="Sakkal Majalla"/>
          <w:sz w:val="32"/>
          <w:szCs w:val="32"/>
          <w:rtl/>
        </w:rPr>
        <w:t>الأداء</w:t>
      </w:r>
      <w:r w:rsidRPr="00E01696">
        <w:rPr>
          <w:rFonts w:ascii="Sakkal Majalla" w:hAnsi="Sakkal Majalla" w:cs="Sakkal Majalla"/>
          <w:sz w:val="32"/>
          <w:szCs w:val="32"/>
          <w:rtl/>
        </w:rPr>
        <w:t>يسهم</w:t>
      </w:r>
      <w:proofErr w:type="spellEnd"/>
      <w:r w:rsidRPr="00E01696">
        <w:rPr>
          <w:rFonts w:ascii="Sakkal Majalla" w:hAnsi="Sakkal Majalla" w:cs="Sakkal Majalla"/>
          <w:sz w:val="32"/>
          <w:szCs w:val="32"/>
          <w:rtl/>
        </w:rPr>
        <w:t xml:space="preserve"> بفاعلية في تعزيز الإنتاجية، وسد الفجوات المهارية، فضلاً عن دورها المباشر في رفع الروح المعنوية للعاملين والاستبقاء على الكفاءات البشرية داخل المنظمة.</w:t>
      </w:r>
    </w:p>
    <w:p w14:paraId="0868C21F" w14:textId="77777777" w:rsidR="009A72A6" w:rsidRPr="00B0164E" w:rsidRDefault="009A72A6" w:rsidP="009A72A6">
      <w:pPr>
        <w:bidi/>
        <w:spacing w:line="360" w:lineRule="auto"/>
        <w:jc w:val="both"/>
        <w:rPr>
          <w:rFonts w:ascii="Sakkal Majalla" w:hAnsi="Sakkal Majalla" w:cs="Sakkal Majalla"/>
          <w:b/>
          <w:bCs/>
          <w:sz w:val="32"/>
          <w:szCs w:val="32"/>
          <w:rtl/>
        </w:rPr>
      </w:pPr>
    </w:p>
    <w:p w14:paraId="33DC00F6" w14:textId="77777777" w:rsidR="00111864" w:rsidRPr="00437F19" w:rsidRDefault="00111864" w:rsidP="00111864">
      <w:pPr>
        <w:bidi/>
        <w:spacing w:line="360" w:lineRule="auto"/>
        <w:jc w:val="both"/>
        <w:rPr>
          <w:rFonts w:ascii="Sakkal Majalla" w:hAnsi="Sakkal Majalla" w:cs="Sakkal Majalla"/>
          <w:b/>
          <w:bCs/>
          <w:sz w:val="32"/>
          <w:szCs w:val="32"/>
          <w:rtl/>
          <w:lang w:bidi="ar-YE"/>
        </w:rPr>
      </w:pPr>
      <w:r w:rsidRPr="00437F19">
        <w:rPr>
          <w:rFonts w:ascii="Sakkal Majalla" w:hAnsi="Sakkal Majalla" w:cs="Sakkal Majalla" w:hint="cs"/>
          <w:b/>
          <w:bCs/>
          <w:sz w:val="32"/>
          <w:szCs w:val="32"/>
          <w:rtl/>
          <w:lang w:bidi="ar-YE"/>
        </w:rPr>
        <w:t>- اختبار الفرضية الفرعية الرابعة:</w:t>
      </w:r>
    </w:p>
    <w:p w14:paraId="58E00BB9" w14:textId="77777777" w:rsidR="00C02353" w:rsidRPr="009A72A6" w:rsidRDefault="00C02353" w:rsidP="00C02353">
      <w:pPr>
        <w:tabs>
          <w:tab w:val="left" w:pos="9949"/>
        </w:tabs>
        <w:bidi/>
        <w:spacing w:line="360" w:lineRule="auto"/>
        <w:jc w:val="both"/>
        <w:rPr>
          <w:rFonts w:ascii="Sakkal Majalla" w:hAnsi="Sakkal Majalla" w:cs="Sakkal Majalla"/>
          <w:sz w:val="32"/>
          <w:szCs w:val="32"/>
          <w:rtl/>
          <w:lang w:bidi="ar-YE"/>
        </w:rPr>
      </w:pPr>
      <w:r w:rsidRPr="009A72A6">
        <w:rPr>
          <w:rFonts w:ascii="Sakkal Majalla" w:hAnsi="Sakkal Majalla" w:cs="Sakkal Majalla"/>
          <w:b/>
          <w:bCs/>
          <w:sz w:val="32"/>
          <w:szCs w:val="32"/>
          <w:rtl/>
        </w:rPr>
        <w:t>لا توجد فروق ذات دلالة إحصائية عند مستوى دلالة</w:t>
      </w:r>
      <w:r w:rsidRPr="009A72A6">
        <w:rPr>
          <w:rFonts w:ascii="Sakkal Majalla" w:hAnsi="Sakkal Majalla" w:cs="Sakkal Majalla"/>
          <w:b/>
          <w:bCs/>
          <w:sz w:val="32"/>
          <w:szCs w:val="32"/>
          <w:lang w:bidi="ar-YE"/>
        </w:rPr>
        <w:t xml:space="preserve"> (</w:t>
      </w:r>
      <w:r w:rsidRPr="009A72A6">
        <w:rPr>
          <w:rFonts w:ascii="Cambria" w:hAnsi="Cambria" w:cs="Cambria"/>
          <w:b/>
          <w:bCs/>
          <w:sz w:val="32"/>
          <w:szCs w:val="32"/>
          <w:lang w:bidi="ar-YE"/>
        </w:rPr>
        <w:t>α</w:t>
      </w:r>
      <w:r w:rsidRPr="009A72A6">
        <w:rPr>
          <w:rFonts w:ascii="Sakkal Majalla" w:hAnsi="Sakkal Majalla" w:cs="Sakkal Majalla"/>
          <w:b/>
          <w:bCs/>
          <w:sz w:val="32"/>
          <w:szCs w:val="32"/>
          <w:lang w:bidi="ar-YE"/>
        </w:rPr>
        <w:t xml:space="preserve"> ≤ 0.05) </w:t>
      </w:r>
      <w:r w:rsidRPr="009A72A6">
        <w:rPr>
          <w:rFonts w:ascii="Sakkal Majalla" w:hAnsi="Sakkal Majalla" w:cs="Sakkal Majalla"/>
          <w:b/>
          <w:bCs/>
          <w:sz w:val="32"/>
          <w:szCs w:val="32"/>
          <w:rtl/>
        </w:rPr>
        <w:t>في إدراك ممارسات إدارة الموارد البشرية ومستوى رضا العاملين في المؤسسات الحكومية الخدمية بمنطقة الرياض تعزى للمتغيرات الديموغرافية (الجنس، العمر، المؤهل العلمي، سنوات الخبرة، المسمى الوظيفي)</w:t>
      </w:r>
      <w:r w:rsidRPr="009A72A6">
        <w:rPr>
          <w:rFonts w:ascii="Sakkal Majalla" w:hAnsi="Sakkal Majalla" w:cs="Sakkal Majalla"/>
          <w:b/>
          <w:bCs/>
          <w:sz w:val="32"/>
          <w:szCs w:val="32"/>
          <w:lang w:bidi="ar-YE"/>
        </w:rPr>
        <w:t>.</w:t>
      </w:r>
    </w:p>
    <w:p w14:paraId="4E2D1CA6" w14:textId="6EB089FE" w:rsidR="00111864" w:rsidRPr="00437F19" w:rsidRDefault="00111864" w:rsidP="00111864">
      <w:pPr>
        <w:bidi/>
        <w:spacing w:line="360" w:lineRule="auto"/>
        <w:jc w:val="both"/>
        <w:rPr>
          <w:rFonts w:ascii="Sakkal Majalla" w:hAnsi="Sakkal Majalla" w:cs="Sakkal Majalla"/>
          <w:sz w:val="28"/>
          <w:szCs w:val="28"/>
          <w:rtl/>
          <w:lang w:bidi="ar-YE"/>
        </w:rPr>
      </w:pPr>
      <w:r w:rsidRPr="00437F19">
        <w:rPr>
          <w:rFonts w:ascii="Sakkal Majalla" w:hAnsi="Sakkal Majalla" w:cs="Sakkal Majalla" w:hint="cs"/>
          <w:sz w:val="28"/>
          <w:szCs w:val="28"/>
          <w:rtl/>
          <w:lang w:bidi="ar-YE"/>
        </w:rPr>
        <w:t xml:space="preserve">الجدول </w:t>
      </w:r>
      <w:r w:rsidRPr="00437F19">
        <w:rPr>
          <w:rFonts w:ascii="Sakkal Majalla" w:hAnsi="Sakkal Majalla" w:cs="Sakkal Majalla"/>
          <w:sz w:val="28"/>
          <w:szCs w:val="28"/>
          <w:rtl/>
          <w:lang w:bidi="ar-YE"/>
        </w:rPr>
        <w:t>(</w:t>
      </w:r>
      <w:r w:rsidRPr="00437F19">
        <w:rPr>
          <w:rFonts w:ascii="Sakkal Majalla" w:hAnsi="Sakkal Majalla" w:cs="Sakkal Majalla" w:hint="cs"/>
          <w:sz w:val="28"/>
          <w:szCs w:val="28"/>
          <w:rtl/>
          <w:lang w:bidi="ar-YE"/>
        </w:rPr>
        <w:t xml:space="preserve">4.13): نتائج الانحدار الخطي البسيط بين </w:t>
      </w:r>
      <w:r w:rsidR="00C02353" w:rsidRPr="00437F19">
        <w:rPr>
          <w:rFonts w:ascii="Sakkal Majalla" w:hAnsi="Sakkal Majalla" w:cs="Sakkal Majalla" w:hint="cs"/>
          <w:sz w:val="28"/>
          <w:szCs w:val="28"/>
          <w:rtl/>
        </w:rPr>
        <w:t xml:space="preserve">ممارسة إدارة الموارد البشرية </w:t>
      </w:r>
      <w:proofErr w:type="gramStart"/>
      <w:r w:rsidR="00C02353" w:rsidRPr="00437F19">
        <w:rPr>
          <w:rFonts w:ascii="Sakkal Majalla" w:hAnsi="Sakkal Majalla" w:cs="Sakkal Majalla" w:hint="cs"/>
          <w:sz w:val="28"/>
          <w:szCs w:val="28"/>
          <w:rtl/>
        </w:rPr>
        <w:t>واثره</w:t>
      </w:r>
      <w:proofErr w:type="gramEnd"/>
      <w:r w:rsidR="00C02353" w:rsidRPr="00437F19">
        <w:rPr>
          <w:rFonts w:ascii="Sakkal Majalla" w:hAnsi="Sakkal Majalla" w:cs="Sakkal Majalla" w:hint="cs"/>
          <w:sz w:val="28"/>
          <w:szCs w:val="28"/>
          <w:rtl/>
        </w:rPr>
        <w:t xml:space="preserve"> علي رضا العاملين تعزي للمتغيرات الديموغرافية</w:t>
      </w:r>
      <w:r w:rsidRPr="00437F19">
        <w:rPr>
          <w:rFonts w:ascii="Sakkal Majalla" w:hAnsi="Sakkal Majalla" w:cs="Sakkal Majalla" w:hint="cs"/>
          <w:sz w:val="28"/>
          <w:szCs w:val="28"/>
          <w:rtl/>
          <w:lang w:bidi="ar-YE"/>
        </w:rPr>
        <w:t xml:space="preserve"> </w:t>
      </w:r>
    </w:p>
    <w:tbl>
      <w:tblPr>
        <w:bidiVisual/>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000" w:firstRow="0" w:lastRow="0" w:firstColumn="0" w:lastColumn="0" w:noHBand="0" w:noVBand="0"/>
      </w:tblPr>
      <w:tblGrid>
        <w:gridCol w:w="1784"/>
        <w:gridCol w:w="1013"/>
        <w:gridCol w:w="1004"/>
        <w:gridCol w:w="991"/>
        <w:gridCol w:w="997"/>
        <w:gridCol w:w="1215"/>
        <w:gridCol w:w="1215"/>
        <w:gridCol w:w="990"/>
      </w:tblGrid>
      <w:tr w:rsidR="00111864" w:rsidRPr="009A72A6" w14:paraId="5827BABF" w14:textId="77777777" w:rsidTr="00437F19">
        <w:trPr>
          <w:trHeight w:val="518"/>
          <w:jc w:val="center"/>
        </w:trPr>
        <w:tc>
          <w:tcPr>
            <w:tcW w:w="1784" w:type="dxa"/>
            <w:vMerge w:val="restart"/>
            <w:shd w:val="clear" w:color="auto" w:fill="EAF1DD" w:themeFill="accent3" w:themeFillTint="33"/>
            <w:vAlign w:val="center"/>
          </w:tcPr>
          <w:p w14:paraId="33B0FAD3" w14:textId="77777777" w:rsidR="00111864" w:rsidRPr="009A72A6" w:rsidRDefault="00111864" w:rsidP="00D63A6F">
            <w:pPr>
              <w:tabs>
                <w:tab w:val="right" w:pos="1024"/>
              </w:tabs>
              <w:bidi/>
              <w:spacing w:line="360" w:lineRule="auto"/>
              <w:rPr>
                <w:rFonts w:ascii="Sakkal Majalla" w:hAnsi="Sakkal Majalla" w:cs="Sakkal Majalla"/>
                <w:b/>
                <w:bCs/>
                <w:sz w:val="32"/>
                <w:szCs w:val="32"/>
                <w:rtl/>
              </w:rPr>
            </w:pPr>
            <w:r w:rsidRPr="009A72A6">
              <w:rPr>
                <w:rFonts w:ascii="Sakkal Majalla" w:hAnsi="Sakkal Majalla" w:cs="Sakkal Majalla" w:hint="cs"/>
                <w:b/>
                <w:bCs/>
                <w:sz w:val="32"/>
                <w:szCs w:val="32"/>
                <w:rtl/>
              </w:rPr>
              <w:t>المتغيرات</w:t>
            </w:r>
          </w:p>
        </w:tc>
        <w:tc>
          <w:tcPr>
            <w:tcW w:w="7425" w:type="dxa"/>
            <w:gridSpan w:val="7"/>
            <w:shd w:val="clear" w:color="auto" w:fill="EAF1DD" w:themeFill="accent3" w:themeFillTint="33"/>
            <w:vAlign w:val="center"/>
          </w:tcPr>
          <w:p w14:paraId="2793476C" w14:textId="76C8759A" w:rsidR="00111864" w:rsidRPr="009A72A6" w:rsidRDefault="00C02353" w:rsidP="00D63A6F">
            <w:pPr>
              <w:tabs>
                <w:tab w:val="right" w:pos="1024"/>
              </w:tabs>
              <w:bidi/>
              <w:spacing w:line="360" w:lineRule="auto"/>
              <w:rPr>
                <w:rFonts w:ascii="Sakkal Majalla" w:hAnsi="Sakkal Majalla" w:cs="Sakkal Majalla"/>
                <w:b/>
                <w:bCs/>
                <w:sz w:val="32"/>
                <w:szCs w:val="32"/>
                <w:rtl/>
                <w:lang w:bidi="ar-EG"/>
              </w:rPr>
            </w:pPr>
            <w:r w:rsidRPr="009A72A6">
              <w:rPr>
                <w:rFonts w:ascii="Sakkal Majalla" w:hAnsi="Sakkal Majalla" w:cs="Sakkal Majalla" w:hint="cs"/>
                <w:b/>
                <w:bCs/>
                <w:sz w:val="32"/>
                <w:szCs w:val="32"/>
                <w:rtl/>
              </w:rPr>
              <w:t>رضا العاملين</w:t>
            </w:r>
          </w:p>
        </w:tc>
      </w:tr>
      <w:tr w:rsidR="00111864" w:rsidRPr="009A72A6" w14:paraId="42060AAD" w14:textId="77777777" w:rsidTr="00437F19">
        <w:trPr>
          <w:trHeight w:val="1146"/>
          <w:jc w:val="center"/>
        </w:trPr>
        <w:tc>
          <w:tcPr>
            <w:tcW w:w="1784" w:type="dxa"/>
            <w:vMerge/>
            <w:shd w:val="clear" w:color="auto" w:fill="EAF1DD" w:themeFill="accent3" w:themeFillTint="33"/>
            <w:vAlign w:val="center"/>
          </w:tcPr>
          <w:p w14:paraId="07341A4A" w14:textId="77777777" w:rsidR="00111864" w:rsidRPr="009A72A6" w:rsidRDefault="00111864" w:rsidP="00D63A6F">
            <w:pPr>
              <w:tabs>
                <w:tab w:val="right" w:pos="1024"/>
              </w:tabs>
              <w:bidi/>
              <w:spacing w:line="360" w:lineRule="auto"/>
              <w:rPr>
                <w:rFonts w:ascii="Sakkal Majalla" w:hAnsi="Sakkal Majalla" w:cs="Sakkal Majalla"/>
                <w:b/>
                <w:bCs/>
                <w:sz w:val="32"/>
                <w:szCs w:val="32"/>
                <w:rtl/>
              </w:rPr>
            </w:pPr>
          </w:p>
        </w:tc>
        <w:tc>
          <w:tcPr>
            <w:tcW w:w="1013" w:type="dxa"/>
            <w:shd w:val="clear" w:color="auto" w:fill="EAF1DD" w:themeFill="accent3" w:themeFillTint="33"/>
            <w:vAlign w:val="center"/>
          </w:tcPr>
          <w:p w14:paraId="74E147BF" w14:textId="77777777" w:rsidR="00111864" w:rsidRPr="009A72A6" w:rsidRDefault="00111864" w:rsidP="00D63A6F">
            <w:pPr>
              <w:tabs>
                <w:tab w:val="right" w:pos="1024"/>
              </w:tabs>
              <w:bidi/>
              <w:spacing w:line="360" w:lineRule="auto"/>
              <w:rPr>
                <w:rFonts w:ascii="Sakkal Majalla" w:hAnsi="Sakkal Majalla" w:cs="Sakkal Majalla"/>
                <w:b/>
                <w:bCs/>
                <w:sz w:val="32"/>
                <w:szCs w:val="32"/>
              </w:rPr>
            </w:pPr>
            <w:r w:rsidRPr="009A72A6">
              <w:rPr>
                <w:rFonts w:ascii="Sakkal Majalla" w:hAnsi="Sakkal Majalla" w:cs="Sakkal Majalla" w:hint="cs"/>
                <w:b/>
                <w:bCs/>
                <w:sz w:val="32"/>
                <w:szCs w:val="32"/>
                <w:rtl/>
              </w:rPr>
              <w:t>ثابت الانحدار</w:t>
            </w:r>
          </w:p>
        </w:tc>
        <w:tc>
          <w:tcPr>
            <w:tcW w:w="1004" w:type="dxa"/>
            <w:shd w:val="clear" w:color="auto" w:fill="EAF1DD" w:themeFill="accent3" w:themeFillTint="33"/>
            <w:vAlign w:val="center"/>
          </w:tcPr>
          <w:p w14:paraId="018A5371" w14:textId="77777777" w:rsidR="00111864" w:rsidRPr="009A72A6" w:rsidRDefault="00111864" w:rsidP="00D63A6F">
            <w:pPr>
              <w:tabs>
                <w:tab w:val="right" w:pos="1024"/>
              </w:tabs>
              <w:bidi/>
              <w:spacing w:line="360" w:lineRule="auto"/>
              <w:rPr>
                <w:rFonts w:ascii="Sakkal Majalla" w:hAnsi="Sakkal Majalla" w:cs="Sakkal Majalla"/>
                <w:b/>
                <w:bCs/>
                <w:sz w:val="32"/>
                <w:szCs w:val="32"/>
                <w:rtl/>
              </w:rPr>
            </w:pPr>
            <w:r w:rsidRPr="009A72A6">
              <w:rPr>
                <w:rFonts w:ascii="Sakkal Majalla" w:hAnsi="Sakkal Majalla" w:cs="Sakkal Majalla" w:hint="cs"/>
                <w:b/>
                <w:bCs/>
                <w:sz w:val="32"/>
                <w:szCs w:val="32"/>
                <w:rtl/>
              </w:rPr>
              <w:t>معامل الانحدار</w:t>
            </w:r>
          </w:p>
          <w:p w14:paraId="32AFBCA4" w14:textId="77777777" w:rsidR="00111864" w:rsidRPr="009A72A6" w:rsidRDefault="00111864" w:rsidP="00D63A6F">
            <w:pPr>
              <w:tabs>
                <w:tab w:val="right" w:pos="1024"/>
              </w:tabs>
              <w:bidi/>
              <w:spacing w:line="360" w:lineRule="auto"/>
              <w:rPr>
                <w:rFonts w:ascii="Sakkal Majalla" w:hAnsi="Sakkal Majalla" w:cs="Sakkal Majalla"/>
                <w:b/>
                <w:bCs/>
                <w:sz w:val="32"/>
                <w:szCs w:val="32"/>
              </w:rPr>
            </w:pPr>
            <w:r w:rsidRPr="009A72A6">
              <w:rPr>
                <w:rFonts w:ascii="Sakkal Majalla" w:hAnsi="Sakkal Majalla" w:cs="Sakkal Majalla" w:hint="cs"/>
                <w:b/>
                <w:bCs/>
                <w:sz w:val="32"/>
                <w:szCs w:val="32"/>
              </w:rPr>
              <w:t>B</w:t>
            </w:r>
          </w:p>
        </w:tc>
        <w:tc>
          <w:tcPr>
            <w:tcW w:w="991" w:type="dxa"/>
            <w:shd w:val="clear" w:color="auto" w:fill="EAF1DD" w:themeFill="accent3" w:themeFillTint="33"/>
            <w:vAlign w:val="center"/>
          </w:tcPr>
          <w:p w14:paraId="1AE4A7F6" w14:textId="77777777" w:rsidR="00111864" w:rsidRPr="009A72A6" w:rsidRDefault="00111864" w:rsidP="00D63A6F">
            <w:pPr>
              <w:tabs>
                <w:tab w:val="right" w:pos="1024"/>
              </w:tabs>
              <w:bidi/>
              <w:spacing w:line="360" w:lineRule="auto"/>
              <w:rPr>
                <w:rFonts w:ascii="Sakkal Majalla" w:hAnsi="Sakkal Majalla" w:cs="Sakkal Majalla"/>
                <w:b/>
                <w:bCs/>
                <w:sz w:val="32"/>
                <w:szCs w:val="32"/>
                <w:rtl/>
              </w:rPr>
            </w:pPr>
            <w:r w:rsidRPr="009A72A6">
              <w:rPr>
                <w:rFonts w:ascii="Sakkal Majalla" w:hAnsi="Sakkal Majalla" w:cs="Sakkal Majalla" w:hint="cs"/>
                <w:b/>
                <w:bCs/>
                <w:sz w:val="32"/>
                <w:szCs w:val="32"/>
                <w:rtl/>
              </w:rPr>
              <w:t>معامل ارتباط</w:t>
            </w:r>
          </w:p>
          <w:p w14:paraId="510C592D" w14:textId="77777777" w:rsidR="00111864" w:rsidRPr="009A72A6" w:rsidRDefault="00111864" w:rsidP="00D63A6F">
            <w:pPr>
              <w:tabs>
                <w:tab w:val="right" w:pos="1024"/>
              </w:tabs>
              <w:bidi/>
              <w:spacing w:line="360" w:lineRule="auto"/>
              <w:rPr>
                <w:rFonts w:ascii="Sakkal Majalla" w:hAnsi="Sakkal Majalla" w:cs="Sakkal Majalla"/>
                <w:b/>
                <w:bCs/>
                <w:sz w:val="32"/>
                <w:szCs w:val="32"/>
                <w:rtl/>
                <w:lang w:val="fr-FR"/>
              </w:rPr>
            </w:pPr>
            <w:r w:rsidRPr="009A72A6">
              <w:rPr>
                <w:rFonts w:ascii="Sakkal Majalla" w:hAnsi="Sakkal Majalla" w:cs="Sakkal Majalla" w:hint="cs"/>
                <w:b/>
                <w:bCs/>
                <w:sz w:val="32"/>
                <w:szCs w:val="32"/>
              </w:rPr>
              <w:t>R</w:t>
            </w:r>
          </w:p>
        </w:tc>
        <w:tc>
          <w:tcPr>
            <w:tcW w:w="997" w:type="dxa"/>
            <w:shd w:val="clear" w:color="auto" w:fill="EAF1DD" w:themeFill="accent3" w:themeFillTint="33"/>
            <w:vAlign w:val="center"/>
          </w:tcPr>
          <w:p w14:paraId="61C5FC82" w14:textId="77777777" w:rsidR="00111864" w:rsidRPr="009A72A6" w:rsidRDefault="00111864" w:rsidP="00D63A6F">
            <w:pPr>
              <w:tabs>
                <w:tab w:val="right" w:pos="1024"/>
              </w:tabs>
              <w:bidi/>
              <w:spacing w:line="360" w:lineRule="auto"/>
              <w:rPr>
                <w:rFonts w:ascii="Sakkal Majalla" w:hAnsi="Sakkal Majalla" w:cs="Sakkal Majalla"/>
                <w:b/>
                <w:bCs/>
                <w:sz w:val="32"/>
                <w:szCs w:val="32"/>
                <w:rtl/>
              </w:rPr>
            </w:pPr>
            <w:r w:rsidRPr="009A72A6">
              <w:rPr>
                <w:rFonts w:ascii="Sakkal Majalla" w:hAnsi="Sakkal Majalla" w:cs="Sakkal Majalla" w:hint="cs"/>
                <w:b/>
                <w:bCs/>
                <w:sz w:val="32"/>
                <w:szCs w:val="32"/>
                <w:rtl/>
              </w:rPr>
              <w:t>معامل التحديد</w:t>
            </w:r>
          </w:p>
          <w:p w14:paraId="0374F1A1" w14:textId="77777777" w:rsidR="00111864" w:rsidRPr="009A72A6" w:rsidRDefault="00111864" w:rsidP="00D63A6F">
            <w:pPr>
              <w:tabs>
                <w:tab w:val="right" w:pos="1024"/>
              </w:tabs>
              <w:bidi/>
              <w:spacing w:line="360" w:lineRule="auto"/>
              <w:rPr>
                <w:rFonts w:ascii="Sakkal Majalla" w:hAnsi="Sakkal Majalla" w:cs="Sakkal Majalla"/>
                <w:b/>
                <w:bCs/>
                <w:sz w:val="32"/>
                <w:szCs w:val="32"/>
              </w:rPr>
            </w:pPr>
            <w:r w:rsidRPr="009A72A6">
              <w:rPr>
                <w:rFonts w:ascii="Sakkal Majalla" w:hAnsi="Sakkal Majalla" w:cs="Sakkal Majalla" w:hint="cs"/>
                <w:b/>
                <w:bCs/>
                <w:sz w:val="32"/>
                <w:szCs w:val="32"/>
              </w:rPr>
              <w:t>R²</w:t>
            </w:r>
          </w:p>
        </w:tc>
        <w:tc>
          <w:tcPr>
            <w:tcW w:w="1215" w:type="dxa"/>
            <w:shd w:val="clear" w:color="auto" w:fill="EAF1DD" w:themeFill="accent3" w:themeFillTint="33"/>
            <w:vAlign w:val="center"/>
          </w:tcPr>
          <w:p w14:paraId="38665E44" w14:textId="77777777" w:rsidR="00111864" w:rsidRPr="009A72A6" w:rsidRDefault="00111864" w:rsidP="00D63A6F">
            <w:pPr>
              <w:tabs>
                <w:tab w:val="right" w:pos="1024"/>
              </w:tabs>
              <w:bidi/>
              <w:spacing w:line="360" w:lineRule="auto"/>
              <w:rPr>
                <w:rFonts w:ascii="Sakkal Majalla" w:hAnsi="Sakkal Majalla" w:cs="Sakkal Majalla"/>
                <w:b/>
                <w:bCs/>
                <w:sz w:val="32"/>
                <w:szCs w:val="32"/>
              </w:rPr>
            </w:pPr>
            <w:r w:rsidRPr="009A72A6">
              <w:rPr>
                <w:rFonts w:ascii="Sakkal Majalla" w:hAnsi="Sakkal Majalla" w:cs="Sakkal Majalla" w:hint="cs"/>
                <w:b/>
                <w:bCs/>
                <w:sz w:val="32"/>
                <w:szCs w:val="32"/>
              </w:rPr>
              <w:t>T</w:t>
            </w:r>
          </w:p>
          <w:p w14:paraId="4A3B3A0F" w14:textId="77777777" w:rsidR="00111864" w:rsidRPr="009A72A6" w:rsidRDefault="00111864" w:rsidP="00D63A6F">
            <w:pPr>
              <w:tabs>
                <w:tab w:val="right" w:pos="1024"/>
              </w:tabs>
              <w:bidi/>
              <w:spacing w:line="360" w:lineRule="auto"/>
              <w:rPr>
                <w:rFonts w:ascii="Sakkal Majalla" w:hAnsi="Sakkal Majalla" w:cs="Sakkal Majalla"/>
                <w:b/>
                <w:bCs/>
                <w:sz w:val="32"/>
                <w:szCs w:val="32"/>
                <w:rtl/>
              </w:rPr>
            </w:pPr>
            <w:r w:rsidRPr="009A72A6">
              <w:rPr>
                <w:rFonts w:ascii="Sakkal Majalla" w:hAnsi="Sakkal Majalla" w:cs="Sakkal Majalla" w:hint="cs"/>
                <w:b/>
                <w:bCs/>
                <w:sz w:val="32"/>
                <w:szCs w:val="32"/>
              </w:rPr>
              <w:t xml:space="preserve"> </w:t>
            </w:r>
            <w:r w:rsidRPr="009A72A6">
              <w:rPr>
                <w:rFonts w:ascii="Sakkal Majalla" w:hAnsi="Sakkal Majalla" w:cs="Sakkal Majalla" w:hint="cs"/>
                <w:b/>
                <w:bCs/>
                <w:sz w:val="32"/>
                <w:szCs w:val="32"/>
                <w:rtl/>
              </w:rPr>
              <w:t xml:space="preserve"> المحسوبة</w:t>
            </w:r>
          </w:p>
        </w:tc>
        <w:tc>
          <w:tcPr>
            <w:tcW w:w="1215" w:type="dxa"/>
            <w:shd w:val="clear" w:color="auto" w:fill="EAF1DD" w:themeFill="accent3" w:themeFillTint="33"/>
            <w:vAlign w:val="center"/>
          </w:tcPr>
          <w:p w14:paraId="5D2F25BE" w14:textId="77777777" w:rsidR="00111864" w:rsidRPr="009A72A6" w:rsidRDefault="00111864" w:rsidP="00D63A6F">
            <w:pPr>
              <w:tabs>
                <w:tab w:val="right" w:pos="1024"/>
              </w:tabs>
              <w:bidi/>
              <w:spacing w:line="360" w:lineRule="auto"/>
              <w:rPr>
                <w:rFonts w:ascii="Sakkal Majalla" w:hAnsi="Sakkal Majalla" w:cs="Sakkal Majalla"/>
                <w:b/>
                <w:bCs/>
                <w:sz w:val="32"/>
                <w:szCs w:val="32"/>
                <w:rtl/>
              </w:rPr>
            </w:pPr>
            <w:r w:rsidRPr="009A72A6">
              <w:rPr>
                <w:rFonts w:ascii="Sakkal Majalla" w:hAnsi="Sakkal Majalla" w:cs="Sakkal Majalla" w:hint="cs"/>
                <w:b/>
                <w:bCs/>
                <w:sz w:val="32"/>
                <w:szCs w:val="32"/>
              </w:rPr>
              <w:t>F</w:t>
            </w:r>
          </w:p>
          <w:p w14:paraId="74C7D11F" w14:textId="77777777" w:rsidR="00111864" w:rsidRPr="009A72A6" w:rsidRDefault="00111864" w:rsidP="00D63A6F">
            <w:pPr>
              <w:tabs>
                <w:tab w:val="right" w:pos="1024"/>
              </w:tabs>
              <w:bidi/>
              <w:spacing w:line="360" w:lineRule="auto"/>
              <w:rPr>
                <w:rFonts w:ascii="Sakkal Majalla" w:hAnsi="Sakkal Majalla" w:cs="Sakkal Majalla"/>
                <w:b/>
                <w:bCs/>
                <w:sz w:val="32"/>
                <w:szCs w:val="32"/>
                <w:rtl/>
              </w:rPr>
            </w:pPr>
            <w:r w:rsidRPr="009A72A6">
              <w:rPr>
                <w:rFonts w:ascii="Sakkal Majalla" w:hAnsi="Sakkal Majalla" w:cs="Sakkal Majalla" w:hint="cs"/>
                <w:b/>
                <w:bCs/>
                <w:sz w:val="32"/>
                <w:szCs w:val="32"/>
                <w:rtl/>
              </w:rPr>
              <w:t>المحسوبة</w:t>
            </w:r>
          </w:p>
        </w:tc>
        <w:tc>
          <w:tcPr>
            <w:tcW w:w="990" w:type="dxa"/>
            <w:shd w:val="clear" w:color="auto" w:fill="EAF1DD" w:themeFill="accent3" w:themeFillTint="33"/>
            <w:vAlign w:val="center"/>
          </w:tcPr>
          <w:p w14:paraId="30AE9011" w14:textId="77777777" w:rsidR="00111864" w:rsidRPr="009A72A6" w:rsidRDefault="00111864" w:rsidP="00D63A6F">
            <w:pPr>
              <w:tabs>
                <w:tab w:val="right" w:pos="1024"/>
              </w:tabs>
              <w:bidi/>
              <w:spacing w:line="360" w:lineRule="auto"/>
              <w:rPr>
                <w:rFonts w:ascii="Sakkal Majalla" w:hAnsi="Sakkal Majalla" w:cs="Sakkal Majalla"/>
                <w:b/>
                <w:bCs/>
                <w:sz w:val="32"/>
                <w:szCs w:val="32"/>
                <w:rtl/>
              </w:rPr>
            </w:pPr>
            <w:r w:rsidRPr="009A72A6">
              <w:rPr>
                <w:rFonts w:ascii="Sakkal Majalla" w:hAnsi="Sakkal Majalla" w:cs="Sakkal Majalla" w:hint="cs"/>
                <w:b/>
                <w:bCs/>
                <w:sz w:val="32"/>
                <w:szCs w:val="32"/>
                <w:rtl/>
              </w:rPr>
              <w:t>مستوى الدلالة</w:t>
            </w:r>
          </w:p>
          <w:p w14:paraId="33D9B51E" w14:textId="77777777" w:rsidR="00111864" w:rsidRPr="009A72A6" w:rsidRDefault="00111864" w:rsidP="00D63A6F">
            <w:pPr>
              <w:tabs>
                <w:tab w:val="right" w:pos="1024"/>
              </w:tabs>
              <w:bidi/>
              <w:spacing w:line="360" w:lineRule="auto"/>
              <w:rPr>
                <w:rFonts w:ascii="Sakkal Majalla" w:hAnsi="Sakkal Majalla" w:cs="Sakkal Majalla"/>
                <w:b/>
                <w:bCs/>
                <w:sz w:val="32"/>
                <w:szCs w:val="32"/>
              </w:rPr>
            </w:pPr>
            <w:r w:rsidRPr="009A72A6">
              <w:rPr>
                <w:rFonts w:ascii="Sakkal Majalla" w:hAnsi="Sakkal Majalla" w:cs="Sakkal Majalla" w:hint="cs"/>
                <w:b/>
                <w:bCs/>
                <w:sz w:val="32"/>
                <w:szCs w:val="32"/>
              </w:rPr>
              <w:t>sig</w:t>
            </w:r>
          </w:p>
        </w:tc>
      </w:tr>
      <w:tr w:rsidR="00111864" w:rsidRPr="00F44053" w14:paraId="2912D550" w14:textId="77777777" w:rsidTr="00437F19">
        <w:trPr>
          <w:trHeight w:val="564"/>
          <w:jc w:val="center"/>
        </w:trPr>
        <w:tc>
          <w:tcPr>
            <w:tcW w:w="1784" w:type="dxa"/>
            <w:shd w:val="clear" w:color="auto" w:fill="EAF1DD" w:themeFill="accent3" w:themeFillTint="33"/>
            <w:vAlign w:val="center"/>
          </w:tcPr>
          <w:p w14:paraId="7CD47353" w14:textId="3BA334AA" w:rsidR="00111864" w:rsidRPr="009A72A6" w:rsidRDefault="00C02353" w:rsidP="00D63A6F">
            <w:pPr>
              <w:tabs>
                <w:tab w:val="right" w:pos="1024"/>
              </w:tabs>
              <w:bidi/>
              <w:spacing w:line="360" w:lineRule="auto"/>
              <w:rPr>
                <w:rFonts w:ascii="Sakkal Majalla" w:hAnsi="Sakkal Majalla" w:cs="Sakkal Majalla"/>
                <w:b/>
                <w:bCs/>
                <w:sz w:val="32"/>
                <w:szCs w:val="32"/>
                <w:rtl/>
              </w:rPr>
            </w:pPr>
            <w:r w:rsidRPr="009A72A6">
              <w:rPr>
                <w:rFonts w:ascii="Sakkal Majalla" w:hAnsi="Sakkal Majalla" w:cs="Sakkal Majalla" w:hint="cs"/>
                <w:b/>
                <w:bCs/>
                <w:sz w:val="32"/>
                <w:szCs w:val="32"/>
                <w:rtl/>
              </w:rPr>
              <w:lastRenderedPageBreak/>
              <w:t>المتغيرات الديموغرافية</w:t>
            </w:r>
            <w:r w:rsidR="00111864" w:rsidRPr="009A72A6">
              <w:rPr>
                <w:rFonts w:ascii="Sakkal Majalla" w:hAnsi="Sakkal Majalla" w:cs="Sakkal Majalla" w:hint="cs"/>
                <w:b/>
                <w:bCs/>
                <w:sz w:val="32"/>
                <w:szCs w:val="32"/>
                <w:rtl/>
              </w:rPr>
              <w:t xml:space="preserve"> </w:t>
            </w:r>
          </w:p>
        </w:tc>
        <w:tc>
          <w:tcPr>
            <w:tcW w:w="1013" w:type="dxa"/>
            <w:shd w:val="clear" w:color="auto" w:fill="EAF1DD" w:themeFill="accent3" w:themeFillTint="33"/>
            <w:vAlign w:val="center"/>
          </w:tcPr>
          <w:p w14:paraId="7D59273E" w14:textId="77777777" w:rsidR="00111864" w:rsidRPr="009A72A6" w:rsidRDefault="00111864" w:rsidP="00D63A6F">
            <w:pPr>
              <w:tabs>
                <w:tab w:val="right" w:pos="1024"/>
              </w:tabs>
              <w:bidi/>
              <w:spacing w:line="360" w:lineRule="auto"/>
              <w:rPr>
                <w:rFonts w:ascii="Sakkal Majalla" w:hAnsi="Sakkal Majalla" w:cs="Sakkal Majalla"/>
                <w:sz w:val="32"/>
                <w:szCs w:val="32"/>
              </w:rPr>
            </w:pPr>
            <w:r w:rsidRPr="009A72A6">
              <w:rPr>
                <w:rFonts w:ascii="Sakkal Majalla" w:hAnsi="Sakkal Majalla" w:cs="Sakkal Majalla" w:hint="cs"/>
                <w:sz w:val="32"/>
                <w:szCs w:val="32"/>
                <w:rtl/>
              </w:rPr>
              <w:t>3.666</w:t>
            </w:r>
          </w:p>
        </w:tc>
        <w:tc>
          <w:tcPr>
            <w:tcW w:w="1004" w:type="dxa"/>
            <w:shd w:val="clear" w:color="auto" w:fill="EAF1DD" w:themeFill="accent3" w:themeFillTint="33"/>
            <w:vAlign w:val="center"/>
          </w:tcPr>
          <w:p w14:paraId="60436B89" w14:textId="77777777" w:rsidR="00111864" w:rsidRPr="009A72A6" w:rsidRDefault="00111864" w:rsidP="00D63A6F">
            <w:pPr>
              <w:tabs>
                <w:tab w:val="right" w:pos="1024"/>
              </w:tabs>
              <w:bidi/>
              <w:spacing w:line="360" w:lineRule="auto"/>
              <w:rPr>
                <w:rFonts w:ascii="Sakkal Majalla" w:hAnsi="Sakkal Majalla" w:cs="Sakkal Majalla"/>
                <w:sz w:val="32"/>
                <w:szCs w:val="32"/>
              </w:rPr>
            </w:pPr>
            <w:r w:rsidRPr="009A72A6">
              <w:rPr>
                <w:rFonts w:ascii="Sakkal Majalla" w:hAnsi="Sakkal Majalla" w:cs="Sakkal Majalla" w:hint="cs"/>
                <w:sz w:val="32"/>
                <w:szCs w:val="32"/>
              </w:rPr>
              <w:t>0.3777</w:t>
            </w:r>
          </w:p>
        </w:tc>
        <w:tc>
          <w:tcPr>
            <w:tcW w:w="991" w:type="dxa"/>
            <w:shd w:val="clear" w:color="auto" w:fill="EAF1DD" w:themeFill="accent3" w:themeFillTint="33"/>
            <w:vAlign w:val="center"/>
          </w:tcPr>
          <w:p w14:paraId="158143E9" w14:textId="77777777" w:rsidR="00111864" w:rsidRPr="009A72A6" w:rsidRDefault="00111864" w:rsidP="00D63A6F">
            <w:pPr>
              <w:tabs>
                <w:tab w:val="right" w:pos="1024"/>
              </w:tabs>
              <w:bidi/>
              <w:spacing w:line="360" w:lineRule="auto"/>
              <w:rPr>
                <w:rFonts w:ascii="Sakkal Majalla" w:hAnsi="Sakkal Majalla" w:cs="Sakkal Majalla"/>
                <w:sz w:val="32"/>
                <w:szCs w:val="32"/>
              </w:rPr>
            </w:pPr>
            <w:r w:rsidRPr="009A72A6">
              <w:rPr>
                <w:rFonts w:ascii="Sakkal Majalla" w:hAnsi="Sakkal Majalla" w:cs="Sakkal Majalla" w:hint="cs"/>
                <w:sz w:val="32"/>
                <w:szCs w:val="32"/>
              </w:rPr>
              <w:t>0.652</w:t>
            </w:r>
          </w:p>
        </w:tc>
        <w:tc>
          <w:tcPr>
            <w:tcW w:w="997" w:type="dxa"/>
            <w:shd w:val="clear" w:color="auto" w:fill="EAF1DD" w:themeFill="accent3" w:themeFillTint="33"/>
            <w:vAlign w:val="center"/>
          </w:tcPr>
          <w:p w14:paraId="1B16ECA8" w14:textId="77777777" w:rsidR="00111864" w:rsidRPr="009A72A6" w:rsidRDefault="00111864" w:rsidP="00D63A6F">
            <w:pPr>
              <w:tabs>
                <w:tab w:val="right" w:pos="1024"/>
              </w:tabs>
              <w:bidi/>
              <w:spacing w:line="360" w:lineRule="auto"/>
              <w:rPr>
                <w:rFonts w:ascii="Sakkal Majalla" w:hAnsi="Sakkal Majalla" w:cs="Sakkal Majalla"/>
                <w:sz w:val="32"/>
                <w:szCs w:val="32"/>
              </w:rPr>
            </w:pPr>
            <w:r w:rsidRPr="009A72A6">
              <w:rPr>
                <w:rFonts w:ascii="Sakkal Majalla" w:hAnsi="Sakkal Majalla" w:cs="Sakkal Majalla" w:hint="cs"/>
                <w:sz w:val="32"/>
                <w:szCs w:val="32"/>
              </w:rPr>
              <w:t>0.411</w:t>
            </w:r>
          </w:p>
        </w:tc>
        <w:tc>
          <w:tcPr>
            <w:tcW w:w="1215" w:type="dxa"/>
            <w:shd w:val="clear" w:color="auto" w:fill="EAF1DD" w:themeFill="accent3" w:themeFillTint="33"/>
            <w:vAlign w:val="center"/>
          </w:tcPr>
          <w:p w14:paraId="5981A68C" w14:textId="77777777" w:rsidR="00111864" w:rsidRPr="009A72A6" w:rsidRDefault="00111864" w:rsidP="00D63A6F">
            <w:pPr>
              <w:tabs>
                <w:tab w:val="right" w:pos="1024"/>
              </w:tabs>
              <w:bidi/>
              <w:spacing w:line="360" w:lineRule="auto"/>
              <w:rPr>
                <w:rFonts w:ascii="Sakkal Majalla" w:hAnsi="Sakkal Majalla" w:cs="Sakkal Majalla"/>
                <w:sz w:val="32"/>
                <w:szCs w:val="32"/>
                <w:rtl/>
              </w:rPr>
            </w:pPr>
            <w:r w:rsidRPr="009A72A6">
              <w:rPr>
                <w:rFonts w:ascii="Sakkal Majalla" w:hAnsi="Sakkal Majalla" w:cs="Sakkal Majalla" w:hint="cs"/>
                <w:sz w:val="32"/>
                <w:szCs w:val="32"/>
              </w:rPr>
              <w:t>5.739</w:t>
            </w:r>
          </w:p>
        </w:tc>
        <w:tc>
          <w:tcPr>
            <w:tcW w:w="1215" w:type="dxa"/>
            <w:shd w:val="clear" w:color="auto" w:fill="EAF1DD" w:themeFill="accent3" w:themeFillTint="33"/>
            <w:vAlign w:val="center"/>
          </w:tcPr>
          <w:p w14:paraId="5DDF2791" w14:textId="77777777" w:rsidR="00111864" w:rsidRPr="009A72A6" w:rsidRDefault="00111864" w:rsidP="00D63A6F">
            <w:pPr>
              <w:tabs>
                <w:tab w:val="right" w:pos="1024"/>
              </w:tabs>
              <w:bidi/>
              <w:spacing w:line="360" w:lineRule="auto"/>
              <w:rPr>
                <w:rFonts w:ascii="Sakkal Majalla" w:hAnsi="Sakkal Majalla" w:cs="Sakkal Majalla"/>
                <w:sz w:val="32"/>
                <w:szCs w:val="32"/>
                <w:rtl/>
              </w:rPr>
            </w:pPr>
            <w:r w:rsidRPr="009A72A6">
              <w:rPr>
                <w:rFonts w:ascii="Sakkal Majalla" w:hAnsi="Sakkal Majalla" w:cs="Sakkal Majalla" w:hint="cs"/>
                <w:sz w:val="32"/>
                <w:szCs w:val="32"/>
              </w:rPr>
              <w:t>32.936</w:t>
            </w:r>
          </w:p>
        </w:tc>
        <w:tc>
          <w:tcPr>
            <w:tcW w:w="990" w:type="dxa"/>
            <w:shd w:val="clear" w:color="auto" w:fill="EAF1DD" w:themeFill="accent3" w:themeFillTint="33"/>
            <w:vAlign w:val="center"/>
          </w:tcPr>
          <w:p w14:paraId="54FDD64B" w14:textId="77777777" w:rsidR="00111864" w:rsidRPr="00F44053" w:rsidRDefault="00111864" w:rsidP="00D63A6F">
            <w:pPr>
              <w:tabs>
                <w:tab w:val="right" w:pos="1024"/>
              </w:tabs>
              <w:bidi/>
              <w:spacing w:line="360" w:lineRule="auto"/>
              <w:rPr>
                <w:rFonts w:ascii="Sakkal Majalla" w:hAnsi="Sakkal Majalla" w:cs="Sakkal Majalla"/>
                <w:sz w:val="32"/>
                <w:szCs w:val="32"/>
                <w:rtl/>
              </w:rPr>
            </w:pPr>
            <w:r w:rsidRPr="009A72A6">
              <w:rPr>
                <w:rFonts w:ascii="Sakkal Majalla" w:hAnsi="Sakkal Majalla" w:cs="Sakkal Majalla" w:hint="cs"/>
                <w:sz w:val="32"/>
                <w:szCs w:val="32"/>
              </w:rPr>
              <w:t>0.000</w:t>
            </w:r>
          </w:p>
        </w:tc>
      </w:tr>
    </w:tbl>
    <w:p w14:paraId="528E1E46" w14:textId="77777777" w:rsidR="00111864" w:rsidRPr="00F44053" w:rsidRDefault="00111864" w:rsidP="00111864">
      <w:pPr>
        <w:bidi/>
        <w:spacing w:line="360" w:lineRule="auto"/>
        <w:rPr>
          <w:rFonts w:ascii="Sakkal Majalla" w:hAnsi="Sakkal Majalla" w:cs="Sakkal Majalla"/>
          <w:sz w:val="32"/>
          <w:szCs w:val="32"/>
          <w:rtl/>
        </w:rPr>
      </w:pPr>
    </w:p>
    <w:p w14:paraId="1A93BE2B" w14:textId="57FFDB2F" w:rsidR="002568BD" w:rsidRPr="00437F19" w:rsidRDefault="00EE0DFB" w:rsidP="00EE0DFB">
      <w:pPr>
        <w:bidi/>
        <w:spacing w:line="360" w:lineRule="auto"/>
        <w:jc w:val="both"/>
        <w:rPr>
          <w:rFonts w:ascii="Sakkal Majalla" w:hAnsi="Sakkal Majalla" w:cs="Sakkal Majalla"/>
          <w:color w:val="000000" w:themeColor="text1"/>
          <w:sz w:val="32"/>
          <w:szCs w:val="32"/>
          <w:rtl/>
        </w:rPr>
      </w:pPr>
      <w:r w:rsidRPr="00437F19">
        <w:rPr>
          <w:rFonts w:ascii="Sakkal Majalla" w:hAnsi="Sakkal Majalla" w:cs="Sakkal Majalla"/>
          <w:color w:val="000000" w:themeColor="text1"/>
          <w:sz w:val="32"/>
          <w:szCs w:val="32"/>
          <w:rtl/>
        </w:rPr>
        <w:t>تظهر نتائج تحليل الانحدار الخطي البسيط الموضحة في الجدول رقم (4.13) وجود أثر ذو دلالة إحصائية للمتغيرات الديموغرافية في رضا العاملين؛ حيث بلغت القيمة الثابتة للانحدار</w:t>
      </w:r>
      <w:r w:rsidRPr="00437F19">
        <w:rPr>
          <w:rFonts w:ascii="Sakkal Majalla" w:hAnsi="Sakkal Majalla" w:cs="Sakkal Majalla"/>
          <w:color w:val="000000" w:themeColor="text1"/>
          <w:sz w:val="32"/>
          <w:szCs w:val="32"/>
          <w:lang w:bidi="ar-EG"/>
        </w:rPr>
        <w:t xml:space="preserve"> </w:t>
      </w:r>
      <w:proofErr w:type="gramStart"/>
      <w:r w:rsidRPr="00437F19">
        <w:rPr>
          <w:rFonts w:ascii="Sakkal Majalla" w:hAnsi="Sakkal Majalla" w:cs="Sakkal Majalla"/>
          <w:color w:val="000000" w:themeColor="text1"/>
          <w:sz w:val="32"/>
          <w:szCs w:val="32"/>
          <w:lang w:bidi="ar-EG"/>
        </w:rPr>
        <w:t>( (</w:t>
      </w:r>
      <w:proofErr w:type="gramEnd"/>
      <w:r w:rsidRPr="00437F19">
        <w:rPr>
          <w:rFonts w:ascii="Sakkal Majalla" w:hAnsi="Sakkal Majalla" w:cs="Sakkal Majalla"/>
          <w:color w:val="000000" w:themeColor="text1"/>
          <w:sz w:val="32"/>
          <w:szCs w:val="32"/>
          <w:lang w:bidi="ar-EG"/>
        </w:rPr>
        <w:t>3.666)</w:t>
      </w:r>
      <w:r w:rsidRPr="00437F19">
        <w:rPr>
          <w:rFonts w:ascii="Sakkal Majalla" w:hAnsi="Sakkal Majalla" w:cs="Sakkal Majalla"/>
          <w:color w:val="000000" w:themeColor="text1"/>
          <w:sz w:val="32"/>
          <w:szCs w:val="32"/>
          <w:rtl/>
        </w:rPr>
        <w:t>، بينما بلغ معامل الانحدار</w:t>
      </w:r>
      <w:r w:rsidRPr="00437F19">
        <w:rPr>
          <w:rFonts w:ascii="Sakkal Majalla" w:hAnsi="Sakkal Majalla" w:cs="Sakkal Majalla"/>
          <w:color w:val="000000" w:themeColor="text1"/>
          <w:sz w:val="32"/>
          <w:szCs w:val="32"/>
          <w:lang w:bidi="ar-EG"/>
        </w:rPr>
        <w:t xml:space="preserve"> (B = 0.3777) </w:t>
      </w:r>
      <w:r w:rsidRPr="00437F19">
        <w:rPr>
          <w:rFonts w:ascii="Sakkal Majalla" w:hAnsi="Sakkal Majalla" w:cs="Sakkal Majalla"/>
          <w:color w:val="000000" w:themeColor="text1"/>
          <w:sz w:val="32"/>
          <w:szCs w:val="32"/>
          <w:rtl/>
        </w:rPr>
        <w:t>بمستوى دلالة إحصائية</w:t>
      </w:r>
      <w:r w:rsidRPr="00437F19">
        <w:rPr>
          <w:rFonts w:ascii="Sakkal Majalla" w:hAnsi="Sakkal Majalla" w:cs="Sakkal Majalla"/>
          <w:color w:val="000000" w:themeColor="text1"/>
          <w:sz w:val="32"/>
          <w:szCs w:val="32"/>
          <w:lang w:bidi="ar-EG"/>
        </w:rPr>
        <w:t xml:space="preserve"> ( (Sig = 0.000) </w:t>
      </w:r>
      <w:r w:rsidRPr="00437F19">
        <w:rPr>
          <w:rFonts w:ascii="Sakkal Majalla" w:hAnsi="Sakkal Majalla" w:cs="Sakkal Majalla"/>
          <w:color w:val="000000" w:themeColor="text1"/>
          <w:sz w:val="32"/>
          <w:szCs w:val="32"/>
          <w:rtl/>
        </w:rPr>
        <w:t>وهي قيمة أقل من مستوى الدلالة المعتمد</w:t>
      </w:r>
      <w:r w:rsidRPr="00437F19">
        <w:rPr>
          <w:rFonts w:ascii="Sakkal Majalla" w:hAnsi="Sakkal Majalla" w:cs="Sakkal Majalla"/>
          <w:color w:val="000000" w:themeColor="text1"/>
          <w:sz w:val="32"/>
          <w:szCs w:val="32"/>
          <w:lang w:bidi="ar-EG"/>
        </w:rPr>
        <w:t xml:space="preserve"> ( 0.05). </w:t>
      </w:r>
      <w:r w:rsidRPr="00437F19">
        <w:rPr>
          <w:rFonts w:ascii="Sakkal Majalla" w:hAnsi="Sakkal Majalla" w:cs="Sakkal Majalla"/>
          <w:color w:val="000000" w:themeColor="text1"/>
          <w:sz w:val="32"/>
          <w:szCs w:val="32"/>
          <w:rtl/>
        </w:rPr>
        <w:t>وتؤكد هذه النتيجة أنه كلما زادت المتغيرات الديموغرافية بمقدار وحدة واحدة، فإن ذلك يؤدي إلى تحسن في مستوى رضا العاملين بمقدار</w:t>
      </w:r>
      <w:r w:rsidRPr="00437F19">
        <w:rPr>
          <w:rFonts w:ascii="Sakkal Majalla" w:hAnsi="Sakkal Majalla" w:cs="Sakkal Majalla"/>
          <w:color w:val="000000" w:themeColor="text1"/>
          <w:sz w:val="32"/>
          <w:szCs w:val="32"/>
          <w:lang w:bidi="ar-EG"/>
        </w:rPr>
        <w:t xml:space="preserve"> (0.3777). </w:t>
      </w:r>
      <w:r w:rsidRPr="00437F19">
        <w:rPr>
          <w:rFonts w:ascii="Sakkal Majalla" w:hAnsi="Sakkal Majalla" w:cs="Sakkal Majalla"/>
          <w:color w:val="000000" w:themeColor="text1"/>
          <w:sz w:val="32"/>
          <w:szCs w:val="32"/>
          <w:rtl/>
        </w:rPr>
        <w:t>وبناءً على ذلك، يمكن صياغة معادلة التنبؤ لرضا العاملين كالآتي: (رضا العاملين = (3.666 + 0.3777</w:t>
      </w:r>
      <w:proofErr w:type="gramStart"/>
      <w:r w:rsidRPr="00437F19">
        <w:rPr>
          <w:rFonts w:ascii="Sakkal Majalla" w:hAnsi="Sakkal Majalla" w:cs="Sakkal Majalla"/>
          <w:color w:val="000000" w:themeColor="text1"/>
          <w:sz w:val="32"/>
          <w:szCs w:val="32"/>
          <w:lang w:bidi="ar-EG"/>
        </w:rPr>
        <w:t xml:space="preserve">( </w:t>
      </w:r>
      <w:r w:rsidRPr="00437F19">
        <w:rPr>
          <w:rFonts w:ascii="Sakkal Majalla" w:hAnsi="Sakkal Majalla" w:cs="Sakkal Majalla"/>
          <w:color w:val="000000" w:themeColor="text1"/>
          <w:sz w:val="32"/>
          <w:szCs w:val="32"/>
          <w:rtl/>
        </w:rPr>
        <w:t>المتغيرات</w:t>
      </w:r>
      <w:proofErr w:type="gramEnd"/>
      <w:r w:rsidRPr="00437F19">
        <w:rPr>
          <w:rFonts w:ascii="Sakkal Majalla" w:hAnsi="Sakkal Majalla" w:cs="Sakkal Majalla"/>
          <w:color w:val="000000" w:themeColor="text1"/>
          <w:sz w:val="32"/>
          <w:szCs w:val="32"/>
          <w:rtl/>
        </w:rPr>
        <w:t xml:space="preserve"> الديموغرافية</w:t>
      </w:r>
    </w:p>
    <w:p w14:paraId="7DEE370D" w14:textId="0D888A9F" w:rsidR="002568BD" w:rsidRPr="00437F19" w:rsidRDefault="00EE0DFB" w:rsidP="002568BD">
      <w:pPr>
        <w:bidi/>
        <w:spacing w:line="360" w:lineRule="auto"/>
        <w:jc w:val="both"/>
        <w:rPr>
          <w:rFonts w:ascii="Sakkal Majalla" w:hAnsi="Sakkal Majalla" w:cs="Sakkal Majalla"/>
          <w:color w:val="000000" w:themeColor="text1"/>
          <w:sz w:val="32"/>
          <w:szCs w:val="32"/>
          <w:rtl/>
        </w:rPr>
      </w:pPr>
      <w:r w:rsidRPr="00437F19">
        <w:rPr>
          <w:rFonts w:ascii="Sakkal Majalla" w:hAnsi="Sakkal Majalla" w:cs="Sakkal Majalla" w:hint="cs"/>
          <w:color w:val="000000" w:themeColor="text1"/>
          <w:sz w:val="32"/>
          <w:szCs w:val="32"/>
          <w:rtl/>
        </w:rPr>
        <w:t xml:space="preserve">وهو ما توافق مع </w:t>
      </w:r>
      <w:r w:rsidRPr="00437F19">
        <w:rPr>
          <w:rFonts w:ascii="Sakkal Majalla" w:hAnsi="Sakkal Majalla" w:cs="Sakkal Majalla"/>
          <w:color w:val="000000" w:themeColor="text1"/>
          <w:sz w:val="32"/>
          <w:szCs w:val="32"/>
          <w:rtl/>
        </w:rPr>
        <w:t>دراسة (العزام،2021)</w:t>
      </w:r>
      <w:r w:rsidRPr="00437F19">
        <w:rPr>
          <w:rFonts w:ascii="Sakkal Majalla" w:hAnsi="Sakkal Majalla" w:cs="Sakkal Majalla"/>
          <w:color w:val="000000" w:themeColor="text1"/>
          <w:sz w:val="32"/>
          <w:szCs w:val="32"/>
          <w:rtl/>
        </w:rPr>
        <w:tab/>
      </w:r>
      <w:r w:rsidRPr="00437F19">
        <w:rPr>
          <w:rFonts w:ascii="Sakkal Majalla" w:hAnsi="Sakkal Majalla" w:cs="Sakkal Majalla" w:hint="cs"/>
          <w:color w:val="000000" w:themeColor="text1"/>
          <w:sz w:val="32"/>
          <w:szCs w:val="32"/>
          <w:rtl/>
        </w:rPr>
        <w:t xml:space="preserve"> حول </w:t>
      </w:r>
      <w:r w:rsidRPr="00437F19">
        <w:rPr>
          <w:rFonts w:ascii="Sakkal Majalla" w:hAnsi="Sakkal Majalla" w:cs="Sakkal Majalla"/>
          <w:color w:val="000000" w:themeColor="text1"/>
          <w:sz w:val="32"/>
          <w:szCs w:val="32"/>
          <w:rtl/>
        </w:rPr>
        <w:t xml:space="preserve">دور الذكاء الاصطناعي في رفع كفاءة الأنظمة الإدارية لإدارة الموارد البشرية بجامعة </w:t>
      </w:r>
      <w:proofErr w:type="spellStart"/>
      <w:r w:rsidRPr="00437F19">
        <w:rPr>
          <w:rFonts w:ascii="Sakkal Majalla" w:hAnsi="Sakkal Majalla" w:cs="Sakkal Majalla"/>
          <w:color w:val="000000" w:themeColor="text1"/>
          <w:sz w:val="32"/>
          <w:szCs w:val="32"/>
          <w:rtl/>
        </w:rPr>
        <w:t>تبوك</w:t>
      </w:r>
      <w:r w:rsidRPr="00437F19">
        <w:rPr>
          <w:rFonts w:ascii="Sakkal Majalla" w:hAnsi="Sakkal Majalla" w:cs="Sakkal Majalla" w:hint="cs"/>
          <w:color w:val="000000" w:themeColor="text1"/>
          <w:sz w:val="32"/>
          <w:szCs w:val="32"/>
          <w:rtl/>
        </w:rPr>
        <w:t>حيث</w:t>
      </w:r>
      <w:proofErr w:type="spellEnd"/>
      <w:r w:rsidRPr="00437F19">
        <w:rPr>
          <w:rFonts w:ascii="Sakkal Majalla" w:hAnsi="Sakkal Majalla" w:cs="Sakkal Majalla" w:hint="cs"/>
          <w:color w:val="000000" w:themeColor="text1"/>
          <w:sz w:val="32"/>
          <w:szCs w:val="32"/>
          <w:rtl/>
        </w:rPr>
        <w:t xml:space="preserve"> اتفقت مع ما </w:t>
      </w:r>
      <w:r w:rsidRPr="00437F19">
        <w:rPr>
          <w:rFonts w:ascii="Sakkal Majalla" w:hAnsi="Sakkal Majalla" w:cs="Sakkal Majalla"/>
          <w:color w:val="000000" w:themeColor="text1"/>
          <w:sz w:val="32"/>
          <w:szCs w:val="32"/>
          <w:rtl/>
        </w:rPr>
        <w:t>أظهرت</w:t>
      </w:r>
      <w:r w:rsidRPr="00437F19">
        <w:rPr>
          <w:rFonts w:ascii="Sakkal Majalla" w:hAnsi="Sakkal Majalla" w:cs="Sakkal Majalla" w:hint="cs"/>
          <w:color w:val="000000" w:themeColor="text1"/>
          <w:sz w:val="32"/>
          <w:szCs w:val="32"/>
          <w:rtl/>
        </w:rPr>
        <w:t>ه</w:t>
      </w:r>
      <w:r w:rsidRPr="00437F19">
        <w:rPr>
          <w:rFonts w:ascii="Sakkal Majalla" w:hAnsi="Sakkal Majalla" w:cs="Sakkal Majalla"/>
          <w:color w:val="000000" w:themeColor="text1"/>
          <w:sz w:val="32"/>
          <w:szCs w:val="32"/>
          <w:rtl/>
        </w:rPr>
        <w:t xml:space="preserve"> نتائج الدراسة عدم وجود فروق ذات دلالة إحصائية (</w:t>
      </w:r>
      <w:r w:rsidRPr="00437F19">
        <w:rPr>
          <w:rFonts w:ascii="Cambria" w:hAnsi="Cambria" w:cs="Cambria"/>
          <w:color w:val="000000" w:themeColor="text1"/>
          <w:sz w:val="32"/>
          <w:szCs w:val="32"/>
        </w:rPr>
        <w:t>α</w:t>
      </w:r>
      <w:r w:rsidRPr="00437F19">
        <w:rPr>
          <w:rFonts w:ascii="Sakkal Majalla" w:hAnsi="Sakkal Majalla" w:cs="Sakkal Majalla"/>
          <w:color w:val="000000" w:themeColor="text1"/>
          <w:sz w:val="32"/>
          <w:szCs w:val="32"/>
        </w:rPr>
        <w:t xml:space="preserve"> = 0.05</w:t>
      </w:r>
      <w:r w:rsidRPr="00437F19">
        <w:rPr>
          <w:rFonts w:ascii="Sakkal Majalla" w:hAnsi="Sakkal Majalla" w:cs="Sakkal Majalla"/>
          <w:color w:val="000000" w:themeColor="text1"/>
          <w:sz w:val="32"/>
          <w:szCs w:val="32"/>
          <w:rtl/>
        </w:rPr>
        <w:t>) في أداة الدراسة تعزى لمتغيرات الدراسة (الجنس، المستوى التعليمي، عدد سنوات الخبرة) عند مستوى الدلالة (0.05).</w:t>
      </w:r>
    </w:p>
    <w:p w14:paraId="0FDE5A43" w14:textId="77777777" w:rsidR="00FF18E0" w:rsidRPr="00736575" w:rsidRDefault="00FF18E0" w:rsidP="00124841">
      <w:pPr>
        <w:pStyle w:val="3"/>
        <w:bidi/>
        <w:spacing w:line="360" w:lineRule="auto"/>
        <w:jc w:val="both"/>
        <w:rPr>
          <w:rFonts w:ascii="Sakkal Majalla" w:eastAsiaTheme="minorHAnsi" w:hAnsi="Sakkal Majalla" w:cs="Sakkal Majalla"/>
          <w:b w:val="0"/>
          <w:bCs/>
          <w:color w:val="auto"/>
          <w:sz w:val="32"/>
          <w:szCs w:val="32"/>
          <w:rtl/>
        </w:rPr>
      </w:pPr>
      <w:bookmarkStart w:id="73" w:name="_Toc201830366"/>
      <w:bookmarkStart w:id="74" w:name="_Toc212585625"/>
      <w:bookmarkStart w:id="75" w:name="_Toc221527495"/>
      <w:r w:rsidRPr="00736575">
        <w:rPr>
          <w:rFonts w:ascii="Sakkal Majalla" w:eastAsiaTheme="minorHAnsi" w:hAnsi="Sakkal Majalla" w:cs="Sakkal Majalla" w:hint="cs"/>
          <w:bCs/>
          <w:color w:val="auto"/>
          <w:sz w:val="32"/>
          <w:szCs w:val="32"/>
          <w:rtl/>
          <w:lang w:bidi="ar-EG"/>
        </w:rPr>
        <w:t>ملخص</w:t>
      </w:r>
      <w:r w:rsidRPr="00736575">
        <w:rPr>
          <w:rFonts w:ascii="Sakkal Majalla" w:eastAsiaTheme="minorHAnsi" w:hAnsi="Sakkal Majalla" w:cs="Sakkal Majalla" w:hint="cs"/>
          <w:bCs/>
          <w:color w:val="auto"/>
          <w:sz w:val="32"/>
          <w:szCs w:val="32"/>
          <w:rtl/>
        </w:rPr>
        <w:t xml:space="preserve"> </w:t>
      </w:r>
      <w:r w:rsidRPr="00736575">
        <w:rPr>
          <w:rFonts w:ascii="Sakkal Majalla" w:eastAsiaTheme="minorHAnsi" w:hAnsi="Sakkal Majalla" w:cs="Sakkal Majalla" w:hint="cs"/>
          <w:bCs/>
          <w:color w:val="auto"/>
          <w:sz w:val="32"/>
          <w:szCs w:val="32"/>
          <w:rtl/>
          <w:lang w:bidi="ar-EG"/>
        </w:rPr>
        <w:t>اختبار</w:t>
      </w:r>
      <w:r w:rsidRPr="00736575">
        <w:rPr>
          <w:rFonts w:ascii="Sakkal Majalla" w:eastAsiaTheme="minorHAnsi" w:hAnsi="Sakkal Majalla" w:cs="Sakkal Majalla" w:hint="cs"/>
          <w:bCs/>
          <w:color w:val="auto"/>
          <w:sz w:val="32"/>
          <w:szCs w:val="32"/>
          <w:rtl/>
        </w:rPr>
        <w:t xml:space="preserve"> </w:t>
      </w:r>
      <w:r w:rsidRPr="00736575">
        <w:rPr>
          <w:rFonts w:ascii="Sakkal Majalla" w:eastAsiaTheme="minorHAnsi" w:hAnsi="Sakkal Majalla" w:cs="Sakkal Majalla" w:hint="cs"/>
          <w:bCs/>
          <w:color w:val="auto"/>
          <w:sz w:val="32"/>
          <w:szCs w:val="32"/>
          <w:rtl/>
          <w:lang w:bidi="ar-EG"/>
        </w:rPr>
        <w:t>الفرضيات</w:t>
      </w:r>
      <w:bookmarkEnd w:id="73"/>
      <w:bookmarkEnd w:id="74"/>
      <w:bookmarkEnd w:id="75"/>
    </w:p>
    <w:p w14:paraId="60397728" w14:textId="088351CC" w:rsidR="00FF18E0" w:rsidRPr="0023682D" w:rsidRDefault="00FF18E0" w:rsidP="00124841">
      <w:pPr>
        <w:pStyle w:val="afa"/>
      </w:pPr>
      <w:bookmarkStart w:id="76" w:name="_Toc221496056"/>
      <w:r w:rsidRPr="0023682D">
        <w:rPr>
          <w:rFonts w:hint="cs"/>
          <w:rtl/>
        </w:rPr>
        <w:t xml:space="preserve">جدول </w:t>
      </w:r>
      <w:r w:rsidR="00124841">
        <w:rPr>
          <w:rFonts w:hint="cs"/>
          <w:rtl/>
        </w:rPr>
        <w:t>(4.20)</w:t>
      </w:r>
      <w:r w:rsidRPr="0023682D">
        <w:rPr>
          <w:rFonts w:hint="cs"/>
          <w:rtl/>
        </w:rPr>
        <w:t>ملخص فرضيات الــدراسـة</w:t>
      </w:r>
      <w:bookmarkEnd w:id="76"/>
    </w:p>
    <w:tbl>
      <w:tblPr>
        <w:tblStyle w:val="4-3"/>
        <w:bidiVisual/>
        <w:tblW w:w="9664" w:type="dxa"/>
        <w:tblInd w:w="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5017"/>
        <w:gridCol w:w="1393"/>
        <w:gridCol w:w="975"/>
        <w:gridCol w:w="2279"/>
      </w:tblGrid>
      <w:tr w:rsidR="00FF18E0" w:rsidRPr="0023682D" w14:paraId="68D99252" w14:textId="77777777" w:rsidTr="00437F19">
        <w:trPr>
          <w:cnfStyle w:val="100000000000" w:firstRow="1" w:lastRow="0" w:firstColumn="0" w:lastColumn="0" w:oddVBand="0" w:evenVBand="0" w:oddHBand="0" w:evenHBand="0" w:firstRowFirstColumn="0" w:firstRowLastColumn="0" w:lastRowFirstColumn="0" w:lastRowLastColumn="0"/>
          <w:trHeight w:val="1232"/>
        </w:trPr>
        <w:tc>
          <w:tcPr>
            <w:cnfStyle w:val="001000000000" w:firstRow="0" w:lastRow="0" w:firstColumn="1" w:lastColumn="0" w:oddVBand="0" w:evenVBand="0" w:oddHBand="0" w:evenHBand="0" w:firstRowFirstColumn="0" w:firstRowLastColumn="0" w:lastRowFirstColumn="0" w:lastRowLastColumn="0"/>
            <w:tcW w:w="5017" w:type="dxa"/>
            <w:vMerge w:val="restart"/>
            <w:tcBorders>
              <w:top w:val="none" w:sz="0" w:space="0" w:color="auto"/>
              <w:left w:val="none" w:sz="0" w:space="0" w:color="auto"/>
              <w:bottom w:val="none" w:sz="0" w:space="0" w:color="auto"/>
              <w:right w:val="none" w:sz="0" w:space="0" w:color="auto"/>
            </w:tcBorders>
            <w:shd w:val="clear" w:color="auto" w:fill="EAF1DD" w:themeFill="accent3" w:themeFillTint="33"/>
            <w:vAlign w:val="center"/>
            <w:hideMark/>
          </w:tcPr>
          <w:p w14:paraId="179D29ED" w14:textId="77777777" w:rsidR="00FF18E0" w:rsidRPr="0023682D" w:rsidRDefault="00FF18E0" w:rsidP="00124841">
            <w:pPr>
              <w:bidi/>
              <w:spacing w:line="240" w:lineRule="auto"/>
              <w:jc w:val="center"/>
              <w:rPr>
                <w:rFonts w:ascii="Sakkal Majalla" w:eastAsia="Times New Roman" w:hAnsi="Sakkal Majalla" w:cs="Sakkal Majalla"/>
                <w:b w:val="0"/>
                <w:bCs w:val="0"/>
                <w:color w:val="auto"/>
                <w:sz w:val="32"/>
                <w:szCs w:val="32"/>
                <w:rtl/>
                <w:lang w:bidi="ar-EG"/>
              </w:rPr>
            </w:pPr>
            <w:r w:rsidRPr="0023682D">
              <w:rPr>
                <w:rFonts w:ascii="Sakkal Majalla" w:eastAsia="Times New Roman" w:hAnsi="Sakkal Majalla" w:cs="Sakkal Majalla" w:hint="cs"/>
                <w:color w:val="auto"/>
                <w:sz w:val="32"/>
                <w:szCs w:val="32"/>
                <w:rtl/>
                <w:lang w:bidi="ar-EG"/>
              </w:rPr>
              <w:t>الفرضيات</w:t>
            </w:r>
          </w:p>
        </w:tc>
        <w:tc>
          <w:tcPr>
            <w:tcW w:w="1393"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hideMark/>
          </w:tcPr>
          <w:p w14:paraId="035E2E43" w14:textId="77777777" w:rsidR="00FF18E0" w:rsidRPr="0023682D" w:rsidRDefault="00FF18E0" w:rsidP="00124841">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Pr>
            </w:pPr>
            <w:r w:rsidRPr="0023682D">
              <w:rPr>
                <w:rFonts w:ascii="Sakkal Majalla" w:eastAsia="Times New Roman" w:hAnsi="Sakkal Majalla" w:cs="Sakkal Majalla" w:hint="cs"/>
                <w:b w:val="0"/>
                <w:bCs w:val="0"/>
                <w:color w:val="auto"/>
                <w:sz w:val="32"/>
                <w:szCs w:val="32"/>
              </w:rPr>
              <w:t>P – Value</w:t>
            </w:r>
          </w:p>
        </w:tc>
        <w:tc>
          <w:tcPr>
            <w:tcW w:w="975" w:type="dxa"/>
            <w:vMerge w:val="restart"/>
            <w:tcBorders>
              <w:top w:val="none" w:sz="0" w:space="0" w:color="auto"/>
              <w:left w:val="none" w:sz="0" w:space="0" w:color="auto"/>
              <w:bottom w:val="none" w:sz="0" w:space="0" w:color="auto"/>
              <w:right w:val="none" w:sz="0" w:space="0" w:color="auto"/>
            </w:tcBorders>
            <w:shd w:val="clear" w:color="auto" w:fill="EAF1DD" w:themeFill="accent3" w:themeFillTint="33"/>
            <w:vAlign w:val="center"/>
            <w:hideMark/>
          </w:tcPr>
          <w:p w14:paraId="4F21668D" w14:textId="77777777" w:rsidR="00FF18E0" w:rsidRPr="0023682D" w:rsidRDefault="00FF18E0" w:rsidP="00124841">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23682D">
              <w:rPr>
                <w:rFonts w:ascii="Sakkal Majalla" w:eastAsia="Times New Roman" w:hAnsi="Sakkal Majalla" w:cs="Sakkal Majalla" w:hint="cs"/>
                <w:color w:val="auto"/>
                <w:sz w:val="32"/>
                <w:szCs w:val="32"/>
              </w:rPr>
              <w:t>Accept / Reject</w:t>
            </w:r>
          </w:p>
        </w:tc>
        <w:tc>
          <w:tcPr>
            <w:tcW w:w="2279" w:type="dxa"/>
            <w:vMerge w:val="restart"/>
            <w:tcBorders>
              <w:top w:val="none" w:sz="0" w:space="0" w:color="auto"/>
              <w:left w:val="none" w:sz="0" w:space="0" w:color="auto"/>
              <w:bottom w:val="none" w:sz="0" w:space="0" w:color="auto"/>
              <w:right w:val="none" w:sz="0" w:space="0" w:color="auto"/>
            </w:tcBorders>
            <w:shd w:val="clear" w:color="auto" w:fill="EAF1DD" w:themeFill="accent3" w:themeFillTint="33"/>
            <w:vAlign w:val="center"/>
            <w:hideMark/>
          </w:tcPr>
          <w:p w14:paraId="4F68217D" w14:textId="77777777" w:rsidR="00FF18E0" w:rsidRPr="0023682D" w:rsidRDefault="00FF18E0" w:rsidP="00124841">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23682D">
              <w:rPr>
                <w:rFonts w:ascii="Sakkal Majalla" w:eastAsia="Times New Roman" w:hAnsi="Sakkal Majalla" w:cs="Sakkal Majalla" w:hint="cs"/>
                <w:color w:val="auto"/>
                <w:sz w:val="32"/>
                <w:szCs w:val="32"/>
              </w:rPr>
              <w:t>Significant / No Significance</w:t>
            </w:r>
          </w:p>
        </w:tc>
      </w:tr>
      <w:tr w:rsidR="00FF18E0" w:rsidRPr="0023682D" w14:paraId="02A270F2" w14:textId="77777777" w:rsidTr="00437F19">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5017" w:type="dxa"/>
            <w:vMerge/>
            <w:vAlign w:val="center"/>
            <w:hideMark/>
          </w:tcPr>
          <w:p w14:paraId="7DCF52CA" w14:textId="77777777" w:rsidR="00FF18E0" w:rsidRPr="0023682D" w:rsidRDefault="00FF18E0" w:rsidP="00124841">
            <w:pPr>
              <w:bidi/>
              <w:spacing w:line="360" w:lineRule="auto"/>
              <w:rPr>
                <w:rFonts w:ascii="Sakkal Majalla" w:eastAsia="Times New Roman" w:hAnsi="Sakkal Majalla" w:cs="Sakkal Majalla"/>
                <w:b w:val="0"/>
                <w:bCs w:val="0"/>
                <w:sz w:val="32"/>
                <w:szCs w:val="32"/>
              </w:rPr>
            </w:pPr>
          </w:p>
        </w:tc>
        <w:tc>
          <w:tcPr>
            <w:tcW w:w="1393" w:type="dxa"/>
            <w:vAlign w:val="center"/>
            <w:hideMark/>
          </w:tcPr>
          <w:p w14:paraId="15A80B04" w14:textId="77777777" w:rsidR="00FF18E0" w:rsidRPr="0023682D" w:rsidRDefault="00FF18E0" w:rsidP="00124841">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48"/>
                <w:szCs w:val="48"/>
              </w:rPr>
            </w:pPr>
            <w:r w:rsidRPr="0023682D">
              <w:rPr>
                <w:rFonts w:ascii="Sakkal Majalla" w:eastAsia="Times New Roman" w:hAnsi="Sakkal Majalla" w:cs="Sakkal Majalla" w:hint="cs"/>
                <w:sz w:val="48"/>
                <w:szCs w:val="48"/>
              </w:rPr>
              <w:t>(&gt; / &lt;)</w:t>
            </w:r>
          </w:p>
        </w:tc>
        <w:tc>
          <w:tcPr>
            <w:tcW w:w="975" w:type="dxa"/>
            <w:vMerge/>
            <w:vAlign w:val="center"/>
            <w:hideMark/>
          </w:tcPr>
          <w:p w14:paraId="6ABB6733" w14:textId="77777777" w:rsidR="00FF18E0" w:rsidRPr="0023682D" w:rsidRDefault="00FF18E0" w:rsidP="00124841">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2279" w:type="dxa"/>
            <w:vMerge/>
            <w:vAlign w:val="center"/>
            <w:hideMark/>
          </w:tcPr>
          <w:p w14:paraId="32730C0F" w14:textId="77777777" w:rsidR="00FF18E0" w:rsidRPr="0023682D" w:rsidRDefault="00FF18E0" w:rsidP="00124841">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24841" w:rsidRPr="0023682D" w14:paraId="7576B65F" w14:textId="77777777" w:rsidTr="00437F19">
        <w:trPr>
          <w:trHeight w:val="1001"/>
        </w:trPr>
        <w:tc>
          <w:tcPr>
            <w:cnfStyle w:val="001000000000" w:firstRow="0" w:lastRow="0" w:firstColumn="1" w:lastColumn="0" w:oddVBand="0" w:evenVBand="0" w:oddHBand="0" w:evenHBand="0" w:firstRowFirstColumn="0" w:firstRowLastColumn="0" w:lastRowFirstColumn="0" w:lastRowLastColumn="0"/>
            <w:tcW w:w="5017" w:type="dxa"/>
            <w:shd w:val="clear" w:color="auto" w:fill="EAF1DD" w:themeFill="accent3" w:themeFillTint="33"/>
            <w:hideMark/>
          </w:tcPr>
          <w:p w14:paraId="2CD3B10F" w14:textId="7BEE47BA" w:rsidR="00124841" w:rsidRPr="00124841" w:rsidRDefault="00124841" w:rsidP="00124841">
            <w:pPr>
              <w:bidi/>
              <w:spacing w:line="240" w:lineRule="auto"/>
              <w:rPr>
                <w:rFonts w:ascii="Sakkal Majalla" w:hAnsi="Sakkal Majalla" w:cs="Sakkal Majalla"/>
                <w:b w:val="0"/>
                <w:bCs w:val="0"/>
                <w:sz w:val="28"/>
                <w:szCs w:val="28"/>
                <w:lang w:bidi="ar-EG"/>
              </w:rPr>
            </w:pPr>
            <w:r w:rsidRPr="00124841">
              <w:rPr>
                <w:rFonts w:ascii="Sakkal Majalla" w:hAnsi="Sakkal Majalla" w:cs="Sakkal Majalla" w:hint="cs"/>
                <w:sz w:val="28"/>
                <w:szCs w:val="28"/>
              </w:rPr>
              <w:lastRenderedPageBreak/>
              <w:t>H1</w:t>
            </w:r>
            <w:r w:rsidRPr="00124841">
              <w:rPr>
                <w:rFonts w:ascii="Sakkal Majalla" w:hAnsi="Sakkal Majalla" w:cs="Sakkal Majalla" w:hint="cs"/>
                <w:sz w:val="28"/>
                <w:szCs w:val="28"/>
                <w:rtl/>
                <w:lang w:bidi="ar-EG"/>
              </w:rPr>
              <w:t>: لا يوجد تأثير</w:t>
            </w:r>
            <w:r w:rsidRPr="00124841">
              <w:rPr>
                <w:rFonts w:ascii="Sakkal Majalla" w:hAnsi="Sakkal Majalla" w:cs="Sakkal Majalla" w:hint="cs"/>
                <w:sz w:val="28"/>
                <w:szCs w:val="28"/>
                <w:rtl/>
              </w:rPr>
              <w:t xml:space="preserve"> لنظام </w:t>
            </w:r>
            <w:r w:rsidR="00FE2D3C">
              <w:rPr>
                <w:rFonts w:ascii="Sakkal Majalla" w:hAnsi="Sakkal Majalla" w:cs="Sakkal Majalla" w:hint="cs"/>
                <w:sz w:val="28"/>
                <w:szCs w:val="28"/>
                <w:rtl/>
              </w:rPr>
              <w:t xml:space="preserve">التعويضات </w:t>
            </w:r>
            <w:proofErr w:type="gramStart"/>
            <w:r w:rsidR="00FE2D3C">
              <w:rPr>
                <w:rFonts w:ascii="Sakkal Majalla" w:hAnsi="Sakkal Majalla" w:cs="Sakkal Majalla" w:hint="cs"/>
                <w:sz w:val="28"/>
                <w:szCs w:val="28"/>
                <w:rtl/>
              </w:rPr>
              <w:t xml:space="preserve">والمكافآت </w:t>
            </w:r>
            <w:r w:rsidRPr="00124841">
              <w:rPr>
                <w:rFonts w:ascii="Sakkal Majalla" w:hAnsi="Sakkal Majalla" w:cs="Sakkal Majalla" w:hint="cs"/>
                <w:sz w:val="28"/>
                <w:szCs w:val="28"/>
                <w:rtl/>
              </w:rPr>
              <w:t xml:space="preserve"> على</w:t>
            </w:r>
            <w:proofErr w:type="gramEnd"/>
            <w:r w:rsidRPr="00124841">
              <w:rPr>
                <w:rFonts w:ascii="Sakkal Majalla" w:hAnsi="Sakkal Majalla" w:cs="Sakkal Majalla" w:hint="cs"/>
                <w:sz w:val="28"/>
                <w:szCs w:val="28"/>
                <w:rtl/>
              </w:rPr>
              <w:t xml:space="preserve"> رضا العاملين في الهيئة السعودية للمياه بمنطقة الرياض بالمملكة العربية السعودية</w:t>
            </w:r>
          </w:p>
        </w:tc>
        <w:tc>
          <w:tcPr>
            <w:tcW w:w="1393" w:type="dxa"/>
            <w:shd w:val="clear" w:color="auto" w:fill="EAF1DD" w:themeFill="accent3" w:themeFillTint="33"/>
            <w:vAlign w:val="center"/>
            <w:hideMark/>
          </w:tcPr>
          <w:p w14:paraId="503C4852" w14:textId="77777777" w:rsidR="00124841" w:rsidRPr="0023682D" w:rsidRDefault="00124841" w:rsidP="0012484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48"/>
                <w:szCs w:val="48"/>
              </w:rPr>
            </w:pPr>
            <w:r w:rsidRPr="0023682D">
              <w:rPr>
                <w:rFonts w:ascii="Sakkal Majalla" w:eastAsia="Times New Roman" w:hAnsi="Sakkal Majalla" w:cs="Sakkal Majalla" w:hint="cs"/>
                <w:sz w:val="48"/>
                <w:szCs w:val="48"/>
              </w:rPr>
              <w:t>&gt;</w:t>
            </w:r>
          </w:p>
        </w:tc>
        <w:tc>
          <w:tcPr>
            <w:tcW w:w="975" w:type="dxa"/>
            <w:shd w:val="clear" w:color="auto" w:fill="EAF1DD" w:themeFill="accent3" w:themeFillTint="33"/>
            <w:vAlign w:val="center"/>
            <w:hideMark/>
          </w:tcPr>
          <w:p w14:paraId="33AF414A" w14:textId="77777777" w:rsidR="00124841" w:rsidRPr="0023682D" w:rsidRDefault="00124841" w:rsidP="0012484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مقبولة</w:t>
            </w:r>
          </w:p>
        </w:tc>
        <w:tc>
          <w:tcPr>
            <w:tcW w:w="2279" w:type="dxa"/>
            <w:shd w:val="clear" w:color="auto" w:fill="EAF1DD" w:themeFill="accent3" w:themeFillTint="33"/>
            <w:vAlign w:val="center"/>
            <w:hideMark/>
          </w:tcPr>
          <w:p w14:paraId="65688301" w14:textId="77777777" w:rsidR="00124841" w:rsidRPr="0023682D" w:rsidRDefault="00124841" w:rsidP="0012484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ذات دلالة احصائية</w:t>
            </w:r>
          </w:p>
        </w:tc>
      </w:tr>
      <w:tr w:rsidR="00124841" w:rsidRPr="0023682D" w14:paraId="594D79A1" w14:textId="77777777" w:rsidTr="00437F19">
        <w:trPr>
          <w:cnfStyle w:val="000000100000" w:firstRow="0" w:lastRow="0" w:firstColumn="0" w:lastColumn="0" w:oddVBand="0" w:evenVBand="0" w:oddHBand="1" w:evenHBand="0" w:firstRowFirstColumn="0" w:firstRowLastColumn="0" w:lastRowFirstColumn="0" w:lastRowLastColumn="0"/>
          <w:trHeight w:val="1001"/>
        </w:trPr>
        <w:tc>
          <w:tcPr>
            <w:cnfStyle w:val="001000000000" w:firstRow="0" w:lastRow="0" w:firstColumn="1" w:lastColumn="0" w:oddVBand="0" w:evenVBand="0" w:oddHBand="0" w:evenHBand="0" w:firstRowFirstColumn="0" w:firstRowLastColumn="0" w:lastRowFirstColumn="0" w:lastRowLastColumn="0"/>
            <w:tcW w:w="5017" w:type="dxa"/>
            <w:hideMark/>
          </w:tcPr>
          <w:p w14:paraId="663F41C3" w14:textId="3AEB8DBB" w:rsidR="00124841" w:rsidRPr="00124841" w:rsidRDefault="00124841" w:rsidP="00124841">
            <w:pPr>
              <w:bidi/>
              <w:spacing w:line="240" w:lineRule="auto"/>
              <w:rPr>
                <w:rFonts w:ascii="Sakkal Majalla" w:hAnsi="Sakkal Majalla" w:cs="Sakkal Majalla"/>
                <w:b w:val="0"/>
                <w:bCs w:val="0"/>
                <w:sz w:val="28"/>
                <w:szCs w:val="28"/>
                <w:lang w:bidi="ar-EG"/>
              </w:rPr>
            </w:pPr>
            <w:r w:rsidRPr="00124841">
              <w:rPr>
                <w:rFonts w:ascii="Sakkal Majalla" w:hAnsi="Sakkal Majalla" w:cs="Sakkal Majalla" w:hint="cs"/>
                <w:sz w:val="28"/>
                <w:szCs w:val="28"/>
              </w:rPr>
              <w:t>H2</w:t>
            </w:r>
            <w:r w:rsidRPr="00124841">
              <w:rPr>
                <w:rFonts w:ascii="Sakkal Majalla" w:hAnsi="Sakkal Majalla" w:cs="Sakkal Majalla" w:hint="cs"/>
                <w:sz w:val="28"/>
                <w:szCs w:val="28"/>
                <w:rtl/>
                <w:lang w:bidi="ar-EG"/>
              </w:rPr>
              <w:t>:</w:t>
            </w:r>
            <w:r w:rsidRPr="00124841">
              <w:rPr>
                <w:rFonts w:ascii="Sakkal Majalla" w:hAnsi="Sakkal Majalla" w:cs="Sakkal Majalla" w:hint="cs"/>
                <w:sz w:val="28"/>
                <w:szCs w:val="28"/>
              </w:rPr>
              <w:t xml:space="preserve"> </w:t>
            </w:r>
            <w:r w:rsidRPr="00124841">
              <w:rPr>
                <w:rFonts w:ascii="Sakkal Majalla" w:hAnsi="Sakkal Majalla" w:cs="Sakkal Majalla" w:hint="cs"/>
                <w:sz w:val="28"/>
                <w:szCs w:val="28"/>
                <w:rtl/>
              </w:rPr>
              <w:t>لا يوجد تأثير لنظام التدريب والتطوير على رضا العاملين في الهيئة السعودية للمياه بمنطقة الرياض بالمملكة العربية السعودية</w:t>
            </w:r>
          </w:p>
        </w:tc>
        <w:tc>
          <w:tcPr>
            <w:tcW w:w="1393" w:type="dxa"/>
            <w:vAlign w:val="center"/>
            <w:hideMark/>
          </w:tcPr>
          <w:p w14:paraId="23CABB5F" w14:textId="77777777" w:rsidR="00124841" w:rsidRPr="0023682D" w:rsidRDefault="00124841" w:rsidP="00124841">
            <w:pPr>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48"/>
                <w:szCs w:val="48"/>
                <w:rtl/>
              </w:rPr>
            </w:pPr>
            <w:r w:rsidRPr="0023682D">
              <w:rPr>
                <w:rFonts w:ascii="Sakkal Majalla" w:eastAsia="Times New Roman" w:hAnsi="Sakkal Majalla" w:cs="Sakkal Majalla" w:hint="cs"/>
                <w:sz w:val="48"/>
                <w:szCs w:val="48"/>
              </w:rPr>
              <w:t>&gt;</w:t>
            </w:r>
          </w:p>
        </w:tc>
        <w:tc>
          <w:tcPr>
            <w:tcW w:w="975" w:type="dxa"/>
            <w:vAlign w:val="center"/>
            <w:hideMark/>
          </w:tcPr>
          <w:p w14:paraId="3382E3B6" w14:textId="77777777" w:rsidR="00124841" w:rsidRPr="0023682D" w:rsidRDefault="00124841" w:rsidP="00124841">
            <w:pPr>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مقبولة</w:t>
            </w:r>
          </w:p>
        </w:tc>
        <w:tc>
          <w:tcPr>
            <w:tcW w:w="2279" w:type="dxa"/>
            <w:vAlign w:val="center"/>
            <w:hideMark/>
          </w:tcPr>
          <w:p w14:paraId="3F66796F" w14:textId="77777777" w:rsidR="00124841" w:rsidRPr="0023682D" w:rsidRDefault="00124841" w:rsidP="00124841">
            <w:pPr>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ذات دلالة احصائية</w:t>
            </w:r>
          </w:p>
        </w:tc>
      </w:tr>
      <w:tr w:rsidR="00124841" w:rsidRPr="0023682D" w14:paraId="72D81950" w14:textId="77777777" w:rsidTr="00437F19">
        <w:trPr>
          <w:trHeight w:val="1001"/>
        </w:trPr>
        <w:tc>
          <w:tcPr>
            <w:cnfStyle w:val="001000000000" w:firstRow="0" w:lastRow="0" w:firstColumn="1" w:lastColumn="0" w:oddVBand="0" w:evenVBand="0" w:oddHBand="0" w:evenHBand="0" w:firstRowFirstColumn="0" w:firstRowLastColumn="0" w:lastRowFirstColumn="0" w:lastRowLastColumn="0"/>
            <w:tcW w:w="5017" w:type="dxa"/>
            <w:shd w:val="clear" w:color="auto" w:fill="EAF1DD" w:themeFill="accent3" w:themeFillTint="33"/>
            <w:hideMark/>
          </w:tcPr>
          <w:p w14:paraId="0C3FFB52" w14:textId="4D698604" w:rsidR="00124841" w:rsidRPr="00124841" w:rsidRDefault="00124841" w:rsidP="00124841">
            <w:pPr>
              <w:bidi/>
              <w:spacing w:line="240" w:lineRule="auto"/>
              <w:rPr>
                <w:rFonts w:ascii="Sakkal Majalla" w:hAnsi="Sakkal Majalla" w:cs="Sakkal Majalla"/>
                <w:b w:val="0"/>
                <w:bCs w:val="0"/>
                <w:sz w:val="28"/>
                <w:szCs w:val="28"/>
                <w:lang w:bidi="ar-EG"/>
              </w:rPr>
            </w:pPr>
            <w:r w:rsidRPr="00124841">
              <w:rPr>
                <w:rFonts w:ascii="Sakkal Majalla" w:hAnsi="Sakkal Majalla" w:cs="Sakkal Majalla" w:hint="cs"/>
                <w:sz w:val="28"/>
                <w:szCs w:val="28"/>
              </w:rPr>
              <w:t>H3</w:t>
            </w:r>
            <w:r w:rsidRPr="00124841">
              <w:rPr>
                <w:rFonts w:ascii="Sakkal Majalla" w:hAnsi="Sakkal Majalla" w:cs="Sakkal Majalla" w:hint="cs"/>
                <w:sz w:val="28"/>
                <w:szCs w:val="28"/>
                <w:rtl/>
                <w:lang w:bidi="ar-EG"/>
              </w:rPr>
              <w:t>:</w:t>
            </w:r>
            <w:r w:rsidRPr="00124841">
              <w:rPr>
                <w:rFonts w:ascii="Sakkal Majalla" w:hAnsi="Sakkal Majalla" w:cs="Sakkal Majalla" w:hint="cs"/>
                <w:sz w:val="28"/>
                <w:szCs w:val="28"/>
                <w:rtl/>
              </w:rPr>
              <w:t xml:space="preserve"> </w:t>
            </w:r>
            <w:r w:rsidRPr="00124841">
              <w:rPr>
                <w:rFonts w:ascii="Sakkal Majalla" w:hAnsi="Sakkal Majalla" w:cs="Sakkal Majalla" w:hint="cs"/>
                <w:sz w:val="28"/>
                <w:szCs w:val="28"/>
                <w:rtl/>
                <w:lang w:bidi="ar-EG"/>
              </w:rPr>
              <w:t>لا يوجد تأثير</w:t>
            </w:r>
            <w:r w:rsidRPr="00124841">
              <w:rPr>
                <w:rFonts w:ascii="Sakkal Majalla" w:hAnsi="Sakkal Majalla" w:cs="Sakkal Majalla" w:hint="cs"/>
                <w:sz w:val="28"/>
                <w:szCs w:val="28"/>
                <w:rtl/>
              </w:rPr>
              <w:t xml:space="preserve"> لنظام </w:t>
            </w:r>
            <w:r w:rsidR="00E14D88">
              <w:rPr>
                <w:rFonts w:ascii="Sakkal Majalla" w:hAnsi="Sakkal Majalla" w:cs="Sakkal Majalla" w:hint="cs"/>
                <w:sz w:val="28"/>
                <w:szCs w:val="28"/>
                <w:rtl/>
              </w:rPr>
              <w:t>إدارة وتقييم الأداء</w:t>
            </w:r>
            <w:r w:rsidRPr="00124841">
              <w:rPr>
                <w:rFonts w:ascii="Sakkal Majalla" w:hAnsi="Sakkal Majalla" w:cs="Sakkal Majalla" w:hint="cs"/>
                <w:sz w:val="28"/>
                <w:szCs w:val="28"/>
                <w:rtl/>
              </w:rPr>
              <w:t xml:space="preserve"> على رضا العاملين في الهيئة السعودية للمياه بمنطقة الرياض بالمملكة العربية السعودية</w:t>
            </w:r>
          </w:p>
        </w:tc>
        <w:tc>
          <w:tcPr>
            <w:tcW w:w="1393" w:type="dxa"/>
            <w:shd w:val="clear" w:color="auto" w:fill="EAF1DD" w:themeFill="accent3" w:themeFillTint="33"/>
            <w:vAlign w:val="center"/>
            <w:hideMark/>
          </w:tcPr>
          <w:p w14:paraId="0D992680" w14:textId="77777777" w:rsidR="00124841" w:rsidRPr="0023682D" w:rsidRDefault="00124841" w:rsidP="0012484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48"/>
                <w:szCs w:val="48"/>
                <w:rtl/>
              </w:rPr>
            </w:pPr>
            <w:r w:rsidRPr="0023682D">
              <w:rPr>
                <w:rFonts w:ascii="Sakkal Majalla" w:eastAsia="Times New Roman" w:hAnsi="Sakkal Majalla" w:cs="Sakkal Majalla" w:hint="cs"/>
                <w:sz w:val="48"/>
                <w:szCs w:val="48"/>
              </w:rPr>
              <w:t>&gt;</w:t>
            </w:r>
          </w:p>
        </w:tc>
        <w:tc>
          <w:tcPr>
            <w:tcW w:w="975" w:type="dxa"/>
            <w:shd w:val="clear" w:color="auto" w:fill="EAF1DD" w:themeFill="accent3" w:themeFillTint="33"/>
            <w:vAlign w:val="center"/>
            <w:hideMark/>
          </w:tcPr>
          <w:p w14:paraId="4766A855" w14:textId="77777777" w:rsidR="00124841" w:rsidRPr="0023682D" w:rsidRDefault="00124841" w:rsidP="0012484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مقبولة</w:t>
            </w:r>
          </w:p>
        </w:tc>
        <w:tc>
          <w:tcPr>
            <w:tcW w:w="2279" w:type="dxa"/>
            <w:shd w:val="clear" w:color="auto" w:fill="EAF1DD" w:themeFill="accent3" w:themeFillTint="33"/>
            <w:vAlign w:val="center"/>
            <w:hideMark/>
          </w:tcPr>
          <w:p w14:paraId="4854A8AF" w14:textId="2C08D38E" w:rsidR="00124841" w:rsidRPr="0023682D" w:rsidRDefault="00124841" w:rsidP="0012484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 xml:space="preserve">ذات دلالة </w:t>
            </w:r>
            <w:r>
              <w:rPr>
                <w:rFonts w:ascii="Sakkal Majalla" w:eastAsia="Times New Roman" w:hAnsi="Sakkal Majalla" w:cs="Sakkal Majalla" w:hint="cs"/>
                <w:sz w:val="32"/>
                <w:szCs w:val="32"/>
                <w:rtl/>
                <w:lang w:bidi="ar-EG"/>
              </w:rPr>
              <w:t>إحصائية</w:t>
            </w:r>
          </w:p>
        </w:tc>
      </w:tr>
      <w:tr w:rsidR="00124841" w:rsidRPr="0023682D" w14:paraId="6F56E2F6" w14:textId="77777777" w:rsidTr="00437F19">
        <w:trPr>
          <w:cnfStyle w:val="000000100000" w:firstRow="0" w:lastRow="0" w:firstColumn="0" w:lastColumn="0" w:oddVBand="0" w:evenVBand="0" w:oddHBand="1" w:evenHBand="0" w:firstRowFirstColumn="0" w:firstRowLastColumn="0" w:lastRowFirstColumn="0" w:lastRowLastColumn="0"/>
          <w:trHeight w:val="1001"/>
        </w:trPr>
        <w:tc>
          <w:tcPr>
            <w:cnfStyle w:val="001000000000" w:firstRow="0" w:lastRow="0" w:firstColumn="1" w:lastColumn="0" w:oddVBand="0" w:evenVBand="0" w:oddHBand="0" w:evenHBand="0" w:firstRowFirstColumn="0" w:firstRowLastColumn="0" w:lastRowFirstColumn="0" w:lastRowLastColumn="0"/>
            <w:tcW w:w="5017" w:type="dxa"/>
          </w:tcPr>
          <w:p w14:paraId="1FFAC974" w14:textId="74F0B1E4" w:rsidR="00124841" w:rsidRPr="00124841" w:rsidRDefault="00124841" w:rsidP="00124841">
            <w:pPr>
              <w:bidi/>
              <w:spacing w:line="240" w:lineRule="auto"/>
              <w:rPr>
                <w:rFonts w:ascii="Sakkal Majalla" w:hAnsi="Sakkal Majalla" w:cs="Sakkal Majalla"/>
                <w:sz w:val="28"/>
                <w:szCs w:val="28"/>
                <w:lang w:bidi="ar-EG"/>
              </w:rPr>
            </w:pPr>
            <w:r w:rsidRPr="00124841">
              <w:rPr>
                <w:rFonts w:ascii="Sakkal Majalla" w:hAnsi="Sakkal Majalla" w:cs="Sakkal Majalla" w:hint="cs"/>
                <w:b w:val="0"/>
                <w:bCs w:val="0"/>
                <w:sz w:val="28"/>
                <w:szCs w:val="28"/>
              </w:rPr>
              <w:t>H4</w:t>
            </w:r>
            <w:r w:rsidRPr="00124841">
              <w:rPr>
                <w:rFonts w:ascii="Sakkal Majalla" w:hAnsi="Sakkal Majalla" w:cs="Sakkal Majalla" w:hint="cs"/>
                <w:sz w:val="28"/>
                <w:szCs w:val="28"/>
                <w:rtl/>
                <w:lang w:bidi="ar-EG"/>
              </w:rPr>
              <w:t xml:space="preserve">: </w:t>
            </w:r>
            <w:r w:rsidRPr="00124841">
              <w:rPr>
                <w:rFonts w:ascii="Sakkal Majalla" w:hAnsi="Sakkal Majalla" w:cs="Sakkal Majalla" w:hint="cs"/>
                <w:sz w:val="28"/>
                <w:szCs w:val="28"/>
                <w:rtl/>
              </w:rPr>
              <w:t>لا توجد فروق ذات دلالة إحصائية عند مستوى دلالة</w:t>
            </w:r>
            <w:r w:rsidRPr="00124841">
              <w:rPr>
                <w:rFonts w:ascii="Sakkal Majalla" w:hAnsi="Sakkal Majalla" w:cs="Sakkal Majalla" w:hint="cs"/>
                <w:sz w:val="28"/>
                <w:szCs w:val="28"/>
              </w:rPr>
              <w:t xml:space="preserve"> (</w:t>
            </w:r>
            <w:r w:rsidRPr="00124841">
              <w:rPr>
                <w:rFonts w:ascii="Cambria" w:hAnsi="Cambria" w:cs="Cambria"/>
                <w:sz w:val="28"/>
                <w:szCs w:val="28"/>
              </w:rPr>
              <w:t>α</w:t>
            </w:r>
            <w:r w:rsidRPr="00124841">
              <w:rPr>
                <w:rFonts w:ascii="Sakkal Majalla" w:hAnsi="Sakkal Majalla" w:cs="Sakkal Majalla" w:hint="cs"/>
                <w:sz w:val="28"/>
                <w:szCs w:val="28"/>
              </w:rPr>
              <w:t xml:space="preserve"> </w:t>
            </w:r>
            <w:r w:rsidRPr="00124841">
              <w:rPr>
                <w:rFonts w:ascii="Sakkal Majalla" w:hAnsi="Sakkal Majalla" w:cs="Sakkal Majalla"/>
                <w:sz w:val="28"/>
                <w:szCs w:val="28"/>
              </w:rPr>
              <w:t>≤</w:t>
            </w:r>
            <w:r w:rsidRPr="00124841">
              <w:rPr>
                <w:rFonts w:ascii="Sakkal Majalla" w:hAnsi="Sakkal Majalla" w:cs="Sakkal Majalla" w:hint="cs"/>
                <w:sz w:val="28"/>
                <w:szCs w:val="28"/>
              </w:rPr>
              <w:t xml:space="preserve"> 0.05) </w:t>
            </w:r>
            <w:r w:rsidRPr="00124841">
              <w:rPr>
                <w:rFonts w:ascii="Sakkal Majalla" w:hAnsi="Sakkal Majalla" w:cs="Sakkal Majalla" w:hint="cs"/>
                <w:sz w:val="28"/>
                <w:szCs w:val="28"/>
                <w:rtl/>
              </w:rPr>
              <w:t>في إدراك ممارسات إدارة الموارد البشرية ومستوى رضا العاملين في المؤسسات الحكومية الخدمية بمنطقة الرياض تعزى للمتغيرات الديموغرافية (الجنس، العمر، المؤهل العلمي، سنوات الخبرة، المسمى الوظيفي)</w:t>
            </w:r>
            <w:r w:rsidRPr="00124841">
              <w:rPr>
                <w:rFonts w:ascii="Sakkal Majalla" w:hAnsi="Sakkal Majalla" w:cs="Sakkal Majalla" w:hint="cs"/>
                <w:sz w:val="28"/>
                <w:szCs w:val="28"/>
              </w:rPr>
              <w:t>.</w:t>
            </w:r>
          </w:p>
        </w:tc>
        <w:tc>
          <w:tcPr>
            <w:tcW w:w="1393" w:type="dxa"/>
            <w:vAlign w:val="center"/>
          </w:tcPr>
          <w:p w14:paraId="730F3A63" w14:textId="4744F3DD" w:rsidR="00124841" w:rsidRPr="0023682D" w:rsidRDefault="00124841" w:rsidP="00124841">
            <w:pPr>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48"/>
                <w:szCs w:val="48"/>
              </w:rPr>
            </w:pPr>
            <w:r w:rsidRPr="0023682D">
              <w:rPr>
                <w:rFonts w:ascii="Sakkal Majalla" w:eastAsia="Times New Roman" w:hAnsi="Sakkal Majalla" w:cs="Sakkal Majalla" w:hint="cs"/>
                <w:sz w:val="48"/>
                <w:szCs w:val="48"/>
              </w:rPr>
              <w:t>&gt;</w:t>
            </w:r>
          </w:p>
        </w:tc>
        <w:tc>
          <w:tcPr>
            <w:tcW w:w="975" w:type="dxa"/>
            <w:vAlign w:val="center"/>
          </w:tcPr>
          <w:p w14:paraId="2A3FD13E" w14:textId="3B4C3ED3" w:rsidR="00124841" w:rsidRPr="0023682D" w:rsidRDefault="00124841" w:rsidP="00124841">
            <w:pPr>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23682D">
              <w:rPr>
                <w:rFonts w:ascii="Sakkal Majalla" w:eastAsia="Times New Roman" w:hAnsi="Sakkal Majalla" w:cs="Sakkal Majalla" w:hint="cs"/>
                <w:sz w:val="32"/>
                <w:szCs w:val="32"/>
                <w:rtl/>
                <w:lang w:bidi="ar-EG"/>
              </w:rPr>
              <w:t>مقبولة</w:t>
            </w:r>
          </w:p>
        </w:tc>
        <w:tc>
          <w:tcPr>
            <w:tcW w:w="2279" w:type="dxa"/>
            <w:vAlign w:val="center"/>
          </w:tcPr>
          <w:p w14:paraId="6D4AF2F0" w14:textId="771300D0" w:rsidR="00124841" w:rsidRPr="0023682D" w:rsidRDefault="00124841" w:rsidP="00124841">
            <w:pPr>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23682D">
              <w:rPr>
                <w:rFonts w:ascii="Sakkal Majalla" w:eastAsia="Times New Roman" w:hAnsi="Sakkal Majalla" w:cs="Sakkal Majalla" w:hint="cs"/>
                <w:sz w:val="32"/>
                <w:szCs w:val="32"/>
                <w:rtl/>
                <w:lang w:bidi="ar-EG"/>
              </w:rPr>
              <w:t xml:space="preserve">ذات دلالة </w:t>
            </w:r>
            <w:r>
              <w:rPr>
                <w:rFonts w:ascii="Sakkal Majalla" w:eastAsia="Times New Roman" w:hAnsi="Sakkal Majalla" w:cs="Sakkal Majalla" w:hint="cs"/>
                <w:sz w:val="32"/>
                <w:szCs w:val="32"/>
                <w:rtl/>
                <w:lang w:bidi="ar-EG"/>
              </w:rPr>
              <w:t>إحصائية</w:t>
            </w:r>
          </w:p>
        </w:tc>
      </w:tr>
    </w:tbl>
    <w:p w14:paraId="675006CC" w14:textId="77777777" w:rsidR="00FF18E0" w:rsidRPr="00DE5D56" w:rsidRDefault="00FF18E0" w:rsidP="00124841">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0421C051" w14:textId="0A9F3350" w:rsidR="00FF18E0" w:rsidRPr="00D32875" w:rsidRDefault="00FF18E0" w:rsidP="00FF18E0">
      <w:pPr>
        <w:bidi/>
        <w:spacing w:line="360" w:lineRule="auto"/>
        <w:jc w:val="both"/>
        <w:rPr>
          <w:rFonts w:ascii="Sakkal Majalla" w:hAnsi="Sakkal Majalla" w:cs="Sakkal Majalla"/>
          <w:sz w:val="32"/>
          <w:szCs w:val="32"/>
          <w:rtl/>
          <w:lang w:bidi="ar-EG"/>
        </w:rPr>
      </w:pPr>
      <w:r w:rsidRPr="00D32875">
        <w:rPr>
          <w:rFonts w:ascii="Sakkal Majalla" w:hAnsi="Sakkal Majalla" w:cs="Sakkal Majalla" w:hint="cs"/>
          <w:sz w:val="32"/>
          <w:szCs w:val="32"/>
          <w:rtl/>
          <w:lang w:bidi="ar-EG"/>
        </w:rPr>
        <w:t xml:space="preserve">جميع </w:t>
      </w:r>
      <w:r w:rsidR="00124841">
        <w:rPr>
          <w:rFonts w:ascii="Sakkal Majalla" w:hAnsi="Sakkal Majalla" w:cs="Sakkal Majalla" w:hint="cs"/>
          <w:sz w:val="32"/>
          <w:szCs w:val="32"/>
          <w:rtl/>
          <w:lang w:bidi="ar-EG"/>
        </w:rPr>
        <w:t xml:space="preserve">الفرضيات </w:t>
      </w:r>
      <w:proofErr w:type="gramStart"/>
      <w:r w:rsidR="00124841">
        <w:rPr>
          <w:rFonts w:ascii="Sakkal Majalla" w:hAnsi="Sakkal Majalla" w:cs="Sakkal Majalla" w:hint="cs"/>
          <w:sz w:val="32"/>
          <w:szCs w:val="32"/>
          <w:rtl/>
          <w:lang w:bidi="ar-EG"/>
        </w:rPr>
        <w:t>الاربعة</w:t>
      </w:r>
      <w:r w:rsidRPr="00D32875">
        <w:rPr>
          <w:rFonts w:ascii="Sakkal Majalla" w:hAnsi="Sakkal Majalla" w:cs="Sakkal Majalla" w:hint="cs"/>
          <w:sz w:val="32"/>
          <w:szCs w:val="32"/>
          <w:rtl/>
          <w:lang w:bidi="ar-EG"/>
        </w:rPr>
        <w:t xml:space="preserve"> </w:t>
      </w:r>
      <w:r w:rsidR="00124841">
        <w:rPr>
          <w:rFonts w:ascii="Sakkal Majalla" w:hAnsi="Sakkal Majalla" w:cs="Sakkal Majalla" w:hint="cs"/>
          <w:sz w:val="32"/>
          <w:szCs w:val="32"/>
          <w:rtl/>
          <w:lang w:bidi="ar-EG"/>
        </w:rPr>
        <w:t xml:space="preserve"> </w:t>
      </w:r>
      <w:proofErr w:type="spellStart"/>
      <w:r w:rsidR="00124841">
        <w:rPr>
          <w:rFonts w:ascii="Sakkal Majalla" w:hAnsi="Sakkal Majalla" w:cs="Sakkal Majalla" w:hint="cs"/>
          <w:sz w:val="32"/>
          <w:szCs w:val="32"/>
          <w:rtl/>
          <w:lang w:bidi="ar-EG"/>
        </w:rPr>
        <w:t>لاثر</w:t>
      </w:r>
      <w:proofErr w:type="spellEnd"/>
      <w:proofErr w:type="gramEnd"/>
      <w:r w:rsidR="00124841">
        <w:rPr>
          <w:rFonts w:ascii="Sakkal Majalla" w:hAnsi="Sakkal Majalla" w:cs="Sakkal Majalla" w:hint="cs"/>
          <w:sz w:val="32"/>
          <w:szCs w:val="32"/>
          <w:rtl/>
          <w:lang w:bidi="ar-EG"/>
        </w:rPr>
        <w:t xml:space="preserve"> ممارسات إدارة الموارد البشرية</w:t>
      </w:r>
      <w:r w:rsidRPr="00D32875">
        <w:rPr>
          <w:rFonts w:ascii="Sakkal Majalla" w:hAnsi="Sakkal Majalla" w:cs="Sakkal Majalla" w:hint="cs"/>
          <w:sz w:val="32"/>
          <w:szCs w:val="32"/>
          <w:rtl/>
          <w:lang w:bidi="ar-EG"/>
        </w:rPr>
        <w:t xml:space="preserve">" لها علاقة قوية ودالة إحصائيًا </w:t>
      </w:r>
      <w:r w:rsidR="00124841">
        <w:rPr>
          <w:rFonts w:ascii="Sakkal Majalla" w:hAnsi="Sakkal Majalla" w:cs="Sakkal Majalla" w:hint="cs"/>
          <w:sz w:val="32"/>
          <w:szCs w:val="32"/>
          <w:rtl/>
          <w:lang w:bidi="ar-EG"/>
        </w:rPr>
        <w:t>رضا العاملين</w:t>
      </w:r>
      <w:r w:rsidRPr="00D32875">
        <w:rPr>
          <w:rFonts w:ascii="Sakkal Majalla" w:hAnsi="Sakkal Majalla" w:cs="Sakkal Majalla" w:hint="cs"/>
          <w:sz w:val="32"/>
          <w:szCs w:val="32"/>
          <w:rtl/>
          <w:lang w:bidi="ar-EG"/>
        </w:rPr>
        <w:t xml:space="preserve">. هذا يعني أن زيادة الجهود المبذولة في كل بعد من أبعاد المتغير المستقل من المرجح أن تؤدي إلى تحسين </w:t>
      </w:r>
      <w:r w:rsidR="00124841">
        <w:rPr>
          <w:rFonts w:ascii="Sakkal Majalla" w:hAnsi="Sakkal Majalla" w:cs="Sakkal Majalla" w:hint="cs"/>
          <w:sz w:val="32"/>
          <w:szCs w:val="32"/>
          <w:rtl/>
          <w:lang w:bidi="ar-EG"/>
        </w:rPr>
        <w:t>رضا العاملين في الهيئة السعودية للمياه</w:t>
      </w:r>
      <w:r w:rsidRPr="00D32875">
        <w:rPr>
          <w:rFonts w:ascii="Sakkal Majalla" w:hAnsi="Sakkal Majalla" w:cs="Sakkal Majalla" w:hint="cs"/>
          <w:sz w:val="32"/>
          <w:szCs w:val="32"/>
          <w:rtl/>
          <w:lang w:bidi="ar-EG"/>
        </w:rPr>
        <w:t>. في المتوسط، ".</w:t>
      </w:r>
    </w:p>
    <w:p w14:paraId="6C2371D0" w14:textId="77777777" w:rsidR="002568BD" w:rsidRPr="009E4C47" w:rsidRDefault="002568BD" w:rsidP="002568BD">
      <w:pPr>
        <w:bidi/>
        <w:spacing w:line="360" w:lineRule="auto"/>
        <w:jc w:val="both"/>
        <w:rPr>
          <w:rFonts w:ascii="Sakkal Majalla" w:hAnsi="Sakkal Majalla" w:cs="Sakkal Majalla"/>
          <w:b/>
          <w:bCs/>
          <w:color w:val="002060"/>
          <w:sz w:val="32"/>
          <w:szCs w:val="32"/>
          <w:rtl/>
          <w:lang w:bidi="ar-EG"/>
        </w:rPr>
      </w:pPr>
    </w:p>
    <w:p w14:paraId="6A6B226D" w14:textId="77777777" w:rsidR="002568BD" w:rsidRPr="009E4C47" w:rsidRDefault="002568BD" w:rsidP="002568BD">
      <w:pPr>
        <w:bidi/>
        <w:spacing w:line="360" w:lineRule="auto"/>
        <w:jc w:val="both"/>
        <w:rPr>
          <w:rFonts w:ascii="Sakkal Majalla" w:hAnsi="Sakkal Majalla" w:cs="Sakkal Majalla"/>
          <w:b/>
          <w:bCs/>
          <w:color w:val="002060"/>
          <w:sz w:val="32"/>
          <w:szCs w:val="32"/>
          <w:rtl/>
        </w:rPr>
      </w:pPr>
    </w:p>
    <w:p w14:paraId="52EE458D" w14:textId="77777777" w:rsidR="002568BD" w:rsidRPr="00437F19" w:rsidRDefault="002568BD" w:rsidP="002568BD">
      <w:pPr>
        <w:bidi/>
        <w:spacing w:line="360" w:lineRule="auto"/>
        <w:jc w:val="both"/>
        <w:rPr>
          <w:rFonts w:ascii="Sakkal Majalla" w:hAnsi="Sakkal Majalla" w:cs="Sakkal Majalla"/>
          <w:b/>
          <w:bCs/>
          <w:color w:val="000000" w:themeColor="text1"/>
          <w:sz w:val="32"/>
          <w:szCs w:val="32"/>
          <w:rtl/>
        </w:rPr>
      </w:pPr>
    </w:p>
    <w:p w14:paraId="123F0AC7" w14:textId="77777777" w:rsidR="007468E2" w:rsidRPr="00437F19" w:rsidRDefault="007468E2" w:rsidP="007468E2">
      <w:pPr>
        <w:pStyle w:val="2"/>
        <w:bidi/>
        <w:spacing w:line="360" w:lineRule="auto"/>
        <w:jc w:val="both"/>
        <w:rPr>
          <w:rFonts w:ascii="Sakkal Majalla" w:hAnsi="Sakkal Majalla" w:cs="Sakkal Majalla"/>
          <w:b/>
          <w:bCs/>
          <w:color w:val="000000" w:themeColor="text1"/>
          <w:sz w:val="32"/>
          <w:szCs w:val="32"/>
          <w:rtl/>
        </w:rPr>
      </w:pPr>
      <w:r w:rsidRPr="00437F19">
        <w:rPr>
          <w:rFonts w:ascii="Sakkal Majalla" w:hAnsi="Sakkal Majalla" w:cs="Sakkal Majalla" w:hint="cs"/>
          <w:b/>
          <w:bCs/>
          <w:color w:val="000000" w:themeColor="text1"/>
          <w:sz w:val="32"/>
          <w:szCs w:val="32"/>
          <w:rtl/>
        </w:rPr>
        <w:t xml:space="preserve">ملخص الـفـصـل الرابع </w:t>
      </w:r>
    </w:p>
    <w:p w14:paraId="178D2573" w14:textId="45BF4FA3" w:rsidR="007468E2" w:rsidRPr="00437F19" w:rsidRDefault="007468E2" w:rsidP="007468E2">
      <w:pPr>
        <w:bidi/>
        <w:spacing w:line="360" w:lineRule="auto"/>
        <w:jc w:val="both"/>
        <w:rPr>
          <w:rFonts w:ascii="Sakkal Majalla" w:hAnsi="Sakkal Majalla" w:cs="Sakkal Majalla"/>
          <w:b/>
          <w:bCs/>
          <w:color w:val="000000" w:themeColor="text1"/>
          <w:sz w:val="32"/>
          <w:szCs w:val="32"/>
          <w:lang w:bidi="ar-EG"/>
        </w:rPr>
      </w:pPr>
      <w:r w:rsidRPr="00437F19">
        <w:rPr>
          <w:rFonts w:ascii="Sakkal Majalla" w:hAnsi="Sakkal Majalla" w:cs="Sakkal Majalla" w:hint="cs"/>
          <w:color w:val="000000" w:themeColor="text1"/>
          <w:sz w:val="32"/>
          <w:szCs w:val="32"/>
          <w:rtl/>
          <w:lang w:bidi="ar-EG"/>
        </w:rPr>
        <w:t xml:space="preserve">جميع الأبعاد الاثنين للمتغير المستقل "ممارسات إدارة الموارد البشرية" (المتمثلة في (برامج التحفيز والمكافئات، برامج التدريب والتطوير، برامج تقييم الاداء) لها أثر ذو إيجابية ودالة إحصائيًا على </w:t>
      </w:r>
      <w:r w:rsidRPr="00437F19">
        <w:rPr>
          <w:rFonts w:ascii="Sakkal Majalla" w:hAnsi="Sakkal Majalla" w:cs="Sakkal Majalla" w:hint="cs"/>
          <w:color w:val="000000" w:themeColor="text1"/>
          <w:sz w:val="32"/>
          <w:szCs w:val="32"/>
          <w:rtl/>
          <w:lang w:bidi="ar-EG"/>
        </w:rPr>
        <w:lastRenderedPageBreak/>
        <w:t>الرضا الوظيفي بأبعاده (</w:t>
      </w:r>
      <w:r w:rsidR="00864A57">
        <w:rPr>
          <w:rFonts w:ascii="Sakkal Majalla" w:hAnsi="Sakkal Majalla" w:cs="Sakkal Majalla" w:hint="cs"/>
          <w:color w:val="000000" w:themeColor="text1"/>
          <w:sz w:val="32"/>
          <w:szCs w:val="32"/>
          <w:rtl/>
          <w:lang w:bidi="ar-EG"/>
        </w:rPr>
        <w:t>الرضا عن طبيعة العمل</w:t>
      </w:r>
      <w:r w:rsidRPr="00437F19">
        <w:rPr>
          <w:rFonts w:ascii="Sakkal Majalla" w:hAnsi="Sakkal Majalla" w:cs="Sakkal Majalla" w:hint="cs"/>
          <w:color w:val="000000" w:themeColor="text1"/>
          <w:sz w:val="32"/>
          <w:szCs w:val="32"/>
          <w:rtl/>
          <w:lang w:bidi="ar-EG"/>
        </w:rPr>
        <w:t xml:space="preserve">– </w:t>
      </w:r>
      <w:r w:rsidR="00864A57">
        <w:rPr>
          <w:rFonts w:ascii="Sakkal Majalla" w:hAnsi="Sakkal Majalla" w:cs="Sakkal Majalla" w:hint="cs"/>
          <w:color w:val="000000" w:themeColor="text1"/>
          <w:sz w:val="32"/>
          <w:szCs w:val="32"/>
          <w:rtl/>
          <w:lang w:bidi="ar-EG"/>
        </w:rPr>
        <w:t>الرضا عن الإشراف والقيادة</w:t>
      </w:r>
      <w:r w:rsidRPr="00437F19">
        <w:rPr>
          <w:rFonts w:ascii="Sakkal Majalla" w:hAnsi="Sakkal Majalla" w:cs="Sakkal Majalla" w:hint="cs"/>
          <w:color w:val="000000" w:themeColor="text1"/>
          <w:sz w:val="32"/>
          <w:szCs w:val="32"/>
          <w:rtl/>
          <w:lang w:bidi="ar-EG"/>
        </w:rPr>
        <w:t xml:space="preserve">– </w:t>
      </w:r>
      <w:r w:rsidR="00864A57">
        <w:rPr>
          <w:rFonts w:ascii="Sakkal Majalla" w:hAnsi="Sakkal Majalla" w:cs="Sakkal Majalla" w:hint="cs"/>
          <w:color w:val="000000" w:themeColor="text1"/>
          <w:sz w:val="32"/>
          <w:szCs w:val="32"/>
          <w:rtl/>
          <w:lang w:bidi="ar-EG"/>
        </w:rPr>
        <w:t>الرضا عن العلاقات في بيئة العمل</w:t>
      </w:r>
      <w:r w:rsidRPr="00437F19">
        <w:rPr>
          <w:rFonts w:ascii="Sakkal Majalla" w:hAnsi="Sakkal Majalla" w:cs="Sakkal Majalla" w:hint="cs"/>
          <w:color w:val="000000" w:themeColor="text1"/>
          <w:sz w:val="32"/>
          <w:szCs w:val="32"/>
          <w:rtl/>
          <w:lang w:bidi="ar-EG"/>
        </w:rPr>
        <w:t xml:space="preserve">) بالهيئة السعودية للمياه، هذا يعني أن زيادة الجهود المبذولة في كل بعد من أبعاد المتغير المستقل من المرجح أن تؤدي إلى الرضا الوظيفي بالهيئة السعودية للمياه، وبناءً على فرضيات </w:t>
      </w:r>
      <w:r w:rsidR="00885786" w:rsidRPr="00437F19">
        <w:rPr>
          <w:rFonts w:ascii="Sakkal Majalla" w:hAnsi="Sakkal Majalla" w:cs="Sakkal Majalla" w:hint="cs"/>
          <w:color w:val="000000" w:themeColor="text1"/>
          <w:sz w:val="32"/>
          <w:szCs w:val="32"/>
          <w:rtl/>
          <w:lang w:bidi="ar-EG"/>
        </w:rPr>
        <w:t>الدراسة</w:t>
      </w:r>
      <w:r w:rsidRPr="00437F19">
        <w:rPr>
          <w:rFonts w:ascii="Sakkal Majalla" w:hAnsi="Sakkal Majalla" w:cs="Sakkal Majalla" w:hint="cs"/>
          <w:color w:val="000000" w:themeColor="text1"/>
          <w:sz w:val="32"/>
          <w:szCs w:val="32"/>
          <w:rtl/>
          <w:lang w:bidi="ar-EG"/>
        </w:rPr>
        <w:t xml:space="preserve"> العلمي في الإدارة العامة، فإن المتغير المستقل (ممارسات الموارد البشرية) يفسر نسبة كبيرة من التباين في المتغير التابع (الرضا الوظيفي) داخل الهيئة السعودية للمياه، مما يتطلب التركيز المستمر على تطوير هذه الممارسات لرفع كفاءة الأداء المؤسسي، حيث اتضح ان بعد برامج التحفيز والمكافئات لها التأثير الإيجابي  الأكبر على الرضا الوظيفي بالهيئة السعودية للمياه ويليها </w:t>
      </w:r>
      <w:r w:rsidR="00FE2D3C">
        <w:rPr>
          <w:rFonts w:ascii="Sakkal Majalla" w:hAnsi="Sakkal Majalla" w:cs="Sakkal Majalla" w:hint="cs"/>
          <w:color w:val="000000" w:themeColor="text1"/>
          <w:sz w:val="32"/>
          <w:szCs w:val="32"/>
          <w:rtl/>
          <w:lang w:bidi="ar-EG"/>
        </w:rPr>
        <w:t xml:space="preserve">التدريب والتطوير </w:t>
      </w:r>
      <w:r w:rsidRPr="00437F19">
        <w:rPr>
          <w:rFonts w:ascii="Sakkal Majalla" w:hAnsi="Sakkal Majalla" w:cs="Sakkal Majalla" w:hint="cs"/>
          <w:color w:val="000000" w:themeColor="text1"/>
          <w:sz w:val="32"/>
          <w:szCs w:val="32"/>
          <w:rtl/>
          <w:lang w:bidi="ar-EG"/>
        </w:rPr>
        <w:t>وأثرها الإيجابي القوي</w:t>
      </w:r>
      <w:r w:rsidRPr="00437F19">
        <w:rPr>
          <w:rFonts w:ascii="Sakkal Majalla" w:hAnsi="Sakkal Majalla" w:cs="Sakkal Majalla" w:hint="cs"/>
          <w:color w:val="000000" w:themeColor="text1"/>
          <w:rtl/>
        </w:rPr>
        <w:t xml:space="preserve"> </w:t>
      </w:r>
      <w:r w:rsidRPr="00437F19">
        <w:rPr>
          <w:rFonts w:ascii="Sakkal Majalla" w:hAnsi="Sakkal Majalla" w:cs="Sakkal Majalla" w:hint="cs"/>
          <w:color w:val="000000" w:themeColor="text1"/>
          <w:sz w:val="32"/>
          <w:szCs w:val="32"/>
          <w:rtl/>
          <w:lang w:bidi="ar-EG"/>
        </w:rPr>
        <w:t xml:space="preserve">على الرضا الوظيفي بالهيئة السعودية للمياه واخيرا </w:t>
      </w:r>
      <w:r w:rsidR="00FE2D3C">
        <w:rPr>
          <w:rFonts w:ascii="Sakkal Majalla" w:hAnsi="Sakkal Majalla" w:cs="Sakkal Majalla" w:hint="cs"/>
          <w:color w:val="000000" w:themeColor="text1"/>
          <w:sz w:val="32"/>
          <w:szCs w:val="32"/>
          <w:rtl/>
          <w:lang w:bidi="ar-EG"/>
        </w:rPr>
        <w:t xml:space="preserve">إدارة وتقييم </w:t>
      </w:r>
      <w:proofErr w:type="spellStart"/>
      <w:r w:rsidR="00FE2D3C">
        <w:rPr>
          <w:rFonts w:ascii="Sakkal Majalla" w:hAnsi="Sakkal Majalla" w:cs="Sakkal Majalla" w:hint="cs"/>
          <w:color w:val="000000" w:themeColor="text1"/>
          <w:sz w:val="32"/>
          <w:szCs w:val="32"/>
          <w:rtl/>
          <w:lang w:bidi="ar-EG"/>
        </w:rPr>
        <w:t>الأداء</w:t>
      </w:r>
      <w:r w:rsidRPr="00437F19">
        <w:rPr>
          <w:rFonts w:ascii="Sakkal Majalla" w:hAnsi="Sakkal Majalla" w:cs="Sakkal Majalla" w:hint="cs"/>
          <w:color w:val="000000" w:themeColor="text1"/>
          <w:sz w:val="32"/>
          <w:szCs w:val="32"/>
          <w:rtl/>
          <w:lang w:bidi="ar-EG"/>
        </w:rPr>
        <w:t>وأثرها</w:t>
      </w:r>
      <w:proofErr w:type="spellEnd"/>
      <w:r w:rsidRPr="00437F19">
        <w:rPr>
          <w:rFonts w:ascii="Sakkal Majalla" w:hAnsi="Sakkal Majalla" w:cs="Sakkal Majalla" w:hint="cs"/>
          <w:color w:val="000000" w:themeColor="text1"/>
          <w:sz w:val="32"/>
          <w:szCs w:val="32"/>
          <w:rtl/>
          <w:lang w:bidi="ar-EG"/>
        </w:rPr>
        <w:t xml:space="preserve"> الإيجابي القوي</w:t>
      </w:r>
      <w:r w:rsidRPr="00437F19">
        <w:rPr>
          <w:rFonts w:ascii="Sakkal Majalla" w:hAnsi="Sakkal Majalla" w:cs="Sakkal Majalla" w:hint="cs"/>
          <w:color w:val="000000" w:themeColor="text1"/>
          <w:rtl/>
        </w:rPr>
        <w:t xml:space="preserve"> </w:t>
      </w:r>
      <w:r w:rsidRPr="00437F19">
        <w:rPr>
          <w:rFonts w:ascii="Sakkal Majalla" w:hAnsi="Sakkal Majalla" w:cs="Sakkal Majalla" w:hint="cs"/>
          <w:color w:val="000000" w:themeColor="text1"/>
          <w:sz w:val="32"/>
          <w:szCs w:val="32"/>
          <w:rtl/>
          <w:lang w:bidi="ar-EG"/>
        </w:rPr>
        <w:t xml:space="preserve">على الرضا الوظيفي بالهيئة السعودية للمياه والتي تشكل نسق متكامل يؤكد </w:t>
      </w:r>
      <w:r w:rsidR="00885786" w:rsidRPr="00437F19">
        <w:rPr>
          <w:rFonts w:ascii="Sakkal Majalla" w:hAnsi="Sakkal Majalla" w:cs="Sakkal Majalla" w:hint="cs"/>
          <w:color w:val="000000" w:themeColor="text1"/>
          <w:sz w:val="32"/>
          <w:szCs w:val="32"/>
          <w:rtl/>
          <w:lang w:bidi="ar-EG"/>
        </w:rPr>
        <w:t>الدراسة</w:t>
      </w:r>
      <w:r w:rsidRPr="00437F19">
        <w:rPr>
          <w:rFonts w:ascii="Sakkal Majalla" w:hAnsi="Sakkal Majalla" w:cs="Sakkal Majalla" w:hint="cs"/>
          <w:color w:val="000000" w:themeColor="text1"/>
          <w:sz w:val="32"/>
          <w:szCs w:val="32"/>
          <w:rtl/>
          <w:lang w:bidi="ar-EG"/>
        </w:rPr>
        <w:t xml:space="preserve"> العلمي والدراسات التنظيمية من خلاله وجود أثر إيجابي وذي دلالة إحصائية لممارسات إدارة الموارد البشرية على مستوى الرضا الوظيفي للعاملين. هذا يعني أن التطوير الفعال لبيئة العمل ينعكس بشكل مباشر على زيادة ولاء الموظفين ورفع كفاءتهم ومنه يمكننا أن نستنتج أن "ممارسات إدارة الموارد البشرية" له تأثير ذو دلالة إحصائية على المتغير التابع "</w:t>
      </w:r>
      <w:r w:rsidRPr="00437F19">
        <w:rPr>
          <w:rFonts w:ascii="Sakkal Majalla" w:hAnsi="Sakkal Majalla" w:cs="Sakkal Majalla" w:hint="cs"/>
          <w:color w:val="000000" w:themeColor="text1"/>
          <w:sz w:val="32"/>
          <w:szCs w:val="32"/>
          <w:rtl/>
        </w:rPr>
        <w:t xml:space="preserve"> </w:t>
      </w:r>
      <w:r w:rsidRPr="00437F19">
        <w:rPr>
          <w:rFonts w:ascii="Sakkal Majalla" w:hAnsi="Sakkal Majalla" w:cs="Sakkal Majalla" w:hint="cs"/>
          <w:color w:val="000000" w:themeColor="text1"/>
          <w:sz w:val="32"/>
          <w:szCs w:val="32"/>
          <w:rtl/>
          <w:lang w:bidi="ar-EG"/>
        </w:rPr>
        <w:t xml:space="preserve">الرضا الوظيفي بالهيئة السعودية للمياه". </w:t>
      </w:r>
    </w:p>
    <w:p w14:paraId="1CE26640" w14:textId="77777777" w:rsidR="007468E2" w:rsidRPr="00437F19" w:rsidRDefault="007468E2" w:rsidP="007468E2">
      <w:pPr>
        <w:jc w:val="both"/>
        <w:rPr>
          <w:rFonts w:ascii="Sakkal Majalla" w:hAnsi="Sakkal Majalla" w:cs="Sakkal Majalla"/>
          <w:color w:val="000000" w:themeColor="text1"/>
          <w:lang w:bidi="ar-EG"/>
        </w:rPr>
      </w:pPr>
    </w:p>
    <w:p w14:paraId="347964F1" w14:textId="77777777" w:rsidR="007468E2" w:rsidRPr="00437F19" w:rsidRDefault="007468E2" w:rsidP="007468E2">
      <w:pPr>
        <w:bidi/>
        <w:jc w:val="both"/>
        <w:rPr>
          <w:rFonts w:ascii="Sakkal Majalla" w:hAnsi="Sakkal Majalla" w:cs="Sakkal Majalla"/>
          <w:color w:val="000000" w:themeColor="text1"/>
        </w:rPr>
      </w:pPr>
    </w:p>
    <w:p w14:paraId="3022342A" w14:textId="77777777" w:rsidR="007468E2" w:rsidRPr="00437F19" w:rsidRDefault="007468E2" w:rsidP="007468E2">
      <w:pPr>
        <w:bidi/>
        <w:jc w:val="both"/>
        <w:rPr>
          <w:rFonts w:ascii="Sakkal Majalla" w:hAnsi="Sakkal Majalla" w:cs="Sakkal Majalla"/>
          <w:b/>
          <w:bCs/>
          <w:color w:val="000000" w:themeColor="text1"/>
          <w:sz w:val="32"/>
          <w:szCs w:val="32"/>
          <w:u w:val="single"/>
          <w:rtl/>
        </w:rPr>
      </w:pPr>
    </w:p>
    <w:p w14:paraId="2B37F518" w14:textId="77777777" w:rsidR="007468E2" w:rsidRPr="00437F19" w:rsidRDefault="007468E2" w:rsidP="007468E2">
      <w:pPr>
        <w:bidi/>
        <w:jc w:val="both"/>
        <w:rPr>
          <w:rFonts w:ascii="Sakkal Majalla" w:hAnsi="Sakkal Majalla" w:cs="Sakkal Majalla"/>
          <w:color w:val="000000" w:themeColor="text1"/>
          <w:lang w:bidi="ar-EG"/>
        </w:rPr>
      </w:pPr>
    </w:p>
    <w:p w14:paraId="64899DC7" w14:textId="77777777" w:rsidR="007F44A4" w:rsidRPr="00437F19" w:rsidRDefault="007F44A4" w:rsidP="007F44A4">
      <w:pPr>
        <w:bidi/>
        <w:spacing w:after="200" w:line="276" w:lineRule="auto"/>
        <w:jc w:val="both"/>
        <w:rPr>
          <w:rFonts w:ascii="Sakkal Majalla" w:hAnsi="Sakkal Majalla" w:cs="Sakkal Majalla"/>
          <w:color w:val="000000" w:themeColor="text1"/>
          <w:sz w:val="32"/>
          <w:szCs w:val="32"/>
          <w:rtl/>
          <w:lang w:bidi="ar-EG"/>
        </w:rPr>
      </w:pPr>
    </w:p>
    <w:p w14:paraId="1CC194DD" w14:textId="4D8E58C4" w:rsidR="007F4183" w:rsidRPr="00437F19" w:rsidRDefault="007F4183" w:rsidP="007F44A4">
      <w:pPr>
        <w:bidi/>
        <w:spacing w:after="200" w:line="276" w:lineRule="auto"/>
        <w:jc w:val="both"/>
        <w:rPr>
          <w:rFonts w:ascii="Sakkal Majalla" w:hAnsi="Sakkal Majalla" w:cs="Sakkal Majalla"/>
          <w:b/>
          <w:bCs/>
          <w:color w:val="000000" w:themeColor="text1"/>
          <w:sz w:val="32"/>
          <w:szCs w:val="32"/>
          <w:u w:val="single"/>
          <w:rtl/>
        </w:rPr>
      </w:pPr>
      <w:r w:rsidRPr="00437F19">
        <w:rPr>
          <w:rFonts w:ascii="Sakkal Majalla" w:hAnsi="Sakkal Majalla" w:cs="Sakkal Majalla" w:hint="cs"/>
          <w:b/>
          <w:bCs/>
          <w:color w:val="000000" w:themeColor="text1"/>
          <w:sz w:val="32"/>
          <w:szCs w:val="32"/>
          <w:u w:val="single"/>
          <w:rtl/>
        </w:rPr>
        <w:t>المراجع</w:t>
      </w:r>
      <w:bookmarkStart w:id="77" w:name="_Hlk192003387"/>
      <w:r w:rsidR="00A36F8D" w:rsidRPr="00437F19">
        <w:rPr>
          <w:rFonts w:ascii="Sakkal Majalla" w:hAnsi="Sakkal Majalla" w:cs="Sakkal Majalla" w:hint="cs"/>
          <w:b/>
          <w:bCs/>
          <w:color w:val="000000" w:themeColor="text1"/>
          <w:sz w:val="32"/>
          <w:szCs w:val="32"/>
          <w:u w:val="single"/>
          <w:rtl/>
        </w:rPr>
        <w:t xml:space="preserve"> </w:t>
      </w:r>
      <w:r w:rsidR="001F007E" w:rsidRPr="00437F19">
        <w:rPr>
          <w:rFonts w:ascii="Sakkal Majalla" w:hAnsi="Sakkal Majalla" w:cs="Sakkal Majalla" w:hint="cs"/>
          <w:b/>
          <w:bCs/>
          <w:color w:val="000000" w:themeColor="text1"/>
          <w:sz w:val="32"/>
          <w:szCs w:val="32"/>
          <w:u w:val="single"/>
          <w:rtl/>
        </w:rPr>
        <w:t>والمصادر</w:t>
      </w:r>
      <w:r w:rsidR="00A36F8D" w:rsidRPr="00437F19">
        <w:rPr>
          <w:rFonts w:ascii="Sakkal Majalla" w:hAnsi="Sakkal Majalla" w:cs="Sakkal Majalla" w:hint="cs"/>
          <w:b/>
          <w:bCs/>
          <w:color w:val="000000" w:themeColor="text1"/>
          <w:sz w:val="32"/>
          <w:szCs w:val="32"/>
          <w:u w:val="single"/>
          <w:rtl/>
        </w:rPr>
        <w:t>:</w:t>
      </w:r>
    </w:p>
    <w:p w14:paraId="61EA341A" w14:textId="4684A6FA" w:rsidR="001F007E" w:rsidRPr="00437F19" w:rsidRDefault="001F007E" w:rsidP="001F007E">
      <w:pPr>
        <w:bidi/>
        <w:spacing w:after="200" w:line="276" w:lineRule="auto"/>
        <w:jc w:val="both"/>
        <w:rPr>
          <w:rFonts w:ascii="Sakkal Majalla" w:hAnsi="Sakkal Majalla" w:cs="Sakkal Majalla"/>
          <w:b/>
          <w:bCs/>
          <w:color w:val="000000" w:themeColor="text1"/>
          <w:sz w:val="32"/>
          <w:szCs w:val="32"/>
          <w:rtl/>
        </w:rPr>
      </w:pPr>
      <w:bookmarkStart w:id="78" w:name="_Hlk215266336"/>
      <w:r w:rsidRPr="00437F19">
        <w:rPr>
          <w:rFonts w:ascii="Sakkal Majalla" w:hAnsi="Sakkal Majalla" w:cs="Sakkal Majalla" w:hint="cs"/>
          <w:b/>
          <w:bCs/>
          <w:color w:val="000000" w:themeColor="text1"/>
          <w:sz w:val="32"/>
          <w:szCs w:val="32"/>
          <w:rtl/>
        </w:rPr>
        <w:t>المراجع العربية</w:t>
      </w:r>
    </w:p>
    <w:p w14:paraId="1B0CBC83" w14:textId="77777777" w:rsidR="00196ECE" w:rsidRPr="00437F19" w:rsidRDefault="00196ECE" w:rsidP="00AF3863">
      <w:pPr>
        <w:pStyle w:val="a3"/>
        <w:numPr>
          <w:ilvl w:val="0"/>
          <w:numId w:val="48"/>
        </w:numPr>
        <w:bidi/>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lastRenderedPageBreak/>
        <w:t>العبيد، ساره المحمود، (2020). "إدارة الموارد البشرية في المنظمات السورية ودورها في تعديل العلاقة بين الابتكار والأداء: دراسة تطبيقية على الأفراد الذين يعملون في المنظمات في تركيا الداخل السوري"، مجلة ريحان للنشر العلمي، مركز فكر للدراسات والتطوير</w:t>
      </w:r>
      <w:r w:rsidRPr="00437F19">
        <w:rPr>
          <w:rFonts w:ascii="Sakkal Majalla" w:hAnsi="Sakkal Majalla" w:cs="Sakkal Majalla" w:hint="cs"/>
          <w:color w:val="000000" w:themeColor="text1"/>
          <w:sz w:val="32"/>
          <w:szCs w:val="32"/>
          <w:lang w:bidi="ar-EG"/>
        </w:rPr>
        <w:t>.</w:t>
      </w:r>
    </w:p>
    <w:p w14:paraId="52A8BA51" w14:textId="77777777" w:rsidR="00196ECE" w:rsidRPr="00437F19" w:rsidRDefault="00196ECE" w:rsidP="00AF3863">
      <w:pPr>
        <w:pStyle w:val="a3"/>
        <w:numPr>
          <w:ilvl w:val="0"/>
          <w:numId w:val="48"/>
        </w:numPr>
        <w:bidi/>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t>العرود، أحمد شاهر، (2018). "أثر ممارسات إدارة الموارد البشرية في تحسين الأداء المؤسسي</w:t>
      </w:r>
      <w:r w:rsidRPr="00437F19">
        <w:rPr>
          <w:rFonts w:ascii="Sakkal Majalla" w:hAnsi="Sakkal Majalla" w:cs="Sakkal Majalla" w:hint="cs"/>
          <w:color w:val="000000" w:themeColor="text1"/>
          <w:sz w:val="32"/>
          <w:szCs w:val="32"/>
          <w:lang w:bidi="ar-EG"/>
        </w:rPr>
        <w:t>:</w:t>
      </w:r>
      <w:r w:rsidRPr="00437F19">
        <w:rPr>
          <w:rFonts w:ascii="Sakkal Majalla" w:hAnsi="Sakkal Majalla" w:cs="Sakkal Majalla" w:hint="cs"/>
          <w:color w:val="000000" w:themeColor="text1"/>
          <w:sz w:val="32"/>
          <w:szCs w:val="32"/>
          <w:rtl/>
          <w:lang w:bidi="ar-EG"/>
        </w:rPr>
        <w:t xml:space="preserve"> دراسة ميدانية على شركات صناعة الأدوية الأردنية المدرجة في سوق عمان المالي" جامعة الإسراء الخاصة، الأردن.</w:t>
      </w:r>
    </w:p>
    <w:p w14:paraId="6684F55F" w14:textId="77777777" w:rsidR="00196ECE" w:rsidRPr="00437F19" w:rsidRDefault="00196ECE" w:rsidP="00AF3863">
      <w:pPr>
        <w:pStyle w:val="a3"/>
        <w:numPr>
          <w:ilvl w:val="0"/>
          <w:numId w:val="48"/>
        </w:numPr>
        <w:bidi/>
        <w:spacing w:line="276" w:lineRule="auto"/>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t>الطوالبة، نهار عابد عبد العزيز، (2020). "أثر ممارسات إدارة الموارد البشرية على الرضا الوظيفي لأعضاء هيئة التدريس في الجامعات الخاصة الأردنية في إقليم الشمال"، مجلة العلوم التربية والنفسية، بحوث ومقالات، الناشر المركز القومي للبحوث غزة</w:t>
      </w:r>
    </w:p>
    <w:p w14:paraId="52EDA136" w14:textId="77777777" w:rsidR="00196ECE" w:rsidRPr="00437F19" w:rsidRDefault="00196ECE" w:rsidP="00AF3863">
      <w:pPr>
        <w:pStyle w:val="a3"/>
        <w:numPr>
          <w:ilvl w:val="0"/>
          <w:numId w:val="48"/>
        </w:numPr>
        <w:bidi/>
        <w:spacing w:line="276" w:lineRule="auto"/>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t>الخطيب، أيمن. (2019). "مساهمة الثقافة الوطنية والتنظيمية في الابتكار"، رسالة ماجستير غير منشورة، جامعة الزيتونة الأردنية الخاصة، الأردن</w:t>
      </w:r>
      <w:r w:rsidRPr="00437F19">
        <w:rPr>
          <w:rFonts w:ascii="Sakkal Majalla" w:hAnsi="Sakkal Majalla" w:cs="Sakkal Majalla" w:hint="cs"/>
          <w:color w:val="000000" w:themeColor="text1"/>
          <w:sz w:val="32"/>
          <w:szCs w:val="32"/>
          <w:lang w:bidi="ar-EG"/>
        </w:rPr>
        <w:t>.</w:t>
      </w:r>
    </w:p>
    <w:p w14:paraId="3C02A26C" w14:textId="11E09044" w:rsidR="00196ECE" w:rsidRPr="00437F19" w:rsidRDefault="00196ECE" w:rsidP="00AF3863">
      <w:pPr>
        <w:pStyle w:val="a3"/>
        <w:numPr>
          <w:ilvl w:val="0"/>
          <w:numId w:val="48"/>
        </w:numPr>
        <w:bidi/>
        <w:spacing w:line="276" w:lineRule="auto"/>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الزبيدي، غني دحام وعباس، محمد حسين ناظم، (2019). "دور ممارسات إدارة الموارد البشرية الإلكترونية في استدامة رأس المال المعرفي" بحث ميداني في جامعة بابل، مجلة العلوم الاقتصادية والإدارية.</w:t>
      </w:r>
    </w:p>
    <w:p w14:paraId="42DA2D02" w14:textId="77777777" w:rsidR="00B35DF7" w:rsidRPr="00437F19" w:rsidRDefault="00B35DF7" w:rsidP="00AF3863">
      <w:pPr>
        <w:pStyle w:val="a3"/>
        <w:numPr>
          <w:ilvl w:val="0"/>
          <w:numId w:val="48"/>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الحسناوي، صالح مهدي محمد،2020، الدور الوسيط للاقتدار إلهام في التوافق بين ممارسات إدارة الموارد البشرية الخضراء والاداء الابداعي - بحث استطلاعي تحليلي لعينة من أساتذة كلية الزراعة/ جامعة كربلاء، مجلة اهل البيت عليهم السلام، العدد25، العراق.</w:t>
      </w:r>
    </w:p>
    <w:p w14:paraId="46FD881B" w14:textId="6F32375E" w:rsidR="00B35DF7" w:rsidRPr="00437F19" w:rsidRDefault="00B35DF7" w:rsidP="00AF3863">
      <w:pPr>
        <w:pStyle w:val="a3"/>
        <w:numPr>
          <w:ilvl w:val="0"/>
          <w:numId w:val="48"/>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 xml:space="preserve"> العمري، رنا خليل،2021، أثر السيطرة على الموارد البشرية الخضراء على ريادة الأعمال دراسة تطبيقية على شركات صناعة الادوية الاردنية، كلية الاعمال، جامعة الاسراء.</w:t>
      </w:r>
    </w:p>
    <w:p w14:paraId="075B609C" w14:textId="77777777" w:rsidR="00B35DF7" w:rsidRPr="00437F19" w:rsidRDefault="00B35DF7" w:rsidP="00AF3863">
      <w:pPr>
        <w:pStyle w:val="a3"/>
        <w:numPr>
          <w:ilvl w:val="0"/>
          <w:numId w:val="48"/>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 xml:space="preserve"> الشجبي، سعيد عوض عاشور،2019، دور التميز التنظيمي في تحسين جودة الخدمات في المنظمات الخدمية العاملة بمحافظة ظفار سلطنة عمان- دراسة في شركة الاتصالات العمانية (عم انتل)، مجلة اصول شرعية للأبحاث التخصصية، المجلد 5، العدد4، عمان.</w:t>
      </w:r>
    </w:p>
    <w:p w14:paraId="5795EA42" w14:textId="77777777" w:rsidR="00B35DF7" w:rsidRPr="00437F19" w:rsidRDefault="00B35DF7" w:rsidP="00AF3863">
      <w:pPr>
        <w:pStyle w:val="a3"/>
        <w:numPr>
          <w:ilvl w:val="0"/>
          <w:numId w:val="48"/>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العثمان، منى شعبان،2020، التميز التنظيمي كمدخل لتفعيل المشاركة في إدارة المؤسسات الحكومية بمصر، المجلة التربوية، جامعة الفيوم، العدد77.</w:t>
      </w:r>
    </w:p>
    <w:p w14:paraId="2D48B88D" w14:textId="77777777" w:rsidR="00B35DF7" w:rsidRPr="00437F19" w:rsidRDefault="00B35DF7" w:rsidP="00AF3863">
      <w:pPr>
        <w:pStyle w:val="a3"/>
        <w:numPr>
          <w:ilvl w:val="0"/>
          <w:numId w:val="48"/>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العازمي، منيرة جعيلان،2021، التميز التنظيمي التكيفي يتطلب الجودة الشاملة في كلية التربية للأساسية في الهيئة العامة للتعليم التطبيقي بدولة الكويت، مجلة الدراسات والبحوث التربوية، المجلد1، العدد2.</w:t>
      </w:r>
    </w:p>
    <w:p w14:paraId="03A09754" w14:textId="1F01BB50" w:rsidR="00B35DF7" w:rsidRPr="00437F19" w:rsidRDefault="00B35DF7" w:rsidP="00AF3863">
      <w:pPr>
        <w:pStyle w:val="a3"/>
        <w:numPr>
          <w:ilvl w:val="0"/>
          <w:numId w:val="48"/>
        </w:numPr>
        <w:bidi/>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lastRenderedPageBreak/>
        <w:t xml:space="preserve">احمد، محمد عبد العزيز، ابو شيخ، رانيا السيد ابراهيم،2021، ممارسات إدارة الموارد البشرية الخضراء كميزة التركيز في الفنادق بالتطبيق </w:t>
      </w:r>
      <w:proofErr w:type="gramStart"/>
      <w:r w:rsidRPr="00437F19">
        <w:rPr>
          <w:rFonts w:ascii="Sakkal Majalla" w:hAnsi="Sakkal Majalla" w:cs="Sakkal Majalla" w:hint="cs"/>
          <w:color w:val="000000" w:themeColor="text1"/>
          <w:sz w:val="32"/>
          <w:szCs w:val="32"/>
          <w:rtl/>
          <w:lang w:bidi="ar-EG"/>
        </w:rPr>
        <w:t>علي</w:t>
      </w:r>
      <w:proofErr w:type="gramEnd"/>
      <w:r w:rsidRPr="00437F19">
        <w:rPr>
          <w:rFonts w:ascii="Sakkal Majalla" w:hAnsi="Sakkal Majalla" w:cs="Sakkal Majalla" w:hint="cs"/>
          <w:color w:val="000000" w:themeColor="text1"/>
          <w:sz w:val="32"/>
          <w:szCs w:val="32"/>
          <w:rtl/>
          <w:lang w:bidi="ar-EG"/>
        </w:rPr>
        <w:t xml:space="preserve"> واحة سيوة مجلة كلية السياحة والفنادق، المجلد5، العدد1/2.</w:t>
      </w:r>
    </w:p>
    <w:p w14:paraId="7EE07E2D" w14:textId="77777777" w:rsidR="00D330E3" w:rsidRPr="00437F19" w:rsidRDefault="00D330E3" w:rsidP="00AF3863">
      <w:pPr>
        <w:pStyle w:val="a3"/>
        <w:numPr>
          <w:ilvl w:val="0"/>
          <w:numId w:val="48"/>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بابكر، كوشره محمد،2021، دور ممارسات إدارة الموارد البشرية الخضراء في التغذية الصحية الاستراتيجية _دراسة تحليلية في تطهير الاهلية في مدينة اربيل، مجلة العلوم الاقتصادية والادارية، المجلد 27، العدد126، جامعه صلاح الدين-اربيل.</w:t>
      </w:r>
    </w:p>
    <w:p w14:paraId="05557D10" w14:textId="77777777" w:rsidR="00D330E3" w:rsidRPr="00437F19" w:rsidRDefault="00D330E3" w:rsidP="00AF3863">
      <w:pPr>
        <w:pStyle w:val="a3"/>
        <w:numPr>
          <w:ilvl w:val="0"/>
          <w:numId w:val="48"/>
        </w:numPr>
        <w:bidi/>
        <w:spacing w:line="276" w:lineRule="auto"/>
        <w:jc w:val="both"/>
        <w:rPr>
          <w:rFonts w:ascii="Sakkal Majalla" w:hAnsi="Sakkal Majalla" w:cs="Sakkal Majalla"/>
          <w:color w:val="000000" w:themeColor="text1"/>
          <w:sz w:val="32"/>
          <w:szCs w:val="32"/>
        </w:rPr>
      </w:pPr>
      <w:r w:rsidRPr="00437F19">
        <w:rPr>
          <w:rFonts w:ascii="Sakkal Majalla" w:hAnsi="Sakkal Majalla" w:cs="Sakkal Majalla" w:hint="cs"/>
          <w:color w:val="000000" w:themeColor="text1"/>
          <w:sz w:val="32"/>
          <w:szCs w:val="32"/>
          <w:rtl/>
        </w:rPr>
        <w:t>بشير (2015). "أثر الرضا الوظيفي على أداء العاملين في مؤسسات التعليم العالي" بالتطبيق على كلية الإمارات للعلوم والتكنولوجيا". رسالة ماجستير جامعة السودان للعلوم والتكنولوجيا السودان.</w:t>
      </w:r>
    </w:p>
    <w:p w14:paraId="3BAB73E7" w14:textId="77777777" w:rsidR="00D330E3" w:rsidRPr="00437F19" w:rsidRDefault="00D330E3" w:rsidP="00AF3863">
      <w:pPr>
        <w:pStyle w:val="a3"/>
        <w:numPr>
          <w:ilvl w:val="0"/>
          <w:numId w:val="48"/>
        </w:numPr>
        <w:bidi/>
        <w:spacing w:line="276" w:lineRule="auto"/>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t>بوبكر صالم ابراهيم، (2016). "معايير الأداء المهني للعلاقات العامة ودرجة الالتزام بها في المؤسسات الحكومية"، رسالة ماجستير، جامعة بنغازي.</w:t>
      </w:r>
    </w:p>
    <w:p w14:paraId="3B8A3B63" w14:textId="77777777" w:rsidR="00D330E3" w:rsidRPr="00437F19" w:rsidRDefault="00D330E3" w:rsidP="00AF3863">
      <w:pPr>
        <w:pStyle w:val="a3"/>
        <w:numPr>
          <w:ilvl w:val="0"/>
          <w:numId w:val="48"/>
        </w:numPr>
        <w:bidi/>
        <w:spacing w:line="276" w:lineRule="auto"/>
        <w:jc w:val="both"/>
        <w:rPr>
          <w:rFonts w:ascii="Sakkal Majalla" w:hAnsi="Sakkal Majalla" w:cs="Sakkal Majalla"/>
          <w:color w:val="000000" w:themeColor="text1"/>
          <w:sz w:val="32"/>
          <w:szCs w:val="32"/>
        </w:rPr>
      </w:pPr>
      <w:r w:rsidRPr="00437F19">
        <w:rPr>
          <w:rFonts w:ascii="Sakkal Majalla" w:hAnsi="Sakkal Majalla" w:cs="Sakkal Majalla" w:hint="cs"/>
          <w:color w:val="000000" w:themeColor="text1"/>
          <w:sz w:val="32"/>
          <w:szCs w:val="32"/>
          <w:rtl/>
        </w:rPr>
        <w:t>بوقرة (2017)." إدارة الموارد البشرية ودور التخطيط في تحقيق الرضا الوظيفي للعاملين" بالمكتبات الجامعية "دراسة ميدانية بجامعة ماي 1945 قالمة".</w:t>
      </w:r>
    </w:p>
    <w:p w14:paraId="41150FF8" w14:textId="77777777" w:rsidR="00D330E3" w:rsidRPr="00437F19" w:rsidRDefault="00D330E3" w:rsidP="00AF3863">
      <w:pPr>
        <w:pStyle w:val="a3"/>
        <w:numPr>
          <w:ilvl w:val="0"/>
          <w:numId w:val="48"/>
        </w:numPr>
        <w:bidi/>
        <w:spacing w:line="276" w:lineRule="auto"/>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t>حماد، أبو الحسن جمعة حامد، (2015). "أثر الإدارة الاستراتيجية للموارد البشرية على أداء العاملين: دراسة شيكان للتأمين المحدودة في الفترة من 2014-2008م"، رسالة ماجستير، جامعة أم درمان الإسلامية، السودان</w:t>
      </w:r>
      <w:r w:rsidRPr="00437F19">
        <w:rPr>
          <w:rFonts w:ascii="Sakkal Majalla" w:hAnsi="Sakkal Majalla" w:cs="Sakkal Majalla" w:hint="cs"/>
          <w:color w:val="000000" w:themeColor="text1"/>
          <w:sz w:val="32"/>
          <w:szCs w:val="32"/>
          <w:lang w:bidi="ar-EG"/>
        </w:rPr>
        <w:t>.</w:t>
      </w:r>
    </w:p>
    <w:p w14:paraId="6012701D" w14:textId="77777777" w:rsidR="00D330E3" w:rsidRPr="00437F19" w:rsidRDefault="00D330E3" w:rsidP="00AF3863">
      <w:pPr>
        <w:pStyle w:val="a3"/>
        <w:numPr>
          <w:ilvl w:val="0"/>
          <w:numId w:val="48"/>
        </w:numPr>
        <w:bidi/>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t>خيري، حسين علاء وغالي، حسين حريج، 2021، ممارسات إدارة الموارد البشرية الخضراء أدواتها في تحسين النجاح الريادي- بحث استطلاعي لعينة من الشركات الصناعية الغذائية، مجلة الإدارة والاقتصاد، المجلد 15، العدد40، جامعة كربلاء.</w:t>
      </w:r>
    </w:p>
    <w:p w14:paraId="3E63EC44" w14:textId="77777777" w:rsidR="00D330E3" w:rsidRPr="00437F19" w:rsidRDefault="00D330E3" w:rsidP="00AF3863">
      <w:pPr>
        <w:pStyle w:val="a3"/>
        <w:numPr>
          <w:ilvl w:val="0"/>
          <w:numId w:val="48"/>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 xml:space="preserve"> عبد الجديد، علي عبد السلام،2021، تأثير ممارسات إدارة الموارد البشرية الخضراء في النجاح التنظيمي _بحث وصفي تحليلي في ديوان وزارة الصناعة العراقية، مجلة الجامعة العراقية، المجلد51، العدد2، الجامعة العراقية.</w:t>
      </w:r>
    </w:p>
    <w:p w14:paraId="1A6BBD7A" w14:textId="77777777" w:rsidR="00D330E3" w:rsidRPr="00437F19" w:rsidRDefault="00D330E3" w:rsidP="00AF3863">
      <w:pPr>
        <w:pStyle w:val="a3"/>
        <w:numPr>
          <w:ilvl w:val="0"/>
          <w:numId w:val="48"/>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عبد الرحمن، عمر. صالح، عمر &amp; عبادي (2020). تأثير ممارسات إدارة الموارد البشرية والرضا الوظيفي على نية دوران الموظف. رسائل علوم الإدارة، 10 (3</w:t>
      </w:r>
      <w:proofErr w:type="gramStart"/>
      <w:r w:rsidRPr="00437F19">
        <w:rPr>
          <w:rFonts w:ascii="Sakkal Majalla" w:hAnsi="Sakkal Majalla" w:cs="Sakkal Majalla" w:hint="cs"/>
          <w:color w:val="000000" w:themeColor="text1"/>
          <w:sz w:val="32"/>
          <w:szCs w:val="32"/>
          <w:rtl/>
          <w:lang w:bidi="ar-EG"/>
        </w:rPr>
        <w:t>) ،</w:t>
      </w:r>
      <w:proofErr w:type="gramEnd"/>
      <w:r w:rsidRPr="00437F19">
        <w:rPr>
          <w:rFonts w:ascii="Sakkal Majalla" w:hAnsi="Sakkal Majalla" w:cs="Sakkal Majalla" w:hint="cs"/>
          <w:color w:val="000000" w:themeColor="text1"/>
          <w:sz w:val="32"/>
          <w:szCs w:val="32"/>
          <w:rtl/>
          <w:lang w:bidi="ar-EG"/>
        </w:rPr>
        <w:t xml:space="preserve"> 641-652</w:t>
      </w:r>
    </w:p>
    <w:p w14:paraId="3250C3D1" w14:textId="77777777" w:rsidR="00D330E3" w:rsidRPr="00437F19" w:rsidRDefault="00D330E3" w:rsidP="00AF3863">
      <w:pPr>
        <w:pStyle w:val="a3"/>
        <w:numPr>
          <w:ilvl w:val="0"/>
          <w:numId w:val="48"/>
        </w:numPr>
        <w:bidi/>
        <w:spacing w:line="276" w:lineRule="auto"/>
        <w:jc w:val="both"/>
        <w:rPr>
          <w:rFonts w:ascii="Sakkal Majalla" w:hAnsi="Sakkal Majalla" w:cs="Sakkal Majalla"/>
          <w:color w:val="000000" w:themeColor="text1"/>
          <w:sz w:val="32"/>
          <w:szCs w:val="32"/>
        </w:rPr>
      </w:pPr>
      <w:r w:rsidRPr="00437F19">
        <w:rPr>
          <w:rFonts w:ascii="Sakkal Majalla" w:hAnsi="Sakkal Majalla" w:cs="Sakkal Majalla" w:hint="cs"/>
          <w:color w:val="000000" w:themeColor="text1"/>
          <w:sz w:val="32"/>
          <w:szCs w:val="32"/>
          <w:rtl/>
        </w:rPr>
        <w:t xml:space="preserve">عمر محمد. (2021). "مستوى الرضا الوظيفي لدى أعضاء هيئة التدريس في جامعة فيلادلفيا وعلاقته بمستوى الروح المعنوية لديهم". مجلة جامعة القدس المفتوحة للأبحاث والدراسات العدد الرابع والعشرون. </w:t>
      </w:r>
    </w:p>
    <w:p w14:paraId="5F75023D" w14:textId="77777777" w:rsidR="00D330E3" w:rsidRPr="00437F19" w:rsidRDefault="00D330E3" w:rsidP="00AF3863">
      <w:pPr>
        <w:pStyle w:val="a3"/>
        <w:numPr>
          <w:ilvl w:val="0"/>
          <w:numId w:val="48"/>
        </w:numPr>
        <w:bidi/>
        <w:spacing w:line="276" w:lineRule="auto"/>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rPr>
        <w:lastRenderedPageBreak/>
        <w:t xml:space="preserve">فيروز (2017). "أثر ممارسات إدارة الموارد البشرية في بناء الميزة التنافسية للمؤسسات المتوسطة الجزائرية: دراسة ميدانية". في بعض المؤسسات بولاية سطيف. </w:t>
      </w:r>
    </w:p>
    <w:p w14:paraId="26E3CBC8" w14:textId="77777777" w:rsidR="00D330E3" w:rsidRPr="00437F19" w:rsidRDefault="00D330E3" w:rsidP="00AF3863">
      <w:pPr>
        <w:pStyle w:val="a3"/>
        <w:numPr>
          <w:ilvl w:val="0"/>
          <w:numId w:val="48"/>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 xml:space="preserve"> كريم، مروة جاسم والجبوري، ندى اسماعيل، 2022، تأثير ممارسات إدارة الموارد البشرية الخضراء في الاداء الريادي _بحث ميداني في كيات جامعة بغداد، مجلة جامعة الانبار للعلوم الاقتصادية والادارية، المجلد4، العدد3، جامعة بغداد.</w:t>
      </w:r>
    </w:p>
    <w:p w14:paraId="0C0D8789" w14:textId="610FD488" w:rsidR="00D330E3" w:rsidRPr="00437F19" w:rsidRDefault="00C32514" w:rsidP="00AF3863">
      <w:pPr>
        <w:pStyle w:val="a3"/>
        <w:numPr>
          <w:ilvl w:val="0"/>
          <w:numId w:val="48"/>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زياني،</w:t>
      </w:r>
      <w:r w:rsidR="00840A7C" w:rsidRPr="00437F19">
        <w:rPr>
          <w:rFonts w:ascii="Sakkal Majalla" w:hAnsi="Sakkal Majalla" w:cs="Sakkal Majalla" w:hint="cs"/>
          <w:color w:val="000000" w:themeColor="text1"/>
          <w:sz w:val="32"/>
          <w:szCs w:val="32"/>
          <w:rtl/>
          <w:lang w:bidi="ar-EG"/>
        </w:rPr>
        <w:t xml:space="preserve"> </w:t>
      </w:r>
      <w:r w:rsidR="00D330E3" w:rsidRPr="00437F19">
        <w:rPr>
          <w:rFonts w:ascii="Sakkal Majalla" w:hAnsi="Sakkal Majalla" w:cs="Sakkal Majalla" w:hint="cs"/>
          <w:color w:val="000000" w:themeColor="text1"/>
          <w:sz w:val="32"/>
          <w:szCs w:val="32"/>
          <w:rtl/>
          <w:lang w:bidi="ar-EG"/>
        </w:rPr>
        <w:t>نعيمة، زياني وايمان، دليل وعمر، حوتية،2022، ادارة الموارد البشرية الخضراء وأثرها في تنمية القطاع السياحي-حالة دراسة مديرية السياحة والصناعات التقليدية وادرار، كلية العلوم الاقتصادية والتجارية وعلوم التسيير، جامعه احمد تعلم-ادرار.</w:t>
      </w:r>
    </w:p>
    <w:p w14:paraId="7E153801" w14:textId="77777777" w:rsidR="00D330E3" w:rsidRPr="00437F19" w:rsidRDefault="00D330E3" w:rsidP="00AF3863">
      <w:pPr>
        <w:pStyle w:val="a3"/>
        <w:numPr>
          <w:ilvl w:val="0"/>
          <w:numId w:val="48"/>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هلسه، محمد، (2020). "أثر إدارة الوقت على أداء العاملين في مديريات التربية والتعليم الفلسطينية: دراسة تطبيقية على مديرية تربية بيت لحم". مجلة جامعة فلسطين.</w:t>
      </w:r>
    </w:p>
    <w:p w14:paraId="3E545793" w14:textId="18A89F03" w:rsidR="00F93CB7" w:rsidRPr="00437F19" w:rsidRDefault="00837004" w:rsidP="00E412BE">
      <w:pPr>
        <w:bidi/>
        <w:spacing w:line="276" w:lineRule="auto"/>
        <w:ind w:left="360"/>
        <w:jc w:val="both"/>
        <w:rPr>
          <w:rFonts w:ascii="Sakkal Majalla" w:hAnsi="Sakkal Majalla" w:cs="Sakkal Majalla"/>
          <w:b/>
          <w:bCs/>
          <w:color w:val="000000" w:themeColor="text1"/>
          <w:sz w:val="32"/>
          <w:szCs w:val="32"/>
        </w:rPr>
      </w:pPr>
      <w:bookmarkStart w:id="79" w:name="_Hlk238682169"/>
      <w:r w:rsidRPr="00437F19">
        <w:rPr>
          <w:rFonts w:ascii="Sakkal Majalla" w:hAnsi="Sakkal Majalla" w:cs="Sakkal Majalla" w:hint="cs"/>
          <w:b/>
          <w:bCs/>
          <w:color w:val="000000" w:themeColor="text1"/>
          <w:sz w:val="32"/>
          <w:szCs w:val="32"/>
          <w:rtl/>
        </w:rPr>
        <w:t xml:space="preserve">المراجع </w:t>
      </w:r>
      <w:r w:rsidR="00C16E9D" w:rsidRPr="00437F19">
        <w:rPr>
          <w:rFonts w:ascii="Sakkal Majalla" w:hAnsi="Sakkal Majalla" w:cs="Sakkal Majalla" w:hint="cs"/>
          <w:b/>
          <w:bCs/>
          <w:color w:val="000000" w:themeColor="text1"/>
          <w:sz w:val="32"/>
          <w:szCs w:val="32"/>
          <w:rtl/>
        </w:rPr>
        <w:t>الأجنبية</w:t>
      </w:r>
      <w:r w:rsidR="00531C09" w:rsidRPr="00437F19">
        <w:rPr>
          <w:rFonts w:ascii="Sakkal Majalla" w:hAnsi="Sakkal Majalla" w:cs="Sakkal Majalla" w:hint="cs"/>
          <w:b/>
          <w:bCs/>
          <w:color w:val="000000" w:themeColor="text1"/>
          <w:sz w:val="32"/>
          <w:szCs w:val="32"/>
          <w:rtl/>
        </w:rPr>
        <w:t>:</w:t>
      </w:r>
    </w:p>
    <w:bookmarkEnd w:id="77"/>
    <w:p w14:paraId="7A143B48" w14:textId="77777777" w:rsidR="00307150" w:rsidRPr="00437F19" w:rsidRDefault="00307150" w:rsidP="00AF3863">
      <w:pPr>
        <w:pStyle w:val="a3"/>
        <w:numPr>
          <w:ilvl w:val="0"/>
          <w:numId w:val="48"/>
        </w:numPr>
        <w:spacing w:line="276" w:lineRule="auto"/>
        <w:jc w:val="both"/>
        <w:rPr>
          <w:rFonts w:asciiTheme="majorBidi" w:hAnsiTheme="majorBidi" w:cstheme="majorBidi"/>
          <w:color w:val="000000" w:themeColor="text1"/>
          <w:sz w:val="28"/>
          <w:szCs w:val="28"/>
        </w:rPr>
      </w:pPr>
      <w:proofErr w:type="spellStart"/>
      <w:r w:rsidRPr="00437F19">
        <w:rPr>
          <w:rFonts w:asciiTheme="majorBidi" w:hAnsiTheme="majorBidi" w:cstheme="majorBidi"/>
          <w:color w:val="000000" w:themeColor="text1"/>
          <w:sz w:val="28"/>
          <w:szCs w:val="28"/>
        </w:rPr>
        <w:t>Achmad</w:t>
      </w:r>
      <w:proofErr w:type="spellEnd"/>
      <w:r w:rsidRPr="00437F19">
        <w:rPr>
          <w:rFonts w:asciiTheme="majorBidi" w:hAnsiTheme="majorBidi" w:cstheme="majorBidi"/>
          <w:color w:val="000000" w:themeColor="text1"/>
          <w:sz w:val="28"/>
          <w:szCs w:val="28"/>
        </w:rPr>
        <w:t xml:space="preserve">, S., &amp; </w:t>
      </w:r>
      <w:proofErr w:type="spellStart"/>
      <w:r w:rsidRPr="00437F19">
        <w:rPr>
          <w:rFonts w:asciiTheme="majorBidi" w:hAnsiTheme="majorBidi" w:cstheme="majorBidi"/>
          <w:color w:val="000000" w:themeColor="text1"/>
          <w:sz w:val="28"/>
          <w:szCs w:val="28"/>
        </w:rPr>
        <w:t>Vivin</w:t>
      </w:r>
      <w:proofErr w:type="spellEnd"/>
      <w:r w:rsidRPr="00437F19">
        <w:rPr>
          <w:rFonts w:asciiTheme="majorBidi" w:hAnsiTheme="majorBidi" w:cstheme="majorBidi"/>
          <w:color w:val="000000" w:themeColor="text1"/>
          <w:sz w:val="28"/>
          <w:szCs w:val="28"/>
        </w:rPr>
        <w:t>, M. (2015). Relationship between Human Resource Management Practices and Organizational Performance</w:t>
      </w:r>
    </w:p>
    <w:p w14:paraId="7533274C" w14:textId="77777777" w:rsidR="00307150" w:rsidRPr="00437F19" w:rsidRDefault="00307150" w:rsidP="00AF3863">
      <w:pPr>
        <w:pStyle w:val="a3"/>
        <w:numPr>
          <w:ilvl w:val="0"/>
          <w:numId w:val="48"/>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 xml:space="preserve">Ahmed, A., Zaman, Y. &amp; </w:t>
      </w:r>
      <w:proofErr w:type="spellStart"/>
      <w:r w:rsidRPr="00437F19">
        <w:rPr>
          <w:rFonts w:asciiTheme="majorBidi" w:hAnsiTheme="majorBidi" w:cstheme="majorBidi"/>
          <w:color w:val="000000" w:themeColor="text1"/>
          <w:sz w:val="28"/>
          <w:szCs w:val="28"/>
        </w:rPr>
        <w:t>Khattak</w:t>
      </w:r>
      <w:proofErr w:type="spellEnd"/>
      <w:r w:rsidRPr="00437F19">
        <w:rPr>
          <w:rFonts w:asciiTheme="majorBidi" w:hAnsiTheme="majorBidi" w:cstheme="majorBidi"/>
          <w:color w:val="000000" w:themeColor="text1"/>
          <w:sz w:val="28"/>
          <w:szCs w:val="28"/>
        </w:rPr>
        <w:t xml:space="preserve">, A. (2017). "Impact of H.R practices on employee's job satisfaction: A case study". from fertilizer industry of Pakistan, </w:t>
      </w:r>
    </w:p>
    <w:p w14:paraId="46778F69" w14:textId="77777777" w:rsidR="00307150" w:rsidRPr="00437F19" w:rsidRDefault="00307150" w:rsidP="00AF3863">
      <w:pPr>
        <w:pStyle w:val="a3"/>
        <w:numPr>
          <w:ilvl w:val="0"/>
          <w:numId w:val="48"/>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Al-</w:t>
      </w:r>
      <w:proofErr w:type="spellStart"/>
      <w:r w:rsidRPr="00437F19">
        <w:rPr>
          <w:rFonts w:asciiTheme="majorBidi" w:hAnsiTheme="majorBidi" w:cstheme="majorBidi"/>
          <w:color w:val="000000" w:themeColor="text1"/>
          <w:sz w:val="28"/>
          <w:szCs w:val="28"/>
        </w:rPr>
        <w:t>Hawari</w:t>
      </w:r>
      <w:proofErr w:type="spellEnd"/>
      <w:r w:rsidRPr="00437F19">
        <w:rPr>
          <w:rFonts w:asciiTheme="majorBidi" w:hAnsiTheme="majorBidi" w:cstheme="majorBidi"/>
          <w:color w:val="000000" w:themeColor="text1"/>
          <w:sz w:val="28"/>
          <w:szCs w:val="28"/>
        </w:rPr>
        <w:t>, S., &amp; Shebat, F. (2016). Impact of Human Resources Management practices on Employees' Satisfaction. A Field Study on the Rajhi Factory. International Journal of Academic Research in Accounting, Finance and Management Sciences, 6(4), 274-286.</w:t>
      </w:r>
    </w:p>
    <w:p w14:paraId="73C59246" w14:textId="77777777" w:rsidR="00307150" w:rsidRPr="00437F19" w:rsidRDefault="00307150" w:rsidP="00AF3863">
      <w:pPr>
        <w:pStyle w:val="a3"/>
        <w:numPr>
          <w:ilvl w:val="0"/>
          <w:numId w:val="48"/>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AL-</w:t>
      </w:r>
      <w:proofErr w:type="spellStart"/>
      <w:r w:rsidRPr="00437F19">
        <w:rPr>
          <w:rFonts w:asciiTheme="majorBidi" w:hAnsiTheme="majorBidi" w:cstheme="majorBidi"/>
          <w:color w:val="000000" w:themeColor="text1"/>
          <w:sz w:val="28"/>
          <w:szCs w:val="28"/>
        </w:rPr>
        <w:t>Qudrah</w:t>
      </w:r>
      <w:proofErr w:type="spellEnd"/>
      <w:r w:rsidRPr="00437F19">
        <w:rPr>
          <w:rFonts w:asciiTheme="majorBidi" w:hAnsiTheme="majorBidi" w:cstheme="majorBidi"/>
          <w:color w:val="000000" w:themeColor="text1"/>
          <w:sz w:val="28"/>
          <w:szCs w:val="28"/>
        </w:rPr>
        <w:t xml:space="preserve">, Mohammad Noor &amp; Osman, Abdullah &amp; Ab. Halim, </w:t>
      </w:r>
      <w:proofErr w:type="spellStart"/>
      <w:r w:rsidRPr="00437F19">
        <w:rPr>
          <w:rFonts w:asciiTheme="majorBidi" w:hAnsiTheme="majorBidi" w:cstheme="majorBidi"/>
          <w:color w:val="000000" w:themeColor="text1"/>
          <w:sz w:val="28"/>
          <w:szCs w:val="28"/>
        </w:rPr>
        <w:t>Mohd</w:t>
      </w:r>
      <w:proofErr w:type="spellEnd"/>
      <w:r w:rsidRPr="00437F19">
        <w:rPr>
          <w:rFonts w:asciiTheme="majorBidi" w:hAnsiTheme="majorBidi" w:cstheme="majorBidi"/>
          <w:color w:val="000000" w:themeColor="text1"/>
          <w:sz w:val="28"/>
          <w:szCs w:val="28"/>
        </w:rPr>
        <w:t xml:space="preserve"> </w:t>
      </w:r>
      <w:proofErr w:type="spellStart"/>
      <w:r w:rsidRPr="00437F19">
        <w:rPr>
          <w:rFonts w:asciiTheme="majorBidi" w:hAnsiTheme="majorBidi" w:cstheme="majorBidi"/>
          <w:color w:val="000000" w:themeColor="text1"/>
          <w:sz w:val="28"/>
          <w:szCs w:val="28"/>
        </w:rPr>
        <w:t>Suberic</w:t>
      </w:r>
      <w:proofErr w:type="spellEnd"/>
      <w:r w:rsidRPr="00437F19">
        <w:rPr>
          <w:rFonts w:asciiTheme="majorBidi" w:hAnsiTheme="majorBidi" w:cstheme="majorBidi"/>
          <w:color w:val="000000" w:themeColor="text1"/>
          <w:sz w:val="28"/>
          <w:szCs w:val="28"/>
        </w:rPr>
        <w:t xml:space="preserve"> &amp; M. Al- Saharawi, </w:t>
      </w:r>
      <w:proofErr w:type="spellStart"/>
      <w:r w:rsidRPr="00437F19">
        <w:rPr>
          <w:rFonts w:asciiTheme="majorBidi" w:hAnsiTheme="majorBidi" w:cstheme="majorBidi"/>
          <w:color w:val="000000" w:themeColor="text1"/>
          <w:sz w:val="28"/>
          <w:szCs w:val="28"/>
        </w:rPr>
        <w:t>Odai</w:t>
      </w:r>
      <w:proofErr w:type="spellEnd"/>
      <w:r w:rsidRPr="00437F19">
        <w:rPr>
          <w:rFonts w:asciiTheme="majorBidi" w:hAnsiTheme="majorBidi" w:cstheme="majorBidi"/>
          <w:color w:val="000000" w:themeColor="text1"/>
          <w:sz w:val="28"/>
          <w:szCs w:val="28"/>
        </w:rPr>
        <w:t>. (2014). The Effect of Human Resources Planning and Training and Development on Organizational Performance in the Government Sector in Jordan. International Journal of Academic Research in Business and Social Science. 4. 6</w:t>
      </w:r>
    </w:p>
    <w:p w14:paraId="7D896D2E" w14:textId="77777777" w:rsidR="00307150" w:rsidRPr="00437F19" w:rsidRDefault="00307150" w:rsidP="00AF3863">
      <w:pPr>
        <w:pStyle w:val="a3"/>
        <w:numPr>
          <w:ilvl w:val="0"/>
          <w:numId w:val="48"/>
        </w:numPr>
        <w:spacing w:line="276" w:lineRule="auto"/>
        <w:jc w:val="both"/>
        <w:rPr>
          <w:rFonts w:asciiTheme="majorBidi" w:hAnsiTheme="majorBidi" w:cstheme="majorBidi"/>
          <w:color w:val="000000" w:themeColor="text1"/>
          <w:sz w:val="28"/>
          <w:szCs w:val="28"/>
        </w:rPr>
      </w:pPr>
      <w:proofErr w:type="spellStart"/>
      <w:r w:rsidRPr="00437F19">
        <w:rPr>
          <w:rFonts w:asciiTheme="majorBidi" w:hAnsiTheme="majorBidi" w:cstheme="majorBidi"/>
          <w:color w:val="000000" w:themeColor="text1"/>
          <w:sz w:val="28"/>
          <w:szCs w:val="28"/>
        </w:rPr>
        <w:t>Alsaif</w:t>
      </w:r>
      <w:proofErr w:type="spellEnd"/>
      <w:r w:rsidRPr="00437F19">
        <w:rPr>
          <w:rFonts w:asciiTheme="majorBidi" w:hAnsiTheme="majorBidi" w:cstheme="majorBidi"/>
          <w:color w:val="000000" w:themeColor="text1"/>
          <w:sz w:val="28"/>
          <w:szCs w:val="28"/>
        </w:rPr>
        <w:t xml:space="preserve">, A., &amp; </w:t>
      </w:r>
      <w:proofErr w:type="spellStart"/>
      <w:r w:rsidRPr="00437F19">
        <w:rPr>
          <w:rFonts w:asciiTheme="majorBidi" w:hAnsiTheme="majorBidi" w:cstheme="majorBidi"/>
          <w:color w:val="000000" w:themeColor="text1"/>
          <w:sz w:val="28"/>
          <w:szCs w:val="28"/>
        </w:rPr>
        <w:t>Sabih</w:t>
      </w:r>
      <w:proofErr w:type="spellEnd"/>
      <w:r w:rsidRPr="00437F19">
        <w:rPr>
          <w:rFonts w:asciiTheme="majorBidi" w:hAnsiTheme="majorBidi" w:cstheme="majorBidi"/>
          <w:color w:val="000000" w:themeColor="text1"/>
          <w:sz w:val="28"/>
          <w:szCs w:val="28"/>
        </w:rPr>
        <w:t xml:space="preserve"> Aksoy, M. (2023). AI-HRM: artificial intelligence in human resource management: a literature review. Journal of Computing and Communication, 2(2), 1-7</w:t>
      </w:r>
    </w:p>
    <w:p w14:paraId="1C2E7154" w14:textId="77777777" w:rsidR="00307150" w:rsidRPr="00437F19" w:rsidRDefault="00307150" w:rsidP="00AF3863">
      <w:pPr>
        <w:pStyle w:val="a3"/>
        <w:numPr>
          <w:ilvl w:val="0"/>
          <w:numId w:val="48"/>
        </w:numPr>
        <w:spacing w:line="276" w:lineRule="auto"/>
        <w:jc w:val="both"/>
        <w:rPr>
          <w:rFonts w:asciiTheme="majorBidi" w:hAnsiTheme="majorBidi" w:cstheme="majorBidi"/>
          <w:color w:val="000000" w:themeColor="text1"/>
          <w:sz w:val="28"/>
          <w:szCs w:val="28"/>
        </w:rPr>
      </w:pPr>
      <w:proofErr w:type="spellStart"/>
      <w:r w:rsidRPr="00437F19">
        <w:rPr>
          <w:rFonts w:asciiTheme="majorBidi" w:hAnsiTheme="majorBidi" w:cstheme="majorBidi"/>
          <w:color w:val="000000" w:themeColor="text1"/>
          <w:sz w:val="28"/>
          <w:szCs w:val="28"/>
        </w:rPr>
        <w:t>Artar</w:t>
      </w:r>
      <w:proofErr w:type="spellEnd"/>
      <w:r w:rsidRPr="00437F19">
        <w:rPr>
          <w:rFonts w:asciiTheme="majorBidi" w:hAnsiTheme="majorBidi" w:cstheme="majorBidi"/>
          <w:color w:val="000000" w:themeColor="text1"/>
          <w:sz w:val="28"/>
          <w:szCs w:val="28"/>
        </w:rPr>
        <w:t xml:space="preserve">, M., </w:t>
      </w:r>
      <w:proofErr w:type="spellStart"/>
      <w:r w:rsidRPr="00437F19">
        <w:rPr>
          <w:rFonts w:asciiTheme="majorBidi" w:hAnsiTheme="majorBidi" w:cstheme="majorBidi"/>
          <w:color w:val="000000" w:themeColor="text1"/>
          <w:sz w:val="28"/>
          <w:szCs w:val="28"/>
        </w:rPr>
        <w:t>Balcioglu</w:t>
      </w:r>
      <w:proofErr w:type="spellEnd"/>
      <w:r w:rsidRPr="00437F19">
        <w:rPr>
          <w:rFonts w:asciiTheme="majorBidi" w:hAnsiTheme="majorBidi" w:cstheme="majorBidi"/>
          <w:color w:val="000000" w:themeColor="text1"/>
          <w:sz w:val="28"/>
          <w:szCs w:val="28"/>
        </w:rPr>
        <w:t xml:space="preserve">, Y. S., &amp; </w:t>
      </w:r>
      <w:proofErr w:type="spellStart"/>
      <w:r w:rsidRPr="00437F19">
        <w:rPr>
          <w:rFonts w:asciiTheme="majorBidi" w:hAnsiTheme="majorBidi" w:cstheme="majorBidi"/>
          <w:color w:val="000000" w:themeColor="text1"/>
          <w:sz w:val="28"/>
          <w:szCs w:val="28"/>
        </w:rPr>
        <w:t>Erdil</w:t>
      </w:r>
      <w:proofErr w:type="spellEnd"/>
      <w:r w:rsidRPr="00437F19">
        <w:rPr>
          <w:rFonts w:asciiTheme="majorBidi" w:hAnsiTheme="majorBidi" w:cstheme="majorBidi"/>
          <w:color w:val="000000" w:themeColor="text1"/>
          <w:sz w:val="28"/>
          <w:szCs w:val="28"/>
        </w:rPr>
        <w:t>, O. (2024). Improving the quality of hires via the use of machine learning and an expansion of the person–environment fit theory. Management Decision.</w:t>
      </w:r>
    </w:p>
    <w:p w14:paraId="3CBE617B" w14:textId="77777777" w:rsidR="00307150" w:rsidRPr="00437F19" w:rsidRDefault="00307150" w:rsidP="00AF3863">
      <w:pPr>
        <w:pStyle w:val="a3"/>
        <w:numPr>
          <w:ilvl w:val="0"/>
          <w:numId w:val="48"/>
        </w:numPr>
        <w:spacing w:line="276" w:lineRule="auto"/>
        <w:jc w:val="both"/>
        <w:rPr>
          <w:rFonts w:asciiTheme="majorBidi" w:hAnsiTheme="majorBidi" w:cstheme="majorBidi"/>
          <w:color w:val="000000" w:themeColor="text1"/>
          <w:sz w:val="28"/>
          <w:szCs w:val="28"/>
        </w:rPr>
      </w:pPr>
      <w:proofErr w:type="spellStart"/>
      <w:r w:rsidRPr="00437F19">
        <w:rPr>
          <w:rFonts w:asciiTheme="majorBidi" w:hAnsiTheme="majorBidi" w:cstheme="majorBidi"/>
          <w:color w:val="000000" w:themeColor="text1"/>
          <w:sz w:val="28"/>
          <w:szCs w:val="28"/>
        </w:rPr>
        <w:lastRenderedPageBreak/>
        <w:t>Atapattu</w:t>
      </w:r>
      <w:proofErr w:type="spellEnd"/>
      <w:r w:rsidRPr="00437F19">
        <w:rPr>
          <w:rFonts w:asciiTheme="majorBidi" w:hAnsiTheme="majorBidi" w:cstheme="majorBidi"/>
          <w:color w:val="000000" w:themeColor="text1"/>
          <w:sz w:val="28"/>
          <w:szCs w:val="28"/>
        </w:rPr>
        <w:t>, R (2016). "Fundamentals of Human Resource Management" Managing People at work, Pearson, USA.</w:t>
      </w:r>
    </w:p>
    <w:p w14:paraId="6EAE8DD6" w14:textId="77777777" w:rsidR="00307150" w:rsidRPr="00437F19" w:rsidRDefault="00307150" w:rsidP="00AF3863">
      <w:pPr>
        <w:pStyle w:val="a3"/>
        <w:numPr>
          <w:ilvl w:val="0"/>
          <w:numId w:val="48"/>
        </w:numPr>
        <w:spacing w:line="276" w:lineRule="auto"/>
        <w:jc w:val="both"/>
        <w:rPr>
          <w:rFonts w:asciiTheme="majorBidi" w:hAnsiTheme="majorBidi" w:cstheme="majorBidi"/>
          <w:color w:val="000000" w:themeColor="text1"/>
          <w:sz w:val="28"/>
          <w:szCs w:val="28"/>
        </w:rPr>
      </w:pPr>
      <w:bookmarkStart w:id="80" w:name="_Hlk236779115"/>
      <w:r w:rsidRPr="00437F19">
        <w:rPr>
          <w:rFonts w:asciiTheme="majorBidi" w:hAnsiTheme="majorBidi" w:cstheme="majorBidi"/>
          <w:color w:val="000000" w:themeColor="text1"/>
          <w:sz w:val="28"/>
          <w:szCs w:val="28"/>
        </w:rPr>
        <w:t>Celine, F. (2018). "Effects of Job – Stress on Employee Performance in an Enterprise: A microfinance institution in Cameroon. Master" Thesis, Centrica University of Applied Sciences.</w:t>
      </w:r>
    </w:p>
    <w:p w14:paraId="398448FF" w14:textId="77777777" w:rsidR="00307150" w:rsidRPr="00437F19" w:rsidRDefault="00307150" w:rsidP="00AF3863">
      <w:pPr>
        <w:pStyle w:val="a3"/>
        <w:numPr>
          <w:ilvl w:val="0"/>
          <w:numId w:val="48"/>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 xml:space="preserve">Guan, X., &amp; Frankel, S. (2018). "How HR practice, work engagement and jab crafting influence employee performance". Chinese Management Studies. 12 Moderated by Organizational commitment, Australian Journal of Basic and Applied Sciences, 9(7), 185-188. </w:t>
      </w:r>
    </w:p>
    <w:p w14:paraId="22F13B07" w14:textId="77777777" w:rsidR="00307150" w:rsidRPr="00437F19" w:rsidRDefault="00307150" w:rsidP="00AF3863">
      <w:pPr>
        <w:pStyle w:val="a3"/>
        <w:numPr>
          <w:ilvl w:val="0"/>
          <w:numId w:val="48"/>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 xml:space="preserve">Malik, A., </w:t>
      </w:r>
      <w:proofErr w:type="spellStart"/>
      <w:r w:rsidRPr="00437F19">
        <w:rPr>
          <w:rFonts w:asciiTheme="majorBidi" w:hAnsiTheme="majorBidi" w:cstheme="majorBidi"/>
          <w:color w:val="000000" w:themeColor="text1"/>
          <w:sz w:val="28"/>
          <w:szCs w:val="28"/>
        </w:rPr>
        <w:t>Budhwar</w:t>
      </w:r>
      <w:proofErr w:type="spellEnd"/>
      <w:r w:rsidRPr="00437F19">
        <w:rPr>
          <w:rFonts w:asciiTheme="majorBidi" w:hAnsiTheme="majorBidi" w:cstheme="majorBidi"/>
          <w:color w:val="000000" w:themeColor="text1"/>
          <w:sz w:val="28"/>
          <w:szCs w:val="28"/>
        </w:rPr>
        <w:t>, P., &amp; Srikanth, N. (2020). Gig economy, 4IR and artificial intelligence: Rethinking strategic HRM. In Human &amp; Technological Resource Management (HTRM): New Insights into Revolution 4.0. Emerald Publishing Limited.</w:t>
      </w:r>
    </w:p>
    <w:p w14:paraId="1B722D99" w14:textId="77777777" w:rsidR="00307150" w:rsidRPr="00437F19" w:rsidRDefault="00307150" w:rsidP="00AF3863">
      <w:pPr>
        <w:pStyle w:val="a3"/>
        <w:numPr>
          <w:ilvl w:val="0"/>
          <w:numId w:val="48"/>
        </w:numPr>
        <w:spacing w:line="276" w:lineRule="auto"/>
        <w:jc w:val="both"/>
        <w:rPr>
          <w:rFonts w:asciiTheme="majorBidi" w:hAnsiTheme="majorBidi" w:cstheme="majorBidi"/>
          <w:color w:val="000000" w:themeColor="text1"/>
          <w:sz w:val="28"/>
          <w:szCs w:val="28"/>
        </w:rPr>
      </w:pPr>
      <w:proofErr w:type="spellStart"/>
      <w:r w:rsidRPr="00437F19">
        <w:rPr>
          <w:rFonts w:asciiTheme="majorBidi" w:hAnsiTheme="majorBidi" w:cstheme="majorBidi"/>
          <w:color w:val="000000" w:themeColor="text1"/>
          <w:sz w:val="28"/>
          <w:szCs w:val="28"/>
        </w:rPr>
        <w:t>Mikalef</w:t>
      </w:r>
      <w:proofErr w:type="spellEnd"/>
      <w:r w:rsidRPr="00437F19">
        <w:rPr>
          <w:rFonts w:asciiTheme="majorBidi" w:hAnsiTheme="majorBidi" w:cstheme="majorBidi"/>
          <w:color w:val="000000" w:themeColor="text1"/>
          <w:sz w:val="28"/>
          <w:szCs w:val="28"/>
        </w:rPr>
        <w:t>, P., &amp; Gupta, M. (2021). Artificial intelligence capability: Conceptualization, measurement calibration, and empirical study on its impact on organizational creativity and firm performance. Information &amp; management, 58(3), Article 103434.</w:t>
      </w:r>
    </w:p>
    <w:p w14:paraId="064C06F3" w14:textId="77777777" w:rsidR="00307150" w:rsidRPr="00437F19" w:rsidRDefault="00307150" w:rsidP="00AF3863">
      <w:pPr>
        <w:pStyle w:val="a3"/>
        <w:numPr>
          <w:ilvl w:val="0"/>
          <w:numId w:val="48"/>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 xml:space="preserve">Tahir, K. H. K., Iqbal, A., &amp; </w:t>
      </w:r>
      <w:proofErr w:type="spellStart"/>
      <w:r w:rsidRPr="00437F19">
        <w:rPr>
          <w:rFonts w:asciiTheme="majorBidi" w:hAnsiTheme="majorBidi" w:cstheme="majorBidi"/>
          <w:color w:val="000000" w:themeColor="text1"/>
          <w:sz w:val="28"/>
          <w:szCs w:val="28"/>
        </w:rPr>
        <w:t>Khudai</w:t>
      </w:r>
      <w:proofErr w:type="spellEnd"/>
      <w:r w:rsidRPr="00437F19">
        <w:rPr>
          <w:rFonts w:asciiTheme="majorBidi" w:hAnsiTheme="majorBidi" w:cstheme="majorBidi"/>
          <w:color w:val="000000" w:themeColor="text1"/>
          <w:sz w:val="28"/>
          <w:szCs w:val="28"/>
        </w:rPr>
        <w:t>, M. S. (2021). Articulating Manager’s Skills and Employee Performance Management Through Artificial Intelligence. Multicultural Education, 7(10). theorizing. Academy of Management Discoveries</w:t>
      </w:r>
    </w:p>
    <w:p w14:paraId="2DB34CE1" w14:textId="77777777" w:rsidR="00307150" w:rsidRPr="00437F19" w:rsidRDefault="00307150" w:rsidP="00AF3863">
      <w:pPr>
        <w:pStyle w:val="a3"/>
        <w:numPr>
          <w:ilvl w:val="0"/>
          <w:numId w:val="48"/>
        </w:numPr>
        <w:spacing w:line="276" w:lineRule="auto"/>
        <w:jc w:val="both"/>
        <w:rPr>
          <w:rFonts w:asciiTheme="majorBidi" w:hAnsiTheme="majorBidi" w:cstheme="majorBidi"/>
          <w:color w:val="000000" w:themeColor="text1"/>
          <w:sz w:val="28"/>
          <w:szCs w:val="28"/>
        </w:rPr>
      </w:pPr>
      <w:proofErr w:type="spellStart"/>
      <w:r w:rsidRPr="00437F19">
        <w:rPr>
          <w:rFonts w:asciiTheme="majorBidi" w:hAnsiTheme="majorBidi" w:cstheme="majorBidi"/>
          <w:color w:val="000000" w:themeColor="text1"/>
          <w:sz w:val="28"/>
          <w:szCs w:val="28"/>
        </w:rPr>
        <w:t>Tuffaha</w:t>
      </w:r>
      <w:proofErr w:type="spellEnd"/>
      <w:r w:rsidRPr="00437F19">
        <w:rPr>
          <w:rFonts w:asciiTheme="majorBidi" w:hAnsiTheme="majorBidi" w:cstheme="majorBidi"/>
          <w:color w:val="000000" w:themeColor="text1"/>
          <w:sz w:val="28"/>
          <w:szCs w:val="28"/>
        </w:rPr>
        <w:t xml:space="preserve">, M., </w:t>
      </w:r>
      <w:proofErr w:type="spellStart"/>
      <w:r w:rsidRPr="00437F19">
        <w:rPr>
          <w:rFonts w:asciiTheme="majorBidi" w:hAnsiTheme="majorBidi" w:cstheme="majorBidi"/>
          <w:color w:val="000000" w:themeColor="text1"/>
          <w:sz w:val="28"/>
          <w:szCs w:val="28"/>
        </w:rPr>
        <w:t>Perello</w:t>
      </w:r>
      <w:proofErr w:type="spellEnd"/>
      <w:r w:rsidRPr="00437F19">
        <w:rPr>
          <w:rFonts w:asciiTheme="majorBidi" w:hAnsiTheme="majorBidi" w:cstheme="majorBidi"/>
          <w:color w:val="000000" w:themeColor="text1"/>
          <w:sz w:val="28"/>
          <w:szCs w:val="28"/>
        </w:rPr>
        <w:t>-Marin, M. R. &amp; Suarez-</w:t>
      </w:r>
      <w:proofErr w:type="spellStart"/>
      <w:r w:rsidRPr="00437F19">
        <w:rPr>
          <w:rFonts w:asciiTheme="majorBidi" w:hAnsiTheme="majorBidi" w:cstheme="majorBidi"/>
          <w:color w:val="000000" w:themeColor="text1"/>
          <w:sz w:val="28"/>
          <w:szCs w:val="28"/>
        </w:rPr>
        <w:t>Ruz</w:t>
      </w:r>
      <w:proofErr w:type="spellEnd"/>
      <w:r w:rsidRPr="00437F19">
        <w:rPr>
          <w:rFonts w:asciiTheme="majorBidi" w:hAnsiTheme="majorBidi" w:cstheme="majorBidi"/>
          <w:color w:val="000000" w:themeColor="text1"/>
          <w:sz w:val="28"/>
          <w:szCs w:val="28"/>
        </w:rPr>
        <w:t>, E., (2021): The Role of Artificial Intelligence in Transforming HRM Functions. A Literature Review. Valencia, S.N., Pp. 195-200.</w:t>
      </w:r>
    </w:p>
    <w:p w14:paraId="52991AD8" w14:textId="77777777" w:rsidR="00307150" w:rsidRPr="00437F19" w:rsidRDefault="00307150" w:rsidP="00AF3863">
      <w:pPr>
        <w:pStyle w:val="a3"/>
        <w:numPr>
          <w:ilvl w:val="0"/>
          <w:numId w:val="48"/>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 xml:space="preserve">Warman, M. A., </w:t>
      </w:r>
      <w:proofErr w:type="spellStart"/>
      <w:r w:rsidRPr="00437F19">
        <w:rPr>
          <w:rFonts w:asciiTheme="majorBidi" w:hAnsiTheme="majorBidi" w:cstheme="majorBidi"/>
          <w:color w:val="000000" w:themeColor="text1"/>
          <w:sz w:val="28"/>
          <w:szCs w:val="28"/>
        </w:rPr>
        <w:t>Maarif</w:t>
      </w:r>
      <w:proofErr w:type="spellEnd"/>
      <w:r w:rsidRPr="00437F19">
        <w:rPr>
          <w:rFonts w:asciiTheme="majorBidi" w:hAnsiTheme="majorBidi" w:cstheme="majorBidi"/>
          <w:color w:val="000000" w:themeColor="text1"/>
          <w:sz w:val="28"/>
          <w:szCs w:val="28"/>
        </w:rPr>
        <w:t xml:space="preserve">, M. S., </w:t>
      </w:r>
      <w:proofErr w:type="spellStart"/>
      <w:r w:rsidRPr="00437F19">
        <w:rPr>
          <w:rFonts w:asciiTheme="majorBidi" w:hAnsiTheme="majorBidi" w:cstheme="majorBidi"/>
          <w:color w:val="000000" w:themeColor="text1"/>
          <w:sz w:val="28"/>
          <w:szCs w:val="28"/>
        </w:rPr>
        <w:t>Sukamawati</w:t>
      </w:r>
      <w:proofErr w:type="spellEnd"/>
      <w:r w:rsidRPr="00437F19">
        <w:rPr>
          <w:rFonts w:asciiTheme="majorBidi" w:hAnsiTheme="majorBidi" w:cstheme="majorBidi"/>
          <w:color w:val="000000" w:themeColor="text1"/>
          <w:sz w:val="28"/>
          <w:szCs w:val="28"/>
        </w:rPr>
        <w:t xml:space="preserve">, A., </w:t>
      </w:r>
      <w:proofErr w:type="spellStart"/>
      <w:r w:rsidRPr="00437F19">
        <w:rPr>
          <w:rFonts w:asciiTheme="majorBidi" w:hAnsiTheme="majorBidi" w:cstheme="majorBidi"/>
          <w:color w:val="000000" w:themeColor="text1"/>
          <w:sz w:val="28"/>
          <w:szCs w:val="28"/>
        </w:rPr>
        <w:t>Affandi</w:t>
      </w:r>
      <w:proofErr w:type="spellEnd"/>
      <w:r w:rsidRPr="00437F19">
        <w:rPr>
          <w:rFonts w:asciiTheme="majorBidi" w:hAnsiTheme="majorBidi" w:cstheme="majorBidi"/>
          <w:color w:val="000000" w:themeColor="text1"/>
          <w:sz w:val="28"/>
          <w:szCs w:val="28"/>
        </w:rPr>
        <w:t>, J., &amp; Mangun Jaya, W. L. (2022). The Role of Organizational Justice and Job Rotation in Job Satisfaction and Work Attitudes: An Exploratory Study in Indonesia. The Journal of Asian Finance, Economics and Business (JAFEB), 9(5), 531-539.</w:t>
      </w:r>
    </w:p>
    <w:p w14:paraId="56A7B8C5" w14:textId="77777777" w:rsidR="00307150" w:rsidRPr="00437F19" w:rsidRDefault="00307150" w:rsidP="00AF3863">
      <w:pPr>
        <w:pStyle w:val="a3"/>
        <w:numPr>
          <w:ilvl w:val="0"/>
          <w:numId w:val="48"/>
        </w:numPr>
        <w:spacing w:line="276" w:lineRule="auto"/>
        <w:jc w:val="both"/>
        <w:rPr>
          <w:rFonts w:asciiTheme="majorBidi" w:hAnsiTheme="majorBidi" w:cstheme="majorBidi"/>
          <w:color w:val="000000" w:themeColor="text1"/>
          <w:sz w:val="28"/>
          <w:szCs w:val="28"/>
        </w:rPr>
      </w:pPr>
      <w:proofErr w:type="spellStart"/>
      <w:r w:rsidRPr="00437F19">
        <w:rPr>
          <w:rFonts w:asciiTheme="majorBidi" w:hAnsiTheme="majorBidi" w:cstheme="majorBidi"/>
          <w:color w:val="000000" w:themeColor="text1"/>
          <w:sz w:val="28"/>
          <w:szCs w:val="28"/>
        </w:rPr>
        <w:t>Weerarathna</w:t>
      </w:r>
      <w:proofErr w:type="spellEnd"/>
      <w:r w:rsidRPr="00437F19">
        <w:rPr>
          <w:rFonts w:asciiTheme="majorBidi" w:hAnsiTheme="majorBidi" w:cstheme="majorBidi"/>
          <w:color w:val="000000" w:themeColor="text1"/>
          <w:sz w:val="28"/>
          <w:szCs w:val="28"/>
        </w:rPr>
        <w:t xml:space="preserve">, R. S., &amp; </w:t>
      </w:r>
      <w:proofErr w:type="spellStart"/>
      <w:r w:rsidRPr="00437F19">
        <w:rPr>
          <w:rFonts w:asciiTheme="majorBidi" w:hAnsiTheme="majorBidi" w:cstheme="majorBidi"/>
          <w:color w:val="000000" w:themeColor="text1"/>
          <w:sz w:val="28"/>
          <w:szCs w:val="28"/>
        </w:rPr>
        <w:t>Somawardana</w:t>
      </w:r>
      <w:proofErr w:type="spellEnd"/>
      <w:r w:rsidRPr="00437F19">
        <w:rPr>
          <w:rFonts w:asciiTheme="majorBidi" w:hAnsiTheme="majorBidi" w:cstheme="majorBidi"/>
          <w:color w:val="000000" w:themeColor="text1"/>
          <w:sz w:val="28"/>
          <w:szCs w:val="28"/>
        </w:rPr>
        <w:t>, W. D. (2021). Impact of Training on Employee Motivation in an Electricity Company.</w:t>
      </w:r>
    </w:p>
    <w:p w14:paraId="7B683168" w14:textId="77777777" w:rsidR="00307150" w:rsidRPr="00437F19" w:rsidRDefault="00307150" w:rsidP="00AF3863">
      <w:pPr>
        <w:pStyle w:val="a3"/>
        <w:numPr>
          <w:ilvl w:val="0"/>
          <w:numId w:val="48"/>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Williams, V. V., Xu, Y., Xu, Z., &amp; Zhou, R. (2024). New bounds for matrix multiplication: from alpha to omega. In Proceedings of the 2024 Annual ACM-SIAM Symposium on Discrete Algorithms (SODA) (pp. 3792-3835). Society for Industrial and Applied Mathematics.</w:t>
      </w:r>
    </w:p>
    <w:p w14:paraId="673C6CCC" w14:textId="77777777" w:rsidR="00307150" w:rsidRPr="00437F19" w:rsidRDefault="00307150" w:rsidP="00AF3863">
      <w:pPr>
        <w:pStyle w:val="a3"/>
        <w:numPr>
          <w:ilvl w:val="0"/>
          <w:numId w:val="48"/>
        </w:numPr>
        <w:spacing w:line="276" w:lineRule="auto"/>
        <w:jc w:val="both"/>
        <w:rPr>
          <w:rFonts w:asciiTheme="majorBidi" w:hAnsiTheme="majorBidi" w:cstheme="majorBidi"/>
          <w:color w:val="000000" w:themeColor="text1"/>
          <w:sz w:val="28"/>
          <w:szCs w:val="28"/>
        </w:rPr>
      </w:pPr>
      <w:proofErr w:type="spellStart"/>
      <w:r w:rsidRPr="00437F19">
        <w:rPr>
          <w:rFonts w:asciiTheme="majorBidi" w:hAnsiTheme="majorBidi" w:cstheme="majorBidi"/>
          <w:color w:val="000000" w:themeColor="text1"/>
          <w:sz w:val="28"/>
          <w:szCs w:val="28"/>
        </w:rPr>
        <w:lastRenderedPageBreak/>
        <w:t>Wisetsri</w:t>
      </w:r>
      <w:proofErr w:type="spellEnd"/>
      <w:r w:rsidRPr="00437F19">
        <w:rPr>
          <w:rFonts w:asciiTheme="majorBidi" w:hAnsiTheme="majorBidi" w:cstheme="majorBidi"/>
          <w:color w:val="000000" w:themeColor="text1"/>
          <w:sz w:val="28"/>
          <w:szCs w:val="28"/>
        </w:rPr>
        <w:t xml:space="preserve">, W., </w:t>
      </w:r>
      <w:proofErr w:type="spellStart"/>
      <w:proofErr w:type="gramStart"/>
      <w:r w:rsidRPr="00437F19">
        <w:rPr>
          <w:rFonts w:asciiTheme="majorBidi" w:hAnsiTheme="majorBidi" w:cstheme="majorBidi"/>
          <w:color w:val="000000" w:themeColor="text1"/>
          <w:sz w:val="28"/>
          <w:szCs w:val="28"/>
        </w:rPr>
        <w:t>C.Vijai</w:t>
      </w:r>
      <w:proofErr w:type="spellEnd"/>
      <w:proofErr w:type="gramEnd"/>
      <w:r w:rsidRPr="00437F19">
        <w:rPr>
          <w:rFonts w:asciiTheme="majorBidi" w:hAnsiTheme="majorBidi" w:cstheme="majorBidi"/>
          <w:color w:val="000000" w:themeColor="text1"/>
          <w:sz w:val="28"/>
          <w:szCs w:val="28"/>
        </w:rPr>
        <w:t xml:space="preserve">, </w:t>
      </w:r>
      <w:proofErr w:type="spellStart"/>
      <w:r w:rsidRPr="00437F19">
        <w:rPr>
          <w:rFonts w:asciiTheme="majorBidi" w:hAnsiTheme="majorBidi" w:cstheme="majorBidi"/>
          <w:color w:val="000000" w:themeColor="text1"/>
          <w:sz w:val="28"/>
          <w:szCs w:val="28"/>
        </w:rPr>
        <w:t>Chueinwittaya</w:t>
      </w:r>
      <w:proofErr w:type="spellEnd"/>
      <w:r w:rsidRPr="00437F19">
        <w:rPr>
          <w:rFonts w:asciiTheme="majorBidi" w:hAnsiTheme="majorBidi" w:cstheme="majorBidi"/>
          <w:color w:val="000000" w:themeColor="text1"/>
          <w:sz w:val="28"/>
          <w:szCs w:val="28"/>
        </w:rPr>
        <w:t xml:space="preserve">, K. &amp; </w:t>
      </w:r>
      <w:proofErr w:type="spellStart"/>
      <w:r w:rsidRPr="00437F19">
        <w:rPr>
          <w:rFonts w:asciiTheme="majorBidi" w:hAnsiTheme="majorBidi" w:cstheme="majorBidi"/>
          <w:color w:val="000000" w:themeColor="text1"/>
          <w:sz w:val="28"/>
          <w:szCs w:val="28"/>
        </w:rPr>
        <w:t>Jirayus</w:t>
      </w:r>
      <w:proofErr w:type="spellEnd"/>
      <w:r w:rsidRPr="00437F19">
        <w:rPr>
          <w:rFonts w:asciiTheme="majorBidi" w:hAnsiTheme="majorBidi" w:cstheme="majorBidi"/>
          <w:color w:val="000000" w:themeColor="text1"/>
          <w:sz w:val="28"/>
          <w:szCs w:val="28"/>
        </w:rPr>
        <w:t xml:space="preserve">, P., (2022): Artificial Intelligence in Human Resources Management - An Overview. Journal Of Positive School Psychology, 6(2), P. 2688 – 2693. </w:t>
      </w:r>
      <w:proofErr w:type="spellStart"/>
      <w:r w:rsidRPr="00437F19">
        <w:rPr>
          <w:rFonts w:asciiTheme="majorBidi" w:hAnsiTheme="majorBidi" w:cstheme="majorBidi"/>
          <w:color w:val="000000" w:themeColor="text1"/>
          <w:sz w:val="28"/>
          <w:szCs w:val="28"/>
        </w:rPr>
        <w:t>Wnuk</w:t>
      </w:r>
      <w:proofErr w:type="spellEnd"/>
      <w:r w:rsidRPr="00437F19">
        <w:rPr>
          <w:rFonts w:asciiTheme="majorBidi" w:hAnsiTheme="majorBidi" w:cstheme="majorBidi"/>
          <w:color w:val="000000" w:themeColor="text1"/>
          <w:sz w:val="28"/>
          <w:szCs w:val="28"/>
        </w:rPr>
        <w:t>, M. (2</w:t>
      </w:r>
    </w:p>
    <w:p w14:paraId="1426BE6E" w14:textId="77777777" w:rsidR="00307150" w:rsidRPr="00437F19" w:rsidRDefault="00307150" w:rsidP="00AF3863">
      <w:pPr>
        <w:pStyle w:val="a3"/>
        <w:numPr>
          <w:ilvl w:val="0"/>
          <w:numId w:val="48"/>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 xml:space="preserve">Younis, R. A. A., Salama, M. R., &amp; </w:t>
      </w:r>
      <w:proofErr w:type="spellStart"/>
      <w:r w:rsidRPr="00437F19">
        <w:rPr>
          <w:rFonts w:asciiTheme="majorBidi" w:hAnsiTheme="majorBidi" w:cstheme="majorBidi"/>
          <w:color w:val="000000" w:themeColor="text1"/>
          <w:sz w:val="28"/>
          <w:szCs w:val="28"/>
        </w:rPr>
        <w:t>Rashwan</w:t>
      </w:r>
      <w:proofErr w:type="spellEnd"/>
      <w:r w:rsidRPr="00437F19">
        <w:rPr>
          <w:rFonts w:asciiTheme="majorBidi" w:hAnsiTheme="majorBidi" w:cstheme="majorBidi"/>
          <w:color w:val="000000" w:themeColor="text1"/>
          <w:sz w:val="28"/>
          <w:szCs w:val="28"/>
        </w:rPr>
        <w:t>, M. M. S. (2024). How does perception of artificial intelligence-user interaction (PAIUI) impact organizational attractiveness among external users? An empirical study testing the mediating variables. Computers in Human Behavior: Artificial Humans, 2(1), 100048.</w:t>
      </w:r>
    </w:p>
    <w:p w14:paraId="2D644027" w14:textId="77777777" w:rsidR="00307150" w:rsidRPr="00437F19" w:rsidRDefault="00307150" w:rsidP="00AF3863">
      <w:pPr>
        <w:pStyle w:val="a3"/>
        <w:numPr>
          <w:ilvl w:val="0"/>
          <w:numId w:val="48"/>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 xml:space="preserve">Younis, R., &amp; Adel, H. M. (2020, September). Artificial intelligence strategy, creativity-oriented HRM and knowledge-sharing quality: Empirical analysis of individual and </w:t>
      </w:r>
      <w:proofErr w:type="spellStart"/>
      <w:r w:rsidRPr="00437F19">
        <w:rPr>
          <w:rFonts w:asciiTheme="majorBidi" w:hAnsiTheme="majorBidi" w:cstheme="majorBidi"/>
          <w:color w:val="000000" w:themeColor="text1"/>
          <w:sz w:val="28"/>
          <w:szCs w:val="28"/>
        </w:rPr>
        <w:t>organisational</w:t>
      </w:r>
      <w:proofErr w:type="spellEnd"/>
      <w:r w:rsidRPr="00437F19">
        <w:rPr>
          <w:rFonts w:asciiTheme="majorBidi" w:hAnsiTheme="majorBidi" w:cstheme="majorBidi"/>
          <w:color w:val="000000" w:themeColor="text1"/>
          <w:sz w:val="28"/>
          <w:szCs w:val="28"/>
        </w:rPr>
        <w:t xml:space="preserve"> performance of AI-powered businesses. In The annual international conference of the British Academy of Management (BAM).</w:t>
      </w:r>
    </w:p>
    <w:bookmarkEnd w:id="80"/>
    <w:p w14:paraId="79FDE8DD" w14:textId="77777777" w:rsidR="00307150" w:rsidRDefault="00307150" w:rsidP="00AF3863">
      <w:pPr>
        <w:pStyle w:val="a3"/>
        <w:numPr>
          <w:ilvl w:val="0"/>
          <w:numId w:val="48"/>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 xml:space="preserve"> Yu, X., Xu, S., &amp; Ashton, M. (2023). Antecedents and outcomes of artificial intelligence adoption and application in the workplace: The socio-technical system theory perspective. Information Technology &amp; People, 36(1), 454-474.</w:t>
      </w:r>
    </w:p>
    <w:bookmarkEnd w:id="79"/>
    <w:p w14:paraId="137FB22D" w14:textId="77777777" w:rsidR="00437F19" w:rsidRDefault="00437F19" w:rsidP="00437F19">
      <w:pPr>
        <w:spacing w:line="276" w:lineRule="auto"/>
        <w:jc w:val="both"/>
        <w:rPr>
          <w:rFonts w:asciiTheme="majorBidi" w:hAnsiTheme="majorBidi" w:cstheme="majorBidi"/>
          <w:color w:val="000000" w:themeColor="text1"/>
          <w:sz w:val="28"/>
          <w:szCs w:val="28"/>
        </w:rPr>
      </w:pPr>
    </w:p>
    <w:p w14:paraId="3687DC0A" w14:textId="77777777" w:rsidR="00437F19" w:rsidRDefault="00437F19" w:rsidP="00437F19">
      <w:pPr>
        <w:spacing w:line="276" w:lineRule="auto"/>
        <w:jc w:val="both"/>
        <w:rPr>
          <w:rFonts w:asciiTheme="majorBidi" w:hAnsiTheme="majorBidi" w:cstheme="majorBidi"/>
          <w:color w:val="000000" w:themeColor="text1"/>
          <w:sz w:val="28"/>
          <w:szCs w:val="28"/>
        </w:rPr>
      </w:pPr>
    </w:p>
    <w:p w14:paraId="7CE793A2" w14:textId="77777777" w:rsidR="00437F19" w:rsidRDefault="00437F19" w:rsidP="00437F19">
      <w:pPr>
        <w:spacing w:line="276" w:lineRule="auto"/>
        <w:jc w:val="both"/>
        <w:rPr>
          <w:rFonts w:asciiTheme="majorBidi" w:hAnsiTheme="majorBidi" w:cstheme="majorBidi"/>
          <w:color w:val="000000" w:themeColor="text1"/>
          <w:sz w:val="28"/>
          <w:szCs w:val="28"/>
        </w:rPr>
      </w:pPr>
    </w:p>
    <w:p w14:paraId="28EFD43E" w14:textId="77777777" w:rsidR="00437F19" w:rsidRDefault="00437F19" w:rsidP="00437F19">
      <w:pPr>
        <w:spacing w:line="276" w:lineRule="auto"/>
        <w:jc w:val="both"/>
        <w:rPr>
          <w:rFonts w:asciiTheme="majorBidi" w:hAnsiTheme="majorBidi" w:cstheme="majorBidi"/>
          <w:color w:val="000000" w:themeColor="text1"/>
          <w:sz w:val="28"/>
          <w:szCs w:val="28"/>
        </w:rPr>
      </w:pPr>
    </w:p>
    <w:p w14:paraId="09619E2E" w14:textId="77777777" w:rsidR="00437F19" w:rsidRDefault="00437F19" w:rsidP="00437F19">
      <w:pPr>
        <w:spacing w:line="276" w:lineRule="auto"/>
        <w:jc w:val="both"/>
        <w:rPr>
          <w:rFonts w:asciiTheme="majorBidi" w:hAnsiTheme="majorBidi" w:cstheme="majorBidi"/>
          <w:color w:val="000000" w:themeColor="text1"/>
          <w:sz w:val="28"/>
          <w:szCs w:val="28"/>
        </w:rPr>
      </w:pPr>
    </w:p>
    <w:p w14:paraId="7E8E695F" w14:textId="77777777" w:rsidR="00437F19" w:rsidRDefault="00437F19" w:rsidP="00437F19">
      <w:pPr>
        <w:spacing w:line="276" w:lineRule="auto"/>
        <w:jc w:val="both"/>
        <w:rPr>
          <w:rFonts w:asciiTheme="majorBidi" w:hAnsiTheme="majorBidi" w:cstheme="majorBidi"/>
          <w:color w:val="000000" w:themeColor="text1"/>
          <w:sz w:val="28"/>
          <w:szCs w:val="28"/>
        </w:rPr>
      </w:pPr>
    </w:p>
    <w:p w14:paraId="2E3C452F" w14:textId="77777777" w:rsidR="00437F19" w:rsidRDefault="00437F19" w:rsidP="00437F19">
      <w:pPr>
        <w:spacing w:line="276" w:lineRule="auto"/>
        <w:jc w:val="both"/>
        <w:rPr>
          <w:rFonts w:asciiTheme="majorBidi" w:hAnsiTheme="majorBidi" w:cstheme="majorBidi"/>
          <w:color w:val="000000" w:themeColor="text1"/>
          <w:sz w:val="28"/>
          <w:szCs w:val="28"/>
        </w:rPr>
      </w:pPr>
    </w:p>
    <w:p w14:paraId="65097776" w14:textId="77777777" w:rsidR="00437F19" w:rsidRDefault="00437F19" w:rsidP="00437F19">
      <w:pPr>
        <w:spacing w:line="276" w:lineRule="auto"/>
        <w:jc w:val="both"/>
        <w:rPr>
          <w:rFonts w:asciiTheme="majorBidi" w:hAnsiTheme="majorBidi" w:cstheme="majorBidi"/>
          <w:color w:val="000000" w:themeColor="text1"/>
          <w:sz w:val="28"/>
          <w:szCs w:val="28"/>
        </w:rPr>
      </w:pPr>
    </w:p>
    <w:p w14:paraId="3140F5AF" w14:textId="77777777" w:rsidR="00437F19" w:rsidRDefault="00437F19" w:rsidP="00437F19">
      <w:pPr>
        <w:spacing w:line="276" w:lineRule="auto"/>
        <w:jc w:val="both"/>
        <w:rPr>
          <w:rFonts w:asciiTheme="majorBidi" w:hAnsiTheme="majorBidi" w:cstheme="majorBidi"/>
          <w:color w:val="000000" w:themeColor="text1"/>
          <w:sz w:val="28"/>
          <w:szCs w:val="28"/>
        </w:rPr>
      </w:pPr>
    </w:p>
    <w:p w14:paraId="65D38504" w14:textId="77777777" w:rsidR="00437F19" w:rsidRDefault="00437F19" w:rsidP="00437F19">
      <w:pPr>
        <w:spacing w:line="276" w:lineRule="auto"/>
        <w:jc w:val="both"/>
        <w:rPr>
          <w:rFonts w:asciiTheme="majorBidi" w:hAnsiTheme="majorBidi" w:cstheme="majorBidi"/>
          <w:color w:val="000000" w:themeColor="text1"/>
          <w:sz w:val="28"/>
          <w:szCs w:val="28"/>
        </w:rPr>
      </w:pPr>
    </w:p>
    <w:p w14:paraId="6515F74E" w14:textId="77777777" w:rsidR="00437F19" w:rsidRDefault="00437F19" w:rsidP="00437F19">
      <w:pPr>
        <w:spacing w:line="276" w:lineRule="auto"/>
        <w:jc w:val="both"/>
        <w:rPr>
          <w:rFonts w:asciiTheme="majorBidi" w:hAnsiTheme="majorBidi" w:cstheme="majorBidi"/>
          <w:color w:val="000000" w:themeColor="text1"/>
          <w:sz w:val="28"/>
          <w:szCs w:val="28"/>
        </w:rPr>
      </w:pPr>
    </w:p>
    <w:p w14:paraId="571DEFC0" w14:textId="77777777" w:rsidR="00437F19" w:rsidRPr="00437F19" w:rsidRDefault="00437F19" w:rsidP="00437F19">
      <w:pPr>
        <w:spacing w:line="276" w:lineRule="auto"/>
        <w:jc w:val="both"/>
        <w:rPr>
          <w:rFonts w:asciiTheme="majorBidi" w:hAnsiTheme="majorBidi" w:cstheme="majorBidi"/>
          <w:color w:val="000000" w:themeColor="text1"/>
          <w:sz w:val="28"/>
          <w:szCs w:val="28"/>
        </w:rPr>
      </w:pPr>
    </w:p>
    <w:bookmarkEnd w:id="78"/>
    <w:p w14:paraId="74D5608E" w14:textId="491F0C13" w:rsidR="00B43B1A" w:rsidRPr="009E4C47" w:rsidRDefault="00B43B1A" w:rsidP="00D330E3">
      <w:pPr>
        <w:tabs>
          <w:tab w:val="left" w:pos="7190"/>
        </w:tabs>
        <w:bidi/>
        <w:rPr>
          <w:rFonts w:ascii="Sakkal Majalla" w:hAnsi="Sakkal Majalla" w:cs="Sakkal Majalla"/>
          <w:b/>
          <w:bCs/>
          <w:color w:val="002060"/>
          <w:sz w:val="32"/>
          <w:szCs w:val="32"/>
          <w:lang w:bidi="ar-EG"/>
        </w:rPr>
      </w:pPr>
      <w:r w:rsidRPr="009E4C47">
        <w:rPr>
          <w:rFonts w:ascii="Sakkal Majalla" w:hAnsi="Sakkal Majalla" w:cs="Sakkal Majalla" w:hint="cs"/>
          <w:b/>
          <w:bCs/>
          <w:color w:val="002060"/>
          <w:sz w:val="32"/>
          <w:szCs w:val="32"/>
          <w:rtl/>
          <w:lang w:bidi="ar-EG"/>
        </w:rPr>
        <w:t xml:space="preserve">الملاحق </w:t>
      </w:r>
    </w:p>
    <w:p w14:paraId="38E61F2C" w14:textId="77777777" w:rsidR="00B43B1A" w:rsidRPr="009E4C47" w:rsidRDefault="00B43B1A" w:rsidP="00B43B1A">
      <w:pPr>
        <w:bidi/>
        <w:spacing w:after="0" w:line="276" w:lineRule="auto"/>
        <w:rPr>
          <w:rFonts w:ascii="Sakkal Majalla" w:hAnsi="Sakkal Majalla" w:cs="Sakkal Majalla"/>
          <w:color w:val="002060"/>
          <w:sz w:val="24"/>
          <w:szCs w:val="24"/>
          <w:rtl/>
        </w:rPr>
      </w:pPr>
      <w:r w:rsidRPr="009E4C47">
        <w:rPr>
          <w:rFonts w:ascii="Sakkal Majalla" w:hAnsi="Sakkal Majalla" w:cs="Sakkal Majalla" w:hint="cs"/>
          <w:color w:val="002060"/>
          <w:sz w:val="24"/>
          <w:szCs w:val="24"/>
          <w:rtl/>
        </w:rPr>
        <w:lastRenderedPageBreak/>
        <w:t>جدول (</w:t>
      </w:r>
      <w:proofErr w:type="spellStart"/>
      <w:r w:rsidRPr="009E4C47">
        <w:rPr>
          <w:rFonts w:ascii="Sakkal Majalla" w:hAnsi="Sakkal Majalla" w:cs="Sakkal Majalla" w:hint="cs"/>
          <w:color w:val="002060"/>
          <w:sz w:val="24"/>
          <w:szCs w:val="24"/>
        </w:rPr>
        <w:t>Krejcie</w:t>
      </w:r>
      <w:proofErr w:type="spellEnd"/>
      <w:r w:rsidRPr="009E4C47">
        <w:rPr>
          <w:rFonts w:ascii="Sakkal Majalla" w:hAnsi="Sakkal Majalla" w:cs="Sakkal Majalla" w:hint="cs"/>
          <w:color w:val="002060"/>
          <w:sz w:val="24"/>
          <w:szCs w:val="24"/>
        </w:rPr>
        <w:t xml:space="preserve"> &amp; Morgan</w:t>
      </w:r>
      <w:r w:rsidRPr="009E4C47">
        <w:rPr>
          <w:rFonts w:ascii="Sakkal Majalla" w:hAnsi="Sakkal Majalla" w:cs="Sakkal Majalla" w:hint="cs"/>
          <w:color w:val="002060"/>
          <w:sz w:val="24"/>
          <w:szCs w:val="24"/>
          <w:rtl/>
        </w:rPr>
        <w:t>)): جدول يبين حجم العينة المطلوب بمستوى دلالة (0.95) ونسبة خطا (0.05)</w:t>
      </w:r>
    </w:p>
    <w:tbl>
      <w:tblPr>
        <w:tblStyle w:val="a7"/>
        <w:bidiVisual/>
        <w:tblW w:w="8929" w:type="dxa"/>
        <w:shd w:val="clear" w:color="auto" w:fill="EAF1DD" w:themeFill="accent3" w:themeFillTint="33"/>
        <w:tblLook w:val="04A0" w:firstRow="1" w:lastRow="0" w:firstColumn="1" w:lastColumn="0" w:noHBand="0" w:noVBand="1"/>
      </w:tblPr>
      <w:tblGrid>
        <w:gridCol w:w="783"/>
        <w:gridCol w:w="1275"/>
        <w:gridCol w:w="570"/>
        <w:gridCol w:w="1480"/>
        <w:gridCol w:w="1275"/>
        <w:gridCol w:w="498"/>
        <w:gridCol w:w="1773"/>
        <w:gridCol w:w="1275"/>
      </w:tblGrid>
      <w:tr w:rsidR="009E4C47" w:rsidRPr="009E4C47" w14:paraId="3E2B5461" w14:textId="77777777" w:rsidTr="00B43B1A">
        <w:trPr>
          <w:trHeight w:val="233"/>
        </w:trPr>
        <w:tc>
          <w:tcPr>
            <w:tcW w:w="783" w:type="dxa"/>
            <w:shd w:val="clear" w:color="auto" w:fill="EAF1DD" w:themeFill="accent3" w:themeFillTint="33"/>
            <w:hideMark/>
          </w:tcPr>
          <w:p w14:paraId="6F46B0ED" w14:textId="77777777" w:rsidR="00B43B1A" w:rsidRPr="009E4C47" w:rsidRDefault="00B43B1A">
            <w:pPr>
              <w:spacing w:after="0" w:line="240" w:lineRule="auto"/>
              <w:jc w:val="center"/>
              <w:rPr>
                <w:rFonts w:ascii="Times New Roman" w:eastAsia="Times New Roman" w:hAnsi="Times New Roman" w:cs="Times New Roman"/>
                <w:b/>
                <w:bCs/>
                <w:color w:val="002060"/>
                <w:rtl/>
              </w:rPr>
            </w:pPr>
            <w:r w:rsidRPr="009E4C47">
              <w:rPr>
                <w:rFonts w:ascii="Times New Roman" w:eastAsia="Times New Roman" w:hAnsi="Times New Roman" w:cs="Times New Roman"/>
                <w:b/>
                <w:bCs/>
                <w:color w:val="002060"/>
                <w:rtl/>
              </w:rPr>
              <w:t>المجتمع</w:t>
            </w:r>
          </w:p>
        </w:tc>
        <w:tc>
          <w:tcPr>
            <w:tcW w:w="1275" w:type="dxa"/>
            <w:shd w:val="clear" w:color="auto" w:fill="EAF1DD" w:themeFill="accent3" w:themeFillTint="33"/>
            <w:hideMark/>
          </w:tcPr>
          <w:p w14:paraId="05FE5B0E"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tl/>
              </w:rPr>
              <w:t>العينة</w:t>
            </w:r>
          </w:p>
        </w:tc>
        <w:tc>
          <w:tcPr>
            <w:tcW w:w="570" w:type="dxa"/>
            <w:shd w:val="clear" w:color="auto" w:fill="EAF1DD" w:themeFill="accent3" w:themeFillTint="33"/>
            <w:hideMark/>
          </w:tcPr>
          <w:p w14:paraId="09F7CB61"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Pr>
              <w:t>|</w:t>
            </w:r>
          </w:p>
        </w:tc>
        <w:tc>
          <w:tcPr>
            <w:tcW w:w="1480" w:type="dxa"/>
            <w:shd w:val="clear" w:color="auto" w:fill="EAF1DD" w:themeFill="accent3" w:themeFillTint="33"/>
            <w:hideMark/>
          </w:tcPr>
          <w:p w14:paraId="024210EC"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tl/>
              </w:rPr>
              <w:t>المجتمع</w:t>
            </w:r>
          </w:p>
        </w:tc>
        <w:tc>
          <w:tcPr>
            <w:tcW w:w="1275" w:type="dxa"/>
            <w:shd w:val="clear" w:color="auto" w:fill="EAF1DD" w:themeFill="accent3" w:themeFillTint="33"/>
            <w:hideMark/>
          </w:tcPr>
          <w:p w14:paraId="3B8FE88E"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tl/>
              </w:rPr>
              <w:t>العينة</w:t>
            </w:r>
          </w:p>
        </w:tc>
        <w:tc>
          <w:tcPr>
            <w:tcW w:w="498" w:type="dxa"/>
            <w:shd w:val="clear" w:color="auto" w:fill="EAF1DD" w:themeFill="accent3" w:themeFillTint="33"/>
            <w:noWrap/>
            <w:hideMark/>
          </w:tcPr>
          <w:p w14:paraId="1AD9599F" w14:textId="77777777" w:rsidR="00B43B1A" w:rsidRPr="009E4C47" w:rsidRDefault="00B43B1A">
            <w:pPr>
              <w:rPr>
                <w:rFonts w:ascii="Times New Roman" w:eastAsia="Times New Roman" w:hAnsi="Times New Roman" w:cs="Times New Roman"/>
                <w:b/>
                <w:bCs/>
                <w:color w:val="002060"/>
              </w:rPr>
            </w:pPr>
          </w:p>
        </w:tc>
        <w:tc>
          <w:tcPr>
            <w:tcW w:w="1773" w:type="dxa"/>
            <w:shd w:val="clear" w:color="auto" w:fill="EAF1DD" w:themeFill="accent3" w:themeFillTint="33"/>
            <w:hideMark/>
          </w:tcPr>
          <w:p w14:paraId="1F4FDE90"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tl/>
              </w:rPr>
              <w:t>المجتمع</w:t>
            </w:r>
          </w:p>
        </w:tc>
        <w:tc>
          <w:tcPr>
            <w:tcW w:w="1275" w:type="dxa"/>
            <w:shd w:val="clear" w:color="auto" w:fill="EAF1DD" w:themeFill="accent3" w:themeFillTint="33"/>
            <w:hideMark/>
          </w:tcPr>
          <w:p w14:paraId="5619FDD2"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tl/>
              </w:rPr>
              <w:t>العينة</w:t>
            </w:r>
          </w:p>
        </w:tc>
      </w:tr>
      <w:tr w:rsidR="009E4C47" w:rsidRPr="009E4C47" w14:paraId="73E01246" w14:textId="77777777" w:rsidTr="00B43B1A">
        <w:trPr>
          <w:trHeight w:val="233"/>
        </w:trPr>
        <w:tc>
          <w:tcPr>
            <w:tcW w:w="783" w:type="dxa"/>
            <w:shd w:val="clear" w:color="auto" w:fill="EAF1DD" w:themeFill="accent3" w:themeFillTint="33"/>
            <w:hideMark/>
          </w:tcPr>
          <w:p w14:paraId="1F50E71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w:t>
            </w:r>
          </w:p>
        </w:tc>
        <w:tc>
          <w:tcPr>
            <w:tcW w:w="1275" w:type="dxa"/>
            <w:shd w:val="clear" w:color="auto" w:fill="EAF1DD" w:themeFill="accent3" w:themeFillTint="33"/>
            <w:hideMark/>
          </w:tcPr>
          <w:p w14:paraId="7DBDBBE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w:t>
            </w:r>
          </w:p>
        </w:tc>
        <w:tc>
          <w:tcPr>
            <w:tcW w:w="570" w:type="dxa"/>
            <w:shd w:val="clear" w:color="auto" w:fill="EAF1DD" w:themeFill="accent3" w:themeFillTint="33"/>
            <w:hideMark/>
          </w:tcPr>
          <w:p w14:paraId="72DFBF93"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0CC55F12"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220</w:t>
            </w:r>
          </w:p>
        </w:tc>
        <w:tc>
          <w:tcPr>
            <w:tcW w:w="1275" w:type="dxa"/>
            <w:shd w:val="clear" w:color="auto" w:fill="EAF1DD" w:themeFill="accent3" w:themeFillTint="33"/>
            <w:hideMark/>
          </w:tcPr>
          <w:p w14:paraId="0ADCE1F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140</w:t>
            </w:r>
          </w:p>
        </w:tc>
        <w:tc>
          <w:tcPr>
            <w:tcW w:w="498" w:type="dxa"/>
            <w:shd w:val="clear" w:color="auto" w:fill="EAF1DD" w:themeFill="accent3" w:themeFillTint="33"/>
            <w:noWrap/>
            <w:hideMark/>
          </w:tcPr>
          <w:p w14:paraId="56D5DC48"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570934A"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1200</w:t>
            </w:r>
          </w:p>
        </w:tc>
        <w:tc>
          <w:tcPr>
            <w:tcW w:w="1275" w:type="dxa"/>
            <w:shd w:val="clear" w:color="auto" w:fill="EAF1DD" w:themeFill="accent3" w:themeFillTint="33"/>
            <w:noWrap/>
            <w:hideMark/>
          </w:tcPr>
          <w:p w14:paraId="2ACF759F"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291</w:t>
            </w:r>
          </w:p>
        </w:tc>
      </w:tr>
      <w:tr w:rsidR="009E4C47" w:rsidRPr="009E4C47" w14:paraId="1E238141" w14:textId="77777777" w:rsidTr="00B43B1A">
        <w:trPr>
          <w:trHeight w:val="233"/>
        </w:trPr>
        <w:tc>
          <w:tcPr>
            <w:tcW w:w="783" w:type="dxa"/>
            <w:shd w:val="clear" w:color="auto" w:fill="EAF1DD" w:themeFill="accent3" w:themeFillTint="33"/>
            <w:hideMark/>
          </w:tcPr>
          <w:p w14:paraId="762A0C8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15</w:t>
            </w:r>
          </w:p>
        </w:tc>
        <w:tc>
          <w:tcPr>
            <w:tcW w:w="1275" w:type="dxa"/>
            <w:shd w:val="clear" w:color="auto" w:fill="EAF1DD" w:themeFill="accent3" w:themeFillTint="33"/>
            <w:hideMark/>
          </w:tcPr>
          <w:p w14:paraId="462E7B1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14</w:t>
            </w:r>
          </w:p>
        </w:tc>
        <w:tc>
          <w:tcPr>
            <w:tcW w:w="570" w:type="dxa"/>
            <w:shd w:val="clear" w:color="auto" w:fill="EAF1DD" w:themeFill="accent3" w:themeFillTint="33"/>
            <w:hideMark/>
          </w:tcPr>
          <w:p w14:paraId="0036080B"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33DF2ED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230</w:t>
            </w:r>
          </w:p>
        </w:tc>
        <w:tc>
          <w:tcPr>
            <w:tcW w:w="1275" w:type="dxa"/>
            <w:shd w:val="clear" w:color="auto" w:fill="EAF1DD" w:themeFill="accent3" w:themeFillTint="33"/>
            <w:hideMark/>
          </w:tcPr>
          <w:p w14:paraId="1413D0D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144</w:t>
            </w:r>
          </w:p>
        </w:tc>
        <w:tc>
          <w:tcPr>
            <w:tcW w:w="498" w:type="dxa"/>
            <w:shd w:val="clear" w:color="auto" w:fill="EAF1DD" w:themeFill="accent3" w:themeFillTint="33"/>
            <w:noWrap/>
            <w:hideMark/>
          </w:tcPr>
          <w:p w14:paraId="573F597D"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458EFA5"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1300</w:t>
            </w:r>
          </w:p>
        </w:tc>
        <w:tc>
          <w:tcPr>
            <w:tcW w:w="1275" w:type="dxa"/>
            <w:shd w:val="clear" w:color="auto" w:fill="EAF1DD" w:themeFill="accent3" w:themeFillTint="33"/>
            <w:noWrap/>
            <w:hideMark/>
          </w:tcPr>
          <w:p w14:paraId="52EE619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297</w:t>
            </w:r>
          </w:p>
        </w:tc>
      </w:tr>
      <w:tr w:rsidR="009E4C47" w:rsidRPr="009E4C47" w14:paraId="208524D1" w14:textId="77777777" w:rsidTr="00B43B1A">
        <w:trPr>
          <w:trHeight w:val="233"/>
        </w:trPr>
        <w:tc>
          <w:tcPr>
            <w:tcW w:w="783" w:type="dxa"/>
            <w:shd w:val="clear" w:color="auto" w:fill="EAF1DD" w:themeFill="accent3" w:themeFillTint="33"/>
            <w:hideMark/>
          </w:tcPr>
          <w:p w14:paraId="53225D7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20</w:t>
            </w:r>
          </w:p>
        </w:tc>
        <w:tc>
          <w:tcPr>
            <w:tcW w:w="1275" w:type="dxa"/>
            <w:shd w:val="clear" w:color="auto" w:fill="EAF1DD" w:themeFill="accent3" w:themeFillTint="33"/>
            <w:hideMark/>
          </w:tcPr>
          <w:p w14:paraId="6867DF8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19</w:t>
            </w:r>
          </w:p>
        </w:tc>
        <w:tc>
          <w:tcPr>
            <w:tcW w:w="570" w:type="dxa"/>
            <w:shd w:val="clear" w:color="auto" w:fill="EAF1DD" w:themeFill="accent3" w:themeFillTint="33"/>
            <w:hideMark/>
          </w:tcPr>
          <w:p w14:paraId="73F6A384"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57EBF39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240</w:t>
            </w:r>
          </w:p>
        </w:tc>
        <w:tc>
          <w:tcPr>
            <w:tcW w:w="1275" w:type="dxa"/>
            <w:shd w:val="clear" w:color="auto" w:fill="EAF1DD" w:themeFill="accent3" w:themeFillTint="33"/>
            <w:hideMark/>
          </w:tcPr>
          <w:p w14:paraId="11EDC73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148</w:t>
            </w:r>
          </w:p>
        </w:tc>
        <w:tc>
          <w:tcPr>
            <w:tcW w:w="498" w:type="dxa"/>
            <w:shd w:val="clear" w:color="auto" w:fill="EAF1DD" w:themeFill="accent3" w:themeFillTint="33"/>
            <w:noWrap/>
            <w:hideMark/>
          </w:tcPr>
          <w:p w14:paraId="69FF97FD"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0D76A20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1400</w:t>
            </w:r>
          </w:p>
        </w:tc>
        <w:tc>
          <w:tcPr>
            <w:tcW w:w="1275" w:type="dxa"/>
            <w:shd w:val="clear" w:color="auto" w:fill="EAF1DD" w:themeFill="accent3" w:themeFillTint="33"/>
            <w:noWrap/>
            <w:hideMark/>
          </w:tcPr>
          <w:p w14:paraId="1B3377B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302</w:t>
            </w:r>
          </w:p>
        </w:tc>
      </w:tr>
      <w:tr w:rsidR="009E4C47" w:rsidRPr="009E4C47" w14:paraId="2D10FF23" w14:textId="77777777" w:rsidTr="00B43B1A">
        <w:trPr>
          <w:trHeight w:val="233"/>
        </w:trPr>
        <w:tc>
          <w:tcPr>
            <w:tcW w:w="783" w:type="dxa"/>
            <w:shd w:val="clear" w:color="auto" w:fill="EAF1DD" w:themeFill="accent3" w:themeFillTint="33"/>
            <w:hideMark/>
          </w:tcPr>
          <w:p w14:paraId="2EE21E4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25</w:t>
            </w:r>
          </w:p>
        </w:tc>
        <w:tc>
          <w:tcPr>
            <w:tcW w:w="1275" w:type="dxa"/>
            <w:shd w:val="clear" w:color="auto" w:fill="EAF1DD" w:themeFill="accent3" w:themeFillTint="33"/>
            <w:hideMark/>
          </w:tcPr>
          <w:p w14:paraId="33B02DA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24</w:t>
            </w:r>
          </w:p>
        </w:tc>
        <w:tc>
          <w:tcPr>
            <w:tcW w:w="570" w:type="dxa"/>
            <w:shd w:val="clear" w:color="auto" w:fill="EAF1DD" w:themeFill="accent3" w:themeFillTint="33"/>
            <w:hideMark/>
          </w:tcPr>
          <w:p w14:paraId="08D56CA4"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7EB58FC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250</w:t>
            </w:r>
          </w:p>
        </w:tc>
        <w:tc>
          <w:tcPr>
            <w:tcW w:w="1275" w:type="dxa"/>
            <w:shd w:val="clear" w:color="auto" w:fill="EAF1DD" w:themeFill="accent3" w:themeFillTint="33"/>
            <w:hideMark/>
          </w:tcPr>
          <w:p w14:paraId="165A2BC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152</w:t>
            </w:r>
          </w:p>
        </w:tc>
        <w:tc>
          <w:tcPr>
            <w:tcW w:w="498" w:type="dxa"/>
            <w:shd w:val="clear" w:color="auto" w:fill="EAF1DD" w:themeFill="accent3" w:themeFillTint="33"/>
            <w:noWrap/>
            <w:hideMark/>
          </w:tcPr>
          <w:p w14:paraId="1C4E1A48"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7B52FD5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1500</w:t>
            </w:r>
          </w:p>
        </w:tc>
        <w:tc>
          <w:tcPr>
            <w:tcW w:w="1275" w:type="dxa"/>
            <w:shd w:val="clear" w:color="auto" w:fill="EAF1DD" w:themeFill="accent3" w:themeFillTint="33"/>
            <w:noWrap/>
            <w:hideMark/>
          </w:tcPr>
          <w:p w14:paraId="39CDF3D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306</w:t>
            </w:r>
          </w:p>
        </w:tc>
      </w:tr>
      <w:tr w:rsidR="009E4C47" w:rsidRPr="009E4C47" w14:paraId="74DC9A45" w14:textId="77777777" w:rsidTr="00B43B1A">
        <w:trPr>
          <w:trHeight w:val="233"/>
        </w:trPr>
        <w:tc>
          <w:tcPr>
            <w:tcW w:w="783" w:type="dxa"/>
            <w:shd w:val="clear" w:color="auto" w:fill="EAF1DD" w:themeFill="accent3" w:themeFillTint="33"/>
            <w:hideMark/>
          </w:tcPr>
          <w:p w14:paraId="0018AEB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30</w:t>
            </w:r>
          </w:p>
        </w:tc>
        <w:tc>
          <w:tcPr>
            <w:tcW w:w="1275" w:type="dxa"/>
            <w:shd w:val="clear" w:color="auto" w:fill="EAF1DD" w:themeFill="accent3" w:themeFillTint="33"/>
            <w:hideMark/>
          </w:tcPr>
          <w:p w14:paraId="4DF47E5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28</w:t>
            </w:r>
          </w:p>
        </w:tc>
        <w:tc>
          <w:tcPr>
            <w:tcW w:w="570" w:type="dxa"/>
            <w:shd w:val="clear" w:color="auto" w:fill="EAF1DD" w:themeFill="accent3" w:themeFillTint="33"/>
            <w:hideMark/>
          </w:tcPr>
          <w:p w14:paraId="37A0EA11"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3340505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260</w:t>
            </w:r>
          </w:p>
        </w:tc>
        <w:tc>
          <w:tcPr>
            <w:tcW w:w="1275" w:type="dxa"/>
            <w:shd w:val="clear" w:color="auto" w:fill="EAF1DD" w:themeFill="accent3" w:themeFillTint="33"/>
            <w:hideMark/>
          </w:tcPr>
          <w:p w14:paraId="4556DBF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155</w:t>
            </w:r>
          </w:p>
        </w:tc>
        <w:tc>
          <w:tcPr>
            <w:tcW w:w="498" w:type="dxa"/>
            <w:shd w:val="clear" w:color="auto" w:fill="EAF1DD" w:themeFill="accent3" w:themeFillTint="33"/>
            <w:noWrap/>
            <w:hideMark/>
          </w:tcPr>
          <w:p w14:paraId="30427691"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00CB639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1600</w:t>
            </w:r>
          </w:p>
        </w:tc>
        <w:tc>
          <w:tcPr>
            <w:tcW w:w="1275" w:type="dxa"/>
            <w:shd w:val="clear" w:color="auto" w:fill="EAF1DD" w:themeFill="accent3" w:themeFillTint="33"/>
            <w:noWrap/>
            <w:hideMark/>
          </w:tcPr>
          <w:p w14:paraId="15B8FD5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310</w:t>
            </w:r>
          </w:p>
        </w:tc>
      </w:tr>
      <w:tr w:rsidR="009E4C47" w:rsidRPr="009E4C47" w14:paraId="47F04DF1" w14:textId="77777777" w:rsidTr="00B43B1A">
        <w:trPr>
          <w:trHeight w:val="233"/>
        </w:trPr>
        <w:tc>
          <w:tcPr>
            <w:tcW w:w="783" w:type="dxa"/>
            <w:shd w:val="clear" w:color="auto" w:fill="EAF1DD" w:themeFill="accent3" w:themeFillTint="33"/>
            <w:hideMark/>
          </w:tcPr>
          <w:p w14:paraId="4E174B5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35</w:t>
            </w:r>
          </w:p>
        </w:tc>
        <w:tc>
          <w:tcPr>
            <w:tcW w:w="1275" w:type="dxa"/>
            <w:shd w:val="clear" w:color="auto" w:fill="EAF1DD" w:themeFill="accent3" w:themeFillTint="33"/>
            <w:hideMark/>
          </w:tcPr>
          <w:p w14:paraId="6EB1BA4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32</w:t>
            </w:r>
          </w:p>
        </w:tc>
        <w:tc>
          <w:tcPr>
            <w:tcW w:w="570" w:type="dxa"/>
            <w:shd w:val="clear" w:color="auto" w:fill="EAF1DD" w:themeFill="accent3" w:themeFillTint="33"/>
            <w:hideMark/>
          </w:tcPr>
          <w:p w14:paraId="3344B4DA"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6DDACE5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270</w:t>
            </w:r>
          </w:p>
        </w:tc>
        <w:tc>
          <w:tcPr>
            <w:tcW w:w="1275" w:type="dxa"/>
            <w:shd w:val="clear" w:color="auto" w:fill="EAF1DD" w:themeFill="accent3" w:themeFillTint="33"/>
            <w:hideMark/>
          </w:tcPr>
          <w:p w14:paraId="7E2B7DF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159</w:t>
            </w:r>
          </w:p>
        </w:tc>
        <w:tc>
          <w:tcPr>
            <w:tcW w:w="498" w:type="dxa"/>
            <w:shd w:val="clear" w:color="auto" w:fill="EAF1DD" w:themeFill="accent3" w:themeFillTint="33"/>
            <w:noWrap/>
            <w:hideMark/>
          </w:tcPr>
          <w:p w14:paraId="658CE903"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9D40868"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1700</w:t>
            </w:r>
          </w:p>
        </w:tc>
        <w:tc>
          <w:tcPr>
            <w:tcW w:w="1275" w:type="dxa"/>
            <w:shd w:val="clear" w:color="auto" w:fill="EAF1DD" w:themeFill="accent3" w:themeFillTint="33"/>
            <w:noWrap/>
            <w:hideMark/>
          </w:tcPr>
          <w:p w14:paraId="0653625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313</w:t>
            </w:r>
          </w:p>
        </w:tc>
      </w:tr>
      <w:tr w:rsidR="009E4C47" w:rsidRPr="009E4C47" w14:paraId="145B49D3" w14:textId="77777777" w:rsidTr="00B43B1A">
        <w:trPr>
          <w:trHeight w:val="233"/>
        </w:trPr>
        <w:tc>
          <w:tcPr>
            <w:tcW w:w="783" w:type="dxa"/>
            <w:shd w:val="clear" w:color="auto" w:fill="EAF1DD" w:themeFill="accent3" w:themeFillTint="33"/>
            <w:hideMark/>
          </w:tcPr>
          <w:p w14:paraId="68EAE21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40</w:t>
            </w:r>
          </w:p>
        </w:tc>
        <w:tc>
          <w:tcPr>
            <w:tcW w:w="1275" w:type="dxa"/>
            <w:shd w:val="clear" w:color="auto" w:fill="EAF1DD" w:themeFill="accent3" w:themeFillTint="33"/>
            <w:hideMark/>
          </w:tcPr>
          <w:p w14:paraId="15EFF6B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36</w:t>
            </w:r>
          </w:p>
        </w:tc>
        <w:tc>
          <w:tcPr>
            <w:tcW w:w="570" w:type="dxa"/>
            <w:shd w:val="clear" w:color="auto" w:fill="EAF1DD" w:themeFill="accent3" w:themeFillTint="33"/>
            <w:hideMark/>
          </w:tcPr>
          <w:p w14:paraId="31D81E46"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4B0E36D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280</w:t>
            </w:r>
          </w:p>
        </w:tc>
        <w:tc>
          <w:tcPr>
            <w:tcW w:w="1275" w:type="dxa"/>
            <w:shd w:val="clear" w:color="auto" w:fill="EAF1DD" w:themeFill="accent3" w:themeFillTint="33"/>
            <w:hideMark/>
          </w:tcPr>
          <w:p w14:paraId="7B5A1CD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162</w:t>
            </w:r>
          </w:p>
        </w:tc>
        <w:tc>
          <w:tcPr>
            <w:tcW w:w="498" w:type="dxa"/>
            <w:shd w:val="clear" w:color="auto" w:fill="EAF1DD" w:themeFill="accent3" w:themeFillTint="33"/>
            <w:noWrap/>
            <w:hideMark/>
          </w:tcPr>
          <w:p w14:paraId="4B120674"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0D8E649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1800</w:t>
            </w:r>
          </w:p>
        </w:tc>
        <w:tc>
          <w:tcPr>
            <w:tcW w:w="1275" w:type="dxa"/>
            <w:shd w:val="clear" w:color="auto" w:fill="EAF1DD" w:themeFill="accent3" w:themeFillTint="33"/>
            <w:noWrap/>
            <w:hideMark/>
          </w:tcPr>
          <w:p w14:paraId="2AB59D2B"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317</w:t>
            </w:r>
          </w:p>
        </w:tc>
      </w:tr>
      <w:tr w:rsidR="009E4C47" w:rsidRPr="009E4C47" w14:paraId="22C9AC2E" w14:textId="77777777" w:rsidTr="00B43B1A">
        <w:trPr>
          <w:trHeight w:val="233"/>
        </w:trPr>
        <w:tc>
          <w:tcPr>
            <w:tcW w:w="783" w:type="dxa"/>
            <w:shd w:val="clear" w:color="auto" w:fill="EAF1DD" w:themeFill="accent3" w:themeFillTint="33"/>
            <w:hideMark/>
          </w:tcPr>
          <w:p w14:paraId="0D2BD6E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45</w:t>
            </w:r>
          </w:p>
        </w:tc>
        <w:tc>
          <w:tcPr>
            <w:tcW w:w="1275" w:type="dxa"/>
            <w:shd w:val="clear" w:color="auto" w:fill="EAF1DD" w:themeFill="accent3" w:themeFillTint="33"/>
            <w:hideMark/>
          </w:tcPr>
          <w:p w14:paraId="65E03F0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40</w:t>
            </w:r>
          </w:p>
        </w:tc>
        <w:tc>
          <w:tcPr>
            <w:tcW w:w="570" w:type="dxa"/>
            <w:shd w:val="clear" w:color="auto" w:fill="EAF1DD" w:themeFill="accent3" w:themeFillTint="33"/>
            <w:hideMark/>
          </w:tcPr>
          <w:p w14:paraId="66DF951C"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A6846A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290</w:t>
            </w:r>
          </w:p>
        </w:tc>
        <w:tc>
          <w:tcPr>
            <w:tcW w:w="1275" w:type="dxa"/>
            <w:shd w:val="clear" w:color="auto" w:fill="EAF1DD" w:themeFill="accent3" w:themeFillTint="33"/>
            <w:hideMark/>
          </w:tcPr>
          <w:p w14:paraId="7D6AB18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165</w:t>
            </w:r>
          </w:p>
        </w:tc>
        <w:tc>
          <w:tcPr>
            <w:tcW w:w="498" w:type="dxa"/>
            <w:shd w:val="clear" w:color="auto" w:fill="EAF1DD" w:themeFill="accent3" w:themeFillTint="33"/>
            <w:noWrap/>
            <w:hideMark/>
          </w:tcPr>
          <w:p w14:paraId="012991D7"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2CC9A15"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1900</w:t>
            </w:r>
          </w:p>
        </w:tc>
        <w:tc>
          <w:tcPr>
            <w:tcW w:w="1275" w:type="dxa"/>
            <w:shd w:val="clear" w:color="auto" w:fill="EAF1DD" w:themeFill="accent3" w:themeFillTint="33"/>
            <w:noWrap/>
            <w:hideMark/>
          </w:tcPr>
          <w:p w14:paraId="6E3FDB3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320</w:t>
            </w:r>
          </w:p>
        </w:tc>
      </w:tr>
      <w:tr w:rsidR="009E4C47" w:rsidRPr="009E4C47" w14:paraId="58966DE7" w14:textId="77777777" w:rsidTr="00B43B1A">
        <w:trPr>
          <w:trHeight w:val="233"/>
        </w:trPr>
        <w:tc>
          <w:tcPr>
            <w:tcW w:w="783" w:type="dxa"/>
            <w:shd w:val="clear" w:color="auto" w:fill="EAF1DD" w:themeFill="accent3" w:themeFillTint="33"/>
            <w:hideMark/>
          </w:tcPr>
          <w:p w14:paraId="2DDF1ED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50</w:t>
            </w:r>
          </w:p>
        </w:tc>
        <w:tc>
          <w:tcPr>
            <w:tcW w:w="1275" w:type="dxa"/>
            <w:shd w:val="clear" w:color="auto" w:fill="EAF1DD" w:themeFill="accent3" w:themeFillTint="33"/>
            <w:hideMark/>
          </w:tcPr>
          <w:p w14:paraId="63AE74B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44</w:t>
            </w:r>
          </w:p>
        </w:tc>
        <w:tc>
          <w:tcPr>
            <w:tcW w:w="570" w:type="dxa"/>
            <w:shd w:val="clear" w:color="auto" w:fill="EAF1DD" w:themeFill="accent3" w:themeFillTint="33"/>
            <w:hideMark/>
          </w:tcPr>
          <w:p w14:paraId="36C19309"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3B329D5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300</w:t>
            </w:r>
          </w:p>
        </w:tc>
        <w:tc>
          <w:tcPr>
            <w:tcW w:w="1275" w:type="dxa"/>
            <w:shd w:val="clear" w:color="auto" w:fill="EAF1DD" w:themeFill="accent3" w:themeFillTint="33"/>
            <w:hideMark/>
          </w:tcPr>
          <w:p w14:paraId="1FCA9049"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169</w:t>
            </w:r>
          </w:p>
        </w:tc>
        <w:tc>
          <w:tcPr>
            <w:tcW w:w="498" w:type="dxa"/>
            <w:shd w:val="clear" w:color="auto" w:fill="EAF1DD" w:themeFill="accent3" w:themeFillTint="33"/>
            <w:noWrap/>
            <w:hideMark/>
          </w:tcPr>
          <w:p w14:paraId="390E0228"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97596D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2000</w:t>
            </w:r>
          </w:p>
        </w:tc>
        <w:tc>
          <w:tcPr>
            <w:tcW w:w="1275" w:type="dxa"/>
            <w:shd w:val="clear" w:color="auto" w:fill="EAF1DD" w:themeFill="accent3" w:themeFillTint="33"/>
            <w:noWrap/>
            <w:hideMark/>
          </w:tcPr>
          <w:p w14:paraId="5F29906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322</w:t>
            </w:r>
          </w:p>
        </w:tc>
      </w:tr>
      <w:tr w:rsidR="009E4C47" w:rsidRPr="009E4C47" w14:paraId="12F8ACEF" w14:textId="77777777" w:rsidTr="00B43B1A">
        <w:trPr>
          <w:trHeight w:val="233"/>
        </w:trPr>
        <w:tc>
          <w:tcPr>
            <w:tcW w:w="783" w:type="dxa"/>
            <w:shd w:val="clear" w:color="auto" w:fill="EAF1DD" w:themeFill="accent3" w:themeFillTint="33"/>
            <w:hideMark/>
          </w:tcPr>
          <w:p w14:paraId="1E031BA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55</w:t>
            </w:r>
          </w:p>
        </w:tc>
        <w:tc>
          <w:tcPr>
            <w:tcW w:w="1275" w:type="dxa"/>
            <w:shd w:val="clear" w:color="auto" w:fill="EAF1DD" w:themeFill="accent3" w:themeFillTint="33"/>
            <w:hideMark/>
          </w:tcPr>
          <w:p w14:paraId="7847816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48</w:t>
            </w:r>
          </w:p>
        </w:tc>
        <w:tc>
          <w:tcPr>
            <w:tcW w:w="570" w:type="dxa"/>
            <w:shd w:val="clear" w:color="auto" w:fill="EAF1DD" w:themeFill="accent3" w:themeFillTint="33"/>
            <w:hideMark/>
          </w:tcPr>
          <w:p w14:paraId="6A3BE957"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17738CF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320</w:t>
            </w:r>
          </w:p>
        </w:tc>
        <w:tc>
          <w:tcPr>
            <w:tcW w:w="1275" w:type="dxa"/>
            <w:shd w:val="clear" w:color="auto" w:fill="EAF1DD" w:themeFill="accent3" w:themeFillTint="33"/>
            <w:hideMark/>
          </w:tcPr>
          <w:p w14:paraId="46F2C75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175</w:t>
            </w:r>
          </w:p>
        </w:tc>
        <w:tc>
          <w:tcPr>
            <w:tcW w:w="498" w:type="dxa"/>
            <w:shd w:val="clear" w:color="auto" w:fill="EAF1DD" w:themeFill="accent3" w:themeFillTint="33"/>
            <w:noWrap/>
            <w:hideMark/>
          </w:tcPr>
          <w:p w14:paraId="6AD5A9D2"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21E0C1FF"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2200</w:t>
            </w:r>
          </w:p>
        </w:tc>
        <w:tc>
          <w:tcPr>
            <w:tcW w:w="1275" w:type="dxa"/>
            <w:shd w:val="clear" w:color="auto" w:fill="EAF1DD" w:themeFill="accent3" w:themeFillTint="33"/>
            <w:noWrap/>
            <w:hideMark/>
          </w:tcPr>
          <w:p w14:paraId="467F0BE8"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327</w:t>
            </w:r>
          </w:p>
        </w:tc>
      </w:tr>
      <w:tr w:rsidR="009E4C47" w:rsidRPr="009E4C47" w14:paraId="142D83F9" w14:textId="77777777" w:rsidTr="00B43B1A">
        <w:trPr>
          <w:trHeight w:val="233"/>
        </w:trPr>
        <w:tc>
          <w:tcPr>
            <w:tcW w:w="783" w:type="dxa"/>
            <w:shd w:val="clear" w:color="auto" w:fill="EAF1DD" w:themeFill="accent3" w:themeFillTint="33"/>
            <w:hideMark/>
          </w:tcPr>
          <w:p w14:paraId="690F04A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60</w:t>
            </w:r>
          </w:p>
        </w:tc>
        <w:tc>
          <w:tcPr>
            <w:tcW w:w="1275" w:type="dxa"/>
            <w:shd w:val="clear" w:color="auto" w:fill="EAF1DD" w:themeFill="accent3" w:themeFillTint="33"/>
            <w:hideMark/>
          </w:tcPr>
          <w:p w14:paraId="0032142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52</w:t>
            </w:r>
          </w:p>
        </w:tc>
        <w:tc>
          <w:tcPr>
            <w:tcW w:w="570" w:type="dxa"/>
            <w:shd w:val="clear" w:color="auto" w:fill="EAF1DD" w:themeFill="accent3" w:themeFillTint="33"/>
            <w:hideMark/>
          </w:tcPr>
          <w:p w14:paraId="1C3B9FFE"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367590D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340</w:t>
            </w:r>
          </w:p>
        </w:tc>
        <w:tc>
          <w:tcPr>
            <w:tcW w:w="1275" w:type="dxa"/>
            <w:shd w:val="clear" w:color="auto" w:fill="EAF1DD" w:themeFill="accent3" w:themeFillTint="33"/>
            <w:hideMark/>
          </w:tcPr>
          <w:p w14:paraId="57436259"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181</w:t>
            </w:r>
          </w:p>
        </w:tc>
        <w:tc>
          <w:tcPr>
            <w:tcW w:w="498" w:type="dxa"/>
            <w:shd w:val="clear" w:color="auto" w:fill="EAF1DD" w:themeFill="accent3" w:themeFillTint="33"/>
            <w:noWrap/>
            <w:hideMark/>
          </w:tcPr>
          <w:p w14:paraId="4F20D808"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A0C93BB"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2400</w:t>
            </w:r>
          </w:p>
        </w:tc>
        <w:tc>
          <w:tcPr>
            <w:tcW w:w="1275" w:type="dxa"/>
            <w:shd w:val="clear" w:color="auto" w:fill="EAF1DD" w:themeFill="accent3" w:themeFillTint="33"/>
            <w:noWrap/>
            <w:hideMark/>
          </w:tcPr>
          <w:p w14:paraId="0F8C4B32"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331</w:t>
            </w:r>
          </w:p>
        </w:tc>
      </w:tr>
      <w:tr w:rsidR="009E4C47" w:rsidRPr="009E4C47" w14:paraId="7CBFC768" w14:textId="77777777" w:rsidTr="00B43B1A">
        <w:trPr>
          <w:trHeight w:val="233"/>
        </w:trPr>
        <w:tc>
          <w:tcPr>
            <w:tcW w:w="783" w:type="dxa"/>
            <w:shd w:val="clear" w:color="auto" w:fill="EAF1DD" w:themeFill="accent3" w:themeFillTint="33"/>
            <w:hideMark/>
          </w:tcPr>
          <w:p w14:paraId="312CB3E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65</w:t>
            </w:r>
          </w:p>
        </w:tc>
        <w:tc>
          <w:tcPr>
            <w:tcW w:w="1275" w:type="dxa"/>
            <w:shd w:val="clear" w:color="auto" w:fill="EAF1DD" w:themeFill="accent3" w:themeFillTint="33"/>
            <w:hideMark/>
          </w:tcPr>
          <w:p w14:paraId="1AFDC96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56</w:t>
            </w:r>
          </w:p>
        </w:tc>
        <w:tc>
          <w:tcPr>
            <w:tcW w:w="570" w:type="dxa"/>
            <w:shd w:val="clear" w:color="auto" w:fill="EAF1DD" w:themeFill="accent3" w:themeFillTint="33"/>
            <w:hideMark/>
          </w:tcPr>
          <w:p w14:paraId="1525631F"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56584DC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360</w:t>
            </w:r>
          </w:p>
        </w:tc>
        <w:tc>
          <w:tcPr>
            <w:tcW w:w="1275" w:type="dxa"/>
            <w:shd w:val="clear" w:color="auto" w:fill="EAF1DD" w:themeFill="accent3" w:themeFillTint="33"/>
            <w:hideMark/>
          </w:tcPr>
          <w:p w14:paraId="14AD1AB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186</w:t>
            </w:r>
          </w:p>
        </w:tc>
        <w:tc>
          <w:tcPr>
            <w:tcW w:w="498" w:type="dxa"/>
            <w:shd w:val="clear" w:color="auto" w:fill="EAF1DD" w:themeFill="accent3" w:themeFillTint="33"/>
            <w:noWrap/>
            <w:hideMark/>
          </w:tcPr>
          <w:p w14:paraId="4FE5F01C"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43394D05"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2600</w:t>
            </w:r>
          </w:p>
        </w:tc>
        <w:tc>
          <w:tcPr>
            <w:tcW w:w="1275" w:type="dxa"/>
            <w:shd w:val="clear" w:color="auto" w:fill="EAF1DD" w:themeFill="accent3" w:themeFillTint="33"/>
            <w:noWrap/>
            <w:hideMark/>
          </w:tcPr>
          <w:p w14:paraId="084C9369"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335</w:t>
            </w:r>
          </w:p>
        </w:tc>
      </w:tr>
      <w:tr w:rsidR="009E4C47" w:rsidRPr="009E4C47" w14:paraId="721210B9" w14:textId="77777777" w:rsidTr="00B43B1A">
        <w:trPr>
          <w:trHeight w:val="233"/>
        </w:trPr>
        <w:tc>
          <w:tcPr>
            <w:tcW w:w="783" w:type="dxa"/>
            <w:shd w:val="clear" w:color="auto" w:fill="EAF1DD" w:themeFill="accent3" w:themeFillTint="33"/>
            <w:hideMark/>
          </w:tcPr>
          <w:p w14:paraId="6451DDA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70</w:t>
            </w:r>
          </w:p>
        </w:tc>
        <w:tc>
          <w:tcPr>
            <w:tcW w:w="1275" w:type="dxa"/>
            <w:shd w:val="clear" w:color="auto" w:fill="EAF1DD" w:themeFill="accent3" w:themeFillTint="33"/>
            <w:hideMark/>
          </w:tcPr>
          <w:p w14:paraId="33B27AF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59</w:t>
            </w:r>
          </w:p>
        </w:tc>
        <w:tc>
          <w:tcPr>
            <w:tcW w:w="570" w:type="dxa"/>
            <w:shd w:val="clear" w:color="auto" w:fill="EAF1DD" w:themeFill="accent3" w:themeFillTint="33"/>
            <w:hideMark/>
          </w:tcPr>
          <w:p w14:paraId="6124EB6A"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6068217D"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380</w:t>
            </w:r>
          </w:p>
        </w:tc>
        <w:tc>
          <w:tcPr>
            <w:tcW w:w="1275" w:type="dxa"/>
            <w:shd w:val="clear" w:color="auto" w:fill="EAF1DD" w:themeFill="accent3" w:themeFillTint="33"/>
            <w:hideMark/>
          </w:tcPr>
          <w:p w14:paraId="15D9AC6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191</w:t>
            </w:r>
          </w:p>
        </w:tc>
        <w:tc>
          <w:tcPr>
            <w:tcW w:w="498" w:type="dxa"/>
            <w:shd w:val="clear" w:color="auto" w:fill="EAF1DD" w:themeFill="accent3" w:themeFillTint="33"/>
            <w:noWrap/>
            <w:hideMark/>
          </w:tcPr>
          <w:p w14:paraId="5AB7A5C9"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525FFCF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2800</w:t>
            </w:r>
          </w:p>
        </w:tc>
        <w:tc>
          <w:tcPr>
            <w:tcW w:w="1275" w:type="dxa"/>
            <w:shd w:val="clear" w:color="auto" w:fill="EAF1DD" w:themeFill="accent3" w:themeFillTint="33"/>
            <w:noWrap/>
            <w:hideMark/>
          </w:tcPr>
          <w:p w14:paraId="47786D9E"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338</w:t>
            </w:r>
          </w:p>
        </w:tc>
      </w:tr>
      <w:tr w:rsidR="009E4C47" w:rsidRPr="009E4C47" w14:paraId="1FBDC88C" w14:textId="77777777" w:rsidTr="00B43B1A">
        <w:trPr>
          <w:trHeight w:val="233"/>
        </w:trPr>
        <w:tc>
          <w:tcPr>
            <w:tcW w:w="783" w:type="dxa"/>
            <w:shd w:val="clear" w:color="auto" w:fill="EAF1DD" w:themeFill="accent3" w:themeFillTint="33"/>
            <w:hideMark/>
          </w:tcPr>
          <w:p w14:paraId="3A18909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75</w:t>
            </w:r>
          </w:p>
        </w:tc>
        <w:tc>
          <w:tcPr>
            <w:tcW w:w="1275" w:type="dxa"/>
            <w:shd w:val="clear" w:color="auto" w:fill="EAF1DD" w:themeFill="accent3" w:themeFillTint="33"/>
            <w:hideMark/>
          </w:tcPr>
          <w:p w14:paraId="5B70467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63</w:t>
            </w:r>
          </w:p>
        </w:tc>
        <w:tc>
          <w:tcPr>
            <w:tcW w:w="570" w:type="dxa"/>
            <w:shd w:val="clear" w:color="auto" w:fill="EAF1DD" w:themeFill="accent3" w:themeFillTint="33"/>
            <w:hideMark/>
          </w:tcPr>
          <w:p w14:paraId="7D4C8AB0"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7C71700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400</w:t>
            </w:r>
          </w:p>
        </w:tc>
        <w:tc>
          <w:tcPr>
            <w:tcW w:w="1275" w:type="dxa"/>
            <w:shd w:val="clear" w:color="auto" w:fill="EAF1DD" w:themeFill="accent3" w:themeFillTint="33"/>
            <w:hideMark/>
          </w:tcPr>
          <w:p w14:paraId="26E2D02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196</w:t>
            </w:r>
          </w:p>
        </w:tc>
        <w:tc>
          <w:tcPr>
            <w:tcW w:w="498" w:type="dxa"/>
            <w:shd w:val="clear" w:color="auto" w:fill="EAF1DD" w:themeFill="accent3" w:themeFillTint="33"/>
            <w:noWrap/>
            <w:hideMark/>
          </w:tcPr>
          <w:p w14:paraId="6657158B"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5E25EFF"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3000</w:t>
            </w:r>
          </w:p>
        </w:tc>
        <w:tc>
          <w:tcPr>
            <w:tcW w:w="1275" w:type="dxa"/>
            <w:shd w:val="clear" w:color="auto" w:fill="EAF1DD" w:themeFill="accent3" w:themeFillTint="33"/>
            <w:noWrap/>
            <w:hideMark/>
          </w:tcPr>
          <w:p w14:paraId="48632CE2"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341</w:t>
            </w:r>
          </w:p>
        </w:tc>
      </w:tr>
      <w:tr w:rsidR="009E4C47" w:rsidRPr="009E4C47" w14:paraId="2ECDF017" w14:textId="77777777" w:rsidTr="00B43B1A">
        <w:trPr>
          <w:trHeight w:val="233"/>
        </w:trPr>
        <w:tc>
          <w:tcPr>
            <w:tcW w:w="783" w:type="dxa"/>
            <w:shd w:val="clear" w:color="auto" w:fill="EAF1DD" w:themeFill="accent3" w:themeFillTint="33"/>
            <w:hideMark/>
          </w:tcPr>
          <w:p w14:paraId="4EC372A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80</w:t>
            </w:r>
          </w:p>
        </w:tc>
        <w:tc>
          <w:tcPr>
            <w:tcW w:w="1275" w:type="dxa"/>
            <w:shd w:val="clear" w:color="auto" w:fill="EAF1DD" w:themeFill="accent3" w:themeFillTint="33"/>
            <w:hideMark/>
          </w:tcPr>
          <w:p w14:paraId="3B12820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66</w:t>
            </w:r>
          </w:p>
        </w:tc>
        <w:tc>
          <w:tcPr>
            <w:tcW w:w="570" w:type="dxa"/>
            <w:shd w:val="clear" w:color="auto" w:fill="EAF1DD" w:themeFill="accent3" w:themeFillTint="33"/>
            <w:hideMark/>
          </w:tcPr>
          <w:p w14:paraId="50132F11"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0B0187E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420</w:t>
            </w:r>
          </w:p>
        </w:tc>
        <w:tc>
          <w:tcPr>
            <w:tcW w:w="1275" w:type="dxa"/>
            <w:shd w:val="clear" w:color="auto" w:fill="EAF1DD" w:themeFill="accent3" w:themeFillTint="33"/>
            <w:hideMark/>
          </w:tcPr>
          <w:p w14:paraId="54C8666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201</w:t>
            </w:r>
          </w:p>
        </w:tc>
        <w:tc>
          <w:tcPr>
            <w:tcW w:w="498" w:type="dxa"/>
            <w:shd w:val="clear" w:color="auto" w:fill="EAF1DD" w:themeFill="accent3" w:themeFillTint="33"/>
            <w:noWrap/>
            <w:hideMark/>
          </w:tcPr>
          <w:p w14:paraId="270CD542"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25E1108"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3500</w:t>
            </w:r>
          </w:p>
        </w:tc>
        <w:tc>
          <w:tcPr>
            <w:tcW w:w="1275" w:type="dxa"/>
            <w:shd w:val="clear" w:color="auto" w:fill="EAF1DD" w:themeFill="accent3" w:themeFillTint="33"/>
            <w:noWrap/>
            <w:hideMark/>
          </w:tcPr>
          <w:p w14:paraId="5DC02164"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346</w:t>
            </w:r>
          </w:p>
        </w:tc>
      </w:tr>
      <w:tr w:rsidR="009E4C47" w:rsidRPr="009E4C47" w14:paraId="43C9B212" w14:textId="77777777" w:rsidTr="00B43B1A">
        <w:trPr>
          <w:trHeight w:val="233"/>
        </w:trPr>
        <w:tc>
          <w:tcPr>
            <w:tcW w:w="783" w:type="dxa"/>
            <w:shd w:val="clear" w:color="auto" w:fill="EAF1DD" w:themeFill="accent3" w:themeFillTint="33"/>
            <w:hideMark/>
          </w:tcPr>
          <w:p w14:paraId="2D80786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85</w:t>
            </w:r>
          </w:p>
        </w:tc>
        <w:tc>
          <w:tcPr>
            <w:tcW w:w="1275" w:type="dxa"/>
            <w:shd w:val="clear" w:color="auto" w:fill="EAF1DD" w:themeFill="accent3" w:themeFillTint="33"/>
            <w:hideMark/>
          </w:tcPr>
          <w:p w14:paraId="3496C26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70</w:t>
            </w:r>
          </w:p>
        </w:tc>
        <w:tc>
          <w:tcPr>
            <w:tcW w:w="570" w:type="dxa"/>
            <w:shd w:val="clear" w:color="auto" w:fill="EAF1DD" w:themeFill="accent3" w:themeFillTint="33"/>
            <w:hideMark/>
          </w:tcPr>
          <w:p w14:paraId="16ADE1B6"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7B8BE3D"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440</w:t>
            </w:r>
          </w:p>
        </w:tc>
        <w:tc>
          <w:tcPr>
            <w:tcW w:w="1275" w:type="dxa"/>
            <w:shd w:val="clear" w:color="auto" w:fill="EAF1DD" w:themeFill="accent3" w:themeFillTint="33"/>
            <w:hideMark/>
          </w:tcPr>
          <w:p w14:paraId="7566E9B2"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205</w:t>
            </w:r>
          </w:p>
        </w:tc>
        <w:tc>
          <w:tcPr>
            <w:tcW w:w="498" w:type="dxa"/>
            <w:shd w:val="clear" w:color="auto" w:fill="EAF1DD" w:themeFill="accent3" w:themeFillTint="33"/>
            <w:noWrap/>
            <w:hideMark/>
          </w:tcPr>
          <w:p w14:paraId="08205312"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5B1F815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4000</w:t>
            </w:r>
          </w:p>
        </w:tc>
        <w:tc>
          <w:tcPr>
            <w:tcW w:w="1275" w:type="dxa"/>
            <w:shd w:val="clear" w:color="auto" w:fill="EAF1DD" w:themeFill="accent3" w:themeFillTint="33"/>
            <w:noWrap/>
            <w:hideMark/>
          </w:tcPr>
          <w:p w14:paraId="62B1384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351</w:t>
            </w:r>
          </w:p>
        </w:tc>
      </w:tr>
      <w:tr w:rsidR="009E4C47" w:rsidRPr="009E4C47" w14:paraId="05BB1D54" w14:textId="77777777" w:rsidTr="00B43B1A">
        <w:trPr>
          <w:trHeight w:val="233"/>
        </w:trPr>
        <w:tc>
          <w:tcPr>
            <w:tcW w:w="783" w:type="dxa"/>
            <w:shd w:val="clear" w:color="auto" w:fill="EAF1DD" w:themeFill="accent3" w:themeFillTint="33"/>
            <w:hideMark/>
          </w:tcPr>
          <w:p w14:paraId="2BC13D0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90</w:t>
            </w:r>
          </w:p>
        </w:tc>
        <w:tc>
          <w:tcPr>
            <w:tcW w:w="1275" w:type="dxa"/>
            <w:shd w:val="clear" w:color="auto" w:fill="EAF1DD" w:themeFill="accent3" w:themeFillTint="33"/>
            <w:hideMark/>
          </w:tcPr>
          <w:p w14:paraId="2F4FCD6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73</w:t>
            </w:r>
          </w:p>
        </w:tc>
        <w:tc>
          <w:tcPr>
            <w:tcW w:w="570" w:type="dxa"/>
            <w:shd w:val="clear" w:color="auto" w:fill="EAF1DD" w:themeFill="accent3" w:themeFillTint="33"/>
            <w:hideMark/>
          </w:tcPr>
          <w:p w14:paraId="2387AC4E"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6E9F58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460</w:t>
            </w:r>
          </w:p>
        </w:tc>
        <w:tc>
          <w:tcPr>
            <w:tcW w:w="1275" w:type="dxa"/>
            <w:shd w:val="clear" w:color="auto" w:fill="EAF1DD" w:themeFill="accent3" w:themeFillTint="33"/>
            <w:hideMark/>
          </w:tcPr>
          <w:p w14:paraId="787D9AB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210</w:t>
            </w:r>
          </w:p>
        </w:tc>
        <w:tc>
          <w:tcPr>
            <w:tcW w:w="498" w:type="dxa"/>
            <w:shd w:val="clear" w:color="auto" w:fill="EAF1DD" w:themeFill="accent3" w:themeFillTint="33"/>
            <w:noWrap/>
            <w:hideMark/>
          </w:tcPr>
          <w:p w14:paraId="05A5CB7C"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447BF58A"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4500</w:t>
            </w:r>
          </w:p>
        </w:tc>
        <w:tc>
          <w:tcPr>
            <w:tcW w:w="1275" w:type="dxa"/>
            <w:shd w:val="clear" w:color="auto" w:fill="EAF1DD" w:themeFill="accent3" w:themeFillTint="33"/>
            <w:noWrap/>
            <w:hideMark/>
          </w:tcPr>
          <w:p w14:paraId="6287906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354</w:t>
            </w:r>
          </w:p>
        </w:tc>
      </w:tr>
      <w:tr w:rsidR="009E4C47" w:rsidRPr="009E4C47" w14:paraId="3305E31E" w14:textId="77777777" w:rsidTr="00B43B1A">
        <w:trPr>
          <w:trHeight w:val="233"/>
        </w:trPr>
        <w:tc>
          <w:tcPr>
            <w:tcW w:w="783" w:type="dxa"/>
            <w:shd w:val="clear" w:color="auto" w:fill="EAF1DD" w:themeFill="accent3" w:themeFillTint="33"/>
            <w:hideMark/>
          </w:tcPr>
          <w:p w14:paraId="7660E08D"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95</w:t>
            </w:r>
          </w:p>
        </w:tc>
        <w:tc>
          <w:tcPr>
            <w:tcW w:w="1275" w:type="dxa"/>
            <w:shd w:val="clear" w:color="auto" w:fill="EAF1DD" w:themeFill="accent3" w:themeFillTint="33"/>
            <w:hideMark/>
          </w:tcPr>
          <w:p w14:paraId="7D937489"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76</w:t>
            </w:r>
          </w:p>
        </w:tc>
        <w:tc>
          <w:tcPr>
            <w:tcW w:w="570" w:type="dxa"/>
            <w:shd w:val="clear" w:color="auto" w:fill="EAF1DD" w:themeFill="accent3" w:themeFillTint="33"/>
            <w:hideMark/>
          </w:tcPr>
          <w:p w14:paraId="1CEA9A97"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6F395F3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480</w:t>
            </w:r>
          </w:p>
        </w:tc>
        <w:tc>
          <w:tcPr>
            <w:tcW w:w="1275" w:type="dxa"/>
            <w:shd w:val="clear" w:color="auto" w:fill="EAF1DD" w:themeFill="accent3" w:themeFillTint="33"/>
            <w:hideMark/>
          </w:tcPr>
          <w:p w14:paraId="0706519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214</w:t>
            </w:r>
          </w:p>
        </w:tc>
        <w:tc>
          <w:tcPr>
            <w:tcW w:w="498" w:type="dxa"/>
            <w:shd w:val="clear" w:color="auto" w:fill="EAF1DD" w:themeFill="accent3" w:themeFillTint="33"/>
            <w:noWrap/>
            <w:hideMark/>
          </w:tcPr>
          <w:p w14:paraId="1875DA77"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7C4AC651"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5000</w:t>
            </w:r>
          </w:p>
        </w:tc>
        <w:tc>
          <w:tcPr>
            <w:tcW w:w="1275" w:type="dxa"/>
            <w:shd w:val="clear" w:color="auto" w:fill="EAF1DD" w:themeFill="accent3" w:themeFillTint="33"/>
            <w:noWrap/>
            <w:hideMark/>
          </w:tcPr>
          <w:p w14:paraId="5BA70F61"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357</w:t>
            </w:r>
          </w:p>
        </w:tc>
      </w:tr>
      <w:tr w:rsidR="009E4C47" w:rsidRPr="009E4C47" w14:paraId="2454B72A" w14:textId="77777777" w:rsidTr="00B43B1A">
        <w:trPr>
          <w:trHeight w:val="233"/>
        </w:trPr>
        <w:tc>
          <w:tcPr>
            <w:tcW w:w="783" w:type="dxa"/>
            <w:shd w:val="clear" w:color="auto" w:fill="EAF1DD" w:themeFill="accent3" w:themeFillTint="33"/>
            <w:hideMark/>
          </w:tcPr>
          <w:p w14:paraId="03E6B87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100</w:t>
            </w:r>
          </w:p>
        </w:tc>
        <w:tc>
          <w:tcPr>
            <w:tcW w:w="1275" w:type="dxa"/>
            <w:shd w:val="clear" w:color="auto" w:fill="EAF1DD" w:themeFill="accent3" w:themeFillTint="33"/>
            <w:hideMark/>
          </w:tcPr>
          <w:p w14:paraId="453E5F8D"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80</w:t>
            </w:r>
          </w:p>
        </w:tc>
        <w:tc>
          <w:tcPr>
            <w:tcW w:w="570" w:type="dxa"/>
            <w:shd w:val="clear" w:color="auto" w:fill="EAF1DD" w:themeFill="accent3" w:themeFillTint="33"/>
            <w:hideMark/>
          </w:tcPr>
          <w:p w14:paraId="04E48D47"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4F0C833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500</w:t>
            </w:r>
          </w:p>
        </w:tc>
        <w:tc>
          <w:tcPr>
            <w:tcW w:w="1275" w:type="dxa"/>
            <w:shd w:val="clear" w:color="auto" w:fill="EAF1DD" w:themeFill="accent3" w:themeFillTint="33"/>
            <w:hideMark/>
          </w:tcPr>
          <w:p w14:paraId="2E134F3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217</w:t>
            </w:r>
          </w:p>
        </w:tc>
        <w:tc>
          <w:tcPr>
            <w:tcW w:w="498" w:type="dxa"/>
            <w:shd w:val="clear" w:color="auto" w:fill="EAF1DD" w:themeFill="accent3" w:themeFillTint="33"/>
            <w:noWrap/>
            <w:hideMark/>
          </w:tcPr>
          <w:p w14:paraId="35D3CB13"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192271AB"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6000</w:t>
            </w:r>
          </w:p>
        </w:tc>
        <w:tc>
          <w:tcPr>
            <w:tcW w:w="1275" w:type="dxa"/>
            <w:shd w:val="clear" w:color="auto" w:fill="EAF1DD" w:themeFill="accent3" w:themeFillTint="33"/>
            <w:noWrap/>
            <w:hideMark/>
          </w:tcPr>
          <w:p w14:paraId="596F77D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361</w:t>
            </w:r>
          </w:p>
        </w:tc>
      </w:tr>
      <w:tr w:rsidR="009E4C47" w:rsidRPr="009E4C47" w14:paraId="7608EC7E" w14:textId="77777777" w:rsidTr="00B43B1A">
        <w:trPr>
          <w:trHeight w:val="233"/>
        </w:trPr>
        <w:tc>
          <w:tcPr>
            <w:tcW w:w="783" w:type="dxa"/>
            <w:shd w:val="clear" w:color="auto" w:fill="EAF1DD" w:themeFill="accent3" w:themeFillTint="33"/>
            <w:hideMark/>
          </w:tcPr>
          <w:p w14:paraId="6103941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110</w:t>
            </w:r>
          </w:p>
        </w:tc>
        <w:tc>
          <w:tcPr>
            <w:tcW w:w="1275" w:type="dxa"/>
            <w:shd w:val="clear" w:color="auto" w:fill="EAF1DD" w:themeFill="accent3" w:themeFillTint="33"/>
            <w:hideMark/>
          </w:tcPr>
          <w:p w14:paraId="6155C572"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86</w:t>
            </w:r>
          </w:p>
        </w:tc>
        <w:tc>
          <w:tcPr>
            <w:tcW w:w="570" w:type="dxa"/>
            <w:shd w:val="clear" w:color="auto" w:fill="EAF1DD" w:themeFill="accent3" w:themeFillTint="33"/>
            <w:hideMark/>
          </w:tcPr>
          <w:p w14:paraId="328486FF"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13BC3A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550</w:t>
            </w:r>
          </w:p>
        </w:tc>
        <w:tc>
          <w:tcPr>
            <w:tcW w:w="1275" w:type="dxa"/>
            <w:shd w:val="clear" w:color="auto" w:fill="EAF1DD" w:themeFill="accent3" w:themeFillTint="33"/>
            <w:hideMark/>
          </w:tcPr>
          <w:p w14:paraId="0CCD7712"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226</w:t>
            </w:r>
          </w:p>
        </w:tc>
        <w:tc>
          <w:tcPr>
            <w:tcW w:w="498" w:type="dxa"/>
            <w:shd w:val="clear" w:color="auto" w:fill="EAF1DD" w:themeFill="accent3" w:themeFillTint="33"/>
            <w:noWrap/>
            <w:hideMark/>
          </w:tcPr>
          <w:p w14:paraId="415DB71E"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4346E1F9"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7000</w:t>
            </w:r>
          </w:p>
        </w:tc>
        <w:tc>
          <w:tcPr>
            <w:tcW w:w="1275" w:type="dxa"/>
            <w:shd w:val="clear" w:color="auto" w:fill="EAF1DD" w:themeFill="accent3" w:themeFillTint="33"/>
            <w:noWrap/>
            <w:hideMark/>
          </w:tcPr>
          <w:p w14:paraId="1157F2C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364</w:t>
            </w:r>
          </w:p>
        </w:tc>
      </w:tr>
      <w:tr w:rsidR="009E4C47" w:rsidRPr="009E4C47" w14:paraId="172DD8CC" w14:textId="77777777" w:rsidTr="00B43B1A">
        <w:trPr>
          <w:trHeight w:val="233"/>
        </w:trPr>
        <w:tc>
          <w:tcPr>
            <w:tcW w:w="783" w:type="dxa"/>
            <w:shd w:val="clear" w:color="auto" w:fill="EAF1DD" w:themeFill="accent3" w:themeFillTint="33"/>
            <w:hideMark/>
          </w:tcPr>
          <w:p w14:paraId="4F658CD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120</w:t>
            </w:r>
          </w:p>
        </w:tc>
        <w:tc>
          <w:tcPr>
            <w:tcW w:w="1275" w:type="dxa"/>
            <w:shd w:val="clear" w:color="auto" w:fill="EAF1DD" w:themeFill="accent3" w:themeFillTint="33"/>
            <w:hideMark/>
          </w:tcPr>
          <w:p w14:paraId="05D80F4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92</w:t>
            </w:r>
          </w:p>
        </w:tc>
        <w:tc>
          <w:tcPr>
            <w:tcW w:w="570" w:type="dxa"/>
            <w:shd w:val="clear" w:color="auto" w:fill="EAF1DD" w:themeFill="accent3" w:themeFillTint="33"/>
            <w:hideMark/>
          </w:tcPr>
          <w:p w14:paraId="4CCE2EF1"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1CEBB6D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600</w:t>
            </w:r>
          </w:p>
        </w:tc>
        <w:tc>
          <w:tcPr>
            <w:tcW w:w="1275" w:type="dxa"/>
            <w:shd w:val="clear" w:color="auto" w:fill="EAF1DD" w:themeFill="accent3" w:themeFillTint="33"/>
            <w:hideMark/>
          </w:tcPr>
          <w:p w14:paraId="19D1D6B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234</w:t>
            </w:r>
          </w:p>
        </w:tc>
        <w:tc>
          <w:tcPr>
            <w:tcW w:w="498" w:type="dxa"/>
            <w:shd w:val="clear" w:color="auto" w:fill="EAF1DD" w:themeFill="accent3" w:themeFillTint="33"/>
            <w:noWrap/>
            <w:hideMark/>
          </w:tcPr>
          <w:p w14:paraId="2226A29D"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F39381A"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8000</w:t>
            </w:r>
          </w:p>
        </w:tc>
        <w:tc>
          <w:tcPr>
            <w:tcW w:w="1275" w:type="dxa"/>
            <w:shd w:val="clear" w:color="auto" w:fill="EAF1DD" w:themeFill="accent3" w:themeFillTint="33"/>
            <w:noWrap/>
            <w:hideMark/>
          </w:tcPr>
          <w:p w14:paraId="112A19D6"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367</w:t>
            </w:r>
          </w:p>
        </w:tc>
      </w:tr>
      <w:tr w:rsidR="009E4C47" w:rsidRPr="009E4C47" w14:paraId="122AF4FD" w14:textId="77777777" w:rsidTr="00B43B1A">
        <w:trPr>
          <w:trHeight w:val="233"/>
        </w:trPr>
        <w:tc>
          <w:tcPr>
            <w:tcW w:w="783" w:type="dxa"/>
            <w:shd w:val="clear" w:color="auto" w:fill="EAF1DD" w:themeFill="accent3" w:themeFillTint="33"/>
            <w:hideMark/>
          </w:tcPr>
          <w:p w14:paraId="54E2CA79"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130</w:t>
            </w:r>
          </w:p>
        </w:tc>
        <w:tc>
          <w:tcPr>
            <w:tcW w:w="1275" w:type="dxa"/>
            <w:shd w:val="clear" w:color="auto" w:fill="EAF1DD" w:themeFill="accent3" w:themeFillTint="33"/>
            <w:hideMark/>
          </w:tcPr>
          <w:p w14:paraId="1B7E5EE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97</w:t>
            </w:r>
          </w:p>
        </w:tc>
        <w:tc>
          <w:tcPr>
            <w:tcW w:w="570" w:type="dxa"/>
            <w:shd w:val="clear" w:color="auto" w:fill="EAF1DD" w:themeFill="accent3" w:themeFillTint="33"/>
            <w:hideMark/>
          </w:tcPr>
          <w:p w14:paraId="5A0C4AD7"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4A0026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650</w:t>
            </w:r>
          </w:p>
        </w:tc>
        <w:tc>
          <w:tcPr>
            <w:tcW w:w="1275" w:type="dxa"/>
            <w:shd w:val="clear" w:color="auto" w:fill="EAF1DD" w:themeFill="accent3" w:themeFillTint="33"/>
            <w:hideMark/>
          </w:tcPr>
          <w:p w14:paraId="298923A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242</w:t>
            </w:r>
          </w:p>
        </w:tc>
        <w:tc>
          <w:tcPr>
            <w:tcW w:w="498" w:type="dxa"/>
            <w:shd w:val="clear" w:color="auto" w:fill="EAF1DD" w:themeFill="accent3" w:themeFillTint="33"/>
            <w:noWrap/>
            <w:hideMark/>
          </w:tcPr>
          <w:p w14:paraId="0D2894C8"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8E08675"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9000</w:t>
            </w:r>
          </w:p>
        </w:tc>
        <w:tc>
          <w:tcPr>
            <w:tcW w:w="1275" w:type="dxa"/>
            <w:shd w:val="clear" w:color="auto" w:fill="EAF1DD" w:themeFill="accent3" w:themeFillTint="33"/>
            <w:noWrap/>
            <w:hideMark/>
          </w:tcPr>
          <w:p w14:paraId="0893337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368</w:t>
            </w:r>
          </w:p>
        </w:tc>
      </w:tr>
      <w:tr w:rsidR="009E4C47" w:rsidRPr="009E4C47" w14:paraId="66CA96CF" w14:textId="77777777" w:rsidTr="00B43B1A">
        <w:trPr>
          <w:trHeight w:val="233"/>
        </w:trPr>
        <w:tc>
          <w:tcPr>
            <w:tcW w:w="783" w:type="dxa"/>
            <w:shd w:val="clear" w:color="auto" w:fill="EAF1DD" w:themeFill="accent3" w:themeFillTint="33"/>
            <w:hideMark/>
          </w:tcPr>
          <w:p w14:paraId="150558B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140</w:t>
            </w:r>
          </w:p>
        </w:tc>
        <w:tc>
          <w:tcPr>
            <w:tcW w:w="1275" w:type="dxa"/>
            <w:shd w:val="clear" w:color="auto" w:fill="EAF1DD" w:themeFill="accent3" w:themeFillTint="33"/>
            <w:hideMark/>
          </w:tcPr>
          <w:p w14:paraId="09283C6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103</w:t>
            </w:r>
          </w:p>
        </w:tc>
        <w:tc>
          <w:tcPr>
            <w:tcW w:w="570" w:type="dxa"/>
            <w:shd w:val="clear" w:color="auto" w:fill="EAF1DD" w:themeFill="accent3" w:themeFillTint="33"/>
            <w:hideMark/>
          </w:tcPr>
          <w:p w14:paraId="67A29E99"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64AB499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700</w:t>
            </w:r>
          </w:p>
        </w:tc>
        <w:tc>
          <w:tcPr>
            <w:tcW w:w="1275" w:type="dxa"/>
            <w:shd w:val="clear" w:color="auto" w:fill="EAF1DD" w:themeFill="accent3" w:themeFillTint="33"/>
            <w:hideMark/>
          </w:tcPr>
          <w:p w14:paraId="1A33294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248</w:t>
            </w:r>
          </w:p>
        </w:tc>
        <w:tc>
          <w:tcPr>
            <w:tcW w:w="498" w:type="dxa"/>
            <w:shd w:val="clear" w:color="auto" w:fill="EAF1DD" w:themeFill="accent3" w:themeFillTint="33"/>
            <w:noWrap/>
            <w:hideMark/>
          </w:tcPr>
          <w:p w14:paraId="37C37990"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11B4AF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10000</w:t>
            </w:r>
          </w:p>
        </w:tc>
        <w:tc>
          <w:tcPr>
            <w:tcW w:w="1275" w:type="dxa"/>
            <w:shd w:val="clear" w:color="auto" w:fill="EAF1DD" w:themeFill="accent3" w:themeFillTint="33"/>
            <w:noWrap/>
            <w:hideMark/>
          </w:tcPr>
          <w:p w14:paraId="6F172A9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370</w:t>
            </w:r>
          </w:p>
        </w:tc>
      </w:tr>
      <w:tr w:rsidR="009E4C47" w:rsidRPr="009E4C47" w14:paraId="376FE2E3" w14:textId="77777777" w:rsidTr="00B43B1A">
        <w:trPr>
          <w:trHeight w:val="233"/>
        </w:trPr>
        <w:tc>
          <w:tcPr>
            <w:tcW w:w="783" w:type="dxa"/>
            <w:shd w:val="clear" w:color="auto" w:fill="EAF1DD" w:themeFill="accent3" w:themeFillTint="33"/>
            <w:hideMark/>
          </w:tcPr>
          <w:p w14:paraId="0508720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150</w:t>
            </w:r>
          </w:p>
        </w:tc>
        <w:tc>
          <w:tcPr>
            <w:tcW w:w="1275" w:type="dxa"/>
            <w:shd w:val="clear" w:color="auto" w:fill="EAF1DD" w:themeFill="accent3" w:themeFillTint="33"/>
            <w:hideMark/>
          </w:tcPr>
          <w:p w14:paraId="300AF61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108</w:t>
            </w:r>
          </w:p>
        </w:tc>
        <w:tc>
          <w:tcPr>
            <w:tcW w:w="570" w:type="dxa"/>
            <w:shd w:val="clear" w:color="auto" w:fill="EAF1DD" w:themeFill="accent3" w:themeFillTint="33"/>
            <w:hideMark/>
          </w:tcPr>
          <w:p w14:paraId="2F8FCD1D"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3ABC9592"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750</w:t>
            </w:r>
          </w:p>
        </w:tc>
        <w:tc>
          <w:tcPr>
            <w:tcW w:w="1275" w:type="dxa"/>
            <w:shd w:val="clear" w:color="auto" w:fill="EAF1DD" w:themeFill="accent3" w:themeFillTint="33"/>
            <w:hideMark/>
          </w:tcPr>
          <w:p w14:paraId="6FC2D92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254</w:t>
            </w:r>
          </w:p>
        </w:tc>
        <w:tc>
          <w:tcPr>
            <w:tcW w:w="498" w:type="dxa"/>
            <w:shd w:val="clear" w:color="auto" w:fill="EAF1DD" w:themeFill="accent3" w:themeFillTint="33"/>
            <w:noWrap/>
            <w:hideMark/>
          </w:tcPr>
          <w:p w14:paraId="21129D11"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220699E"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15000</w:t>
            </w:r>
          </w:p>
        </w:tc>
        <w:tc>
          <w:tcPr>
            <w:tcW w:w="1275" w:type="dxa"/>
            <w:shd w:val="clear" w:color="auto" w:fill="EAF1DD" w:themeFill="accent3" w:themeFillTint="33"/>
            <w:noWrap/>
            <w:hideMark/>
          </w:tcPr>
          <w:p w14:paraId="1080C771"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375</w:t>
            </w:r>
          </w:p>
        </w:tc>
      </w:tr>
      <w:tr w:rsidR="009E4C47" w:rsidRPr="009E4C47" w14:paraId="283575FA" w14:textId="77777777" w:rsidTr="00B43B1A">
        <w:trPr>
          <w:trHeight w:val="233"/>
        </w:trPr>
        <w:tc>
          <w:tcPr>
            <w:tcW w:w="783" w:type="dxa"/>
            <w:shd w:val="clear" w:color="auto" w:fill="EAF1DD" w:themeFill="accent3" w:themeFillTint="33"/>
            <w:hideMark/>
          </w:tcPr>
          <w:p w14:paraId="5A5FF81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160</w:t>
            </w:r>
          </w:p>
        </w:tc>
        <w:tc>
          <w:tcPr>
            <w:tcW w:w="1275" w:type="dxa"/>
            <w:shd w:val="clear" w:color="auto" w:fill="EAF1DD" w:themeFill="accent3" w:themeFillTint="33"/>
            <w:hideMark/>
          </w:tcPr>
          <w:p w14:paraId="2EBCFA6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113</w:t>
            </w:r>
          </w:p>
        </w:tc>
        <w:tc>
          <w:tcPr>
            <w:tcW w:w="570" w:type="dxa"/>
            <w:shd w:val="clear" w:color="auto" w:fill="EAF1DD" w:themeFill="accent3" w:themeFillTint="33"/>
            <w:hideMark/>
          </w:tcPr>
          <w:p w14:paraId="22DEDA72"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5A6F148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800</w:t>
            </w:r>
          </w:p>
        </w:tc>
        <w:tc>
          <w:tcPr>
            <w:tcW w:w="1275" w:type="dxa"/>
            <w:shd w:val="clear" w:color="auto" w:fill="EAF1DD" w:themeFill="accent3" w:themeFillTint="33"/>
            <w:hideMark/>
          </w:tcPr>
          <w:p w14:paraId="7272E24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260</w:t>
            </w:r>
          </w:p>
        </w:tc>
        <w:tc>
          <w:tcPr>
            <w:tcW w:w="498" w:type="dxa"/>
            <w:shd w:val="clear" w:color="auto" w:fill="EAF1DD" w:themeFill="accent3" w:themeFillTint="33"/>
            <w:noWrap/>
            <w:hideMark/>
          </w:tcPr>
          <w:p w14:paraId="3C5F547F"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039677A"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20000</w:t>
            </w:r>
          </w:p>
        </w:tc>
        <w:tc>
          <w:tcPr>
            <w:tcW w:w="1275" w:type="dxa"/>
            <w:shd w:val="clear" w:color="auto" w:fill="EAF1DD" w:themeFill="accent3" w:themeFillTint="33"/>
            <w:noWrap/>
            <w:hideMark/>
          </w:tcPr>
          <w:p w14:paraId="254376E8"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377</w:t>
            </w:r>
          </w:p>
        </w:tc>
      </w:tr>
      <w:tr w:rsidR="009E4C47" w:rsidRPr="009E4C47" w14:paraId="691BD8D4" w14:textId="77777777" w:rsidTr="00B43B1A">
        <w:trPr>
          <w:trHeight w:val="233"/>
        </w:trPr>
        <w:tc>
          <w:tcPr>
            <w:tcW w:w="783" w:type="dxa"/>
            <w:shd w:val="clear" w:color="auto" w:fill="EAF1DD" w:themeFill="accent3" w:themeFillTint="33"/>
            <w:hideMark/>
          </w:tcPr>
          <w:p w14:paraId="25FBCD8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170</w:t>
            </w:r>
          </w:p>
        </w:tc>
        <w:tc>
          <w:tcPr>
            <w:tcW w:w="1275" w:type="dxa"/>
            <w:shd w:val="clear" w:color="auto" w:fill="EAF1DD" w:themeFill="accent3" w:themeFillTint="33"/>
            <w:hideMark/>
          </w:tcPr>
          <w:p w14:paraId="4808F92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118</w:t>
            </w:r>
          </w:p>
        </w:tc>
        <w:tc>
          <w:tcPr>
            <w:tcW w:w="570" w:type="dxa"/>
            <w:shd w:val="clear" w:color="auto" w:fill="EAF1DD" w:themeFill="accent3" w:themeFillTint="33"/>
            <w:hideMark/>
          </w:tcPr>
          <w:p w14:paraId="1B4C2F95"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54CA20B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850</w:t>
            </w:r>
          </w:p>
        </w:tc>
        <w:tc>
          <w:tcPr>
            <w:tcW w:w="1275" w:type="dxa"/>
            <w:shd w:val="clear" w:color="auto" w:fill="EAF1DD" w:themeFill="accent3" w:themeFillTint="33"/>
            <w:hideMark/>
          </w:tcPr>
          <w:p w14:paraId="6957336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265</w:t>
            </w:r>
          </w:p>
        </w:tc>
        <w:tc>
          <w:tcPr>
            <w:tcW w:w="498" w:type="dxa"/>
            <w:shd w:val="clear" w:color="auto" w:fill="EAF1DD" w:themeFill="accent3" w:themeFillTint="33"/>
            <w:noWrap/>
            <w:hideMark/>
          </w:tcPr>
          <w:p w14:paraId="515ACA9B"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231B8942"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30000</w:t>
            </w:r>
          </w:p>
        </w:tc>
        <w:tc>
          <w:tcPr>
            <w:tcW w:w="1275" w:type="dxa"/>
            <w:shd w:val="clear" w:color="auto" w:fill="EAF1DD" w:themeFill="accent3" w:themeFillTint="33"/>
            <w:noWrap/>
            <w:hideMark/>
          </w:tcPr>
          <w:p w14:paraId="726D607F"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379</w:t>
            </w:r>
          </w:p>
        </w:tc>
      </w:tr>
      <w:tr w:rsidR="009E4C47" w:rsidRPr="009E4C47" w14:paraId="261E990F" w14:textId="77777777" w:rsidTr="00B43B1A">
        <w:trPr>
          <w:trHeight w:val="233"/>
        </w:trPr>
        <w:tc>
          <w:tcPr>
            <w:tcW w:w="783" w:type="dxa"/>
            <w:shd w:val="clear" w:color="auto" w:fill="EAF1DD" w:themeFill="accent3" w:themeFillTint="33"/>
            <w:hideMark/>
          </w:tcPr>
          <w:p w14:paraId="6C5A1E0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180</w:t>
            </w:r>
          </w:p>
        </w:tc>
        <w:tc>
          <w:tcPr>
            <w:tcW w:w="1275" w:type="dxa"/>
            <w:shd w:val="clear" w:color="auto" w:fill="EAF1DD" w:themeFill="accent3" w:themeFillTint="33"/>
            <w:hideMark/>
          </w:tcPr>
          <w:p w14:paraId="583F94D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123</w:t>
            </w:r>
          </w:p>
        </w:tc>
        <w:tc>
          <w:tcPr>
            <w:tcW w:w="570" w:type="dxa"/>
            <w:shd w:val="clear" w:color="auto" w:fill="EAF1DD" w:themeFill="accent3" w:themeFillTint="33"/>
            <w:hideMark/>
          </w:tcPr>
          <w:p w14:paraId="1A3CE37B"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CEF991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900</w:t>
            </w:r>
          </w:p>
        </w:tc>
        <w:tc>
          <w:tcPr>
            <w:tcW w:w="1275" w:type="dxa"/>
            <w:shd w:val="clear" w:color="auto" w:fill="EAF1DD" w:themeFill="accent3" w:themeFillTint="33"/>
            <w:hideMark/>
          </w:tcPr>
          <w:p w14:paraId="7ED0ABB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269</w:t>
            </w:r>
          </w:p>
        </w:tc>
        <w:tc>
          <w:tcPr>
            <w:tcW w:w="498" w:type="dxa"/>
            <w:shd w:val="clear" w:color="auto" w:fill="EAF1DD" w:themeFill="accent3" w:themeFillTint="33"/>
            <w:noWrap/>
            <w:hideMark/>
          </w:tcPr>
          <w:p w14:paraId="2657A92D"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0C01F134"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40000</w:t>
            </w:r>
          </w:p>
        </w:tc>
        <w:tc>
          <w:tcPr>
            <w:tcW w:w="1275" w:type="dxa"/>
            <w:shd w:val="clear" w:color="auto" w:fill="EAF1DD" w:themeFill="accent3" w:themeFillTint="33"/>
            <w:noWrap/>
            <w:hideMark/>
          </w:tcPr>
          <w:p w14:paraId="418F00C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380</w:t>
            </w:r>
          </w:p>
        </w:tc>
      </w:tr>
      <w:tr w:rsidR="009E4C47" w:rsidRPr="009E4C47" w14:paraId="6AF7976A" w14:textId="77777777" w:rsidTr="00B43B1A">
        <w:trPr>
          <w:trHeight w:val="233"/>
        </w:trPr>
        <w:tc>
          <w:tcPr>
            <w:tcW w:w="783" w:type="dxa"/>
            <w:shd w:val="clear" w:color="auto" w:fill="EAF1DD" w:themeFill="accent3" w:themeFillTint="33"/>
            <w:hideMark/>
          </w:tcPr>
          <w:p w14:paraId="7EE28D1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190</w:t>
            </w:r>
          </w:p>
        </w:tc>
        <w:tc>
          <w:tcPr>
            <w:tcW w:w="1275" w:type="dxa"/>
            <w:shd w:val="clear" w:color="auto" w:fill="EAF1DD" w:themeFill="accent3" w:themeFillTint="33"/>
            <w:hideMark/>
          </w:tcPr>
          <w:p w14:paraId="544BB7D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127</w:t>
            </w:r>
          </w:p>
        </w:tc>
        <w:tc>
          <w:tcPr>
            <w:tcW w:w="570" w:type="dxa"/>
            <w:shd w:val="clear" w:color="auto" w:fill="EAF1DD" w:themeFill="accent3" w:themeFillTint="33"/>
            <w:hideMark/>
          </w:tcPr>
          <w:p w14:paraId="77D8C97C"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52B6891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950</w:t>
            </w:r>
          </w:p>
        </w:tc>
        <w:tc>
          <w:tcPr>
            <w:tcW w:w="1275" w:type="dxa"/>
            <w:shd w:val="clear" w:color="auto" w:fill="EAF1DD" w:themeFill="accent3" w:themeFillTint="33"/>
            <w:hideMark/>
          </w:tcPr>
          <w:p w14:paraId="3FB618B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274</w:t>
            </w:r>
          </w:p>
        </w:tc>
        <w:tc>
          <w:tcPr>
            <w:tcW w:w="498" w:type="dxa"/>
            <w:shd w:val="clear" w:color="auto" w:fill="EAF1DD" w:themeFill="accent3" w:themeFillTint="33"/>
            <w:noWrap/>
            <w:hideMark/>
          </w:tcPr>
          <w:p w14:paraId="47DDEFE7"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2849543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50000</w:t>
            </w:r>
          </w:p>
        </w:tc>
        <w:tc>
          <w:tcPr>
            <w:tcW w:w="1275" w:type="dxa"/>
            <w:shd w:val="clear" w:color="auto" w:fill="EAF1DD" w:themeFill="accent3" w:themeFillTint="33"/>
            <w:noWrap/>
            <w:hideMark/>
          </w:tcPr>
          <w:p w14:paraId="202FF5DB"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381</w:t>
            </w:r>
          </w:p>
        </w:tc>
      </w:tr>
      <w:tr w:rsidR="009E4C47" w:rsidRPr="009E4C47" w14:paraId="4003C736" w14:textId="77777777" w:rsidTr="00B43B1A">
        <w:trPr>
          <w:trHeight w:val="233"/>
        </w:trPr>
        <w:tc>
          <w:tcPr>
            <w:tcW w:w="783" w:type="dxa"/>
            <w:shd w:val="clear" w:color="auto" w:fill="EAF1DD" w:themeFill="accent3" w:themeFillTint="33"/>
            <w:hideMark/>
          </w:tcPr>
          <w:p w14:paraId="3778BAF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200</w:t>
            </w:r>
          </w:p>
        </w:tc>
        <w:tc>
          <w:tcPr>
            <w:tcW w:w="1275" w:type="dxa"/>
            <w:shd w:val="clear" w:color="auto" w:fill="EAF1DD" w:themeFill="accent3" w:themeFillTint="33"/>
            <w:hideMark/>
          </w:tcPr>
          <w:p w14:paraId="2DA865B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132</w:t>
            </w:r>
          </w:p>
        </w:tc>
        <w:tc>
          <w:tcPr>
            <w:tcW w:w="570" w:type="dxa"/>
            <w:shd w:val="clear" w:color="auto" w:fill="EAF1DD" w:themeFill="accent3" w:themeFillTint="33"/>
            <w:hideMark/>
          </w:tcPr>
          <w:p w14:paraId="3053508F"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07465C7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1000</w:t>
            </w:r>
          </w:p>
        </w:tc>
        <w:tc>
          <w:tcPr>
            <w:tcW w:w="1275" w:type="dxa"/>
            <w:shd w:val="clear" w:color="auto" w:fill="EAF1DD" w:themeFill="accent3" w:themeFillTint="33"/>
            <w:hideMark/>
          </w:tcPr>
          <w:p w14:paraId="3154EA0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278</w:t>
            </w:r>
          </w:p>
        </w:tc>
        <w:tc>
          <w:tcPr>
            <w:tcW w:w="498" w:type="dxa"/>
            <w:shd w:val="clear" w:color="auto" w:fill="EAF1DD" w:themeFill="accent3" w:themeFillTint="33"/>
            <w:noWrap/>
            <w:hideMark/>
          </w:tcPr>
          <w:p w14:paraId="21A341B3"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0F1C2F1F"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75000</w:t>
            </w:r>
          </w:p>
        </w:tc>
        <w:tc>
          <w:tcPr>
            <w:tcW w:w="1275" w:type="dxa"/>
            <w:shd w:val="clear" w:color="auto" w:fill="EAF1DD" w:themeFill="accent3" w:themeFillTint="33"/>
            <w:noWrap/>
            <w:hideMark/>
          </w:tcPr>
          <w:p w14:paraId="4748697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382</w:t>
            </w:r>
          </w:p>
        </w:tc>
      </w:tr>
      <w:tr w:rsidR="00B43B1A" w:rsidRPr="009E4C47" w14:paraId="48F8F47B" w14:textId="77777777" w:rsidTr="00B43B1A">
        <w:trPr>
          <w:trHeight w:val="233"/>
        </w:trPr>
        <w:tc>
          <w:tcPr>
            <w:tcW w:w="783" w:type="dxa"/>
            <w:shd w:val="clear" w:color="auto" w:fill="EAF1DD" w:themeFill="accent3" w:themeFillTint="33"/>
            <w:hideMark/>
          </w:tcPr>
          <w:p w14:paraId="6BFE448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210</w:t>
            </w:r>
          </w:p>
        </w:tc>
        <w:tc>
          <w:tcPr>
            <w:tcW w:w="1275" w:type="dxa"/>
            <w:shd w:val="clear" w:color="auto" w:fill="EAF1DD" w:themeFill="accent3" w:themeFillTint="33"/>
            <w:hideMark/>
          </w:tcPr>
          <w:p w14:paraId="1498983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136</w:t>
            </w:r>
          </w:p>
        </w:tc>
        <w:tc>
          <w:tcPr>
            <w:tcW w:w="570" w:type="dxa"/>
            <w:shd w:val="clear" w:color="auto" w:fill="EAF1DD" w:themeFill="accent3" w:themeFillTint="33"/>
            <w:hideMark/>
          </w:tcPr>
          <w:p w14:paraId="3D141214"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4606678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1100</w:t>
            </w:r>
          </w:p>
        </w:tc>
        <w:tc>
          <w:tcPr>
            <w:tcW w:w="1275" w:type="dxa"/>
            <w:shd w:val="clear" w:color="auto" w:fill="EAF1DD" w:themeFill="accent3" w:themeFillTint="33"/>
            <w:hideMark/>
          </w:tcPr>
          <w:p w14:paraId="7EBE6CD9"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285</w:t>
            </w:r>
          </w:p>
        </w:tc>
        <w:tc>
          <w:tcPr>
            <w:tcW w:w="498" w:type="dxa"/>
            <w:shd w:val="clear" w:color="auto" w:fill="EAF1DD" w:themeFill="accent3" w:themeFillTint="33"/>
            <w:noWrap/>
            <w:hideMark/>
          </w:tcPr>
          <w:p w14:paraId="6A62B39F"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791BF1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1000000</w:t>
            </w:r>
          </w:p>
        </w:tc>
        <w:tc>
          <w:tcPr>
            <w:tcW w:w="1275" w:type="dxa"/>
            <w:shd w:val="clear" w:color="auto" w:fill="EAF1DD" w:themeFill="accent3" w:themeFillTint="33"/>
            <w:noWrap/>
            <w:hideMark/>
          </w:tcPr>
          <w:p w14:paraId="5D5CB78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384</w:t>
            </w:r>
          </w:p>
        </w:tc>
      </w:tr>
    </w:tbl>
    <w:p w14:paraId="74F87F53" w14:textId="77777777" w:rsidR="00B43B1A" w:rsidRDefault="00B43B1A" w:rsidP="00B43B1A">
      <w:pPr>
        <w:spacing w:line="276" w:lineRule="auto"/>
        <w:jc w:val="both"/>
        <w:rPr>
          <w:rFonts w:ascii="Sakkal Majalla" w:hAnsi="Sakkal Majalla" w:cs="Sakkal Majalla"/>
          <w:color w:val="002060"/>
          <w:sz w:val="32"/>
          <w:szCs w:val="32"/>
        </w:rPr>
      </w:pPr>
    </w:p>
    <w:p w14:paraId="0250ECAB" w14:textId="77777777" w:rsidR="003B048C" w:rsidRDefault="003B048C" w:rsidP="00B43B1A">
      <w:pPr>
        <w:spacing w:line="276" w:lineRule="auto"/>
        <w:jc w:val="both"/>
        <w:rPr>
          <w:rFonts w:ascii="Sakkal Majalla" w:hAnsi="Sakkal Majalla" w:cs="Sakkal Majalla"/>
          <w:color w:val="002060"/>
          <w:sz w:val="32"/>
          <w:szCs w:val="32"/>
        </w:rPr>
      </w:pPr>
    </w:p>
    <w:p w14:paraId="19F9CE7E" w14:textId="77777777" w:rsidR="003B048C" w:rsidRDefault="003B048C" w:rsidP="00B43B1A">
      <w:pPr>
        <w:spacing w:line="276" w:lineRule="auto"/>
        <w:jc w:val="both"/>
        <w:rPr>
          <w:rFonts w:ascii="Sakkal Majalla" w:hAnsi="Sakkal Majalla" w:cs="Sakkal Majalla"/>
          <w:color w:val="002060"/>
          <w:sz w:val="32"/>
          <w:szCs w:val="32"/>
          <w:rtl/>
        </w:rPr>
      </w:pPr>
    </w:p>
    <w:p w14:paraId="0107BC61" w14:textId="77777777" w:rsidR="00307150" w:rsidRDefault="00307150" w:rsidP="00B43B1A">
      <w:pPr>
        <w:spacing w:line="276" w:lineRule="auto"/>
        <w:jc w:val="both"/>
        <w:rPr>
          <w:rFonts w:ascii="Sakkal Majalla" w:hAnsi="Sakkal Majalla" w:cs="Sakkal Majalla"/>
          <w:color w:val="002060"/>
          <w:sz w:val="32"/>
          <w:szCs w:val="32"/>
          <w:rtl/>
        </w:rPr>
      </w:pPr>
    </w:p>
    <w:p w14:paraId="45A03F80" w14:textId="77777777" w:rsidR="00307150" w:rsidRDefault="00307150" w:rsidP="00B43B1A">
      <w:pPr>
        <w:spacing w:line="276" w:lineRule="auto"/>
        <w:jc w:val="both"/>
        <w:rPr>
          <w:rFonts w:ascii="Sakkal Majalla" w:hAnsi="Sakkal Majalla" w:cs="Sakkal Majalla"/>
          <w:color w:val="002060"/>
          <w:sz w:val="32"/>
          <w:szCs w:val="32"/>
          <w:rtl/>
        </w:rPr>
      </w:pPr>
    </w:p>
    <w:p w14:paraId="3339B39F" w14:textId="77777777" w:rsidR="00307150" w:rsidRDefault="00307150" w:rsidP="00B43B1A">
      <w:pPr>
        <w:spacing w:line="276" w:lineRule="auto"/>
        <w:jc w:val="both"/>
        <w:rPr>
          <w:rFonts w:ascii="Sakkal Majalla" w:hAnsi="Sakkal Majalla" w:cs="Sakkal Majalla"/>
          <w:color w:val="002060"/>
          <w:sz w:val="32"/>
          <w:szCs w:val="32"/>
          <w:rtl/>
        </w:rPr>
      </w:pPr>
    </w:p>
    <w:p w14:paraId="2E27B6E9" w14:textId="77777777" w:rsidR="003B048C" w:rsidRPr="00437F19" w:rsidRDefault="003B048C" w:rsidP="00B43B1A">
      <w:pPr>
        <w:spacing w:line="276" w:lineRule="auto"/>
        <w:jc w:val="both"/>
        <w:rPr>
          <w:rFonts w:ascii="Sakkal Majalla" w:hAnsi="Sakkal Majalla" w:cs="Sakkal Majalla"/>
          <w:color w:val="000000" w:themeColor="text1"/>
          <w:sz w:val="32"/>
          <w:szCs w:val="32"/>
        </w:rPr>
      </w:pPr>
    </w:p>
    <w:p w14:paraId="47F7D3C3" w14:textId="77777777" w:rsidR="003B048C" w:rsidRPr="00437F19" w:rsidRDefault="003B048C" w:rsidP="003B048C">
      <w:pPr>
        <w:bidi/>
        <w:spacing w:line="240" w:lineRule="auto"/>
        <w:ind w:hanging="283"/>
        <w:jc w:val="both"/>
        <w:rPr>
          <w:rFonts w:ascii="ae_Cortoba" w:hAnsi="ae_Cortoba" w:cs="ae_Cortoba"/>
          <w:b/>
          <w:bCs/>
          <w:color w:val="000000" w:themeColor="text1"/>
          <w:sz w:val="30"/>
          <w:szCs w:val="30"/>
          <w:rtl/>
          <w:lang w:bidi="ar-EG"/>
        </w:rPr>
      </w:pPr>
      <w:bookmarkStart w:id="81" w:name="_Toc195999852"/>
      <w:bookmarkStart w:id="82" w:name="_Toc217777886"/>
      <w:r w:rsidRPr="00437F19">
        <w:rPr>
          <w:rFonts w:ascii="Times New Roman"/>
          <w:b/>
          <w:noProof/>
          <w:color w:val="000000" w:themeColor="text1"/>
          <w:sz w:val="10"/>
          <w:szCs w:val="12"/>
        </w:rPr>
        <w:drawing>
          <wp:anchor distT="0" distB="0" distL="114300" distR="114300" simplePos="0" relativeHeight="251699712" behindDoc="0" locked="0" layoutInCell="1" allowOverlap="1" wp14:anchorId="4C1752C8" wp14:editId="35CFB2D3">
            <wp:simplePos x="0" y="0"/>
            <wp:positionH relativeFrom="margin">
              <wp:posOffset>-80207</wp:posOffset>
            </wp:positionH>
            <wp:positionV relativeFrom="margin">
              <wp:align>top</wp:align>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Pr="00437F19">
        <w:rPr>
          <w:rFonts w:ascii="ae_Cortoba" w:hAnsi="ae_Cortoba" w:cs="ae_Cortoba" w:hint="cs"/>
          <w:b/>
          <w:bCs/>
          <w:color w:val="000000" w:themeColor="text1"/>
          <w:sz w:val="30"/>
          <w:szCs w:val="30"/>
          <w:rtl/>
          <w:lang w:bidi="ar-EG"/>
        </w:rPr>
        <w:t>جامعة ميد اوشن</w:t>
      </w:r>
    </w:p>
    <w:p w14:paraId="0983AB4C" w14:textId="77777777" w:rsidR="003B048C" w:rsidRPr="00437F19" w:rsidRDefault="003B048C" w:rsidP="003B048C">
      <w:pPr>
        <w:bidi/>
        <w:spacing w:line="240" w:lineRule="auto"/>
        <w:ind w:hanging="283"/>
        <w:jc w:val="both"/>
        <w:rPr>
          <w:rFonts w:ascii="ae_Cortoba" w:hAnsi="ae_Cortoba" w:cs="ae_Cortoba"/>
          <w:b/>
          <w:bCs/>
          <w:color w:val="000000" w:themeColor="text1"/>
          <w:sz w:val="30"/>
          <w:szCs w:val="30"/>
          <w:rtl/>
          <w:lang w:bidi="ar-EG"/>
        </w:rPr>
      </w:pPr>
      <w:r w:rsidRPr="00437F19">
        <w:rPr>
          <w:rFonts w:ascii="ae_Cortoba" w:hAnsi="ae_Cortoba" w:cs="ae_Cortoba" w:hint="cs"/>
          <w:b/>
          <w:bCs/>
          <w:color w:val="000000" w:themeColor="text1"/>
          <w:sz w:val="30"/>
          <w:szCs w:val="30"/>
          <w:rtl/>
          <w:lang w:bidi="ar-EG"/>
        </w:rPr>
        <w:lastRenderedPageBreak/>
        <w:t xml:space="preserve">كلية الإدارة </w:t>
      </w:r>
    </w:p>
    <w:p w14:paraId="1B4F32B7" w14:textId="77777777" w:rsidR="003B048C" w:rsidRPr="00437F19" w:rsidRDefault="003B048C" w:rsidP="003B048C">
      <w:pPr>
        <w:bidi/>
        <w:spacing w:line="240" w:lineRule="auto"/>
        <w:ind w:hanging="283"/>
        <w:jc w:val="both"/>
        <w:rPr>
          <w:rFonts w:ascii="ae_Cortoba" w:hAnsi="ae_Cortoba" w:cs="ae_Cortoba"/>
          <w:b/>
          <w:bCs/>
          <w:color w:val="000000" w:themeColor="text1"/>
          <w:sz w:val="30"/>
          <w:szCs w:val="30"/>
          <w:rtl/>
          <w:lang w:bidi="ar-EG"/>
        </w:rPr>
      </w:pPr>
      <w:r w:rsidRPr="00437F19">
        <w:rPr>
          <w:rFonts w:ascii="ae_Cortoba" w:hAnsi="ae_Cortoba" w:cs="ae_Cortoba" w:hint="cs"/>
          <w:b/>
          <w:bCs/>
          <w:color w:val="000000" w:themeColor="text1"/>
          <w:sz w:val="30"/>
          <w:szCs w:val="30"/>
          <w:rtl/>
          <w:lang w:bidi="ar-EG"/>
        </w:rPr>
        <w:t>برنامج الدكتوراه</w:t>
      </w:r>
    </w:p>
    <w:p w14:paraId="4859617C" w14:textId="77777777" w:rsidR="003B048C" w:rsidRPr="00437F19" w:rsidRDefault="003B048C" w:rsidP="003B048C">
      <w:pPr>
        <w:pStyle w:val="a8"/>
        <w:bidi/>
        <w:spacing w:before="0" w:beforeAutospacing="0" w:after="0" w:afterAutospacing="0"/>
        <w:ind w:right="-270"/>
        <w:rPr>
          <w:rFonts w:ascii="Arial" w:hAnsi="Arial" w:cs="Arial"/>
          <w:b/>
          <w:bCs/>
          <w:color w:val="000000" w:themeColor="text1"/>
          <w:sz w:val="32"/>
          <w:szCs w:val="32"/>
        </w:rPr>
      </w:pPr>
    </w:p>
    <w:p w14:paraId="27FDA512" w14:textId="77777777" w:rsidR="003B048C" w:rsidRPr="00437F19" w:rsidRDefault="003B048C" w:rsidP="003B048C">
      <w:pPr>
        <w:bidi/>
        <w:jc w:val="center"/>
        <w:rPr>
          <w:rFonts w:ascii="Arial" w:hAnsi="Arial" w:cs="Akhbar MT"/>
          <w:b/>
          <w:bCs/>
          <w:color w:val="000000" w:themeColor="text1"/>
          <w:sz w:val="44"/>
          <w:szCs w:val="44"/>
          <w:rtl/>
        </w:rPr>
      </w:pPr>
    </w:p>
    <w:p w14:paraId="48B260E8" w14:textId="77777777" w:rsidR="003B048C" w:rsidRPr="00437F19" w:rsidRDefault="003B048C" w:rsidP="003B048C">
      <w:pPr>
        <w:bidi/>
        <w:jc w:val="center"/>
        <w:rPr>
          <w:rFonts w:ascii="Arial" w:hAnsi="Arial" w:cs="Akhbar MT"/>
          <w:b/>
          <w:bCs/>
          <w:color w:val="000000" w:themeColor="text1"/>
          <w:sz w:val="44"/>
          <w:szCs w:val="44"/>
          <w:rtl/>
        </w:rPr>
      </w:pPr>
      <w:r w:rsidRPr="00437F19">
        <w:rPr>
          <w:rFonts w:ascii="Arial" w:hAnsi="Arial" w:cs="Akhbar MT" w:hint="cs"/>
          <w:b/>
          <w:bCs/>
          <w:color w:val="000000" w:themeColor="text1"/>
          <w:sz w:val="44"/>
          <w:szCs w:val="44"/>
          <w:rtl/>
        </w:rPr>
        <w:t>مشروع أطروحة الدكتوراه</w:t>
      </w:r>
    </w:p>
    <w:p w14:paraId="7E3C750D" w14:textId="77777777" w:rsidR="003B048C" w:rsidRPr="00437F19" w:rsidRDefault="003B048C" w:rsidP="003B048C">
      <w:pPr>
        <w:pStyle w:val="a8"/>
        <w:bidi/>
        <w:spacing w:before="0" w:beforeAutospacing="0" w:after="0" w:afterAutospacing="0"/>
        <w:ind w:right="-270"/>
        <w:jc w:val="both"/>
        <w:rPr>
          <w:rFonts w:ascii="Arial" w:hAnsi="Arial" w:cs="Arial"/>
          <w:b/>
          <w:bCs/>
          <w:color w:val="000000" w:themeColor="text1"/>
          <w:sz w:val="32"/>
          <w:szCs w:val="32"/>
          <w:rtl/>
          <w:lang w:bidi="ar-JO"/>
        </w:rPr>
      </w:pPr>
    </w:p>
    <w:p w14:paraId="70636C94" w14:textId="77777777" w:rsidR="003B048C" w:rsidRPr="00437F19" w:rsidRDefault="003B048C" w:rsidP="003B048C">
      <w:pPr>
        <w:spacing w:line="360" w:lineRule="auto"/>
        <w:jc w:val="right"/>
        <w:rPr>
          <w:rFonts w:ascii="Arial" w:hAnsi="Arial" w:cs="Arial"/>
          <w:b/>
          <w:bCs/>
          <w:noProof/>
          <w:color w:val="000000" w:themeColor="text1"/>
          <w:sz w:val="28"/>
          <w:szCs w:val="28"/>
          <w:rtl/>
          <w:lang w:bidi="ar-EG"/>
        </w:rPr>
      </w:pPr>
      <w:r w:rsidRPr="00437F19">
        <w:rPr>
          <w:rFonts w:ascii="Arial" w:hAnsi="Arial" w:cs="Arial" w:hint="cs"/>
          <w:b/>
          <w:bCs/>
          <w:noProof/>
          <w:color w:val="000000" w:themeColor="text1"/>
          <w:sz w:val="28"/>
          <w:szCs w:val="28"/>
          <w:rtl/>
        </w:rPr>
        <w:t>العنوان</w:t>
      </w:r>
      <w:r w:rsidRPr="00437F19">
        <w:rPr>
          <w:rFonts w:ascii="Arial" w:hAnsi="Arial" w:cs="Arial"/>
          <w:b/>
          <w:bCs/>
          <w:noProof/>
          <w:color w:val="000000" w:themeColor="text1"/>
          <w:sz w:val="28"/>
          <w:szCs w:val="28"/>
          <w:rtl/>
        </w:rPr>
        <w:t xml:space="preserve"> باللغة </w:t>
      </w:r>
      <w:r w:rsidRPr="00437F19">
        <w:rPr>
          <w:rFonts w:ascii="Arial" w:hAnsi="Arial" w:cs="Arial" w:hint="cs"/>
          <w:b/>
          <w:bCs/>
          <w:noProof/>
          <w:color w:val="000000" w:themeColor="text1"/>
          <w:sz w:val="28"/>
          <w:szCs w:val="28"/>
          <w:rtl/>
        </w:rPr>
        <w:t>العربية</w:t>
      </w:r>
      <w:r w:rsidRPr="00437F19">
        <w:rPr>
          <w:rFonts w:ascii="Arial" w:hAnsi="Arial" w:cs="Arial"/>
          <w:b/>
          <w:bCs/>
          <w:noProof/>
          <w:color w:val="000000" w:themeColor="text1"/>
          <w:sz w:val="28"/>
          <w:szCs w:val="28"/>
          <w:rtl/>
        </w:rPr>
        <w:t xml:space="preserve">: </w:t>
      </w:r>
    </w:p>
    <w:p w14:paraId="31496985" w14:textId="77777777" w:rsidR="003B048C" w:rsidRPr="00437F19" w:rsidRDefault="003B048C" w:rsidP="003B048C">
      <w:pPr>
        <w:pStyle w:val="a8"/>
        <w:bidi/>
        <w:spacing w:before="0" w:beforeAutospacing="0" w:after="0" w:afterAutospacing="0" w:line="360" w:lineRule="auto"/>
        <w:ind w:right="-270"/>
        <w:jc w:val="center"/>
        <w:rPr>
          <w:rFonts w:ascii="Arial" w:hAnsi="Arial" w:cs="Arial"/>
          <w:b/>
          <w:bCs/>
          <w:color w:val="000000" w:themeColor="text1"/>
          <w:sz w:val="28"/>
          <w:szCs w:val="32"/>
          <w:rtl/>
        </w:rPr>
      </w:pPr>
      <w:bookmarkStart w:id="83" w:name="_Hlk197215128"/>
      <w:bookmarkStart w:id="84" w:name="_Hlk203050544"/>
      <w:r w:rsidRPr="00437F19">
        <w:rPr>
          <w:rFonts w:ascii="Arial" w:hAnsi="Arial" w:cs="Arial"/>
          <w:b/>
          <w:bCs/>
          <w:color w:val="000000" w:themeColor="text1"/>
          <w:sz w:val="32"/>
          <w:szCs w:val="36"/>
          <w:rtl/>
        </w:rPr>
        <w:t xml:space="preserve">أثر ممارسات إدارة الموارد البشرية على رضا </w:t>
      </w:r>
      <w:r w:rsidRPr="00437F19">
        <w:rPr>
          <w:rFonts w:ascii="Arial" w:hAnsi="Arial" w:cs="Arial" w:hint="cs"/>
          <w:b/>
          <w:bCs/>
          <w:color w:val="000000" w:themeColor="text1"/>
          <w:sz w:val="32"/>
          <w:szCs w:val="36"/>
          <w:rtl/>
        </w:rPr>
        <w:t>العاملين</w:t>
      </w:r>
      <w:bookmarkEnd w:id="83"/>
      <w:r w:rsidRPr="00437F19">
        <w:rPr>
          <w:rFonts w:ascii="Arial" w:hAnsi="Arial" w:cs="Arial" w:hint="cs"/>
          <w:b/>
          <w:bCs/>
          <w:color w:val="000000" w:themeColor="text1"/>
          <w:sz w:val="32"/>
          <w:szCs w:val="36"/>
          <w:rtl/>
        </w:rPr>
        <w:t xml:space="preserve">: </w:t>
      </w:r>
      <w:r w:rsidRPr="00437F19">
        <w:rPr>
          <w:rFonts w:ascii="Arial" w:hAnsi="Arial" w:cs="Arial"/>
          <w:b/>
          <w:bCs/>
          <w:color w:val="000000" w:themeColor="text1"/>
          <w:sz w:val="32"/>
          <w:szCs w:val="36"/>
          <w:rtl/>
        </w:rPr>
        <w:t>دراسة تطبيقية على المؤسسات الحكومية الخدمية بمنطقة الرياض في المملكة العربية السعودية</w:t>
      </w:r>
    </w:p>
    <w:bookmarkEnd w:id="84"/>
    <w:p w14:paraId="6861E19D" w14:textId="77777777" w:rsidR="003B048C" w:rsidRPr="00437F19" w:rsidRDefault="003B048C" w:rsidP="003B048C">
      <w:pPr>
        <w:spacing w:line="360" w:lineRule="auto"/>
        <w:ind w:left="534" w:hanging="340"/>
        <w:jc w:val="right"/>
        <w:rPr>
          <w:rFonts w:ascii="Arial" w:hAnsi="Arial" w:cs="Arial"/>
          <w:b/>
          <w:bCs/>
          <w:noProof/>
          <w:color w:val="000000" w:themeColor="text1"/>
          <w:sz w:val="20"/>
          <w:szCs w:val="20"/>
          <w:rtl/>
        </w:rPr>
      </w:pPr>
    </w:p>
    <w:p w14:paraId="0E193D1F" w14:textId="77777777" w:rsidR="003B048C" w:rsidRPr="00437F19" w:rsidRDefault="003B048C" w:rsidP="003B048C">
      <w:pPr>
        <w:pStyle w:val="a8"/>
        <w:bidi/>
        <w:spacing w:before="0" w:beforeAutospacing="0" w:after="0" w:afterAutospacing="0" w:line="360" w:lineRule="auto"/>
        <w:ind w:right="-270"/>
        <w:jc w:val="center"/>
        <w:rPr>
          <w:rFonts w:ascii="Arial" w:hAnsi="Arial" w:cs="Arial"/>
          <w:b/>
          <w:bCs/>
          <w:color w:val="000000" w:themeColor="text1"/>
          <w:szCs w:val="28"/>
        </w:rPr>
      </w:pPr>
      <w:r w:rsidRPr="00437F19">
        <w:rPr>
          <w:rFonts w:ascii="Arial" w:hAnsi="Arial" w:cs="Arial"/>
          <w:b/>
          <w:bCs/>
          <w:color w:val="000000" w:themeColor="text1"/>
          <w:szCs w:val="28"/>
        </w:rPr>
        <w:t>The Impact of Human Resource Management Practices on Employee Satisfaction: An Applied Study of Government Service Institutions in the Riyadh Region of the Kingdom of Saudi Arabia</w:t>
      </w:r>
    </w:p>
    <w:p w14:paraId="794A961D" w14:textId="77777777" w:rsidR="003B048C" w:rsidRPr="00437F19" w:rsidRDefault="003B048C" w:rsidP="003B048C">
      <w:pPr>
        <w:pStyle w:val="a8"/>
        <w:bidi/>
        <w:spacing w:before="0" w:beforeAutospacing="0" w:after="0" w:afterAutospacing="0"/>
        <w:ind w:right="-270"/>
        <w:jc w:val="center"/>
        <w:rPr>
          <w:rFonts w:ascii="Arial" w:hAnsi="Arial" w:cs="Arial"/>
          <w:b/>
          <w:bCs/>
          <w:color w:val="000000" w:themeColor="text1"/>
          <w:szCs w:val="28"/>
          <w:lang w:bidi="ar-EG"/>
        </w:rPr>
      </w:pPr>
    </w:p>
    <w:p w14:paraId="3D6DDE28" w14:textId="77777777" w:rsidR="003B048C" w:rsidRPr="00437F19" w:rsidRDefault="003B048C" w:rsidP="003B048C">
      <w:pPr>
        <w:pStyle w:val="a8"/>
        <w:bidi/>
        <w:spacing w:before="0" w:beforeAutospacing="0" w:after="0" w:afterAutospacing="0"/>
        <w:ind w:right="-270"/>
        <w:jc w:val="center"/>
        <w:rPr>
          <w:rFonts w:ascii="Sakkal Majalla" w:hAnsi="Sakkal Majalla" w:cs="Sakkal Majalla"/>
          <w:b/>
          <w:bCs/>
          <w:color w:val="000000" w:themeColor="text1"/>
          <w:sz w:val="36"/>
          <w:szCs w:val="36"/>
          <w:rtl/>
          <w:lang w:bidi="ar-EG"/>
        </w:rPr>
      </w:pPr>
    </w:p>
    <w:tbl>
      <w:tblPr>
        <w:tblStyle w:val="a7"/>
        <w:bidiVisual/>
        <w:tblW w:w="7861" w:type="dxa"/>
        <w:tblInd w:w="674" w:type="dxa"/>
        <w:shd w:val="clear" w:color="auto" w:fill="EAF1DD" w:themeFill="accent3" w:themeFillTint="33"/>
        <w:tblLook w:val="04A0" w:firstRow="1" w:lastRow="0" w:firstColumn="1" w:lastColumn="0" w:noHBand="0" w:noVBand="1"/>
      </w:tblPr>
      <w:tblGrid>
        <w:gridCol w:w="2029"/>
        <w:gridCol w:w="5832"/>
      </w:tblGrid>
      <w:tr w:rsidR="00437F19" w:rsidRPr="00437F19" w14:paraId="55ECED25" w14:textId="77777777" w:rsidTr="00437F19">
        <w:trPr>
          <w:trHeight w:val="618"/>
        </w:trPr>
        <w:tc>
          <w:tcPr>
            <w:tcW w:w="2029" w:type="dxa"/>
            <w:shd w:val="clear" w:color="auto" w:fill="EAF1DD" w:themeFill="accent3" w:themeFillTint="33"/>
          </w:tcPr>
          <w:p w14:paraId="3AF075AE" w14:textId="77777777" w:rsidR="003B048C" w:rsidRPr="00437F19" w:rsidRDefault="003B048C" w:rsidP="003D2F4E">
            <w:pPr>
              <w:pStyle w:val="a8"/>
              <w:bidi/>
              <w:spacing w:before="0" w:beforeAutospacing="0" w:after="0" w:afterAutospacing="0"/>
              <w:ind w:right="-270"/>
              <w:jc w:val="center"/>
              <w:rPr>
                <w:rFonts w:ascii="Sakkal Majalla" w:hAnsi="Sakkal Majalla" w:cs="Sakkal Majalla"/>
                <w:b/>
                <w:bCs/>
                <w:color w:val="000000" w:themeColor="text1"/>
                <w:sz w:val="36"/>
                <w:szCs w:val="36"/>
                <w:rtl/>
              </w:rPr>
            </w:pPr>
            <w:bookmarkStart w:id="85" w:name="_Hlk196421329"/>
            <w:r w:rsidRPr="00437F19">
              <w:rPr>
                <w:rFonts w:ascii="Sakkal Majalla" w:hAnsi="Sakkal Majalla" w:cs="Sakkal Majalla" w:hint="cs"/>
                <w:b/>
                <w:bCs/>
                <w:color w:val="000000" w:themeColor="text1"/>
                <w:sz w:val="36"/>
                <w:szCs w:val="36"/>
                <w:rtl/>
              </w:rPr>
              <w:t xml:space="preserve">اسم الباحث: </w:t>
            </w:r>
          </w:p>
        </w:tc>
        <w:tc>
          <w:tcPr>
            <w:tcW w:w="5832" w:type="dxa"/>
            <w:shd w:val="clear" w:color="auto" w:fill="EAF1DD" w:themeFill="accent3" w:themeFillTint="33"/>
          </w:tcPr>
          <w:p w14:paraId="35DF6330" w14:textId="77777777" w:rsidR="003B048C" w:rsidRPr="00437F19" w:rsidRDefault="003B048C" w:rsidP="003D2F4E">
            <w:pPr>
              <w:pStyle w:val="a8"/>
              <w:bidi/>
              <w:spacing w:before="0" w:beforeAutospacing="0" w:after="0" w:afterAutospacing="0"/>
              <w:ind w:right="-270"/>
              <w:jc w:val="center"/>
              <w:rPr>
                <w:rFonts w:ascii="Sakkal Majalla" w:hAnsi="Sakkal Majalla" w:cs="Sakkal Majalla"/>
                <w:b/>
                <w:bCs/>
                <w:color w:val="000000" w:themeColor="text1"/>
                <w:sz w:val="36"/>
                <w:szCs w:val="36"/>
                <w:rtl/>
              </w:rPr>
            </w:pPr>
            <w:bookmarkStart w:id="86" w:name="_Hlk194634956"/>
            <w:r w:rsidRPr="00437F19">
              <w:rPr>
                <w:rFonts w:ascii="Sakkal Majalla" w:hAnsi="Sakkal Majalla" w:cs="Sakkal Majalla"/>
                <w:b/>
                <w:bCs/>
                <w:color w:val="000000" w:themeColor="text1"/>
                <w:sz w:val="36"/>
                <w:szCs w:val="36"/>
                <w:rtl/>
              </w:rPr>
              <w:t>وليد فهد الزعبي</w:t>
            </w:r>
            <w:bookmarkEnd w:id="86"/>
          </w:p>
        </w:tc>
      </w:tr>
      <w:bookmarkEnd w:id="85"/>
      <w:tr w:rsidR="00437F19" w:rsidRPr="00437F19" w14:paraId="400A65E2" w14:textId="77777777" w:rsidTr="00437F19">
        <w:trPr>
          <w:trHeight w:val="618"/>
        </w:trPr>
        <w:tc>
          <w:tcPr>
            <w:tcW w:w="2029" w:type="dxa"/>
            <w:shd w:val="clear" w:color="auto" w:fill="EAF1DD" w:themeFill="accent3" w:themeFillTint="33"/>
          </w:tcPr>
          <w:p w14:paraId="7D5293EE" w14:textId="77777777" w:rsidR="003B048C" w:rsidRPr="00437F19" w:rsidRDefault="003B048C" w:rsidP="003D2F4E">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37F19">
              <w:rPr>
                <w:rFonts w:ascii="Sakkal Majalla" w:hAnsi="Sakkal Majalla" w:cs="Sakkal Majalla" w:hint="cs"/>
                <w:b/>
                <w:bCs/>
                <w:color w:val="000000" w:themeColor="text1"/>
                <w:sz w:val="36"/>
                <w:szCs w:val="36"/>
                <w:rtl/>
              </w:rPr>
              <w:t>الرقم الأكاديمي</w:t>
            </w:r>
          </w:p>
        </w:tc>
        <w:tc>
          <w:tcPr>
            <w:tcW w:w="5832" w:type="dxa"/>
            <w:shd w:val="clear" w:color="auto" w:fill="EAF1DD" w:themeFill="accent3" w:themeFillTint="33"/>
          </w:tcPr>
          <w:p w14:paraId="64021C73" w14:textId="77777777" w:rsidR="003B048C" w:rsidRPr="00437F19" w:rsidRDefault="003B048C" w:rsidP="003D2F4E">
            <w:pPr>
              <w:pStyle w:val="a8"/>
              <w:bidi/>
              <w:spacing w:before="0" w:beforeAutospacing="0" w:after="0" w:afterAutospacing="0"/>
              <w:ind w:right="-270"/>
              <w:jc w:val="center"/>
              <w:rPr>
                <w:rFonts w:ascii="Sakkal Majalla" w:hAnsi="Sakkal Majalla" w:cs="Sakkal Majalla"/>
                <w:color w:val="000000" w:themeColor="text1"/>
                <w:sz w:val="36"/>
                <w:szCs w:val="36"/>
                <w:rtl/>
              </w:rPr>
            </w:pPr>
            <w:bookmarkStart w:id="87" w:name="_Hlk194635011"/>
            <w:r w:rsidRPr="00437F19">
              <w:rPr>
                <w:rFonts w:ascii="Sakkal Majalla" w:hAnsi="Sakkal Majalla" w:cs="Sakkal Majalla"/>
                <w:color w:val="000000" w:themeColor="text1"/>
                <w:sz w:val="36"/>
                <w:szCs w:val="36"/>
                <w:rtl/>
              </w:rPr>
              <w:t>222001521</w:t>
            </w:r>
            <w:bookmarkEnd w:id="87"/>
          </w:p>
        </w:tc>
      </w:tr>
      <w:tr w:rsidR="00437F19" w:rsidRPr="00437F19" w14:paraId="532595D3" w14:textId="77777777" w:rsidTr="00437F19">
        <w:trPr>
          <w:trHeight w:val="618"/>
        </w:trPr>
        <w:tc>
          <w:tcPr>
            <w:tcW w:w="2029" w:type="dxa"/>
            <w:shd w:val="clear" w:color="auto" w:fill="EAF1DD" w:themeFill="accent3" w:themeFillTint="33"/>
          </w:tcPr>
          <w:p w14:paraId="69F35D79" w14:textId="77777777" w:rsidR="003B048C" w:rsidRPr="00437F19" w:rsidRDefault="003B048C" w:rsidP="003D2F4E">
            <w:pPr>
              <w:pStyle w:val="a8"/>
              <w:bidi/>
              <w:spacing w:before="0" w:beforeAutospacing="0" w:after="0" w:afterAutospacing="0"/>
              <w:ind w:right="-270"/>
              <w:rPr>
                <w:rFonts w:ascii="Sakkal Majalla" w:hAnsi="Sakkal Majalla" w:cs="Sakkal Majalla"/>
                <w:b/>
                <w:bCs/>
                <w:color w:val="000000" w:themeColor="text1"/>
                <w:sz w:val="36"/>
                <w:szCs w:val="36"/>
                <w:rtl/>
              </w:rPr>
            </w:pPr>
            <w:r w:rsidRPr="00437F19">
              <w:rPr>
                <w:rFonts w:ascii="Sakkal Majalla" w:hAnsi="Sakkal Majalla" w:cs="Sakkal Majalla" w:hint="cs"/>
                <w:b/>
                <w:bCs/>
                <w:color w:val="000000" w:themeColor="text1"/>
                <w:sz w:val="36"/>
                <w:szCs w:val="36"/>
                <w:rtl/>
              </w:rPr>
              <w:t xml:space="preserve">الكلية  </w:t>
            </w:r>
          </w:p>
        </w:tc>
        <w:tc>
          <w:tcPr>
            <w:tcW w:w="5832" w:type="dxa"/>
            <w:shd w:val="clear" w:color="auto" w:fill="EAF1DD" w:themeFill="accent3" w:themeFillTint="33"/>
          </w:tcPr>
          <w:p w14:paraId="3855EB03" w14:textId="77777777" w:rsidR="003B048C" w:rsidRPr="00437F19" w:rsidRDefault="003B048C" w:rsidP="003D2F4E">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37F19">
              <w:rPr>
                <w:rFonts w:ascii="Sakkal Majalla" w:hAnsi="Sakkal Majalla" w:cs="Sakkal Majalla" w:hint="cs"/>
                <w:b/>
                <w:bCs/>
                <w:color w:val="000000" w:themeColor="text1"/>
                <w:sz w:val="36"/>
                <w:szCs w:val="36"/>
                <w:rtl/>
              </w:rPr>
              <w:t>كلية الادارة</w:t>
            </w:r>
          </w:p>
        </w:tc>
      </w:tr>
    </w:tbl>
    <w:p w14:paraId="63F1A148" w14:textId="77777777" w:rsidR="003B048C" w:rsidRPr="00437F19" w:rsidRDefault="003B048C" w:rsidP="003B048C">
      <w:pPr>
        <w:pStyle w:val="a8"/>
        <w:bidi/>
        <w:spacing w:before="0" w:beforeAutospacing="0" w:after="0" w:afterAutospacing="0"/>
        <w:ind w:right="-270"/>
        <w:jc w:val="both"/>
        <w:rPr>
          <w:rFonts w:ascii="Sakkal Majalla" w:hAnsi="Sakkal Majalla" w:cs="Sakkal Majalla"/>
          <w:b/>
          <w:bCs/>
          <w:color w:val="000000" w:themeColor="text1"/>
          <w:sz w:val="36"/>
          <w:szCs w:val="36"/>
          <w:rtl/>
        </w:rPr>
      </w:pPr>
    </w:p>
    <w:p w14:paraId="47C53AFF" w14:textId="77777777" w:rsidR="003B048C" w:rsidRPr="00437F19" w:rsidRDefault="003B048C" w:rsidP="003B048C">
      <w:pPr>
        <w:spacing w:line="240" w:lineRule="auto"/>
        <w:rPr>
          <w:rFonts w:ascii="Arial" w:hAnsi="Arial" w:cs="Arial"/>
          <w:noProof/>
          <w:color w:val="000000" w:themeColor="text1"/>
          <w:rtl/>
          <w:lang w:bidi="ar-JO"/>
        </w:rPr>
      </w:pPr>
    </w:p>
    <w:p w14:paraId="74751B6E" w14:textId="77777777" w:rsidR="003B048C" w:rsidRPr="00437F19" w:rsidRDefault="003B048C" w:rsidP="003B048C">
      <w:pPr>
        <w:jc w:val="center"/>
        <w:rPr>
          <w:rFonts w:ascii="Calibri" w:hAnsi="Calibri" w:cs="Calibri"/>
          <w:b/>
          <w:bCs/>
          <w:color w:val="000000" w:themeColor="text1"/>
          <w:sz w:val="28"/>
          <w:szCs w:val="28"/>
          <w:rtl/>
        </w:rPr>
      </w:pPr>
      <w:r w:rsidRPr="00437F19">
        <w:rPr>
          <w:rFonts w:ascii="Calibri" w:hAnsi="Calibri" w:cs="Calibri" w:hint="cs"/>
          <w:b/>
          <w:bCs/>
          <w:color w:val="000000" w:themeColor="text1"/>
          <w:sz w:val="28"/>
          <w:szCs w:val="28"/>
          <w:rtl/>
        </w:rPr>
        <w:t xml:space="preserve">        1447ه          - 26 20 م</w:t>
      </w:r>
      <w:r w:rsidRPr="00437F19">
        <w:rPr>
          <w:rFonts w:ascii="Calibri" w:hAnsi="Calibri" w:cs="Calibri"/>
          <w:b/>
          <w:bCs/>
          <w:color w:val="000000" w:themeColor="text1"/>
          <w:sz w:val="28"/>
          <w:szCs w:val="28"/>
          <w:rtl/>
        </w:rPr>
        <w:br/>
      </w:r>
    </w:p>
    <w:p w14:paraId="4BAA4026" w14:textId="77777777" w:rsidR="003B048C" w:rsidRDefault="003B048C" w:rsidP="003B048C">
      <w:pPr>
        <w:bidi/>
        <w:spacing w:after="200" w:line="276" w:lineRule="auto"/>
        <w:rPr>
          <w:rFonts w:ascii="Calibri" w:hAnsi="Calibri" w:cs="Calibri"/>
          <w:b/>
          <w:bCs/>
          <w:color w:val="FF0000"/>
          <w:sz w:val="28"/>
          <w:szCs w:val="28"/>
          <w:rtl/>
        </w:rPr>
      </w:pPr>
    </w:p>
    <w:p w14:paraId="5D6BCEF0" w14:textId="77777777" w:rsidR="003B048C" w:rsidRPr="00437F19" w:rsidRDefault="003B048C" w:rsidP="003B048C">
      <w:pPr>
        <w:tabs>
          <w:tab w:val="left" w:pos="5505"/>
        </w:tabs>
        <w:bidi/>
        <w:jc w:val="center"/>
        <w:rPr>
          <w:rFonts w:ascii="Simplified Arabic" w:hAnsi="Simplified Arabic" w:cs="Simplified Arabic"/>
          <w:color w:val="000000" w:themeColor="text1"/>
          <w:sz w:val="32"/>
          <w:szCs w:val="32"/>
          <w:rtl/>
          <w:lang w:bidi="ar-EG"/>
        </w:rPr>
      </w:pPr>
    </w:p>
    <w:p w14:paraId="0BEEC4ED" w14:textId="77777777" w:rsidR="003B048C" w:rsidRPr="00437F19" w:rsidRDefault="003B048C" w:rsidP="003B048C">
      <w:pPr>
        <w:bidi/>
        <w:ind w:left="714" w:hanging="357"/>
        <w:jc w:val="center"/>
        <w:outlineLvl w:val="0"/>
        <w:rPr>
          <w:color w:val="000000" w:themeColor="text1"/>
        </w:rPr>
      </w:pPr>
    </w:p>
    <w:p w14:paraId="6205759D" w14:textId="77777777" w:rsidR="003B048C" w:rsidRPr="00437F19" w:rsidRDefault="003B048C" w:rsidP="003B048C">
      <w:pPr>
        <w:jc w:val="center"/>
        <w:rPr>
          <w:b/>
          <w:color w:val="000000" w:themeColor="text1"/>
          <w:sz w:val="72"/>
          <w:szCs w:val="72"/>
          <w:lang w:bidi="ar-EG"/>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37F19">
        <w:rPr>
          <w:rFonts w:cs="Arial"/>
          <w:b/>
          <w:color w:val="000000" w:themeColor="text1"/>
          <w:sz w:val="72"/>
          <w:szCs w:val="72"/>
          <w:rtl/>
          <w:lang w:bidi="ar-EG"/>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الاستبانة</w:t>
      </w:r>
    </w:p>
    <w:p w14:paraId="067DE6C0" w14:textId="77777777" w:rsidR="003B048C" w:rsidRPr="00437F19" w:rsidRDefault="003B048C" w:rsidP="003B048C">
      <w:pPr>
        <w:bidi/>
        <w:ind w:left="714" w:hanging="357"/>
        <w:jc w:val="center"/>
        <w:outlineLvl w:val="0"/>
        <w:rPr>
          <w:color w:val="000000" w:themeColor="text1"/>
          <w:lang w:bidi="ar-EG"/>
        </w:rPr>
      </w:pPr>
    </w:p>
    <w:bookmarkEnd w:id="81"/>
    <w:bookmarkEnd w:id="82"/>
    <w:p w14:paraId="2709F7A4" w14:textId="77777777" w:rsidR="003B048C" w:rsidRPr="00437F19" w:rsidRDefault="003B048C" w:rsidP="003B048C">
      <w:pPr>
        <w:bidi/>
        <w:jc w:val="center"/>
        <w:rPr>
          <w:rFonts w:ascii="Calibri" w:eastAsia="Calibri" w:hAnsi="Calibri" w:cs="Calibri"/>
          <w:b/>
          <w:bCs/>
          <w:color w:val="000000" w:themeColor="text1"/>
          <w:sz w:val="36"/>
          <w:szCs w:val="36"/>
          <w:rtl/>
        </w:rPr>
      </w:pPr>
      <w:r w:rsidRPr="00437F19">
        <w:rPr>
          <w:rFonts w:ascii="Calibri" w:hAnsi="Calibri" w:cs="Calibri"/>
          <w:b/>
          <w:bCs/>
          <w:color w:val="000000" w:themeColor="text1"/>
          <w:sz w:val="36"/>
          <w:szCs w:val="36"/>
          <w:rtl/>
        </w:rPr>
        <w:t>أثر ممارسات إدارة الموارد البشرية على رضا العاملين: دراسة تطبيقية على المؤسسات الحكومية الخدمية بمنطقة الرياض في المملكة العربية السعودية</w:t>
      </w:r>
    </w:p>
    <w:p w14:paraId="446E28A4" w14:textId="77777777" w:rsidR="003B048C" w:rsidRPr="00437F19" w:rsidRDefault="003B048C" w:rsidP="003B048C">
      <w:pPr>
        <w:bidi/>
        <w:rPr>
          <w:rFonts w:ascii="Calibri" w:eastAsia="Calibri" w:hAnsi="Calibri" w:cs="Calibri"/>
          <w:b/>
          <w:bCs/>
          <w:color w:val="000000" w:themeColor="text1"/>
          <w:sz w:val="28"/>
          <w:szCs w:val="28"/>
          <w:rtl/>
        </w:rPr>
      </w:pPr>
    </w:p>
    <w:p w14:paraId="511A0227" w14:textId="77777777" w:rsidR="003B048C" w:rsidRPr="00437F19" w:rsidRDefault="003B048C" w:rsidP="003B048C">
      <w:pPr>
        <w:bidi/>
        <w:rPr>
          <w:rFonts w:ascii="Calibri" w:eastAsia="Calibri" w:hAnsi="Calibri" w:cs="Calibri"/>
          <w:b/>
          <w:bCs/>
          <w:color w:val="000000" w:themeColor="text1"/>
          <w:sz w:val="28"/>
          <w:szCs w:val="28"/>
          <w:rtl/>
          <w:lang w:bidi="ar-EG"/>
        </w:rPr>
      </w:pPr>
      <w:r w:rsidRPr="00437F19">
        <w:rPr>
          <w:rFonts w:ascii="Calibri" w:eastAsia="Calibri" w:hAnsi="Calibri" w:cs="Calibri"/>
          <w:b/>
          <w:bCs/>
          <w:color w:val="000000" w:themeColor="text1"/>
          <w:sz w:val="28"/>
          <w:szCs w:val="28"/>
          <w:rtl/>
          <w:lang w:bidi="ar-EG"/>
        </w:rPr>
        <w:t>السادة</w:t>
      </w:r>
      <w:r w:rsidRPr="00437F19">
        <w:rPr>
          <w:rFonts w:ascii="Calibri" w:eastAsia="Calibri" w:hAnsi="Calibri" w:cs="Calibri"/>
          <w:b/>
          <w:bCs/>
          <w:color w:val="000000" w:themeColor="text1"/>
          <w:sz w:val="28"/>
          <w:szCs w:val="28"/>
          <w:rtl/>
        </w:rPr>
        <w:t xml:space="preserve"> </w:t>
      </w:r>
      <w:r w:rsidRPr="00437F19">
        <w:rPr>
          <w:rFonts w:ascii="Calibri" w:eastAsia="Calibri" w:hAnsi="Calibri" w:cs="Calibri"/>
          <w:b/>
          <w:bCs/>
          <w:color w:val="000000" w:themeColor="text1"/>
          <w:sz w:val="28"/>
          <w:szCs w:val="28"/>
          <w:rtl/>
          <w:lang w:bidi="ar-EG"/>
        </w:rPr>
        <w:t xml:space="preserve">العاملين في </w:t>
      </w:r>
      <w:r w:rsidRPr="00437F19">
        <w:rPr>
          <w:rFonts w:ascii="Calibri" w:eastAsia="Calibri" w:hAnsi="Calibri" w:cs="Calibri" w:hint="cs"/>
          <w:b/>
          <w:bCs/>
          <w:color w:val="000000" w:themeColor="text1"/>
          <w:sz w:val="28"/>
          <w:szCs w:val="28"/>
          <w:rtl/>
          <w:lang w:bidi="ar-EG"/>
        </w:rPr>
        <w:t>الهيئة السعودية للمياه في منطقة الرياض بالمملكة</w:t>
      </w:r>
      <w:r w:rsidRPr="00437F19">
        <w:rPr>
          <w:rFonts w:ascii="Calibri" w:eastAsia="Calibri" w:hAnsi="Calibri" w:cs="Calibri"/>
          <w:b/>
          <w:bCs/>
          <w:color w:val="000000" w:themeColor="text1"/>
          <w:sz w:val="28"/>
          <w:szCs w:val="28"/>
          <w:rtl/>
          <w:lang w:bidi="ar-EG"/>
        </w:rPr>
        <w:t xml:space="preserve"> العربية السعودية</w:t>
      </w:r>
      <w:r w:rsidRPr="00437F19">
        <w:rPr>
          <w:rFonts w:ascii="Calibri" w:eastAsia="Calibri" w:hAnsi="Calibri" w:cs="Calibri"/>
          <w:b/>
          <w:bCs/>
          <w:color w:val="000000" w:themeColor="text1"/>
          <w:sz w:val="28"/>
          <w:szCs w:val="28"/>
          <w:rtl/>
        </w:rPr>
        <w:t xml:space="preserve"> </w:t>
      </w:r>
      <w:r w:rsidRPr="00437F19">
        <w:rPr>
          <w:rFonts w:ascii="Calibri" w:eastAsia="Calibri" w:hAnsi="Calibri" w:cs="Calibri" w:hint="cs"/>
          <w:b/>
          <w:bCs/>
          <w:color w:val="000000" w:themeColor="text1"/>
          <w:sz w:val="28"/>
          <w:szCs w:val="28"/>
          <w:rtl/>
          <w:lang w:bidi="ar-EG"/>
        </w:rPr>
        <w:t xml:space="preserve">     </w:t>
      </w:r>
    </w:p>
    <w:p w14:paraId="6DD1858E" w14:textId="77777777" w:rsidR="003B048C" w:rsidRPr="004D2BB6" w:rsidRDefault="003B048C" w:rsidP="003B048C">
      <w:pPr>
        <w:bidi/>
        <w:rPr>
          <w:rFonts w:ascii="Calibri" w:eastAsia="Calibri" w:hAnsi="Calibri" w:cs="Calibri"/>
          <w:b/>
          <w:bCs/>
          <w:sz w:val="28"/>
          <w:szCs w:val="28"/>
        </w:rPr>
      </w:pPr>
      <w:r>
        <w:rPr>
          <w:rFonts w:ascii="Calibri" w:eastAsia="Calibri" w:hAnsi="Calibri" w:cs="Calibri" w:hint="cs"/>
          <w:b/>
          <w:bCs/>
          <w:sz w:val="28"/>
          <w:szCs w:val="28"/>
          <w:rtl/>
          <w:lang w:bidi="ar-EG"/>
        </w:rPr>
        <w:t xml:space="preserve">                                                                                                        </w:t>
      </w:r>
      <w:r>
        <w:rPr>
          <w:rFonts w:ascii="Calibri" w:eastAsia="Calibri" w:hAnsi="Calibri" w:cs="Calibri"/>
          <w:b/>
          <w:bCs/>
          <w:sz w:val="28"/>
          <w:szCs w:val="28"/>
          <w:rtl/>
          <w:lang w:bidi="ar-EG"/>
        </w:rPr>
        <w:t>تحية</w:t>
      </w:r>
      <w:r w:rsidRPr="004D2BB6">
        <w:rPr>
          <w:rFonts w:ascii="Calibri" w:eastAsia="Calibri" w:hAnsi="Calibri" w:cs="Calibri"/>
          <w:b/>
          <w:bCs/>
          <w:sz w:val="28"/>
          <w:szCs w:val="28"/>
          <w:rtl/>
          <w:lang w:bidi="ar-EG"/>
        </w:rPr>
        <w:t xml:space="preserve"> طيبة......</w:t>
      </w:r>
      <w:r w:rsidRPr="004D2BB6">
        <w:rPr>
          <w:rFonts w:ascii="Calibri" w:eastAsia="Calibri" w:hAnsi="Calibri" w:cs="Calibri"/>
          <w:b/>
          <w:bCs/>
          <w:sz w:val="28"/>
          <w:szCs w:val="28"/>
        </w:rPr>
        <w:t xml:space="preserve">  </w:t>
      </w:r>
    </w:p>
    <w:p w14:paraId="19FD8E4D" w14:textId="77777777" w:rsidR="003B048C" w:rsidRDefault="003B048C" w:rsidP="003B048C">
      <w:pPr>
        <w:bidi/>
        <w:jc w:val="both"/>
        <w:rPr>
          <w:rFonts w:ascii="Calibri" w:eastAsia="Calibri" w:hAnsi="Calibri" w:cs="Calibri"/>
          <w:sz w:val="28"/>
          <w:szCs w:val="28"/>
          <w:rtl/>
          <w:lang w:bidi="ar-EG"/>
        </w:rPr>
      </w:pPr>
      <w:r w:rsidRPr="00747348">
        <w:rPr>
          <w:rFonts w:ascii="Calibri" w:eastAsia="Calibri" w:hAnsi="Calibri" w:cs="Calibri"/>
          <w:sz w:val="28"/>
          <w:szCs w:val="28"/>
          <w:rtl/>
          <w:lang w:bidi="ar-EG"/>
        </w:rPr>
        <w:t>من اجل الوقوف على دارسة أثر ممارسات إدارة الموارد البشرية على رضا العاملين</w:t>
      </w:r>
      <w:r>
        <w:rPr>
          <w:rFonts w:ascii="Calibri" w:eastAsia="Calibri" w:hAnsi="Calibri" w:cs="Calibri" w:hint="cs"/>
          <w:sz w:val="28"/>
          <w:szCs w:val="28"/>
          <w:rtl/>
          <w:lang w:bidi="ar-EG"/>
        </w:rPr>
        <w:t xml:space="preserve"> في</w:t>
      </w:r>
      <w:r w:rsidRPr="00747348">
        <w:rPr>
          <w:rFonts w:ascii="Calibri" w:eastAsia="Calibri" w:hAnsi="Calibri" w:cs="Calibri"/>
          <w:sz w:val="28"/>
          <w:szCs w:val="28"/>
          <w:rtl/>
          <w:lang w:bidi="ar-EG"/>
        </w:rPr>
        <w:t xml:space="preserve"> المؤسسات الحكومية الخدمية بمنطقة الرياض في المملكة العربية السعودية تفضلوا بالإجابة والمشاركة الفاعلة والبناءة والتي تمثل موردا مهما في إتمـام تلك الدراسة لذلك ارجو تعاونكم بشكل كبير في تزويدينا بالبيانات المطلوبة واللازمة والضرورية من ملاء الاستبانة والإجابة على جميع النقاط لما لذلك من أثر كبير في الوصول إلى نتائج دقيقة وسليمة يمكن الاعتماد عليها </w:t>
      </w:r>
    </w:p>
    <w:p w14:paraId="2F48E13D" w14:textId="5A4B8D81" w:rsidR="003B048C" w:rsidRPr="002C20F9" w:rsidRDefault="003B048C" w:rsidP="003B048C">
      <w:pPr>
        <w:bidi/>
        <w:jc w:val="both"/>
        <w:rPr>
          <w:rFonts w:ascii="Calibri" w:eastAsia="Calibri" w:hAnsi="Calibri" w:cs="Calibri"/>
          <w:sz w:val="28"/>
          <w:szCs w:val="28"/>
          <w:rtl/>
          <w:lang w:bidi="ar-EG"/>
        </w:rPr>
      </w:pPr>
      <w:proofErr w:type="gramStart"/>
      <w:r w:rsidRPr="002C20F9">
        <w:rPr>
          <w:rFonts w:ascii="Calibri" w:eastAsia="Calibri" w:hAnsi="Calibri" w:cs="Calibri"/>
          <w:sz w:val="28"/>
          <w:szCs w:val="28"/>
          <w:rtl/>
          <w:lang w:bidi="ar-EG"/>
        </w:rPr>
        <w:t>الاستبانة  كما</w:t>
      </w:r>
      <w:proofErr w:type="gramEnd"/>
      <w:r w:rsidRPr="002C20F9">
        <w:rPr>
          <w:rFonts w:ascii="Calibri" w:eastAsia="Calibri" w:hAnsi="Calibri" w:cs="Calibri"/>
          <w:sz w:val="28"/>
          <w:szCs w:val="28"/>
          <w:rtl/>
          <w:lang w:bidi="ar-EG"/>
        </w:rPr>
        <w:t xml:space="preserve"> هو معروف تتعامل بسرية في اغراض البحث العلمي قد تستغرق الاستبانة دقائق معدودة من وقتكم الثمين ولذلك نرجو منكم تعبئة هذا الاستبيان بشكل صحيح وصريح وبشكل موضوعي والذي سينعكس إيجابا على تحقيق الأهداف المنشودة</w:t>
      </w:r>
      <w:r w:rsidRPr="002C20F9">
        <w:rPr>
          <w:rFonts w:ascii="Calibri" w:eastAsia="Calibri" w:hAnsi="Calibri" w:cs="Calibri"/>
          <w:sz w:val="28"/>
          <w:szCs w:val="28"/>
          <w:lang w:bidi="ar-EG"/>
        </w:rPr>
        <w:t xml:space="preserve">. </w:t>
      </w:r>
    </w:p>
    <w:p w14:paraId="19F59CA8" w14:textId="77777777" w:rsidR="003B048C" w:rsidRPr="004D2BB6" w:rsidRDefault="003B048C" w:rsidP="003B048C">
      <w:pPr>
        <w:bidi/>
        <w:jc w:val="both"/>
        <w:rPr>
          <w:rFonts w:ascii="Calibri" w:eastAsia="Calibri" w:hAnsi="Calibri" w:cs="Calibri"/>
          <w:sz w:val="28"/>
          <w:szCs w:val="28"/>
          <w:rtl/>
        </w:rPr>
      </w:pPr>
      <w:r>
        <w:rPr>
          <w:rFonts w:ascii="Calibri" w:eastAsia="Calibri" w:hAnsi="Calibri" w:cs="Calibri" w:hint="cs"/>
          <w:sz w:val="28"/>
          <w:szCs w:val="28"/>
          <w:rtl/>
          <w:lang w:bidi="ar-EG"/>
        </w:rPr>
        <w:t xml:space="preserve">         </w:t>
      </w:r>
      <w:r w:rsidRPr="004D2BB6">
        <w:rPr>
          <w:rFonts w:ascii="Calibri" w:eastAsia="Calibri" w:hAnsi="Calibri" w:cs="Calibri"/>
          <w:sz w:val="28"/>
          <w:szCs w:val="28"/>
          <w:rtl/>
          <w:lang w:bidi="ar-EG"/>
        </w:rPr>
        <w:t>أخيرا</w:t>
      </w:r>
      <w:r w:rsidRPr="004D2BB6">
        <w:rPr>
          <w:rFonts w:ascii="Calibri" w:eastAsia="Calibri" w:hAnsi="Calibri" w:cs="Calibri"/>
          <w:sz w:val="28"/>
          <w:szCs w:val="28"/>
          <w:rtl/>
        </w:rPr>
        <w:t xml:space="preserve"> </w:t>
      </w:r>
      <w:r w:rsidRPr="004D2BB6">
        <w:rPr>
          <w:rFonts w:ascii="Calibri" w:eastAsia="Calibri" w:hAnsi="Calibri" w:cs="Calibri"/>
          <w:sz w:val="28"/>
          <w:szCs w:val="28"/>
          <w:rtl/>
          <w:lang w:bidi="ar-EG"/>
        </w:rPr>
        <w:t>نقدم</w:t>
      </w:r>
      <w:r w:rsidRPr="004D2BB6">
        <w:rPr>
          <w:rFonts w:ascii="Calibri" w:eastAsia="Calibri" w:hAnsi="Calibri" w:cs="Calibri"/>
          <w:sz w:val="28"/>
          <w:szCs w:val="28"/>
          <w:rtl/>
        </w:rPr>
        <w:t xml:space="preserve"> </w:t>
      </w:r>
      <w:r w:rsidRPr="004D2BB6">
        <w:rPr>
          <w:rFonts w:ascii="Calibri" w:eastAsia="Calibri" w:hAnsi="Calibri" w:cs="Calibri"/>
          <w:sz w:val="28"/>
          <w:szCs w:val="28"/>
          <w:rtl/>
          <w:lang w:bidi="ar-EG"/>
        </w:rPr>
        <w:t>ا</w:t>
      </w:r>
      <w:r>
        <w:rPr>
          <w:rFonts w:ascii="Calibri" w:eastAsia="Calibri" w:hAnsi="Calibri" w:cs="Calibri"/>
          <w:sz w:val="28"/>
          <w:szCs w:val="28"/>
          <w:rtl/>
          <w:lang w:bidi="ar-EG"/>
        </w:rPr>
        <w:t>لش</w:t>
      </w:r>
      <w:r w:rsidRPr="004D2BB6">
        <w:rPr>
          <w:rFonts w:ascii="Calibri" w:eastAsia="Calibri" w:hAnsi="Calibri" w:cs="Calibri"/>
          <w:sz w:val="28"/>
          <w:szCs w:val="28"/>
          <w:rtl/>
          <w:lang w:bidi="ar-EG"/>
        </w:rPr>
        <w:t>كر</w:t>
      </w:r>
      <w:r w:rsidRPr="004D2BB6">
        <w:rPr>
          <w:rFonts w:ascii="Calibri" w:eastAsia="Calibri" w:hAnsi="Calibri" w:cs="Calibri"/>
          <w:sz w:val="28"/>
          <w:szCs w:val="28"/>
          <w:rtl/>
        </w:rPr>
        <w:t xml:space="preserve"> </w:t>
      </w:r>
      <w:r w:rsidRPr="004D2BB6">
        <w:rPr>
          <w:rFonts w:ascii="Calibri" w:eastAsia="Calibri" w:hAnsi="Calibri" w:cs="Calibri"/>
          <w:sz w:val="28"/>
          <w:szCs w:val="28"/>
          <w:rtl/>
          <w:lang w:bidi="ar-EG"/>
        </w:rPr>
        <w:t>وا</w:t>
      </w:r>
      <w:r>
        <w:rPr>
          <w:rFonts w:ascii="Calibri" w:eastAsia="Calibri" w:hAnsi="Calibri" w:cs="Calibri"/>
          <w:sz w:val="28"/>
          <w:szCs w:val="28"/>
          <w:rtl/>
          <w:lang w:bidi="ar-EG"/>
        </w:rPr>
        <w:t>لت</w:t>
      </w:r>
      <w:r w:rsidRPr="004D2BB6">
        <w:rPr>
          <w:rFonts w:ascii="Calibri" w:eastAsia="Calibri" w:hAnsi="Calibri" w:cs="Calibri"/>
          <w:sz w:val="28"/>
          <w:szCs w:val="28"/>
          <w:rtl/>
          <w:lang w:bidi="ar-EG"/>
        </w:rPr>
        <w:t>قدير</w:t>
      </w:r>
      <w:r w:rsidRPr="004D2BB6">
        <w:rPr>
          <w:rFonts w:ascii="Calibri" w:eastAsia="Calibri" w:hAnsi="Calibri" w:cs="Calibri"/>
          <w:sz w:val="28"/>
          <w:szCs w:val="28"/>
          <w:rtl/>
        </w:rPr>
        <w:t xml:space="preserve"> </w:t>
      </w:r>
      <w:r>
        <w:rPr>
          <w:rFonts w:ascii="Calibri" w:eastAsia="Calibri" w:hAnsi="Calibri" w:cs="Calibri"/>
          <w:sz w:val="28"/>
          <w:szCs w:val="28"/>
          <w:rtl/>
          <w:lang w:bidi="ar-EG"/>
        </w:rPr>
        <w:t>لك</w:t>
      </w:r>
      <w:r w:rsidRPr="004D2BB6">
        <w:rPr>
          <w:rFonts w:ascii="Calibri" w:eastAsia="Calibri" w:hAnsi="Calibri" w:cs="Calibri"/>
          <w:sz w:val="28"/>
          <w:szCs w:val="28"/>
          <w:rtl/>
          <w:lang w:bidi="ar-EG"/>
        </w:rPr>
        <w:t>ل</w:t>
      </w:r>
      <w:r w:rsidRPr="004D2BB6">
        <w:rPr>
          <w:rFonts w:ascii="Calibri" w:eastAsia="Calibri" w:hAnsi="Calibri" w:cs="Calibri"/>
          <w:sz w:val="28"/>
          <w:szCs w:val="28"/>
          <w:rtl/>
        </w:rPr>
        <w:t xml:space="preserve"> </w:t>
      </w:r>
      <w:r>
        <w:rPr>
          <w:rFonts w:ascii="Calibri" w:eastAsia="Calibri" w:hAnsi="Calibri" w:cs="Calibri"/>
          <w:sz w:val="28"/>
          <w:szCs w:val="28"/>
          <w:rtl/>
          <w:lang w:bidi="ar-EG"/>
        </w:rPr>
        <w:t>من</w:t>
      </w:r>
      <w:r w:rsidRPr="004D2BB6">
        <w:rPr>
          <w:rFonts w:ascii="Calibri" w:eastAsia="Calibri" w:hAnsi="Calibri" w:cs="Calibri"/>
          <w:sz w:val="28"/>
          <w:szCs w:val="28"/>
          <w:rtl/>
        </w:rPr>
        <w:t xml:space="preserve"> </w:t>
      </w:r>
      <w:r>
        <w:rPr>
          <w:rFonts w:ascii="Calibri" w:eastAsia="Calibri" w:hAnsi="Calibri" w:cs="Calibri"/>
          <w:sz w:val="28"/>
          <w:szCs w:val="28"/>
          <w:rtl/>
          <w:lang w:bidi="ar-EG"/>
        </w:rPr>
        <w:t>سا</w:t>
      </w:r>
      <w:r w:rsidRPr="004D2BB6">
        <w:rPr>
          <w:rFonts w:ascii="Calibri" w:eastAsia="Calibri" w:hAnsi="Calibri" w:cs="Calibri"/>
          <w:sz w:val="28"/>
          <w:szCs w:val="28"/>
          <w:rtl/>
          <w:lang w:bidi="ar-EG"/>
        </w:rPr>
        <w:t>هم</w:t>
      </w:r>
      <w:r w:rsidRPr="004D2BB6">
        <w:rPr>
          <w:rFonts w:ascii="Calibri" w:eastAsia="Calibri" w:hAnsi="Calibri" w:cs="Calibri"/>
          <w:sz w:val="28"/>
          <w:szCs w:val="28"/>
          <w:rtl/>
        </w:rPr>
        <w:t xml:space="preserve"> </w:t>
      </w:r>
      <w:r>
        <w:rPr>
          <w:rFonts w:ascii="Calibri" w:eastAsia="Calibri" w:hAnsi="Calibri" w:cs="Calibri"/>
          <w:sz w:val="28"/>
          <w:szCs w:val="28"/>
          <w:rtl/>
          <w:lang w:bidi="ar-EG"/>
        </w:rPr>
        <w:t>في</w:t>
      </w:r>
      <w:r w:rsidRPr="004D2BB6">
        <w:rPr>
          <w:rFonts w:ascii="Calibri" w:eastAsia="Calibri" w:hAnsi="Calibri" w:cs="Calibri"/>
          <w:sz w:val="28"/>
          <w:szCs w:val="28"/>
          <w:rtl/>
        </w:rPr>
        <w:t xml:space="preserve"> </w:t>
      </w:r>
      <w:r>
        <w:rPr>
          <w:rFonts w:ascii="Calibri" w:eastAsia="Calibri" w:hAnsi="Calibri" w:cs="Calibri"/>
          <w:sz w:val="28"/>
          <w:szCs w:val="28"/>
          <w:rtl/>
          <w:lang w:bidi="ar-EG"/>
        </w:rPr>
        <w:t>تلك</w:t>
      </w:r>
      <w:r w:rsidRPr="004D2BB6">
        <w:rPr>
          <w:rFonts w:ascii="Calibri" w:eastAsia="Calibri" w:hAnsi="Calibri" w:cs="Calibri"/>
          <w:sz w:val="28"/>
          <w:szCs w:val="28"/>
          <w:rtl/>
        </w:rPr>
        <w:t xml:space="preserve"> </w:t>
      </w:r>
      <w:r w:rsidRPr="004D2BB6">
        <w:rPr>
          <w:rFonts w:ascii="Calibri" w:eastAsia="Calibri" w:hAnsi="Calibri" w:cs="Calibri"/>
          <w:sz w:val="28"/>
          <w:szCs w:val="28"/>
          <w:rtl/>
          <w:lang w:bidi="ar-EG"/>
        </w:rPr>
        <w:t>الا</w:t>
      </w:r>
      <w:r>
        <w:rPr>
          <w:rFonts w:ascii="Calibri" w:eastAsia="Calibri" w:hAnsi="Calibri" w:cs="Calibri"/>
          <w:sz w:val="28"/>
          <w:szCs w:val="28"/>
          <w:rtl/>
          <w:lang w:bidi="ar-EG"/>
        </w:rPr>
        <w:t>ستبانة</w:t>
      </w:r>
      <w:r w:rsidRPr="004D2BB6">
        <w:rPr>
          <w:rFonts w:ascii="Calibri" w:eastAsia="Calibri" w:hAnsi="Calibri" w:cs="Calibri"/>
          <w:sz w:val="28"/>
          <w:szCs w:val="28"/>
          <w:rtl/>
        </w:rPr>
        <w:t>.</w:t>
      </w:r>
    </w:p>
    <w:p w14:paraId="7E87950C" w14:textId="77777777" w:rsidR="003B048C" w:rsidRPr="004D2BB6" w:rsidRDefault="003B048C" w:rsidP="003B048C">
      <w:pPr>
        <w:bidi/>
        <w:jc w:val="right"/>
        <w:rPr>
          <w:rFonts w:ascii="Calibri" w:eastAsia="Calibri" w:hAnsi="Calibri" w:cs="Calibri"/>
          <w:sz w:val="28"/>
          <w:szCs w:val="28"/>
        </w:rPr>
      </w:pPr>
      <w:r w:rsidRPr="004D2BB6">
        <w:rPr>
          <w:rFonts w:ascii="Calibri" w:eastAsia="Calibri" w:hAnsi="Calibri" w:cs="Calibri"/>
          <w:sz w:val="28"/>
          <w:szCs w:val="28"/>
          <w:rtl/>
          <w:lang w:bidi="ar-EG"/>
        </w:rPr>
        <w:t>شكرا</w:t>
      </w:r>
      <w:r w:rsidRPr="004D2BB6">
        <w:rPr>
          <w:rFonts w:ascii="Calibri" w:eastAsia="Calibri" w:hAnsi="Calibri" w:cs="Calibri"/>
          <w:sz w:val="28"/>
          <w:szCs w:val="28"/>
          <w:rtl/>
        </w:rPr>
        <w:t xml:space="preserve"> </w:t>
      </w:r>
      <w:r>
        <w:rPr>
          <w:rFonts w:ascii="Calibri" w:eastAsia="Calibri" w:hAnsi="Calibri" w:cs="Calibri"/>
          <w:sz w:val="28"/>
          <w:szCs w:val="28"/>
          <w:rtl/>
          <w:lang w:bidi="ar-EG"/>
        </w:rPr>
        <w:t>لكم</w:t>
      </w:r>
      <w:r w:rsidRPr="004D2BB6">
        <w:rPr>
          <w:rFonts w:ascii="Calibri" w:eastAsia="Calibri" w:hAnsi="Calibri" w:cs="Calibri"/>
          <w:sz w:val="28"/>
          <w:szCs w:val="28"/>
          <w:rtl/>
        </w:rPr>
        <w:t xml:space="preserve"> </w:t>
      </w:r>
      <w:r w:rsidRPr="004D2BB6">
        <w:rPr>
          <w:rFonts w:ascii="Calibri" w:eastAsia="Calibri" w:hAnsi="Calibri" w:cs="Calibri"/>
          <w:sz w:val="28"/>
          <w:szCs w:val="28"/>
          <w:rtl/>
          <w:lang w:bidi="ar-EG"/>
        </w:rPr>
        <w:t>حسن</w:t>
      </w:r>
      <w:r w:rsidRPr="004D2BB6">
        <w:rPr>
          <w:rFonts w:ascii="Calibri" w:eastAsia="Calibri" w:hAnsi="Calibri" w:cs="Calibri"/>
          <w:sz w:val="28"/>
          <w:szCs w:val="28"/>
          <w:rtl/>
        </w:rPr>
        <w:t xml:space="preserve"> </w:t>
      </w:r>
      <w:r>
        <w:rPr>
          <w:rFonts w:ascii="Calibri" w:eastAsia="Calibri" w:hAnsi="Calibri" w:cs="Calibri"/>
          <w:sz w:val="28"/>
          <w:szCs w:val="28"/>
          <w:rtl/>
          <w:lang w:bidi="ar-EG"/>
        </w:rPr>
        <w:t>تع</w:t>
      </w:r>
      <w:r w:rsidRPr="004D2BB6">
        <w:rPr>
          <w:rFonts w:ascii="Calibri" w:eastAsia="Calibri" w:hAnsi="Calibri" w:cs="Calibri"/>
          <w:sz w:val="28"/>
          <w:szCs w:val="28"/>
          <w:rtl/>
          <w:lang w:bidi="ar-EG"/>
        </w:rPr>
        <w:t>اون</w:t>
      </w:r>
      <w:r>
        <w:rPr>
          <w:rFonts w:ascii="Calibri" w:eastAsia="Calibri" w:hAnsi="Calibri" w:cs="Calibri"/>
          <w:sz w:val="28"/>
          <w:szCs w:val="28"/>
          <w:rtl/>
          <w:lang w:bidi="ar-EG"/>
        </w:rPr>
        <w:t>كم</w:t>
      </w:r>
      <w:r w:rsidRPr="004D2BB6">
        <w:rPr>
          <w:rFonts w:ascii="Calibri" w:eastAsia="Calibri" w:hAnsi="Calibri" w:cs="Calibri"/>
          <w:sz w:val="28"/>
          <w:szCs w:val="28"/>
          <w:rtl/>
        </w:rPr>
        <w:t xml:space="preserve"> </w:t>
      </w:r>
    </w:p>
    <w:p w14:paraId="326DDA28" w14:textId="77777777" w:rsidR="003B048C" w:rsidRPr="004D2BB6" w:rsidRDefault="003B048C" w:rsidP="003B048C">
      <w:pPr>
        <w:bidi/>
        <w:rPr>
          <w:rFonts w:ascii="Calibri" w:eastAsia="Calibri" w:hAnsi="Calibri" w:cs="Calibri"/>
          <w:sz w:val="28"/>
          <w:szCs w:val="28"/>
          <w:rtl/>
        </w:rPr>
      </w:pPr>
      <w:r>
        <w:rPr>
          <w:rFonts w:ascii="Calibri" w:eastAsia="Calibri" w:hAnsi="Calibri" w:cs="Calibri" w:hint="cs"/>
          <w:b/>
          <w:bCs/>
          <w:sz w:val="28"/>
          <w:szCs w:val="28"/>
          <w:rtl/>
          <w:lang w:bidi="ar-EG"/>
        </w:rPr>
        <w:t>الجزء الاول</w:t>
      </w:r>
      <w:r w:rsidRPr="004D2BB6">
        <w:rPr>
          <w:rFonts w:ascii="Calibri" w:eastAsia="Calibri" w:hAnsi="Calibri" w:cs="Calibri"/>
          <w:b/>
          <w:bCs/>
          <w:sz w:val="28"/>
          <w:szCs w:val="28"/>
          <w:rtl/>
        </w:rPr>
        <w:t xml:space="preserve">: </w:t>
      </w:r>
      <w:r w:rsidRPr="004D2BB6">
        <w:rPr>
          <w:rFonts w:ascii="Calibri" w:eastAsia="Calibri" w:hAnsi="Calibri" w:cs="Calibri"/>
          <w:b/>
          <w:bCs/>
          <w:sz w:val="28"/>
          <w:szCs w:val="28"/>
          <w:rtl/>
          <w:lang w:bidi="ar-EG"/>
        </w:rPr>
        <w:t>الخصائص</w:t>
      </w:r>
      <w:r w:rsidRPr="004D2BB6">
        <w:rPr>
          <w:rFonts w:ascii="Calibri" w:eastAsia="Calibri" w:hAnsi="Calibri" w:cs="Calibri"/>
          <w:b/>
          <w:bCs/>
          <w:sz w:val="28"/>
          <w:szCs w:val="28"/>
          <w:rtl/>
        </w:rPr>
        <w:t xml:space="preserve"> </w:t>
      </w:r>
      <w:r w:rsidRPr="004D2BB6">
        <w:rPr>
          <w:rFonts w:ascii="Calibri" w:eastAsia="Calibri" w:hAnsi="Calibri" w:cs="Calibri"/>
          <w:b/>
          <w:bCs/>
          <w:sz w:val="28"/>
          <w:szCs w:val="28"/>
          <w:rtl/>
          <w:lang w:bidi="ar-EG"/>
        </w:rPr>
        <w:t>ا</w:t>
      </w:r>
      <w:r>
        <w:rPr>
          <w:rFonts w:ascii="Calibri" w:eastAsia="Calibri" w:hAnsi="Calibri" w:cs="Calibri"/>
          <w:b/>
          <w:bCs/>
          <w:sz w:val="28"/>
          <w:szCs w:val="28"/>
          <w:rtl/>
          <w:lang w:bidi="ar-EG"/>
        </w:rPr>
        <w:t>لد</w:t>
      </w:r>
      <w:r w:rsidRPr="004D2BB6">
        <w:rPr>
          <w:rFonts w:ascii="Calibri" w:eastAsia="Calibri" w:hAnsi="Calibri" w:cs="Calibri"/>
          <w:b/>
          <w:bCs/>
          <w:sz w:val="28"/>
          <w:szCs w:val="28"/>
          <w:rtl/>
          <w:lang w:bidi="ar-EG"/>
        </w:rPr>
        <w:t>ي</w:t>
      </w:r>
      <w:r>
        <w:rPr>
          <w:rFonts w:ascii="Calibri" w:eastAsia="Calibri" w:hAnsi="Calibri" w:cs="Calibri"/>
          <w:b/>
          <w:bCs/>
          <w:sz w:val="28"/>
          <w:szCs w:val="28"/>
          <w:rtl/>
          <w:lang w:bidi="ar-EG"/>
        </w:rPr>
        <w:t>مو</w:t>
      </w:r>
      <w:r w:rsidRPr="004D2BB6">
        <w:rPr>
          <w:rFonts w:ascii="Calibri" w:eastAsia="Calibri" w:hAnsi="Calibri" w:cs="Calibri"/>
          <w:b/>
          <w:bCs/>
          <w:sz w:val="28"/>
          <w:szCs w:val="28"/>
          <w:rtl/>
          <w:lang w:bidi="ar-EG"/>
        </w:rPr>
        <w:t>غرا</w:t>
      </w:r>
      <w:r>
        <w:rPr>
          <w:rFonts w:ascii="Calibri" w:eastAsia="Calibri" w:hAnsi="Calibri" w:cs="Calibri"/>
          <w:b/>
          <w:bCs/>
          <w:sz w:val="28"/>
          <w:szCs w:val="28"/>
          <w:rtl/>
          <w:lang w:bidi="ar-EG"/>
        </w:rPr>
        <w:t>فية</w:t>
      </w:r>
      <w:r w:rsidRPr="004D2BB6">
        <w:rPr>
          <w:rFonts w:ascii="Calibri" w:eastAsia="Calibri" w:hAnsi="Calibri" w:cs="Calibri"/>
          <w:b/>
          <w:bCs/>
          <w:sz w:val="28"/>
          <w:szCs w:val="28"/>
          <w:rtl/>
        </w:rPr>
        <w:t>:</w:t>
      </w:r>
    </w:p>
    <w:tbl>
      <w:tblPr>
        <w:tblStyle w:val="2-4"/>
        <w:bidiVisual/>
        <w:tblW w:w="8352" w:type="dxa"/>
        <w:tblInd w:w="1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1134"/>
        <w:gridCol w:w="1389"/>
        <w:gridCol w:w="1752"/>
        <w:gridCol w:w="2119"/>
        <w:gridCol w:w="1958"/>
      </w:tblGrid>
      <w:tr w:rsidR="003B048C" w:rsidRPr="004D2BB6" w14:paraId="50682722" w14:textId="77777777" w:rsidTr="00437F19">
        <w:trPr>
          <w:cnfStyle w:val="100000000000" w:firstRow="1" w:lastRow="0" w:firstColumn="0" w:lastColumn="0" w:oddVBand="0" w:evenVBand="0" w:oddHBand="0" w:evenHBand="0" w:firstRowFirstColumn="0" w:firstRowLastColumn="0" w:lastRowFirstColumn="0" w:lastRowLastColumn="0"/>
          <w:trHeight w:val="811"/>
        </w:trPr>
        <w:tc>
          <w:tcPr>
            <w:cnfStyle w:val="001000000000" w:firstRow="0" w:lastRow="0" w:firstColumn="1" w:lastColumn="0" w:oddVBand="0" w:evenVBand="0" w:oddHBand="0" w:evenHBand="0" w:firstRowFirstColumn="0" w:firstRowLastColumn="0" w:lastRowFirstColumn="0" w:lastRowLastColumn="0"/>
            <w:tcW w:w="1134" w:type="dxa"/>
            <w:tcBorders>
              <w:top w:val="none" w:sz="0" w:space="0" w:color="auto"/>
              <w:bottom w:val="none" w:sz="0" w:space="0" w:color="auto"/>
              <w:right w:val="none" w:sz="0" w:space="0" w:color="auto"/>
            </w:tcBorders>
            <w:shd w:val="clear" w:color="auto" w:fill="EAF1DD" w:themeFill="accent3" w:themeFillTint="33"/>
            <w:noWrap/>
            <w:hideMark/>
          </w:tcPr>
          <w:p w14:paraId="4BEE4CB1" w14:textId="77777777" w:rsidR="003B048C" w:rsidRPr="004D2BB6" w:rsidRDefault="003B048C" w:rsidP="003D2F4E">
            <w:pPr>
              <w:bidi/>
              <w:spacing w:line="360" w:lineRule="auto"/>
              <w:rPr>
                <w:rFonts w:ascii="Calibri" w:eastAsia="Times New Roman" w:hAnsi="Calibri" w:cs="Calibri"/>
                <w:color w:val="000000"/>
                <w:sz w:val="28"/>
                <w:szCs w:val="28"/>
                <w:rtl/>
                <w:lang w:bidi="ar-EG"/>
              </w:rPr>
            </w:pPr>
            <w:r w:rsidRPr="004D2BB6">
              <w:rPr>
                <w:rFonts w:ascii="Calibri" w:eastAsia="Times New Roman" w:hAnsi="Calibri" w:cs="Calibri"/>
                <w:color w:val="000000"/>
                <w:sz w:val="28"/>
                <w:szCs w:val="28"/>
                <w:rtl/>
                <w:lang w:bidi="ar-EG"/>
              </w:rPr>
              <w:t>ا</w:t>
            </w:r>
            <w:r>
              <w:rPr>
                <w:rFonts w:ascii="Calibri" w:eastAsia="Times New Roman" w:hAnsi="Calibri" w:cs="Calibri"/>
                <w:color w:val="000000"/>
                <w:sz w:val="28"/>
                <w:szCs w:val="28"/>
                <w:rtl/>
                <w:lang w:bidi="ar-EG"/>
              </w:rPr>
              <w:t>لج</w:t>
            </w:r>
            <w:r w:rsidRPr="004D2BB6">
              <w:rPr>
                <w:rFonts w:ascii="Calibri" w:eastAsia="Times New Roman" w:hAnsi="Calibri" w:cs="Calibri"/>
                <w:color w:val="000000"/>
                <w:sz w:val="28"/>
                <w:szCs w:val="28"/>
                <w:rtl/>
                <w:lang w:bidi="ar-EG"/>
              </w:rPr>
              <w:t>نس</w:t>
            </w:r>
          </w:p>
        </w:tc>
        <w:tc>
          <w:tcPr>
            <w:tcW w:w="3141" w:type="dxa"/>
            <w:gridSpan w:val="2"/>
            <w:tcBorders>
              <w:top w:val="none" w:sz="0" w:space="0" w:color="auto"/>
              <w:left w:val="none" w:sz="0" w:space="0" w:color="auto"/>
              <w:bottom w:val="none" w:sz="0" w:space="0" w:color="auto"/>
              <w:right w:val="none" w:sz="0" w:space="0" w:color="auto"/>
            </w:tcBorders>
            <w:shd w:val="clear" w:color="auto" w:fill="EAF1DD" w:themeFill="accent3" w:themeFillTint="33"/>
            <w:noWrap/>
            <w:hideMark/>
          </w:tcPr>
          <w:p w14:paraId="1000F28D" w14:textId="77777777" w:rsidR="003B048C" w:rsidRPr="004D2BB6"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8"/>
                <w:szCs w:val="28"/>
                <w:rtl/>
                <w:lang w:bidi="ar-EG"/>
              </w:rPr>
            </w:pPr>
            <w:r w:rsidRPr="004D2BB6">
              <w:rPr>
                <w:rFonts w:ascii="Calibri" w:eastAsia="Times New Roman" w:hAnsi="Calibri" w:cs="Calibri"/>
                <w:color w:val="000000"/>
                <w:sz w:val="28"/>
                <w:szCs w:val="28"/>
                <w:rtl/>
                <w:lang w:bidi="ar-EG"/>
              </w:rPr>
              <w:t>ذكر</w:t>
            </w:r>
          </w:p>
        </w:tc>
        <w:tc>
          <w:tcPr>
            <w:tcW w:w="4077" w:type="dxa"/>
            <w:gridSpan w:val="2"/>
            <w:tcBorders>
              <w:top w:val="none" w:sz="0" w:space="0" w:color="auto"/>
              <w:left w:val="none" w:sz="0" w:space="0" w:color="auto"/>
              <w:bottom w:val="none" w:sz="0" w:space="0" w:color="auto"/>
            </w:tcBorders>
            <w:shd w:val="clear" w:color="auto" w:fill="EAF1DD" w:themeFill="accent3" w:themeFillTint="33"/>
            <w:noWrap/>
            <w:hideMark/>
          </w:tcPr>
          <w:p w14:paraId="0F65D34F" w14:textId="77777777" w:rsidR="003B048C" w:rsidRPr="004D2BB6"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8"/>
                <w:szCs w:val="28"/>
                <w:rtl/>
                <w:lang w:bidi="ar-EG"/>
              </w:rPr>
            </w:pPr>
            <w:r w:rsidRPr="004D2BB6">
              <w:rPr>
                <w:rFonts w:ascii="Calibri" w:eastAsia="Times New Roman" w:hAnsi="Calibri" w:cs="Calibri"/>
                <w:color w:val="000000"/>
                <w:sz w:val="28"/>
                <w:szCs w:val="28"/>
                <w:rtl/>
                <w:lang w:bidi="ar-EG"/>
              </w:rPr>
              <w:t>انثى</w:t>
            </w:r>
          </w:p>
        </w:tc>
      </w:tr>
      <w:tr w:rsidR="003B048C" w:rsidRPr="004D2BB6" w14:paraId="2978D0F2" w14:textId="77777777" w:rsidTr="00437F19">
        <w:trPr>
          <w:cnfStyle w:val="000000100000" w:firstRow="0" w:lastRow="0" w:firstColumn="0" w:lastColumn="0" w:oddVBand="0" w:evenVBand="0" w:oddHBand="1" w:evenHBand="0" w:firstRowFirstColumn="0" w:firstRowLastColumn="0" w:lastRowFirstColumn="0" w:lastRowLastColumn="0"/>
          <w:trHeight w:val="1002"/>
        </w:trPr>
        <w:tc>
          <w:tcPr>
            <w:cnfStyle w:val="001000000000" w:firstRow="0" w:lastRow="0" w:firstColumn="1" w:lastColumn="0" w:oddVBand="0" w:evenVBand="0" w:oddHBand="0" w:evenHBand="0" w:firstRowFirstColumn="0" w:firstRowLastColumn="0" w:lastRowFirstColumn="0" w:lastRowLastColumn="0"/>
            <w:tcW w:w="1134" w:type="dxa"/>
            <w:shd w:val="clear" w:color="auto" w:fill="EAF1DD" w:themeFill="accent3" w:themeFillTint="33"/>
            <w:noWrap/>
          </w:tcPr>
          <w:p w14:paraId="46B22E59" w14:textId="77777777" w:rsidR="003B048C" w:rsidRPr="004D2BB6" w:rsidRDefault="003B048C" w:rsidP="003D2F4E">
            <w:pPr>
              <w:bidi/>
              <w:spacing w:line="360" w:lineRule="auto"/>
              <w:rPr>
                <w:rFonts w:ascii="Calibri" w:eastAsia="Times New Roman" w:hAnsi="Calibri" w:cs="Calibri"/>
                <w:color w:val="000000"/>
                <w:sz w:val="28"/>
                <w:szCs w:val="28"/>
                <w:rtl/>
              </w:rPr>
            </w:pPr>
            <w:r w:rsidRPr="004D2BB6">
              <w:rPr>
                <w:rFonts w:ascii="Calibri" w:hAnsi="Calibri" w:cs="Calibri"/>
                <w:sz w:val="28"/>
                <w:szCs w:val="28"/>
                <w:rtl/>
              </w:rPr>
              <w:t>ا</w:t>
            </w:r>
            <w:r>
              <w:rPr>
                <w:rFonts w:ascii="Calibri" w:hAnsi="Calibri" w:cs="Calibri"/>
                <w:sz w:val="28"/>
                <w:szCs w:val="28"/>
                <w:rtl/>
              </w:rPr>
              <w:t>لم</w:t>
            </w:r>
            <w:r w:rsidRPr="004D2BB6">
              <w:rPr>
                <w:rFonts w:ascii="Calibri" w:hAnsi="Calibri" w:cs="Calibri"/>
                <w:sz w:val="28"/>
                <w:szCs w:val="28"/>
                <w:rtl/>
              </w:rPr>
              <w:t xml:space="preserve">ؤهل </w:t>
            </w:r>
          </w:p>
        </w:tc>
        <w:tc>
          <w:tcPr>
            <w:tcW w:w="1389" w:type="dxa"/>
            <w:shd w:val="clear" w:color="auto" w:fill="EAF1DD" w:themeFill="accent3" w:themeFillTint="33"/>
            <w:noWrap/>
          </w:tcPr>
          <w:p w14:paraId="3CA8F4DC" w14:textId="77777777" w:rsidR="003B048C" w:rsidRPr="004D2BB6"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8"/>
                <w:szCs w:val="28"/>
                <w:rtl/>
              </w:rPr>
            </w:pPr>
            <w:r w:rsidRPr="004D2BB6">
              <w:rPr>
                <w:rFonts w:ascii="Calibri" w:hAnsi="Calibri" w:cs="Calibri"/>
                <w:sz w:val="28"/>
                <w:szCs w:val="28"/>
                <w:rtl/>
              </w:rPr>
              <w:t>ثا</w:t>
            </w:r>
            <w:r>
              <w:rPr>
                <w:rFonts w:ascii="Calibri" w:hAnsi="Calibri" w:cs="Calibri"/>
                <w:sz w:val="28"/>
                <w:szCs w:val="28"/>
                <w:rtl/>
              </w:rPr>
              <w:t>نو</w:t>
            </w:r>
            <w:r w:rsidRPr="004D2BB6">
              <w:rPr>
                <w:rFonts w:ascii="Calibri" w:hAnsi="Calibri" w:cs="Calibri"/>
                <w:sz w:val="28"/>
                <w:szCs w:val="28"/>
                <w:rtl/>
              </w:rPr>
              <w:t>ي/ دب</w:t>
            </w:r>
            <w:r>
              <w:rPr>
                <w:rFonts w:ascii="Calibri" w:hAnsi="Calibri" w:cs="Calibri"/>
                <w:sz w:val="28"/>
                <w:szCs w:val="28"/>
                <w:rtl/>
              </w:rPr>
              <w:t>لو</w:t>
            </w:r>
            <w:r w:rsidRPr="004D2BB6">
              <w:rPr>
                <w:rFonts w:ascii="Calibri" w:hAnsi="Calibri" w:cs="Calibri"/>
                <w:sz w:val="28"/>
                <w:szCs w:val="28"/>
                <w:rtl/>
              </w:rPr>
              <w:t>م</w:t>
            </w:r>
          </w:p>
        </w:tc>
        <w:tc>
          <w:tcPr>
            <w:tcW w:w="1752" w:type="dxa"/>
            <w:shd w:val="clear" w:color="auto" w:fill="EAF1DD" w:themeFill="accent3" w:themeFillTint="33"/>
            <w:noWrap/>
          </w:tcPr>
          <w:p w14:paraId="38C65E4F" w14:textId="77777777" w:rsidR="003B048C" w:rsidRPr="004D2BB6"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8"/>
                <w:szCs w:val="28"/>
                <w:rtl/>
              </w:rPr>
            </w:pPr>
            <w:r>
              <w:rPr>
                <w:rFonts w:ascii="Calibri" w:hAnsi="Calibri" w:cs="Calibri"/>
                <w:sz w:val="28"/>
                <w:szCs w:val="28"/>
                <w:rtl/>
              </w:rPr>
              <w:t>بكالو</w:t>
            </w:r>
            <w:r w:rsidRPr="004D2BB6">
              <w:rPr>
                <w:rFonts w:ascii="Calibri" w:hAnsi="Calibri" w:cs="Calibri"/>
                <w:sz w:val="28"/>
                <w:szCs w:val="28"/>
                <w:rtl/>
              </w:rPr>
              <w:t>ريوس</w:t>
            </w:r>
          </w:p>
        </w:tc>
        <w:tc>
          <w:tcPr>
            <w:tcW w:w="2119" w:type="dxa"/>
            <w:shd w:val="clear" w:color="auto" w:fill="EAF1DD" w:themeFill="accent3" w:themeFillTint="33"/>
            <w:noWrap/>
          </w:tcPr>
          <w:p w14:paraId="2D1CD3FE" w14:textId="77777777" w:rsidR="003B048C" w:rsidRPr="004D2BB6"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8"/>
                <w:szCs w:val="28"/>
                <w:rtl/>
              </w:rPr>
            </w:pPr>
            <w:r>
              <w:rPr>
                <w:rFonts w:ascii="Calibri" w:hAnsi="Calibri" w:cs="Calibri"/>
                <w:sz w:val="28"/>
                <w:szCs w:val="28"/>
                <w:rtl/>
              </w:rPr>
              <w:t>ما</w:t>
            </w:r>
            <w:r w:rsidRPr="004D2BB6">
              <w:rPr>
                <w:rFonts w:ascii="Calibri" w:hAnsi="Calibri" w:cs="Calibri"/>
                <w:sz w:val="28"/>
                <w:szCs w:val="28"/>
                <w:rtl/>
              </w:rPr>
              <w:t>ج</w:t>
            </w:r>
            <w:r>
              <w:rPr>
                <w:rFonts w:ascii="Calibri" w:hAnsi="Calibri" w:cs="Calibri"/>
                <w:sz w:val="28"/>
                <w:szCs w:val="28"/>
                <w:rtl/>
              </w:rPr>
              <w:t>ستي</w:t>
            </w:r>
            <w:r w:rsidRPr="004D2BB6">
              <w:rPr>
                <w:rFonts w:ascii="Calibri" w:hAnsi="Calibri" w:cs="Calibri"/>
                <w:sz w:val="28"/>
                <w:szCs w:val="28"/>
                <w:rtl/>
              </w:rPr>
              <w:t>ر</w:t>
            </w:r>
          </w:p>
        </w:tc>
        <w:tc>
          <w:tcPr>
            <w:tcW w:w="1958" w:type="dxa"/>
            <w:shd w:val="clear" w:color="auto" w:fill="EAF1DD" w:themeFill="accent3" w:themeFillTint="33"/>
            <w:noWrap/>
          </w:tcPr>
          <w:p w14:paraId="45FD8234" w14:textId="77777777" w:rsidR="003B048C" w:rsidRPr="004D2BB6"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8"/>
                <w:szCs w:val="28"/>
                <w:rtl/>
              </w:rPr>
            </w:pPr>
            <w:r w:rsidRPr="004D2BB6">
              <w:rPr>
                <w:rFonts w:ascii="Calibri" w:hAnsi="Calibri" w:cs="Calibri"/>
                <w:sz w:val="28"/>
                <w:szCs w:val="28"/>
                <w:rtl/>
              </w:rPr>
              <w:t>د</w:t>
            </w:r>
            <w:r>
              <w:rPr>
                <w:rFonts w:ascii="Calibri" w:hAnsi="Calibri" w:cs="Calibri"/>
                <w:sz w:val="28"/>
                <w:szCs w:val="28"/>
                <w:rtl/>
              </w:rPr>
              <w:t>كت</w:t>
            </w:r>
            <w:r w:rsidRPr="004D2BB6">
              <w:rPr>
                <w:rFonts w:ascii="Calibri" w:hAnsi="Calibri" w:cs="Calibri"/>
                <w:sz w:val="28"/>
                <w:szCs w:val="28"/>
                <w:rtl/>
              </w:rPr>
              <w:t>وراه</w:t>
            </w:r>
          </w:p>
        </w:tc>
      </w:tr>
      <w:tr w:rsidR="003B048C" w:rsidRPr="004D2BB6" w14:paraId="31D59C17" w14:textId="77777777" w:rsidTr="00437F19">
        <w:trPr>
          <w:trHeight w:val="530"/>
        </w:trPr>
        <w:tc>
          <w:tcPr>
            <w:cnfStyle w:val="001000000000" w:firstRow="0" w:lastRow="0" w:firstColumn="1" w:lastColumn="0" w:oddVBand="0" w:evenVBand="0" w:oddHBand="0" w:evenHBand="0" w:firstRowFirstColumn="0" w:firstRowLastColumn="0" w:lastRowFirstColumn="0" w:lastRowLastColumn="0"/>
            <w:tcW w:w="1134" w:type="dxa"/>
            <w:shd w:val="clear" w:color="auto" w:fill="EAF1DD" w:themeFill="accent3" w:themeFillTint="33"/>
            <w:noWrap/>
          </w:tcPr>
          <w:p w14:paraId="1AF49567" w14:textId="77777777" w:rsidR="003B048C" w:rsidRPr="004D2BB6" w:rsidRDefault="003B048C" w:rsidP="003D2F4E">
            <w:pPr>
              <w:bidi/>
              <w:spacing w:line="360" w:lineRule="auto"/>
              <w:rPr>
                <w:rFonts w:ascii="Calibri" w:hAnsi="Calibri" w:cs="Calibri"/>
                <w:sz w:val="28"/>
                <w:szCs w:val="28"/>
                <w:rtl/>
              </w:rPr>
            </w:pPr>
          </w:p>
        </w:tc>
        <w:tc>
          <w:tcPr>
            <w:tcW w:w="1389" w:type="dxa"/>
            <w:shd w:val="clear" w:color="auto" w:fill="EAF1DD" w:themeFill="accent3" w:themeFillTint="33"/>
            <w:noWrap/>
          </w:tcPr>
          <w:p w14:paraId="341460D1" w14:textId="77777777" w:rsidR="003B048C" w:rsidRPr="004D2BB6"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p>
        </w:tc>
        <w:tc>
          <w:tcPr>
            <w:tcW w:w="1752" w:type="dxa"/>
            <w:shd w:val="clear" w:color="auto" w:fill="EAF1DD" w:themeFill="accent3" w:themeFillTint="33"/>
            <w:noWrap/>
          </w:tcPr>
          <w:p w14:paraId="0CD307F2" w14:textId="77777777" w:rsidR="003B048C"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p>
        </w:tc>
        <w:tc>
          <w:tcPr>
            <w:tcW w:w="2119" w:type="dxa"/>
            <w:shd w:val="clear" w:color="auto" w:fill="EAF1DD" w:themeFill="accent3" w:themeFillTint="33"/>
            <w:noWrap/>
          </w:tcPr>
          <w:p w14:paraId="16E49679" w14:textId="77777777" w:rsidR="003B048C"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p>
        </w:tc>
        <w:tc>
          <w:tcPr>
            <w:tcW w:w="1958" w:type="dxa"/>
            <w:shd w:val="clear" w:color="auto" w:fill="EAF1DD" w:themeFill="accent3" w:themeFillTint="33"/>
            <w:noWrap/>
          </w:tcPr>
          <w:p w14:paraId="5A6D6557" w14:textId="77777777" w:rsidR="003B048C" w:rsidRPr="004D2BB6"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p>
        </w:tc>
      </w:tr>
    </w:tbl>
    <w:p w14:paraId="6AD1DDE4" w14:textId="77777777" w:rsidR="003B048C" w:rsidRDefault="003B048C" w:rsidP="003B048C">
      <w:pPr>
        <w:bidi/>
        <w:spacing w:line="360" w:lineRule="auto"/>
        <w:rPr>
          <w:rFonts w:ascii="Calibri" w:hAnsi="Calibri" w:cs="Calibri"/>
          <w:b/>
          <w:bCs/>
          <w:sz w:val="28"/>
          <w:szCs w:val="28"/>
          <w:rtl/>
          <w:lang w:bidi="ar-EG"/>
        </w:rPr>
      </w:pPr>
    </w:p>
    <w:p w14:paraId="103A753C" w14:textId="77777777" w:rsidR="003B048C" w:rsidRPr="004D2BB6" w:rsidRDefault="003B048C" w:rsidP="003B048C">
      <w:pPr>
        <w:bidi/>
        <w:spacing w:line="360" w:lineRule="auto"/>
        <w:rPr>
          <w:rFonts w:ascii="Calibri" w:hAnsi="Calibri" w:cs="Calibri"/>
          <w:b/>
          <w:bCs/>
          <w:sz w:val="28"/>
          <w:szCs w:val="28"/>
          <w:lang w:bidi="ar-EG"/>
        </w:rPr>
      </w:pPr>
      <w:r w:rsidRPr="004D2BB6">
        <w:rPr>
          <w:rFonts w:ascii="Calibri" w:hAnsi="Calibri" w:cs="Calibri"/>
          <w:b/>
          <w:bCs/>
          <w:sz w:val="28"/>
          <w:szCs w:val="28"/>
          <w:rtl/>
          <w:lang w:bidi="ar-EG"/>
        </w:rPr>
        <w:t>ا</w:t>
      </w:r>
      <w:r>
        <w:rPr>
          <w:rFonts w:ascii="Calibri" w:hAnsi="Calibri" w:cs="Calibri"/>
          <w:b/>
          <w:bCs/>
          <w:sz w:val="28"/>
          <w:szCs w:val="28"/>
          <w:rtl/>
          <w:lang w:bidi="ar-EG"/>
        </w:rPr>
        <w:t>لبيانا</w:t>
      </w:r>
      <w:r w:rsidRPr="004D2BB6">
        <w:rPr>
          <w:rFonts w:ascii="Calibri" w:hAnsi="Calibri" w:cs="Calibri"/>
          <w:b/>
          <w:bCs/>
          <w:sz w:val="28"/>
          <w:szCs w:val="28"/>
          <w:rtl/>
          <w:lang w:bidi="ar-EG"/>
        </w:rPr>
        <w:t>ت ا</w:t>
      </w:r>
      <w:r>
        <w:rPr>
          <w:rFonts w:ascii="Calibri" w:hAnsi="Calibri" w:cs="Calibri"/>
          <w:b/>
          <w:bCs/>
          <w:sz w:val="28"/>
          <w:szCs w:val="28"/>
          <w:rtl/>
          <w:lang w:bidi="ar-EG"/>
        </w:rPr>
        <w:t>لو</w:t>
      </w:r>
      <w:r w:rsidRPr="004D2BB6">
        <w:rPr>
          <w:rFonts w:ascii="Calibri" w:hAnsi="Calibri" w:cs="Calibri"/>
          <w:b/>
          <w:bCs/>
          <w:sz w:val="28"/>
          <w:szCs w:val="28"/>
          <w:rtl/>
          <w:lang w:bidi="ar-EG"/>
        </w:rPr>
        <w:t>ظي</w:t>
      </w:r>
      <w:r>
        <w:rPr>
          <w:rFonts w:ascii="Calibri" w:hAnsi="Calibri" w:cs="Calibri"/>
          <w:b/>
          <w:bCs/>
          <w:sz w:val="28"/>
          <w:szCs w:val="28"/>
          <w:rtl/>
          <w:lang w:bidi="ar-EG"/>
        </w:rPr>
        <w:t>فية</w:t>
      </w:r>
    </w:p>
    <w:tbl>
      <w:tblPr>
        <w:tblStyle w:val="2-4"/>
        <w:bidiVisual/>
        <w:tblW w:w="8355" w:type="dxa"/>
        <w:tblInd w:w="1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2271"/>
        <w:gridCol w:w="6084"/>
      </w:tblGrid>
      <w:tr w:rsidR="003B048C" w:rsidRPr="004D2BB6" w14:paraId="779B2CE3" w14:textId="77777777" w:rsidTr="00437F19">
        <w:trPr>
          <w:cnfStyle w:val="100000000000" w:firstRow="1" w:lastRow="0" w:firstColumn="0" w:lastColumn="0" w:oddVBand="0" w:evenVBand="0" w:oddHBand="0" w:evenHBand="0" w:firstRowFirstColumn="0" w:firstRowLastColumn="0" w:lastRowFirstColumn="0" w:lastRowLastColumn="0"/>
          <w:trHeight w:val="904"/>
        </w:trPr>
        <w:tc>
          <w:tcPr>
            <w:cnfStyle w:val="001000000000" w:firstRow="0" w:lastRow="0" w:firstColumn="1" w:lastColumn="0" w:oddVBand="0" w:evenVBand="0" w:oddHBand="0" w:evenHBand="0" w:firstRowFirstColumn="0" w:firstRowLastColumn="0" w:lastRowFirstColumn="0" w:lastRowLastColumn="0"/>
            <w:tcW w:w="2271" w:type="dxa"/>
            <w:tcBorders>
              <w:top w:val="none" w:sz="0" w:space="0" w:color="auto"/>
              <w:bottom w:val="none" w:sz="0" w:space="0" w:color="auto"/>
              <w:right w:val="none" w:sz="0" w:space="0" w:color="auto"/>
            </w:tcBorders>
            <w:shd w:val="clear" w:color="auto" w:fill="EAF1DD" w:themeFill="accent3" w:themeFillTint="33"/>
            <w:noWrap/>
            <w:hideMark/>
          </w:tcPr>
          <w:p w14:paraId="2DB02696" w14:textId="77777777" w:rsidR="003B048C" w:rsidRPr="004D2BB6" w:rsidRDefault="003B048C" w:rsidP="003D2F4E">
            <w:pPr>
              <w:bidi/>
              <w:spacing w:line="360" w:lineRule="auto"/>
              <w:rPr>
                <w:rFonts w:ascii="Calibri" w:eastAsia="Times New Roman" w:hAnsi="Calibri" w:cs="Calibri"/>
                <w:color w:val="000000"/>
                <w:sz w:val="28"/>
                <w:szCs w:val="28"/>
              </w:rPr>
            </w:pPr>
            <w:r w:rsidRPr="004D2BB6">
              <w:rPr>
                <w:rFonts w:ascii="Calibri" w:hAnsi="Calibri" w:cs="Calibri"/>
                <w:sz w:val="28"/>
                <w:szCs w:val="28"/>
                <w:rtl/>
              </w:rPr>
              <w:lastRenderedPageBreak/>
              <w:t>الإدارة – ا</w:t>
            </w:r>
            <w:r>
              <w:rPr>
                <w:rFonts w:ascii="Calibri" w:hAnsi="Calibri" w:cs="Calibri"/>
                <w:sz w:val="28"/>
                <w:szCs w:val="28"/>
                <w:rtl/>
              </w:rPr>
              <w:t>لق</w:t>
            </w:r>
            <w:r w:rsidRPr="004D2BB6">
              <w:rPr>
                <w:rFonts w:ascii="Calibri" w:hAnsi="Calibri" w:cs="Calibri"/>
                <w:sz w:val="28"/>
                <w:szCs w:val="28"/>
                <w:rtl/>
              </w:rPr>
              <w:t>سم</w:t>
            </w:r>
            <w:r w:rsidRPr="004D2BB6">
              <w:rPr>
                <w:rFonts w:ascii="Calibri" w:hAnsi="Calibri" w:cs="Calibri"/>
                <w:sz w:val="28"/>
                <w:szCs w:val="28"/>
              </w:rPr>
              <w:t xml:space="preserve"> </w:t>
            </w:r>
          </w:p>
        </w:tc>
        <w:tc>
          <w:tcPr>
            <w:tcW w:w="6084" w:type="dxa"/>
            <w:tcBorders>
              <w:top w:val="none" w:sz="0" w:space="0" w:color="auto"/>
              <w:left w:val="none" w:sz="0" w:space="0" w:color="auto"/>
              <w:bottom w:val="none" w:sz="0" w:space="0" w:color="auto"/>
            </w:tcBorders>
            <w:shd w:val="clear" w:color="auto" w:fill="EAF1DD" w:themeFill="accent3" w:themeFillTint="33"/>
            <w:noWrap/>
            <w:hideMark/>
          </w:tcPr>
          <w:p w14:paraId="59C50D46" w14:textId="77777777" w:rsidR="003B048C" w:rsidRPr="004D2BB6"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8"/>
                <w:szCs w:val="28"/>
                <w:rtl/>
              </w:rPr>
            </w:pPr>
          </w:p>
        </w:tc>
      </w:tr>
      <w:tr w:rsidR="003B048C" w:rsidRPr="004D2BB6" w14:paraId="61A92267" w14:textId="77777777" w:rsidTr="00437F19">
        <w:trPr>
          <w:cnfStyle w:val="000000100000" w:firstRow="0" w:lastRow="0" w:firstColumn="0" w:lastColumn="0" w:oddVBand="0" w:evenVBand="0" w:oddHBand="1" w:evenHBand="0" w:firstRowFirstColumn="0" w:firstRowLastColumn="0" w:lastRowFirstColumn="0" w:lastRowLastColumn="0"/>
          <w:trHeight w:val="846"/>
        </w:trPr>
        <w:tc>
          <w:tcPr>
            <w:cnfStyle w:val="001000000000" w:firstRow="0" w:lastRow="0" w:firstColumn="1" w:lastColumn="0" w:oddVBand="0" w:evenVBand="0" w:oddHBand="0" w:evenHBand="0" w:firstRowFirstColumn="0" w:firstRowLastColumn="0" w:lastRowFirstColumn="0" w:lastRowLastColumn="0"/>
            <w:tcW w:w="2271" w:type="dxa"/>
            <w:shd w:val="clear" w:color="auto" w:fill="EAF1DD" w:themeFill="accent3" w:themeFillTint="33"/>
            <w:noWrap/>
            <w:hideMark/>
          </w:tcPr>
          <w:p w14:paraId="17160757" w14:textId="77777777" w:rsidR="003B048C" w:rsidRPr="004D2BB6" w:rsidRDefault="003B048C" w:rsidP="003D2F4E">
            <w:pPr>
              <w:bidi/>
              <w:spacing w:line="360" w:lineRule="auto"/>
              <w:rPr>
                <w:rFonts w:ascii="Calibri" w:eastAsia="Times New Roman" w:hAnsi="Calibri" w:cs="Calibri"/>
                <w:color w:val="000000"/>
                <w:sz w:val="28"/>
                <w:szCs w:val="28"/>
              </w:rPr>
            </w:pPr>
            <w:r>
              <w:rPr>
                <w:rFonts w:ascii="Calibri" w:hAnsi="Calibri" w:cs="Calibri"/>
                <w:sz w:val="28"/>
                <w:szCs w:val="28"/>
                <w:rtl/>
              </w:rPr>
              <w:t>مس</w:t>
            </w:r>
            <w:r w:rsidRPr="004D2BB6">
              <w:rPr>
                <w:rFonts w:ascii="Calibri" w:hAnsi="Calibri" w:cs="Calibri"/>
                <w:sz w:val="28"/>
                <w:szCs w:val="28"/>
                <w:rtl/>
              </w:rPr>
              <w:t>مى ا</w:t>
            </w:r>
            <w:r>
              <w:rPr>
                <w:rFonts w:ascii="Calibri" w:hAnsi="Calibri" w:cs="Calibri"/>
                <w:sz w:val="28"/>
                <w:szCs w:val="28"/>
                <w:rtl/>
              </w:rPr>
              <w:t>لو</w:t>
            </w:r>
            <w:r w:rsidRPr="004D2BB6">
              <w:rPr>
                <w:rFonts w:ascii="Calibri" w:hAnsi="Calibri" w:cs="Calibri"/>
                <w:sz w:val="28"/>
                <w:szCs w:val="28"/>
                <w:rtl/>
              </w:rPr>
              <w:t>ظي</w:t>
            </w:r>
            <w:r>
              <w:rPr>
                <w:rFonts w:ascii="Calibri" w:hAnsi="Calibri" w:cs="Calibri"/>
                <w:sz w:val="28"/>
                <w:szCs w:val="28"/>
                <w:rtl/>
              </w:rPr>
              <w:t>فة</w:t>
            </w:r>
            <w:r w:rsidRPr="004D2BB6">
              <w:rPr>
                <w:rFonts w:ascii="Calibri" w:hAnsi="Calibri" w:cs="Calibri"/>
                <w:sz w:val="28"/>
                <w:szCs w:val="28"/>
                <w:rtl/>
              </w:rPr>
              <w:t xml:space="preserve"> ا</w:t>
            </w:r>
            <w:r>
              <w:rPr>
                <w:rFonts w:ascii="Calibri" w:hAnsi="Calibri" w:cs="Calibri"/>
                <w:sz w:val="28"/>
                <w:szCs w:val="28"/>
                <w:rtl/>
              </w:rPr>
              <w:t>لح</w:t>
            </w:r>
            <w:r w:rsidRPr="004D2BB6">
              <w:rPr>
                <w:rFonts w:ascii="Calibri" w:hAnsi="Calibri" w:cs="Calibri"/>
                <w:sz w:val="28"/>
                <w:szCs w:val="28"/>
                <w:rtl/>
              </w:rPr>
              <w:t>ا</w:t>
            </w:r>
            <w:r>
              <w:rPr>
                <w:rFonts w:ascii="Calibri" w:hAnsi="Calibri" w:cs="Calibri"/>
                <w:sz w:val="28"/>
                <w:szCs w:val="28"/>
                <w:rtl/>
              </w:rPr>
              <w:t>لية</w:t>
            </w:r>
            <w:r w:rsidRPr="004D2BB6">
              <w:rPr>
                <w:rFonts w:ascii="Calibri" w:hAnsi="Calibri" w:cs="Calibri"/>
                <w:sz w:val="28"/>
                <w:szCs w:val="28"/>
              </w:rPr>
              <w:t xml:space="preserve"> </w:t>
            </w:r>
          </w:p>
        </w:tc>
        <w:tc>
          <w:tcPr>
            <w:tcW w:w="6084" w:type="dxa"/>
            <w:shd w:val="clear" w:color="auto" w:fill="EAF1DD" w:themeFill="accent3" w:themeFillTint="33"/>
            <w:noWrap/>
            <w:hideMark/>
          </w:tcPr>
          <w:p w14:paraId="43244648" w14:textId="77777777" w:rsidR="003B048C" w:rsidRPr="004D2BB6"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8"/>
                <w:szCs w:val="28"/>
                <w:rtl/>
              </w:rPr>
            </w:pPr>
            <w:r w:rsidRPr="004D2BB6">
              <w:rPr>
                <w:rFonts w:ascii="Calibri" w:eastAsia="Times New Roman" w:hAnsi="Calibri" w:cs="Calibri"/>
                <w:color w:val="000000"/>
                <w:sz w:val="28"/>
                <w:szCs w:val="28"/>
              </w:rPr>
              <w:t> </w:t>
            </w:r>
          </w:p>
        </w:tc>
      </w:tr>
    </w:tbl>
    <w:p w14:paraId="3099B8FD" w14:textId="77777777" w:rsidR="003B048C" w:rsidRDefault="003B048C" w:rsidP="003B048C">
      <w:pPr>
        <w:bidi/>
        <w:spacing w:line="360" w:lineRule="auto"/>
        <w:rPr>
          <w:rFonts w:ascii="Calibri" w:hAnsi="Calibri" w:cs="Calibri"/>
          <w:b/>
          <w:bCs/>
          <w:sz w:val="28"/>
          <w:szCs w:val="28"/>
          <w:rtl/>
        </w:rPr>
      </w:pPr>
    </w:p>
    <w:p w14:paraId="145A8726" w14:textId="77777777" w:rsidR="003B048C" w:rsidRDefault="003B048C" w:rsidP="003B048C">
      <w:pPr>
        <w:bidi/>
        <w:spacing w:line="360" w:lineRule="auto"/>
        <w:rPr>
          <w:rFonts w:ascii="Calibri" w:hAnsi="Calibri" w:cs="Calibri"/>
          <w:b/>
          <w:bCs/>
          <w:sz w:val="28"/>
          <w:szCs w:val="28"/>
          <w:rtl/>
        </w:rPr>
      </w:pPr>
      <w:r>
        <w:rPr>
          <w:rFonts w:ascii="Calibri" w:hAnsi="Calibri" w:cs="Calibri" w:hint="cs"/>
          <w:b/>
          <w:bCs/>
          <w:sz w:val="28"/>
          <w:szCs w:val="28"/>
          <w:rtl/>
        </w:rPr>
        <w:t xml:space="preserve">العمر </w:t>
      </w:r>
    </w:p>
    <w:tbl>
      <w:tblPr>
        <w:tblStyle w:val="2-4"/>
        <w:tblpPr w:leftFromText="180" w:rightFromText="180" w:vertAnchor="text" w:horzAnchor="margin" w:tblpXSpec="right" w:tblpY="-78"/>
        <w:bidiVisual/>
        <w:tblW w:w="8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3452"/>
        <w:gridCol w:w="2744"/>
        <w:gridCol w:w="2591"/>
      </w:tblGrid>
      <w:tr w:rsidR="003B048C" w:rsidRPr="004D2BB6" w14:paraId="72D21A43" w14:textId="77777777" w:rsidTr="00437F19">
        <w:trPr>
          <w:cnfStyle w:val="100000000000" w:firstRow="1" w:lastRow="0" w:firstColumn="0" w:lastColumn="0" w:oddVBand="0" w:evenVBand="0" w:oddHBand="0"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3452" w:type="dxa"/>
            <w:tcBorders>
              <w:top w:val="none" w:sz="0" w:space="0" w:color="auto"/>
              <w:bottom w:val="none" w:sz="0" w:space="0" w:color="auto"/>
              <w:right w:val="none" w:sz="0" w:space="0" w:color="auto"/>
            </w:tcBorders>
            <w:shd w:val="clear" w:color="auto" w:fill="EAF1DD" w:themeFill="accent3" w:themeFillTint="33"/>
          </w:tcPr>
          <w:p w14:paraId="6FFF69FC" w14:textId="77777777" w:rsidR="003B048C" w:rsidRPr="004D2BB6" w:rsidRDefault="003B048C" w:rsidP="003D2F4E">
            <w:pPr>
              <w:bidi/>
              <w:spacing w:line="360" w:lineRule="auto"/>
              <w:rPr>
                <w:rFonts w:ascii="Calibri" w:hAnsi="Calibri" w:cs="Calibri"/>
                <w:sz w:val="28"/>
                <w:szCs w:val="28"/>
                <w:rtl/>
              </w:rPr>
            </w:pPr>
            <w:r w:rsidRPr="004D2BB6">
              <w:rPr>
                <w:rFonts w:ascii="Calibri" w:hAnsi="Calibri" w:cs="Calibri"/>
                <w:sz w:val="28"/>
                <w:szCs w:val="28"/>
                <w:rtl/>
              </w:rPr>
              <w:t xml:space="preserve">اقل </w:t>
            </w:r>
            <w:r>
              <w:rPr>
                <w:rFonts w:ascii="Calibri" w:hAnsi="Calibri" w:cs="Calibri"/>
                <w:sz w:val="28"/>
                <w:szCs w:val="28"/>
                <w:rtl/>
              </w:rPr>
              <w:t>من</w:t>
            </w:r>
            <w:r w:rsidRPr="004D2BB6">
              <w:rPr>
                <w:rFonts w:ascii="Calibri" w:hAnsi="Calibri" w:cs="Calibri"/>
                <w:sz w:val="28"/>
                <w:szCs w:val="28"/>
                <w:rtl/>
              </w:rPr>
              <w:t xml:space="preserve"> 25 س</w:t>
            </w:r>
            <w:r>
              <w:rPr>
                <w:rFonts w:ascii="Calibri" w:hAnsi="Calibri" w:cs="Calibri"/>
                <w:sz w:val="28"/>
                <w:szCs w:val="28"/>
                <w:rtl/>
              </w:rPr>
              <w:t>نة</w:t>
            </w:r>
            <w:r w:rsidRPr="004D2BB6">
              <w:rPr>
                <w:rFonts w:ascii="Calibri" w:hAnsi="Calibri" w:cs="Calibri"/>
                <w:sz w:val="28"/>
                <w:szCs w:val="28"/>
                <w:rtl/>
              </w:rPr>
              <w:t xml:space="preserve"> </w:t>
            </w:r>
          </w:p>
        </w:tc>
        <w:tc>
          <w:tcPr>
            <w:tcW w:w="2744"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3491D6B1" w14:textId="77777777" w:rsidR="003B048C" w:rsidRPr="004D2BB6"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rtl/>
              </w:rPr>
            </w:pPr>
            <w:r w:rsidRPr="004D2BB6">
              <w:rPr>
                <w:rFonts w:ascii="Calibri" w:hAnsi="Calibri" w:cs="Calibri"/>
                <w:sz w:val="28"/>
                <w:szCs w:val="28"/>
                <w:rtl/>
              </w:rPr>
              <w:t xml:space="preserve">أكبر </w:t>
            </w:r>
            <w:r>
              <w:rPr>
                <w:rFonts w:ascii="Calibri" w:hAnsi="Calibri" w:cs="Calibri"/>
                <w:sz w:val="28"/>
                <w:szCs w:val="28"/>
                <w:rtl/>
              </w:rPr>
              <w:t>من</w:t>
            </w:r>
            <w:r w:rsidRPr="004D2BB6">
              <w:rPr>
                <w:rFonts w:ascii="Calibri" w:hAnsi="Calibri" w:cs="Calibri"/>
                <w:sz w:val="28"/>
                <w:szCs w:val="28"/>
                <w:rtl/>
              </w:rPr>
              <w:t xml:space="preserve"> 25 واقل </w:t>
            </w:r>
            <w:r>
              <w:rPr>
                <w:rFonts w:ascii="Calibri" w:hAnsi="Calibri" w:cs="Calibri"/>
                <w:sz w:val="28"/>
                <w:szCs w:val="28"/>
                <w:rtl/>
              </w:rPr>
              <w:t>من</w:t>
            </w:r>
            <w:r w:rsidRPr="004D2BB6">
              <w:rPr>
                <w:rFonts w:ascii="Calibri" w:hAnsi="Calibri" w:cs="Calibri"/>
                <w:sz w:val="28"/>
                <w:szCs w:val="28"/>
                <w:rtl/>
              </w:rPr>
              <w:t xml:space="preserve"> 35 س</w:t>
            </w:r>
            <w:r>
              <w:rPr>
                <w:rFonts w:ascii="Calibri" w:hAnsi="Calibri" w:cs="Calibri"/>
                <w:sz w:val="28"/>
                <w:szCs w:val="28"/>
                <w:rtl/>
              </w:rPr>
              <w:t>نة</w:t>
            </w:r>
          </w:p>
        </w:tc>
        <w:tc>
          <w:tcPr>
            <w:tcW w:w="2591" w:type="dxa"/>
            <w:vMerge w:val="restart"/>
            <w:tcBorders>
              <w:top w:val="none" w:sz="0" w:space="0" w:color="auto"/>
              <w:left w:val="none" w:sz="0" w:space="0" w:color="auto"/>
              <w:bottom w:val="none" w:sz="0" w:space="0" w:color="auto"/>
            </w:tcBorders>
            <w:shd w:val="clear" w:color="auto" w:fill="EAF1DD" w:themeFill="accent3" w:themeFillTint="33"/>
          </w:tcPr>
          <w:p w14:paraId="59E61EBD" w14:textId="77777777" w:rsidR="003B048C" w:rsidRPr="004D2BB6"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b w:val="0"/>
                <w:bCs w:val="0"/>
                <w:sz w:val="28"/>
                <w:szCs w:val="28"/>
                <w:rtl/>
              </w:rPr>
            </w:pPr>
            <w:r w:rsidRPr="004D2BB6">
              <w:rPr>
                <w:rFonts w:ascii="Calibri" w:hAnsi="Calibri" w:cs="Calibri"/>
                <w:sz w:val="28"/>
                <w:szCs w:val="28"/>
                <w:rtl/>
              </w:rPr>
              <w:t xml:space="preserve">أكبر </w:t>
            </w:r>
            <w:r>
              <w:rPr>
                <w:rFonts w:ascii="Calibri" w:hAnsi="Calibri" w:cs="Calibri"/>
                <w:sz w:val="28"/>
                <w:szCs w:val="28"/>
                <w:rtl/>
              </w:rPr>
              <w:t>من</w:t>
            </w:r>
            <w:r w:rsidRPr="004D2BB6">
              <w:rPr>
                <w:rFonts w:ascii="Calibri" w:hAnsi="Calibri" w:cs="Calibri"/>
                <w:sz w:val="28"/>
                <w:szCs w:val="28"/>
                <w:rtl/>
              </w:rPr>
              <w:t xml:space="preserve"> 60 س</w:t>
            </w:r>
            <w:r>
              <w:rPr>
                <w:rFonts w:ascii="Calibri" w:hAnsi="Calibri" w:cs="Calibri"/>
                <w:sz w:val="28"/>
                <w:szCs w:val="28"/>
                <w:rtl/>
              </w:rPr>
              <w:t>نة</w:t>
            </w:r>
          </w:p>
          <w:p w14:paraId="6C361BB7" w14:textId="77777777" w:rsidR="003B048C" w:rsidRPr="004D2BB6"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rtl/>
              </w:rPr>
            </w:pPr>
          </w:p>
        </w:tc>
      </w:tr>
      <w:tr w:rsidR="003B048C" w:rsidRPr="004D2BB6" w14:paraId="0EB60098" w14:textId="77777777" w:rsidTr="00437F19">
        <w:trPr>
          <w:cnfStyle w:val="000000100000" w:firstRow="0" w:lastRow="0" w:firstColumn="0" w:lastColumn="0" w:oddVBand="0" w:evenVBand="0" w:oddHBand="1" w:evenHBand="0" w:firstRowFirstColumn="0" w:firstRowLastColumn="0" w:lastRowFirstColumn="0" w:lastRowLastColumn="0"/>
          <w:trHeight w:val="560"/>
        </w:trPr>
        <w:tc>
          <w:tcPr>
            <w:cnfStyle w:val="001000000000" w:firstRow="0" w:lastRow="0" w:firstColumn="1" w:lastColumn="0" w:oddVBand="0" w:evenVBand="0" w:oddHBand="0" w:evenHBand="0" w:firstRowFirstColumn="0" w:firstRowLastColumn="0" w:lastRowFirstColumn="0" w:lastRowLastColumn="0"/>
            <w:tcW w:w="3452" w:type="dxa"/>
            <w:shd w:val="clear" w:color="auto" w:fill="EAF1DD" w:themeFill="accent3" w:themeFillTint="33"/>
          </w:tcPr>
          <w:p w14:paraId="01467401" w14:textId="77777777" w:rsidR="003B048C" w:rsidRPr="004D2BB6" w:rsidRDefault="003B048C" w:rsidP="003D2F4E">
            <w:pPr>
              <w:bidi/>
              <w:spacing w:line="360" w:lineRule="auto"/>
              <w:rPr>
                <w:rFonts w:ascii="Calibri" w:hAnsi="Calibri" w:cs="Calibri"/>
                <w:sz w:val="28"/>
                <w:szCs w:val="28"/>
                <w:rtl/>
              </w:rPr>
            </w:pPr>
            <w:r w:rsidRPr="004D2BB6">
              <w:rPr>
                <w:rFonts w:ascii="Calibri" w:hAnsi="Calibri" w:cs="Calibri"/>
                <w:sz w:val="28"/>
                <w:szCs w:val="28"/>
                <w:rtl/>
              </w:rPr>
              <w:t xml:space="preserve">أكبر </w:t>
            </w:r>
            <w:r>
              <w:rPr>
                <w:rFonts w:ascii="Calibri" w:hAnsi="Calibri" w:cs="Calibri"/>
                <w:sz w:val="28"/>
                <w:szCs w:val="28"/>
                <w:rtl/>
              </w:rPr>
              <w:t>من</w:t>
            </w:r>
            <w:r w:rsidRPr="004D2BB6">
              <w:rPr>
                <w:rFonts w:ascii="Calibri" w:hAnsi="Calibri" w:cs="Calibri"/>
                <w:sz w:val="28"/>
                <w:szCs w:val="28"/>
                <w:rtl/>
              </w:rPr>
              <w:t xml:space="preserve"> 35 واقل </w:t>
            </w:r>
            <w:r>
              <w:rPr>
                <w:rFonts w:ascii="Calibri" w:hAnsi="Calibri" w:cs="Calibri"/>
                <w:sz w:val="28"/>
                <w:szCs w:val="28"/>
                <w:rtl/>
              </w:rPr>
              <w:t>من</w:t>
            </w:r>
            <w:r w:rsidRPr="004D2BB6">
              <w:rPr>
                <w:rFonts w:ascii="Calibri" w:hAnsi="Calibri" w:cs="Calibri"/>
                <w:sz w:val="28"/>
                <w:szCs w:val="28"/>
                <w:rtl/>
              </w:rPr>
              <w:t xml:space="preserve"> 50 س</w:t>
            </w:r>
            <w:r>
              <w:rPr>
                <w:rFonts w:ascii="Calibri" w:hAnsi="Calibri" w:cs="Calibri"/>
                <w:sz w:val="28"/>
                <w:szCs w:val="28"/>
                <w:rtl/>
              </w:rPr>
              <w:t>نة</w:t>
            </w:r>
            <w:r w:rsidRPr="004D2BB6">
              <w:rPr>
                <w:rFonts w:ascii="Calibri" w:hAnsi="Calibri" w:cs="Calibri"/>
                <w:sz w:val="28"/>
                <w:szCs w:val="28"/>
                <w:rtl/>
              </w:rPr>
              <w:t xml:space="preserve"> </w:t>
            </w:r>
          </w:p>
        </w:tc>
        <w:tc>
          <w:tcPr>
            <w:tcW w:w="2744" w:type="dxa"/>
            <w:shd w:val="clear" w:color="auto" w:fill="EAF1DD" w:themeFill="accent3" w:themeFillTint="33"/>
          </w:tcPr>
          <w:p w14:paraId="06DD00FD" w14:textId="77777777" w:rsidR="003B048C" w:rsidRPr="004D2BB6"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4D2BB6">
              <w:rPr>
                <w:rFonts w:ascii="Calibri" w:hAnsi="Calibri" w:cs="Calibri"/>
                <w:sz w:val="28"/>
                <w:szCs w:val="28"/>
                <w:rtl/>
              </w:rPr>
              <w:t xml:space="preserve">أكبر </w:t>
            </w:r>
            <w:r>
              <w:rPr>
                <w:rFonts w:ascii="Calibri" w:hAnsi="Calibri" w:cs="Calibri"/>
                <w:sz w:val="28"/>
                <w:szCs w:val="28"/>
                <w:rtl/>
              </w:rPr>
              <w:t>من</w:t>
            </w:r>
            <w:r w:rsidRPr="004D2BB6">
              <w:rPr>
                <w:rFonts w:ascii="Calibri" w:hAnsi="Calibri" w:cs="Calibri"/>
                <w:sz w:val="28"/>
                <w:szCs w:val="28"/>
                <w:rtl/>
              </w:rPr>
              <w:t xml:space="preserve"> 50 واقل </w:t>
            </w:r>
            <w:r>
              <w:rPr>
                <w:rFonts w:ascii="Calibri" w:hAnsi="Calibri" w:cs="Calibri"/>
                <w:sz w:val="28"/>
                <w:szCs w:val="28"/>
                <w:rtl/>
              </w:rPr>
              <w:t>من</w:t>
            </w:r>
            <w:r w:rsidRPr="004D2BB6">
              <w:rPr>
                <w:rFonts w:ascii="Calibri" w:hAnsi="Calibri" w:cs="Calibri"/>
                <w:sz w:val="28"/>
                <w:szCs w:val="28"/>
                <w:rtl/>
              </w:rPr>
              <w:t xml:space="preserve"> 60 س</w:t>
            </w:r>
            <w:r>
              <w:rPr>
                <w:rFonts w:ascii="Calibri" w:hAnsi="Calibri" w:cs="Calibri"/>
                <w:sz w:val="28"/>
                <w:szCs w:val="28"/>
                <w:rtl/>
              </w:rPr>
              <w:t>نة</w:t>
            </w:r>
            <w:r w:rsidRPr="004D2BB6">
              <w:rPr>
                <w:rFonts w:ascii="Calibri" w:hAnsi="Calibri" w:cs="Calibri"/>
                <w:sz w:val="28"/>
                <w:szCs w:val="28"/>
              </w:rPr>
              <w:t xml:space="preserve">  </w:t>
            </w:r>
          </w:p>
        </w:tc>
        <w:tc>
          <w:tcPr>
            <w:tcW w:w="2591" w:type="dxa"/>
            <w:vMerge/>
            <w:shd w:val="clear" w:color="auto" w:fill="EAF1DD" w:themeFill="accent3" w:themeFillTint="33"/>
          </w:tcPr>
          <w:p w14:paraId="677BAD58" w14:textId="77777777" w:rsidR="003B048C" w:rsidRPr="004D2BB6"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p>
        </w:tc>
      </w:tr>
    </w:tbl>
    <w:p w14:paraId="77418D80" w14:textId="77777777" w:rsidR="003B048C" w:rsidRDefault="003B048C" w:rsidP="003B048C">
      <w:pPr>
        <w:bidi/>
        <w:spacing w:line="360" w:lineRule="auto"/>
        <w:rPr>
          <w:rFonts w:ascii="Calibri" w:hAnsi="Calibri" w:cs="Calibri"/>
          <w:b/>
          <w:bCs/>
          <w:sz w:val="28"/>
          <w:szCs w:val="28"/>
          <w:rtl/>
        </w:rPr>
      </w:pPr>
    </w:p>
    <w:p w14:paraId="28DE4FE0" w14:textId="77777777" w:rsidR="003B048C" w:rsidRDefault="003B048C" w:rsidP="003B048C">
      <w:pPr>
        <w:bidi/>
        <w:spacing w:line="360" w:lineRule="auto"/>
        <w:rPr>
          <w:rFonts w:ascii="Calibri" w:hAnsi="Calibri" w:cs="Calibri"/>
          <w:b/>
          <w:bCs/>
          <w:sz w:val="28"/>
          <w:szCs w:val="28"/>
          <w:rtl/>
        </w:rPr>
      </w:pPr>
      <w:r>
        <w:rPr>
          <w:rFonts w:ascii="Calibri" w:hAnsi="Calibri" w:cs="Calibri" w:hint="cs"/>
          <w:b/>
          <w:bCs/>
          <w:sz w:val="28"/>
          <w:szCs w:val="28"/>
          <w:rtl/>
        </w:rPr>
        <w:t>سنوات الخبرة</w:t>
      </w:r>
    </w:p>
    <w:tbl>
      <w:tblPr>
        <w:tblStyle w:val="2-4"/>
        <w:tblpPr w:leftFromText="180" w:rightFromText="180" w:vertAnchor="text" w:horzAnchor="margin" w:tblpY="215"/>
        <w:bidiVisual/>
        <w:tblW w:w="8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2410"/>
        <w:gridCol w:w="3409"/>
        <w:gridCol w:w="2541"/>
      </w:tblGrid>
      <w:tr w:rsidR="003B048C" w:rsidRPr="004D2BB6" w14:paraId="4F5BE1C4" w14:textId="77777777" w:rsidTr="00437F1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410" w:type="dxa"/>
            <w:tcBorders>
              <w:top w:val="none" w:sz="0" w:space="0" w:color="auto"/>
              <w:bottom w:val="none" w:sz="0" w:space="0" w:color="auto"/>
              <w:right w:val="none" w:sz="0" w:space="0" w:color="auto"/>
            </w:tcBorders>
            <w:shd w:val="clear" w:color="auto" w:fill="EAF1DD" w:themeFill="accent3" w:themeFillTint="33"/>
          </w:tcPr>
          <w:p w14:paraId="73AB1F43" w14:textId="77777777" w:rsidR="003B048C" w:rsidRPr="004D2BB6" w:rsidRDefault="003B048C" w:rsidP="003D2F4E">
            <w:pPr>
              <w:bidi/>
              <w:spacing w:line="360" w:lineRule="auto"/>
              <w:rPr>
                <w:rFonts w:ascii="Calibri" w:hAnsi="Calibri" w:cs="Calibri"/>
                <w:sz w:val="28"/>
                <w:szCs w:val="28"/>
                <w:rtl/>
              </w:rPr>
            </w:pPr>
            <w:r w:rsidRPr="004D2BB6">
              <w:rPr>
                <w:rFonts w:ascii="Calibri" w:hAnsi="Calibri" w:cs="Calibri"/>
                <w:sz w:val="28"/>
                <w:szCs w:val="28"/>
                <w:rtl/>
              </w:rPr>
              <w:t xml:space="preserve">اقل </w:t>
            </w:r>
            <w:r>
              <w:rPr>
                <w:rFonts w:ascii="Calibri" w:hAnsi="Calibri" w:cs="Calibri"/>
                <w:sz w:val="28"/>
                <w:szCs w:val="28"/>
                <w:rtl/>
              </w:rPr>
              <w:t>من</w:t>
            </w:r>
            <w:r w:rsidRPr="004D2BB6">
              <w:rPr>
                <w:rFonts w:ascii="Calibri" w:hAnsi="Calibri" w:cs="Calibri"/>
                <w:sz w:val="28"/>
                <w:szCs w:val="28"/>
                <w:rtl/>
              </w:rPr>
              <w:t xml:space="preserve"> 5 س</w:t>
            </w:r>
            <w:r>
              <w:rPr>
                <w:rFonts w:ascii="Calibri" w:hAnsi="Calibri" w:cs="Calibri"/>
                <w:sz w:val="28"/>
                <w:szCs w:val="28"/>
                <w:rtl/>
              </w:rPr>
              <w:t>نو</w:t>
            </w:r>
            <w:r w:rsidRPr="004D2BB6">
              <w:rPr>
                <w:rFonts w:ascii="Calibri" w:hAnsi="Calibri" w:cs="Calibri"/>
                <w:sz w:val="28"/>
                <w:szCs w:val="28"/>
                <w:rtl/>
              </w:rPr>
              <w:t xml:space="preserve">ات </w:t>
            </w:r>
          </w:p>
        </w:tc>
        <w:tc>
          <w:tcPr>
            <w:tcW w:w="3409"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06DB33D8" w14:textId="77777777" w:rsidR="003B048C" w:rsidRPr="004D2BB6"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rtl/>
              </w:rPr>
            </w:pPr>
            <w:r>
              <w:rPr>
                <w:rFonts w:ascii="Calibri" w:hAnsi="Calibri" w:cs="Calibri"/>
                <w:sz w:val="28"/>
                <w:szCs w:val="28"/>
                <w:rtl/>
              </w:rPr>
              <w:t>من</w:t>
            </w:r>
            <w:r w:rsidRPr="004D2BB6">
              <w:rPr>
                <w:rFonts w:ascii="Calibri" w:hAnsi="Calibri" w:cs="Calibri"/>
                <w:sz w:val="28"/>
                <w:szCs w:val="28"/>
                <w:rtl/>
              </w:rPr>
              <w:t xml:space="preserve"> 6 س</w:t>
            </w:r>
            <w:r>
              <w:rPr>
                <w:rFonts w:ascii="Calibri" w:hAnsi="Calibri" w:cs="Calibri"/>
                <w:sz w:val="28"/>
                <w:szCs w:val="28"/>
                <w:rtl/>
              </w:rPr>
              <w:t>نو</w:t>
            </w:r>
            <w:r w:rsidRPr="004D2BB6">
              <w:rPr>
                <w:rFonts w:ascii="Calibri" w:hAnsi="Calibri" w:cs="Calibri"/>
                <w:sz w:val="28"/>
                <w:szCs w:val="28"/>
                <w:rtl/>
              </w:rPr>
              <w:t>ات ا</w:t>
            </w:r>
            <w:r>
              <w:rPr>
                <w:rFonts w:ascii="Calibri" w:hAnsi="Calibri" w:cs="Calibri"/>
                <w:sz w:val="28"/>
                <w:szCs w:val="28"/>
                <w:rtl/>
              </w:rPr>
              <w:t>لي</w:t>
            </w:r>
            <w:r>
              <w:rPr>
                <w:rFonts w:ascii="Calibri" w:hAnsi="Calibri" w:cs="Calibri" w:hint="cs"/>
                <w:sz w:val="28"/>
                <w:szCs w:val="28"/>
                <w:rtl/>
              </w:rPr>
              <w:t xml:space="preserve"> اقل</w:t>
            </w:r>
            <w:r w:rsidRPr="004D2BB6">
              <w:rPr>
                <w:rFonts w:ascii="Calibri" w:hAnsi="Calibri" w:cs="Calibri"/>
                <w:sz w:val="28"/>
                <w:szCs w:val="28"/>
                <w:rtl/>
              </w:rPr>
              <w:t xml:space="preserve"> 10 س</w:t>
            </w:r>
            <w:r>
              <w:rPr>
                <w:rFonts w:ascii="Calibri" w:hAnsi="Calibri" w:cs="Calibri"/>
                <w:sz w:val="28"/>
                <w:szCs w:val="28"/>
                <w:rtl/>
              </w:rPr>
              <w:t>نو</w:t>
            </w:r>
            <w:r w:rsidRPr="004D2BB6">
              <w:rPr>
                <w:rFonts w:ascii="Calibri" w:hAnsi="Calibri" w:cs="Calibri"/>
                <w:sz w:val="28"/>
                <w:szCs w:val="28"/>
                <w:rtl/>
              </w:rPr>
              <w:t>ات</w:t>
            </w:r>
          </w:p>
        </w:tc>
        <w:tc>
          <w:tcPr>
            <w:tcW w:w="2541" w:type="dxa"/>
            <w:vMerge w:val="restart"/>
            <w:tcBorders>
              <w:top w:val="none" w:sz="0" w:space="0" w:color="auto"/>
              <w:left w:val="none" w:sz="0" w:space="0" w:color="auto"/>
              <w:bottom w:val="none" w:sz="0" w:space="0" w:color="auto"/>
            </w:tcBorders>
            <w:shd w:val="clear" w:color="auto" w:fill="EAF1DD" w:themeFill="accent3" w:themeFillTint="33"/>
          </w:tcPr>
          <w:p w14:paraId="2260AB87" w14:textId="77777777" w:rsidR="003B048C" w:rsidRPr="004D2BB6"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b w:val="0"/>
                <w:bCs w:val="0"/>
                <w:sz w:val="28"/>
                <w:szCs w:val="28"/>
                <w:rtl/>
              </w:rPr>
            </w:pPr>
            <w:r w:rsidRPr="004D2BB6">
              <w:rPr>
                <w:rFonts w:ascii="Calibri" w:hAnsi="Calibri" w:cs="Calibri"/>
                <w:sz w:val="28"/>
                <w:szCs w:val="28"/>
                <w:rtl/>
              </w:rPr>
              <w:t xml:space="preserve">أكبر </w:t>
            </w:r>
            <w:r>
              <w:rPr>
                <w:rFonts w:ascii="Calibri" w:hAnsi="Calibri" w:cs="Calibri"/>
                <w:sz w:val="28"/>
                <w:szCs w:val="28"/>
                <w:rtl/>
              </w:rPr>
              <w:t>من</w:t>
            </w:r>
            <w:r w:rsidRPr="004D2BB6">
              <w:rPr>
                <w:rFonts w:ascii="Calibri" w:hAnsi="Calibri" w:cs="Calibri"/>
                <w:sz w:val="28"/>
                <w:szCs w:val="28"/>
                <w:rtl/>
              </w:rPr>
              <w:t xml:space="preserve"> 20 س</w:t>
            </w:r>
            <w:r>
              <w:rPr>
                <w:rFonts w:ascii="Calibri" w:hAnsi="Calibri" w:cs="Calibri"/>
                <w:sz w:val="28"/>
                <w:szCs w:val="28"/>
                <w:rtl/>
              </w:rPr>
              <w:t>نة</w:t>
            </w:r>
          </w:p>
          <w:p w14:paraId="71A12D83" w14:textId="77777777" w:rsidR="003B048C" w:rsidRPr="004D2BB6"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rtl/>
              </w:rPr>
            </w:pPr>
          </w:p>
        </w:tc>
      </w:tr>
      <w:tr w:rsidR="003B048C" w:rsidRPr="004D2BB6" w14:paraId="10A70E64" w14:textId="77777777" w:rsidTr="00437F1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EAF1DD" w:themeFill="accent3" w:themeFillTint="33"/>
          </w:tcPr>
          <w:p w14:paraId="12F0FAB1" w14:textId="77777777" w:rsidR="003B048C" w:rsidRPr="004D2BB6" w:rsidRDefault="003B048C" w:rsidP="003D2F4E">
            <w:pPr>
              <w:bidi/>
              <w:spacing w:line="360" w:lineRule="auto"/>
              <w:rPr>
                <w:rFonts w:ascii="Calibri" w:hAnsi="Calibri" w:cs="Calibri"/>
                <w:sz w:val="28"/>
                <w:szCs w:val="28"/>
                <w:rtl/>
              </w:rPr>
            </w:pPr>
            <w:r>
              <w:rPr>
                <w:rFonts w:ascii="Calibri" w:hAnsi="Calibri" w:cs="Calibri"/>
                <w:sz w:val="28"/>
                <w:szCs w:val="28"/>
                <w:rtl/>
              </w:rPr>
              <w:t>من</w:t>
            </w:r>
            <w:r w:rsidRPr="004D2BB6">
              <w:rPr>
                <w:rFonts w:ascii="Calibri" w:hAnsi="Calibri" w:cs="Calibri"/>
                <w:sz w:val="28"/>
                <w:szCs w:val="28"/>
                <w:rtl/>
              </w:rPr>
              <w:t xml:space="preserve"> 11 ا</w:t>
            </w:r>
            <w:r>
              <w:rPr>
                <w:rFonts w:ascii="Calibri" w:hAnsi="Calibri" w:cs="Calibri"/>
                <w:sz w:val="28"/>
                <w:szCs w:val="28"/>
                <w:rtl/>
              </w:rPr>
              <w:t>لي</w:t>
            </w:r>
            <w:r>
              <w:rPr>
                <w:rFonts w:ascii="Calibri" w:hAnsi="Calibri" w:cs="Calibri" w:hint="cs"/>
                <w:sz w:val="28"/>
                <w:szCs w:val="28"/>
                <w:rtl/>
              </w:rPr>
              <w:t xml:space="preserve"> اقل</w:t>
            </w:r>
            <w:r w:rsidRPr="004D2BB6">
              <w:rPr>
                <w:rFonts w:ascii="Calibri" w:hAnsi="Calibri" w:cs="Calibri"/>
                <w:sz w:val="28"/>
                <w:szCs w:val="28"/>
                <w:rtl/>
              </w:rPr>
              <w:t xml:space="preserve"> 15 س</w:t>
            </w:r>
            <w:r>
              <w:rPr>
                <w:rFonts w:ascii="Calibri" w:hAnsi="Calibri" w:cs="Calibri"/>
                <w:sz w:val="28"/>
                <w:szCs w:val="28"/>
                <w:rtl/>
              </w:rPr>
              <w:t>نة</w:t>
            </w:r>
          </w:p>
        </w:tc>
        <w:tc>
          <w:tcPr>
            <w:tcW w:w="3409" w:type="dxa"/>
            <w:shd w:val="clear" w:color="auto" w:fill="EAF1DD" w:themeFill="accent3" w:themeFillTint="33"/>
          </w:tcPr>
          <w:p w14:paraId="41CE0DA6" w14:textId="77777777" w:rsidR="003B048C" w:rsidRPr="004D2BB6"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Pr>
                <w:rFonts w:ascii="Calibri" w:hAnsi="Calibri" w:cs="Calibri"/>
                <w:sz w:val="28"/>
                <w:szCs w:val="28"/>
                <w:rtl/>
              </w:rPr>
              <w:t>من</w:t>
            </w:r>
            <w:r w:rsidRPr="004D2BB6">
              <w:rPr>
                <w:rFonts w:ascii="Calibri" w:hAnsi="Calibri" w:cs="Calibri"/>
                <w:sz w:val="28"/>
                <w:szCs w:val="28"/>
                <w:rtl/>
              </w:rPr>
              <w:t xml:space="preserve"> 15 ا</w:t>
            </w:r>
            <w:r>
              <w:rPr>
                <w:rFonts w:ascii="Calibri" w:hAnsi="Calibri" w:cs="Calibri"/>
                <w:sz w:val="28"/>
                <w:szCs w:val="28"/>
                <w:rtl/>
              </w:rPr>
              <w:t>لي</w:t>
            </w:r>
            <w:r>
              <w:rPr>
                <w:rFonts w:ascii="Calibri" w:hAnsi="Calibri" w:cs="Calibri" w:hint="cs"/>
                <w:sz w:val="28"/>
                <w:szCs w:val="28"/>
                <w:rtl/>
              </w:rPr>
              <w:t xml:space="preserve"> اقل</w:t>
            </w:r>
            <w:r w:rsidRPr="004D2BB6">
              <w:rPr>
                <w:rFonts w:ascii="Calibri" w:hAnsi="Calibri" w:cs="Calibri"/>
                <w:sz w:val="28"/>
                <w:szCs w:val="28"/>
                <w:rtl/>
              </w:rPr>
              <w:t xml:space="preserve"> 20 س</w:t>
            </w:r>
            <w:r>
              <w:rPr>
                <w:rFonts w:ascii="Calibri" w:hAnsi="Calibri" w:cs="Calibri"/>
                <w:sz w:val="28"/>
                <w:szCs w:val="28"/>
                <w:rtl/>
              </w:rPr>
              <w:t>نة</w:t>
            </w:r>
            <w:r w:rsidRPr="004D2BB6">
              <w:rPr>
                <w:rFonts w:ascii="Calibri" w:hAnsi="Calibri" w:cs="Calibri"/>
                <w:sz w:val="28"/>
                <w:szCs w:val="28"/>
              </w:rPr>
              <w:t xml:space="preserve"> </w:t>
            </w:r>
          </w:p>
        </w:tc>
        <w:tc>
          <w:tcPr>
            <w:tcW w:w="2541" w:type="dxa"/>
            <w:vMerge/>
            <w:shd w:val="clear" w:color="auto" w:fill="EAF1DD" w:themeFill="accent3" w:themeFillTint="33"/>
          </w:tcPr>
          <w:p w14:paraId="18EE7FBC" w14:textId="77777777" w:rsidR="003B048C" w:rsidRPr="004D2BB6"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p>
        </w:tc>
      </w:tr>
    </w:tbl>
    <w:p w14:paraId="73DFC38E" w14:textId="77777777" w:rsidR="003B048C" w:rsidRPr="004D2BB6" w:rsidRDefault="003B048C" w:rsidP="003B048C">
      <w:pPr>
        <w:bidi/>
        <w:spacing w:line="360" w:lineRule="auto"/>
        <w:rPr>
          <w:rFonts w:ascii="Calibri" w:hAnsi="Calibri" w:cs="Calibri"/>
          <w:b/>
          <w:bCs/>
          <w:sz w:val="28"/>
          <w:szCs w:val="28"/>
          <w:rtl/>
        </w:rPr>
      </w:pPr>
    </w:p>
    <w:p w14:paraId="6A5E0563" w14:textId="77777777" w:rsidR="003B048C" w:rsidRDefault="003B048C" w:rsidP="003B048C">
      <w:pPr>
        <w:bidi/>
        <w:spacing w:line="360" w:lineRule="auto"/>
        <w:rPr>
          <w:rFonts w:ascii="Calibri" w:hAnsi="Calibri" w:cs="Calibri"/>
          <w:b/>
          <w:bCs/>
          <w:sz w:val="28"/>
          <w:szCs w:val="28"/>
          <w:rtl/>
          <w:lang w:bidi="ar-EG"/>
        </w:rPr>
      </w:pPr>
    </w:p>
    <w:p w14:paraId="340188E6" w14:textId="77777777" w:rsidR="003B048C" w:rsidRDefault="003B048C" w:rsidP="003B048C">
      <w:pPr>
        <w:bidi/>
        <w:spacing w:line="360" w:lineRule="auto"/>
        <w:rPr>
          <w:rFonts w:ascii="Calibri" w:hAnsi="Calibri" w:cs="Calibri"/>
          <w:b/>
          <w:bCs/>
          <w:sz w:val="28"/>
          <w:szCs w:val="28"/>
          <w:rtl/>
          <w:lang w:bidi="ar-EG"/>
        </w:rPr>
      </w:pPr>
    </w:p>
    <w:p w14:paraId="39EDA28B" w14:textId="77777777" w:rsidR="003B048C" w:rsidRDefault="003B048C" w:rsidP="003B048C">
      <w:pPr>
        <w:bidi/>
        <w:spacing w:line="360" w:lineRule="auto"/>
        <w:rPr>
          <w:rFonts w:ascii="Calibri" w:hAnsi="Calibri" w:cs="Calibri"/>
          <w:b/>
          <w:bCs/>
          <w:sz w:val="28"/>
          <w:szCs w:val="28"/>
          <w:rtl/>
          <w:lang w:bidi="ar-EG"/>
        </w:rPr>
      </w:pPr>
    </w:p>
    <w:p w14:paraId="6C8170CE" w14:textId="77777777" w:rsidR="003B048C" w:rsidRDefault="003B048C" w:rsidP="003B048C">
      <w:pPr>
        <w:bidi/>
        <w:spacing w:line="360" w:lineRule="auto"/>
        <w:rPr>
          <w:rFonts w:ascii="Calibri" w:hAnsi="Calibri" w:cs="Calibri"/>
          <w:b/>
          <w:bCs/>
          <w:sz w:val="28"/>
          <w:szCs w:val="28"/>
          <w:rtl/>
          <w:lang w:bidi="ar-EG"/>
        </w:rPr>
      </w:pPr>
    </w:p>
    <w:p w14:paraId="681B5063" w14:textId="77777777" w:rsidR="00437F19" w:rsidRDefault="00437F19" w:rsidP="00437F19">
      <w:pPr>
        <w:bidi/>
        <w:spacing w:line="360" w:lineRule="auto"/>
        <w:rPr>
          <w:rFonts w:ascii="Calibri" w:hAnsi="Calibri" w:cs="Calibri"/>
          <w:b/>
          <w:bCs/>
          <w:sz w:val="28"/>
          <w:szCs w:val="28"/>
          <w:rtl/>
          <w:lang w:bidi="ar-EG"/>
        </w:rPr>
      </w:pPr>
    </w:p>
    <w:p w14:paraId="4326FCD5" w14:textId="77777777" w:rsidR="00307150" w:rsidRPr="004D2BB6" w:rsidRDefault="00307150" w:rsidP="00307150">
      <w:pPr>
        <w:bidi/>
        <w:spacing w:line="360" w:lineRule="auto"/>
        <w:rPr>
          <w:rFonts w:ascii="Calibri" w:hAnsi="Calibri" w:cs="Calibri"/>
          <w:b/>
          <w:bCs/>
          <w:sz w:val="28"/>
          <w:szCs w:val="28"/>
          <w:rtl/>
          <w:lang w:bidi="ar-EG"/>
        </w:rPr>
      </w:pPr>
    </w:p>
    <w:p w14:paraId="3CD18586" w14:textId="77777777" w:rsidR="003B048C" w:rsidRPr="00437F19" w:rsidRDefault="003B048C" w:rsidP="003B048C">
      <w:pPr>
        <w:bidi/>
        <w:spacing w:line="360" w:lineRule="auto"/>
        <w:rPr>
          <w:rFonts w:ascii="Calibri" w:hAnsi="Calibri" w:cs="Calibri"/>
          <w:b/>
          <w:bCs/>
          <w:color w:val="000000" w:themeColor="text1"/>
          <w:sz w:val="28"/>
          <w:szCs w:val="28"/>
          <w:rtl/>
        </w:rPr>
      </w:pPr>
      <w:r w:rsidRPr="00437F19">
        <w:rPr>
          <w:rFonts w:ascii="Calibri" w:hAnsi="Calibri" w:cs="Calibri"/>
          <w:b/>
          <w:bCs/>
          <w:color w:val="000000" w:themeColor="text1"/>
          <w:sz w:val="28"/>
          <w:szCs w:val="28"/>
          <w:rtl/>
          <w:lang w:bidi="ar-EG"/>
        </w:rPr>
        <w:t>الجزء</w:t>
      </w:r>
      <w:r w:rsidRPr="00437F19">
        <w:rPr>
          <w:rFonts w:ascii="Calibri" w:hAnsi="Calibri" w:cs="Calibri"/>
          <w:b/>
          <w:bCs/>
          <w:color w:val="000000" w:themeColor="text1"/>
          <w:sz w:val="28"/>
          <w:szCs w:val="28"/>
          <w:rtl/>
        </w:rPr>
        <w:t xml:space="preserve"> </w:t>
      </w:r>
      <w:r w:rsidRPr="00437F19">
        <w:rPr>
          <w:rFonts w:ascii="Calibri" w:hAnsi="Calibri" w:cs="Calibri"/>
          <w:b/>
          <w:bCs/>
          <w:color w:val="000000" w:themeColor="text1"/>
          <w:sz w:val="28"/>
          <w:szCs w:val="28"/>
          <w:rtl/>
          <w:lang w:bidi="ar-EG"/>
        </w:rPr>
        <w:t>الثاني</w:t>
      </w:r>
      <w:r w:rsidRPr="00437F19">
        <w:rPr>
          <w:rFonts w:ascii="Calibri" w:hAnsi="Calibri" w:cs="Calibri" w:hint="cs"/>
          <w:b/>
          <w:bCs/>
          <w:color w:val="000000" w:themeColor="text1"/>
          <w:sz w:val="28"/>
          <w:szCs w:val="28"/>
          <w:rtl/>
        </w:rPr>
        <w:t>:</w:t>
      </w:r>
      <w:r w:rsidRPr="00437F19">
        <w:rPr>
          <w:rFonts w:ascii="Calibri" w:hAnsi="Calibri" w:cs="Calibri"/>
          <w:b/>
          <w:bCs/>
          <w:color w:val="000000" w:themeColor="text1"/>
          <w:sz w:val="28"/>
          <w:szCs w:val="28"/>
          <w:rtl/>
        </w:rPr>
        <w:t xml:space="preserve"> </w:t>
      </w:r>
      <w:r w:rsidRPr="00437F19">
        <w:rPr>
          <w:rFonts w:ascii="Calibri" w:hAnsi="Calibri" w:cs="Calibri"/>
          <w:b/>
          <w:bCs/>
          <w:color w:val="000000" w:themeColor="text1"/>
          <w:sz w:val="28"/>
          <w:szCs w:val="28"/>
          <w:rtl/>
          <w:lang w:bidi="ar-EG"/>
        </w:rPr>
        <w:t>فقرات</w:t>
      </w:r>
      <w:r w:rsidRPr="00437F19">
        <w:rPr>
          <w:rFonts w:ascii="Calibri" w:hAnsi="Calibri" w:cs="Calibri"/>
          <w:b/>
          <w:bCs/>
          <w:color w:val="000000" w:themeColor="text1"/>
          <w:sz w:val="28"/>
          <w:szCs w:val="28"/>
          <w:rtl/>
        </w:rPr>
        <w:t xml:space="preserve"> </w:t>
      </w:r>
      <w:r w:rsidRPr="00437F19">
        <w:rPr>
          <w:rFonts w:ascii="Calibri" w:hAnsi="Calibri" w:cs="Calibri"/>
          <w:b/>
          <w:bCs/>
          <w:color w:val="000000" w:themeColor="text1"/>
          <w:sz w:val="28"/>
          <w:szCs w:val="28"/>
          <w:rtl/>
          <w:lang w:bidi="ar-EG"/>
        </w:rPr>
        <w:t>واسئلة</w:t>
      </w:r>
      <w:r w:rsidRPr="00437F19">
        <w:rPr>
          <w:rFonts w:ascii="Calibri" w:hAnsi="Calibri" w:cs="Calibri"/>
          <w:b/>
          <w:bCs/>
          <w:color w:val="000000" w:themeColor="text1"/>
          <w:sz w:val="28"/>
          <w:szCs w:val="28"/>
          <w:rtl/>
        </w:rPr>
        <w:t xml:space="preserve"> </w:t>
      </w:r>
      <w:r w:rsidRPr="00437F19">
        <w:rPr>
          <w:rFonts w:ascii="Calibri" w:hAnsi="Calibri" w:cs="Calibri"/>
          <w:b/>
          <w:bCs/>
          <w:color w:val="000000" w:themeColor="text1"/>
          <w:sz w:val="28"/>
          <w:szCs w:val="28"/>
          <w:rtl/>
          <w:lang w:bidi="ar-EG"/>
        </w:rPr>
        <w:t>الاستبيان</w:t>
      </w:r>
      <w:r w:rsidRPr="00437F19">
        <w:rPr>
          <w:rFonts w:ascii="Calibri" w:hAnsi="Calibri" w:cs="Calibri"/>
          <w:b/>
          <w:bCs/>
          <w:color w:val="000000" w:themeColor="text1"/>
          <w:sz w:val="28"/>
          <w:szCs w:val="28"/>
          <w:rtl/>
        </w:rPr>
        <w:t xml:space="preserve"> </w:t>
      </w:r>
    </w:p>
    <w:p w14:paraId="4CFC34BB" w14:textId="77777777" w:rsidR="003B048C" w:rsidRPr="00437F19" w:rsidRDefault="003B048C" w:rsidP="003B048C">
      <w:pPr>
        <w:bidi/>
        <w:spacing w:line="360" w:lineRule="auto"/>
        <w:rPr>
          <w:rFonts w:ascii="Calibri" w:hAnsi="Calibri" w:cs="Calibri"/>
          <w:b/>
          <w:bCs/>
          <w:color w:val="000000" w:themeColor="text1"/>
          <w:sz w:val="28"/>
          <w:szCs w:val="28"/>
          <w:u w:val="single"/>
          <w:rtl/>
        </w:rPr>
      </w:pPr>
      <w:r w:rsidRPr="00437F19">
        <w:rPr>
          <w:rFonts w:ascii="Calibri" w:hAnsi="Calibri" w:cs="Calibri"/>
          <w:b/>
          <w:bCs/>
          <w:color w:val="000000" w:themeColor="text1"/>
          <w:sz w:val="28"/>
          <w:szCs w:val="28"/>
          <w:u w:val="single"/>
          <w:rtl/>
          <w:lang w:bidi="ar-EG"/>
        </w:rPr>
        <w:lastRenderedPageBreak/>
        <w:t>وضع</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علامة</w:t>
      </w:r>
      <w:r w:rsidRPr="00437F19">
        <w:rPr>
          <w:rFonts w:ascii="Calibri" w:hAnsi="Calibri" w:cs="Calibri"/>
          <w:color w:val="000000" w:themeColor="text1"/>
          <w:sz w:val="28"/>
          <w:szCs w:val="28"/>
          <w:rtl/>
        </w:rPr>
        <w:t xml:space="preserve"> </w:t>
      </w:r>
      <w:r w:rsidRPr="00437F19">
        <w:rPr>
          <w:rFonts w:ascii="Calibri" w:hAnsi="Calibri" w:cs="Calibri"/>
          <w:b/>
          <w:bCs/>
          <w:color w:val="000000" w:themeColor="text1"/>
          <w:sz w:val="28"/>
          <w:szCs w:val="28"/>
          <w:u w:val="single"/>
          <w:rtl/>
        </w:rPr>
        <w:t>(</w:t>
      </w:r>
      <w:r w:rsidRPr="00437F19">
        <w:rPr>
          <w:rFonts w:ascii="Segoe UI Symbol" w:hAnsi="Segoe UI Symbol" w:cs="Segoe UI Symbol" w:hint="cs"/>
          <w:b/>
          <w:bCs/>
          <w:color w:val="000000" w:themeColor="text1"/>
          <w:sz w:val="28"/>
          <w:szCs w:val="28"/>
          <w:u w:val="single"/>
          <w:rtl/>
        </w:rPr>
        <w:t>✔</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في</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المربع</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المناسب</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تحت</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التدريج</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الذي</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يعبر</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عن</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درجة</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موافقتكم</w:t>
      </w:r>
      <w:r w:rsidRPr="00437F19">
        <w:rPr>
          <w:rFonts w:ascii="Calibri" w:hAnsi="Calibri" w:cs="Calibri"/>
          <w:b/>
          <w:bCs/>
          <w:color w:val="000000" w:themeColor="text1"/>
          <w:sz w:val="28"/>
          <w:szCs w:val="28"/>
          <w:u w:val="single"/>
          <w:rtl/>
        </w:rPr>
        <w:t>:</w:t>
      </w:r>
    </w:p>
    <w:p w14:paraId="027FB59E" w14:textId="77777777" w:rsidR="003B048C" w:rsidRPr="00437F19" w:rsidRDefault="003B048C" w:rsidP="003B048C">
      <w:pPr>
        <w:bidi/>
        <w:spacing w:line="360" w:lineRule="auto"/>
        <w:rPr>
          <w:rFonts w:ascii="Calibri" w:hAnsi="Calibri" w:cs="Calibri"/>
          <w:b/>
          <w:bCs/>
          <w:color w:val="000000" w:themeColor="text1"/>
          <w:sz w:val="28"/>
          <w:szCs w:val="28"/>
          <w:u w:val="single"/>
          <w:rtl/>
        </w:rPr>
      </w:pPr>
    </w:p>
    <w:tbl>
      <w:tblPr>
        <w:tblStyle w:val="4-3"/>
        <w:bidiVisual/>
        <w:tblW w:w="8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3824"/>
        <w:gridCol w:w="768"/>
        <w:gridCol w:w="745"/>
        <w:gridCol w:w="703"/>
        <w:gridCol w:w="921"/>
        <w:gridCol w:w="1343"/>
      </w:tblGrid>
      <w:tr w:rsidR="00437F19" w:rsidRPr="00437F19" w14:paraId="1CDE24C7" w14:textId="77777777" w:rsidTr="00437F19">
        <w:trPr>
          <w:cnfStyle w:val="100000000000" w:firstRow="1" w:lastRow="0" w:firstColumn="0" w:lastColumn="0" w:oddVBand="0" w:evenVBand="0" w:oddHBand="0"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hideMark/>
          </w:tcPr>
          <w:p w14:paraId="78670D0A"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tl/>
              </w:rPr>
              <w:t>م</w:t>
            </w:r>
          </w:p>
        </w:tc>
        <w:tc>
          <w:tcPr>
            <w:tcW w:w="3824"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tcPr>
          <w:p w14:paraId="246C4401" w14:textId="77777777" w:rsidR="003B048C" w:rsidRPr="00437F19"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32"/>
                <w:szCs w:val="28"/>
                <w:rtl/>
              </w:rPr>
            </w:pPr>
            <w:r w:rsidRPr="00437F19">
              <w:rPr>
                <w:rFonts w:hint="eastAsia"/>
                <w:color w:val="000000" w:themeColor="text1"/>
                <w:sz w:val="32"/>
                <w:szCs w:val="28"/>
                <w:rtl/>
              </w:rPr>
              <w:t>المحور</w:t>
            </w:r>
            <w:r w:rsidRPr="00437F19">
              <w:rPr>
                <w:color w:val="000000" w:themeColor="text1"/>
                <w:sz w:val="32"/>
                <w:szCs w:val="28"/>
                <w:rtl/>
              </w:rPr>
              <w:t xml:space="preserve"> </w:t>
            </w:r>
            <w:r w:rsidRPr="00437F19">
              <w:rPr>
                <w:rFonts w:hint="eastAsia"/>
                <w:color w:val="000000" w:themeColor="text1"/>
                <w:sz w:val="32"/>
                <w:szCs w:val="28"/>
                <w:rtl/>
              </w:rPr>
              <w:t>الأول</w:t>
            </w:r>
            <w:r w:rsidRPr="00437F19">
              <w:rPr>
                <w:color w:val="000000" w:themeColor="text1"/>
                <w:sz w:val="32"/>
                <w:szCs w:val="28"/>
                <w:rtl/>
              </w:rPr>
              <w:t xml:space="preserve"> </w:t>
            </w:r>
          </w:p>
        </w:tc>
        <w:tc>
          <w:tcPr>
            <w:tcW w:w="4480" w:type="dxa"/>
            <w:gridSpan w:val="5"/>
            <w:tcBorders>
              <w:top w:val="single" w:sz="4" w:space="0" w:color="auto"/>
              <w:left w:val="single" w:sz="4" w:space="0" w:color="auto"/>
              <w:bottom w:val="single" w:sz="4" w:space="0" w:color="auto"/>
              <w:right w:val="single" w:sz="4" w:space="0" w:color="auto"/>
            </w:tcBorders>
            <w:shd w:val="clear" w:color="auto" w:fill="EAF1DD" w:themeFill="accent3" w:themeFillTint="33"/>
            <w:noWrap/>
          </w:tcPr>
          <w:p w14:paraId="68799F38" w14:textId="77777777" w:rsidR="003B048C" w:rsidRPr="00437F19"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32"/>
                <w:szCs w:val="28"/>
                <w:rtl/>
              </w:rPr>
            </w:pPr>
            <w:r w:rsidRPr="00437F19">
              <w:rPr>
                <w:rFonts w:hint="eastAsia"/>
                <w:color w:val="000000" w:themeColor="text1"/>
                <w:sz w:val="32"/>
                <w:szCs w:val="28"/>
                <w:rtl/>
              </w:rPr>
              <w:t>مستوي</w:t>
            </w:r>
            <w:r w:rsidRPr="00437F19">
              <w:rPr>
                <w:color w:val="000000" w:themeColor="text1"/>
                <w:sz w:val="32"/>
                <w:szCs w:val="28"/>
                <w:rtl/>
              </w:rPr>
              <w:t xml:space="preserve"> </w:t>
            </w:r>
            <w:r w:rsidRPr="00437F19">
              <w:rPr>
                <w:rFonts w:hint="eastAsia"/>
                <w:color w:val="000000" w:themeColor="text1"/>
                <w:sz w:val="32"/>
                <w:szCs w:val="28"/>
                <w:rtl/>
              </w:rPr>
              <w:t>الموافقة</w:t>
            </w:r>
          </w:p>
        </w:tc>
      </w:tr>
      <w:tr w:rsidR="00437F19" w:rsidRPr="00437F19" w14:paraId="23A4F6D8" w14:textId="77777777" w:rsidTr="00437F19">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tcBorders>
              <w:top w:val="single" w:sz="4" w:space="0" w:color="auto"/>
            </w:tcBorders>
            <w:noWrap/>
            <w:hideMark/>
          </w:tcPr>
          <w:p w14:paraId="11359C52"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 </w:t>
            </w:r>
          </w:p>
        </w:tc>
        <w:tc>
          <w:tcPr>
            <w:tcW w:w="3824" w:type="dxa"/>
            <w:tcBorders>
              <w:top w:val="single" w:sz="4" w:space="0" w:color="auto"/>
            </w:tcBorders>
            <w:noWrap/>
            <w:hideMark/>
          </w:tcPr>
          <w:p w14:paraId="50BAA7D7" w14:textId="77777777" w:rsidR="003B048C" w:rsidRPr="00437F19" w:rsidRDefault="003B048C" w:rsidP="003D2F4E">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lang w:bidi="ar-EG"/>
              </w:rPr>
            </w:pPr>
            <w:r w:rsidRPr="00437F19">
              <w:rPr>
                <w:rFonts w:ascii="Sakkal Majalla" w:hAnsi="Sakkal Majalla" w:cs="Sakkal Majalla" w:hint="eastAsia"/>
                <w:b/>
                <w:bCs/>
                <w:color w:val="000000" w:themeColor="text1"/>
                <w:sz w:val="28"/>
                <w:szCs w:val="28"/>
                <w:rtl/>
                <w:lang w:bidi="ar-EG"/>
              </w:rPr>
              <w:t>المتغير</w:t>
            </w:r>
            <w:r w:rsidRPr="00437F19">
              <w:rPr>
                <w:rFonts w:ascii="Sakkal Majalla" w:hAnsi="Sakkal Majalla" w:cs="Sakkal Majalla"/>
                <w:b/>
                <w:bCs/>
                <w:color w:val="000000" w:themeColor="text1"/>
                <w:sz w:val="28"/>
                <w:szCs w:val="28"/>
                <w:rtl/>
                <w:lang w:bidi="ar-EG"/>
              </w:rPr>
              <w:t xml:space="preserve"> </w:t>
            </w:r>
            <w:r w:rsidRPr="00437F19">
              <w:rPr>
                <w:rFonts w:ascii="Sakkal Majalla" w:hAnsi="Sakkal Majalla" w:cs="Sakkal Majalla" w:hint="eastAsia"/>
                <w:b/>
                <w:bCs/>
                <w:color w:val="000000" w:themeColor="text1"/>
                <w:sz w:val="28"/>
                <w:szCs w:val="28"/>
                <w:rtl/>
                <w:lang w:bidi="ar-EG"/>
              </w:rPr>
              <w:t>المستقل</w:t>
            </w:r>
            <w:r w:rsidRPr="00437F19">
              <w:rPr>
                <w:rFonts w:ascii="Sakkal Majalla" w:hAnsi="Sakkal Majalla" w:cs="Sakkal Majalla"/>
                <w:b/>
                <w:bCs/>
                <w:color w:val="000000" w:themeColor="text1"/>
                <w:sz w:val="28"/>
                <w:szCs w:val="28"/>
                <w:rtl/>
                <w:lang w:bidi="ar-EG"/>
              </w:rPr>
              <w:t xml:space="preserve">: </w:t>
            </w:r>
            <w:r w:rsidRPr="00437F19">
              <w:rPr>
                <w:rFonts w:ascii="Sakkal Majalla" w:hAnsi="Sakkal Majalla" w:cs="Sakkal Majalla" w:hint="cs"/>
                <w:b/>
                <w:bCs/>
                <w:color w:val="000000" w:themeColor="text1"/>
                <w:sz w:val="28"/>
                <w:szCs w:val="28"/>
                <w:rtl/>
                <w:lang w:bidi="ar-EG"/>
              </w:rPr>
              <w:t>ممارسات إدارة الموارد البشرية الالكترونية</w:t>
            </w:r>
          </w:p>
        </w:tc>
        <w:tc>
          <w:tcPr>
            <w:tcW w:w="768" w:type="dxa"/>
            <w:tcBorders>
              <w:top w:val="single" w:sz="4" w:space="0" w:color="auto"/>
            </w:tcBorders>
            <w:noWrap/>
            <w:hideMark/>
          </w:tcPr>
          <w:p w14:paraId="23C5C9D6"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eastAsia"/>
                <w:color w:val="000000" w:themeColor="text1"/>
                <w:sz w:val="24"/>
                <w:szCs w:val="24"/>
                <w:rtl/>
              </w:rPr>
              <w:t>موافق</w:t>
            </w:r>
            <w:r w:rsidRPr="00437F19">
              <w:rPr>
                <w:rFonts w:ascii="Sakkal Majalla" w:eastAsia="Times New Roman" w:hAnsi="Sakkal Majalla" w:cs="Sakkal Majalla"/>
                <w:color w:val="000000" w:themeColor="text1"/>
                <w:sz w:val="24"/>
                <w:szCs w:val="24"/>
                <w:rtl/>
              </w:rPr>
              <w:t xml:space="preserve"> </w:t>
            </w:r>
            <w:r w:rsidRPr="00437F19">
              <w:rPr>
                <w:rFonts w:ascii="Sakkal Majalla" w:eastAsia="Times New Roman" w:hAnsi="Sakkal Majalla" w:cs="Sakkal Majalla" w:hint="eastAsia"/>
                <w:color w:val="000000" w:themeColor="text1"/>
                <w:sz w:val="24"/>
                <w:szCs w:val="24"/>
                <w:rtl/>
              </w:rPr>
              <w:t>بشدة</w:t>
            </w:r>
          </w:p>
        </w:tc>
        <w:tc>
          <w:tcPr>
            <w:tcW w:w="745" w:type="dxa"/>
            <w:tcBorders>
              <w:top w:val="single" w:sz="4" w:space="0" w:color="auto"/>
            </w:tcBorders>
            <w:noWrap/>
            <w:hideMark/>
          </w:tcPr>
          <w:p w14:paraId="75DCCB5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eastAsia"/>
                <w:color w:val="000000" w:themeColor="text1"/>
                <w:sz w:val="24"/>
                <w:szCs w:val="24"/>
                <w:rtl/>
              </w:rPr>
              <w:t>موافق</w:t>
            </w:r>
          </w:p>
        </w:tc>
        <w:tc>
          <w:tcPr>
            <w:tcW w:w="703" w:type="dxa"/>
            <w:tcBorders>
              <w:top w:val="single" w:sz="4" w:space="0" w:color="auto"/>
            </w:tcBorders>
            <w:noWrap/>
            <w:hideMark/>
          </w:tcPr>
          <w:p w14:paraId="3271B614"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lang w:bidi="ar-EG"/>
              </w:rPr>
            </w:pPr>
            <w:r w:rsidRPr="00437F19">
              <w:rPr>
                <w:rFonts w:ascii="Sakkal Majalla" w:eastAsia="Times New Roman" w:hAnsi="Sakkal Majalla" w:cs="Sakkal Majalla" w:hint="eastAsia"/>
                <w:color w:val="000000" w:themeColor="text1"/>
                <w:sz w:val="24"/>
                <w:szCs w:val="24"/>
                <w:rtl/>
              </w:rPr>
              <w:t>محايد</w:t>
            </w:r>
          </w:p>
        </w:tc>
        <w:tc>
          <w:tcPr>
            <w:tcW w:w="921" w:type="dxa"/>
            <w:tcBorders>
              <w:top w:val="single" w:sz="4" w:space="0" w:color="auto"/>
            </w:tcBorders>
            <w:noWrap/>
            <w:hideMark/>
          </w:tcPr>
          <w:p w14:paraId="4F62DF4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eastAsia"/>
                <w:color w:val="000000" w:themeColor="text1"/>
                <w:sz w:val="24"/>
                <w:szCs w:val="24"/>
                <w:rtl/>
              </w:rPr>
              <w:t>غير</w:t>
            </w:r>
            <w:r w:rsidRPr="00437F19">
              <w:rPr>
                <w:rFonts w:ascii="Sakkal Majalla" w:eastAsia="Times New Roman" w:hAnsi="Sakkal Majalla" w:cs="Sakkal Majalla"/>
                <w:color w:val="000000" w:themeColor="text1"/>
                <w:sz w:val="24"/>
                <w:szCs w:val="24"/>
                <w:rtl/>
              </w:rPr>
              <w:t xml:space="preserve"> </w:t>
            </w:r>
            <w:r w:rsidRPr="00437F19">
              <w:rPr>
                <w:rFonts w:ascii="Sakkal Majalla" w:eastAsia="Times New Roman" w:hAnsi="Sakkal Majalla" w:cs="Sakkal Majalla" w:hint="eastAsia"/>
                <w:color w:val="000000" w:themeColor="text1"/>
                <w:sz w:val="24"/>
                <w:szCs w:val="24"/>
                <w:rtl/>
              </w:rPr>
              <w:t>موافق</w:t>
            </w:r>
          </w:p>
        </w:tc>
        <w:tc>
          <w:tcPr>
            <w:tcW w:w="1341" w:type="dxa"/>
            <w:tcBorders>
              <w:top w:val="single" w:sz="4" w:space="0" w:color="auto"/>
            </w:tcBorders>
            <w:noWrap/>
            <w:hideMark/>
          </w:tcPr>
          <w:p w14:paraId="1F1C819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eastAsia"/>
                <w:color w:val="000000" w:themeColor="text1"/>
                <w:sz w:val="24"/>
                <w:szCs w:val="24"/>
                <w:rtl/>
              </w:rPr>
              <w:t>غير</w:t>
            </w:r>
            <w:r w:rsidRPr="00437F19">
              <w:rPr>
                <w:rFonts w:ascii="Sakkal Majalla" w:eastAsia="Times New Roman" w:hAnsi="Sakkal Majalla" w:cs="Sakkal Majalla"/>
                <w:color w:val="000000" w:themeColor="text1"/>
                <w:sz w:val="24"/>
                <w:szCs w:val="24"/>
                <w:rtl/>
              </w:rPr>
              <w:t xml:space="preserve"> </w:t>
            </w:r>
            <w:r w:rsidRPr="00437F19">
              <w:rPr>
                <w:rFonts w:ascii="Sakkal Majalla" w:eastAsia="Times New Roman" w:hAnsi="Sakkal Majalla" w:cs="Sakkal Majalla" w:hint="eastAsia"/>
                <w:color w:val="000000" w:themeColor="text1"/>
                <w:sz w:val="24"/>
                <w:szCs w:val="24"/>
                <w:rtl/>
              </w:rPr>
              <w:t>موافق</w:t>
            </w:r>
            <w:r w:rsidRPr="00437F19">
              <w:rPr>
                <w:rFonts w:ascii="Sakkal Majalla" w:eastAsia="Times New Roman" w:hAnsi="Sakkal Majalla" w:cs="Sakkal Majalla"/>
                <w:color w:val="000000" w:themeColor="text1"/>
                <w:sz w:val="24"/>
                <w:szCs w:val="24"/>
                <w:rtl/>
              </w:rPr>
              <w:t xml:space="preserve"> </w:t>
            </w:r>
            <w:r w:rsidRPr="00437F19">
              <w:rPr>
                <w:rFonts w:ascii="Sakkal Majalla" w:eastAsia="Times New Roman" w:hAnsi="Sakkal Majalla" w:cs="Sakkal Majalla" w:hint="eastAsia"/>
                <w:color w:val="000000" w:themeColor="text1"/>
                <w:sz w:val="24"/>
                <w:szCs w:val="24"/>
                <w:rtl/>
              </w:rPr>
              <w:t>بشدة</w:t>
            </w:r>
          </w:p>
        </w:tc>
      </w:tr>
      <w:tr w:rsidR="00437F19" w:rsidRPr="00437F19" w14:paraId="69C570C0"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0A9E86A7" w14:textId="77777777" w:rsidR="003B048C" w:rsidRPr="00437F19" w:rsidRDefault="003B048C" w:rsidP="003D2F4E">
            <w:pPr>
              <w:bidi/>
              <w:spacing w:line="360" w:lineRule="auto"/>
              <w:rPr>
                <w:rFonts w:ascii="Sakkal Majalla" w:eastAsia="Times New Roman" w:hAnsi="Sakkal Majalla" w:cs="Sakkal Majalla"/>
                <w:color w:val="000000" w:themeColor="text1"/>
                <w:sz w:val="28"/>
                <w:szCs w:val="28"/>
                <w:rtl/>
              </w:rPr>
            </w:pPr>
          </w:p>
        </w:tc>
        <w:tc>
          <w:tcPr>
            <w:tcW w:w="8304" w:type="dxa"/>
            <w:gridSpan w:val="6"/>
            <w:noWrap/>
          </w:tcPr>
          <w:p w14:paraId="7EA06166" w14:textId="3AB28A48"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lang w:bidi="ar-EG"/>
              </w:rPr>
            </w:pPr>
            <w:r w:rsidRPr="00437F19">
              <w:rPr>
                <w:rFonts w:ascii="Sakkal Majalla" w:eastAsia="Times New Roman" w:hAnsi="Sakkal Majalla" w:cs="Sakkal Majalla" w:hint="cs"/>
                <w:b/>
                <w:bCs/>
                <w:color w:val="000000" w:themeColor="text1"/>
                <w:sz w:val="28"/>
                <w:szCs w:val="28"/>
                <w:rtl/>
                <w:lang w:bidi="ar-EG"/>
              </w:rPr>
              <w:t>البعد</w:t>
            </w:r>
            <w:r w:rsidRPr="00437F19">
              <w:rPr>
                <w:rFonts w:ascii="Sakkal Majalla" w:eastAsia="Times New Roman" w:hAnsi="Sakkal Majalla" w:cs="Sakkal Majalla" w:hint="cs"/>
                <w:b/>
                <w:bCs/>
                <w:color w:val="000000" w:themeColor="text1"/>
                <w:sz w:val="28"/>
                <w:szCs w:val="28"/>
                <w:rtl/>
              </w:rPr>
              <w:t xml:space="preserve"> </w:t>
            </w:r>
            <w:r w:rsidRPr="00437F19">
              <w:rPr>
                <w:rFonts w:ascii="Sakkal Majalla" w:eastAsia="Times New Roman" w:hAnsi="Sakkal Majalla" w:cs="Sakkal Majalla" w:hint="cs"/>
                <w:b/>
                <w:bCs/>
                <w:color w:val="000000" w:themeColor="text1"/>
                <w:sz w:val="28"/>
                <w:szCs w:val="28"/>
                <w:rtl/>
                <w:lang w:bidi="ar-EG"/>
              </w:rPr>
              <w:t>الأول</w:t>
            </w:r>
            <w:r w:rsidRPr="00437F19">
              <w:rPr>
                <w:rFonts w:ascii="Sakkal Majalla" w:eastAsia="Times New Roman" w:hAnsi="Sakkal Majalla" w:cs="Sakkal Majalla" w:hint="cs"/>
                <w:b/>
                <w:bCs/>
                <w:color w:val="000000" w:themeColor="text1"/>
                <w:sz w:val="28"/>
                <w:szCs w:val="28"/>
                <w:rtl/>
              </w:rPr>
              <w:t xml:space="preserve">: </w:t>
            </w:r>
            <w:r w:rsidR="00FE2D3C">
              <w:rPr>
                <w:rFonts w:ascii="Sakkal Majalla" w:eastAsia="Times New Roman" w:hAnsi="Sakkal Majalla" w:cs="Sakkal Majalla" w:hint="cs"/>
                <w:b/>
                <w:bCs/>
                <w:color w:val="000000" w:themeColor="text1"/>
                <w:sz w:val="28"/>
                <w:szCs w:val="28"/>
                <w:rtl/>
                <w:lang w:bidi="ar-EG"/>
              </w:rPr>
              <w:t xml:space="preserve">التعويضات والمكافآت </w:t>
            </w:r>
          </w:p>
        </w:tc>
      </w:tr>
      <w:tr w:rsidR="00437F19" w:rsidRPr="00437F19" w14:paraId="775843F4"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568368C4"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1</w:t>
            </w:r>
          </w:p>
        </w:tc>
        <w:tc>
          <w:tcPr>
            <w:tcW w:w="3824" w:type="dxa"/>
            <w:noWrap/>
          </w:tcPr>
          <w:p w14:paraId="0A56FA14"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lang w:bidi="ar-EG"/>
              </w:rPr>
            </w:pPr>
            <w:r w:rsidRPr="00437F19">
              <w:rPr>
                <w:rFonts w:ascii="Sakkal Majalla" w:eastAsia="Times New Roman" w:hAnsi="Sakkal Majalla" w:cs="Sakkal Majalla"/>
                <w:color w:val="000000" w:themeColor="text1"/>
                <w:sz w:val="24"/>
                <w:szCs w:val="24"/>
                <w:rtl/>
              </w:rPr>
              <w:t xml:space="preserve"> </w:t>
            </w:r>
            <w:r w:rsidRPr="00437F19">
              <w:rPr>
                <w:rFonts w:ascii="Sakkal Majalla" w:eastAsia="Times New Roman" w:hAnsi="Sakkal Majalla" w:cs="Sakkal Majalla" w:hint="cs"/>
                <w:color w:val="000000" w:themeColor="text1"/>
                <w:sz w:val="24"/>
                <w:szCs w:val="24"/>
                <w:rtl/>
                <w:lang w:bidi="ar-EG"/>
              </w:rPr>
              <w:t>يتم وضع نظام للأجور عادل وخاص بكل وظيفة</w:t>
            </w:r>
          </w:p>
        </w:tc>
        <w:tc>
          <w:tcPr>
            <w:tcW w:w="768" w:type="dxa"/>
            <w:noWrap/>
          </w:tcPr>
          <w:p w14:paraId="45C480B2"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1E8A05AE"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3008B5F6"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5939585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07FFB1E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2B9DE41F"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hideMark/>
          </w:tcPr>
          <w:p w14:paraId="1033D676"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2</w:t>
            </w:r>
          </w:p>
        </w:tc>
        <w:tc>
          <w:tcPr>
            <w:tcW w:w="3824" w:type="dxa"/>
            <w:noWrap/>
            <w:hideMark/>
          </w:tcPr>
          <w:p w14:paraId="2FB73938"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hint="cs"/>
                <w:color w:val="000000" w:themeColor="text1"/>
                <w:sz w:val="24"/>
                <w:szCs w:val="24"/>
                <w:rtl/>
                <w:lang w:bidi="ar-EG"/>
              </w:rPr>
              <w:t>تقدم الإدارة مكافئات معنوية للعاملين الاكفاء في عملهم</w:t>
            </w:r>
          </w:p>
        </w:tc>
        <w:tc>
          <w:tcPr>
            <w:tcW w:w="768" w:type="dxa"/>
            <w:noWrap/>
            <w:hideMark/>
          </w:tcPr>
          <w:p w14:paraId="231AF6B5"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 </w:t>
            </w:r>
          </w:p>
        </w:tc>
        <w:tc>
          <w:tcPr>
            <w:tcW w:w="745" w:type="dxa"/>
            <w:noWrap/>
            <w:hideMark/>
          </w:tcPr>
          <w:p w14:paraId="5C773DAB"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703" w:type="dxa"/>
            <w:noWrap/>
            <w:hideMark/>
          </w:tcPr>
          <w:p w14:paraId="6585A0A3"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921" w:type="dxa"/>
            <w:noWrap/>
            <w:hideMark/>
          </w:tcPr>
          <w:p w14:paraId="52706D0C"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1341" w:type="dxa"/>
            <w:noWrap/>
            <w:hideMark/>
          </w:tcPr>
          <w:p w14:paraId="3E144B6A"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r>
      <w:tr w:rsidR="00437F19" w:rsidRPr="00437F19" w14:paraId="6179A902"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hideMark/>
          </w:tcPr>
          <w:p w14:paraId="63453F18"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3</w:t>
            </w:r>
          </w:p>
        </w:tc>
        <w:tc>
          <w:tcPr>
            <w:tcW w:w="3824" w:type="dxa"/>
            <w:noWrap/>
            <w:hideMark/>
          </w:tcPr>
          <w:p w14:paraId="729260A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lang w:bidi="ar-EG"/>
              </w:rPr>
            </w:pPr>
            <w:r w:rsidRPr="00437F19">
              <w:rPr>
                <w:rFonts w:ascii="Sakkal Majalla" w:eastAsia="Times New Roman" w:hAnsi="Sakkal Majalla" w:cs="Sakkal Majalla" w:hint="cs"/>
                <w:color w:val="000000" w:themeColor="text1"/>
                <w:sz w:val="24"/>
                <w:szCs w:val="24"/>
                <w:rtl/>
                <w:lang w:bidi="ar-EG"/>
              </w:rPr>
              <w:t>تقدم الإدارة راتب يكفي لمواجهة متطلبات الحياة</w:t>
            </w:r>
          </w:p>
        </w:tc>
        <w:tc>
          <w:tcPr>
            <w:tcW w:w="768" w:type="dxa"/>
            <w:noWrap/>
            <w:hideMark/>
          </w:tcPr>
          <w:p w14:paraId="74928D7A"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 </w:t>
            </w:r>
          </w:p>
        </w:tc>
        <w:tc>
          <w:tcPr>
            <w:tcW w:w="745" w:type="dxa"/>
            <w:noWrap/>
            <w:hideMark/>
          </w:tcPr>
          <w:p w14:paraId="354A851F"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703" w:type="dxa"/>
            <w:noWrap/>
            <w:hideMark/>
          </w:tcPr>
          <w:p w14:paraId="06E1BD39"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921" w:type="dxa"/>
            <w:noWrap/>
            <w:hideMark/>
          </w:tcPr>
          <w:p w14:paraId="1D24E7B6"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1341" w:type="dxa"/>
            <w:noWrap/>
            <w:hideMark/>
          </w:tcPr>
          <w:p w14:paraId="2BD9E6D8"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r>
      <w:tr w:rsidR="00437F19" w:rsidRPr="00437F19" w14:paraId="35CD930C"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hideMark/>
          </w:tcPr>
          <w:p w14:paraId="1355A8F1"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tl/>
              </w:rPr>
              <w:t>4</w:t>
            </w:r>
          </w:p>
        </w:tc>
        <w:tc>
          <w:tcPr>
            <w:tcW w:w="3824" w:type="dxa"/>
            <w:noWrap/>
            <w:hideMark/>
          </w:tcPr>
          <w:p w14:paraId="583ED8A7"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hint="cs"/>
                <w:color w:val="000000" w:themeColor="text1"/>
                <w:sz w:val="24"/>
                <w:szCs w:val="24"/>
                <w:rtl/>
                <w:lang w:bidi="ar-EG"/>
              </w:rPr>
              <w:t>تقدم الإدارة عمولات مجزية للموظفين كل حسب ادائه</w:t>
            </w:r>
          </w:p>
        </w:tc>
        <w:tc>
          <w:tcPr>
            <w:tcW w:w="768" w:type="dxa"/>
            <w:noWrap/>
            <w:hideMark/>
          </w:tcPr>
          <w:p w14:paraId="7E0A53DC"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 </w:t>
            </w:r>
          </w:p>
        </w:tc>
        <w:tc>
          <w:tcPr>
            <w:tcW w:w="745" w:type="dxa"/>
            <w:noWrap/>
            <w:hideMark/>
          </w:tcPr>
          <w:p w14:paraId="6D400CEA"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703" w:type="dxa"/>
            <w:noWrap/>
            <w:hideMark/>
          </w:tcPr>
          <w:p w14:paraId="4D3C5FB9"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921" w:type="dxa"/>
            <w:noWrap/>
            <w:hideMark/>
          </w:tcPr>
          <w:p w14:paraId="203119A5"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1341" w:type="dxa"/>
            <w:noWrap/>
            <w:hideMark/>
          </w:tcPr>
          <w:p w14:paraId="16B195D4"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r>
      <w:tr w:rsidR="00437F19" w:rsidRPr="00437F19" w14:paraId="2D736A0E"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hideMark/>
          </w:tcPr>
          <w:p w14:paraId="2A8F1392"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tl/>
              </w:rPr>
              <w:t>5</w:t>
            </w:r>
          </w:p>
        </w:tc>
        <w:tc>
          <w:tcPr>
            <w:tcW w:w="3824" w:type="dxa"/>
            <w:noWrap/>
            <w:hideMark/>
          </w:tcPr>
          <w:p w14:paraId="4DEE843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lang w:bidi="ar-EG"/>
              </w:rPr>
            </w:pPr>
            <w:r w:rsidRPr="00437F19">
              <w:rPr>
                <w:rFonts w:ascii="Sakkal Majalla" w:eastAsia="Times New Roman" w:hAnsi="Sakkal Majalla" w:cs="Sakkal Majalla" w:hint="cs"/>
                <w:color w:val="000000" w:themeColor="text1"/>
                <w:sz w:val="24"/>
                <w:szCs w:val="24"/>
                <w:rtl/>
                <w:lang w:bidi="ar-EG"/>
              </w:rPr>
              <w:t>تقوم الإدارة بتقديم حوافز مغرية لاستقطاب الموظفين الاكفاء</w:t>
            </w:r>
          </w:p>
        </w:tc>
        <w:tc>
          <w:tcPr>
            <w:tcW w:w="768" w:type="dxa"/>
            <w:noWrap/>
            <w:hideMark/>
          </w:tcPr>
          <w:p w14:paraId="5252B99F"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 </w:t>
            </w:r>
          </w:p>
        </w:tc>
        <w:tc>
          <w:tcPr>
            <w:tcW w:w="745" w:type="dxa"/>
            <w:noWrap/>
            <w:hideMark/>
          </w:tcPr>
          <w:p w14:paraId="4AA7F6D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703" w:type="dxa"/>
            <w:noWrap/>
            <w:hideMark/>
          </w:tcPr>
          <w:p w14:paraId="28B51CB3"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921" w:type="dxa"/>
            <w:noWrap/>
            <w:hideMark/>
          </w:tcPr>
          <w:p w14:paraId="471AD844"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1341" w:type="dxa"/>
            <w:noWrap/>
            <w:hideMark/>
          </w:tcPr>
          <w:p w14:paraId="6BE78F5A"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r>
      <w:tr w:rsidR="00437F19" w:rsidRPr="00437F19" w14:paraId="5872152B"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3FB86664"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p>
        </w:tc>
        <w:tc>
          <w:tcPr>
            <w:tcW w:w="8304" w:type="dxa"/>
            <w:gridSpan w:val="6"/>
            <w:noWrap/>
          </w:tcPr>
          <w:p w14:paraId="203CD2DC" w14:textId="5180C1FB"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hint="cs"/>
                <w:b/>
                <w:bCs/>
                <w:color w:val="000000" w:themeColor="text1"/>
                <w:sz w:val="28"/>
                <w:szCs w:val="28"/>
                <w:rtl/>
                <w:lang w:bidi="ar-EG"/>
              </w:rPr>
              <w:t>البعد</w:t>
            </w:r>
            <w:r w:rsidRPr="00437F19">
              <w:rPr>
                <w:rFonts w:ascii="Sakkal Majalla" w:eastAsia="Times New Roman" w:hAnsi="Sakkal Majalla" w:cs="Sakkal Majalla" w:hint="cs"/>
                <w:b/>
                <w:bCs/>
                <w:color w:val="000000" w:themeColor="text1"/>
                <w:sz w:val="28"/>
                <w:szCs w:val="28"/>
                <w:rtl/>
              </w:rPr>
              <w:t xml:space="preserve"> </w:t>
            </w:r>
            <w:r w:rsidRPr="00437F19">
              <w:rPr>
                <w:rFonts w:ascii="Sakkal Majalla" w:eastAsia="Times New Roman" w:hAnsi="Sakkal Majalla" w:cs="Sakkal Majalla" w:hint="cs"/>
                <w:b/>
                <w:bCs/>
                <w:color w:val="000000" w:themeColor="text1"/>
                <w:sz w:val="28"/>
                <w:szCs w:val="28"/>
                <w:rtl/>
                <w:lang w:bidi="ar-EG"/>
              </w:rPr>
              <w:t>الثاني</w:t>
            </w:r>
            <w:r w:rsidRPr="00437F19">
              <w:rPr>
                <w:rFonts w:ascii="Sakkal Majalla" w:eastAsia="Times New Roman" w:hAnsi="Sakkal Majalla" w:cs="Sakkal Majalla" w:hint="cs"/>
                <w:b/>
                <w:bCs/>
                <w:color w:val="000000" w:themeColor="text1"/>
                <w:sz w:val="28"/>
                <w:szCs w:val="28"/>
                <w:rtl/>
              </w:rPr>
              <w:t xml:space="preserve">: </w:t>
            </w:r>
            <w:r w:rsidR="00FE2D3C">
              <w:rPr>
                <w:rFonts w:ascii="Sakkal Majalla" w:eastAsia="Times New Roman" w:hAnsi="Sakkal Majalla" w:cs="Sakkal Majalla" w:hint="cs"/>
                <w:b/>
                <w:bCs/>
                <w:color w:val="000000" w:themeColor="text1"/>
                <w:sz w:val="28"/>
                <w:szCs w:val="28"/>
                <w:rtl/>
                <w:lang w:bidi="ar-EG"/>
              </w:rPr>
              <w:t xml:space="preserve">التدريب والتطوير </w:t>
            </w:r>
          </w:p>
        </w:tc>
      </w:tr>
      <w:tr w:rsidR="00437F19" w:rsidRPr="00437F19" w14:paraId="3916C3DA"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2BA2E4E5"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1</w:t>
            </w:r>
          </w:p>
        </w:tc>
        <w:tc>
          <w:tcPr>
            <w:tcW w:w="3824" w:type="dxa"/>
            <w:noWrap/>
          </w:tcPr>
          <w:p w14:paraId="2333E99A"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 xml:space="preserve">تقوم الإدارة بتدريب جميع كوادرها حسب الحاجة </w:t>
            </w:r>
          </w:p>
        </w:tc>
        <w:tc>
          <w:tcPr>
            <w:tcW w:w="768" w:type="dxa"/>
            <w:noWrap/>
          </w:tcPr>
          <w:p w14:paraId="19958C91"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193E656E"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09C5DCC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06B320B3"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20FA302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23EA4F06"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3964610E"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2</w:t>
            </w:r>
          </w:p>
        </w:tc>
        <w:tc>
          <w:tcPr>
            <w:tcW w:w="3824" w:type="dxa"/>
            <w:noWrap/>
          </w:tcPr>
          <w:p w14:paraId="5AEC2E46"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تعتمد الإدارة في عملية تدريبها على البرامج الحديثة والمتطورة</w:t>
            </w:r>
          </w:p>
        </w:tc>
        <w:tc>
          <w:tcPr>
            <w:tcW w:w="768" w:type="dxa"/>
            <w:noWrap/>
          </w:tcPr>
          <w:p w14:paraId="31B82B9E"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016E0D5E"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76036EC4"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7CBD4811"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0482AB17"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21411DCB"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6EE65F76"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3</w:t>
            </w:r>
          </w:p>
        </w:tc>
        <w:tc>
          <w:tcPr>
            <w:tcW w:w="3824" w:type="dxa"/>
            <w:noWrap/>
          </w:tcPr>
          <w:p w14:paraId="16E91A3F"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تتلاءم مدة البرامج التدريبية مواضيعها مع طبيعة اعمال العاملين</w:t>
            </w:r>
          </w:p>
        </w:tc>
        <w:tc>
          <w:tcPr>
            <w:tcW w:w="768" w:type="dxa"/>
            <w:noWrap/>
          </w:tcPr>
          <w:p w14:paraId="07A0976A"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36DD7DA6"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6A2A0F5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6A9C3641"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05DA42CB"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3F377AF1"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5A20C97D"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4</w:t>
            </w:r>
          </w:p>
        </w:tc>
        <w:tc>
          <w:tcPr>
            <w:tcW w:w="3824" w:type="dxa"/>
            <w:noWrap/>
          </w:tcPr>
          <w:p w14:paraId="36DEAAF6"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تتنوع مجالات البرامج التدريبية بحيث تغطي مختلف دوائر واقسام العمل بالمؤسسة</w:t>
            </w:r>
          </w:p>
        </w:tc>
        <w:tc>
          <w:tcPr>
            <w:tcW w:w="768" w:type="dxa"/>
            <w:noWrap/>
          </w:tcPr>
          <w:p w14:paraId="17515E16"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279326BE"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53421C11"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2A3B983C"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4B4C0A64"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7EB1D5FC"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4E743682"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lastRenderedPageBreak/>
              <w:t>5</w:t>
            </w:r>
          </w:p>
        </w:tc>
        <w:tc>
          <w:tcPr>
            <w:tcW w:w="3824" w:type="dxa"/>
            <w:noWrap/>
          </w:tcPr>
          <w:p w14:paraId="5B5BF39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يستفيد العاملون من البرامج التدريبية التي تقدمها الادارة</w:t>
            </w:r>
          </w:p>
        </w:tc>
        <w:tc>
          <w:tcPr>
            <w:tcW w:w="768" w:type="dxa"/>
            <w:noWrap/>
          </w:tcPr>
          <w:p w14:paraId="719CC3F1"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2615D77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2EF7745A"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66377A28"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79564C16"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64D6932C"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076B1744"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p>
        </w:tc>
        <w:tc>
          <w:tcPr>
            <w:tcW w:w="8304" w:type="dxa"/>
            <w:gridSpan w:val="6"/>
            <w:noWrap/>
          </w:tcPr>
          <w:p w14:paraId="326842C7" w14:textId="50D65D3E"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hint="cs"/>
                <w:b/>
                <w:bCs/>
                <w:color w:val="000000" w:themeColor="text1"/>
                <w:sz w:val="28"/>
                <w:szCs w:val="28"/>
                <w:rtl/>
                <w:lang w:bidi="ar-EG"/>
              </w:rPr>
              <w:t>البعد</w:t>
            </w:r>
            <w:r w:rsidRPr="00437F19">
              <w:rPr>
                <w:rFonts w:ascii="Sakkal Majalla" w:eastAsia="Times New Roman" w:hAnsi="Sakkal Majalla" w:cs="Sakkal Majalla" w:hint="cs"/>
                <w:b/>
                <w:bCs/>
                <w:color w:val="000000" w:themeColor="text1"/>
                <w:sz w:val="28"/>
                <w:szCs w:val="28"/>
                <w:rtl/>
              </w:rPr>
              <w:t xml:space="preserve"> </w:t>
            </w:r>
            <w:r w:rsidRPr="00437F19">
              <w:rPr>
                <w:rFonts w:ascii="Sakkal Majalla" w:eastAsia="Times New Roman" w:hAnsi="Sakkal Majalla" w:cs="Sakkal Majalla" w:hint="cs"/>
                <w:b/>
                <w:bCs/>
                <w:color w:val="000000" w:themeColor="text1"/>
                <w:sz w:val="28"/>
                <w:szCs w:val="28"/>
                <w:rtl/>
                <w:lang w:bidi="ar-EG"/>
              </w:rPr>
              <w:t>الثالث</w:t>
            </w:r>
            <w:r w:rsidRPr="00437F19">
              <w:rPr>
                <w:rFonts w:ascii="Sakkal Majalla" w:eastAsia="Times New Roman" w:hAnsi="Sakkal Majalla" w:cs="Sakkal Majalla" w:hint="cs"/>
                <w:b/>
                <w:bCs/>
                <w:color w:val="000000" w:themeColor="text1"/>
                <w:sz w:val="28"/>
                <w:szCs w:val="28"/>
                <w:rtl/>
              </w:rPr>
              <w:t xml:space="preserve">: </w:t>
            </w:r>
            <w:r w:rsidR="00FE2D3C">
              <w:rPr>
                <w:rFonts w:ascii="Sakkal Majalla" w:eastAsia="Times New Roman" w:hAnsi="Sakkal Majalla" w:cs="Sakkal Majalla" w:hint="cs"/>
                <w:b/>
                <w:bCs/>
                <w:color w:val="000000" w:themeColor="text1"/>
                <w:sz w:val="28"/>
                <w:szCs w:val="28"/>
                <w:rtl/>
                <w:lang w:bidi="ar-EG"/>
              </w:rPr>
              <w:t>إدارة وتقييم الأداء</w:t>
            </w:r>
          </w:p>
        </w:tc>
      </w:tr>
      <w:tr w:rsidR="00437F19" w:rsidRPr="00437F19" w14:paraId="4138D4F5"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16D8F8BF"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1</w:t>
            </w:r>
          </w:p>
        </w:tc>
        <w:tc>
          <w:tcPr>
            <w:tcW w:w="3824" w:type="dxa"/>
            <w:noWrap/>
          </w:tcPr>
          <w:p w14:paraId="1CCB713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 xml:space="preserve">يوجد لدى الإدارة نظم وبرامج خاصة لتقييم أداء العاملين فيها </w:t>
            </w:r>
          </w:p>
        </w:tc>
        <w:tc>
          <w:tcPr>
            <w:tcW w:w="768" w:type="dxa"/>
            <w:noWrap/>
          </w:tcPr>
          <w:p w14:paraId="43C3C6F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48B4C619"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5A209B2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2FECFA7D"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315266A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318A5B20"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3C4E8F00"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2</w:t>
            </w:r>
          </w:p>
        </w:tc>
        <w:tc>
          <w:tcPr>
            <w:tcW w:w="3824" w:type="dxa"/>
            <w:noWrap/>
          </w:tcPr>
          <w:p w14:paraId="2CD0BE3B"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تتنوع أساليب تقييم الأداء علي حسب الموقع الوظيفي للعاملين</w:t>
            </w:r>
            <w:r w:rsidRPr="00437F19">
              <w:rPr>
                <w:rFonts w:ascii="Sakkal Majalla" w:eastAsia="Times New Roman" w:hAnsi="Sakkal Majalla" w:cs="Sakkal Majalla" w:hint="cs"/>
                <w:color w:val="000000" w:themeColor="text1"/>
                <w:sz w:val="24"/>
                <w:szCs w:val="24"/>
                <w:rtl/>
              </w:rPr>
              <w:t xml:space="preserve"> </w:t>
            </w:r>
          </w:p>
        </w:tc>
        <w:tc>
          <w:tcPr>
            <w:tcW w:w="768" w:type="dxa"/>
            <w:noWrap/>
          </w:tcPr>
          <w:p w14:paraId="5F1E9EFF"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34C67401"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3C5D1C43"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5B11FE45"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5C54854A"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4768569B"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23D69C0A"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3</w:t>
            </w:r>
          </w:p>
        </w:tc>
        <w:tc>
          <w:tcPr>
            <w:tcW w:w="3824" w:type="dxa"/>
            <w:noWrap/>
          </w:tcPr>
          <w:p w14:paraId="7B2CF50F"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تحتوي عملية التقييم بيان بالاحتياجات الوظيفية والشخصية للموظفين</w:t>
            </w:r>
          </w:p>
        </w:tc>
        <w:tc>
          <w:tcPr>
            <w:tcW w:w="768" w:type="dxa"/>
            <w:noWrap/>
          </w:tcPr>
          <w:p w14:paraId="06C240F4"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654297E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46CA226E"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5397A190"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7B1DF5B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2FAC0491"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08CF4C28"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4</w:t>
            </w:r>
          </w:p>
        </w:tc>
        <w:tc>
          <w:tcPr>
            <w:tcW w:w="3824" w:type="dxa"/>
            <w:noWrap/>
          </w:tcPr>
          <w:p w14:paraId="13A957D3"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نظام التقييم المتبع عادل ويتناسب مع طبيعة العمل والعاملين</w:t>
            </w:r>
            <w:r w:rsidRPr="00437F19">
              <w:rPr>
                <w:rFonts w:ascii="Sakkal Majalla" w:eastAsia="Times New Roman" w:hAnsi="Sakkal Majalla" w:cs="Sakkal Majalla" w:hint="cs"/>
                <w:color w:val="000000" w:themeColor="text1"/>
                <w:sz w:val="24"/>
                <w:szCs w:val="24"/>
                <w:rtl/>
              </w:rPr>
              <w:t xml:space="preserve"> </w:t>
            </w:r>
          </w:p>
        </w:tc>
        <w:tc>
          <w:tcPr>
            <w:tcW w:w="768" w:type="dxa"/>
            <w:noWrap/>
          </w:tcPr>
          <w:p w14:paraId="629B0374"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6FE0761E"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11205C34"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217E01BF"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7A15C178"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71B65D0D"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7537FEC5"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5</w:t>
            </w:r>
          </w:p>
        </w:tc>
        <w:tc>
          <w:tcPr>
            <w:tcW w:w="3824" w:type="dxa"/>
            <w:noWrap/>
          </w:tcPr>
          <w:p w14:paraId="0035D271"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تحرص الإدارة على وضع معايير واضحة لتقييم أداء العاملين</w:t>
            </w:r>
          </w:p>
        </w:tc>
        <w:tc>
          <w:tcPr>
            <w:tcW w:w="768" w:type="dxa"/>
            <w:noWrap/>
          </w:tcPr>
          <w:p w14:paraId="2BD6EABB"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6EF7CBD1"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33530EE2"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146EB49E"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7613D3EF"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bl>
    <w:p w14:paraId="7C1CA4D8" w14:textId="77777777" w:rsidR="003B048C" w:rsidRPr="00437F19" w:rsidRDefault="003B048C" w:rsidP="003B048C">
      <w:pPr>
        <w:bidi/>
        <w:spacing w:line="360" w:lineRule="auto"/>
        <w:rPr>
          <w:rFonts w:ascii="Calibri" w:hAnsi="Calibri" w:cs="Calibri"/>
          <w:b/>
          <w:bCs/>
          <w:color w:val="000000" w:themeColor="text1"/>
          <w:sz w:val="28"/>
          <w:szCs w:val="28"/>
          <w:u w:val="single"/>
          <w:rtl/>
        </w:rPr>
      </w:pPr>
    </w:p>
    <w:p w14:paraId="71ECECAD" w14:textId="77777777" w:rsidR="003B048C" w:rsidRPr="00437F19" w:rsidRDefault="003B048C" w:rsidP="003B048C">
      <w:pPr>
        <w:bidi/>
        <w:spacing w:line="360" w:lineRule="auto"/>
        <w:rPr>
          <w:rFonts w:ascii="Calibri" w:hAnsi="Calibri" w:cs="Calibri"/>
          <w:b/>
          <w:bCs/>
          <w:color w:val="000000" w:themeColor="text1"/>
          <w:sz w:val="28"/>
          <w:szCs w:val="28"/>
          <w:u w:val="single"/>
          <w:rtl/>
        </w:rPr>
      </w:pPr>
    </w:p>
    <w:tbl>
      <w:tblPr>
        <w:tblStyle w:val="4-3"/>
        <w:bidiVisual/>
        <w:tblW w:w="8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3824"/>
        <w:gridCol w:w="768"/>
        <w:gridCol w:w="745"/>
        <w:gridCol w:w="703"/>
        <w:gridCol w:w="921"/>
        <w:gridCol w:w="1343"/>
      </w:tblGrid>
      <w:tr w:rsidR="00437F19" w:rsidRPr="00437F19" w14:paraId="23390DB2" w14:textId="77777777" w:rsidTr="00437F19">
        <w:trPr>
          <w:cnfStyle w:val="100000000000" w:firstRow="1" w:lastRow="0" w:firstColumn="0" w:lastColumn="0" w:oddVBand="0" w:evenVBand="0" w:oddHBand="0"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hideMark/>
          </w:tcPr>
          <w:p w14:paraId="29408C94"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tl/>
              </w:rPr>
              <w:t>م</w:t>
            </w:r>
          </w:p>
        </w:tc>
        <w:tc>
          <w:tcPr>
            <w:tcW w:w="3824"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tcPr>
          <w:p w14:paraId="2C5DDA9D" w14:textId="77777777" w:rsidR="003B048C" w:rsidRPr="00437F19"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32"/>
                <w:szCs w:val="28"/>
                <w:rtl/>
              </w:rPr>
            </w:pPr>
            <w:r w:rsidRPr="00437F19">
              <w:rPr>
                <w:rFonts w:hint="eastAsia"/>
                <w:color w:val="000000" w:themeColor="text1"/>
                <w:sz w:val="32"/>
                <w:szCs w:val="28"/>
                <w:rtl/>
              </w:rPr>
              <w:t>المحور</w:t>
            </w:r>
            <w:r w:rsidRPr="00437F19">
              <w:rPr>
                <w:color w:val="000000" w:themeColor="text1"/>
                <w:sz w:val="32"/>
                <w:szCs w:val="28"/>
                <w:rtl/>
              </w:rPr>
              <w:t xml:space="preserve"> </w:t>
            </w:r>
            <w:r w:rsidRPr="00437F19">
              <w:rPr>
                <w:rFonts w:hint="eastAsia"/>
                <w:color w:val="000000" w:themeColor="text1"/>
                <w:sz w:val="32"/>
                <w:szCs w:val="28"/>
                <w:rtl/>
              </w:rPr>
              <w:t>الأول</w:t>
            </w:r>
            <w:r w:rsidRPr="00437F19">
              <w:rPr>
                <w:color w:val="000000" w:themeColor="text1"/>
                <w:sz w:val="32"/>
                <w:szCs w:val="28"/>
                <w:rtl/>
              </w:rPr>
              <w:t xml:space="preserve"> </w:t>
            </w:r>
          </w:p>
        </w:tc>
        <w:tc>
          <w:tcPr>
            <w:tcW w:w="4480" w:type="dxa"/>
            <w:gridSpan w:val="5"/>
            <w:tcBorders>
              <w:top w:val="single" w:sz="4" w:space="0" w:color="auto"/>
              <w:left w:val="single" w:sz="4" w:space="0" w:color="auto"/>
              <w:bottom w:val="single" w:sz="4" w:space="0" w:color="auto"/>
              <w:right w:val="single" w:sz="4" w:space="0" w:color="auto"/>
            </w:tcBorders>
            <w:shd w:val="clear" w:color="auto" w:fill="EAF1DD" w:themeFill="accent3" w:themeFillTint="33"/>
            <w:noWrap/>
          </w:tcPr>
          <w:p w14:paraId="27989280" w14:textId="77777777" w:rsidR="003B048C" w:rsidRPr="00437F19"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32"/>
                <w:szCs w:val="28"/>
                <w:rtl/>
              </w:rPr>
            </w:pPr>
            <w:r w:rsidRPr="00437F19">
              <w:rPr>
                <w:rFonts w:hint="eastAsia"/>
                <w:color w:val="000000" w:themeColor="text1"/>
                <w:sz w:val="32"/>
                <w:szCs w:val="28"/>
                <w:rtl/>
              </w:rPr>
              <w:t>مستوي</w:t>
            </w:r>
            <w:r w:rsidRPr="00437F19">
              <w:rPr>
                <w:color w:val="000000" w:themeColor="text1"/>
                <w:sz w:val="32"/>
                <w:szCs w:val="28"/>
                <w:rtl/>
              </w:rPr>
              <w:t xml:space="preserve"> </w:t>
            </w:r>
            <w:r w:rsidRPr="00437F19">
              <w:rPr>
                <w:rFonts w:hint="eastAsia"/>
                <w:color w:val="000000" w:themeColor="text1"/>
                <w:sz w:val="32"/>
                <w:szCs w:val="28"/>
                <w:rtl/>
              </w:rPr>
              <w:t>الموافقة</w:t>
            </w:r>
          </w:p>
        </w:tc>
      </w:tr>
      <w:tr w:rsidR="00437F19" w:rsidRPr="00437F19" w14:paraId="7D990A1B" w14:textId="77777777" w:rsidTr="00437F19">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tcBorders>
              <w:top w:val="single" w:sz="4" w:space="0" w:color="auto"/>
            </w:tcBorders>
            <w:noWrap/>
            <w:hideMark/>
          </w:tcPr>
          <w:p w14:paraId="5ECF2D4B"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 </w:t>
            </w:r>
          </w:p>
        </w:tc>
        <w:tc>
          <w:tcPr>
            <w:tcW w:w="3824" w:type="dxa"/>
            <w:tcBorders>
              <w:top w:val="single" w:sz="4" w:space="0" w:color="auto"/>
            </w:tcBorders>
            <w:noWrap/>
            <w:hideMark/>
          </w:tcPr>
          <w:p w14:paraId="4D0988F6" w14:textId="77777777" w:rsidR="003B048C" w:rsidRPr="00437F19" w:rsidRDefault="003B048C" w:rsidP="003D2F4E">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lang w:bidi="ar-EG"/>
              </w:rPr>
            </w:pPr>
            <w:r w:rsidRPr="00437F19">
              <w:rPr>
                <w:rFonts w:ascii="Sakkal Majalla" w:hAnsi="Sakkal Majalla" w:cs="Sakkal Majalla" w:hint="eastAsia"/>
                <w:b/>
                <w:bCs/>
                <w:color w:val="000000" w:themeColor="text1"/>
                <w:sz w:val="28"/>
                <w:szCs w:val="28"/>
                <w:rtl/>
                <w:lang w:bidi="ar-EG"/>
              </w:rPr>
              <w:t>المتغير</w:t>
            </w:r>
            <w:r w:rsidRPr="00437F19">
              <w:rPr>
                <w:rFonts w:ascii="Sakkal Majalla" w:hAnsi="Sakkal Majalla" w:cs="Sakkal Majalla"/>
                <w:b/>
                <w:bCs/>
                <w:color w:val="000000" w:themeColor="text1"/>
                <w:sz w:val="28"/>
                <w:szCs w:val="28"/>
                <w:rtl/>
                <w:lang w:bidi="ar-EG"/>
              </w:rPr>
              <w:t xml:space="preserve"> </w:t>
            </w:r>
            <w:r w:rsidRPr="00437F19">
              <w:rPr>
                <w:rFonts w:ascii="Sakkal Majalla" w:hAnsi="Sakkal Majalla" w:cs="Sakkal Majalla" w:hint="cs"/>
                <w:b/>
                <w:bCs/>
                <w:color w:val="000000" w:themeColor="text1"/>
                <w:sz w:val="28"/>
                <w:szCs w:val="28"/>
                <w:rtl/>
                <w:lang w:bidi="ar-EG"/>
              </w:rPr>
              <w:t>التابع</w:t>
            </w:r>
            <w:r w:rsidRPr="00437F19">
              <w:rPr>
                <w:rFonts w:ascii="Sakkal Majalla" w:hAnsi="Sakkal Majalla" w:cs="Sakkal Majalla"/>
                <w:b/>
                <w:bCs/>
                <w:color w:val="000000" w:themeColor="text1"/>
                <w:sz w:val="28"/>
                <w:szCs w:val="28"/>
                <w:rtl/>
                <w:lang w:bidi="ar-EG"/>
              </w:rPr>
              <w:t xml:space="preserve">: </w:t>
            </w:r>
            <w:r w:rsidRPr="00437F19">
              <w:rPr>
                <w:rFonts w:ascii="Sakkal Majalla" w:hAnsi="Sakkal Majalla" w:cs="Sakkal Majalla" w:hint="cs"/>
                <w:b/>
                <w:bCs/>
                <w:color w:val="000000" w:themeColor="text1"/>
                <w:sz w:val="28"/>
                <w:szCs w:val="28"/>
                <w:rtl/>
                <w:lang w:bidi="ar-EG"/>
              </w:rPr>
              <w:t xml:space="preserve">الرضا الوظيفي </w:t>
            </w:r>
          </w:p>
        </w:tc>
        <w:tc>
          <w:tcPr>
            <w:tcW w:w="768" w:type="dxa"/>
            <w:tcBorders>
              <w:top w:val="single" w:sz="4" w:space="0" w:color="auto"/>
            </w:tcBorders>
            <w:noWrap/>
            <w:hideMark/>
          </w:tcPr>
          <w:p w14:paraId="01D822BB"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eastAsia"/>
                <w:color w:val="000000" w:themeColor="text1"/>
                <w:sz w:val="24"/>
                <w:szCs w:val="24"/>
                <w:rtl/>
              </w:rPr>
              <w:t>موافق</w:t>
            </w:r>
            <w:r w:rsidRPr="00437F19">
              <w:rPr>
                <w:rFonts w:ascii="Sakkal Majalla" w:eastAsia="Times New Roman" w:hAnsi="Sakkal Majalla" w:cs="Sakkal Majalla"/>
                <w:color w:val="000000" w:themeColor="text1"/>
                <w:sz w:val="24"/>
                <w:szCs w:val="24"/>
                <w:rtl/>
              </w:rPr>
              <w:t xml:space="preserve"> </w:t>
            </w:r>
            <w:r w:rsidRPr="00437F19">
              <w:rPr>
                <w:rFonts w:ascii="Sakkal Majalla" w:eastAsia="Times New Roman" w:hAnsi="Sakkal Majalla" w:cs="Sakkal Majalla" w:hint="eastAsia"/>
                <w:color w:val="000000" w:themeColor="text1"/>
                <w:sz w:val="24"/>
                <w:szCs w:val="24"/>
                <w:rtl/>
              </w:rPr>
              <w:t>بشدة</w:t>
            </w:r>
          </w:p>
        </w:tc>
        <w:tc>
          <w:tcPr>
            <w:tcW w:w="745" w:type="dxa"/>
            <w:tcBorders>
              <w:top w:val="single" w:sz="4" w:space="0" w:color="auto"/>
            </w:tcBorders>
            <w:noWrap/>
            <w:hideMark/>
          </w:tcPr>
          <w:p w14:paraId="5BB91FD9"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eastAsia"/>
                <w:color w:val="000000" w:themeColor="text1"/>
                <w:sz w:val="24"/>
                <w:szCs w:val="24"/>
                <w:rtl/>
              </w:rPr>
              <w:t>موافق</w:t>
            </w:r>
          </w:p>
        </w:tc>
        <w:tc>
          <w:tcPr>
            <w:tcW w:w="703" w:type="dxa"/>
            <w:tcBorders>
              <w:top w:val="single" w:sz="4" w:space="0" w:color="auto"/>
            </w:tcBorders>
            <w:noWrap/>
            <w:hideMark/>
          </w:tcPr>
          <w:p w14:paraId="68079F59"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lang w:bidi="ar-EG"/>
              </w:rPr>
            </w:pPr>
            <w:r w:rsidRPr="00437F19">
              <w:rPr>
                <w:rFonts w:ascii="Sakkal Majalla" w:eastAsia="Times New Roman" w:hAnsi="Sakkal Majalla" w:cs="Sakkal Majalla" w:hint="eastAsia"/>
                <w:color w:val="000000" w:themeColor="text1"/>
                <w:sz w:val="24"/>
                <w:szCs w:val="24"/>
                <w:rtl/>
              </w:rPr>
              <w:t>محايد</w:t>
            </w:r>
          </w:p>
        </w:tc>
        <w:tc>
          <w:tcPr>
            <w:tcW w:w="921" w:type="dxa"/>
            <w:tcBorders>
              <w:top w:val="single" w:sz="4" w:space="0" w:color="auto"/>
            </w:tcBorders>
            <w:noWrap/>
            <w:hideMark/>
          </w:tcPr>
          <w:p w14:paraId="0779102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eastAsia"/>
                <w:color w:val="000000" w:themeColor="text1"/>
                <w:sz w:val="24"/>
                <w:szCs w:val="24"/>
                <w:rtl/>
              </w:rPr>
              <w:t>غير</w:t>
            </w:r>
            <w:r w:rsidRPr="00437F19">
              <w:rPr>
                <w:rFonts w:ascii="Sakkal Majalla" w:eastAsia="Times New Roman" w:hAnsi="Sakkal Majalla" w:cs="Sakkal Majalla"/>
                <w:color w:val="000000" w:themeColor="text1"/>
                <w:sz w:val="24"/>
                <w:szCs w:val="24"/>
                <w:rtl/>
              </w:rPr>
              <w:t xml:space="preserve"> </w:t>
            </w:r>
            <w:r w:rsidRPr="00437F19">
              <w:rPr>
                <w:rFonts w:ascii="Sakkal Majalla" w:eastAsia="Times New Roman" w:hAnsi="Sakkal Majalla" w:cs="Sakkal Majalla" w:hint="eastAsia"/>
                <w:color w:val="000000" w:themeColor="text1"/>
                <w:sz w:val="24"/>
                <w:szCs w:val="24"/>
                <w:rtl/>
              </w:rPr>
              <w:t>موافق</w:t>
            </w:r>
          </w:p>
        </w:tc>
        <w:tc>
          <w:tcPr>
            <w:tcW w:w="1341" w:type="dxa"/>
            <w:tcBorders>
              <w:top w:val="single" w:sz="4" w:space="0" w:color="auto"/>
            </w:tcBorders>
            <w:noWrap/>
            <w:hideMark/>
          </w:tcPr>
          <w:p w14:paraId="4A6E1E9B"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eastAsia"/>
                <w:color w:val="000000" w:themeColor="text1"/>
                <w:sz w:val="24"/>
                <w:szCs w:val="24"/>
                <w:rtl/>
              </w:rPr>
              <w:t>غير</w:t>
            </w:r>
            <w:r w:rsidRPr="00437F19">
              <w:rPr>
                <w:rFonts w:ascii="Sakkal Majalla" w:eastAsia="Times New Roman" w:hAnsi="Sakkal Majalla" w:cs="Sakkal Majalla"/>
                <w:color w:val="000000" w:themeColor="text1"/>
                <w:sz w:val="24"/>
                <w:szCs w:val="24"/>
                <w:rtl/>
              </w:rPr>
              <w:t xml:space="preserve"> </w:t>
            </w:r>
            <w:r w:rsidRPr="00437F19">
              <w:rPr>
                <w:rFonts w:ascii="Sakkal Majalla" w:eastAsia="Times New Roman" w:hAnsi="Sakkal Majalla" w:cs="Sakkal Majalla" w:hint="eastAsia"/>
                <w:color w:val="000000" w:themeColor="text1"/>
                <w:sz w:val="24"/>
                <w:szCs w:val="24"/>
                <w:rtl/>
              </w:rPr>
              <w:t>موافق</w:t>
            </w:r>
            <w:r w:rsidRPr="00437F19">
              <w:rPr>
                <w:rFonts w:ascii="Sakkal Majalla" w:eastAsia="Times New Roman" w:hAnsi="Sakkal Majalla" w:cs="Sakkal Majalla"/>
                <w:color w:val="000000" w:themeColor="text1"/>
                <w:sz w:val="24"/>
                <w:szCs w:val="24"/>
                <w:rtl/>
              </w:rPr>
              <w:t xml:space="preserve"> </w:t>
            </w:r>
            <w:r w:rsidRPr="00437F19">
              <w:rPr>
                <w:rFonts w:ascii="Sakkal Majalla" w:eastAsia="Times New Roman" w:hAnsi="Sakkal Majalla" w:cs="Sakkal Majalla" w:hint="eastAsia"/>
                <w:color w:val="000000" w:themeColor="text1"/>
                <w:sz w:val="24"/>
                <w:szCs w:val="24"/>
                <w:rtl/>
              </w:rPr>
              <w:t>بشدة</w:t>
            </w:r>
          </w:p>
        </w:tc>
      </w:tr>
      <w:tr w:rsidR="00437F19" w:rsidRPr="00437F19" w14:paraId="016B697B"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732599ED" w14:textId="77777777" w:rsidR="003B048C" w:rsidRPr="00437F19" w:rsidRDefault="003B048C" w:rsidP="003D2F4E">
            <w:pPr>
              <w:bidi/>
              <w:spacing w:line="360" w:lineRule="auto"/>
              <w:rPr>
                <w:rFonts w:ascii="Sakkal Majalla" w:eastAsia="Times New Roman" w:hAnsi="Sakkal Majalla" w:cs="Sakkal Majalla"/>
                <w:color w:val="000000" w:themeColor="text1"/>
                <w:sz w:val="28"/>
                <w:szCs w:val="28"/>
                <w:rtl/>
              </w:rPr>
            </w:pPr>
          </w:p>
        </w:tc>
        <w:tc>
          <w:tcPr>
            <w:tcW w:w="8304" w:type="dxa"/>
            <w:gridSpan w:val="6"/>
            <w:noWrap/>
          </w:tcPr>
          <w:p w14:paraId="048F1D80"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lang w:bidi="ar-EG"/>
              </w:rPr>
            </w:pPr>
            <w:r w:rsidRPr="00437F19">
              <w:rPr>
                <w:rFonts w:ascii="Sakkal Majalla" w:eastAsia="Times New Roman" w:hAnsi="Sakkal Majalla" w:cs="Sakkal Majalla" w:hint="cs"/>
                <w:b/>
                <w:bCs/>
                <w:color w:val="000000" w:themeColor="text1"/>
                <w:sz w:val="28"/>
                <w:szCs w:val="28"/>
                <w:rtl/>
                <w:lang w:bidi="ar-EG"/>
              </w:rPr>
              <w:t>البعد</w:t>
            </w:r>
            <w:r w:rsidRPr="00437F19">
              <w:rPr>
                <w:rFonts w:ascii="Sakkal Majalla" w:eastAsia="Times New Roman" w:hAnsi="Sakkal Majalla" w:cs="Sakkal Majalla" w:hint="cs"/>
                <w:b/>
                <w:bCs/>
                <w:color w:val="000000" w:themeColor="text1"/>
                <w:sz w:val="28"/>
                <w:szCs w:val="28"/>
                <w:rtl/>
              </w:rPr>
              <w:t xml:space="preserve"> </w:t>
            </w:r>
            <w:r w:rsidRPr="00437F19">
              <w:rPr>
                <w:rFonts w:ascii="Sakkal Majalla" w:eastAsia="Times New Roman" w:hAnsi="Sakkal Majalla" w:cs="Sakkal Majalla" w:hint="cs"/>
                <w:b/>
                <w:bCs/>
                <w:color w:val="000000" w:themeColor="text1"/>
                <w:sz w:val="28"/>
                <w:szCs w:val="28"/>
                <w:rtl/>
                <w:lang w:bidi="ar-EG"/>
              </w:rPr>
              <w:t>الأول</w:t>
            </w:r>
            <w:r w:rsidRPr="00437F19">
              <w:rPr>
                <w:rFonts w:ascii="Sakkal Majalla" w:eastAsia="Times New Roman" w:hAnsi="Sakkal Majalla" w:cs="Sakkal Majalla" w:hint="cs"/>
                <w:b/>
                <w:bCs/>
                <w:color w:val="000000" w:themeColor="text1"/>
                <w:sz w:val="28"/>
                <w:szCs w:val="28"/>
                <w:rtl/>
              </w:rPr>
              <w:t xml:space="preserve">: البعد </w:t>
            </w:r>
            <w:r w:rsidRPr="00437F19">
              <w:rPr>
                <w:rFonts w:ascii="Sakkal Majalla" w:eastAsia="Times New Roman" w:hAnsi="Sakkal Majalla" w:cs="Sakkal Majalla" w:hint="cs"/>
                <w:b/>
                <w:bCs/>
                <w:color w:val="000000" w:themeColor="text1"/>
                <w:sz w:val="28"/>
                <w:szCs w:val="28"/>
                <w:rtl/>
                <w:lang w:bidi="ar-EG"/>
              </w:rPr>
              <w:t>المادي</w:t>
            </w:r>
          </w:p>
        </w:tc>
      </w:tr>
      <w:tr w:rsidR="00437F19" w:rsidRPr="00437F19" w14:paraId="711D5A8D"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10BA4D15"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1</w:t>
            </w:r>
          </w:p>
        </w:tc>
        <w:tc>
          <w:tcPr>
            <w:tcW w:w="3824" w:type="dxa"/>
            <w:noWrap/>
          </w:tcPr>
          <w:p w14:paraId="562BD75A"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rPr>
              <w:t>يسهم</w:t>
            </w:r>
            <w:r w:rsidRPr="00437F19">
              <w:rPr>
                <w:rFonts w:ascii="Sakkal Majalla" w:eastAsia="Times New Roman" w:hAnsi="Sakkal Majalla" w:cs="Sakkal Majalla"/>
                <w:color w:val="000000" w:themeColor="text1"/>
                <w:sz w:val="24"/>
                <w:szCs w:val="24"/>
                <w:rtl/>
              </w:rPr>
              <w:t xml:space="preserve"> توفر الإمكانيات المادية اللازمة للعمل (مثل الأجهزة والأدوات) في تعزيز</w:t>
            </w:r>
            <w:r w:rsidRPr="00437F19">
              <w:rPr>
                <w:rFonts w:ascii="Sakkal Majalla" w:eastAsia="Times New Roman" w:hAnsi="Sakkal Majalla" w:cs="Sakkal Majalla" w:hint="cs"/>
                <w:color w:val="000000" w:themeColor="text1"/>
                <w:sz w:val="24"/>
                <w:szCs w:val="24"/>
                <w:rtl/>
              </w:rPr>
              <w:t xml:space="preserve"> الرضا الوظيفي</w:t>
            </w:r>
          </w:p>
        </w:tc>
        <w:tc>
          <w:tcPr>
            <w:tcW w:w="768" w:type="dxa"/>
            <w:noWrap/>
          </w:tcPr>
          <w:p w14:paraId="6AF169ED"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4A79A388"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37836AC1"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47A3397E"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5BE1664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4E271008"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hideMark/>
          </w:tcPr>
          <w:p w14:paraId="0E27CC3C"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2</w:t>
            </w:r>
          </w:p>
        </w:tc>
        <w:tc>
          <w:tcPr>
            <w:tcW w:w="3824" w:type="dxa"/>
            <w:noWrap/>
            <w:hideMark/>
          </w:tcPr>
          <w:p w14:paraId="27D2DAC3" w14:textId="31D3585B"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lang w:bidi="ar-EG"/>
              </w:rPr>
            </w:pPr>
            <w:r w:rsidRPr="00437F19">
              <w:rPr>
                <w:rFonts w:ascii="Sakkal Majalla" w:eastAsia="Times New Roman" w:hAnsi="Sakkal Majalla" w:cs="Sakkal Majalla"/>
                <w:color w:val="000000" w:themeColor="text1"/>
                <w:sz w:val="24"/>
                <w:szCs w:val="24"/>
                <w:rtl/>
                <w:lang w:bidi="ar-EG"/>
              </w:rPr>
              <w:t xml:space="preserve">يرتبط </w:t>
            </w:r>
            <w:r w:rsidR="00864A57">
              <w:rPr>
                <w:rFonts w:ascii="Sakkal Majalla" w:eastAsia="Times New Roman" w:hAnsi="Sakkal Majalla" w:cs="Sakkal Majalla"/>
                <w:color w:val="000000" w:themeColor="text1"/>
                <w:sz w:val="24"/>
                <w:szCs w:val="24"/>
                <w:rtl/>
                <w:lang w:bidi="ar-EG"/>
              </w:rPr>
              <w:t xml:space="preserve">الرضا عن طبيعة </w:t>
            </w:r>
            <w:proofErr w:type="spellStart"/>
            <w:r w:rsidR="00864A57">
              <w:rPr>
                <w:rFonts w:ascii="Sakkal Majalla" w:eastAsia="Times New Roman" w:hAnsi="Sakkal Majalla" w:cs="Sakkal Majalla"/>
                <w:color w:val="000000" w:themeColor="text1"/>
                <w:sz w:val="24"/>
                <w:szCs w:val="24"/>
                <w:rtl/>
                <w:lang w:bidi="ar-EG"/>
              </w:rPr>
              <w:t>العمل</w:t>
            </w:r>
            <w:r w:rsidRPr="00437F19">
              <w:rPr>
                <w:rFonts w:ascii="Sakkal Majalla" w:eastAsia="Times New Roman" w:hAnsi="Sakkal Majalla" w:cs="Sakkal Majalla"/>
                <w:color w:val="000000" w:themeColor="text1"/>
                <w:sz w:val="24"/>
                <w:szCs w:val="24"/>
                <w:rtl/>
                <w:lang w:bidi="ar-EG"/>
              </w:rPr>
              <w:t>ارتباطاً</w:t>
            </w:r>
            <w:proofErr w:type="spellEnd"/>
            <w:r w:rsidRPr="00437F19">
              <w:rPr>
                <w:rFonts w:ascii="Sakkal Majalla" w:eastAsia="Times New Roman" w:hAnsi="Sakkal Majalla" w:cs="Sakkal Majalla"/>
                <w:color w:val="000000" w:themeColor="text1"/>
                <w:sz w:val="24"/>
                <w:szCs w:val="24"/>
                <w:rtl/>
                <w:lang w:bidi="ar-EG"/>
              </w:rPr>
              <w:t xml:space="preserve"> وثيقاً بضمان </w:t>
            </w:r>
            <w:r w:rsidRPr="00437F19">
              <w:rPr>
                <w:rFonts w:ascii="Sakkal Majalla" w:eastAsia="Times New Roman" w:hAnsi="Sakkal Majalla" w:cs="Sakkal Majalla"/>
                <w:color w:val="000000" w:themeColor="text1"/>
                <w:sz w:val="24"/>
                <w:szCs w:val="24"/>
                <w:rtl/>
                <w:lang w:bidi="ar-EG"/>
              </w:rPr>
              <w:lastRenderedPageBreak/>
              <w:t>استمرار الدخل والأمان الوظيفي</w:t>
            </w:r>
          </w:p>
        </w:tc>
        <w:tc>
          <w:tcPr>
            <w:tcW w:w="768" w:type="dxa"/>
            <w:noWrap/>
            <w:hideMark/>
          </w:tcPr>
          <w:p w14:paraId="5F1F30D2"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lastRenderedPageBreak/>
              <w:t> </w:t>
            </w:r>
          </w:p>
        </w:tc>
        <w:tc>
          <w:tcPr>
            <w:tcW w:w="745" w:type="dxa"/>
            <w:noWrap/>
            <w:hideMark/>
          </w:tcPr>
          <w:p w14:paraId="4AA0DB27"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703" w:type="dxa"/>
            <w:noWrap/>
            <w:hideMark/>
          </w:tcPr>
          <w:p w14:paraId="18045278"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921" w:type="dxa"/>
            <w:noWrap/>
            <w:hideMark/>
          </w:tcPr>
          <w:p w14:paraId="78DC7D43"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1341" w:type="dxa"/>
            <w:noWrap/>
            <w:hideMark/>
          </w:tcPr>
          <w:p w14:paraId="3DBE71F8"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r>
      <w:tr w:rsidR="00437F19" w:rsidRPr="00437F19" w14:paraId="3AA24D29"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hideMark/>
          </w:tcPr>
          <w:p w14:paraId="4B9EF40C"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3</w:t>
            </w:r>
          </w:p>
        </w:tc>
        <w:tc>
          <w:tcPr>
            <w:tcW w:w="3824" w:type="dxa"/>
            <w:noWrap/>
            <w:hideMark/>
          </w:tcPr>
          <w:p w14:paraId="2C0554D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lang w:bidi="ar-EG"/>
              </w:rPr>
            </w:pPr>
            <w:r w:rsidRPr="00437F19">
              <w:rPr>
                <w:rFonts w:ascii="Sakkal Majalla" w:eastAsia="Times New Roman" w:hAnsi="Sakkal Majalla" w:cs="Sakkal Majalla" w:hint="cs"/>
                <w:color w:val="000000" w:themeColor="text1"/>
                <w:sz w:val="24"/>
                <w:szCs w:val="24"/>
                <w:rtl/>
                <w:lang w:bidi="ar-EG"/>
              </w:rPr>
              <w:t>يوجد</w:t>
            </w:r>
            <w:r w:rsidRPr="00437F19">
              <w:rPr>
                <w:rFonts w:ascii="Sakkal Majalla" w:eastAsia="Times New Roman" w:hAnsi="Sakkal Majalla" w:cs="Sakkal Majalla"/>
                <w:color w:val="000000" w:themeColor="text1"/>
                <w:sz w:val="24"/>
                <w:szCs w:val="24"/>
                <w:rtl/>
                <w:lang w:bidi="ar-EG"/>
              </w:rPr>
              <w:t xml:space="preserve"> مناخ تنظيمي مادي صالح للعمل يُحفز العاملين على بذل المزيد من الجهد</w:t>
            </w:r>
          </w:p>
        </w:tc>
        <w:tc>
          <w:tcPr>
            <w:tcW w:w="768" w:type="dxa"/>
            <w:noWrap/>
            <w:hideMark/>
          </w:tcPr>
          <w:p w14:paraId="639485D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 </w:t>
            </w:r>
          </w:p>
        </w:tc>
        <w:tc>
          <w:tcPr>
            <w:tcW w:w="745" w:type="dxa"/>
            <w:noWrap/>
            <w:hideMark/>
          </w:tcPr>
          <w:p w14:paraId="53DF3264"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703" w:type="dxa"/>
            <w:noWrap/>
            <w:hideMark/>
          </w:tcPr>
          <w:p w14:paraId="349D0364"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921" w:type="dxa"/>
            <w:noWrap/>
            <w:hideMark/>
          </w:tcPr>
          <w:p w14:paraId="0697DDB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1341" w:type="dxa"/>
            <w:noWrap/>
            <w:hideMark/>
          </w:tcPr>
          <w:p w14:paraId="0B2236F0"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r>
      <w:tr w:rsidR="00437F19" w:rsidRPr="00437F19" w14:paraId="12B0061E"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hideMark/>
          </w:tcPr>
          <w:p w14:paraId="7F76EBAB"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tl/>
              </w:rPr>
              <w:t>4</w:t>
            </w:r>
          </w:p>
        </w:tc>
        <w:tc>
          <w:tcPr>
            <w:tcW w:w="3824" w:type="dxa"/>
            <w:noWrap/>
            <w:hideMark/>
          </w:tcPr>
          <w:p w14:paraId="103BEDCB"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hint="cs"/>
                <w:color w:val="000000" w:themeColor="text1"/>
                <w:sz w:val="24"/>
                <w:szCs w:val="24"/>
                <w:rtl/>
                <w:lang w:bidi="ar-EG"/>
              </w:rPr>
              <w:t>تقدم الإدارة عمولات مجزية للموظفين كل حسب ادائه</w:t>
            </w:r>
          </w:p>
        </w:tc>
        <w:tc>
          <w:tcPr>
            <w:tcW w:w="768" w:type="dxa"/>
            <w:noWrap/>
            <w:hideMark/>
          </w:tcPr>
          <w:p w14:paraId="661E4329"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 </w:t>
            </w:r>
          </w:p>
        </w:tc>
        <w:tc>
          <w:tcPr>
            <w:tcW w:w="745" w:type="dxa"/>
            <w:noWrap/>
            <w:hideMark/>
          </w:tcPr>
          <w:p w14:paraId="32036180"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703" w:type="dxa"/>
            <w:noWrap/>
            <w:hideMark/>
          </w:tcPr>
          <w:p w14:paraId="46C02AAA"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921" w:type="dxa"/>
            <w:noWrap/>
            <w:hideMark/>
          </w:tcPr>
          <w:p w14:paraId="55319A51"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1341" w:type="dxa"/>
            <w:noWrap/>
            <w:hideMark/>
          </w:tcPr>
          <w:p w14:paraId="6AF9F81B"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r>
      <w:tr w:rsidR="00437F19" w:rsidRPr="00437F19" w14:paraId="3674C8FA"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hideMark/>
          </w:tcPr>
          <w:p w14:paraId="05E76C5E"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tl/>
              </w:rPr>
              <w:t>5</w:t>
            </w:r>
          </w:p>
        </w:tc>
        <w:tc>
          <w:tcPr>
            <w:tcW w:w="3824" w:type="dxa"/>
            <w:noWrap/>
            <w:hideMark/>
          </w:tcPr>
          <w:p w14:paraId="1A34FFDB"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lang w:bidi="ar-EG"/>
              </w:rPr>
            </w:pPr>
            <w:r w:rsidRPr="00437F19">
              <w:rPr>
                <w:rFonts w:ascii="Sakkal Majalla" w:eastAsia="Times New Roman" w:hAnsi="Sakkal Majalla" w:cs="Sakkal Majalla" w:hint="cs"/>
                <w:color w:val="000000" w:themeColor="text1"/>
                <w:sz w:val="24"/>
                <w:szCs w:val="24"/>
                <w:rtl/>
                <w:lang w:bidi="ar-EG"/>
              </w:rPr>
              <w:t>تتوفر</w:t>
            </w:r>
            <w:r w:rsidRPr="00437F19">
              <w:rPr>
                <w:rFonts w:ascii="Sakkal Majalla" w:eastAsia="Times New Roman" w:hAnsi="Sakkal Majalla" w:cs="Sakkal Majalla"/>
                <w:color w:val="000000" w:themeColor="text1"/>
                <w:sz w:val="24"/>
                <w:szCs w:val="24"/>
                <w:rtl/>
                <w:lang w:bidi="ar-EG"/>
              </w:rPr>
              <w:t xml:space="preserve"> فرص عادلة لزيادة الدخل والمكانة الوظيفية</w:t>
            </w:r>
            <w:r w:rsidRPr="00437F19">
              <w:rPr>
                <w:rFonts w:ascii="Sakkal Majalla" w:eastAsia="Times New Roman" w:hAnsi="Sakkal Majalla" w:cs="Sakkal Majalla" w:hint="cs"/>
                <w:color w:val="000000" w:themeColor="text1"/>
                <w:sz w:val="24"/>
                <w:szCs w:val="24"/>
                <w:rtl/>
                <w:lang w:bidi="ar-EG"/>
              </w:rPr>
              <w:t xml:space="preserve"> عبر </w:t>
            </w:r>
            <w:r w:rsidRPr="00437F19">
              <w:rPr>
                <w:rFonts w:ascii="Sakkal Majalla" w:eastAsia="Times New Roman" w:hAnsi="Sakkal Majalla" w:cs="Sakkal Majalla"/>
                <w:color w:val="000000" w:themeColor="text1"/>
                <w:sz w:val="24"/>
                <w:szCs w:val="24"/>
                <w:rtl/>
                <w:lang w:bidi="ar-EG"/>
              </w:rPr>
              <w:t>الترقية والتقدم الوظيفي</w:t>
            </w:r>
          </w:p>
        </w:tc>
        <w:tc>
          <w:tcPr>
            <w:tcW w:w="768" w:type="dxa"/>
            <w:noWrap/>
            <w:hideMark/>
          </w:tcPr>
          <w:p w14:paraId="7E4846C0"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 </w:t>
            </w:r>
          </w:p>
        </w:tc>
        <w:tc>
          <w:tcPr>
            <w:tcW w:w="745" w:type="dxa"/>
            <w:noWrap/>
            <w:hideMark/>
          </w:tcPr>
          <w:p w14:paraId="35CF3DEB"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703" w:type="dxa"/>
            <w:noWrap/>
            <w:hideMark/>
          </w:tcPr>
          <w:p w14:paraId="6A87381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921" w:type="dxa"/>
            <w:noWrap/>
            <w:hideMark/>
          </w:tcPr>
          <w:p w14:paraId="60807EE9"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1341" w:type="dxa"/>
            <w:noWrap/>
            <w:hideMark/>
          </w:tcPr>
          <w:p w14:paraId="3C918A56"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r>
      <w:tr w:rsidR="00437F19" w:rsidRPr="00437F19" w14:paraId="421C9332"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394F0074"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p>
        </w:tc>
        <w:tc>
          <w:tcPr>
            <w:tcW w:w="8304" w:type="dxa"/>
            <w:gridSpan w:val="6"/>
            <w:noWrap/>
          </w:tcPr>
          <w:p w14:paraId="26D12F9E" w14:textId="6C735E82"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hint="cs"/>
                <w:b/>
                <w:bCs/>
                <w:color w:val="000000" w:themeColor="text1"/>
                <w:sz w:val="28"/>
                <w:szCs w:val="28"/>
                <w:rtl/>
                <w:lang w:bidi="ar-EG"/>
              </w:rPr>
              <w:t>البعد</w:t>
            </w:r>
            <w:r w:rsidRPr="00437F19">
              <w:rPr>
                <w:rFonts w:ascii="Sakkal Majalla" w:eastAsia="Times New Roman" w:hAnsi="Sakkal Majalla" w:cs="Sakkal Majalla" w:hint="cs"/>
                <w:b/>
                <w:bCs/>
                <w:color w:val="000000" w:themeColor="text1"/>
                <w:sz w:val="28"/>
                <w:szCs w:val="28"/>
                <w:rtl/>
              </w:rPr>
              <w:t xml:space="preserve"> </w:t>
            </w:r>
            <w:r w:rsidRPr="00437F19">
              <w:rPr>
                <w:rFonts w:ascii="Sakkal Majalla" w:eastAsia="Times New Roman" w:hAnsi="Sakkal Majalla" w:cs="Sakkal Majalla" w:hint="cs"/>
                <w:b/>
                <w:bCs/>
                <w:color w:val="000000" w:themeColor="text1"/>
                <w:sz w:val="28"/>
                <w:szCs w:val="28"/>
                <w:rtl/>
                <w:lang w:bidi="ar-EG"/>
              </w:rPr>
              <w:t>الثاني</w:t>
            </w:r>
            <w:r w:rsidRPr="00437F19">
              <w:rPr>
                <w:rFonts w:ascii="Sakkal Majalla" w:eastAsia="Times New Roman" w:hAnsi="Sakkal Majalla" w:cs="Sakkal Majalla" w:hint="cs"/>
                <w:b/>
                <w:bCs/>
                <w:color w:val="000000" w:themeColor="text1"/>
                <w:sz w:val="28"/>
                <w:szCs w:val="28"/>
                <w:rtl/>
              </w:rPr>
              <w:t xml:space="preserve">: </w:t>
            </w:r>
            <w:r w:rsidR="00864A57">
              <w:rPr>
                <w:rFonts w:ascii="Sakkal Majalla" w:eastAsia="Times New Roman" w:hAnsi="Sakkal Majalla" w:cs="Sakkal Majalla" w:hint="cs"/>
                <w:b/>
                <w:bCs/>
                <w:color w:val="000000" w:themeColor="text1"/>
                <w:sz w:val="28"/>
                <w:szCs w:val="28"/>
                <w:rtl/>
                <w:lang w:bidi="ar-EG"/>
              </w:rPr>
              <w:t>الرضا عن الإشراف والقيادة</w:t>
            </w:r>
            <w:r w:rsidRPr="00437F19">
              <w:rPr>
                <w:rFonts w:ascii="Sakkal Majalla" w:eastAsia="Times New Roman" w:hAnsi="Sakkal Majalla" w:cs="Sakkal Majalla" w:hint="cs"/>
                <w:color w:val="000000" w:themeColor="text1"/>
                <w:sz w:val="24"/>
                <w:szCs w:val="24"/>
                <w:rtl/>
              </w:rPr>
              <w:t xml:space="preserve"> </w:t>
            </w:r>
          </w:p>
        </w:tc>
      </w:tr>
      <w:tr w:rsidR="00437F19" w:rsidRPr="00437F19" w14:paraId="3443DBCB"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5D47B3FD"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1</w:t>
            </w:r>
          </w:p>
        </w:tc>
        <w:tc>
          <w:tcPr>
            <w:tcW w:w="3824" w:type="dxa"/>
            <w:noWrap/>
          </w:tcPr>
          <w:p w14:paraId="22D0CE0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قيامي بعملي يوفر لي شعور بالإنجاز وتحقيق الذات</w:t>
            </w:r>
          </w:p>
        </w:tc>
        <w:tc>
          <w:tcPr>
            <w:tcW w:w="768" w:type="dxa"/>
            <w:noWrap/>
          </w:tcPr>
          <w:p w14:paraId="3F7D73BB"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4ACDB0D0"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5004FA4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6A0219AE"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6DA028A3"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30A5CA06"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2A53C7D9"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2</w:t>
            </w:r>
          </w:p>
        </w:tc>
        <w:tc>
          <w:tcPr>
            <w:tcW w:w="3824" w:type="dxa"/>
            <w:noWrap/>
          </w:tcPr>
          <w:p w14:paraId="6B26A626"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 xml:space="preserve">يشعر العاملون بان اهداف </w:t>
            </w:r>
            <w:r w:rsidRPr="00437F19">
              <w:rPr>
                <w:rFonts w:ascii="Sakkal Majalla" w:eastAsia="Times New Roman" w:hAnsi="Sakkal Majalla" w:cs="Sakkal Majalla" w:hint="cs"/>
                <w:color w:val="000000" w:themeColor="text1"/>
                <w:sz w:val="24"/>
                <w:szCs w:val="24"/>
                <w:rtl/>
              </w:rPr>
              <w:t>المؤسسة</w:t>
            </w:r>
            <w:r w:rsidRPr="00437F19">
              <w:rPr>
                <w:rFonts w:ascii="Sakkal Majalla" w:eastAsia="Times New Roman" w:hAnsi="Sakkal Majalla" w:cs="Sakkal Majalla"/>
                <w:color w:val="000000" w:themeColor="text1"/>
                <w:sz w:val="24"/>
                <w:szCs w:val="24"/>
                <w:rtl/>
              </w:rPr>
              <w:t xml:space="preserve"> هي أهدافهم في العمل</w:t>
            </w:r>
          </w:p>
        </w:tc>
        <w:tc>
          <w:tcPr>
            <w:tcW w:w="768" w:type="dxa"/>
            <w:noWrap/>
          </w:tcPr>
          <w:p w14:paraId="44C0E33C"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36DA5023"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7041124C"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0B67E7AC"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2C2F60EA"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29E98F1F"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634419ED"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3</w:t>
            </w:r>
          </w:p>
        </w:tc>
        <w:tc>
          <w:tcPr>
            <w:tcW w:w="3824" w:type="dxa"/>
            <w:noWrap/>
          </w:tcPr>
          <w:p w14:paraId="46A3797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rPr>
              <w:t xml:space="preserve">يساعد الرضا الوظيفي على </w:t>
            </w:r>
            <w:r w:rsidRPr="00437F19">
              <w:rPr>
                <w:rFonts w:ascii="Sakkal Majalla" w:eastAsia="Times New Roman" w:hAnsi="Sakkal Majalla" w:cs="Sakkal Majalla"/>
                <w:color w:val="000000" w:themeColor="text1"/>
                <w:sz w:val="24"/>
                <w:szCs w:val="24"/>
                <w:rtl/>
              </w:rPr>
              <w:t>القدرة على التحمل والتحكم في ضغوط العمل</w:t>
            </w:r>
          </w:p>
        </w:tc>
        <w:tc>
          <w:tcPr>
            <w:tcW w:w="768" w:type="dxa"/>
            <w:noWrap/>
          </w:tcPr>
          <w:p w14:paraId="0877479D"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6302F7C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03E93BEF"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25ACE5BD"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74F65A0D"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2007F391"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00246F68"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4</w:t>
            </w:r>
          </w:p>
        </w:tc>
        <w:tc>
          <w:tcPr>
            <w:tcW w:w="3824" w:type="dxa"/>
            <w:noWrap/>
          </w:tcPr>
          <w:p w14:paraId="10D2A5C7"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يقلل</w:t>
            </w:r>
            <w:r w:rsidRPr="00437F19">
              <w:rPr>
                <w:rFonts w:ascii="Sakkal Majalla" w:eastAsia="Times New Roman" w:hAnsi="Sakkal Majalla" w:cs="Sakkal Majalla" w:hint="cs"/>
                <w:color w:val="000000" w:themeColor="text1"/>
                <w:sz w:val="24"/>
                <w:szCs w:val="24"/>
                <w:rtl/>
              </w:rPr>
              <w:t xml:space="preserve"> الرضا الوظيفي</w:t>
            </w:r>
            <w:r w:rsidRPr="00437F19">
              <w:rPr>
                <w:rFonts w:ascii="Sakkal Majalla" w:eastAsia="Times New Roman" w:hAnsi="Sakkal Majalla" w:cs="Sakkal Majalla"/>
                <w:color w:val="000000" w:themeColor="text1"/>
                <w:sz w:val="24"/>
                <w:szCs w:val="24"/>
                <w:rtl/>
              </w:rPr>
              <w:t xml:space="preserve"> من الاضطرابات النفسية مثل القلق والضغط</w:t>
            </w:r>
          </w:p>
        </w:tc>
        <w:tc>
          <w:tcPr>
            <w:tcW w:w="768" w:type="dxa"/>
            <w:noWrap/>
          </w:tcPr>
          <w:p w14:paraId="7C2E7139"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1CBA8D2E"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3BC6D1F0"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5570AED1"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5EEF5E77"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2BB24C76"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6C17D093"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5</w:t>
            </w:r>
          </w:p>
        </w:tc>
        <w:tc>
          <w:tcPr>
            <w:tcW w:w="3824" w:type="dxa"/>
            <w:noWrap/>
          </w:tcPr>
          <w:p w14:paraId="68A97B81"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rPr>
              <w:t xml:space="preserve">يزيد الرضا الوظيفي </w:t>
            </w:r>
            <w:r w:rsidRPr="00437F19">
              <w:rPr>
                <w:rFonts w:ascii="Sakkal Majalla" w:eastAsia="Times New Roman" w:hAnsi="Sakkal Majalla" w:cs="Sakkal Majalla"/>
                <w:color w:val="000000" w:themeColor="text1"/>
                <w:sz w:val="24"/>
                <w:szCs w:val="24"/>
                <w:rtl/>
              </w:rPr>
              <w:t>من الانخراط العاطفي والالتزام المهني</w:t>
            </w:r>
          </w:p>
        </w:tc>
        <w:tc>
          <w:tcPr>
            <w:tcW w:w="768" w:type="dxa"/>
            <w:noWrap/>
          </w:tcPr>
          <w:p w14:paraId="48F3F77A"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5269E793"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43E5CD9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620CF5DE"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26412196"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2EE1DD15"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722C23F4"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p>
        </w:tc>
        <w:tc>
          <w:tcPr>
            <w:tcW w:w="8304" w:type="dxa"/>
            <w:gridSpan w:val="6"/>
            <w:noWrap/>
          </w:tcPr>
          <w:p w14:paraId="226C46B9" w14:textId="73CDE42F"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hint="cs"/>
                <w:b/>
                <w:bCs/>
                <w:color w:val="000000" w:themeColor="text1"/>
                <w:sz w:val="28"/>
                <w:szCs w:val="28"/>
                <w:rtl/>
                <w:lang w:bidi="ar-EG"/>
              </w:rPr>
              <w:t>البعد</w:t>
            </w:r>
            <w:r w:rsidRPr="00437F19">
              <w:rPr>
                <w:rFonts w:ascii="Sakkal Majalla" w:eastAsia="Times New Roman" w:hAnsi="Sakkal Majalla" w:cs="Sakkal Majalla" w:hint="cs"/>
                <w:b/>
                <w:bCs/>
                <w:color w:val="000000" w:themeColor="text1"/>
                <w:sz w:val="28"/>
                <w:szCs w:val="28"/>
                <w:rtl/>
              </w:rPr>
              <w:t xml:space="preserve"> </w:t>
            </w:r>
            <w:r w:rsidRPr="00437F19">
              <w:rPr>
                <w:rFonts w:ascii="Sakkal Majalla" w:eastAsia="Times New Roman" w:hAnsi="Sakkal Majalla" w:cs="Sakkal Majalla" w:hint="cs"/>
                <w:b/>
                <w:bCs/>
                <w:color w:val="000000" w:themeColor="text1"/>
                <w:sz w:val="28"/>
                <w:szCs w:val="28"/>
                <w:rtl/>
                <w:lang w:bidi="ar-EG"/>
              </w:rPr>
              <w:t>الثالث</w:t>
            </w:r>
            <w:r w:rsidRPr="00437F19">
              <w:rPr>
                <w:rFonts w:ascii="Sakkal Majalla" w:eastAsia="Times New Roman" w:hAnsi="Sakkal Majalla" w:cs="Sakkal Majalla" w:hint="cs"/>
                <w:b/>
                <w:bCs/>
                <w:color w:val="000000" w:themeColor="text1"/>
                <w:sz w:val="28"/>
                <w:szCs w:val="28"/>
                <w:rtl/>
              </w:rPr>
              <w:t xml:space="preserve">: </w:t>
            </w:r>
            <w:r w:rsidR="00864A57">
              <w:rPr>
                <w:rFonts w:ascii="Sakkal Majalla" w:eastAsia="Times New Roman" w:hAnsi="Sakkal Majalla" w:cs="Sakkal Majalla" w:hint="cs"/>
                <w:b/>
                <w:bCs/>
                <w:color w:val="000000" w:themeColor="text1"/>
                <w:sz w:val="28"/>
                <w:szCs w:val="28"/>
                <w:rtl/>
                <w:lang w:bidi="ar-EG"/>
              </w:rPr>
              <w:t>الرضا عن العلاقات في بيئة العمل</w:t>
            </w:r>
            <w:r w:rsidRPr="00437F19">
              <w:rPr>
                <w:rFonts w:ascii="Sakkal Majalla" w:eastAsia="Times New Roman" w:hAnsi="Sakkal Majalla" w:cs="Sakkal Majalla" w:hint="cs"/>
                <w:b/>
                <w:bCs/>
                <w:color w:val="000000" w:themeColor="text1"/>
                <w:sz w:val="28"/>
                <w:szCs w:val="28"/>
                <w:rtl/>
              </w:rPr>
              <w:t xml:space="preserve"> </w:t>
            </w:r>
          </w:p>
        </w:tc>
      </w:tr>
      <w:tr w:rsidR="00437F19" w:rsidRPr="00437F19" w14:paraId="3E0CAE04"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29EB391C"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1</w:t>
            </w:r>
          </w:p>
        </w:tc>
        <w:tc>
          <w:tcPr>
            <w:tcW w:w="3824" w:type="dxa"/>
            <w:noWrap/>
          </w:tcPr>
          <w:p w14:paraId="3FFAAFC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 xml:space="preserve">تحرص الإدارة على حل أي مشكلة يتعرض لها أي موظف  </w:t>
            </w:r>
          </w:p>
        </w:tc>
        <w:tc>
          <w:tcPr>
            <w:tcW w:w="768" w:type="dxa"/>
            <w:noWrap/>
          </w:tcPr>
          <w:p w14:paraId="0F363F83"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2F2F2C61"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3FC64A06"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3512984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2568BC4D"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2EF74B17"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077C9358"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2</w:t>
            </w:r>
          </w:p>
        </w:tc>
        <w:tc>
          <w:tcPr>
            <w:tcW w:w="3824" w:type="dxa"/>
            <w:noWrap/>
          </w:tcPr>
          <w:p w14:paraId="512D39CF"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rPr>
              <w:t xml:space="preserve">يسهم الرضا الوظيفي في تحقيق </w:t>
            </w:r>
            <w:r w:rsidRPr="00437F19">
              <w:rPr>
                <w:rFonts w:ascii="Sakkal Majalla" w:eastAsia="Times New Roman" w:hAnsi="Sakkal Majalla" w:cs="Sakkal Majalla"/>
                <w:color w:val="000000" w:themeColor="text1"/>
                <w:sz w:val="24"/>
                <w:szCs w:val="24"/>
                <w:rtl/>
              </w:rPr>
              <w:t>التوافق الثقافي</w:t>
            </w:r>
            <w:r w:rsidRPr="00437F19">
              <w:rPr>
                <w:rFonts w:ascii="Sakkal Majalla" w:eastAsia="Times New Roman" w:hAnsi="Sakkal Majalla" w:cs="Sakkal Majalla" w:hint="cs"/>
                <w:color w:val="000000" w:themeColor="text1"/>
                <w:sz w:val="24"/>
                <w:szCs w:val="24"/>
                <w:rtl/>
              </w:rPr>
              <w:t xml:space="preserve"> و</w:t>
            </w:r>
            <w:r w:rsidRPr="00437F19">
              <w:rPr>
                <w:rFonts w:ascii="Sakkal Majalla" w:eastAsia="Times New Roman" w:hAnsi="Sakkal Majalla" w:cs="Sakkal Majalla"/>
                <w:color w:val="000000" w:themeColor="text1"/>
                <w:sz w:val="24"/>
                <w:szCs w:val="24"/>
                <w:rtl/>
              </w:rPr>
              <w:t xml:space="preserve">مراعاة القيم والعادات الاجتماعية والثقافية </w:t>
            </w:r>
            <w:r w:rsidRPr="00437F19">
              <w:rPr>
                <w:rFonts w:ascii="Sakkal Majalla" w:eastAsia="Times New Roman" w:hAnsi="Sakkal Majalla" w:cs="Sakkal Majalla" w:hint="cs"/>
                <w:color w:val="000000" w:themeColor="text1"/>
                <w:sz w:val="24"/>
                <w:szCs w:val="24"/>
                <w:rtl/>
              </w:rPr>
              <w:t xml:space="preserve">داخل المؤسسة   </w:t>
            </w:r>
          </w:p>
        </w:tc>
        <w:tc>
          <w:tcPr>
            <w:tcW w:w="768" w:type="dxa"/>
            <w:noWrap/>
          </w:tcPr>
          <w:p w14:paraId="4F0FA5CC"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265856A8"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260132D1"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17072FDB"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09C39351"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51F0971E"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600881D4"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3</w:t>
            </w:r>
          </w:p>
        </w:tc>
        <w:tc>
          <w:tcPr>
            <w:tcW w:w="3824" w:type="dxa"/>
            <w:noWrap/>
          </w:tcPr>
          <w:p w14:paraId="41697F00"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الدعم الاجتماعي</w:t>
            </w:r>
            <w:r w:rsidRPr="00437F19">
              <w:rPr>
                <w:rFonts w:ascii="Sakkal Majalla" w:eastAsia="Times New Roman" w:hAnsi="Sakkal Majalla" w:cs="Sakkal Majalla" w:hint="cs"/>
                <w:color w:val="000000" w:themeColor="text1"/>
                <w:sz w:val="24"/>
                <w:szCs w:val="24"/>
                <w:rtl/>
              </w:rPr>
              <w:t xml:space="preserve"> و</w:t>
            </w:r>
            <w:r w:rsidRPr="00437F19">
              <w:rPr>
                <w:rFonts w:ascii="Sakkal Majalla" w:eastAsia="Times New Roman" w:hAnsi="Sakkal Majalla" w:cs="Sakkal Majalla"/>
                <w:color w:val="000000" w:themeColor="text1"/>
                <w:sz w:val="24"/>
                <w:szCs w:val="24"/>
                <w:rtl/>
              </w:rPr>
              <w:t xml:space="preserve">الشعور بالمساندة والتقدير من </w:t>
            </w:r>
            <w:r w:rsidRPr="00437F19">
              <w:rPr>
                <w:rFonts w:ascii="Sakkal Majalla" w:eastAsia="Times New Roman" w:hAnsi="Sakkal Majalla" w:cs="Sakkal Majalla"/>
                <w:color w:val="000000" w:themeColor="text1"/>
                <w:sz w:val="24"/>
                <w:szCs w:val="24"/>
                <w:rtl/>
              </w:rPr>
              <w:lastRenderedPageBreak/>
              <w:t>المحيطين في العمل.</w:t>
            </w:r>
          </w:p>
        </w:tc>
        <w:tc>
          <w:tcPr>
            <w:tcW w:w="768" w:type="dxa"/>
            <w:noWrap/>
          </w:tcPr>
          <w:p w14:paraId="073A0CCD"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5909DA3B"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6A05E764"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7F8ADEF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0D996CD3"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4244B6EB"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15E24A25"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4</w:t>
            </w:r>
          </w:p>
        </w:tc>
        <w:tc>
          <w:tcPr>
            <w:tcW w:w="3824" w:type="dxa"/>
            <w:noWrap/>
          </w:tcPr>
          <w:p w14:paraId="254324AA"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rPr>
              <w:t>يساهم الرضا الوظيفي في مراعاة</w:t>
            </w:r>
            <w:r w:rsidRPr="00437F19">
              <w:rPr>
                <w:rFonts w:ascii="Sakkal Majalla" w:eastAsia="Times New Roman" w:hAnsi="Sakkal Majalla" w:cs="Sakkal Majalla"/>
                <w:color w:val="000000" w:themeColor="text1"/>
                <w:sz w:val="24"/>
                <w:szCs w:val="24"/>
                <w:rtl/>
              </w:rPr>
              <w:t xml:space="preserve"> القيم والعادات الاجتماعية والثقافية داخل</w:t>
            </w:r>
            <w:r w:rsidRPr="00437F19">
              <w:rPr>
                <w:rFonts w:ascii="Sakkal Majalla" w:eastAsia="Times New Roman" w:hAnsi="Sakkal Majalla" w:cs="Sakkal Majalla" w:hint="cs"/>
                <w:color w:val="000000" w:themeColor="text1"/>
                <w:sz w:val="24"/>
                <w:szCs w:val="24"/>
                <w:rtl/>
              </w:rPr>
              <w:t xml:space="preserve"> المؤسسة</w:t>
            </w:r>
          </w:p>
        </w:tc>
        <w:tc>
          <w:tcPr>
            <w:tcW w:w="768" w:type="dxa"/>
            <w:noWrap/>
          </w:tcPr>
          <w:p w14:paraId="1BE26294"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56EC92EB"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4CCD2254"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74AACC00"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576113E2"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6636514B"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612A2BD6"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5</w:t>
            </w:r>
          </w:p>
        </w:tc>
        <w:tc>
          <w:tcPr>
            <w:tcW w:w="3824" w:type="dxa"/>
            <w:noWrap/>
          </w:tcPr>
          <w:p w14:paraId="29E0A21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rPr>
              <w:t xml:space="preserve">يساهم الرضا الوظيفي في </w:t>
            </w:r>
            <w:r w:rsidRPr="00437F19">
              <w:rPr>
                <w:rFonts w:ascii="Sakkal Majalla" w:eastAsia="Times New Roman" w:hAnsi="Sakkal Majalla" w:cs="Sakkal Majalla"/>
                <w:color w:val="000000" w:themeColor="text1"/>
                <w:sz w:val="24"/>
                <w:szCs w:val="24"/>
                <w:rtl/>
              </w:rPr>
              <w:t>جودة التواصل والتعاون مع زملاء العمل والرؤساء</w:t>
            </w:r>
          </w:p>
        </w:tc>
        <w:tc>
          <w:tcPr>
            <w:tcW w:w="768" w:type="dxa"/>
            <w:noWrap/>
          </w:tcPr>
          <w:p w14:paraId="29B7DF32"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0DFA3E89"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543DB82E"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5ECF8F3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5BB5BD91"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bl>
    <w:p w14:paraId="4CD9A07C" w14:textId="77777777" w:rsidR="003B048C" w:rsidRPr="00437F19" w:rsidRDefault="003B048C" w:rsidP="003B048C">
      <w:pPr>
        <w:bidi/>
        <w:spacing w:line="360" w:lineRule="auto"/>
        <w:rPr>
          <w:rFonts w:ascii="Calibri" w:hAnsi="Calibri" w:cs="Calibri"/>
          <w:b/>
          <w:bCs/>
          <w:color w:val="000000" w:themeColor="text1"/>
          <w:sz w:val="28"/>
          <w:szCs w:val="28"/>
          <w:u w:val="single"/>
          <w:rtl/>
        </w:rPr>
      </w:pPr>
    </w:p>
    <w:p w14:paraId="53EE80A6" w14:textId="77777777" w:rsidR="003B048C" w:rsidRPr="00437F19" w:rsidRDefault="003B048C" w:rsidP="003B048C">
      <w:pPr>
        <w:bidi/>
        <w:spacing w:line="360" w:lineRule="auto"/>
        <w:rPr>
          <w:rFonts w:ascii="Calibri" w:hAnsi="Calibri" w:cs="Calibri"/>
          <w:b/>
          <w:bCs/>
          <w:color w:val="000000" w:themeColor="text1"/>
          <w:sz w:val="28"/>
          <w:szCs w:val="28"/>
          <w:u w:val="single"/>
          <w:rtl/>
        </w:rPr>
      </w:pPr>
    </w:p>
    <w:p w14:paraId="7FCA44B4" w14:textId="77777777" w:rsidR="003B048C" w:rsidRPr="00437F19" w:rsidRDefault="003B048C" w:rsidP="003B048C">
      <w:pPr>
        <w:bidi/>
        <w:spacing w:line="360" w:lineRule="auto"/>
        <w:rPr>
          <w:rFonts w:ascii="Calibri" w:hAnsi="Calibri" w:cs="Calibri"/>
          <w:b/>
          <w:bCs/>
          <w:color w:val="000000" w:themeColor="text1"/>
          <w:sz w:val="28"/>
          <w:szCs w:val="28"/>
          <w:u w:val="single"/>
          <w:rtl/>
        </w:rPr>
      </w:pPr>
    </w:p>
    <w:p w14:paraId="0DBABCE2" w14:textId="77777777" w:rsidR="003B048C" w:rsidRPr="00437F19" w:rsidRDefault="003B048C" w:rsidP="003B048C">
      <w:pPr>
        <w:bidi/>
        <w:spacing w:line="360" w:lineRule="auto"/>
        <w:rPr>
          <w:rFonts w:ascii="Calibri" w:hAnsi="Calibri" w:cs="Calibri"/>
          <w:b/>
          <w:bCs/>
          <w:color w:val="000000" w:themeColor="text1"/>
          <w:sz w:val="28"/>
          <w:szCs w:val="28"/>
          <w:u w:val="single"/>
          <w:rtl/>
        </w:rPr>
      </w:pPr>
    </w:p>
    <w:p w14:paraId="4FECD795" w14:textId="77777777" w:rsidR="003B048C" w:rsidRPr="00437F19" w:rsidRDefault="003B048C" w:rsidP="003B048C">
      <w:pPr>
        <w:bidi/>
        <w:spacing w:line="360" w:lineRule="auto"/>
        <w:rPr>
          <w:rFonts w:ascii="Calibri" w:hAnsi="Calibri" w:cs="Calibri"/>
          <w:b/>
          <w:bCs/>
          <w:color w:val="000000" w:themeColor="text1"/>
          <w:sz w:val="28"/>
          <w:szCs w:val="28"/>
          <w:u w:val="single"/>
          <w:rtl/>
        </w:rPr>
      </w:pPr>
    </w:p>
    <w:p w14:paraId="1C74CD61" w14:textId="77777777" w:rsidR="003B048C" w:rsidRPr="00437F19" w:rsidRDefault="003B048C" w:rsidP="00B43B1A">
      <w:pPr>
        <w:spacing w:line="276" w:lineRule="auto"/>
        <w:jc w:val="both"/>
        <w:rPr>
          <w:rFonts w:ascii="Sakkal Majalla" w:hAnsi="Sakkal Majalla" w:cs="Sakkal Majalla"/>
          <w:color w:val="000000" w:themeColor="text1"/>
          <w:sz w:val="32"/>
          <w:szCs w:val="32"/>
        </w:rPr>
      </w:pPr>
    </w:p>
    <w:sectPr w:rsidR="003B048C" w:rsidRPr="00437F19" w:rsidSect="002E3ED8">
      <w:pgSz w:w="11906" w:h="16838"/>
      <w:pgMar w:top="1440" w:right="1797" w:bottom="1440" w:left="1644" w:header="709" w:footer="709"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792F96" w14:textId="77777777" w:rsidR="00AF3863" w:rsidRDefault="00AF3863" w:rsidP="00F628F0">
      <w:pPr>
        <w:spacing w:after="0" w:line="240" w:lineRule="auto"/>
      </w:pPr>
      <w:r>
        <w:separator/>
      </w:r>
    </w:p>
  </w:endnote>
  <w:endnote w:type="continuationSeparator" w:id="0">
    <w:p w14:paraId="03D64C61" w14:textId="77777777" w:rsidR="00AF3863" w:rsidRDefault="00AF3863"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MS Mincho">
    <w:altName w:val="ＭＳ 明朝"/>
    <w:panose1 w:val="02020609040205080304"/>
    <w:charset w:val="80"/>
    <w:family w:val="modern"/>
    <w:pitch w:val="fixed"/>
    <w:sig w:usb0="E00002FF" w:usb1="6AC7FDFB" w:usb2="08000012" w:usb3="00000000" w:csb0="0002009F" w:csb1="00000000"/>
  </w:font>
  <w:font w:name="Simplified Arabic">
    <w:altName w:val="Times New Roman"/>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PT Bold Broken">
    <w:panose1 w:val="02010400000000000000"/>
    <w:charset w:val="B2"/>
    <w:family w:val="auto"/>
    <w:pitch w:val="variable"/>
    <w:sig w:usb0="00002001" w:usb1="80000000" w:usb2="00000008" w:usb3="00000000" w:csb0="00000040" w:csb1="00000000"/>
  </w:font>
  <w:font w:name="Segoe UI Symbol">
    <w:panose1 w:val="020B0502040204020203"/>
    <w:charset w:val="00"/>
    <w:family w:val="swiss"/>
    <w:pitch w:val="variable"/>
    <w:sig w:usb0="800001E3" w:usb1="1200FFEF" w:usb2="00040000" w:usb3="00000000" w:csb0="00000001"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14:paraId="4EA90DFB" w14:textId="53D21C61" w:rsidR="002C748B" w:rsidRDefault="002C748B">
        <w:pPr>
          <w:pStyle w:val="a5"/>
          <w:jc w:val="center"/>
        </w:pPr>
        <w:r>
          <w:fldChar w:fldCharType="begin"/>
        </w:r>
        <w:r>
          <w:instrText xml:space="preserve"> PAGE   \* MERGEFORMAT </w:instrText>
        </w:r>
        <w:r>
          <w:fldChar w:fldCharType="separate"/>
        </w:r>
        <w:r>
          <w:rPr>
            <w:noProof/>
          </w:rPr>
          <w:t>5</w:t>
        </w:r>
        <w:r>
          <w:rPr>
            <w:noProof/>
          </w:rPr>
          <w:fldChar w:fldCharType="end"/>
        </w:r>
      </w:p>
    </w:sdtContent>
  </w:sdt>
  <w:p w14:paraId="3B85871D" w14:textId="77777777" w:rsidR="002C748B" w:rsidRDefault="002C748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4C9487" w14:textId="77777777" w:rsidR="00AF3863" w:rsidRDefault="00AF3863" w:rsidP="00F628F0">
      <w:pPr>
        <w:spacing w:after="0" w:line="240" w:lineRule="auto"/>
      </w:pPr>
      <w:r>
        <w:separator/>
      </w:r>
    </w:p>
  </w:footnote>
  <w:footnote w:type="continuationSeparator" w:id="0">
    <w:p w14:paraId="3CBF2C1A" w14:textId="77777777" w:rsidR="00AF3863" w:rsidRDefault="00AF3863" w:rsidP="00F628F0">
      <w:pPr>
        <w:spacing w:after="0" w:line="240" w:lineRule="auto"/>
      </w:pPr>
      <w:r>
        <w:continuationSeparator/>
      </w:r>
    </w:p>
  </w:footnote>
  <w:footnote w:id="1">
    <w:p w14:paraId="0EA39DF6" w14:textId="77777777" w:rsidR="00944FA6" w:rsidRDefault="00944FA6" w:rsidP="00944FA6">
      <w:pPr>
        <w:pStyle w:val="af3"/>
        <w:rPr>
          <w:rtl/>
          <w:lang w:bidi="ar-EG"/>
        </w:rPr>
      </w:pPr>
      <w:r>
        <w:rPr>
          <w:rStyle w:val="af4"/>
        </w:rPr>
        <w:footnoteRef/>
      </w:r>
      <w:r>
        <w:t xml:space="preserve"> </w:t>
      </w:r>
      <w:r w:rsidRPr="008F4E30">
        <w:t>https://www.stats.gov.sa/w/news/8</w:t>
      </w:r>
    </w:p>
  </w:footnote>
  <w:footnote w:id="2">
    <w:p w14:paraId="3CF3F43E" w14:textId="77777777" w:rsidR="002C748B" w:rsidRDefault="002C748B" w:rsidP="002C0DA9">
      <w:pPr>
        <w:pStyle w:val="af3"/>
        <w:rPr>
          <w:rtl/>
          <w:lang w:bidi="ar-EG"/>
        </w:rPr>
      </w:pPr>
      <w:r>
        <w:rPr>
          <w:rStyle w:val="af4"/>
        </w:rPr>
        <w:footnoteRef/>
      </w:r>
      <w:r>
        <w:t xml:space="preserve"> </w:t>
      </w:r>
      <w:r w:rsidRPr="000711C2">
        <w:t>https://www.swa.gov.sa/ar/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3B9A0" w14:textId="014BB609" w:rsidR="002C748B" w:rsidRDefault="00AF3863">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3090B" w14:textId="3E2A8446" w:rsidR="002C748B" w:rsidRDefault="00AF3863">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437299"/>
      <w:docPartObj>
        <w:docPartGallery w:val="Watermarks"/>
        <w:docPartUnique/>
      </w:docPartObj>
    </w:sdtPr>
    <w:sdtEndPr/>
    <w:sdtContent>
      <w:p w14:paraId="2C592018" w14:textId="2BE52E38" w:rsidR="002C748B" w:rsidRDefault="00AF3863">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757A9"/>
    <w:multiLevelType w:val="hybridMultilevel"/>
    <w:tmpl w:val="6F48AFF6"/>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1B70996"/>
    <w:multiLevelType w:val="hybridMultilevel"/>
    <w:tmpl w:val="590C9374"/>
    <w:lvl w:ilvl="0" w:tplc="FFFFFFFF">
      <w:start w:val="1"/>
      <w:numFmt w:val="decimal"/>
      <w:lvlText w:val="%1-"/>
      <w:lvlJc w:val="left"/>
      <w:pPr>
        <w:ind w:left="1440" w:hanging="360"/>
      </w:pPr>
      <w:rPr>
        <w:rFonts w:hint="default"/>
      </w:rPr>
    </w:lvl>
    <w:lvl w:ilvl="1" w:tplc="5E9ABE8A">
      <w:start w:val="1"/>
      <w:numFmt w:val="decimal"/>
      <w:lvlText w:val="%2-"/>
      <w:lvlJc w:val="left"/>
      <w:pPr>
        <w:ind w:left="72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020D6612"/>
    <w:multiLevelType w:val="multilevel"/>
    <w:tmpl w:val="57C0BB0E"/>
    <w:lvl w:ilvl="0">
      <w:numFmt w:val="bullet"/>
      <w:lvlText w:val="-"/>
      <w:lvlJc w:val="left"/>
      <w:pPr>
        <w:tabs>
          <w:tab w:val="num" w:pos="720"/>
        </w:tabs>
        <w:ind w:left="720" w:hanging="360"/>
      </w:pPr>
      <w:rPr>
        <w:rFonts w:ascii="Arial" w:eastAsia="Calibri" w:hAnsi="Arial" w:cs="Arial" w:hint="default"/>
        <w:sz w:val="20"/>
      </w:rPr>
    </w:lvl>
    <w:lvl w:ilvl="1">
      <w:numFmt w:val="bullet"/>
      <w:lvlText w:val="-"/>
      <w:lvlJc w:val="left"/>
      <w:pPr>
        <w:ind w:left="1440" w:hanging="360"/>
      </w:pPr>
      <w:rPr>
        <w:rFonts w:ascii="Sakkal Majalla" w:eastAsia="Arial"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18142C"/>
    <w:multiLevelType w:val="hybridMultilevel"/>
    <w:tmpl w:val="75C2103A"/>
    <w:lvl w:ilvl="0" w:tplc="E68C2666">
      <w:numFmt w:val="bullet"/>
      <w:lvlText w:val="-"/>
      <w:lvlJc w:val="left"/>
      <w:pPr>
        <w:ind w:left="720" w:hanging="360"/>
      </w:pPr>
      <w:rPr>
        <w:rFonts w:ascii="Arial" w:eastAsia="Calibri" w:hAnsi="Arial" w:cs="Arial" w:hint="default"/>
      </w:rPr>
    </w:lvl>
    <w:lvl w:ilvl="1" w:tplc="FFFFFFFF">
      <w:start w:val="3"/>
      <w:numFmt w:val="bullet"/>
      <w:lvlText w:val="•"/>
      <w:lvlJc w:val="left"/>
      <w:pPr>
        <w:ind w:left="1800" w:hanging="720"/>
      </w:pPr>
      <w:rPr>
        <w:rFonts w:ascii="MS Mincho" w:eastAsia="MS Mincho" w:hAnsi="MS Mincho" w:cs="Sakkal Majalla" w:hint="eastAsia"/>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3AC0054"/>
    <w:multiLevelType w:val="multilevel"/>
    <w:tmpl w:val="72883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CC5201"/>
    <w:multiLevelType w:val="multilevel"/>
    <w:tmpl w:val="6F581E46"/>
    <w:lvl w:ilvl="0">
      <w:start w:val="4"/>
      <w:numFmt w:val="decimal"/>
      <w:lvlText w:val="%1"/>
      <w:lvlJc w:val="left"/>
      <w:pPr>
        <w:ind w:left="516" w:hanging="516"/>
      </w:pPr>
      <w:rPr>
        <w:rFonts w:hint="default"/>
      </w:rPr>
    </w:lvl>
    <w:lvl w:ilvl="1">
      <w:start w:val="2"/>
      <w:numFmt w:val="decimal"/>
      <w:lvlText w:val="%1.%2"/>
      <w:lvlJc w:val="left"/>
      <w:pPr>
        <w:ind w:left="516" w:hanging="516"/>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44155C7"/>
    <w:multiLevelType w:val="hybridMultilevel"/>
    <w:tmpl w:val="EB861A58"/>
    <w:lvl w:ilvl="0" w:tplc="E744CD02">
      <w:numFmt w:val="bullet"/>
      <w:lvlText w:val="-"/>
      <w:lvlJc w:val="left"/>
      <w:pPr>
        <w:ind w:left="720" w:hanging="360"/>
      </w:pPr>
      <w:rPr>
        <w:rFonts w:ascii="Sakkal Majalla" w:eastAsia="Arial"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50F46F2"/>
    <w:multiLevelType w:val="hybridMultilevel"/>
    <w:tmpl w:val="033EB3AA"/>
    <w:lvl w:ilvl="0" w:tplc="3C781CB0">
      <w:numFmt w:val="bullet"/>
      <w:pStyle w:val="SkillsBullets"/>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2C2901"/>
    <w:multiLevelType w:val="multilevel"/>
    <w:tmpl w:val="A64C503C"/>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9D7915"/>
    <w:multiLevelType w:val="multilevel"/>
    <w:tmpl w:val="6206DFA4"/>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917D9C"/>
    <w:multiLevelType w:val="hybridMultilevel"/>
    <w:tmpl w:val="1FF67F4C"/>
    <w:lvl w:ilvl="0" w:tplc="E68C2666">
      <w:numFmt w:val="bullet"/>
      <w:lvlText w:val="-"/>
      <w:lvlJc w:val="left"/>
      <w:pPr>
        <w:ind w:left="2880" w:hanging="360"/>
      </w:pPr>
      <w:rPr>
        <w:rFonts w:ascii="Arial" w:eastAsia="Calibri" w:hAnsi="Arial" w:cs="Aria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1" w15:restartNumberingAfterBreak="0">
    <w:nsid w:val="0E241D76"/>
    <w:multiLevelType w:val="multilevel"/>
    <w:tmpl w:val="8CE0D6A8"/>
    <w:lvl w:ilvl="0">
      <w:numFmt w:val="bullet"/>
      <w:lvlText w:val="-"/>
      <w:lvlJc w:val="left"/>
      <w:pPr>
        <w:tabs>
          <w:tab w:val="num" w:pos="720"/>
        </w:tabs>
        <w:ind w:left="720" w:hanging="360"/>
      </w:pPr>
      <w:rPr>
        <w:rFonts w:ascii="Sakkal Majalla" w:eastAsia="Arial"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1043CB"/>
    <w:multiLevelType w:val="hybridMultilevel"/>
    <w:tmpl w:val="053C4F22"/>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370524E"/>
    <w:multiLevelType w:val="multilevel"/>
    <w:tmpl w:val="A54E4B46"/>
    <w:lvl w:ilvl="0">
      <w:numFmt w:val="bullet"/>
      <w:lvlText w:val="-"/>
      <w:lvlJc w:val="left"/>
      <w:pPr>
        <w:tabs>
          <w:tab w:val="num" w:pos="360"/>
        </w:tabs>
        <w:ind w:left="360" w:hanging="360"/>
      </w:pPr>
      <w:rPr>
        <w:rFonts w:ascii="Sakkal Majalla" w:eastAsia="Arial" w:hAnsi="Sakkal Majalla" w:cs="Sakkal Majalla" w:hint="default"/>
        <w:sz w:val="20"/>
      </w:rPr>
    </w:lvl>
    <w:lvl w:ilvl="1">
      <w:numFmt w:val="bullet"/>
      <w:lvlText w:val="-"/>
      <w:lvlJc w:val="left"/>
      <w:pPr>
        <w:ind w:left="360" w:hanging="360"/>
      </w:pPr>
      <w:rPr>
        <w:rFonts w:ascii="Sakkal Majalla" w:eastAsia="Arial" w:hAnsi="Sakkal Majalla" w:cs="Sakkal Majalla"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144A1A27"/>
    <w:multiLevelType w:val="hybridMultilevel"/>
    <w:tmpl w:val="D03042B4"/>
    <w:lvl w:ilvl="0" w:tplc="FFFFFFFF">
      <w:start w:val="1"/>
      <w:numFmt w:val="decimal"/>
      <w:lvlText w:val="%1-"/>
      <w:lvlJc w:val="left"/>
      <w:pPr>
        <w:ind w:left="1080" w:hanging="720"/>
      </w:pPr>
      <w:rPr>
        <w:rFonts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58A0066"/>
    <w:multiLevelType w:val="hybridMultilevel"/>
    <w:tmpl w:val="EE68D31E"/>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7F2D0E"/>
    <w:multiLevelType w:val="hybridMultilevel"/>
    <w:tmpl w:val="828CD910"/>
    <w:lvl w:ilvl="0" w:tplc="C35E7442">
      <w:start w:val="1"/>
      <w:numFmt w:val="bullet"/>
      <w:pStyle w:val="BulletsSkills"/>
      <w:lvlText w:val=""/>
      <w:lvlJc w:val="left"/>
      <w:pPr>
        <w:ind w:left="288" w:hanging="288"/>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18" w15:restartNumberingAfterBreak="0">
    <w:nsid w:val="1B694647"/>
    <w:multiLevelType w:val="multilevel"/>
    <w:tmpl w:val="43661A0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Arial"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E084EAA"/>
    <w:multiLevelType w:val="hybridMultilevel"/>
    <w:tmpl w:val="9E5A5130"/>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1E7244DF"/>
    <w:multiLevelType w:val="hybridMultilevel"/>
    <w:tmpl w:val="D0FC0270"/>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E9F6F70"/>
    <w:multiLevelType w:val="hybridMultilevel"/>
    <w:tmpl w:val="D7242778"/>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1F5F2E50"/>
    <w:multiLevelType w:val="hybridMultilevel"/>
    <w:tmpl w:val="DD5A401C"/>
    <w:lvl w:ilvl="0" w:tplc="7C72BF98">
      <w:numFmt w:val="bullet"/>
      <w:lvlText w:val="-"/>
      <w:lvlJc w:val="left"/>
      <w:pPr>
        <w:ind w:left="360" w:hanging="360"/>
      </w:pPr>
      <w:rPr>
        <w:rFonts w:ascii="Sakkal Majalla" w:eastAsiaTheme="minorHAnsi" w:hAnsi="Sakkal Majalla" w:cs="Sakkal Majalla" w:hint="default"/>
        <w:b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1FF360F1"/>
    <w:multiLevelType w:val="multilevel"/>
    <w:tmpl w:val="75BC0F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02B3B7D"/>
    <w:multiLevelType w:val="hybridMultilevel"/>
    <w:tmpl w:val="DE9A357C"/>
    <w:lvl w:ilvl="0" w:tplc="7C72BF98">
      <w:numFmt w:val="bullet"/>
      <w:lvlText w:val="-"/>
      <w:lvlJc w:val="left"/>
      <w:pPr>
        <w:ind w:left="360" w:hanging="360"/>
      </w:pPr>
      <w:rPr>
        <w:rFonts w:ascii="Sakkal Majalla" w:eastAsiaTheme="minorHAnsi" w:hAnsi="Sakkal Majalla" w:cs="Sakkal Majalla" w:hint="default"/>
        <w:b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205F2125"/>
    <w:multiLevelType w:val="hybridMultilevel"/>
    <w:tmpl w:val="D8D06738"/>
    <w:lvl w:ilvl="0" w:tplc="E68C2666">
      <w:numFmt w:val="bullet"/>
      <w:lvlText w:val="-"/>
      <w:lvlJc w:val="left"/>
      <w:pPr>
        <w:ind w:left="1800" w:hanging="360"/>
      </w:pPr>
      <w:rPr>
        <w:rFonts w:ascii="Arial" w:eastAsia="Calibri" w:hAnsi="Arial" w:cs="Arial" w:hint="default"/>
      </w:rPr>
    </w:lvl>
    <w:lvl w:ilvl="1" w:tplc="FFFFFFFF">
      <w:start w:val="1"/>
      <w:numFmt w:val="decimal"/>
      <w:lvlText w:val="%2)"/>
      <w:lvlJc w:val="left"/>
      <w:pPr>
        <w:ind w:left="2880" w:hanging="720"/>
      </w:pPr>
      <w:rPr>
        <w:rFonts w:hint="eastAsia"/>
      </w:rPr>
    </w:lvl>
    <w:lvl w:ilvl="2" w:tplc="FFFFFFFF">
      <w:start w:val="1"/>
      <w:numFmt w:val="decimal"/>
      <w:lvlText w:val="%3-"/>
      <w:lvlJc w:val="left"/>
      <w:pPr>
        <w:ind w:left="3420" w:hanging="360"/>
      </w:pPr>
      <w:rPr>
        <w:rFonts w:hint="default"/>
      </w:r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6" w15:restartNumberingAfterBreak="0">
    <w:nsid w:val="22C34432"/>
    <w:multiLevelType w:val="hybridMultilevel"/>
    <w:tmpl w:val="3C68C144"/>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23162E27"/>
    <w:multiLevelType w:val="hybridMultilevel"/>
    <w:tmpl w:val="A4F4B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43B16E4"/>
    <w:multiLevelType w:val="multilevel"/>
    <w:tmpl w:val="DB968FE4"/>
    <w:lvl w:ilvl="0">
      <w:start w:val="4"/>
      <w:numFmt w:val="decimal"/>
      <w:lvlText w:val="%1"/>
      <w:lvlJc w:val="left"/>
      <w:pPr>
        <w:ind w:left="516" w:hanging="516"/>
      </w:pPr>
      <w:rPr>
        <w:rFonts w:hint="default"/>
      </w:rPr>
    </w:lvl>
    <w:lvl w:ilvl="1">
      <w:start w:val="2"/>
      <w:numFmt w:val="decimal"/>
      <w:lvlText w:val="%1.%2"/>
      <w:lvlJc w:val="left"/>
      <w:pPr>
        <w:ind w:left="516" w:hanging="516"/>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29B71D76"/>
    <w:multiLevelType w:val="hybridMultilevel"/>
    <w:tmpl w:val="274E280C"/>
    <w:lvl w:ilvl="0" w:tplc="E744CD02">
      <w:numFmt w:val="bullet"/>
      <w:lvlText w:val="-"/>
      <w:lvlJc w:val="left"/>
      <w:pPr>
        <w:ind w:left="360" w:hanging="360"/>
      </w:pPr>
      <w:rPr>
        <w:rFonts w:ascii="Sakkal Majalla" w:eastAsia="Arial" w:hAnsi="Sakkal Majalla" w:cs="Sakkal Majalla"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2C171F2D"/>
    <w:multiLevelType w:val="multilevel"/>
    <w:tmpl w:val="DC16DDE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Arial"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D7778E5"/>
    <w:multiLevelType w:val="hybridMultilevel"/>
    <w:tmpl w:val="C9540EB6"/>
    <w:lvl w:ilvl="0" w:tplc="04090001">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2" w15:restartNumberingAfterBreak="0">
    <w:nsid w:val="2E095119"/>
    <w:multiLevelType w:val="multilevel"/>
    <w:tmpl w:val="F80CA2D6"/>
    <w:lvl w:ilvl="0">
      <w:start w:val="3"/>
      <w:numFmt w:val="decimal"/>
      <w:lvlText w:val="%1"/>
      <w:lvlJc w:val="left"/>
      <w:pPr>
        <w:ind w:left="516" w:hanging="516"/>
      </w:pPr>
      <w:rPr>
        <w:rFonts w:hint="default"/>
      </w:rPr>
    </w:lvl>
    <w:lvl w:ilvl="1">
      <w:start w:val="6"/>
      <w:numFmt w:val="decimal"/>
      <w:lvlText w:val="%1.%2"/>
      <w:lvlJc w:val="left"/>
      <w:pPr>
        <w:ind w:left="696" w:hanging="516"/>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33" w15:restartNumberingAfterBreak="0">
    <w:nsid w:val="2F050162"/>
    <w:multiLevelType w:val="hybridMultilevel"/>
    <w:tmpl w:val="D08ACAE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34B07EC0"/>
    <w:multiLevelType w:val="multilevel"/>
    <w:tmpl w:val="DBCCA1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5D91653"/>
    <w:multiLevelType w:val="hybridMultilevel"/>
    <w:tmpl w:val="E5B27B64"/>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375872DC"/>
    <w:multiLevelType w:val="multilevel"/>
    <w:tmpl w:val="1C80BE36"/>
    <w:lvl w:ilvl="0">
      <w:numFmt w:val="bullet"/>
      <w:lvlText w:val="-"/>
      <w:lvlJc w:val="left"/>
      <w:pPr>
        <w:tabs>
          <w:tab w:val="num" w:pos="720"/>
        </w:tabs>
        <w:ind w:left="720" w:hanging="360"/>
      </w:pPr>
      <w:rPr>
        <w:rFonts w:ascii="Sakkal Majalla" w:eastAsia="Arial"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7CA0EA0"/>
    <w:multiLevelType w:val="hybridMultilevel"/>
    <w:tmpl w:val="28CEAFC6"/>
    <w:lvl w:ilvl="0" w:tplc="FFFFFFFF">
      <w:start w:val="1"/>
      <w:numFmt w:val="bullet"/>
      <w:lvlText w:val=""/>
      <w:lvlJc w:val="left"/>
      <w:pPr>
        <w:ind w:left="720" w:hanging="360"/>
      </w:pPr>
      <w:rPr>
        <w:rFonts w:ascii="Wingdings" w:hAnsi="Wingdings" w:hint="default"/>
      </w:rPr>
    </w:lvl>
    <w:lvl w:ilvl="1" w:tplc="E68C2666">
      <w:numFmt w:val="bullet"/>
      <w:lvlText w:val="-"/>
      <w:lvlJc w:val="left"/>
      <w:pPr>
        <w:ind w:left="108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3856705A"/>
    <w:multiLevelType w:val="hybridMultilevel"/>
    <w:tmpl w:val="CAB4123A"/>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38FD065C"/>
    <w:multiLevelType w:val="multilevel"/>
    <w:tmpl w:val="2D30E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947125A"/>
    <w:multiLevelType w:val="hybridMultilevel"/>
    <w:tmpl w:val="A9A6DB8E"/>
    <w:lvl w:ilvl="0" w:tplc="E68C2666">
      <w:numFmt w:val="bullet"/>
      <w:lvlText w:val="-"/>
      <w:lvlJc w:val="left"/>
      <w:pPr>
        <w:ind w:left="720" w:hanging="360"/>
      </w:pPr>
      <w:rPr>
        <w:rFonts w:ascii="Arial" w:eastAsia="Calibri" w:hAnsi="Arial" w:cs="Arial" w:hint="default"/>
      </w:rPr>
    </w:lvl>
    <w:lvl w:ilvl="1" w:tplc="FFFFFFFF">
      <w:start w:val="1"/>
      <w:numFmt w:val="arabicAlpha"/>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3AC2665A"/>
    <w:multiLevelType w:val="hybridMultilevel"/>
    <w:tmpl w:val="9718EC88"/>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BB127B7"/>
    <w:multiLevelType w:val="hybridMultilevel"/>
    <w:tmpl w:val="8F6240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F253225"/>
    <w:multiLevelType w:val="hybridMultilevel"/>
    <w:tmpl w:val="03B239BE"/>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3FDF07FF"/>
    <w:multiLevelType w:val="multilevel"/>
    <w:tmpl w:val="3AF67552"/>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0B76F14"/>
    <w:multiLevelType w:val="hybridMultilevel"/>
    <w:tmpl w:val="4540FA2E"/>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0CB64E8"/>
    <w:multiLevelType w:val="hybridMultilevel"/>
    <w:tmpl w:val="609CBB1E"/>
    <w:lvl w:ilvl="0" w:tplc="FFFFFFFF">
      <w:start w:val="1"/>
      <w:numFmt w:val="bullet"/>
      <w:lvlText w:val=""/>
      <w:lvlJc w:val="left"/>
      <w:pPr>
        <w:ind w:left="720" w:hanging="360"/>
      </w:pPr>
      <w:rPr>
        <w:rFonts w:ascii="Wingdings" w:hAnsi="Wingdings" w:hint="default"/>
      </w:rPr>
    </w:lvl>
    <w:lvl w:ilvl="1" w:tplc="0A5A75A8">
      <w:numFmt w:val="bullet"/>
      <w:lvlText w:val="•"/>
      <w:lvlJc w:val="left"/>
      <w:pPr>
        <w:ind w:left="1800" w:hanging="720"/>
      </w:pPr>
      <w:rPr>
        <w:rFonts w:ascii="Sakkal Majalla" w:eastAsiaTheme="minorHAnsi" w:hAnsi="Sakkal Majalla" w:cs="Sakkal Majalla" w:hint="default"/>
      </w:rPr>
    </w:lvl>
    <w:lvl w:ilvl="2" w:tplc="E68C2666">
      <w:numFmt w:val="bullet"/>
      <w:lvlText w:val="-"/>
      <w:lvlJc w:val="left"/>
      <w:pPr>
        <w:ind w:left="720" w:hanging="360"/>
      </w:pPr>
      <w:rPr>
        <w:rFonts w:ascii="Arial" w:eastAsia="Calibri" w:hAnsi="Arial" w:cs="Aria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4159341C"/>
    <w:multiLevelType w:val="hybridMultilevel"/>
    <w:tmpl w:val="201AF97A"/>
    <w:lvl w:ilvl="0" w:tplc="FFFFFFFF">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E68C2666">
      <w:numFmt w:val="bullet"/>
      <w:lvlText w:val="-"/>
      <w:lvlJc w:val="left"/>
      <w:pPr>
        <w:ind w:left="2880" w:hanging="360"/>
      </w:pPr>
      <w:rPr>
        <w:rFonts w:ascii="Arial" w:eastAsia="Calibri" w:hAnsi="Arial" w:cs="Aria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8" w15:restartNumberingAfterBreak="0">
    <w:nsid w:val="419C38F1"/>
    <w:multiLevelType w:val="multilevel"/>
    <w:tmpl w:val="64EE7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31C5516"/>
    <w:multiLevelType w:val="multilevel"/>
    <w:tmpl w:val="09745EA2"/>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434B4FF1"/>
    <w:multiLevelType w:val="multilevel"/>
    <w:tmpl w:val="4928F594"/>
    <w:lvl w:ilvl="0">
      <w:start w:val="7"/>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444C5BCC"/>
    <w:multiLevelType w:val="hybridMultilevel"/>
    <w:tmpl w:val="37C4A1EE"/>
    <w:lvl w:ilvl="0" w:tplc="0409000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44A76E93"/>
    <w:multiLevelType w:val="multilevel"/>
    <w:tmpl w:val="59D6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52B49D8"/>
    <w:multiLevelType w:val="hybridMultilevel"/>
    <w:tmpl w:val="45FEA748"/>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467F305F"/>
    <w:multiLevelType w:val="multilevel"/>
    <w:tmpl w:val="F922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8B45C24"/>
    <w:multiLevelType w:val="multilevel"/>
    <w:tmpl w:val="5F1ACE40"/>
    <w:lvl w:ilvl="0">
      <w:numFmt w:val="bullet"/>
      <w:lvlText w:val="-"/>
      <w:lvlJc w:val="left"/>
      <w:pPr>
        <w:tabs>
          <w:tab w:val="num" w:pos="720"/>
        </w:tabs>
        <w:ind w:left="720" w:hanging="360"/>
      </w:pPr>
      <w:rPr>
        <w:rFonts w:ascii="Sakkal Majalla" w:eastAsia="Arial" w:hAnsi="Sakkal Majalla" w:cs="Sakkal Majalla"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91612DB"/>
    <w:multiLevelType w:val="hybridMultilevel"/>
    <w:tmpl w:val="1744FF5C"/>
    <w:lvl w:ilvl="0" w:tplc="E744CD02">
      <w:numFmt w:val="bullet"/>
      <w:lvlText w:val="-"/>
      <w:lvlJc w:val="left"/>
      <w:pPr>
        <w:ind w:left="720" w:hanging="360"/>
      </w:pPr>
      <w:rPr>
        <w:rFonts w:ascii="Sakkal Majalla" w:eastAsia="Arial"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9CD6F3F"/>
    <w:multiLevelType w:val="hybridMultilevel"/>
    <w:tmpl w:val="363AB83C"/>
    <w:lvl w:ilvl="0" w:tplc="E68C2666">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9E219D9"/>
    <w:multiLevelType w:val="multilevel"/>
    <w:tmpl w:val="E1A89028"/>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C8546EC"/>
    <w:multiLevelType w:val="hybridMultilevel"/>
    <w:tmpl w:val="151C18E8"/>
    <w:lvl w:ilvl="0" w:tplc="E68C2666">
      <w:numFmt w:val="bullet"/>
      <w:lvlText w:val="-"/>
      <w:lvlJc w:val="left"/>
      <w:pPr>
        <w:ind w:left="1440" w:hanging="360"/>
      </w:pPr>
      <w:rPr>
        <w:rFonts w:ascii="Arial" w:eastAsia="Calibr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15:restartNumberingAfterBreak="0">
    <w:nsid w:val="52524998"/>
    <w:multiLevelType w:val="hybridMultilevel"/>
    <w:tmpl w:val="AE3E0F32"/>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592A623F"/>
    <w:multiLevelType w:val="multilevel"/>
    <w:tmpl w:val="FFDC4426"/>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CF903AB"/>
    <w:multiLevelType w:val="hybridMultilevel"/>
    <w:tmpl w:val="E888321E"/>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5ED6089A"/>
    <w:multiLevelType w:val="hybridMultilevel"/>
    <w:tmpl w:val="0A36303C"/>
    <w:lvl w:ilvl="0" w:tplc="E68C2666">
      <w:numFmt w:val="bullet"/>
      <w:lvlText w:val="-"/>
      <w:lvlJc w:val="left"/>
      <w:pPr>
        <w:ind w:left="1080" w:hanging="360"/>
      </w:pPr>
      <w:rPr>
        <w:rFonts w:ascii="Arial" w:eastAsia="Calibri" w:hAnsi="Arial" w:cs="Aria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4" w15:restartNumberingAfterBreak="0">
    <w:nsid w:val="5F784525"/>
    <w:multiLevelType w:val="multilevel"/>
    <w:tmpl w:val="1C80BE36"/>
    <w:lvl w:ilvl="0">
      <w:numFmt w:val="bullet"/>
      <w:lvlText w:val="-"/>
      <w:lvlJc w:val="left"/>
      <w:pPr>
        <w:tabs>
          <w:tab w:val="num" w:pos="720"/>
        </w:tabs>
        <w:ind w:left="720" w:hanging="360"/>
      </w:pPr>
      <w:rPr>
        <w:rFonts w:ascii="Sakkal Majalla" w:eastAsia="Arial"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30922B3"/>
    <w:multiLevelType w:val="hybridMultilevel"/>
    <w:tmpl w:val="C368FB0C"/>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313193A"/>
    <w:multiLevelType w:val="hybridMultilevel"/>
    <w:tmpl w:val="DD9644F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5220B04"/>
    <w:multiLevelType w:val="multilevel"/>
    <w:tmpl w:val="98C64CEE"/>
    <w:lvl w:ilvl="0">
      <w:numFmt w:val="bullet"/>
      <w:lvlText w:val="-"/>
      <w:lvlJc w:val="left"/>
      <w:pPr>
        <w:tabs>
          <w:tab w:val="num" w:pos="720"/>
        </w:tabs>
        <w:ind w:left="720" w:hanging="360"/>
      </w:pPr>
      <w:rPr>
        <w:rFonts w:ascii="Sakkal Majalla" w:eastAsia="Arial" w:hAnsi="Sakkal Majalla" w:cs="Sakkal Majalla"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53B649B"/>
    <w:multiLevelType w:val="multilevel"/>
    <w:tmpl w:val="BEB8307A"/>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59A17F8"/>
    <w:multiLevelType w:val="hybridMultilevel"/>
    <w:tmpl w:val="41303DBA"/>
    <w:lvl w:ilvl="0" w:tplc="FFFFFFFF">
      <w:numFmt w:val="bullet"/>
      <w:lvlText w:val="-"/>
      <w:lvlJc w:val="left"/>
      <w:pPr>
        <w:ind w:left="720" w:hanging="360"/>
      </w:pPr>
      <w:rPr>
        <w:rFonts w:ascii="Arial" w:eastAsia="Calibri" w:hAnsi="Arial" w:cs="Aria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15:restartNumberingAfterBreak="0">
    <w:nsid w:val="65E55017"/>
    <w:multiLevelType w:val="hybridMultilevel"/>
    <w:tmpl w:val="687A8F18"/>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67964323"/>
    <w:multiLevelType w:val="multilevel"/>
    <w:tmpl w:val="479C7DC6"/>
    <w:lvl w:ilvl="0">
      <w:numFmt w:val="bullet"/>
      <w:lvlText w:val="-"/>
      <w:lvlJc w:val="left"/>
      <w:pPr>
        <w:tabs>
          <w:tab w:val="num" w:pos="360"/>
        </w:tabs>
        <w:ind w:left="360" w:hanging="360"/>
      </w:pPr>
      <w:rPr>
        <w:rFonts w:ascii="Sakkal Majalla" w:eastAsia="Arial" w:hAnsi="Sakkal Majalla" w:cs="Sakkal Majalla"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2" w15:restartNumberingAfterBreak="0">
    <w:nsid w:val="6AA80803"/>
    <w:multiLevelType w:val="hybridMultilevel"/>
    <w:tmpl w:val="15E2EE86"/>
    <w:lvl w:ilvl="0" w:tplc="E68C2666">
      <w:numFmt w:val="bullet"/>
      <w:lvlText w:val="-"/>
      <w:lvlJc w:val="left"/>
      <w:pPr>
        <w:ind w:left="2160" w:hanging="360"/>
      </w:pPr>
      <w:rPr>
        <w:rFonts w:ascii="Arial" w:eastAsia="Calibri" w:hAnsi="Arial" w:cs="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3" w15:restartNumberingAfterBreak="0">
    <w:nsid w:val="6B3D5A16"/>
    <w:multiLevelType w:val="hybridMultilevel"/>
    <w:tmpl w:val="A25408F6"/>
    <w:lvl w:ilvl="0" w:tplc="E744CD02">
      <w:numFmt w:val="bullet"/>
      <w:lvlText w:val="-"/>
      <w:lvlJc w:val="left"/>
      <w:pPr>
        <w:ind w:left="1080" w:hanging="360"/>
      </w:pPr>
      <w:rPr>
        <w:rFonts w:ascii="Sakkal Majalla" w:eastAsia="Arial"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15:restartNumberingAfterBreak="0">
    <w:nsid w:val="6DCF62D6"/>
    <w:multiLevelType w:val="hybridMultilevel"/>
    <w:tmpl w:val="EEFAA756"/>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15:restartNumberingAfterBreak="0">
    <w:nsid w:val="6E2C6083"/>
    <w:multiLevelType w:val="multilevel"/>
    <w:tmpl w:val="633A342C"/>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15:restartNumberingAfterBreak="0">
    <w:nsid w:val="6F001D39"/>
    <w:multiLevelType w:val="multilevel"/>
    <w:tmpl w:val="7C0C55F8"/>
    <w:lvl w:ilvl="0">
      <w:start w:val="4"/>
      <w:numFmt w:val="decimal"/>
      <w:lvlText w:val="%1"/>
      <w:lvlJc w:val="left"/>
      <w:pPr>
        <w:ind w:left="360" w:hanging="360"/>
      </w:pPr>
      <w:rPr>
        <w:rFonts w:hint="default"/>
        <w:u w:val="single"/>
      </w:rPr>
    </w:lvl>
    <w:lvl w:ilvl="1">
      <w:start w:val="2"/>
      <w:numFmt w:val="decimal"/>
      <w:lvlText w:val="%1.%2"/>
      <w:lvlJc w:val="left"/>
      <w:pPr>
        <w:ind w:left="541" w:hanging="360"/>
      </w:pPr>
      <w:rPr>
        <w:rFonts w:hint="default"/>
        <w:u w:val="single"/>
      </w:rPr>
    </w:lvl>
    <w:lvl w:ilvl="2">
      <w:start w:val="1"/>
      <w:numFmt w:val="decimal"/>
      <w:lvlText w:val="%1.%2.%3"/>
      <w:lvlJc w:val="left"/>
      <w:pPr>
        <w:ind w:left="1082" w:hanging="720"/>
      </w:pPr>
      <w:rPr>
        <w:rFonts w:hint="default"/>
        <w:u w:val="single"/>
      </w:rPr>
    </w:lvl>
    <w:lvl w:ilvl="3">
      <w:start w:val="1"/>
      <w:numFmt w:val="decimal"/>
      <w:lvlText w:val="%1.%2.%3.%4"/>
      <w:lvlJc w:val="left"/>
      <w:pPr>
        <w:ind w:left="1623" w:hanging="1080"/>
      </w:pPr>
      <w:rPr>
        <w:rFonts w:hint="default"/>
        <w:u w:val="single"/>
      </w:rPr>
    </w:lvl>
    <w:lvl w:ilvl="4">
      <w:start w:val="1"/>
      <w:numFmt w:val="decimal"/>
      <w:lvlText w:val="%1.%2.%3.%4.%5"/>
      <w:lvlJc w:val="left"/>
      <w:pPr>
        <w:ind w:left="1804" w:hanging="1080"/>
      </w:pPr>
      <w:rPr>
        <w:rFonts w:hint="default"/>
        <w:u w:val="single"/>
      </w:rPr>
    </w:lvl>
    <w:lvl w:ilvl="5">
      <w:start w:val="1"/>
      <w:numFmt w:val="decimal"/>
      <w:lvlText w:val="%1.%2.%3.%4.%5.%6"/>
      <w:lvlJc w:val="left"/>
      <w:pPr>
        <w:ind w:left="2345" w:hanging="1440"/>
      </w:pPr>
      <w:rPr>
        <w:rFonts w:hint="default"/>
        <w:u w:val="single"/>
      </w:rPr>
    </w:lvl>
    <w:lvl w:ilvl="6">
      <w:start w:val="1"/>
      <w:numFmt w:val="decimal"/>
      <w:lvlText w:val="%1.%2.%3.%4.%5.%6.%7"/>
      <w:lvlJc w:val="left"/>
      <w:pPr>
        <w:ind w:left="2526" w:hanging="1440"/>
      </w:pPr>
      <w:rPr>
        <w:rFonts w:hint="default"/>
        <w:u w:val="single"/>
      </w:rPr>
    </w:lvl>
    <w:lvl w:ilvl="7">
      <w:start w:val="1"/>
      <w:numFmt w:val="decimal"/>
      <w:lvlText w:val="%1.%2.%3.%4.%5.%6.%7.%8"/>
      <w:lvlJc w:val="left"/>
      <w:pPr>
        <w:ind w:left="3067" w:hanging="1800"/>
      </w:pPr>
      <w:rPr>
        <w:rFonts w:hint="default"/>
        <w:u w:val="single"/>
      </w:rPr>
    </w:lvl>
    <w:lvl w:ilvl="8">
      <w:start w:val="1"/>
      <w:numFmt w:val="decimal"/>
      <w:lvlText w:val="%1.%2.%3.%4.%5.%6.%7.%8.%9"/>
      <w:lvlJc w:val="left"/>
      <w:pPr>
        <w:ind w:left="3248" w:hanging="1800"/>
      </w:pPr>
      <w:rPr>
        <w:rFonts w:hint="default"/>
        <w:u w:val="single"/>
      </w:rPr>
    </w:lvl>
  </w:abstractNum>
  <w:abstractNum w:abstractNumId="77" w15:restartNumberingAfterBreak="0">
    <w:nsid w:val="703D19E0"/>
    <w:multiLevelType w:val="hybridMultilevel"/>
    <w:tmpl w:val="88B4C58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15:restartNumberingAfterBreak="0">
    <w:nsid w:val="71564BC9"/>
    <w:multiLevelType w:val="multilevel"/>
    <w:tmpl w:val="5F2A2906"/>
    <w:lvl w:ilvl="0">
      <w:start w:val="2"/>
      <w:numFmt w:val="decimal"/>
      <w:lvlText w:val="%1"/>
      <w:lvlJc w:val="left"/>
      <w:pPr>
        <w:ind w:left="804" w:hanging="804"/>
      </w:pPr>
      <w:rPr>
        <w:rFonts w:hint="default"/>
      </w:rPr>
    </w:lvl>
    <w:lvl w:ilvl="1">
      <w:start w:val="2"/>
      <w:numFmt w:val="decimal"/>
      <w:lvlText w:val="%1.%2"/>
      <w:lvlJc w:val="left"/>
      <w:pPr>
        <w:ind w:left="898" w:hanging="804"/>
      </w:pPr>
      <w:rPr>
        <w:rFonts w:hint="default"/>
      </w:rPr>
    </w:lvl>
    <w:lvl w:ilvl="2">
      <w:start w:val="10"/>
      <w:numFmt w:val="decimal"/>
      <w:lvlText w:val="%1.%2.%3"/>
      <w:lvlJc w:val="left"/>
      <w:pPr>
        <w:ind w:left="992" w:hanging="804"/>
      </w:pPr>
      <w:rPr>
        <w:rFonts w:hint="default"/>
      </w:rPr>
    </w:lvl>
    <w:lvl w:ilvl="3">
      <w:start w:val="4"/>
      <w:numFmt w:val="decimal"/>
      <w:lvlText w:val="%1.%2.%3.%4"/>
      <w:lvlJc w:val="left"/>
      <w:pPr>
        <w:ind w:left="1362" w:hanging="108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910" w:hanging="144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458" w:hanging="1800"/>
      </w:pPr>
      <w:rPr>
        <w:rFonts w:hint="default"/>
      </w:rPr>
    </w:lvl>
    <w:lvl w:ilvl="8">
      <w:start w:val="1"/>
      <w:numFmt w:val="decimal"/>
      <w:lvlText w:val="%1.%2.%3.%4.%5.%6.%7.%8.%9"/>
      <w:lvlJc w:val="left"/>
      <w:pPr>
        <w:ind w:left="2552" w:hanging="1800"/>
      </w:pPr>
      <w:rPr>
        <w:rFonts w:hint="default"/>
      </w:rPr>
    </w:lvl>
  </w:abstractNum>
  <w:abstractNum w:abstractNumId="79" w15:restartNumberingAfterBreak="0">
    <w:nsid w:val="767C3F59"/>
    <w:multiLevelType w:val="hybridMultilevel"/>
    <w:tmpl w:val="D3A2AE06"/>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15:restartNumberingAfterBreak="0">
    <w:nsid w:val="77635884"/>
    <w:multiLevelType w:val="hybridMultilevel"/>
    <w:tmpl w:val="E45AE11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15:restartNumberingAfterBreak="0">
    <w:nsid w:val="788F4BEB"/>
    <w:multiLevelType w:val="hybridMultilevel"/>
    <w:tmpl w:val="742A10A6"/>
    <w:lvl w:ilvl="0" w:tplc="E744CD02">
      <w:numFmt w:val="bullet"/>
      <w:lvlText w:val="-"/>
      <w:lvlJc w:val="left"/>
      <w:pPr>
        <w:ind w:left="3240" w:hanging="360"/>
      </w:pPr>
      <w:rPr>
        <w:rFonts w:ascii="Sakkal Majalla" w:eastAsia="Arial" w:hAnsi="Sakkal Majalla" w:cs="Sakkal Majalla"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82" w15:restartNumberingAfterBreak="0">
    <w:nsid w:val="78A11075"/>
    <w:multiLevelType w:val="multilevel"/>
    <w:tmpl w:val="07F0E422"/>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9B569CF"/>
    <w:multiLevelType w:val="multilevel"/>
    <w:tmpl w:val="7CCAC9B8"/>
    <w:lvl w:ilvl="0">
      <w:numFmt w:val="bullet"/>
      <w:lvlText w:val="-"/>
      <w:lvlJc w:val="left"/>
      <w:pPr>
        <w:tabs>
          <w:tab w:val="num" w:pos="720"/>
        </w:tabs>
        <w:ind w:left="720" w:hanging="360"/>
      </w:pPr>
      <w:rPr>
        <w:rFonts w:ascii="Sakkal Majalla" w:eastAsia="Arial"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AF00B55"/>
    <w:multiLevelType w:val="multilevel"/>
    <w:tmpl w:val="69A43994"/>
    <w:lvl w:ilvl="0">
      <w:numFmt w:val="bullet"/>
      <w:lvlText w:val="-"/>
      <w:lvlJc w:val="left"/>
      <w:pPr>
        <w:tabs>
          <w:tab w:val="num" w:pos="720"/>
        </w:tabs>
        <w:ind w:left="720" w:hanging="360"/>
      </w:pPr>
      <w:rPr>
        <w:rFonts w:ascii="Sakkal Majalla" w:eastAsia="Arial" w:hAnsi="Sakkal Majalla" w:cs="Sakkal Majalla"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BDF6CA2"/>
    <w:multiLevelType w:val="hybridMultilevel"/>
    <w:tmpl w:val="A650D434"/>
    <w:lvl w:ilvl="0" w:tplc="96221192">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86" w15:restartNumberingAfterBreak="0">
    <w:nsid w:val="7C580149"/>
    <w:multiLevelType w:val="hybridMultilevel"/>
    <w:tmpl w:val="F3B05538"/>
    <w:lvl w:ilvl="0" w:tplc="96221192">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7" w15:restartNumberingAfterBreak="0">
    <w:nsid w:val="7DCF369D"/>
    <w:multiLevelType w:val="hybridMultilevel"/>
    <w:tmpl w:val="C16CBEB4"/>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7"/>
  </w:num>
  <w:num w:numId="2">
    <w:abstractNumId w:val="51"/>
  </w:num>
  <w:num w:numId="3">
    <w:abstractNumId w:val="6"/>
  </w:num>
  <w:num w:numId="4">
    <w:abstractNumId w:val="17"/>
  </w:num>
  <w:num w:numId="5">
    <w:abstractNumId w:val="42"/>
  </w:num>
  <w:num w:numId="6">
    <w:abstractNumId w:val="1"/>
  </w:num>
  <w:num w:numId="7">
    <w:abstractNumId w:val="31"/>
  </w:num>
  <w:num w:numId="8">
    <w:abstractNumId w:val="63"/>
  </w:num>
  <w:num w:numId="9">
    <w:abstractNumId w:val="41"/>
  </w:num>
  <w:num w:numId="10">
    <w:abstractNumId w:val="46"/>
  </w:num>
  <w:num w:numId="11">
    <w:abstractNumId w:val="3"/>
  </w:num>
  <w:num w:numId="12">
    <w:abstractNumId w:val="70"/>
  </w:num>
  <w:num w:numId="13">
    <w:abstractNumId w:val="26"/>
  </w:num>
  <w:num w:numId="14">
    <w:abstractNumId w:val="12"/>
  </w:num>
  <w:num w:numId="15">
    <w:abstractNumId w:val="19"/>
  </w:num>
  <w:num w:numId="16">
    <w:abstractNumId w:val="0"/>
  </w:num>
  <w:num w:numId="17">
    <w:abstractNumId w:val="53"/>
  </w:num>
  <w:num w:numId="18">
    <w:abstractNumId w:val="37"/>
  </w:num>
  <w:num w:numId="19">
    <w:abstractNumId w:val="35"/>
  </w:num>
  <w:num w:numId="20">
    <w:abstractNumId w:val="38"/>
  </w:num>
  <w:num w:numId="21">
    <w:abstractNumId w:val="60"/>
  </w:num>
  <w:num w:numId="22">
    <w:abstractNumId w:val="87"/>
  </w:num>
  <w:num w:numId="23">
    <w:abstractNumId w:val="40"/>
  </w:num>
  <w:num w:numId="24">
    <w:abstractNumId w:val="15"/>
  </w:num>
  <w:num w:numId="25">
    <w:abstractNumId w:val="20"/>
  </w:num>
  <w:num w:numId="26">
    <w:abstractNumId w:val="57"/>
  </w:num>
  <w:num w:numId="27">
    <w:abstractNumId w:val="77"/>
  </w:num>
  <w:num w:numId="28">
    <w:abstractNumId w:val="33"/>
  </w:num>
  <w:num w:numId="29">
    <w:abstractNumId w:val="80"/>
  </w:num>
  <w:num w:numId="30">
    <w:abstractNumId w:val="66"/>
  </w:num>
  <w:num w:numId="31">
    <w:abstractNumId w:val="45"/>
  </w:num>
  <w:num w:numId="32">
    <w:abstractNumId w:val="10"/>
  </w:num>
  <w:num w:numId="33">
    <w:abstractNumId w:val="47"/>
  </w:num>
  <w:num w:numId="34">
    <w:abstractNumId w:val="14"/>
  </w:num>
  <w:num w:numId="35">
    <w:abstractNumId w:val="25"/>
  </w:num>
  <w:num w:numId="36">
    <w:abstractNumId w:val="69"/>
  </w:num>
  <w:num w:numId="37">
    <w:abstractNumId w:val="43"/>
  </w:num>
  <w:num w:numId="38">
    <w:abstractNumId w:val="74"/>
  </w:num>
  <w:num w:numId="39">
    <w:abstractNumId w:val="62"/>
  </w:num>
  <w:num w:numId="40">
    <w:abstractNumId w:val="21"/>
  </w:num>
  <w:num w:numId="41">
    <w:abstractNumId w:val="29"/>
  </w:num>
  <w:num w:numId="42">
    <w:abstractNumId w:val="49"/>
  </w:num>
  <w:num w:numId="43">
    <w:abstractNumId w:val="85"/>
  </w:num>
  <w:num w:numId="44">
    <w:abstractNumId w:val="75"/>
  </w:num>
  <w:num w:numId="45">
    <w:abstractNumId w:val="86"/>
  </w:num>
  <w:num w:numId="46">
    <w:abstractNumId w:val="52"/>
  </w:num>
  <w:num w:numId="47">
    <w:abstractNumId w:val="50"/>
  </w:num>
  <w:num w:numId="48">
    <w:abstractNumId w:val="65"/>
  </w:num>
  <w:num w:numId="49">
    <w:abstractNumId w:val="32"/>
  </w:num>
  <w:num w:numId="50">
    <w:abstractNumId w:val="27"/>
  </w:num>
  <w:num w:numId="51">
    <w:abstractNumId w:val="76"/>
  </w:num>
  <w:num w:numId="52">
    <w:abstractNumId w:val="5"/>
  </w:num>
  <w:num w:numId="53">
    <w:abstractNumId w:val="28"/>
  </w:num>
  <w:num w:numId="54">
    <w:abstractNumId w:val="81"/>
  </w:num>
  <w:num w:numId="55">
    <w:abstractNumId w:val="83"/>
  </w:num>
  <w:num w:numId="56">
    <w:abstractNumId w:val="55"/>
  </w:num>
  <w:num w:numId="57">
    <w:abstractNumId w:val="11"/>
  </w:num>
  <w:num w:numId="58">
    <w:abstractNumId w:val="71"/>
  </w:num>
  <w:num w:numId="59">
    <w:abstractNumId w:val="13"/>
  </w:num>
  <w:num w:numId="60">
    <w:abstractNumId w:val="36"/>
  </w:num>
  <w:num w:numId="61">
    <w:abstractNumId w:val="64"/>
  </w:num>
  <w:num w:numId="62">
    <w:abstractNumId w:val="67"/>
  </w:num>
  <w:num w:numId="63">
    <w:abstractNumId w:val="84"/>
  </w:num>
  <w:num w:numId="64">
    <w:abstractNumId w:val="58"/>
  </w:num>
  <w:num w:numId="65">
    <w:abstractNumId w:val="56"/>
  </w:num>
  <w:num w:numId="66">
    <w:abstractNumId w:val="16"/>
  </w:num>
  <w:num w:numId="67">
    <w:abstractNumId w:val="54"/>
  </w:num>
  <w:num w:numId="68">
    <w:abstractNumId w:val="73"/>
  </w:num>
  <w:num w:numId="69">
    <w:abstractNumId w:val="34"/>
  </w:num>
  <w:num w:numId="70">
    <w:abstractNumId w:val="4"/>
  </w:num>
  <w:num w:numId="71">
    <w:abstractNumId w:val="39"/>
  </w:num>
  <w:num w:numId="72">
    <w:abstractNumId w:val="23"/>
  </w:num>
  <w:num w:numId="73">
    <w:abstractNumId w:val="30"/>
  </w:num>
  <w:num w:numId="74">
    <w:abstractNumId w:val="18"/>
  </w:num>
  <w:num w:numId="75">
    <w:abstractNumId w:val="78"/>
  </w:num>
  <w:num w:numId="76">
    <w:abstractNumId w:val="8"/>
  </w:num>
  <w:num w:numId="77">
    <w:abstractNumId w:val="59"/>
  </w:num>
  <w:num w:numId="78">
    <w:abstractNumId w:val="79"/>
  </w:num>
  <w:num w:numId="79">
    <w:abstractNumId w:val="61"/>
  </w:num>
  <w:num w:numId="80">
    <w:abstractNumId w:val="82"/>
  </w:num>
  <w:num w:numId="81">
    <w:abstractNumId w:val="72"/>
  </w:num>
  <w:num w:numId="82">
    <w:abstractNumId w:val="9"/>
  </w:num>
  <w:num w:numId="83">
    <w:abstractNumId w:val="44"/>
  </w:num>
  <w:num w:numId="84">
    <w:abstractNumId w:val="2"/>
  </w:num>
  <w:num w:numId="85">
    <w:abstractNumId w:val="24"/>
  </w:num>
  <w:num w:numId="86">
    <w:abstractNumId w:val="22"/>
  </w:num>
  <w:num w:numId="87">
    <w:abstractNumId w:val="48"/>
  </w:num>
  <w:num w:numId="88">
    <w:abstractNumId w:val="68"/>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62F2"/>
    <w:rsid w:val="00010756"/>
    <w:rsid w:val="00015F0D"/>
    <w:rsid w:val="00015FB4"/>
    <w:rsid w:val="000215FF"/>
    <w:rsid w:val="00022B4F"/>
    <w:rsid w:val="00027A34"/>
    <w:rsid w:val="00030ABD"/>
    <w:rsid w:val="00031165"/>
    <w:rsid w:val="000322E7"/>
    <w:rsid w:val="00033519"/>
    <w:rsid w:val="000349E6"/>
    <w:rsid w:val="000403AE"/>
    <w:rsid w:val="00044CFD"/>
    <w:rsid w:val="0004678D"/>
    <w:rsid w:val="0005051A"/>
    <w:rsid w:val="00054F2B"/>
    <w:rsid w:val="0005639A"/>
    <w:rsid w:val="00056CAA"/>
    <w:rsid w:val="00060059"/>
    <w:rsid w:val="00061A09"/>
    <w:rsid w:val="00062073"/>
    <w:rsid w:val="0006232A"/>
    <w:rsid w:val="000711C2"/>
    <w:rsid w:val="000721A0"/>
    <w:rsid w:val="00073CEE"/>
    <w:rsid w:val="0007526D"/>
    <w:rsid w:val="000774F9"/>
    <w:rsid w:val="00080880"/>
    <w:rsid w:val="00087E4F"/>
    <w:rsid w:val="00090A9C"/>
    <w:rsid w:val="00092C24"/>
    <w:rsid w:val="000940A0"/>
    <w:rsid w:val="00095A92"/>
    <w:rsid w:val="000A0AB6"/>
    <w:rsid w:val="000A1CA1"/>
    <w:rsid w:val="000A1D3E"/>
    <w:rsid w:val="000A1E46"/>
    <w:rsid w:val="000A2022"/>
    <w:rsid w:val="000A310D"/>
    <w:rsid w:val="000A49ED"/>
    <w:rsid w:val="000A749C"/>
    <w:rsid w:val="000B0B32"/>
    <w:rsid w:val="000B3C95"/>
    <w:rsid w:val="000B706D"/>
    <w:rsid w:val="000C10DF"/>
    <w:rsid w:val="000D0869"/>
    <w:rsid w:val="000D3EAE"/>
    <w:rsid w:val="000D5131"/>
    <w:rsid w:val="000D754D"/>
    <w:rsid w:val="000E23AB"/>
    <w:rsid w:val="000E6887"/>
    <w:rsid w:val="000F0A0D"/>
    <w:rsid w:val="000F28C4"/>
    <w:rsid w:val="000F775E"/>
    <w:rsid w:val="000F7F04"/>
    <w:rsid w:val="00100A1D"/>
    <w:rsid w:val="001050CC"/>
    <w:rsid w:val="00105A61"/>
    <w:rsid w:val="0011037F"/>
    <w:rsid w:val="00110665"/>
    <w:rsid w:val="0011126E"/>
    <w:rsid w:val="00111864"/>
    <w:rsid w:val="00113926"/>
    <w:rsid w:val="00114354"/>
    <w:rsid w:val="0011488E"/>
    <w:rsid w:val="00116AE4"/>
    <w:rsid w:val="00117CA1"/>
    <w:rsid w:val="001212F0"/>
    <w:rsid w:val="0012211D"/>
    <w:rsid w:val="00122310"/>
    <w:rsid w:val="00123943"/>
    <w:rsid w:val="00124841"/>
    <w:rsid w:val="00126B72"/>
    <w:rsid w:val="00130583"/>
    <w:rsid w:val="001310C3"/>
    <w:rsid w:val="00136A08"/>
    <w:rsid w:val="00136BB8"/>
    <w:rsid w:val="00143649"/>
    <w:rsid w:val="00152104"/>
    <w:rsid w:val="001603EF"/>
    <w:rsid w:val="001618EF"/>
    <w:rsid w:val="001621FD"/>
    <w:rsid w:val="001624C4"/>
    <w:rsid w:val="001647FA"/>
    <w:rsid w:val="001654CD"/>
    <w:rsid w:val="00173699"/>
    <w:rsid w:val="00175575"/>
    <w:rsid w:val="001762F4"/>
    <w:rsid w:val="00180799"/>
    <w:rsid w:val="00180A9B"/>
    <w:rsid w:val="0018167F"/>
    <w:rsid w:val="0018232F"/>
    <w:rsid w:val="001854F5"/>
    <w:rsid w:val="00185F71"/>
    <w:rsid w:val="00193051"/>
    <w:rsid w:val="00195226"/>
    <w:rsid w:val="00196CFB"/>
    <w:rsid w:val="00196ECE"/>
    <w:rsid w:val="001A30F3"/>
    <w:rsid w:val="001A3EDE"/>
    <w:rsid w:val="001A5804"/>
    <w:rsid w:val="001A680C"/>
    <w:rsid w:val="001B0881"/>
    <w:rsid w:val="001C01BE"/>
    <w:rsid w:val="001C3DA0"/>
    <w:rsid w:val="001C4052"/>
    <w:rsid w:val="001C426A"/>
    <w:rsid w:val="001C7DB2"/>
    <w:rsid w:val="001D057F"/>
    <w:rsid w:val="001D115B"/>
    <w:rsid w:val="001D47AD"/>
    <w:rsid w:val="001D5721"/>
    <w:rsid w:val="001D6709"/>
    <w:rsid w:val="001D67F6"/>
    <w:rsid w:val="001E1A83"/>
    <w:rsid w:val="001E252D"/>
    <w:rsid w:val="001E32DF"/>
    <w:rsid w:val="001E3406"/>
    <w:rsid w:val="001F007E"/>
    <w:rsid w:val="001F20D6"/>
    <w:rsid w:val="001F5E96"/>
    <w:rsid w:val="00200BB9"/>
    <w:rsid w:val="0020239B"/>
    <w:rsid w:val="002064A8"/>
    <w:rsid w:val="00206824"/>
    <w:rsid w:val="0022051E"/>
    <w:rsid w:val="00222468"/>
    <w:rsid w:val="002236EF"/>
    <w:rsid w:val="00224414"/>
    <w:rsid w:val="00225C87"/>
    <w:rsid w:val="002267E3"/>
    <w:rsid w:val="00231AB1"/>
    <w:rsid w:val="00232A16"/>
    <w:rsid w:val="002374B6"/>
    <w:rsid w:val="00237611"/>
    <w:rsid w:val="0024045F"/>
    <w:rsid w:val="00241758"/>
    <w:rsid w:val="002457DD"/>
    <w:rsid w:val="00250CC6"/>
    <w:rsid w:val="00251580"/>
    <w:rsid w:val="002523F7"/>
    <w:rsid w:val="002564F4"/>
    <w:rsid w:val="002568BD"/>
    <w:rsid w:val="00257F01"/>
    <w:rsid w:val="0026050B"/>
    <w:rsid w:val="002616CF"/>
    <w:rsid w:val="00263733"/>
    <w:rsid w:val="00264677"/>
    <w:rsid w:val="0026491B"/>
    <w:rsid w:val="002655C1"/>
    <w:rsid w:val="00265C31"/>
    <w:rsid w:val="00274C5B"/>
    <w:rsid w:val="002752B6"/>
    <w:rsid w:val="00277837"/>
    <w:rsid w:val="00282C5C"/>
    <w:rsid w:val="0029134F"/>
    <w:rsid w:val="00297421"/>
    <w:rsid w:val="002A113E"/>
    <w:rsid w:val="002A288E"/>
    <w:rsid w:val="002A428F"/>
    <w:rsid w:val="002A4E11"/>
    <w:rsid w:val="002A5394"/>
    <w:rsid w:val="002A589B"/>
    <w:rsid w:val="002A6866"/>
    <w:rsid w:val="002B14B8"/>
    <w:rsid w:val="002B493B"/>
    <w:rsid w:val="002B6766"/>
    <w:rsid w:val="002B6A3B"/>
    <w:rsid w:val="002C0DA9"/>
    <w:rsid w:val="002C204D"/>
    <w:rsid w:val="002C2285"/>
    <w:rsid w:val="002C33B5"/>
    <w:rsid w:val="002C748B"/>
    <w:rsid w:val="002D019D"/>
    <w:rsid w:val="002D3349"/>
    <w:rsid w:val="002D53F9"/>
    <w:rsid w:val="002D638C"/>
    <w:rsid w:val="002D68BB"/>
    <w:rsid w:val="002E03CF"/>
    <w:rsid w:val="002E2306"/>
    <w:rsid w:val="002E3ED8"/>
    <w:rsid w:val="002F0EEA"/>
    <w:rsid w:val="002F1924"/>
    <w:rsid w:val="002F20A7"/>
    <w:rsid w:val="002F20B5"/>
    <w:rsid w:val="002F794E"/>
    <w:rsid w:val="003037FC"/>
    <w:rsid w:val="003061AB"/>
    <w:rsid w:val="00307150"/>
    <w:rsid w:val="003071A8"/>
    <w:rsid w:val="003127A3"/>
    <w:rsid w:val="00312E43"/>
    <w:rsid w:val="00316776"/>
    <w:rsid w:val="00316ACC"/>
    <w:rsid w:val="003223F2"/>
    <w:rsid w:val="00322A0D"/>
    <w:rsid w:val="00322CDE"/>
    <w:rsid w:val="003235C8"/>
    <w:rsid w:val="003314D4"/>
    <w:rsid w:val="003337A1"/>
    <w:rsid w:val="00333FF1"/>
    <w:rsid w:val="00334002"/>
    <w:rsid w:val="00334878"/>
    <w:rsid w:val="0033563C"/>
    <w:rsid w:val="00343773"/>
    <w:rsid w:val="003438CA"/>
    <w:rsid w:val="00353059"/>
    <w:rsid w:val="0035341C"/>
    <w:rsid w:val="00356156"/>
    <w:rsid w:val="00360A3F"/>
    <w:rsid w:val="00363F3A"/>
    <w:rsid w:val="003647C8"/>
    <w:rsid w:val="00364C07"/>
    <w:rsid w:val="0037221E"/>
    <w:rsid w:val="00377CB0"/>
    <w:rsid w:val="0038033D"/>
    <w:rsid w:val="00381E67"/>
    <w:rsid w:val="00387BFA"/>
    <w:rsid w:val="00395E1F"/>
    <w:rsid w:val="00397058"/>
    <w:rsid w:val="003A1DD5"/>
    <w:rsid w:val="003A4334"/>
    <w:rsid w:val="003B048C"/>
    <w:rsid w:val="003B0B77"/>
    <w:rsid w:val="003B0F00"/>
    <w:rsid w:val="003B1418"/>
    <w:rsid w:val="003B5505"/>
    <w:rsid w:val="003B6969"/>
    <w:rsid w:val="003B79A1"/>
    <w:rsid w:val="003C025A"/>
    <w:rsid w:val="003C041A"/>
    <w:rsid w:val="003C05E1"/>
    <w:rsid w:val="003C1A4C"/>
    <w:rsid w:val="003C42D9"/>
    <w:rsid w:val="003C7F2A"/>
    <w:rsid w:val="003D3563"/>
    <w:rsid w:val="003D5F89"/>
    <w:rsid w:val="003D7E7F"/>
    <w:rsid w:val="003E02C3"/>
    <w:rsid w:val="003E1E60"/>
    <w:rsid w:val="003E786A"/>
    <w:rsid w:val="003F1D98"/>
    <w:rsid w:val="003F4C79"/>
    <w:rsid w:val="003F6189"/>
    <w:rsid w:val="003F69BC"/>
    <w:rsid w:val="0040510D"/>
    <w:rsid w:val="00405CCF"/>
    <w:rsid w:val="0040701B"/>
    <w:rsid w:val="0040745A"/>
    <w:rsid w:val="00416691"/>
    <w:rsid w:val="004177A2"/>
    <w:rsid w:val="004220FD"/>
    <w:rsid w:val="00424789"/>
    <w:rsid w:val="004336E7"/>
    <w:rsid w:val="004341EF"/>
    <w:rsid w:val="0043449E"/>
    <w:rsid w:val="00434C14"/>
    <w:rsid w:val="004356B0"/>
    <w:rsid w:val="00436A44"/>
    <w:rsid w:val="00436B59"/>
    <w:rsid w:val="00437F19"/>
    <w:rsid w:val="004412F3"/>
    <w:rsid w:val="004413CD"/>
    <w:rsid w:val="0044258D"/>
    <w:rsid w:val="00443A60"/>
    <w:rsid w:val="00444B1D"/>
    <w:rsid w:val="00444B3C"/>
    <w:rsid w:val="00453587"/>
    <w:rsid w:val="00461A91"/>
    <w:rsid w:val="00466097"/>
    <w:rsid w:val="00473F99"/>
    <w:rsid w:val="00475AAC"/>
    <w:rsid w:val="00481464"/>
    <w:rsid w:val="00483F3D"/>
    <w:rsid w:val="00484651"/>
    <w:rsid w:val="00485BD0"/>
    <w:rsid w:val="00486B51"/>
    <w:rsid w:val="00487152"/>
    <w:rsid w:val="00487426"/>
    <w:rsid w:val="00492BA0"/>
    <w:rsid w:val="00492E40"/>
    <w:rsid w:val="004A0A9A"/>
    <w:rsid w:val="004A10BC"/>
    <w:rsid w:val="004B484B"/>
    <w:rsid w:val="004B648D"/>
    <w:rsid w:val="004B78C6"/>
    <w:rsid w:val="004C1CC5"/>
    <w:rsid w:val="004C1DAF"/>
    <w:rsid w:val="004C7B52"/>
    <w:rsid w:val="004D075E"/>
    <w:rsid w:val="004D2A39"/>
    <w:rsid w:val="004D4197"/>
    <w:rsid w:val="004D6DB2"/>
    <w:rsid w:val="004D7783"/>
    <w:rsid w:val="004D7F28"/>
    <w:rsid w:val="004E01F6"/>
    <w:rsid w:val="004E169F"/>
    <w:rsid w:val="004E7336"/>
    <w:rsid w:val="004F1607"/>
    <w:rsid w:val="004F1964"/>
    <w:rsid w:val="004F1CF1"/>
    <w:rsid w:val="004F59AF"/>
    <w:rsid w:val="0050023D"/>
    <w:rsid w:val="0050451B"/>
    <w:rsid w:val="00506D22"/>
    <w:rsid w:val="005102F3"/>
    <w:rsid w:val="005144E3"/>
    <w:rsid w:val="00515088"/>
    <w:rsid w:val="005170B8"/>
    <w:rsid w:val="0052019E"/>
    <w:rsid w:val="00522BBC"/>
    <w:rsid w:val="00531C09"/>
    <w:rsid w:val="0053336F"/>
    <w:rsid w:val="00533AA9"/>
    <w:rsid w:val="00535ED5"/>
    <w:rsid w:val="0053681E"/>
    <w:rsid w:val="00537EEF"/>
    <w:rsid w:val="00541DB6"/>
    <w:rsid w:val="005433BE"/>
    <w:rsid w:val="00545742"/>
    <w:rsid w:val="00546BB3"/>
    <w:rsid w:val="005532E5"/>
    <w:rsid w:val="00560CC1"/>
    <w:rsid w:val="00563487"/>
    <w:rsid w:val="00563629"/>
    <w:rsid w:val="00574870"/>
    <w:rsid w:val="00582830"/>
    <w:rsid w:val="0058302C"/>
    <w:rsid w:val="0058693B"/>
    <w:rsid w:val="00595574"/>
    <w:rsid w:val="00597208"/>
    <w:rsid w:val="005A3266"/>
    <w:rsid w:val="005A3959"/>
    <w:rsid w:val="005A4F66"/>
    <w:rsid w:val="005A76D0"/>
    <w:rsid w:val="005A7ABE"/>
    <w:rsid w:val="005A7EB2"/>
    <w:rsid w:val="005B25B6"/>
    <w:rsid w:val="005B2E32"/>
    <w:rsid w:val="005B509D"/>
    <w:rsid w:val="005B65AE"/>
    <w:rsid w:val="005C3DA2"/>
    <w:rsid w:val="005D1768"/>
    <w:rsid w:val="005D2492"/>
    <w:rsid w:val="005D2B70"/>
    <w:rsid w:val="005E1B7D"/>
    <w:rsid w:val="005E24FB"/>
    <w:rsid w:val="005E7DB5"/>
    <w:rsid w:val="005F1340"/>
    <w:rsid w:val="005F2661"/>
    <w:rsid w:val="005F5AF5"/>
    <w:rsid w:val="0060066C"/>
    <w:rsid w:val="0060105E"/>
    <w:rsid w:val="00605A8D"/>
    <w:rsid w:val="0061026F"/>
    <w:rsid w:val="0061554A"/>
    <w:rsid w:val="00617752"/>
    <w:rsid w:val="0061796A"/>
    <w:rsid w:val="00620F4F"/>
    <w:rsid w:val="006219D4"/>
    <w:rsid w:val="0062589E"/>
    <w:rsid w:val="00625A3C"/>
    <w:rsid w:val="00627C20"/>
    <w:rsid w:val="006306F0"/>
    <w:rsid w:val="00633F98"/>
    <w:rsid w:val="00634932"/>
    <w:rsid w:val="006432F3"/>
    <w:rsid w:val="006447D8"/>
    <w:rsid w:val="00644F28"/>
    <w:rsid w:val="0065187E"/>
    <w:rsid w:val="00652162"/>
    <w:rsid w:val="00655684"/>
    <w:rsid w:val="00661A1D"/>
    <w:rsid w:val="00664106"/>
    <w:rsid w:val="00667BBF"/>
    <w:rsid w:val="00671088"/>
    <w:rsid w:val="006719E9"/>
    <w:rsid w:val="006731F3"/>
    <w:rsid w:val="0067339A"/>
    <w:rsid w:val="00676B85"/>
    <w:rsid w:val="00687F77"/>
    <w:rsid w:val="00690397"/>
    <w:rsid w:val="006A2D19"/>
    <w:rsid w:val="006A5A93"/>
    <w:rsid w:val="006A7DC3"/>
    <w:rsid w:val="006B0476"/>
    <w:rsid w:val="006B1075"/>
    <w:rsid w:val="006B366F"/>
    <w:rsid w:val="006B4311"/>
    <w:rsid w:val="006B51C2"/>
    <w:rsid w:val="006B5991"/>
    <w:rsid w:val="006C10F3"/>
    <w:rsid w:val="006C1228"/>
    <w:rsid w:val="006C1553"/>
    <w:rsid w:val="006C2E76"/>
    <w:rsid w:val="006C54C9"/>
    <w:rsid w:val="006D1317"/>
    <w:rsid w:val="006E0051"/>
    <w:rsid w:val="006E413B"/>
    <w:rsid w:val="006E59D0"/>
    <w:rsid w:val="006F1837"/>
    <w:rsid w:val="006F216B"/>
    <w:rsid w:val="006F3CD1"/>
    <w:rsid w:val="0070272D"/>
    <w:rsid w:val="00703A9A"/>
    <w:rsid w:val="00704C25"/>
    <w:rsid w:val="00705F1D"/>
    <w:rsid w:val="00706AC7"/>
    <w:rsid w:val="00710891"/>
    <w:rsid w:val="00711248"/>
    <w:rsid w:val="00711508"/>
    <w:rsid w:val="00713634"/>
    <w:rsid w:val="00714E9E"/>
    <w:rsid w:val="007239AC"/>
    <w:rsid w:val="00723DD2"/>
    <w:rsid w:val="00723E95"/>
    <w:rsid w:val="007257B9"/>
    <w:rsid w:val="00732598"/>
    <w:rsid w:val="00733953"/>
    <w:rsid w:val="0073492D"/>
    <w:rsid w:val="00736364"/>
    <w:rsid w:val="0073642B"/>
    <w:rsid w:val="007364C3"/>
    <w:rsid w:val="00740AB1"/>
    <w:rsid w:val="007468E2"/>
    <w:rsid w:val="007507AF"/>
    <w:rsid w:val="00750F2F"/>
    <w:rsid w:val="0075188B"/>
    <w:rsid w:val="00754496"/>
    <w:rsid w:val="0076684E"/>
    <w:rsid w:val="00766A58"/>
    <w:rsid w:val="007741A2"/>
    <w:rsid w:val="007764F4"/>
    <w:rsid w:val="00776AB8"/>
    <w:rsid w:val="00777462"/>
    <w:rsid w:val="00781550"/>
    <w:rsid w:val="00781653"/>
    <w:rsid w:val="007822A3"/>
    <w:rsid w:val="00784FD1"/>
    <w:rsid w:val="0078641B"/>
    <w:rsid w:val="00786FCC"/>
    <w:rsid w:val="00790119"/>
    <w:rsid w:val="00793616"/>
    <w:rsid w:val="007969DC"/>
    <w:rsid w:val="00797AF9"/>
    <w:rsid w:val="007A1212"/>
    <w:rsid w:val="007A31DC"/>
    <w:rsid w:val="007B29E4"/>
    <w:rsid w:val="007B3A5C"/>
    <w:rsid w:val="007B7F6B"/>
    <w:rsid w:val="007C1F01"/>
    <w:rsid w:val="007C428F"/>
    <w:rsid w:val="007C4920"/>
    <w:rsid w:val="007D39B9"/>
    <w:rsid w:val="007D7786"/>
    <w:rsid w:val="007D7D94"/>
    <w:rsid w:val="007E00C3"/>
    <w:rsid w:val="007E0A53"/>
    <w:rsid w:val="007E3985"/>
    <w:rsid w:val="007E4BCD"/>
    <w:rsid w:val="007F4183"/>
    <w:rsid w:val="007F44A4"/>
    <w:rsid w:val="007F75A2"/>
    <w:rsid w:val="008022F1"/>
    <w:rsid w:val="00802EEF"/>
    <w:rsid w:val="00804302"/>
    <w:rsid w:val="0080434C"/>
    <w:rsid w:val="00807260"/>
    <w:rsid w:val="00810AE7"/>
    <w:rsid w:val="008173B3"/>
    <w:rsid w:val="00817E2A"/>
    <w:rsid w:val="00821942"/>
    <w:rsid w:val="00821A13"/>
    <w:rsid w:val="008235C2"/>
    <w:rsid w:val="0082471B"/>
    <w:rsid w:val="00831B04"/>
    <w:rsid w:val="008332E6"/>
    <w:rsid w:val="00834E1A"/>
    <w:rsid w:val="00837004"/>
    <w:rsid w:val="00840269"/>
    <w:rsid w:val="00840A7C"/>
    <w:rsid w:val="008413F9"/>
    <w:rsid w:val="00843759"/>
    <w:rsid w:val="0085164B"/>
    <w:rsid w:val="00854E14"/>
    <w:rsid w:val="00855A8A"/>
    <w:rsid w:val="00856BBB"/>
    <w:rsid w:val="00856BE7"/>
    <w:rsid w:val="0086333D"/>
    <w:rsid w:val="00864A57"/>
    <w:rsid w:val="00864B2B"/>
    <w:rsid w:val="00872484"/>
    <w:rsid w:val="00876724"/>
    <w:rsid w:val="00876C3A"/>
    <w:rsid w:val="00880621"/>
    <w:rsid w:val="0088063D"/>
    <w:rsid w:val="008806D9"/>
    <w:rsid w:val="00881CD0"/>
    <w:rsid w:val="0088301D"/>
    <w:rsid w:val="00883BB2"/>
    <w:rsid w:val="00883E09"/>
    <w:rsid w:val="00885786"/>
    <w:rsid w:val="00886510"/>
    <w:rsid w:val="00894F92"/>
    <w:rsid w:val="008963C1"/>
    <w:rsid w:val="008A09DC"/>
    <w:rsid w:val="008A0A45"/>
    <w:rsid w:val="008A14BD"/>
    <w:rsid w:val="008A1B00"/>
    <w:rsid w:val="008A2025"/>
    <w:rsid w:val="008A5C44"/>
    <w:rsid w:val="008A69EA"/>
    <w:rsid w:val="008A7353"/>
    <w:rsid w:val="008A76C4"/>
    <w:rsid w:val="008A7D25"/>
    <w:rsid w:val="008B0F36"/>
    <w:rsid w:val="008B2300"/>
    <w:rsid w:val="008B2B05"/>
    <w:rsid w:val="008B5953"/>
    <w:rsid w:val="008B5974"/>
    <w:rsid w:val="008C140C"/>
    <w:rsid w:val="008C2AA8"/>
    <w:rsid w:val="008C75F6"/>
    <w:rsid w:val="008D1B67"/>
    <w:rsid w:val="008D38F6"/>
    <w:rsid w:val="008D5F2C"/>
    <w:rsid w:val="008E18C4"/>
    <w:rsid w:val="008E1925"/>
    <w:rsid w:val="008E1C52"/>
    <w:rsid w:val="008E1DF8"/>
    <w:rsid w:val="008E7848"/>
    <w:rsid w:val="008E7947"/>
    <w:rsid w:val="008F4E30"/>
    <w:rsid w:val="008F5EA1"/>
    <w:rsid w:val="008F7E28"/>
    <w:rsid w:val="0090003D"/>
    <w:rsid w:val="0090102E"/>
    <w:rsid w:val="009022CE"/>
    <w:rsid w:val="00911659"/>
    <w:rsid w:val="009118DB"/>
    <w:rsid w:val="00912656"/>
    <w:rsid w:val="009139AE"/>
    <w:rsid w:val="00914A44"/>
    <w:rsid w:val="00916122"/>
    <w:rsid w:val="00916B0E"/>
    <w:rsid w:val="00917C97"/>
    <w:rsid w:val="00922314"/>
    <w:rsid w:val="00927EBB"/>
    <w:rsid w:val="00932452"/>
    <w:rsid w:val="0093756B"/>
    <w:rsid w:val="009400C2"/>
    <w:rsid w:val="00942C8E"/>
    <w:rsid w:val="00944FA6"/>
    <w:rsid w:val="00945E6F"/>
    <w:rsid w:val="009462FA"/>
    <w:rsid w:val="009505DD"/>
    <w:rsid w:val="00950B94"/>
    <w:rsid w:val="0095577D"/>
    <w:rsid w:val="00955905"/>
    <w:rsid w:val="00962131"/>
    <w:rsid w:val="009625F6"/>
    <w:rsid w:val="00962E14"/>
    <w:rsid w:val="0096761A"/>
    <w:rsid w:val="009705B3"/>
    <w:rsid w:val="00971016"/>
    <w:rsid w:val="009750B7"/>
    <w:rsid w:val="00976563"/>
    <w:rsid w:val="00977B31"/>
    <w:rsid w:val="009813A6"/>
    <w:rsid w:val="00981A3D"/>
    <w:rsid w:val="0098417F"/>
    <w:rsid w:val="00995ACF"/>
    <w:rsid w:val="009A0EFC"/>
    <w:rsid w:val="009A2941"/>
    <w:rsid w:val="009A72A6"/>
    <w:rsid w:val="009A7E74"/>
    <w:rsid w:val="009B7B1F"/>
    <w:rsid w:val="009C1117"/>
    <w:rsid w:val="009C2244"/>
    <w:rsid w:val="009C3C7B"/>
    <w:rsid w:val="009D1D31"/>
    <w:rsid w:val="009D20AD"/>
    <w:rsid w:val="009D38E5"/>
    <w:rsid w:val="009D3D30"/>
    <w:rsid w:val="009D6399"/>
    <w:rsid w:val="009E4604"/>
    <w:rsid w:val="009E4C47"/>
    <w:rsid w:val="009E72E0"/>
    <w:rsid w:val="009F1183"/>
    <w:rsid w:val="009F1514"/>
    <w:rsid w:val="009F2F7B"/>
    <w:rsid w:val="009F44B4"/>
    <w:rsid w:val="009F589F"/>
    <w:rsid w:val="009F7119"/>
    <w:rsid w:val="00A00401"/>
    <w:rsid w:val="00A03CA6"/>
    <w:rsid w:val="00A043DE"/>
    <w:rsid w:val="00A05316"/>
    <w:rsid w:val="00A05BAE"/>
    <w:rsid w:val="00A05DFB"/>
    <w:rsid w:val="00A06F80"/>
    <w:rsid w:val="00A11618"/>
    <w:rsid w:val="00A14CF4"/>
    <w:rsid w:val="00A15316"/>
    <w:rsid w:val="00A1570C"/>
    <w:rsid w:val="00A15C4F"/>
    <w:rsid w:val="00A161EB"/>
    <w:rsid w:val="00A16E60"/>
    <w:rsid w:val="00A23560"/>
    <w:rsid w:val="00A24B0E"/>
    <w:rsid w:val="00A2690E"/>
    <w:rsid w:val="00A26B50"/>
    <w:rsid w:val="00A2724A"/>
    <w:rsid w:val="00A34A9B"/>
    <w:rsid w:val="00A36F8D"/>
    <w:rsid w:val="00A37539"/>
    <w:rsid w:val="00A40B4C"/>
    <w:rsid w:val="00A45327"/>
    <w:rsid w:val="00A50E90"/>
    <w:rsid w:val="00A51842"/>
    <w:rsid w:val="00A53BB1"/>
    <w:rsid w:val="00A60347"/>
    <w:rsid w:val="00A62487"/>
    <w:rsid w:val="00A63AF0"/>
    <w:rsid w:val="00A666F7"/>
    <w:rsid w:val="00A673C3"/>
    <w:rsid w:val="00A677C7"/>
    <w:rsid w:val="00A67E70"/>
    <w:rsid w:val="00A70534"/>
    <w:rsid w:val="00A7232F"/>
    <w:rsid w:val="00A72FED"/>
    <w:rsid w:val="00A73453"/>
    <w:rsid w:val="00A73A46"/>
    <w:rsid w:val="00A74A2B"/>
    <w:rsid w:val="00A7525C"/>
    <w:rsid w:val="00A77B25"/>
    <w:rsid w:val="00A83153"/>
    <w:rsid w:val="00A85979"/>
    <w:rsid w:val="00A86E47"/>
    <w:rsid w:val="00A8785A"/>
    <w:rsid w:val="00A903D5"/>
    <w:rsid w:val="00A90432"/>
    <w:rsid w:val="00A91742"/>
    <w:rsid w:val="00AA448B"/>
    <w:rsid w:val="00AB0DB7"/>
    <w:rsid w:val="00AB0E27"/>
    <w:rsid w:val="00AC24D4"/>
    <w:rsid w:val="00AC46F5"/>
    <w:rsid w:val="00AC49EC"/>
    <w:rsid w:val="00AC4F32"/>
    <w:rsid w:val="00AC59D5"/>
    <w:rsid w:val="00AD0A2E"/>
    <w:rsid w:val="00AD191A"/>
    <w:rsid w:val="00AD442C"/>
    <w:rsid w:val="00AD59D9"/>
    <w:rsid w:val="00AD5DDB"/>
    <w:rsid w:val="00AD783C"/>
    <w:rsid w:val="00AE0AE1"/>
    <w:rsid w:val="00AE1000"/>
    <w:rsid w:val="00AE4977"/>
    <w:rsid w:val="00AE6B9C"/>
    <w:rsid w:val="00AE766B"/>
    <w:rsid w:val="00AF3863"/>
    <w:rsid w:val="00AF428A"/>
    <w:rsid w:val="00AF62C2"/>
    <w:rsid w:val="00B00D76"/>
    <w:rsid w:val="00B0164E"/>
    <w:rsid w:val="00B01E2E"/>
    <w:rsid w:val="00B03D10"/>
    <w:rsid w:val="00B05FDA"/>
    <w:rsid w:val="00B1106E"/>
    <w:rsid w:val="00B11936"/>
    <w:rsid w:val="00B13460"/>
    <w:rsid w:val="00B145B0"/>
    <w:rsid w:val="00B146C0"/>
    <w:rsid w:val="00B15844"/>
    <w:rsid w:val="00B20FF7"/>
    <w:rsid w:val="00B21909"/>
    <w:rsid w:val="00B313AA"/>
    <w:rsid w:val="00B32E4E"/>
    <w:rsid w:val="00B35DF7"/>
    <w:rsid w:val="00B43B1A"/>
    <w:rsid w:val="00B43F32"/>
    <w:rsid w:val="00B4456F"/>
    <w:rsid w:val="00B44F5C"/>
    <w:rsid w:val="00B50D47"/>
    <w:rsid w:val="00B51CC1"/>
    <w:rsid w:val="00B61F61"/>
    <w:rsid w:val="00B63BBC"/>
    <w:rsid w:val="00B64F33"/>
    <w:rsid w:val="00B65182"/>
    <w:rsid w:val="00B66872"/>
    <w:rsid w:val="00B802A8"/>
    <w:rsid w:val="00B81A4F"/>
    <w:rsid w:val="00B87E02"/>
    <w:rsid w:val="00B90CF8"/>
    <w:rsid w:val="00B91986"/>
    <w:rsid w:val="00B96384"/>
    <w:rsid w:val="00B96E4F"/>
    <w:rsid w:val="00BA53BB"/>
    <w:rsid w:val="00BA5AD4"/>
    <w:rsid w:val="00BA688E"/>
    <w:rsid w:val="00BB04CC"/>
    <w:rsid w:val="00BB3408"/>
    <w:rsid w:val="00BB4052"/>
    <w:rsid w:val="00BB45A4"/>
    <w:rsid w:val="00BB46BB"/>
    <w:rsid w:val="00BB5DCC"/>
    <w:rsid w:val="00BC0400"/>
    <w:rsid w:val="00BC04E7"/>
    <w:rsid w:val="00BC3415"/>
    <w:rsid w:val="00BC380B"/>
    <w:rsid w:val="00BC45C3"/>
    <w:rsid w:val="00BC7341"/>
    <w:rsid w:val="00BC78DA"/>
    <w:rsid w:val="00BD0A87"/>
    <w:rsid w:val="00BD17E4"/>
    <w:rsid w:val="00BD231D"/>
    <w:rsid w:val="00BD274C"/>
    <w:rsid w:val="00BD4333"/>
    <w:rsid w:val="00BE07E2"/>
    <w:rsid w:val="00BE0F31"/>
    <w:rsid w:val="00BE2447"/>
    <w:rsid w:val="00BE2AD6"/>
    <w:rsid w:val="00BE609B"/>
    <w:rsid w:val="00BF00BC"/>
    <w:rsid w:val="00BF10E4"/>
    <w:rsid w:val="00BF20DB"/>
    <w:rsid w:val="00BF2A76"/>
    <w:rsid w:val="00BF4225"/>
    <w:rsid w:val="00C02353"/>
    <w:rsid w:val="00C02E0B"/>
    <w:rsid w:val="00C034CD"/>
    <w:rsid w:val="00C11026"/>
    <w:rsid w:val="00C1168C"/>
    <w:rsid w:val="00C1324B"/>
    <w:rsid w:val="00C13B04"/>
    <w:rsid w:val="00C13CAD"/>
    <w:rsid w:val="00C144E4"/>
    <w:rsid w:val="00C16E9D"/>
    <w:rsid w:val="00C2122A"/>
    <w:rsid w:val="00C2376A"/>
    <w:rsid w:val="00C314F6"/>
    <w:rsid w:val="00C32514"/>
    <w:rsid w:val="00C34D41"/>
    <w:rsid w:val="00C35EB8"/>
    <w:rsid w:val="00C368CE"/>
    <w:rsid w:val="00C441E0"/>
    <w:rsid w:val="00C44E75"/>
    <w:rsid w:val="00C45804"/>
    <w:rsid w:val="00C472D8"/>
    <w:rsid w:val="00C4745F"/>
    <w:rsid w:val="00C476E1"/>
    <w:rsid w:val="00C55A6C"/>
    <w:rsid w:val="00C56B6D"/>
    <w:rsid w:val="00C6075B"/>
    <w:rsid w:val="00C61182"/>
    <w:rsid w:val="00C62DC1"/>
    <w:rsid w:val="00C641D5"/>
    <w:rsid w:val="00C66C01"/>
    <w:rsid w:val="00C72575"/>
    <w:rsid w:val="00C72E71"/>
    <w:rsid w:val="00C74A9A"/>
    <w:rsid w:val="00C74AAF"/>
    <w:rsid w:val="00C75197"/>
    <w:rsid w:val="00C76706"/>
    <w:rsid w:val="00C76F09"/>
    <w:rsid w:val="00C839E0"/>
    <w:rsid w:val="00C87AB5"/>
    <w:rsid w:val="00C912A7"/>
    <w:rsid w:val="00C92611"/>
    <w:rsid w:val="00C93ED6"/>
    <w:rsid w:val="00C93FA9"/>
    <w:rsid w:val="00C95508"/>
    <w:rsid w:val="00C96145"/>
    <w:rsid w:val="00CA1B14"/>
    <w:rsid w:val="00CB0A76"/>
    <w:rsid w:val="00CB0E67"/>
    <w:rsid w:val="00CB50D5"/>
    <w:rsid w:val="00CB5D94"/>
    <w:rsid w:val="00CB6097"/>
    <w:rsid w:val="00CB6500"/>
    <w:rsid w:val="00CC365B"/>
    <w:rsid w:val="00CC3C32"/>
    <w:rsid w:val="00CC4315"/>
    <w:rsid w:val="00CC5992"/>
    <w:rsid w:val="00CC6F85"/>
    <w:rsid w:val="00CD0272"/>
    <w:rsid w:val="00CD3D26"/>
    <w:rsid w:val="00CD5D7D"/>
    <w:rsid w:val="00CD67C0"/>
    <w:rsid w:val="00CE0255"/>
    <w:rsid w:val="00CE13A5"/>
    <w:rsid w:val="00CE39F0"/>
    <w:rsid w:val="00CE45FE"/>
    <w:rsid w:val="00CF2794"/>
    <w:rsid w:val="00CF2C05"/>
    <w:rsid w:val="00CF38E8"/>
    <w:rsid w:val="00CF6A2A"/>
    <w:rsid w:val="00D0035F"/>
    <w:rsid w:val="00D012B5"/>
    <w:rsid w:val="00D046CC"/>
    <w:rsid w:val="00D05EDF"/>
    <w:rsid w:val="00D1286C"/>
    <w:rsid w:val="00D12A0F"/>
    <w:rsid w:val="00D15820"/>
    <w:rsid w:val="00D20E96"/>
    <w:rsid w:val="00D235C5"/>
    <w:rsid w:val="00D23CA7"/>
    <w:rsid w:val="00D24061"/>
    <w:rsid w:val="00D26224"/>
    <w:rsid w:val="00D31D7E"/>
    <w:rsid w:val="00D330E3"/>
    <w:rsid w:val="00D3657A"/>
    <w:rsid w:val="00D41771"/>
    <w:rsid w:val="00D42F1B"/>
    <w:rsid w:val="00D43F87"/>
    <w:rsid w:val="00D45003"/>
    <w:rsid w:val="00D455D2"/>
    <w:rsid w:val="00D47A47"/>
    <w:rsid w:val="00D47F4C"/>
    <w:rsid w:val="00D56DD5"/>
    <w:rsid w:val="00D578D3"/>
    <w:rsid w:val="00D57CDF"/>
    <w:rsid w:val="00D60DA9"/>
    <w:rsid w:val="00D65758"/>
    <w:rsid w:val="00D66F8C"/>
    <w:rsid w:val="00D7057C"/>
    <w:rsid w:val="00D70797"/>
    <w:rsid w:val="00D73F64"/>
    <w:rsid w:val="00D77FD6"/>
    <w:rsid w:val="00D810B5"/>
    <w:rsid w:val="00D81FAB"/>
    <w:rsid w:val="00D82371"/>
    <w:rsid w:val="00D843EA"/>
    <w:rsid w:val="00D84EF4"/>
    <w:rsid w:val="00D9144F"/>
    <w:rsid w:val="00D93BD8"/>
    <w:rsid w:val="00D95398"/>
    <w:rsid w:val="00D966D5"/>
    <w:rsid w:val="00DA22D9"/>
    <w:rsid w:val="00DA5FAE"/>
    <w:rsid w:val="00DA6668"/>
    <w:rsid w:val="00DB11B2"/>
    <w:rsid w:val="00DB6675"/>
    <w:rsid w:val="00DB67ED"/>
    <w:rsid w:val="00DC034B"/>
    <w:rsid w:val="00DC451F"/>
    <w:rsid w:val="00DC508E"/>
    <w:rsid w:val="00DC5E3F"/>
    <w:rsid w:val="00DC7903"/>
    <w:rsid w:val="00DC7FD7"/>
    <w:rsid w:val="00DD200E"/>
    <w:rsid w:val="00DD4E9D"/>
    <w:rsid w:val="00DE4849"/>
    <w:rsid w:val="00DE4BE1"/>
    <w:rsid w:val="00DF157B"/>
    <w:rsid w:val="00DF30DF"/>
    <w:rsid w:val="00DF3C67"/>
    <w:rsid w:val="00DF6DD4"/>
    <w:rsid w:val="00DF7B94"/>
    <w:rsid w:val="00E00496"/>
    <w:rsid w:val="00E01563"/>
    <w:rsid w:val="00E01696"/>
    <w:rsid w:val="00E031FB"/>
    <w:rsid w:val="00E03DBD"/>
    <w:rsid w:val="00E1052A"/>
    <w:rsid w:val="00E1087D"/>
    <w:rsid w:val="00E11EF3"/>
    <w:rsid w:val="00E14D88"/>
    <w:rsid w:val="00E20C9A"/>
    <w:rsid w:val="00E20E2C"/>
    <w:rsid w:val="00E2544F"/>
    <w:rsid w:val="00E2676D"/>
    <w:rsid w:val="00E3299D"/>
    <w:rsid w:val="00E34278"/>
    <w:rsid w:val="00E34F6D"/>
    <w:rsid w:val="00E3538E"/>
    <w:rsid w:val="00E3576C"/>
    <w:rsid w:val="00E36535"/>
    <w:rsid w:val="00E412BE"/>
    <w:rsid w:val="00E415CF"/>
    <w:rsid w:val="00E42D34"/>
    <w:rsid w:val="00E44017"/>
    <w:rsid w:val="00E4461E"/>
    <w:rsid w:val="00E45FD8"/>
    <w:rsid w:val="00E501DC"/>
    <w:rsid w:val="00E51C88"/>
    <w:rsid w:val="00E53025"/>
    <w:rsid w:val="00E53A08"/>
    <w:rsid w:val="00E5465D"/>
    <w:rsid w:val="00E5659D"/>
    <w:rsid w:val="00E57E7F"/>
    <w:rsid w:val="00E57F49"/>
    <w:rsid w:val="00E638A6"/>
    <w:rsid w:val="00E63917"/>
    <w:rsid w:val="00E667FB"/>
    <w:rsid w:val="00E70301"/>
    <w:rsid w:val="00E70A28"/>
    <w:rsid w:val="00E70E4C"/>
    <w:rsid w:val="00E71030"/>
    <w:rsid w:val="00E71076"/>
    <w:rsid w:val="00E8640E"/>
    <w:rsid w:val="00E96649"/>
    <w:rsid w:val="00EA0044"/>
    <w:rsid w:val="00EA1922"/>
    <w:rsid w:val="00EA2C08"/>
    <w:rsid w:val="00EA69AC"/>
    <w:rsid w:val="00EB32FE"/>
    <w:rsid w:val="00EB684E"/>
    <w:rsid w:val="00EC25CF"/>
    <w:rsid w:val="00EC4694"/>
    <w:rsid w:val="00EC6CA0"/>
    <w:rsid w:val="00ED00D1"/>
    <w:rsid w:val="00ED558C"/>
    <w:rsid w:val="00ED7356"/>
    <w:rsid w:val="00EE0DFB"/>
    <w:rsid w:val="00EE2140"/>
    <w:rsid w:val="00EE6526"/>
    <w:rsid w:val="00EE6EC5"/>
    <w:rsid w:val="00EE7D55"/>
    <w:rsid w:val="00EF040F"/>
    <w:rsid w:val="00EF052C"/>
    <w:rsid w:val="00EF1678"/>
    <w:rsid w:val="00EF33CF"/>
    <w:rsid w:val="00F00AA7"/>
    <w:rsid w:val="00F02460"/>
    <w:rsid w:val="00F05002"/>
    <w:rsid w:val="00F14601"/>
    <w:rsid w:val="00F1554E"/>
    <w:rsid w:val="00F15E1C"/>
    <w:rsid w:val="00F1687C"/>
    <w:rsid w:val="00F16CB9"/>
    <w:rsid w:val="00F17A30"/>
    <w:rsid w:val="00F20D35"/>
    <w:rsid w:val="00F21EEA"/>
    <w:rsid w:val="00F26166"/>
    <w:rsid w:val="00F428F1"/>
    <w:rsid w:val="00F43BA7"/>
    <w:rsid w:val="00F4536C"/>
    <w:rsid w:val="00F50835"/>
    <w:rsid w:val="00F55531"/>
    <w:rsid w:val="00F5781A"/>
    <w:rsid w:val="00F628F0"/>
    <w:rsid w:val="00F64402"/>
    <w:rsid w:val="00F715C8"/>
    <w:rsid w:val="00F71C4B"/>
    <w:rsid w:val="00F73EE4"/>
    <w:rsid w:val="00F74068"/>
    <w:rsid w:val="00F75975"/>
    <w:rsid w:val="00F75B62"/>
    <w:rsid w:val="00F77C72"/>
    <w:rsid w:val="00F77CC4"/>
    <w:rsid w:val="00F81FAF"/>
    <w:rsid w:val="00F8394B"/>
    <w:rsid w:val="00F84F6F"/>
    <w:rsid w:val="00F909EF"/>
    <w:rsid w:val="00F90F30"/>
    <w:rsid w:val="00F92126"/>
    <w:rsid w:val="00F92EA4"/>
    <w:rsid w:val="00F9360E"/>
    <w:rsid w:val="00F93CB7"/>
    <w:rsid w:val="00FA28F4"/>
    <w:rsid w:val="00FA297C"/>
    <w:rsid w:val="00FA4160"/>
    <w:rsid w:val="00FB3B86"/>
    <w:rsid w:val="00FB3C5D"/>
    <w:rsid w:val="00FB40CE"/>
    <w:rsid w:val="00FB4EC1"/>
    <w:rsid w:val="00FB4EE1"/>
    <w:rsid w:val="00FB5943"/>
    <w:rsid w:val="00FB599B"/>
    <w:rsid w:val="00FB67F2"/>
    <w:rsid w:val="00FB763E"/>
    <w:rsid w:val="00FB7B59"/>
    <w:rsid w:val="00FC0B8B"/>
    <w:rsid w:val="00FC3801"/>
    <w:rsid w:val="00FC3BCE"/>
    <w:rsid w:val="00FC4679"/>
    <w:rsid w:val="00FC7D1F"/>
    <w:rsid w:val="00FD131E"/>
    <w:rsid w:val="00FD362A"/>
    <w:rsid w:val="00FD4EC3"/>
    <w:rsid w:val="00FD65D4"/>
    <w:rsid w:val="00FE2D3C"/>
    <w:rsid w:val="00FE6577"/>
    <w:rsid w:val="00FF18E0"/>
    <w:rsid w:val="00FF2B5C"/>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aliases w:val="Heading 3 Section Category"/>
    <w:basedOn w:val="a"/>
    <w:next w:val="a"/>
    <w:link w:val="3Char"/>
    <w:uiPriority w:val="9"/>
    <w:semiHidden/>
    <w:qFormat/>
    <w:rsid w:val="00B15844"/>
    <w:pPr>
      <w:widowControl w:val="0"/>
      <w:autoSpaceDE w:val="0"/>
      <w:autoSpaceDN w:val="0"/>
      <w:spacing w:before="20" w:after="0" w:line="312" w:lineRule="auto"/>
      <w:outlineLvl w:val="2"/>
    </w:pPr>
    <w:rPr>
      <w:rFonts w:eastAsia="Arial" w:cs="Arial"/>
      <w:b/>
      <w:color w:val="231F20"/>
      <w:spacing w:val="-11"/>
      <w:sz w:val="40"/>
      <w:szCs w:val="16"/>
      <w:lang w:bidi="en-US"/>
    </w:rPr>
  </w:style>
  <w:style w:type="paragraph" w:styleId="4">
    <w:name w:val="heading 4"/>
    <w:aliases w:val="Heading 4 Job Title"/>
    <w:basedOn w:val="a"/>
    <w:next w:val="a"/>
    <w:link w:val="4Char"/>
    <w:uiPriority w:val="9"/>
    <w:semiHidden/>
    <w:qFormat/>
    <w:rsid w:val="00B15844"/>
    <w:pPr>
      <w:widowControl w:val="0"/>
      <w:autoSpaceDE w:val="0"/>
      <w:autoSpaceDN w:val="0"/>
      <w:spacing w:before="99" w:after="0" w:line="312" w:lineRule="auto"/>
      <w:outlineLvl w:val="3"/>
    </w:pPr>
    <w:rPr>
      <w:rFonts w:eastAsia="Arial" w:cs="Arial"/>
      <w:b/>
      <w:bCs/>
      <w:color w:val="231F20"/>
      <w:sz w:val="23"/>
      <w:szCs w:val="16"/>
      <w:lang w:bidi="en-US"/>
    </w:rPr>
  </w:style>
  <w:style w:type="paragraph" w:styleId="5">
    <w:name w:val="heading 5"/>
    <w:basedOn w:val="a"/>
    <w:next w:val="a"/>
    <w:link w:val="5Char"/>
    <w:uiPriority w:val="9"/>
    <w:semiHidden/>
    <w:unhideWhenUsed/>
    <w:qFormat/>
    <w:rsid w:val="007468E2"/>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7468E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468E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468E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468E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النص,BPList,Use Case List Paragraph Char,Use Case List Paragraph,Bulletted,lp1,lp11,lp1CxSpLast,YC Bulet,Primus H 3,Bullet List,FooterText,numbered"/>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uiPriority w:val="11"/>
    <w:rsid w:val="006F1837"/>
    <w:rPr>
      <w:rFonts w:ascii="Times New Roman" w:eastAsia="Times New Roman" w:hAnsi="Times New Roman" w:cs="Times New Roman"/>
      <w:i/>
      <w:iCs/>
      <w:sz w:val="28"/>
      <w:szCs w:val="28"/>
      <w:lang w:eastAsia="ar-SA"/>
    </w:rPr>
  </w:style>
  <w:style w:type="character" w:customStyle="1" w:styleId="Char">
    <w:name w:val=" سرد الفقرات Char"/>
    <w:aliases w:val="عنوان رئيسي Char,سرد الفقراتCxSpLast Char,List Paragraph1 Char,NumberedList Char,النص Char,BPList Char,Use Case List Paragraph Char Char,Use Case List Paragraph Char1,Bulletted Char,lp1 Char,lp11 Char,lp1CxSpLast Char,YC Bulet Char"/>
    <w:link w:val="a3"/>
    <w:uiPriority w:val="34"/>
    <w:qFormat/>
    <w:rsid w:val="002C33B5"/>
  </w:style>
  <w:style w:type="table" w:styleId="10">
    <w:name w:val="Plain Table 1"/>
    <w:basedOn w:val="a1"/>
    <w:uiPriority w:val="41"/>
    <w:rsid w:val="009557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3Char">
    <w:name w:val="عنوان 3 Char"/>
    <w:aliases w:val="Heading 3 Section Category Char"/>
    <w:basedOn w:val="a0"/>
    <w:link w:val="3"/>
    <w:uiPriority w:val="9"/>
    <w:semiHidden/>
    <w:rsid w:val="00B15844"/>
    <w:rPr>
      <w:rFonts w:eastAsia="Arial" w:cs="Arial"/>
      <w:b/>
      <w:color w:val="231F20"/>
      <w:spacing w:val="-11"/>
      <w:sz w:val="40"/>
      <w:szCs w:val="16"/>
      <w:lang w:bidi="en-US"/>
    </w:rPr>
  </w:style>
  <w:style w:type="character" w:customStyle="1" w:styleId="4Char">
    <w:name w:val="عنوان 4 Char"/>
    <w:aliases w:val="Heading 4 Job Title Char"/>
    <w:basedOn w:val="a0"/>
    <w:link w:val="4"/>
    <w:uiPriority w:val="9"/>
    <w:semiHidden/>
    <w:rsid w:val="00B15844"/>
    <w:rPr>
      <w:rFonts w:eastAsia="Arial" w:cs="Arial"/>
      <w:b/>
      <w:bCs/>
      <w:color w:val="231F20"/>
      <w:sz w:val="23"/>
      <w:szCs w:val="16"/>
      <w:lang w:bidi="en-US"/>
    </w:rPr>
  </w:style>
  <w:style w:type="paragraph" w:styleId="ab">
    <w:name w:val="Body Text"/>
    <w:basedOn w:val="a"/>
    <w:link w:val="Char4"/>
    <w:uiPriority w:val="1"/>
    <w:semiHidden/>
    <w:qFormat/>
    <w:rsid w:val="00B15844"/>
    <w:pPr>
      <w:widowControl w:val="0"/>
      <w:autoSpaceDE w:val="0"/>
      <w:autoSpaceDN w:val="0"/>
      <w:spacing w:after="0" w:line="312" w:lineRule="auto"/>
    </w:pPr>
    <w:rPr>
      <w:rFonts w:eastAsia="Arial" w:cs="Arial"/>
      <w:color w:val="231F20"/>
      <w:sz w:val="18"/>
      <w:szCs w:val="16"/>
      <w:lang w:bidi="en-US"/>
    </w:rPr>
  </w:style>
  <w:style w:type="character" w:customStyle="1" w:styleId="Char4">
    <w:name w:val="نص أساسي Char"/>
    <w:basedOn w:val="a0"/>
    <w:link w:val="ab"/>
    <w:uiPriority w:val="1"/>
    <w:semiHidden/>
    <w:rsid w:val="00B15844"/>
    <w:rPr>
      <w:rFonts w:eastAsia="Arial" w:cs="Arial"/>
      <w:color w:val="231F20"/>
      <w:sz w:val="18"/>
      <w:szCs w:val="16"/>
      <w:lang w:bidi="en-US"/>
    </w:rPr>
  </w:style>
  <w:style w:type="paragraph" w:customStyle="1" w:styleId="TableParagraph">
    <w:name w:val="Table Paragraph"/>
    <w:basedOn w:val="a"/>
    <w:uiPriority w:val="1"/>
    <w:semiHidden/>
    <w:qFormat/>
    <w:rsid w:val="00B15844"/>
    <w:pPr>
      <w:widowControl w:val="0"/>
      <w:autoSpaceDE w:val="0"/>
      <w:autoSpaceDN w:val="0"/>
      <w:spacing w:after="0" w:line="312" w:lineRule="auto"/>
    </w:pPr>
    <w:rPr>
      <w:rFonts w:eastAsia="Arial" w:cs="Arial"/>
      <w:color w:val="231F20"/>
      <w:sz w:val="18"/>
      <w:szCs w:val="16"/>
      <w:lang w:bidi="en-US"/>
    </w:rPr>
  </w:style>
  <w:style w:type="paragraph" w:customStyle="1" w:styleId="BodyContactInfo">
    <w:name w:val="Body Contact Info"/>
    <w:basedOn w:val="ab"/>
    <w:qFormat/>
    <w:rsid w:val="00B15844"/>
    <w:pPr>
      <w:spacing w:before="40" w:line="360" w:lineRule="auto"/>
    </w:pPr>
    <w:rPr>
      <w:color w:val="auto"/>
    </w:rPr>
  </w:style>
  <w:style w:type="paragraph" w:customStyle="1" w:styleId="SkillsBullets">
    <w:name w:val="Skills Bullets"/>
    <w:basedOn w:val="BulletsSkills"/>
    <w:qFormat/>
    <w:rsid w:val="00B15844"/>
    <w:pPr>
      <w:numPr>
        <w:numId w:val="1"/>
      </w:numPr>
      <w:spacing w:before="240" w:line="312" w:lineRule="auto"/>
      <w:contextualSpacing/>
    </w:pPr>
  </w:style>
  <w:style w:type="paragraph" w:customStyle="1" w:styleId="BulletsSkills">
    <w:name w:val="Bullets Skills"/>
    <w:basedOn w:val="BodyContactInfo"/>
    <w:semiHidden/>
    <w:qFormat/>
    <w:rsid w:val="00B15844"/>
    <w:pPr>
      <w:numPr>
        <w:numId w:val="4"/>
      </w:numPr>
      <w:ind w:left="0" w:firstLine="0"/>
    </w:pPr>
  </w:style>
  <w:style w:type="paragraph" w:styleId="ac">
    <w:name w:val="Title"/>
    <w:basedOn w:val="a"/>
    <w:next w:val="a"/>
    <w:link w:val="Char5"/>
    <w:uiPriority w:val="10"/>
    <w:qFormat/>
    <w:rsid w:val="00B15844"/>
    <w:pPr>
      <w:widowControl w:val="0"/>
      <w:autoSpaceDE w:val="0"/>
      <w:autoSpaceDN w:val="0"/>
      <w:spacing w:before="27" w:after="240" w:line="216" w:lineRule="auto"/>
      <w:outlineLvl w:val="0"/>
    </w:pPr>
    <w:rPr>
      <w:rFonts w:asciiTheme="majorHAnsi" w:eastAsia="Arial" w:hAnsiTheme="majorHAnsi" w:cs="Arial"/>
      <w:b/>
      <w:color w:val="231F20"/>
      <w:sz w:val="96"/>
      <w:szCs w:val="16"/>
      <w:lang w:bidi="en-US"/>
    </w:rPr>
  </w:style>
  <w:style w:type="character" w:customStyle="1" w:styleId="Char5">
    <w:name w:val="العنوان Char"/>
    <w:basedOn w:val="a0"/>
    <w:link w:val="ac"/>
    <w:uiPriority w:val="10"/>
    <w:rsid w:val="00B15844"/>
    <w:rPr>
      <w:rFonts w:asciiTheme="majorHAnsi" w:eastAsia="Arial" w:hAnsiTheme="majorHAnsi" w:cs="Arial"/>
      <w:b/>
      <w:color w:val="231F20"/>
      <w:sz w:val="96"/>
      <w:szCs w:val="16"/>
      <w:lang w:bidi="en-US"/>
    </w:rPr>
  </w:style>
  <w:style w:type="character" w:customStyle="1" w:styleId="ItalicJobLocation">
    <w:name w:val="Italic Job Location"/>
    <w:basedOn w:val="a0"/>
    <w:uiPriority w:val="1"/>
    <w:semiHidden/>
    <w:qFormat/>
    <w:rsid w:val="00B15844"/>
    <w:rPr>
      <w:i/>
      <w:iCs/>
    </w:rPr>
  </w:style>
  <w:style w:type="character" w:customStyle="1" w:styleId="ItalicJob">
    <w:name w:val="Italic Job"/>
    <w:basedOn w:val="a0"/>
    <w:uiPriority w:val="1"/>
    <w:semiHidden/>
    <w:qFormat/>
    <w:rsid w:val="00B15844"/>
    <w:rPr>
      <w:i/>
      <w:iCs/>
    </w:rPr>
  </w:style>
  <w:style w:type="paragraph" w:customStyle="1" w:styleId="Body">
    <w:name w:val="Body"/>
    <w:basedOn w:val="a"/>
    <w:uiPriority w:val="99"/>
    <w:semiHidden/>
    <w:rsid w:val="00B15844"/>
    <w:pPr>
      <w:autoSpaceDE w:val="0"/>
      <w:autoSpaceDN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B15844"/>
    <w:pPr>
      <w:ind w:left="180" w:hanging="180"/>
    </w:pPr>
  </w:style>
  <w:style w:type="character" w:styleId="ad">
    <w:name w:val="Placeholder Text"/>
    <w:basedOn w:val="a0"/>
    <w:uiPriority w:val="99"/>
    <w:semiHidden/>
    <w:rsid w:val="00B15844"/>
    <w:rPr>
      <w:color w:val="808080"/>
    </w:rPr>
  </w:style>
  <w:style w:type="character" w:styleId="Hyperlink">
    <w:name w:val="Hyperlink"/>
    <w:basedOn w:val="a0"/>
    <w:uiPriority w:val="99"/>
    <w:rsid w:val="00B15844"/>
    <w:rPr>
      <w:color w:val="0000FF" w:themeColor="hyperlink"/>
      <w:u w:val="single"/>
    </w:rPr>
  </w:style>
  <w:style w:type="character" w:customStyle="1" w:styleId="UnresolvedMention1">
    <w:name w:val="Unresolved Mention1"/>
    <w:basedOn w:val="a0"/>
    <w:uiPriority w:val="99"/>
    <w:semiHidden/>
    <w:unhideWhenUsed/>
    <w:rsid w:val="00B15844"/>
    <w:rPr>
      <w:color w:val="605E5C"/>
      <w:shd w:val="clear" w:color="auto" w:fill="E1DFDD"/>
    </w:rPr>
  </w:style>
  <w:style w:type="paragraph" w:customStyle="1" w:styleId="ObjectiveHeading">
    <w:name w:val="Objective Heading"/>
    <w:basedOn w:val="a"/>
    <w:qFormat/>
    <w:rsid w:val="00B15844"/>
    <w:pPr>
      <w:widowControl w:val="0"/>
      <w:autoSpaceDE w:val="0"/>
      <w:autoSpaceDN w:val="0"/>
      <w:spacing w:before="240" w:after="0" w:line="312" w:lineRule="auto"/>
      <w:ind w:left="14"/>
    </w:pPr>
    <w:rPr>
      <w:rFonts w:eastAsia="Arial" w:cs="Arial"/>
      <w:b/>
      <w:bCs/>
      <w:sz w:val="18"/>
      <w:szCs w:val="20"/>
      <w:lang w:bidi="en-US"/>
    </w:rPr>
  </w:style>
  <w:style w:type="paragraph" w:customStyle="1" w:styleId="DateRange">
    <w:name w:val="Date Range"/>
    <w:basedOn w:val="a"/>
    <w:qFormat/>
    <w:rsid w:val="00B15844"/>
    <w:pPr>
      <w:widowControl w:val="0"/>
      <w:autoSpaceDE w:val="0"/>
      <w:autoSpaceDN w:val="0"/>
      <w:spacing w:before="240" w:after="0" w:line="240" w:lineRule="auto"/>
    </w:pPr>
    <w:rPr>
      <w:rFonts w:eastAsia="Arial" w:cs="Arial"/>
      <w:color w:val="231F20"/>
      <w:sz w:val="18"/>
      <w:szCs w:val="24"/>
      <w:lang w:bidi="en-US"/>
    </w:rPr>
  </w:style>
  <w:style w:type="paragraph" w:customStyle="1" w:styleId="JobTitleandDegree">
    <w:name w:val="Job Title and Degree"/>
    <w:basedOn w:val="a"/>
    <w:qFormat/>
    <w:rsid w:val="00B15844"/>
    <w:pPr>
      <w:widowControl w:val="0"/>
      <w:autoSpaceDE w:val="0"/>
      <w:autoSpaceDN w:val="0"/>
      <w:spacing w:before="100" w:after="0" w:line="240" w:lineRule="auto"/>
    </w:pPr>
    <w:rPr>
      <w:rFonts w:asciiTheme="majorHAnsi" w:eastAsia="Arial" w:hAnsiTheme="majorHAnsi" w:cs="Arial"/>
      <w:color w:val="231F20"/>
      <w:szCs w:val="16"/>
      <w:lang w:bidi="en-US"/>
    </w:rPr>
  </w:style>
  <w:style w:type="character" w:customStyle="1" w:styleId="Greentext">
    <w:name w:val="Green text"/>
    <w:uiPriority w:val="1"/>
    <w:qFormat/>
    <w:rsid w:val="00B15844"/>
    <w:rPr>
      <w:color w:val="1F497D" w:themeColor="text2"/>
    </w:rPr>
  </w:style>
  <w:style w:type="paragraph" w:customStyle="1" w:styleId="Jobdescription">
    <w:name w:val="Job description"/>
    <w:basedOn w:val="a"/>
    <w:qFormat/>
    <w:rsid w:val="00B15844"/>
    <w:pPr>
      <w:widowControl w:val="0"/>
      <w:autoSpaceDE w:val="0"/>
      <w:autoSpaceDN w:val="0"/>
      <w:spacing w:after="600" w:line="240" w:lineRule="auto"/>
      <w:ind w:left="14"/>
    </w:pPr>
    <w:rPr>
      <w:rFonts w:eastAsia="Arial" w:cs="Arial"/>
      <w:color w:val="231F20"/>
      <w:sz w:val="18"/>
      <w:szCs w:val="16"/>
      <w:lang w:bidi="en-US"/>
    </w:rPr>
  </w:style>
  <w:style w:type="paragraph" w:customStyle="1" w:styleId="SchoolName">
    <w:name w:val="School Name"/>
    <w:basedOn w:val="a"/>
    <w:qFormat/>
    <w:rsid w:val="00B15844"/>
    <w:pPr>
      <w:widowControl w:val="0"/>
      <w:autoSpaceDE w:val="0"/>
      <w:autoSpaceDN w:val="0"/>
      <w:spacing w:after="0" w:line="240" w:lineRule="auto"/>
      <w:ind w:left="14"/>
    </w:pPr>
    <w:rPr>
      <w:rFonts w:eastAsia="Arial" w:cs="Arial"/>
      <w:color w:val="231F20"/>
      <w:sz w:val="20"/>
      <w:szCs w:val="20"/>
      <w:lang w:bidi="en-US"/>
    </w:rPr>
  </w:style>
  <w:style w:type="paragraph" w:customStyle="1" w:styleId="Objective">
    <w:name w:val="Objective"/>
    <w:basedOn w:val="a"/>
    <w:qFormat/>
    <w:rsid w:val="00B15844"/>
    <w:pPr>
      <w:widowControl w:val="0"/>
      <w:autoSpaceDE w:val="0"/>
      <w:autoSpaceDN w:val="0"/>
      <w:spacing w:before="240" w:after="0" w:line="247" w:lineRule="auto"/>
      <w:ind w:left="14"/>
    </w:pPr>
    <w:rPr>
      <w:rFonts w:eastAsia="Arial" w:cs="Arial"/>
      <w:sz w:val="20"/>
      <w:szCs w:val="16"/>
      <w:lang w:bidi="en-US"/>
    </w:rPr>
  </w:style>
  <w:style w:type="character" w:customStyle="1" w:styleId="Bluetext">
    <w:name w:val="Blue text"/>
    <w:uiPriority w:val="1"/>
    <w:qFormat/>
    <w:rsid w:val="00B15844"/>
    <w:rPr>
      <w:color w:val="9BBB59" w:themeColor="accent3"/>
    </w:rPr>
  </w:style>
  <w:style w:type="paragraph" w:customStyle="1" w:styleId="Company">
    <w:name w:val="Company"/>
    <w:basedOn w:val="a"/>
    <w:qFormat/>
    <w:rsid w:val="00B15844"/>
    <w:pPr>
      <w:widowControl w:val="0"/>
      <w:autoSpaceDE w:val="0"/>
      <w:autoSpaceDN w:val="0"/>
      <w:spacing w:after="0" w:line="312" w:lineRule="auto"/>
    </w:pPr>
    <w:rPr>
      <w:rFonts w:asciiTheme="majorHAnsi" w:eastAsia="Arial" w:hAnsiTheme="majorHAnsi" w:cs="Arial"/>
      <w:color w:val="231F20"/>
      <w:szCs w:val="16"/>
      <w:lang w:bidi="en-US"/>
    </w:rPr>
  </w:style>
  <w:style w:type="character" w:customStyle="1" w:styleId="Magentatext">
    <w:name w:val="Magenta text"/>
    <w:uiPriority w:val="1"/>
    <w:qFormat/>
    <w:rsid w:val="00B15844"/>
    <w:rPr>
      <w:color w:val="8064A2" w:themeColor="accent4"/>
    </w:rPr>
  </w:style>
  <w:style w:type="character" w:customStyle="1" w:styleId="Graytext">
    <w:name w:val="Gray text"/>
    <w:uiPriority w:val="1"/>
    <w:qFormat/>
    <w:rsid w:val="00B15844"/>
    <w:rPr>
      <w:color w:val="808080" w:themeColor="background1" w:themeShade="80"/>
    </w:rPr>
  </w:style>
  <w:style w:type="table" w:styleId="ae">
    <w:name w:val="Grid Table Light"/>
    <w:basedOn w:val="a1"/>
    <w:uiPriority w:val="40"/>
    <w:rsid w:val="00B15844"/>
    <w:pPr>
      <w:widowControl w:val="0"/>
      <w:autoSpaceDE w:val="0"/>
      <w:autoSpaceDN w:val="0"/>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3">
    <w:name w:val="Grid Table 4 Accent 3"/>
    <w:basedOn w:val="a1"/>
    <w:uiPriority w:val="49"/>
    <w:rsid w:val="00B15844"/>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af">
    <w:name w:val="annotation text"/>
    <w:basedOn w:val="a"/>
    <w:link w:val="Char6"/>
    <w:uiPriority w:val="99"/>
    <w:unhideWhenUsed/>
    <w:rsid w:val="00B15844"/>
    <w:pPr>
      <w:spacing w:after="200" w:line="240" w:lineRule="auto"/>
    </w:pPr>
    <w:rPr>
      <w:sz w:val="20"/>
      <w:szCs w:val="20"/>
    </w:rPr>
  </w:style>
  <w:style w:type="character" w:customStyle="1" w:styleId="Char6">
    <w:name w:val="نص تعليق Char"/>
    <w:basedOn w:val="a0"/>
    <w:link w:val="af"/>
    <w:uiPriority w:val="99"/>
    <w:rsid w:val="00B15844"/>
    <w:rPr>
      <w:sz w:val="20"/>
      <w:szCs w:val="20"/>
    </w:rPr>
  </w:style>
  <w:style w:type="character" w:styleId="af0">
    <w:name w:val="annotation reference"/>
    <w:basedOn w:val="a0"/>
    <w:uiPriority w:val="99"/>
    <w:semiHidden/>
    <w:unhideWhenUsed/>
    <w:rsid w:val="00B15844"/>
    <w:rPr>
      <w:sz w:val="16"/>
      <w:szCs w:val="16"/>
    </w:rPr>
  </w:style>
  <w:style w:type="paragraph" w:styleId="af1">
    <w:name w:val="annotation subject"/>
    <w:basedOn w:val="af"/>
    <w:next w:val="af"/>
    <w:link w:val="Char7"/>
    <w:uiPriority w:val="99"/>
    <w:semiHidden/>
    <w:unhideWhenUsed/>
    <w:rsid w:val="00B15844"/>
    <w:pPr>
      <w:widowControl w:val="0"/>
      <w:autoSpaceDE w:val="0"/>
      <w:autoSpaceDN w:val="0"/>
      <w:spacing w:after="0"/>
    </w:pPr>
    <w:rPr>
      <w:rFonts w:eastAsia="Arial" w:cs="Arial"/>
      <w:b/>
      <w:bCs/>
      <w:color w:val="231F20"/>
      <w:lang w:bidi="en-US"/>
    </w:rPr>
  </w:style>
  <w:style w:type="character" w:customStyle="1" w:styleId="Char7">
    <w:name w:val="موضوع تعليق Char"/>
    <w:basedOn w:val="Char6"/>
    <w:link w:val="af1"/>
    <w:uiPriority w:val="99"/>
    <w:semiHidden/>
    <w:rsid w:val="00B15844"/>
    <w:rPr>
      <w:rFonts w:eastAsia="Arial" w:cs="Arial"/>
      <w:b/>
      <w:bCs/>
      <w:color w:val="231F20"/>
      <w:sz w:val="20"/>
      <w:szCs w:val="20"/>
      <w:lang w:bidi="en-US"/>
    </w:rPr>
  </w:style>
  <w:style w:type="paragraph" w:styleId="af2">
    <w:name w:val="TOC Heading"/>
    <w:basedOn w:val="1"/>
    <w:next w:val="a"/>
    <w:uiPriority w:val="39"/>
    <w:unhideWhenUsed/>
    <w:qFormat/>
    <w:rsid w:val="00B15844"/>
    <w:pPr>
      <w:bidi/>
      <w:outlineLvl w:val="9"/>
    </w:pPr>
    <w:rPr>
      <w:rtl/>
    </w:rPr>
  </w:style>
  <w:style w:type="paragraph" w:styleId="11">
    <w:name w:val="toc 1"/>
    <w:basedOn w:val="a"/>
    <w:next w:val="a"/>
    <w:autoRedefine/>
    <w:uiPriority w:val="39"/>
    <w:unhideWhenUsed/>
    <w:rsid w:val="00B15844"/>
    <w:pPr>
      <w:widowControl w:val="0"/>
      <w:tabs>
        <w:tab w:val="right" w:leader="dot" w:pos="8260"/>
      </w:tabs>
      <w:autoSpaceDE w:val="0"/>
      <w:autoSpaceDN w:val="0"/>
      <w:bidi/>
      <w:spacing w:after="100" w:line="312" w:lineRule="auto"/>
    </w:pPr>
    <w:rPr>
      <w:rFonts w:eastAsia="Arial" w:cs="Arial"/>
      <w:color w:val="231F20"/>
      <w:sz w:val="18"/>
      <w:szCs w:val="16"/>
      <w:lang w:bidi="en-US"/>
    </w:rPr>
  </w:style>
  <w:style w:type="table" w:styleId="4-5">
    <w:name w:val="Grid Table 4 Accent 5"/>
    <w:basedOn w:val="a1"/>
    <w:uiPriority w:val="49"/>
    <w:rsid w:val="00B15844"/>
    <w:pPr>
      <w:bidi/>
      <w:spacing w:after="0" w:line="240" w:lineRule="auto"/>
    </w:pPr>
    <w:rPr>
      <w:kern w:val="2"/>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0">
    <w:name w:val="Grid Table 4"/>
    <w:basedOn w:val="a1"/>
    <w:uiPriority w:val="49"/>
    <w:rsid w:val="00B15844"/>
    <w:pPr>
      <w:widowControl w:val="0"/>
      <w:autoSpaceDE w:val="0"/>
      <w:autoSpaceDN w:val="0"/>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B15844"/>
    <w:pPr>
      <w:spacing w:after="0" w:line="240" w:lineRule="auto"/>
    </w:pPr>
    <w:rPr>
      <w:kern w:val="2"/>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4-4">
    <w:name w:val="Grid Table 4 Accent 4"/>
    <w:basedOn w:val="a1"/>
    <w:uiPriority w:val="49"/>
    <w:rsid w:val="00B15844"/>
    <w:pPr>
      <w:widowControl w:val="0"/>
      <w:autoSpaceDE w:val="0"/>
      <w:autoSpaceDN w:val="0"/>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af3">
    <w:name w:val="footnote text"/>
    <w:basedOn w:val="a"/>
    <w:link w:val="Char8"/>
    <w:uiPriority w:val="99"/>
    <w:semiHidden/>
    <w:unhideWhenUsed/>
    <w:rsid w:val="000711C2"/>
    <w:pPr>
      <w:spacing w:after="0" w:line="240" w:lineRule="auto"/>
    </w:pPr>
    <w:rPr>
      <w:sz w:val="20"/>
      <w:szCs w:val="20"/>
    </w:rPr>
  </w:style>
  <w:style w:type="character" w:customStyle="1" w:styleId="Char8">
    <w:name w:val="نص حاشية سفلية Char"/>
    <w:basedOn w:val="a0"/>
    <w:link w:val="af3"/>
    <w:uiPriority w:val="99"/>
    <w:semiHidden/>
    <w:rsid w:val="000711C2"/>
    <w:rPr>
      <w:sz w:val="20"/>
      <w:szCs w:val="20"/>
    </w:rPr>
  </w:style>
  <w:style w:type="character" w:styleId="af4">
    <w:name w:val="footnote reference"/>
    <w:basedOn w:val="a0"/>
    <w:uiPriority w:val="99"/>
    <w:semiHidden/>
    <w:unhideWhenUsed/>
    <w:rsid w:val="000711C2"/>
    <w:rPr>
      <w:vertAlign w:val="superscript"/>
    </w:rPr>
  </w:style>
  <w:style w:type="character" w:styleId="af5">
    <w:name w:val="Unresolved Mention"/>
    <w:basedOn w:val="a0"/>
    <w:uiPriority w:val="99"/>
    <w:semiHidden/>
    <w:unhideWhenUsed/>
    <w:rsid w:val="00821942"/>
    <w:rPr>
      <w:color w:val="605E5C"/>
      <w:shd w:val="clear" w:color="auto" w:fill="E1DFDD"/>
    </w:rPr>
  </w:style>
  <w:style w:type="table" w:styleId="5-3">
    <w:name w:val="Grid Table 5 Dark Accent 3"/>
    <w:basedOn w:val="a1"/>
    <w:uiPriority w:val="50"/>
    <w:rsid w:val="002C0DA9"/>
    <w:pPr>
      <w:spacing w:after="0" w:line="240" w:lineRule="auto"/>
    </w:pPr>
    <w:rPr>
      <w:kern w:val="2"/>
      <w:sz w:val="24"/>
      <w:szCs w:val="24"/>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character" w:customStyle="1" w:styleId="5Char">
    <w:name w:val="عنوان 5 Char"/>
    <w:basedOn w:val="a0"/>
    <w:link w:val="5"/>
    <w:uiPriority w:val="9"/>
    <w:semiHidden/>
    <w:rsid w:val="007468E2"/>
    <w:rPr>
      <w:rFonts w:eastAsiaTheme="majorEastAsia" w:cstheme="majorBidi"/>
      <w:color w:val="365F91" w:themeColor="accent1" w:themeShade="BF"/>
    </w:rPr>
  </w:style>
  <w:style w:type="character" w:customStyle="1" w:styleId="6Char">
    <w:name w:val="عنوان 6 Char"/>
    <w:basedOn w:val="a0"/>
    <w:link w:val="6"/>
    <w:uiPriority w:val="9"/>
    <w:semiHidden/>
    <w:rsid w:val="007468E2"/>
    <w:rPr>
      <w:rFonts w:eastAsiaTheme="majorEastAsia" w:cstheme="majorBidi"/>
      <w:i/>
      <w:iCs/>
      <w:color w:val="595959" w:themeColor="text1" w:themeTint="A6"/>
    </w:rPr>
  </w:style>
  <w:style w:type="character" w:customStyle="1" w:styleId="7Char">
    <w:name w:val="عنوان 7 Char"/>
    <w:basedOn w:val="a0"/>
    <w:link w:val="7"/>
    <w:uiPriority w:val="9"/>
    <w:semiHidden/>
    <w:rsid w:val="007468E2"/>
    <w:rPr>
      <w:rFonts w:eastAsiaTheme="majorEastAsia" w:cstheme="majorBidi"/>
      <w:color w:val="595959" w:themeColor="text1" w:themeTint="A6"/>
    </w:rPr>
  </w:style>
  <w:style w:type="character" w:customStyle="1" w:styleId="8Char">
    <w:name w:val="عنوان 8 Char"/>
    <w:basedOn w:val="a0"/>
    <w:link w:val="8"/>
    <w:uiPriority w:val="9"/>
    <w:semiHidden/>
    <w:rsid w:val="007468E2"/>
    <w:rPr>
      <w:rFonts w:eastAsiaTheme="majorEastAsia" w:cstheme="majorBidi"/>
      <w:i/>
      <w:iCs/>
      <w:color w:val="272727" w:themeColor="text1" w:themeTint="D8"/>
    </w:rPr>
  </w:style>
  <w:style w:type="character" w:customStyle="1" w:styleId="9Char">
    <w:name w:val="عنوان 9 Char"/>
    <w:basedOn w:val="a0"/>
    <w:link w:val="9"/>
    <w:uiPriority w:val="9"/>
    <w:semiHidden/>
    <w:rsid w:val="007468E2"/>
    <w:rPr>
      <w:rFonts w:eastAsiaTheme="majorEastAsia" w:cstheme="majorBidi"/>
      <w:color w:val="272727" w:themeColor="text1" w:themeTint="D8"/>
    </w:rPr>
  </w:style>
  <w:style w:type="paragraph" w:styleId="af6">
    <w:name w:val="Quote"/>
    <w:basedOn w:val="a"/>
    <w:next w:val="a"/>
    <w:link w:val="Char9"/>
    <w:uiPriority w:val="29"/>
    <w:qFormat/>
    <w:rsid w:val="007468E2"/>
    <w:pPr>
      <w:spacing w:before="160"/>
      <w:jc w:val="center"/>
    </w:pPr>
    <w:rPr>
      <w:i/>
      <w:iCs/>
      <w:color w:val="404040" w:themeColor="text1" w:themeTint="BF"/>
    </w:rPr>
  </w:style>
  <w:style w:type="character" w:customStyle="1" w:styleId="Char9">
    <w:name w:val="اقتباس Char"/>
    <w:basedOn w:val="a0"/>
    <w:link w:val="af6"/>
    <w:uiPriority w:val="29"/>
    <w:rsid w:val="007468E2"/>
    <w:rPr>
      <w:i/>
      <w:iCs/>
      <w:color w:val="404040" w:themeColor="text1" w:themeTint="BF"/>
    </w:rPr>
  </w:style>
  <w:style w:type="character" w:styleId="af7">
    <w:name w:val="Intense Emphasis"/>
    <w:basedOn w:val="a0"/>
    <w:uiPriority w:val="21"/>
    <w:qFormat/>
    <w:rsid w:val="007468E2"/>
    <w:rPr>
      <w:i/>
      <w:iCs/>
      <w:color w:val="365F91" w:themeColor="accent1" w:themeShade="BF"/>
    </w:rPr>
  </w:style>
  <w:style w:type="paragraph" w:styleId="af8">
    <w:name w:val="Intense Quote"/>
    <w:basedOn w:val="a"/>
    <w:next w:val="a"/>
    <w:link w:val="Chara"/>
    <w:uiPriority w:val="30"/>
    <w:qFormat/>
    <w:rsid w:val="007468E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a">
    <w:name w:val="اقتباس مكثف Char"/>
    <w:basedOn w:val="a0"/>
    <w:link w:val="af8"/>
    <w:uiPriority w:val="30"/>
    <w:rsid w:val="007468E2"/>
    <w:rPr>
      <w:i/>
      <w:iCs/>
      <w:color w:val="365F91" w:themeColor="accent1" w:themeShade="BF"/>
    </w:rPr>
  </w:style>
  <w:style w:type="character" w:styleId="af9">
    <w:name w:val="Intense Reference"/>
    <w:basedOn w:val="a0"/>
    <w:uiPriority w:val="32"/>
    <w:qFormat/>
    <w:rsid w:val="007468E2"/>
    <w:rPr>
      <w:b/>
      <w:bCs/>
      <w:smallCaps/>
      <w:color w:val="365F91" w:themeColor="accent1" w:themeShade="BF"/>
      <w:spacing w:val="5"/>
    </w:rPr>
  </w:style>
  <w:style w:type="table" w:customStyle="1" w:styleId="GridTable4-Accent31">
    <w:name w:val="Grid Table 4 - Accent 31"/>
    <w:basedOn w:val="a1"/>
    <w:uiPriority w:val="49"/>
    <w:rsid w:val="007468E2"/>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afa">
    <w:name w:val="caption"/>
    <w:basedOn w:val="a"/>
    <w:next w:val="a"/>
    <w:autoRedefine/>
    <w:qFormat/>
    <w:rsid w:val="007468E2"/>
    <w:pPr>
      <w:keepNext/>
      <w:bidi/>
      <w:spacing w:after="0" w:line="240" w:lineRule="auto"/>
    </w:pPr>
    <w:rPr>
      <w:rFonts w:ascii="Simplified Arabic" w:eastAsia="Times New Roman" w:hAnsi="Simplified Arabic" w:cs="Simplified Arabic"/>
      <w:caps/>
      <w:noProof/>
      <w:spacing w:val="10"/>
      <w:sz w:val="24"/>
      <w:szCs w:val="24"/>
    </w:rPr>
  </w:style>
  <w:style w:type="table" w:styleId="4-6">
    <w:name w:val="Grid Table 4 Accent 6"/>
    <w:basedOn w:val="a1"/>
    <w:uiPriority w:val="49"/>
    <w:rsid w:val="007468E2"/>
    <w:pPr>
      <w:spacing w:after="0" w:line="240" w:lineRule="auto"/>
    </w:pPr>
    <w:rPr>
      <w:kern w:val="2"/>
      <w:sz w:val="24"/>
      <w:szCs w:val="24"/>
      <w14:ligatures w14:val="standardContextual"/>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7324614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0.emf"/><Relationship Id="rId18" Type="http://schemas.openxmlformats.org/officeDocument/2006/relationships/footer" Target="footer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hart" Target="charts/chart2.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header" Target="header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chart" Target="charts/chart5.xml"/><Relationship Id="rId5" Type="http://schemas.openxmlformats.org/officeDocument/2006/relationships/webSettings" Target="webSettings.xml"/><Relationship Id="rId15" Type="http://schemas.openxmlformats.org/officeDocument/2006/relationships/image" Target="media/image50.emf"/><Relationship Id="rId23" Type="http://schemas.openxmlformats.org/officeDocument/2006/relationships/chart" Target="charts/chart4.xml"/><Relationship Id="rId10" Type="http://schemas.openxmlformats.org/officeDocument/2006/relationships/image" Target="media/image3.emf"/><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0.emf"/><Relationship Id="rId22" Type="http://schemas.openxmlformats.org/officeDocument/2006/relationships/chart" Target="charts/chart3.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أفراد العينة حسب </a:t>
            </a:r>
            <a:r>
              <a:rPr lang="ar-EG" sz="1800" b="1" i="0" u="none" strike="noStrike" kern="1200" baseline="0">
                <a:solidFill>
                  <a:sysClr val="windowText" lastClr="000000">
                    <a:lumMod val="75000"/>
                    <a:lumOff val="25000"/>
                  </a:sysClr>
                </a:solidFill>
                <a:effectLst/>
              </a:rPr>
              <a:t>النوع</a:t>
            </a:r>
            <a:endParaRPr lang="ar-SA"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E2D-4F17-AA9B-DC721A3C268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E2D-4F17-AA9B-DC721A3C268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ورقة3!$J$122:$J$123</c:f>
              <c:strCache>
                <c:ptCount val="2"/>
                <c:pt idx="0">
                  <c:v>عدد الذكــور</c:v>
                </c:pt>
                <c:pt idx="1">
                  <c:v>عدد الانــاث</c:v>
                </c:pt>
              </c:strCache>
            </c:strRef>
          </c:cat>
          <c:val>
            <c:numRef>
              <c:f>ورقة3!$K$122:$K$123</c:f>
              <c:numCache>
                <c:formatCode>General</c:formatCode>
                <c:ptCount val="2"/>
                <c:pt idx="0">
                  <c:v>0.75</c:v>
                </c:pt>
                <c:pt idx="1">
                  <c:v>0.25</c:v>
                </c:pt>
              </c:numCache>
            </c:numRef>
          </c:val>
          <c:extLst>
            <c:ext xmlns:c16="http://schemas.microsoft.com/office/drawing/2014/chart" uri="{C3380CC4-5D6E-409C-BE32-E72D297353CC}">
              <c16:uniqueId val="{00000004-BE2D-4F17-AA9B-DC721A3C268D}"/>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حسب </a:t>
            </a:r>
            <a:r>
              <a:rPr lang="ar-EG" sz="1800" b="1" i="0" u="none" strike="noStrike" baseline="0">
                <a:effectLst/>
              </a:rPr>
              <a:t>سنوات العمر</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B02-425B-AD68-C3CE3135E0F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B02-425B-AD68-C3CE3135E0FB}"/>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B02-425B-AD68-C3CE3135E0FB}"/>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AB02-425B-AD68-C3CE3135E0FB}"/>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AB02-425B-AD68-C3CE3135E0F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ورقة2!$A$372:$A$376</c:f>
              <c:strCache>
                <c:ptCount val="5"/>
                <c:pt idx="0">
                  <c:v>أقل من 25 سنة</c:v>
                </c:pt>
                <c:pt idx="1">
                  <c:v>من 25 إلى 35 سنة</c:v>
                </c:pt>
                <c:pt idx="2">
                  <c:v>من 35 إلى 50 سنة</c:v>
                </c:pt>
                <c:pt idx="3">
                  <c:v>من 50 إلى 60 سنة</c:v>
                </c:pt>
                <c:pt idx="4">
                  <c:v>أكثر من 60 سنة</c:v>
                </c:pt>
              </c:strCache>
            </c:strRef>
          </c:cat>
          <c:val>
            <c:numRef>
              <c:f>ورقة2!$B$372:$B$376</c:f>
              <c:numCache>
                <c:formatCode>0%</c:formatCode>
                <c:ptCount val="5"/>
                <c:pt idx="0">
                  <c:v>0.1</c:v>
                </c:pt>
                <c:pt idx="1">
                  <c:v>0.1</c:v>
                </c:pt>
                <c:pt idx="2">
                  <c:v>0.4</c:v>
                </c:pt>
                <c:pt idx="3">
                  <c:v>0.3</c:v>
                </c:pt>
                <c:pt idx="4">
                  <c:v>0.1</c:v>
                </c:pt>
              </c:numCache>
            </c:numRef>
          </c:val>
          <c:extLst>
            <c:ext xmlns:c16="http://schemas.microsoft.com/office/drawing/2014/chart" uri="{C3380CC4-5D6E-409C-BE32-E72D297353CC}">
              <c16:uniqueId val="{0000000A-AB02-425B-AD68-C3CE3135E0FB}"/>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حسب </a:t>
            </a:r>
            <a:r>
              <a:rPr lang="ar-EG" sz="1800" b="1" i="0" u="none" strike="noStrike" baseline="0">
                <a:effectLst/>
              </a:rPr>
              <a:t>سنوات الخبرة</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1CE-4040-98F5-6829358C23D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1CE-4040-98F5-6829358C23D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1CE-4040-98F5-6829358C23D9}"/>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F1CE-4040-98F5-6829358C23D9}"/>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F1CE-4040-98F5-6829358C23D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ورقة2!$A$383:$A$387</c:f>
              <c:strCache>
                <c:ptCount val="5"/>
                <c:pt idx="0">
                  <c:v>أقل من 5 سنة</c:v>
                </c:pt>
                <c:pt idx="1">
                  <c:v>من 6 إلى أقل من 10 سنة</c:v>
                </c:pt>
                <c:pt idx="2">
                  <c:v>من 11 إلى أقل من 15 سنة</c:v>
                </c:pt>
                <c:pt idx="3">
                  <c:v>من 15 إلى أقل من 20 سنة</c:v>
                </c:pt>
                <c:pt idx="4">
                  <c:v>من 20 سنة فأكثر</c:v>
                </c:pt>
              </c:strCache>
            </c:strRef>
          </c:cat>
          <c:val>
            <c:numRef>
              <c:f>ورقة2!$B$383:$B$387</c:f>
              <c:numCache>
                <c:formatCode>0%</c:formatCode>
                <c:ptCount val="5"/>
                <c:pt idx="0">
                  <c:v>0.1</c:v>
                </c:pt>
                <c:pt idx="1">
                  <c:v>0.15</c:v>
                </c:pt>
                <c:pt idx="2">
                  <c:v>0.25</c:v>
                </c:pt>
                <c:pt idx="3">
                  <c:v>0.25</c:v>
                </c:pt>
                <c:pt idx="4">
                  <c:v>0.25</c:v>
                </c:pt>
              </c:numCache>
            </c:numRef>
          </c:val>
          <c:extLst>
            <c:ext xmlns:c16="http://schemas.microsoft.com/office/drawing/2014/chart" uri="{C3380CC4-5D6E-409C-BE32-E72D297353CC}">
              <c16:uniqueId val="{0000000A-F1CE-4040-98F5-6829358C23D9}"/>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حسب ال</a:t>
            </a:r>
            <a:r>
              <a:rPr lang="ar-EG" sz="1800" b="1" i="0" u="none" strike="noStrike" baseline="0">
                <a:effectLst/>
              </a:rPr>
              <a:t>مؤهل العلمي</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CC0-4648-8D60-BCD6AB432DF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CC0-4648-8D60-BCD6AB432DFA}"/>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CC0-4648-8D60-BCD6AB432DF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ورقة2!$A$393:$A$395</c:f>
              <c:strCache>
                <c:ptCount val="3"/>
                <c:pt idx="0">
                  <c:v>دبلوم / ثانوي</c:v>
                </c:pt>
                <c:pt idx="1">
                  <c:v>جامعي  </c:v>
                </c:pt>
                <c:pt idx="2">
                  <c:v>فوق الجامعي  </c:v>
                </c:pt>
              </c:strCache>
            </c:strRef>
          </c:cat>
          <c:val>
            <c:numRef>
              <c:f>ورقة2!$B$393:$B$395</c:f>
              <c:numCache>
                <c:formatCode>0%</c:formatCode>
                <c:ptCount val="3"/>
                <c:pt idx="0">
                  <c:v>0.25</c:v>
                </c:pt>
                <c:pt idx="1">
                  <c:v>0.5</c:v>
                </c:pt>
                <c:pt idx="2">
                  <c:v>0.25</c:v>
                </c:pt>
              </c:numCache>
            </c:numRef>
          </c:val>
          <c:extLst>
            <c:ext xmlns:c16="http://schemas.microsoft.com/office/drawing/2014/chart" uri="{C3380CC4-5D6E-409C-BE32-E72D297353CC}">
              <c16:uniqueId val="{00000006-8CC0-4648-8D60-BCD6AB432DFA}"/>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حسب ا</a:t>
            </a:r>
            <a:r>
              <a:rPr lang="ar-EG" sz="1800" b="1" i="0" u="none" strike="noStrike" baseline="0">
                <a:effectLst/>
              </a:rPr>
              <a:t>لمستوى الوظيفي</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EE3-446F-870C-5D074C91600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EE3-446F-870C-5D074C91600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EE3-446F-870C-5D074C916008}"/>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4EE3-446F-870C-5D074C916008}"/>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4EE3-446F-870C-5D074C91600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ورقة2!$A$403:$A$407</c:f>
              <c:strCache>
                <c:ptCount val="5"/>
                <c:pt idx="0">
                  <c:v>مدير </c:v>
                </c:pt>
                <c:pt idx="1">
                  <c:v>موظف</c:v>
                </c:pt>
                <c:pt idx="2">
                  <c:v>مهندس</c:v>
                </c:pt>
                <c:pt idx="3">
                  <c:v>فني</c:v>
                </c:pt>
                <c:pt idx="4">
                  <c:v>عامل</c:v>
                </c:pt>
              </c:strCache>
            </c:strRef>
          </c:cat>
          <c:val>
            <c:numRef>
              <c:f>ورقة2!$B$403:$B$407</c:f>
              <c:numCache>
                <c:formatCode>0%</c:formatCode>
                <c:ptCount val="5"/>
                <c:pt idx="0">
                  <c:v>0.4</c:v>
                </c:pt>
                <c:pt idx="1">
                  <c:v>0.25</c:v>
                </c:pt>
                <c:pt idx="2">
                  <c:v>0.2</c:v>
                </c:pt>
                <c:pt idx="3">
                  <c:v>0.05</c:v>
                </c:pt>
                <c:pt idx="4">
                  <c:v>0.1</c:v>
                </c:pt>
              </c:numCache>
            </c:numRef>
          </c:val>
          <c:extLst>
            <c:ext xmlns:c16="http://schemas.microsoft.com/office/drawing/2014/chart" uri="{C3380CC4-5D6E-409C-BE32-E72D297353CC}">
              <c16:uniqueId val="{0000000A-4EE3-446F-870C-5D074C916008}"/>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C56A75-9353-4707-A3EB-61305F24D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161</Pages>
  <Words>28723</Words>
  <Characters>163725</Characters>
  <Application>Microsoft Office Word</Application>
  <DocSecurity>0</DocSecurity>
  <Lines>1364</Lines>
  <Paragraphs>384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Waleed</cp:lastModifiedBy>
  <cp:revision>2</cp:revision>
  <cp:lastPrinted>2026-08-26T22:17:00Z</cp:lastPrinted>
  <dcterms:created xsi:type="dcterms:W3CDTF">2026-08-27T19:42:00Z</dcterms:created>
  <dcterms:modified xsi:type="dcterms:W3CDTF">2026-08-27T19:42:00Z</dcterms:modified>
</cp:coreProperties>
</file>