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rPr>
          <w:rFonts w:ascii="Times New Roman"/>
          <w:sz w:val="36"/>
        </w:rPr>
      </w:pPr>
    </w:p>
    <w:p>
      <w:pPr>
        <w:pStyle w:val="BodyText"/>
        <w:spacing w:before="323"/>
        <w:rPr>
          <w:rFonts w:ascii="Times New Roman"/>
          <w:sz w:val="36"/>
        </w:rPr>
      </w:pPr>
    </w:p>
    <w:p>
      <w:pPr>
        <w:pStyle w:val="Heading1"/>
        <w:spacing w:line="259" w:lineRule="auto"/>
        <w:ind w:left="1108" w:right="1249"/>
        <w:jc w:val="center"/>
      </w:pPr>
      <w:r>
        <w:rPr>
          <w:color w:val="001F5F"/>
        </w:rPr>
        <w:t>The</w:t>
      </w:r>
      <w:r>
        <w:rPr>
          <w:color w:val="001F5F"/>
          <w:spacing w:val="-5"/>
        </w:rPr>
        <w:t> </w:t>
      </w:r>
      <w:r>
        <w:rPr>
          <w:color w:val="001F5F"/>
        </w:rPr>
        <w:t>actual</w:t>
      </w:r>
      <w:r>
        <w:rPr>
          <w:color w:val="001F5F"/>
          <w:spacing w:val="-3"/>
        </w:rPr>
        <w:t> </w:t>
      </w:r>
      <w:r>
        <w:rPr>
          <w:color w:val="001F5F"/>
        </w:rPr>
        <w:t>value</w:t>
      </w:r>
      <w:r>
        <w:rPr>
          <w:color w:val="001F5F"/>
          <w:spacing w:val="-5"/>
        </w:rPr>
        <w:t> </w:t>
      </w:r>
      <w:r>
        <w:rPr>
          <w:color w:val="001F5F"/>
        </w:rPr>
        <w:t>of</w:t>
      </w:r>
      <w:r>
        <w:rPr>
          <w:color w:val="001F5F"/>
          <w:spacing w:val="-5"/>
        </w:rPr>
        <w:t> </w:t>
      </w:r>
      <w:r>
        <w:rPr>
          <w:color w:val="001F5F"/>
        </w:rPr>
        <w:t>professional</w:t>
      </w:r>
      <w:r>
        <w:rPr>
          <w:color w:val="001F5F"/>
          <w:spacing w:val="-5"/>
        </w:rPr>
        <w:t> </w:t>
      </w:r>
      <w:r>
        <w:rPr>
          <w:color w:val="001F5F"/>
        </w:rPr>
        <w:t>certifications</w:t>
      </w:r>
      <w:r>
        <w:rPr>
          <w:color w:val="001F5F"/>
          <w:spacing w:val="-5"/>
        </w:rPr>
        <w:t> </w:t>
      </w:r>
      <w:r>
        <w:rPr>
          <w:color w:val="001F5F"/>
        </w:rPr>
        <w:t>in</w:t>
      </w:r>
      <w:r>
        <w:rPr>
          <w:color w:val="001F5F"/>
          <w:spacing w:val="-6"/>
        </w:rPr>
        <w:t> </w:t>
      </w:r>
      <w:r>
        <w:rPr>
          <w:color w:val="001F5F"/>
        </w:rPr>
        <w:t>the IT sector:</w:t>
      </w:r>
    </w:p>
    <w:p>
      <w:pPr>
        <w:spacing w:line="256" w:lineRule="auto" w:before="162"/>
        <w:ind w:left="1108" w:right="1252" w:firstLine="0"/>
        <w:jc w:val="center"/>
        <w:rPr>
          <w:b/>
          <w:sz w:val="28"/>
        </w:rPr>
      </w:pPr>
      <w:r>
        <w:rPr>
          <w:b/>
          <w:color w:val="006FC0"/>
          <w:sz w:val="28"/>
        </w:rPr>
        <w:t>“A</w:t>
      </w:r>
      <w:r>
        <w:rPr>
          <w:b/>
          <w:color w:val="006FC0"/>
          <w:spacing w:val="-20"/>
          <w:sz w:val="28"/>
        </w:rPr>
        <w:t> </w:t>
      </w:r>
      <w:r>
        <w:rPr>
          <w:b/>
          <w:color w:val="006FC0"/>
          <w:sz w:val="28"/>
        </w:rPr>
        <w:t>comparative</w:t>
      </w:r>
      <w:r>
        <w:rPr>
          <w:b/>
          <w:color w:val="006FC0"/>
          <w:spacing w:val="-2"/>
          <w:sz w:val="28"/>
        </w:rPr>
        <w:t> </w:t>
      </w:r>
      <w:r>
        <w:rPr>
          <w:b/>
          <w:color w:val="006FC0"/>
          <w:sz w:val="28"/>
        </w:rPr>
        <w:t>analytical</w:t>
      </w:r>
      <w:r>
        <w:rPr>
          <w:b/>
          <w:color w:val="006FC0"/>
          <w:spacing w:val="-3"/>
          <w:sz w:val="28"/>
        </w:rPr>
        <w:t> </w:t>
      </w:r>
      <w:r>
        <w:rPr>
          <w:b/>
          <w:color w:val="006FC0"/>
          <w:sz w:val="28"/>
        </w:rPr>
        <w:t>study</w:t>
      </w:r>
      <w:r>
        <w:rPr>
          <w:b/>
          <w:color w:val="006FC0"/>
          <w:spacing w:val="-12"/>
          <w:sz w:val="28"/>
        </w:rPr>
        <w:t> </w:t>
      </w:r>
      <w:r>
        <w:rPr>
          <w:b/>
          <w:color w:val="006FC0"/>
          <w:sz w:val="28"/>
        </w:rPr>
        <w:t>of</w:t>
      </w:r>
      <w:r>
        <w:rPr>
          <w:b/>
          <w:color w:val="006FC0"/>
          <w:spacing w:val="-3"/>
          <w:sz w:val="28"/>
        </w:rPr>
        <w:t> </w:t>
      </w:r>
      <w:r>
        <w:rPr>
          <w:b/>
          <w:color w:val="006FC0"/>
          <w:sz w:val="28"/>
        </w:rPr>
        <w:t>professional</w:t>
      </w:r>
      <w:r>
        <w:rPr>
          <w:b/>
          <w:color w:val="006FC0"/>
          <w:spacing w:val="-5"/>
          <w:sz w:val="28"/>
        </w:rPr>
        <w:t> </w:t>
      </w:r>
      <w:r>
        <w:rPr>
          <w:b/>
          <w:color w:val="006FC0"/>
          <w:sz w:val="28"/>
        </w:rPr>
        <w:t>skills</w:t>
      </w:r>
      <w:r>
        <w:rPr>
          <w:b/>
          <w:color w:val="006FC0"/>
          <w:spacing w:val="-6"/>
          <w:sz w:val="28"/>
        </w:rPr>
        <w:t> </w:t>
      </w:r>
      <w:r>
        <w:rPr>
          <w:b/>
          <w:color w:val="006FC0"/>
          <w:sz w:val="28"/>
        </w:rPr>
        <w:t>and </w:t>
      </w:r>
      <w:r>
        <w:rPr>
          <w:b/>
          <w:color w:val="006FC0"/>
          <w:spacing w:val="-2"/>
          <w:sz w:val="28"/>
        </w:rPr>
        <w:t>behaviours”</w:t>
      </w: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rPr>
          <w:b/>
          <w:sz w:val="28"/>
        </w:rPr>
      </w:pPr>
    </w:p>
    <w:p>
      <w:pPr>
        <w:pStyle w:val="BodyText"/>
        <w:spacing w:before="314"/>
        <w:rPr>
          <w:b/>
          <w:sz w:val="28"/>
        </w:rPr>
      </w:pPr>
    </w:p>
    <w:p>
      <w:pPr>
        <w:spacing w:before="1"/>
        <w:ind w:left="1108" w:right="1249" w:firstLine="0"/>
        <w:jc w:val="center"/>
        <w:rPr>
          <w:b/>
          <w:sz w:val="24"/>
        </w:rPr>
      </w:pPr>
      <w:r>
        <w:rPr>
          <w:b/>
          <w:color w:val="006FC0"/>
          <w:sz w:val="24"/>
        </w:rPr>
        <w:t>Prepared</w:t>
      </w:r>
      <w:r>
        <w:rPr>
          <w:b/>
          <w:color w:val="006FC0"/>
          <w:spacing w:val="-4"/>
          <w:sz w:val="24"/>
        </w:rPr>
        <w:t> </w:t>
      </w:r>
      <w:r>
        <w:rPr>
          <w:b/>
          <w:color w:val="006FC0"/>
          <w:spacing w:val="-5"/>
          <w:sz w:val="24"/>
        </w:rPr>
        <w:t>By:</w:t>
      </w:r>
    </w:p>
    <w:p>
      <w:pPr>
        <w:spacing w:before="177"/>
        <w:ind w:left="1110" w:right="1249" w:firstLine="0"/>
        <w:jc w:val="center"/>
        <w:rPr>
          <w:b/>
          <w:sz w:val="22"/>
        </w:rPr>
      </w:pPr>
      <w:r>
        <w:rPr>
          <w:b/>
          <w:spacing w:val="-2"/>
          <w:sz w:val="22"/>
        </w:rPr>
        <w:t>MESHAAL ALMUTAIRI</w:t>
      </w:r>
    </w:p>
    <w:p>
      <w:pPr>
        <w:spacing w:after="0"/>
        <w:jc w:val="center"/>
        <w:rPr>
          <w:b/>
          <w:sz w:val="22"/>
        </w:rPr>
        <w:sectPr>
          <w:footerReference w:type="default" r:id="rId5"/>
          <w:type w:val="continuous"/>
          <w:pgSz w:w="11910" w:h="16840"/>
          <w:pgMar w:header="0" w:footer="1008" w:top="1920" w:bottom="1200" w:left="283" w:right="141"/>
          <w:pgNumType w:start="1"/>
        </w:sectPr>
      </w:pPr>
    </w:p>
    <w:p>
      <w:pPr>
        <w:spacing w:before="59"/>
        <w:ind w:left="1108" w:right="1251" w:firstLine="0"/>
        <w:jc w:val="center"/>
        <w:rPr>
          <w:b/>
          <w:sz w:val="32"/>
        </w:rPr>
      </w:pPr>
      <w:r>
        <w:rPr>
          <w:b/>
          <w:color w:val="0E4660"/>
          <w:sz w:val="32"/>
        </w:rPr>
        <w:t>Table</w:t>
      </w:r>
      <w:r>
        <w:rPr>
          <w:b/>
          <w:color w:val="0E4660"/>
          <w:spacing w:val="-5"/>
          <w:sz w:val="32"/>
        </w:rPr>
        <w:t> </w:t>
      </w:r>
      <w:r>
        <w:rPr>
          <w:b/>
          <w:color w:val="0E4660"/>
          <w:sz w:val="32"/>
        </w:rPr>
        <w:t>of</w:t>
      </w:r>
      <w:r>
        <w:rPr>
          <w:b/>
          <w:color w:val="0E4660"/>
          <w:spacing w:val="-7"/>
          <w:sz w:val="32"/>
        </w:rPr>
        <w:t> </w:t>
      </w:r>
      <w:r>
        <w:rPr>
          <w:b/>
          <w:color w:val="0E4660"/>
          <w:spacing w:val="-2"/>
          <w:sz w:val="32"/>
        </w:rPr>
        <w:t>Contents</w:t>
      </w:r>
    </w:p>
    <w:sdt>
      <w:sdtPr>
        <w:docPartObj>
          <w:docPartGallery w:val="Table of Contents"/>
          <w:docPartUnique/>
        </w:docPartObj>
      </w:sdtPr>
      <w:sdtEndPr/>
      <w:sdtContent>
        <w:p>
          <w:pPr>
            <w:pStyle w:val="TOC1"/>
            <w:tabs>
              <w:tab w:pos="8874" w:val="left" w:leader="dot"/>
            </w:tabs>
            <w:rPr>
              <w:b w:val="0"/>
            </w:rPr>
          </w:pPr>
          <w:hyperlink w:history="true" w:anchor="_bookmark0">
            <w:r>
              <w:rPr>
                <w:spacing w:val="-2"/>
              </w:rPr>
              <w:t>Abstract:</w:t>
            </w:r>
            <w:r>
              <w:rPr>
                <w:rFonts w:ascii="Times New Roman"/>
                <w:b w:val="0"/>
              </w:rPr>
              <w:tab/>
            </w:r>
            <w:r>
              <w:rPr>
                <w:b w:val="0"/>
                <w:spacing w:val="-10"/>
              </w:rPr>
              <w:t>3</w:t>
            </w:r>
          </w:hyperlink>
        </w:p>
        <w:p>
          <w:pPr>
            <w:pStyle w:val="TOC1"/>
            <w:tabs>
              <w:tab w:pos="8874" w:val="left" w:leader="dot"/>
            </w:tabs>
            <w:spacing w:before="126"/>
            <w:rPr>
              <w:b w:val="0"/>
            </w:rPr>
          </w:pPr>
          <w:hyperlink w:history="true" w:anchor="_bookmark1">
            <w:r>
              <w:rPr>
                <w:spacing w:val="-2"/>
              </w:rPr>
              <w:t>Introduction:</w:t>
            </w:r>
            <w:r>
              <w:rPr>
                <w:rFonts w:ascii="Times New Roman"/>
                <w:b w:val="0"/>
              </w:rPr>
              <w:tab/>
            </w:r>
            <w:r>
              <w:rPr>
                <w:b w:val="0"/>
                <w:spacing w:val="-10"/>
              </w:rPr>
              <w:t>4</w:t>
            </w:r>
          </w:hyperlink>
        </w:p>
        <w:p>
          <w:pPr>
            <w:pStyle w:val="TOC1"/>
            <w:tabs>
              <w:tab w:pos="8874" w:val="left" w:leader="dot"/>
            </w:tabs>
            <w:spacing w:before="123"/>
            <w:rPr>
              <w:b w:val="0"/>
            </w:rPr>
          </w:pPr>
          <w:hyperlink w:history="true" w:anchor="_bookmark2">
            <w:r>
              <w:rPr>
                <w:spacing w:val="-2"/>
              </w:rPr>
              <w:t>Background:</w:t>
            </w:r>
            <w:r>
              <w:rPr>
                <w:rFonts w:ascii="Times New Roman"/>
                <w:b w:val="0"/>
              </w:rPr>
              <w:tab/>
            </w:r>
            <w:r>
              <w:rPr>
                <w:b w:val="0"/>
                <w:spacing w:val="-10"/>
              </w:rPr>
              <w:t>5</w:t>
            </w:r>
          </w:hyperlink>
        </w:p>
        <w:p>
          <w:pPr>
            <w:pStyle w:val="TOC1"/>
            <w:numPr>
              <w:ilvl w:val="0"/>
              <w:numId w:val="1"/>
            </w:numPr>
            <w:tabs>
              <w:tab w:pos="157" w:val="left" w:leader="none"/>
            </w:tabs>
            <w:spacing w:line="240" w:lineRule="auto" w:before="124" w:after="0"/>
            <w:ind w:left="157" w:right="211" w:hanging="157"/>
            <w:jc w:val="center"/>
          </w:pPr>
          <w:hyperlink w:history="true" w:anchor="_bookmark3">
            <w:r>
              <w:rPr/>
              <w:t>The</w:t>
            </w:r>
            <w:r>
              <w:rPr>
                <w:spacing w:val="-12"/>
              </w:rPr>
              <w:t> </w:t>
            </w:r>
            <w:r>
              <w:rPr/>
              <w:t>growth</w:t>
            </w:r>
            <w:r>
              <w:rPr>
                <w:spacing w:val="-11"/>
              </w:rPr>
              <w:t> </w:t>
            </w:r>
            <w:r>
              <w:rPr/>
              <w:t>of</w:t>
            </w:r>
            <w:r>
              <w:rPr>
                <w:spacing w:val="-11"/>
              </w:rPr>
              <w:t> </w:t>
            </w:r>
            <w:r>
              <w:rPr/>
              <w:t>the</w:t>
            </w:r>
            <w:r>
              <w:rPr>
                <w:spacing w:val="-10"/>
              </w:rPr>
              <w:t> </w:t>
            </w:r>
            <w:r>
              <w:rPr/>
              <w:t>IT</w:t>
            </w:r>
            <w:r>
              <w:rPr>
                <w:spacing w:val="-11"/>
              </w:rPr>
              <w:t> </w:t>
            </w:r>
            <w:r>
              <w:rPr/>
              <w:t>sector</w:t>
            </w:r>
            <w:r>
              <w:rPr>
                <w:spacing w:val="-11"/>
              </w:rPr>
              <w:t> </w:t>
            </w:r>
            <w:r>
              <w:rPr/>
              <w:t>and,</w:t>
            </w:r>
            <w:r>
              <w:rPr>
                <w:spacing w:val="-9"/>
              </w:rPr>
              <w:t> </w:t>
            </w:r>
            <w:r>
              <w:rPr/>
              <w:t>correspondingly,</w:t>
            </w:r>
            <w:r>
              <w:rPr>
                <w:spacing w:val="-12"/>
              </w:rPr>
              <w:t> </w:t>
            </w:r>
            <w:r>
              <w:rPr/>
              <w:t>the</w:t>
            </w:r>
            <w:r>
              <w:rPr>
                <w:spacing w:val="-9"/>
              </w:rPr>
              <w:t> </w:t>
            </w:r>
            <w:r>
              <w:rPr/>
              <w:t>importance</w:t>
            </w:r>
            <w:r>
              <w:rPr>
                <w:spacing w:val="-10"/>
              </w:rPr>
              <w:t> </w:t>
            </w:r>
            <w:r>
              <w:rPr>
                <w:spacing w:val="-5"/>
              </w:rPr>
              <w:t>of</w:t>
            </w:r>
          </w:hyperlink>
        </w:p>
        <w:p>
          <w:pPr>
            <w:pStyle w:val="TOC4"/>
            <w:tabs>
              <w:tab w:pos="10031" w:val="left" w:leader="dot"/>
            </w:tabs>
            <w:spacing w:before="22"/>
            <w:rPr>
              <w:b w:val="0"/>
            </w:rPr>
          </w:pPr>
          <w:hyperlink w:history="true" w:anchor="_bookmark3">
            <w:r>
              <w:rPr/>
              <w:t>professional</w:t>
            </w:r>
            <w:r>
              <w:rPr>
                <w:spacing w:val="-14"/>
              </w:rPr>
              <w:t> </w:t>
            </w:r>
            <w:r>
              <w:rPr>
                <w:spacing w:val="-2"/>
              </w:rPr>
              <w:t>certifications:</w:t>
            </w:r>
            <w:r>
              <w:rPr>
                <w:rFonts w:ascii="Times New Roman"/>
                <w:b w:val="0"/>
              </w:rPr>
              <w:tab/>
            </w:r>
            <w:r>
              <w:rPr>
                <w:b w:val="0"/>
                <w:spacing w:val="-10"/>
              </w:rPr>
              <w:t>5</w:t>
            </w:r>
          </w:hyperlink>
        </w:p>
        <w:p>
          <w:pPr>
            <w:pStyle w:val="TOC4"/>
            <w:numPr>
              <w:ilvl w:val="0"/>
              <w:numId w:val="1"/>
            </w:numPr>
            <w:tabs>
              <w:tab w:pos="1535" w:val="left" w:leader="none"/>
              <w:tab w:pos="10031" w:val="left" w:leader="dot"/>
            </w:tabs>
            <w:spacing w:line="240" w:lineRule="auto" w:before="124" w:after="0"/>
            <w:ind w:left="1535" w:right="0" w:hanging="157"/>
            <w:jc w:val="left"/>
            <w:rPr>
              <w:b w:val="0"/>
            </w:rPr>
          </w:pPr>
          <w:hyperlink w:history="true" w:anchor="_bookmark4">
            <w:r>
              <w:rPr/>
              <w:t>Issues</w:t>
            </w:r>
            <w:r>
              <w:rPr>
                <w:spacing w:val="-10"/>
              </w:rPr>
              <w:t> </w:t>
            </w:r>
            <w:r>
              <w:rPr/>
              <w:t>with</w:t>
            </w:r>
            <w:r>
              <w:rPr>
                <w:spacing w:val="-10"/>
              </w:rPr>
              <w:t> </w:t>
            </w:r>
            <w:r>
              <w:rPr/>
              <w:t>the</w:t>
            </w:r>
            <w:r>
              <w:rPr>
                <w:spacing w:val="-10"/>
              </w:rPr>
              <w:t> </w:t>
            </w:r>
            <w:r>
              <w:rPr/>
              <w:t>value/system</w:t>
            </w:r>
            <w:r>
              <w:rPr>
                <w:spacing w:val="-10"/>
              </w:rPr>
              <w:t> </w:t>
            </w:r>
            <w:r>
              <w:rPr/>
              <w:t>related</w:t>
            </w:r>
            <w:r>
              <w:rPr>
                <w:spacing w:val="-10"/>
              </w:rPr>
              <w:t> </w:t>
            </w:r>
            <w:r>
              <w:rPr/>
              <w:t>to</w:t>
            </w:r>
            <w:r>
              <w:rPr>
                <w:spacing w:val="-10"/>
              </w:rPr>
              <w:t> </w:t>
            </w:r>
            <w:r>
              <w:rPr/>
              <w:t>professional</w:t>
            </w:r>
            <w:r>
              <w:rPr>
                <w:spacing w:val="-9"/>
              </w:rPr>
              <w:t> </w:t>
            </w:r>
            <w:r>
              <w:rPr>
                <w:spacing w:val="-2"/>
              </w:rPr>
              <w:t>certification:</w:t>
            </w:r>
            <w:r>
              <w:rPr>
                <w:rFonts w:ascii="Times New Roman" w:hAnsi="Times New Roman"/>
                <w:b w:val="0"/>
              </w:rPr>
              <w:tab/>
            </w:r>
            <w:r>
              <w:rPr>
                <w:b w:val="0"/>
                <w:spacing w:val="-10"/>
              </w:rPr>
              <w:t>5</w:t>
            </w:r>
          </w:hyperlink>
        </w:p>
        <w:p>
          <w:pPr>
            <w:pStyle w:val="TOC4"/>
            <w:numPr>
              <w:ilvl w:val="0"/>
              <w:numId w:val="1"/>
            </w:numPr>
            <w:tabs>
              <w:tab w:pos="1535" w:val="left" w:leader="none"/>
              <w:tab w:pos="10031" w:val="left" w:leader="dot"/>
            </w:tabs>
            <w:spacing w:line="259" w:lineRule="auto" w:before="123" w:after="0"/>
            <w:ind w:left="1378" w:right="1304" w:firstLine="0"/>
            <w:jc w:val="left"/>
            <w:rPr>
              <w:b w:val="0"/>
            </w:rPr>
          </w:pPr>
          <w:hyperlink w:history="true" w:anchor="_bookmark5">
            <w:r>
              <w:rPr/>
              <w:t>What makes evaluating the impact of professional certifications so</w:t>
            </w:r>
          </w:hyperlink>
          <w:r>
            <w:rPr/>
            <w:t> </w:t>
          </w:r>
          <w:hyperlink w:history="true" w:anchor="_bookmark5">
            <w:r>
              <w:rPr>
                <w:spacing w:val="-2"/>
              </w:rPr>
              <w:t>important?</w:t>
            </w:r>
            <w:r>
              <w:rPr>
                <w:rFonts w:ascii="Times New Roman" w:hAnsi="Times New Roman"/>
                <w:b w:val="0"/>
              </w:rPr>
              <w:tab/>
            </w:r>
            <w:r>
              <w:rPr>
                <w:b w:val="0"/>
                <w:spacing w:val="-10"/>
              </w:rPr>
              <w:t>5</w:t>
            </w:r>
          </w:hyperlink>
        </w:p>
        <w:p>
          <w:pPr>
            <w:pStyle w:val="TOC2"/>
            <w:tabs>
              <w:tab w:pos="10031" w:val="left" w:leader="dot"/>
            </w:tabs>
            <w:spacing w:before="101"/>
            <w:rPr>
              <w:b w:val="0"/>
            </w:rPr>
          </w:pPr>
          <w:hyperlink w:history="true" w:anchor="_bookmark6">
            <w:r>
              <w:rPr/>
              <w:t>Research</w:t>
            </w:r>
            <w:r>
              <w:rPr>
                <w:spacing w:val="-17"/>
              </w:rPr>
              <w:t> </w:t>
            </w:r>
            <w:r>
              <w:rPr>
                <w:spacing w:val="-2"/>
              </w:rPr>
              <w:t>Objectives:</w:t>
            </w:r>
            <w:r>
              <w:rPr>
                <w:rFonts w:ascii="Times New Roman"/>
                <w:b w:val="0"/>
              </w:rPr>
              <w:tab/>
            </w:r>
            <w:r>
              <w:rPr>
                <w:b w:val="0"/>
                <w:spacing w:val="-10"/>
              </w:rPr>
              <w:t>7</w:t>
            </w:r>
          </w:hyperlink>
        </w:p>
        <w:p>
          <w:pPr>
            <w:pStyle w:val="TOC2"/>
            <w:tabs>
              <w:tab w:pos="10031" w:val="left" w:leader="dot"/>
            </w:tabs>
            <w:spacing w:before="124"/>
            <w:rPr>
              <w:b w:val="0"/>
            </w:rPr>
          </w:pPr>
          <w:hyperlink w:history="true" w:anchor="_bookmark7">
            <w:r>
              <w:rPr/>
              <w:t>Research</w:t>
            </w:r>
            <w:r>
              <w:rPr>
                <w:spacing w:val="-17"/>
              </w:rPr>
              <w:t> </w:t>
            </w:r>
            <w:r>
              <w:rPr>
                <w:spacing w:val="-2"/>
              </w:rPr>
              <w:t>scope</w:t>
            </w:r>
            <w:r>
              <w:rPr>
                <w:rFonts w:ascii="Times New Roman"/>
                <w:b w:val="0"/>
              </w:rPr>
              <w:tab/>
            </w:r>
            <w:r>
              <w:rPr>
                <w:b w:val="0"/>
                <w:spacing w:val="-10"/>
              </w:rPr>
              <w:t>7</w:t>
            </w:r>
          </w:hyperlink>
        </w:p>
        <w:p>
          <w:pPr>
            <w:pStyle w:val="TOC2"/>
            <w:tabs>
              <w:tab w:pos="10031" w:val="left" w:leader="dot"/>
            </w:tabs>
            <w:rPr>
              <w:b w:val="0"/>
            </w:rPr>
          </w:pPr>
          <w:hyperlink w:history="true" w:anchor="_bookmark8">
            <w:r>
              <w:rPr>
                <w:spacing w:val="-2"/>
              </w:rPr>
              <w:t>Literature</w:t>
            </w:r>
            <w:r>
              <w:rPr/>
              <w:t> </w:t>
            </w:r>
            <w:r>
              <w:rPr>
                <w:spacing w:val="-2"/>
              </w:rPr>
              <w:t>Review</w:t>
            </w:r>
            <w:r>
              <w:rPr>
                <w:rFonts w:ascii="Times New Roman"/>
                <w:b w:val="0"/>
              </w:rPr>
              <w:tab/>
            </w:r>
            <w:r>
              <w:rPr>
                <w:b w:val="0"/>
                <w:spacing w:val="-10"/>
              </w:rPr>
              <w:t>8</w:t>
            </w:r>
          </w:hyperlink>
        </w:p>
        <w:p>
          <w:pPr>
            <w:pStyle w:val="TOC2"/>
            <w:tabs>
              <w:tab w:pos="10031" w:val="left" w:leader="dot"/>
            </w:tabs>
            <w:rPr>
              <w:b w:val="0"/>
            </w:rPr>
          </w:pPr>
          <w:hyperlink w:history="true" w:anchor="_bookmark9">
            <w:r>
              <w:rPr/>
              <w:t>Research</w:t>
            </w:r>
            <w:r>
              <w:rPr>
                <w:spacing w:val="-17"/>
              </w:rPr>
              <w:t> </w:t>
            </w:r>
            <w:r>
              <w:rPr>
                <w:spacing w:val="-2"/>
              </w:rPr>
              <w:t>Methodology</w:t>
            </w:r>
            <w:r>
              <w:rPr>
                <w:rFonts w:ascii="Times New Roman"/>
                <w:b w:val="0"/>
              </w:rPr>
              <w:tab/>
            </w:r>
            <w:r>
              <w:rPr>
                <w:b w:val="0"/>
                <w:spacing w:val="-10"/>
              </w:rPr>
              <w:t>9</w:t>
            </w:r>
          </w:hyperlink>
        </w:p>
        <w:p>
          <w:pPr>
            <w:pStyle w:val="TOC4"/>
            <w:tabs>
              <w:tab w:pos="9885" w:val="left" w:leader="dot"/>
            </w:tabs>
            <w:rPr>
              <w:b w:val="0"/>
            </w:rPr>
          </w:pPr>
          <w:hyperlink w:history="true" w:anchor="_bookmark10">
            <w:r>
              <w:rPr/>
              <w:t>First:</w:t>
            </w:r>
            <w:r>
              <w:rPr>
                <w:spacing w:val="-8"/>
              </w:rPr>
              <w:t> </w:t>
            </w:r>
            <w:r>
              <w:rPr/>
              <w:t>Data</w:t>
            </w:r>
            <w:r>
              <w:rPr>
                <w:spacing w:val="-9"/>
              </w:rPr>
              <w:t> </w:t>
            </w:r>
            <w:r>
              <w:rPr/>
              <w:t>collection</w:t>
            </w:r>
            <w:r>
              <w:rPr>
                <w:spacing w:val="-10"/>
              </w:rPr>
              <w:t> </w:t>
            </w:r>
            <w:r>
              <w:rPr>
                <w:spacing w:val="-2"/>
              </w:rPr>
              <w:t>tools:</w:t>
            </w:r>
            <w:r>
              <w:rPr>
                <w:rFonts w:ascii="Times New Roman"/>
                <w:b w:val="0"/>
              </w:rPr>
              <w:tab/>
            </w:r>
            <w:r>
              <w:rPr>
                <w:b w:val="0"/>
                <w:spacing w:val="-5"/>
              </w:rPr>
              <w:t>10</w:t>
            </w:r>
          </w:hyperlink>
        </w:p>
        <w:p>
          <w:pPr>
            <w:pStyle w:val="TOC4"/>
            <w:tabs>
              <w:tab w:pos="9885" w:val="left" w:leader="dot"/>
            </w:tabs>
            <w:spacing w:before="123"/>
            <w:rPr>
              <w:b w:val="0"/>
            </w:rPr>
          </w:pPr>
          <w:hyperlink w:history="true" w:anchor="_bookmark11">
            <w:r>
              <w:rPr/>
              <w:t>Second:</w:t>
            </w:r>
            <w:r>
              <w:rPr>
                <w:spacing w:val="-6"/>
              </w:rPr>
              <w:t> </w:t>
            </w:r>
            <w:r>
              <w:rPr/>
              <w:t>Study</w:t>
            </w:r>
            <w:r>
              <w:rPr>
                <w:spacing w:val="-11"/>
              </w:rPr>
              <w:t> </w:t>
            </w:r>
            <w:r>
              <w:rPr>
                <w:spacing w:val="-2"/>
              </w:rPr>
              <w:t>Sample:</w:t>
            </w:r>
            <w:r>
              <w:rPr>
                <w:rFonts w:ascii="Times New Roman"/>
                <w:b w:val="0"/>
              </w:rPr>
              <w:tab/>
            </w:r>
            <w:r>
              <w:rPr>
                <w:b w:val="0"/>
                <w:spacing w:val="-5"/>
              </w:rPr>
              <w:t>10</w:t>
            </w:r>
          </w:hyperlink>
        </w:p>
        <w:p>
          <w:pPr>
            <w:pStyle w:val="TOC4"/>
            <w:tabs>
              <w:tab w:pos="9885" w:val="left" w:leader="dot"/>
            </w:tabs>
            <w:spacing w:before="126"/>
            <w:rPr>
              <w:b w:val="0"/>
            </w:rPr>
          </w:pPr>
          <w:hyperlink w:history="true" w:anchor="_bookmark12">
            <w:r>
              <w:rPr/>
              <w:t>Third:</w:t>
            </w:r>
            <w:r>
              <w:rPr>
                <w:spacing w:val="-6"/>
              </w:rPr>
              <w:t> </w:t>
            </w:r>
            <w:r>
              <w:rPr/>
              <w:t>Data</w:t>
            </w:r>
            <w:r>
              <w:rPr>
                <w:spacing w:val="-9"/>
              </w:rPr>
              <w:t> </w:t>
            </w:r>
            <w:r>
              <w:rPr/>
              <w:t>analysis</w:t>
            </w:r>
            <w:r>
              <w:rPr>
                <w:spacing w:val="-9"/>
              </w:rPr>
              <w:t> </w:t>
            </w:r>
            <w:r>
              <w:rPr>
                <w:spacing w:val="-2"/>
              </w:rPr>
              <w:t>methods:</w:t>
            </w:r>
            <w:r>
              <w:rPr>
                <w:rFonts w:ascii="Times New Roman"/>
                <w:b w:val="0"/>
              </w:rPr>
              <w:tab/>
            </w:r>
            <w:r>
              <w:rPr>
                <w:b w:val="0"/>
                <w:spacing w:val="-5"/>
              </w:rPr>
              <w:t>10</w:t>
            </w:r>
          </w:hyperlink>
        </w:p>
        <w:p>
          <w:pPr>
            <w:pStyle w:val="TOC4"/>
            <w:tabs>
              <w:tab w:pos="9885" w:val="left" w:leader="dot"/>
            </w:tabs>
            <w:rPr>
              <w:b w:val="0"/>
            </w:rPr>
          </w:pPr>
          <w:hyperlink w:history="true" w:anchor="_bookmark13">
            <w:r>
              <w:rPr/>
              <w:t>Fourth:</w:t>
            </w:r>
            <w:r>
              <w:rPr>
                <w:spacing w:val="-11"/>
              </w:rPr>
              <w:t> </w:t>
            </w:r>
            <w:r>
              <w:rPr/>
              <w:t>Research</w:t>
            </w:r>
            <w:r>
              <w:rPr>
                <w:spacing w:val="-12"/>
              </w:rPr>
              <w:t> </w:t>
            </w:r>
            <w:r>
              <w:rPr>
                <w:spacing w:val="-2"/>
              </w:rPr>
              <w:t>ethics:</w:t>
            </w:r>
            <w:r>
              <w:rPr>
                <w:rFonts w:ascii="Times New Roman"/>
                <w:b w:val="0"/>
              </w:rPr>
              <w:tab/>
            </w:r>
            <w:r>
              <w:rPr>
                <w:b w:val="0"/>
                <w:spacing w:val="-5"/>
              </w:rPr>
              <w:t>10</w:t>
            </w:r>
          </w:hyperlink>
        </w:p>
        <w:p>
          <w:pPr>
            <w:pStyle w:val="TOC2"/>
            <w:tabs>
              <w:tab w:pos="9885" w:val="left" w:leader="dot"/>
            </w:tabs>
            <w:rPr>
              <w:b w:val="0"/>
            </w:rPr>
          </w:pPr>
          <w:hyperlink w:history="true" w:anchor="_bookmark14">
            <w:r>
              <w:rPr/>
              <w:t>Gantt</w:t>
            </w:r>
            <w:r>
              <w:rPr>
                <w:spacing w:val="-11"/>
              </w:rPr>
              <w:t> </w:t>
            </w:r>
            <w:r>
              <w:rPr>
                <w:spacing w:val="-2"/>
              </w:rPr>
              <w:t>chart:</w:t>
            </w:r>
            <w:r>
              <w:rPr>
                <w:rFonts w:ascii="Times New Roman"/>
                <w:b w:val="0"/>
              </w:rPr>
              <w:tab/>
            </w:r>
            <w:r>
              <w:rPr>
                <w:b w:val="0"/>
                <w:spacing w:val="-5"/>
              </w:rPr>
              <w:t>11</w:t>
            </w:r>
          </w:hyperlink>
        </w:p>
        <w:p>
          <w:pPr>
            <w:pStyle w:val="TOC3"/>
            <w:tabs>
              <w:tab w:pos="9885" w:val="left" w:leader="dot"/>
            </w:tabs>
            <w:rPr>
              <w:b w:val="0"/>
              <w:i w:val="0"/>
              <w:sz w:val="26"/>
            </w:rPr>
          </w:pPr>
          <w:hyperlink w:history="true" w:anchor="_bookmark15">
            <w:r>
              <w:rPr>
                <w:i w:val="0"/>
                <w:spacing w:val="-2"/>
                <w:sz w:val="26"/>
              </w:rPr>
              <w:t>References:</w:t>
            </w:r>
            <w:r>
              <w:rPr>
                <w:rFonts w:ascii="Times New Roman"/>
                <w:b w:val="0"/>
                <w:i w:val="0"/>
                <w:sz w:val="26"/>
              </w:rPr>
              <w:tab/>
            </w:r>
            <w:r>
              <w:rPr>
                <w:b w:val="0"/>
                <w:i w:val="0"/>
                <w:spacing w:val="-5"/>
                <w:sz w:val="26"/>
              </w:rPr>
              <w:t>13</w:t>
            </w:r>
          </w:hyperlink>
        </w:p>
      </w:sdtContent>
    </w:sdt>
    <w:p>
      <w:pPr>
        <w:pStyle w:val="TOC3"/>
        <w:spacing w:after="0"/>
        <w:rPr>
          <w:b w:val="0"/>
          <w:i w:val="0"/>
          <w:sz w:val="26"/>
        </w:rPr>
        <w:sectPr>
          <w:pgSz w:w="11910" w:h="16840"/>
          <w:pgMar w:header="0" w:footer="1008" w:top="1360" w:bottom="1200" w:left="283" w:right="141"/>
        </w:sectPr>
      </w:pPr>
    </w:p>
    <w:p>
      <w:pPr>
        <w:pStyle w:val="Heading1"/>
        <w:spacing w:before="78"/>
      </w:pPr>
      <w:bookmarkStart w:name="Abstract:" w:id="1"/>
      <w:bookmarkEnd w:id="1"/>
      <w:r>
        <w:rPr>
          <w:b w:val="0"/>
        </w:rPr>
      </w:r>
      <w:bookmarkStart w:name="_bookmark0" w:id="2"/>
      <w:bookmarkEnd w:id="2"/>
      <w:r>
        <w:rPr>
          <w:b w:val="0"/>
        </w:rPr>
      </w:r>
      <w:r>
        <w:rPr>
          <w:color w:val="ED0000"/>
          <w:spacing w:val="-2"/>
        </w:rPr>
        <w:t>Abstract:</w:t>
      </w:r>
    </w:p>
    <w:p>
      <w:pPr>
        <w:pStyle w:val="BodyText"/>
        <w:spacing w:line="259" w:lineRule="auto" w:before="110"/>
        <w:ind w:left="1157" w:right="1345"/>
      </w:pPr>
      <w:r>
        <w:rPr/>
        <w:t>The</w:t>
      </w:r>
      <w:r>
        <w:rPr>
          <w:spacing w:val="-6"/>
        </w:rPr>
        <w:t> </w:t>
      </w:r>
      <w:r>
        <w:rPr/>
        <w:t>Professional</w:t>
      </w:r>
      <w:r>
        <w:rPr>
          <w:spacing w:val="-4"/>
        </w:rPr>
        <w:t> </w:t>
      </w:r>
      <w:r>
        <w:rPr/>
        <w:t>certifications</w:t>
      </w:r>
      <w:r>
        <w:rPr>
          <w:spacing w:val="-4"/>
        </w:rPr>
        <w:t> </w:t>
      </w:r>
      <w:r>
        <w:rPr/>
        <w:t>in</w:t>
      </w:r>
      <w:r>
        <w:rPr>
          <w:spacing w:val="-3"/>
        </w:rPr>
        <w:t> </w:t>
      </w:r>
      <w:r>
        <w:rPr/>
        <w:t>IT</w:t>
      </w:r>
      <w:r>
        <w:rPr>
          <w:spacing w:val="-11"/>
        </w:rPr>
        <w:t> </w:t>
      </w:r>
      <w:r>
        <w:rPr/>
        <w:t>have</w:t>
      </w:r>
      <w:r>
        <w:rPr>
          <w:spacing w:val="-6"/>
        </w:rPr>
        <w:t> </w:t>
      </w:r>
      <w:r>
        <w:rPr/>
        <w:t>become</w:t>
      </w:r>
      <w:r>
        <w:rPr>
          <w:spacing w:val="-3"/>
        </w:rPr>
        <w:t> </w:t>
      </w:r>
      <w:r>
        <w:rPr/>
        <w:t>an</w:t>
      </w:r>
      <w:r>
        <w:rPr>
          <w:spacing w:val="-4"/>
        </w:rPr>
        <w:t> </w:t>
      </w:r>
      <w:r>
        <w:rPr/>
        <w:t>important component of professional growth for employees and job seekers in this fast-paced sector.</w:t>
      </w:r>
      <w:r>
        <w:rPr>
          <w:spacing w:val="-6"/>
        </w:rPr>
        <w:t> </w:t>
      </w:r>
      <w:r>
        <w:rPr/>
        <w:t>As the importance of actual skills and practical skills growths, queries arise about the</w:t>
      </w:r>
    </w:p>
    <w:p>
      <w:pPr>
        <w:pStyle w:val="BodyText"/>
        <w:spacing w:line="259" w:lineRule="auto"/>
        <w:ind w:left="1157" w:right="1355"/>
      </w:pPr>
      <w:r>
        <w:rPr/>
        <w:t>efficiency</w:t>
      </w:r>
      <w:r>
        <w:rPr>
          <w:spacing w:val="-10"/>
        </w:rPr>
        <w:t> </w:t>
      </w:r>
      <w:r>
        <w:rPr/>
        <w:t>of</w:t>
      </w:r>
      <w:r>
        <w:rPr>
          <w:spacing w:val="-8"/>
        </w:rPr>
        <w:t> </w:t>
      </w:r>
      <w:r>
        <w:rPr/>
        <w:t>professional</w:t>
      </w:r>
      <w:r>
        <w:rPr>
          <w:spacing w:val="-6"/>
        </w:rPr>
        <w:t> </w:t>
      </w:r>
      <w:r>
        <w:rPr/>
        <w:t>certifications</w:t>
      </w:r>
      <w:r>
        <w:rPr>
          <w:spacing w:val="-6"/>
        </w:rPr>
        <w:t> </w:t>
      </w:r>
      <w:r>
        <w:rPr/>
        <w:t>in</w:t>
      </w:r>
      <w:r>
        <w:rPr>
          <w:spacing w:val="-8"/>
        </w:rPr>
        <w:t> </w:t>
      </w:r>
      <w:r>
        <w:rPr/>
        <w:t>improving</w:t>
      </w:r>
      <w:r>
        <w:rPr>
          <w:spacing w:val="-8"/>
        </w:rPr>
        <w:t> </w:t>
      </w:r>
      <w:r>
        <w:rPr/>
        <w:t>professional performance and organizational behaviours within work environments. This research purposes to provide a</w:t>
      </w:r>
      <w:r>
        <w:rPr>
          <w:spacing w:val="40"/>
        </w:rPr>
        <w:t> </w:t>
      </w:r>
      <w:r>
        <w:rPr/>
        <w:t>comparative analytical study between individuals who have gained internationally recognized professional certifications, such as CompTIA, Cisco,</w:t>
      </w:r>
      <w:r>
        <w:rPr>
          <w:spacing w:val="-16"/>
        </w:rPr>
        <w:t> </w:t>
      </w:r>
      <w:r>
        <w:rPr/>
        <w:t>AWS, and PMP, and those who have not, in the context of technical skills, professional behaviour,</w:t>
      </w:r>
    </w:p>
    <w:p>
      <w:pPr>
        <w:pStyle w:val="BodyText"/>
        <w:ind w:left="1157"/>
      </w:pPr>
      <w:r>
        <w:rPr/>
        <w:t>and</w:t>
      </w:r>
      <w:r>
        <w:rPr>
          <w:spacing w:val="-6"/>
        </w:rPr>
        <w:t> </w:t>
      </w:r>
      <w:r>
        <w:rPr>
          <w:spacing w:val="-2"/>
        </w:rPr>
        <w:t>teamwork.</w:t>
      </w:r>
    </w:p>
    <w:p>
      <w:pPr>
        <w:pStyle w:val="BodyText"/>
        <w:spacing w:line="259" w:lineRule="auto" w:before="189"/>
        <w:ind w:left="1157" w:right="1345"/>
      </w:pPr>
      <w:r>
        <w:rPr/>
        <w:t>The research depends on on quantitative and qualitative methodology</w:t>
      </w:r>
      <w:r>
        <w:rPr>
          <w:spacing w:val="-7"/>
        </w:rPr>
        <w:t> </w:t>
      </w:r>
      <w:r>
        <w:rPr/>
        <w:t>through</w:t>
      </w:r>
      <w:r>
        <w:rPr>
          <w:spacing w:val="-7"/>
        </w:rPr>
        <w:t> </w:t>
      </w:r>
      <w:r>
        <w:rPr/>
        <w:t>the</w:t>
      </w:r>
      <w:r>
        <w:rPr>
          <w:spacing w:val="-7"/>
        </w:rPr>
        <w:t> </w:t>
      </w:r>
      <w:r>
        <w:rPr/>
        <w:t>design</w:t>
      </w:r>
      <w:r>
        <w:rPr>
          <w:spacing w:val="-4"/>
        </w:rPr>
        <w:t> </w:t>
      </w:r>
      <w:r>
        <w:rPr/>
        <w:t>of</w:t>
      </w:r>
      <w:r>
        <w:rPr>
          <w:spacing w:val="-7"/>
        </w:rPr>
        <w:t> </w:t>
      </w:r>
      <w:r>
        <w:rPr/>
        <w:t>targeted</w:t>
      </w:r>
      <w:r>
        <w:rPr>
          <w:spacing w:val="-7"/>
        </w:rPr>
        <w:t> </w:t>
      </w:r>
      <w:r>
        <w:rPr/>
        <w:t>questionnaires</w:t>
      </w:r>
      <w:r>
        <w:rPr>
          <w:spacing w:val="-7"/>
        </w:rPr>
        <w:t> </w:t>
      </w:r>
      <w:r>
        <w:rPr/>
        <w:t>and semi-structured interviews with a diverse sample of IT employees in Saudi</w:t>
      </w:r>
      <w:r>
        <w:rPr>
          <w:spacing w:val="-6"/>
        </w:rPr>
        <w:t> </w:t>
      </w:r>
      <w:r>
        <w:rPr/>
        <w:t>Arabia. It will also depend on on a review</w:t>
      </w:r>
    </w:p>
    <w:p>
      <w:pPr>
        <w:pStyle w:val="BodyText"/>
        <w:spacing w:line="259" w:lineRule="auto"/>
        <w:ind w:left="1157" w:right="1309"/>
      </w:pPr>
      <w:r>
        <w:rPr/>
        <w:t>of current literature addressing the relationship between professional certifications and career growth, with the object of gaining a deeper understanding of the actual impact of these certifications</w:t>
      </w:r>
      <w:r>
        <w:rPr>
          <w:spacing w:val="-4"/>
        </w:rPr>
        <w:t> </w:t>
      </w:r>
      <w:r>
        <w:rPr/>
        <w:t>in</w:t>
      </w:r>
      <w:r>
        <w:rPr>
          <w:spacing w:val="-6"/>
        </w:rPr>
        <w:t> </w:t>
      </w:r>
      <w:r>
        <w:rPr/>
        <w:t>the</w:t>
      </w:r>
      <w:r>
        <w:rPr>
          <w:spacing w:val="-6"/>
        </w:rPr>
        <w:t> </w:t>
      </w:r>
      <w:r>
        <w:rPr/>
        <w:t>practical</w:t>
      </w:r>
      <w:r>
        <w:rPr>
          <w:spacing w:val="-5"/>
        </w:rPr>
        <w:t> </w:t>
      </w:r>
      <w:r>
        <w:rPr/>
        <w:t>environment,</w:t>
      </w:r>
      <w:r>
        <w:rPr>
          <w:spacing w:val="-6"/>
        </w:rPr>
        <w:t> </w:t>
      </w:r>
      <w:r>
        <w:rPr/>
        <w:t>away</w:t>
      </w:r>
      <w:r>
        <w:rPr>
          <w:spacing w:val="-7"/>
        </w:rPr>
        <w:t> </w:t>
      </w:r>
      <w:r>
        <w:rPr/>
        <w:t>from</w:t>
      </w:r>
      <w:r>
        <w:rPr>
          <w:spacing w:val="-6"/>
        </w:rPr>
        <w:t> </w:t>
      </w:r>
      <w:r>
        <w:rPr/>
        <w:t>theoretical perceptions or commercial marketing.</w:t>
      </w:r>
    </w:p>
    <w:p>
      <w:pPr>
        <w:pStyle w:val="BodyText"/>
        <w:spacing w:line="259" w:lineRule="auto" w:before="155"/>
        <w:ind w:left="1157" w:right="1309"/>
      </w:pPr>
      <w:r>
        <w:rPr/>
        <w:t>The outcomes of this research are expected to guide training and human resources organizations toward more informed decisions about investment in professional certification programs.</w:t>
      </w:r>
      <w:r>
        <w:rPr>
          <w:spacing w:val="-5"/>
        </w:rPr>
        <w:t> </w:t>
      </w:r>
      <w:r>
        <w:rPr/>
        <w:t>It</w:t>
      </w:r>
      <w:r>
        <w:rPr>
          <w:spacing w:val="-2"/>
        </w:rPr>
        <w:t> </w:t>
      </w:r>
      <w:r>
        <w:rPr/>
        <w:t>will</w:t>
      </w:r>
      <w:r>
        <w:rPr>
          <w:spacing w:val="-4"/>
        </w:rPr>
        <w:t> </w:t>
      </w:r>
      <w:r>
        <w:rPr/>
        <w:t>also</w:t>
      </w:r>
      <w:r>
        <w:rPr>
          <w:spacing w:val="-5"/>
        </w:rPr>
        <w:t> </w:t>
      </w:r>
      <w:r>
        <w:rPr/>
        <w:t>help</w:t>
      </w:r>
      <w:r>
        <w:rPr>
          <w:spacing w:val="-5"/>
        </w:rPr>
        <w:t> </w:t>
      </w:r>
      <w:r>
        <w:rPr/>
        <w:t>decision-makers</w:t>
      </w:r>
      <w:r>
        <w:rPr>
          <w:spacing w:val="-5"/>
        </w:rPr>
        <w:t> </w:t>
      </w:r>
      <w:r>
        <w:rPr/>
        <w:t>in</w:t>
      </w:r>
      <w:r>
        <w:rPr>
          <w:spacing w:val="-5"/>
        </w:rPr>
        <w:t> </w:t>
      </w:r>
      <w:r>
        <w:rPr/>
        <w:t>the</w:t>
      </w:r>
      <w:r>
        <w:rPr>
          <w:spacing w:val="-2"/>
        </w:rPr>
        <w:t> </w:t>
      </w:r>
      <w:r>
        <w:rPr/>
        <w:t>education</w:t>
      </w:r>
      <w:r>
        <w:rPr>
          <w:spacing w:val="-5"/>
        </w:rPr>
        <w:t> </w:t>
      </w:r>
      <w:r>
        <w:rPr/>
        <w:t>and employment sectors understand the actual value of these certifications in sponsoring professional skill and excellence in the job market.</w:t>
      </w:r>
    </w:p>
    <w:p>
      <w:pPr>
        <w:pStyle w:val="BodyText"/>
        <w:spacing w:after="0" w:line="259" w:lineRule="auto"/>
        <w:sectPr>
          <w:pgSz w:w="11910" w:h="16840"/>
          <w:pgMar w:header="0" w:footer="1008" w:top="1340" w:bottom="1200" w:left="283" w:right="141"/>
        </w:sectPr>
      </w:pPr>
    </w:p>
    <w:p>
      <w:pPr>
        <w:pStyle w:val="Heading1"/>
        <w:spacing w:before="78"/>
      </w:pPr>
      <w:bookmarkStart w:name="Introduction:" w:id="3"/>
      <w:bookmarkEnd w:id="3"/>
      <w:r>
        <w:rPr>
          <w:b w:val="0"/>
        </w:rPr>
      </w:r>
      <w:bookmarkStart w:name="_bookmark1" w:id="4"/>
      <w:bookmarkEnd w:id="4"/>
      <w:r>
        <w:rPr>
          <w:b w:val="0"/>
        </w:rPr>
      </w:r>
      <w:r>
        <w:rPr>
          <w:color w:val="ED0000"/>
          <w:spacing w:val="-2"/>
        </w:rPr>
        <w:t>Introduction:</w:t>
      </w:r>
    </w:p>
    <w:p>
      <w:pPr>
        <w:pStyle w:val="BodyText"/>
        <w:spacing w:line="259" w:lineRule="auto" w:before="110"/>
        <w:ind w:left="1157" w:right="1345"/>
      </w:pPr>
      <w:r>
        <w:rPr/>
        <w:t>Information technology area is undergoing fast growth in terms of</w:t>
      </w:r>
      <w:r>
        <w:rPr>
          <w:spacing w:val="-5"/>
        </w:rPr>
        <w:t> </w:t>
      </w:r>
      <w:r>
        <w:rPr/>
        <w:t>tools,</w:t>
      </w:r>
      <w:r>
        <w:rPr>
          <w:spacing w:val="-5"/>
        </w:rPr>
        <w:t> </w:t>
      </w:r>
      <w:r>
        <w:rPr/>
        <w:t>skills,</w:t>
      </w:r>
      <w:r>
        <w:rPr>
          <w:spacing w:val="-5"/>
        </w:rPr>
        <w:t> </w:t>
      </w:r>
      <w:r>
        <w:rPr/>
        <w:t>and</w:t>
      </w:r>
      <w:r>
        <w:rPr>
          <w:spacing w:val="-5"/>
        </w:rPr>
        <w:t> </w:t>
      </w:r>
      <w:r>
        <w:rPr/>
        <w:t>job</w:t>
      </w:r>
      <w:r>
        <w:rPr>
          <w:spacing w:val="-5"/>
        </w:rPr>
        <w:t> </w:t>
      </w:r>
      <w:r>
        <w:rPr/>
        <w:t>standards,</w:t>
      </w:r>
      <w:r>
        <w:rPr>
          <w:spacing w:val="-2"/>
        </w:rPr>
        <w:t> </w:t>
      </w:r>
      <w:r>
        <w:rPr/>
        <w:t>making</w:t>
      </w:r>
      <w:r>
        <w:rPr>
          <w:spacing w:val="-5"/>
        </w:rPr>
        <w:t> </w:t>
      </w:r>
      <w:r>
        <w:rPr/>
        <w:t>it</w:t>
      </w:r>
      <w:r>
        <w:rPr>
          <w:spacing w:val="-5"/>
        </w:rPr>
        <w:t> </w:t>
      </w:r>
      <w:r>
        <w:rPr/>
        <w:t>imperative</w:t>
      </w:r>
      <w:r>
        <w:rPr>
          <w:spacing w:val="-5"/>
        </w:rPr>
        <w:t> </w:t>
      </w:r>
      <w:r>
        <w:rPr/>
        <w:t>for</w:t>
      </w:r>
      <w:r>
        <w:rPr>
          <w:spacing w:val="-5"/>
        </w:rPr>
        <w:t> </w:t>
      </w:r>
      <w:r>
        <w:rPr/>
        <w:t>those working in the field to keep pace with these changes. Through growing race in the job market, professional certifications have become a prominent means of confirming practical skill and professional excellence, as these certifications offer official training paths covering multiple areas such as networking, cybersecurity, cloud computing, project management, and</w:t>
      </w:r>
    </w:p>
    <w:p>
      <w:pPr>
        <w:pStyle w:val="BodyText"/>
        <w:spacing w:line="367" w:lineRule="exact"/>
        <w:ind w:left="1157"/>
      </w:pPr>
      <w:r>
        <w:rPr>
          <w:spacing w:val="-2"/>
        </w:rPr>
        <w:t>others.</w:t>
      </w:r>
    </w:p>
    <w:p>
      <w:pPr>
        <w:pStyle w:val="BodyText"/>
        <w:spacing w:line="259" w:lineRule="auto" w:before="189"/>
        <w:ind w:left="1157" w:right="1393"/>
      </w:pPr>
      <w:r>
        <w:rPr/>
        <w:t>However, queries remain about the true value of these certifications and whether they are an exact measure of professional skills and behaviours in the workplace, or just a marketing tool to improve resumes. In this context, this research methodically examines the Relationship between professional</w:t>
      </w:r>
      <w:r>
        <w:rPr>
          <w:spacing w:val="-6"/>
        </w:rPr>
        <w:t> </w:t>
      </w:r>
      <w:r>
        <w:rPr/>
        <w:t>certifications</w:t>
      </w:r>
      <w:r>
        <w:rPr>
          <w:spacing w:val="-6"/>
        </w:rPr>
        <w:t> </w:t>
      </w:r>
      <w:r>
        <w:rPr/>
        <w:t>and</w:t>
      </w:r>
      <w:r>
        <w:rPr>
          <w:spacing w:val="-5"/>
        </w:rPr>
        <w:t> </w:t>
      </w:r>
      <w:r>
        <w:rPr/>
        <w:t>real</w:t>
      </w:r>
      <w:r>
        <w:rPr>
          <w:spacing w:val="-6"/>
        </w:rPr>
        <w:t> </w:t>
      </w:r>
      <w:r>
        <w:rPr/>
        <w:t>professional</w:t>
      </w:r>
      <w:r>
        <w:rPr>
          <w:spacing w:val="-6"/>
        </w:rPr>
        <w:t> </w:t>
      </w:r>
      <w:r>
        <w:rPr/>
        <w:t>performance</w:t>
      </w:r>
      <w:r>
        <w:rPr>
          <w:spacing w:val="-8"/>
        </w:rPr>
        <w:t> </w:t>
      </w:r>
      <w:r>
        <w:rPr/>
        <w:t>in the IT sector by comparing individuals who have gained these certifications with those who have not in several areas, including practical skill, professional commitment, and the ability to interact with work teams.</w:t>
      </w:r>
    </w:p>
    <w:p>
      <w:pPr>
        <w:pStyle w:val="BodyText"/>
        <w:spacing w:line="259" w:lineRule="auto" w:before="159"/>
        <w:ind w:left="1157" w:right="1393"/>
      </w:pPr>
      <w:r>
        <w:rPr/>
        <w:t>This</w:t>
      </w:r>
      <w:r>
        <w:rPr>
          <w:spacing w:val="-3"/>
        </w:rPr>
        <w:t> </w:t>
      </w:r>
      <w:r>
        <w:rPr/>
        <w:t>subject</w:t>
      </w:r>
      <w:r>
        <w:rPr>
          <w:spacing w:val="-4"/>
        </w:rPr>
        <w:t> </w:t>
      </w:r>
      <w:r>
        <w:rPr/>
        <w:t>is</w:t>
      </w:r>
      <w:r>
        <w:rPr>
          <w:spacing w:val="-4"/>
        </w:rPr>
        <w:t> </w:t>
      </w:r>
      <w:r>
        <w:rPr/>
        <w:t>a</w:t>
      </w:r>
      <w:r>
        <w:rPr>
          <w:spacing w:val="-7"/>
        </w:rPr>
        <w:t> </w:t>
      </w:r>
      <w:r>
        <w:rPr/>
        <w:t>contemporary</w:t>
      </w:r>
      <w:r>
        <w:rPr>
          <w:spacing w:val="-8"/>
        </w:rPr>
        <w:t> </w:t>
      </w:r>
      <w:r>
        <w:rPr/>
        <w:t>issue</w:t>
      </w:r>
      <w:r>
        <w:rPr>
          <w:spacing w:val="-5"/>
        </w:rPr>
        <w:t> </w:t>
      </w:r>
      <w:r>
        <w:rPr/>
        <w:t>that</w:t>
      </w:r>
      <w:r>
        <w:rPr>
          <w:spacing w:val="-5"/>
        </w:rPr>
        <w:t> </w:t>
      </w:r>
      <w:r>
        <w:rPr/>
        <w:t>deserves study</w:t>
      </w:r>
      <w:r>
        <w:rPr>
          <w:spacing w:val="-7"/>
        </w:rPr>
        <w:t> </w:t>
      </w:r>
      <w:r>
        <w:rPr/>
        <w:t>and investigation, especially given the trend among many individuals and organizations to invest in professional certification programs without enough scientific evidence to support their effectiveness in preparation. Hence the importance of this research, which try to find to provide a</w:t>
      </w:r>
    </w:p>
    <w:p>
      <w:pPr>
        <w:pStyle w:val="BodyText"/>
        <w:spacing w:line="259" w:lineRule="auto"/>
        <w:ind w:left="1157" w:right="1345"/>
      </w:pPr>
      <w:r>
        <w:rPr/>
        <w:t>deeper</w:t>
      </w:r>
      <w:r>
        <w:rPr>
          <w:spacing w:val="-5"/>
        </w:rPr>
        <w:t> </w:t>
      </w:r>
      <w:r>
        <w:rPr/>
        <w:t>understanding</w:t>
      </w:r>
      <w:r>
        <w:rPr>
          <w:spacing w:val="-5"/>
        </w:rPr>
        <w:t> </w:t>
      </w:r>
      <w:r>
        <w:rPr/>
        <w:t>of</w:t>
      </w:r>
      <w:r>
        <w:rPr>
          <w:spacing w:val="-5"/>
        </w:rPr>
        <w:t> </w:t>
      </w:r>
      <w:r>
        <w:rPr/>
        <w:t>the</w:t>
      </w:r>
      <w:r>
        <w:rPr>
          <w:spacing w:val="-5"/>
        </w:rPr>
        <w:t> </w:t>
      </w:r>
      <w:r>
        <w:rPr/>
        <w:t>value</w:t>
      </w:r>
      <w:r>
        <w:rPr>
          <w:spacing w:val="-5"/>
        </w:rPr>
        <w:t> </w:t>
      </w:r>
      <w:r>
        <w:rPr/>
        <w:t>of</w:t>
      </w:r>
      <w:r>
        <w:rPr>
          <w:spacing w:val="-5"/>
        </w:rPr>
        <w:t> </w:t>
      </w:r>
      <w:r>
        <w:rPr/>
        <w:t>these</w:t>
      </w:r>
      <w:r>
        <w:rPr>
          <w:spacing w:val="-5"/>
        </w:rPr>
        <w:t> </w:t>
      </w:r>
      <w:r>
        <w:rPr/>
        <w:t>certifications</w:t>
      </w:r>
      <w:r>
        <w:rPr>
          <w:spacing w:val="-3"/>
        </w:rPr>
        <w:t> </w:t>
      </w:r>
      <w:r>
        <w:rPr/>
        <w:t>from</w:t>
      </w:r>
      <w:r>
        <w:rPr>
          <w:spacing w:val="-5"/>
        </w:rPr>
        <w:t> </w:t>
      </w:r>
      <w:r>
        <w:rPr/>
        <w:t>a practical and professional perspective.</w:t>
      </w:r>
    </w:p>
    <w:p>
      <w:pPr>
        <w:pStyle w:val="BodyText"/>
        <w:spacing w:after="0" w:line="259" w:lineRule="auto"/>
        <w:sectPr>
          <w:pgSz w:w="11910" w:h="16840"/>
          <w:pgMar w:header="0" w:footer="1008" w:top="1340" w:bottom="1200" w:left="283" w:right="141"/>
        </w:sectPr>
      </w:pPr>
    </w:p>
    <w:p>
      <w:pPr>
        <w:pStyle w:val="Heading1"/>
        <w:spacing w:before="78"/>
        <w:rPr>
          <w:sz w:val="32"/>
        </w:rPr>
      </w:pPr>
      <w:bookmarkStart w:name="Background:" w:id="5"/>
      <w:bookmarkEnd w:id="5"/>
      <w:r>
        <w:rPr>
          <w:b w:val="0"/>
        </w:rPr>
      </w:r>
      <w:bookmarkStart w:name="_bookmark2" w:id="6"/>
      <w:bookmarkEnd w:id="6"/>
      <w:r>
        <w:rPr>
          <w:b w:val="0"/>
        </w:rPr>
      </w:r>
      <w:r>
        <w:rPr>
          <w:color w:val="ED0000"/>
          <w:spacing w:val="-2"/>
        </w:rPr>
        <w:t>Background</w:t>
      </w:r>
      <w:r>
        <w:rPr>
          <w:color w:val="ED0000"/>
          <w:spacing w:val="-2"/>
          <w:sz w:val="32"/>
        </w:rPr>
        <w:t>:</w:t>
      </w:r>
    </w:p>
    <w:p>
      <w:pPr>
        <w:spacing w:line="261" w:lineRule="auto" w:before="193"/>
        <w:ind w:left="1157" w:right="1345" w:firstLine="0"/>
        <w:jc w:val="left"/>
        <w:rPr>
          <w:b/>
          <w:sz w:val="24"/>
        </w:rPr>
      </w:pPr>
      <w:bookmarkStart w:name="- The growth of the IT sector and, corre" w:id="7"/>
      <w:bookmarkEnd w:id="7"/>
      <w:r>
        <w:rPr/>
      </w:r>
      <w:bookmarkStart w:name="_bookmark3" w:id="8"/>
      <w:bookmarkEnd w:id="8"/>
      <w:r>
        <w:rPr/>
      </w:r>
      <w:r>
        <w:rPr>
          <w:b/>
          <w:color w:val="0E4660"/>
          <w:sz w:val="24"/>
        </w:rPr>
        <w:t>-</w:t>
      </w:r>
      <w:r>
        <w:rPr>
          <w:b/>
          <w:color w:val="0E4660"/>
          <w:spacing w:val="-6"/>
          <w:sz w:val="24"/>
        </w:rPr>
        <w:t> </w:t>
      </w:r>
      <w:r>
        <w:rPr>
          <w:b/>
          <w:color w:val="0E4660"/>
          <w:sz w:val="24"/>
        </w:rPr>
        <w:t>The</w:t>
      </w:r>
      <w:r>
        <w:rPr>
          <w:b/>
          <w:color w:val="0E4660"/>
          <w:spacing w:val="-5"/>
          <w:sz w:val="24"/>
        </w:rPr>
        <w:t> </w:t>
      </w:r>
      <w:r>
        <w:rPr>
          <w:b/>
          <w:color w:val="0E4660"/>
          <w:sz w:val="24"/>
        </w:rPr>
        <w:t>growth</w:t>
      </w:r>
      <w:r>
        <w:rPr>
          <w:b/>
          <w:color w:val="0E4660"/>
          <w:spacing w:val="-6"/>
          <w:sz w:val="24"/>
        </w:rPr>
        <w:t> </w:t>
      </w:r>
      <w:r>
        <w:rPr>
          <w:b/>
          <w:color w:val="0E4660"/>
          <w:sz w:val="24"/>
        </w:rPr>
        <w:t>of</w:t>
      </w:r>
      <w:r>
        <w:rPr>
          <w:b/>
          <w:color w:val="0E4660"/>
          <w:spacing w:val="-5"/>
          <w:sz w:val="24"/>
        </w:rPr>
        <w:t> </w:t>
      </w:r>
      <w:r>
        <w:rPr>
          <w:b/>
          <w:color w:val="0E4660"/>
          <w:sz w:val="24"/>
        </w:rPr>
        <w:t>the</w:t>
      </w:r>
      <w:r>
        <w:rPr>
          <w:b/>
          <w:color w:val="0E4660"/>
          <w:spacing w:val="-7"/>
          <w:sz w:val="24"/>
        </w:rPr>
        <w:t> </w:t>
      </w:r>
      <w:r>
        <w:rPr>
          <w:b/>
          <w:color w:val="0E4660"/>
          <w:sz w:val="24"/>
        </w:rPr>
        <w:t>IT</w:t>
      </w:r>
      <w:r>
        <w:rPr>
          <w:b/>
          <w:color w:val="0E4660"/>
          <w:spacing w:val="-5"/>
          <w:sz w:val="24"/>
        </w:rPr>
        <w:t> </w:t>
      </w:r>
      <w:r>
        <w:rPr>
          <w:b/>
          <w:color w:val="0E4660"/>
          <w:sz w:val="24"/>
        </w:rPr>
        <w:t>sector</w:t>
      </w:r>
      <w:r>
        <w:rPr>
          <w:b/>
          <w:color w:val="0E4660"/>
          <w:spacing w:val="-7"/>
          <w:sz w:val="24"/>
        </w:rPr>
        <w:t> </w:t>
      </w:r>
      <w:r>
        <w:rPr>
          <w:b/>
          <w:color w:val="0E4660"/>
          <w:sz w:val="24"/>
        </w:rPr>
        <w:t>and,</w:t>
      </w:r>
      <w:r>
        <w:rPr>
          <w:b/>
          <w:color w:val="0E4660"/>
          <w:spacing w:val="-5"/>
          <w:sz w:val="24"/>
        </w:rPr>
        <w:t> </w:t>
      </w:r>
      <w:r>
        <w:rPr>
          <w:b/>
          <w:color w:val="0E4660"/>
          <w:sz w:val="24"/>
        </w:rPr>
        <w:t>correspondingly,</w:t>
      </w:r>
      <w:r>
        <w:rPr>
          <w:b/>
          <w:color w:val="0E4660"/>
          <w:spacing w:val="-5"/>
          <w:sz w:val="24"/>
        </w:rPr>
        <w:t> </w:t>
      </w:r>
      <w:r>
        <w:rPr>
          <w:b/>
          <w:color w:val="0E4660"/>
          <w:sz w:val="24"/>
        </w:rPr>
        <w:t>the importance</w:t>
      </w:r>
      <w:r>
        <w:rPr>
          <w:b/>
          <w:color w:val="0E4660"/>
          <w:spacing w:val="-5"/>
          <w:sz w:val="24"/>
        </w:rPr>
        <w:t> </w:t>
      </w:r>
      <w:r>
        <w:rPr>
          <w:b/>
          <w:color w:val="0E4660"/>
          <w:sz w:val="24"/>
        </w:rPr>
        <w:t>of professional certifications:</w:t>
      </w:r>
    </w:p>
    <w:p>
      <w:pPr>
        <w:spacing w:line="259" w:lineRule="auto" w:before="75"/>
        <w:ind w:left="1157" w:right="1309" w:firstLine="0"/>
        <w:jc w:val="left"/>
        <w:rPr>
          <w:sz w:val="24"/>
        </w:rPr>
      </w:pPr>
      <w:r>
        <w:rPr>
          <w:sz w:val="24"/>
        </w:rPr>
        <w:t>Over</w:t>
      </w:r>
      <w:r>
        <w:rPr>
          <w:spacing w:val="-3"/>
          <w:sz w:val="24"/>
        </w:rPr>
        <w:t> </w:t>
      </w:r>
      <w:r>
        <w:rPr>
          <w:sz w:val="24"/>
        </w:rPr>
        <w:t>the</w:t>
      </w:r>
      <w:r>
        <w:rPr>
          <w:spacing w:val="-3"/>
          <w:sz w:val="24"/>
        </w:rPr>
        <w:t> </w:t>
      </w:r>
      <w:r>
        <w:rPr>
          <w:sz w:val="24"/>
        </w:rPr>
        <w:t>past</w:t>
      </w:r>
      <w:r>
        <w:rPr>
          <w:spacing w:val="-5"/>
          <w:sz w:val="24"/>
        </w:rPr>
        <w:t> </w:t>
      </w:r>
      <w:r>
        <w:rPr>
          <w:sz w:val="24"/>
        </w:rPr>
        <w:t>few</w:t>
      </w:r>
      <w:r>
        <w:rPr>
          <w:spacing w:val="-6"/>
          <w:sz w:val="24"/>
        </w:rPr>
        <w:t> </w:t>
      </w:r>
      <w:r>
        <w:rPr>
          <w:sz w:val="24"/>
        </w:rPr>
        <w:t>decades,</w:t>
      </w:r>
      <w:r>
        <w:rPr>
          <w:spacing w:val="-5"/>
          <w:sz w:val="24"/>
        </w:rPr>
        <w:t> </w:t>
      </w:r>
      <w:r>
        <w:rPr>
          <w:sz w:val="24"/>
        </w:rPr>
        <w:t>the</w:t>
      </w:r>
      <w:r>
        <w:rPr>
          <w:spacing w:val="-3"/>
          <w:sz w:val="24"/>
        </w:rPr>
        <w:t> </w:t>
      </w:r>
      <w:r>
        <w:rPr>
          <w:sz w:val="24"/>
        </w:rPr>
        <w:t>IT</w:t>
      </w:r>
      <w:r>
        <w:rPr>
          <w:spacing w:val="-6"/>
          <w:sz w:val="24"/>
        </w:rPr>
        <w:t> </w:t>
      </w:r>
      <w:r>
        <w:rPr>
          <w:sz w:val="24"/>
        </w:rPr>
        <w:t>sector</w:t>
      </w:r>
      <w:r>
        <w:rPr>
          <w:spacing w:val="-3"/>
          <w:sz w:val="24"/>
        </w:rPr>
        <w:t> </w:t>
      </w:r>
      <w:r>
        <w:rPr>
          <w:sz w:val="24"/>
        </w:rPr>
        <w:t>has</w:t>
      </w:r>
      <w:r>
        <w:rPr>
          <w:spacing w:val="-6"/>
          <w:sz w:val="24"/>
        </w:rPr>
        <w:t> </w:t>
      </w:r>
      <w:r>
        <w:rPr>
          <w:sz w:val="24"/>
        </w:rPr>
        <w:t>experienced</w:t>
      </w:r>
      <w:r>
        <w:rPr>
          <w:spacing w:val="-5"/>
          <w:sz w:val="24"/>
        </w:rPr>
        <w:t> </w:t>
      </w:r>
      <w:r>
        <w:rPr>
          <w:sz w:val="24"/>
        </w:rPr>
        <w:t>tremendous</w:t>
      </w:r>
      <w:r>
        <w:rPr>
          <w:spacing w:val="-3"/>
          <w:sz w:val="24"/>
        </w:rPr>
        <w:t> </w:t>
      </w:r>
      <w:r>
        <w:rPr>
          <w:sz w:val="24"/>
        </w:rPr>
        <w:t>growth,</w:t>
      </w:r>
      <w:r>
        <w:rPr>
          <w:spacing w:val="-3"/>
          <w:sz w:val="24"/>
        </w:rPr>
        <w:t> </w:t>
      </w:r>
      <w:r>
        <w:rPr>
          <w:sz w:val="24"/>
        </w:rPr>
        <w:t>which resulted in increased reliance on specialized knowledge and technical proficiency.</w:t>
      </w:r>
    </w:p>
    <w:p>
      <w:pPr>
        <w:spacing w:line="259" w:lineRule="auto" w:before="1"/>
        <w:ind w:left="1157" w:right="1393" w:firstLine="0"/>
        <w:jc w:val="left"/>
        <w:rPr>
          <w:sz w:val="24"/>
        </w:rPr>
      </w:pPr>
      <w:r>
        <w:rPr>
          <w:sz w:val="24"/>
        </w:rPr>
        <w:t>Subsequently, various professional spaces, particularly those demanding technical skill sets such as networking, cybersecurity, and data and systems management, have set out to define a standard</w:t>
      </w:r>
      <w:r>
        <w:rPr>
          <w:spacing w:val="-1"/>
          <w:sz w:val="24"/>
        </w:rPr>
        <w:t> </w:t>
      </w:r>
      <w:r>
        <w:rPr>
          <w:sz w:val="24"/>
        </w:rPr>
        <w:t>to assess such proficiency.</w:t>
      </w:r>
      <w:r>
        <w:rPr>
          <w:spacing w:val="-13"/>
          <w:sz w:val="24"/>
        </w:rPr>
        <w:t> </w:t>
      </w:r>
      <w:r>
        <w:rPr>
          <w:sz w:val="24"/>
        </w:rPr>
        <w:t>As such, professional certifications emerged during the new millennium and became a standard recognized worldwide for technical and professional competence. The popular certifications, focusing on an operating system, network, or services, include the CompTIA</w:t>
      </w:r>
      <w:r>
        <w:rPr>
          <w:spacing w:val="-17"/>
          <w:sz w:val="24"/>
        </w:rPr>
        <w:t> </w:t>
      </w:r>
      <w:r>
        <w:rPr>
          <w:sz w:val="24"/>
        </w:rPr>
        <w:t>certifications,</w:t>
      </w:r>
      <w:r>
        <w:rPr>
          <w:spacing w:val="-9"/>
          <w:sz w:val="24"/>
        </w:rPr>
        <w:t> </w:t>
      </w:r>
      <w:r>
        <w:rPr>
          <w:sz w:val="24"/>
        </w:rPr>
        <w:t>Cisco</w:t>
      </w:r>
      <w:r>
        <w:rPr>
          <w:spacing w:val="-6"/>
          <w:sz w:val="24"/>
        </w:rPr>
        <w:t> </w:t>
      </w:r>
      <w:r>
        <w:rPr>
          <w:sz w:val="24"/>
        </w:rPr>
        <w:t>certifications,</w:t>
      </w:r>
      <w:r>
        <w:rPr>
          <w:spacing w:val="-17"/>
          <w:sz w:val="24"/>
        </w:rPr>
        <w:t> </w:t>
      </w:r>
      <w:r>
        <w:rPr>
          <w:sz w:val="24"/>
        </w:rPr>
        <w:t>AWS</w:t>
      </w:r>
      <w:r>
        <w:rPr>
          <w:spacing w:val="-9"/>
          <w:sz w:val="24"/>
        </w:rPr>
        <w:t> </w:t>
      </w:r>
      <w:r>
        <w:rPr>
          <w:sz w:val="24"/>
        </w:rPr>
        <w:t>certifications</w:t>
      </w:r>
      <w:r>
        <w:rPr>
          <w:spacing w:val="-11"/>
          <w:sz w:val="24"/>
        </w:rPr>
        <w:t> </w:t>
      </w:r>
      <w:r>
        <w:rPr>
          <w:sz w:val="24"/>
        </w:rPr>
        <w:t>for</w:t>
      </w:r>
      <w:r>
        <w:rPr>
          <w:spacing w:val="-6"/>
          <w:sz w:val="24"/>
        </w:rPr>
        <w:t> </w:t>
      </w:r>
      <w:r>
        <w:rPr>
          <w:sz w:val="24"/>
        </w:rPr>
        <w:t>cloud</w:t>
      </w:r>
      <w:r>
        <w:rPr>
          <w:spacing w:val="-6"/>
          <w:sz w:val="24"/>
        </w:rPr>
        <w:t> </w:t>
      </w:r>
      <w:r>
        <w:rPr>
          <w:sz w:val="24"/>
        </w:rPr>
        <w:t>computing, and</w:t>
      </w:r>
      <w:r>
        <w:rPr>
          <w:spacing w:val="-2"/>
          <w:sz w:val="24"/>
        </w:rPr>
        <w:t> </w:t>
      </w:r>
      <w:r>
        <w:rPr>
          <w:sz w:val="24"/>
        </w:rPr>
        <w:t>PMP</w:t>
      </w:r>
      <w:r>
        <w:rPr>
          <w:spacing w:val="-5"/>
          <w:sz w:val="24"/>
        </w:rPr>
        <w:t> </w:t>
      </w:r>
      <w:r>
        <w:rPr>
          <w:sz w:val="24"/>
        </w:rPr>
        <w:t>certification</w:t>
      </w:r>
      <w:r>
        <w:rPr>
          <w:spacing w:val="-2"/>
          <w:sz w:val="24"/>
        </w:rPr>
        <w:t> </w:t>
      </w:r>
      <w:r>
        <w:rPr>
          <w:sz w:val="24"/>
        </w:rPr>
        <w:t>for technical project</w:t>
      </w:r>
      <w:r>
        <w:rPr>
          <w:spacing w:val="-2"/>
          <w:sz w:val="24"/>
        </w:rPr>
        <w:t> </w:t>
      </w:r>
      <w:r>
        <w:rPr>
          <w:sz w:val="24"/>
        </w:rPr>
        <w:t>management.</w:t>
      </w:r>
      <w:r>
        <w:rPr>
          <w:spacing w:val="-2"/>
          <w:sz w:val="24"/>
        </w:rPr>
        <w:t> </w:t>
      </w:r>
      <w:r>
        <w:rPr>
          <w:sz w:val="24"/>
        </w:rPr>
        <w:t>Normally, the professional certifications are obtained through formal exams to test students’ theoretical and</w:t>
      </w:r>
    </w:p>
    <w:p>
      <w:pPr>
        <w:spacing w:line="272" w:lineRule="exact" w:before="0"/>
        <w:ind w:left="1157" w:right="0" w:firstLine="0"/>
        <w:jc w:val="left"/>
        <w:rPr>
          <w:sz w:val="24"/>
        </w:rPr>
      </w:pPr>
      <w:r>
        <w:rPr>
          <w:sz w:val="24"/>
        </w:rPr>
        <w:t>practical</w:t>
      </w:r>
      <w:r>
        <w:rPr>
          <w:spacing w:val="-3"/>
          <w:sz w:val="24"/>
        </w:rPr>
        <w:t> </w:t>
      </w:r>
      <w:r>
        <w:rPr>
          <w:spacing w:val="-2"/>
          <w:sz w:val="24"/>
        </w:rPr>
        <w:t>knowledge.</w:t>
      </w:r>
    </w:p>
    <w:p>
      <w:pPr>
        <w:pStyle w:val="ListParagraph"/>
        <w:numPr>
          <w:ilvl w:val="0"/>
          <w:numId w:val="2"/>
        </w:numPr>
        <w:tabs>
          <w:tab w:pos="1302" w:val="left" w:leader="none"/>
        </w:tabs>
        <w:spacing w:line="240" w:lineRule="auto" w:before="183" w:after="0"/>
        <w:ind w:left="1302" w:right="0" w:hanging="145"/>
        <w:jc w:val="left"/>
        <w:rPr>
          <w:b/>
          <w:sz w:val="24"/>
        </w:rPr>
      </w:pPr>
      <w:bookmarkStart w:name="- Issues with the value/system related t" w:id="9"/>
      <w:bookmarkEnd w:id="9"/>
      <w:r>
        <w:rPr/>
      </w:r>
      <w:bookmarkStart w:name="_bookmark4" w:id="10"/>
      <w:bookmarkEnd w:id="10"/>
      <w:r>
        <w:rPr/>
      </w:r>
      <w:r>
        <w:rPr>
          <w:b/>
          <w:color w:val="0E4660"/>
          <w:sz w:val="24"/>
        </w:rPr>
        <w:t>Issues</w:t>
      </w:r>
      <w:r>
        <w:rPr>
          <w:b/>
          <w:color w:val="0E4660"/>
          <w:spacing w:val="-8"/>
          <w:sz w:val="24"/>
        </w:rPr>
        <w:t> </w:t>
      </w:r>
      <w:r>
        <w:rPr>
          <w:b/>
          <w:color w:val="0E4660"/>
          <w:sz w:val="24"/>
        </w:rPr>
        <w:t>with</w:t>
      </w:r>
      <w:r>
        <w:rPr>
          <w:b/>
          <w:color w:val="0E4660"/>
          <w:spacing w:val="-4"/>
          <w:sz w:val="24"/>
        </w:rPr>
        <w:t> </w:t>
      </w:r>
      <w:r>
        <w:rPr>
          <w:b/>
          <w:color w:val="0E4660"/>
          <w:sz w:val="24"/>
        </w:rPr>
        <w:t>the</w:t>
      </w:r>
      <w:r>
        <w:rPr>
          <w:b/>
          <w:color w:val="0E4660"/>
          <w:spacing w:val="-4"/>
          <w:sz w:val="24"/>
        </w:rPr>
        <w:t> </w:t>
      </w:r>
      <w:r>
        <w:rPr>
          <w:b/>
          <w:color w:val="0E4660"/>
          <w:sz w:val="24"/>
        </w:rPr>
        <w:t>value/system</w:t>
      </w:r>
      <w:r>
        <w:rPr>
          <w:b/>
          <w:color w:val="0E4660"/>
          <w:spacing w:val="-3"/>
          <w:sz w:val="24"/>
        </w:rPr>
        <w:t> </w:t>
      </w:r>
      <w:r>
        <w:rPr>
          <w:b/>
          <w:color w:val="0E4660"/>
          <w:sz w:val="24"/>
        </w:rPr>
        <w:t>related</w:t>
      </w:r>
      <w:r>
        <w:rPr>
          <w:b/>
          <w:color w:val="0E4660"/>
          <w:spacing w:val="-4"/>
          <w:sz w:val="24"/>
        </w:rPr>
        <w:t> </w:t>
      </w:r>
      <w:r>
        <w:rPr>
          <w:b/>
          <w:color w:val="0E4660"/>
          <w:sz w:val="24"/>
        </w:rPr>
        <w:t>to</w:t>
      </w:r>
      <w:r>
        <w:rPr>
          <w:b/>
          <w:color w:val="0E4660"/>
          <w:spacing w:val="-4"/>
          <w:sz w:val="24"/>
        </w:rPr>
        <w:t> </w:t>
      </w:r>
      <w:r>
        <w:rPr>
          <w:b/>
          <w:color w:val="0E4660"/>
          <w:sz w:val="24"/>
        </w:rPr>
        <w:t>professional</w:t>
      </w:r>
      <w:r>
        <w:rPr>
          <w:b/>
          <w:color w:val="0E4660"/>
          <w:spacing w:val="-5"/>
          <w:sz w:val="24"/>
        </w:rPr>
        <w:t> </w:t>
      </w:r>
      <w:r>
        <w:rPr>
          <w:b/>
          <w:color w:val="0E4660"/>
          <w:spacing w:val="-2"/>
          <w:sz w:val="24"/>
        </w:rPr>
        <w:t>certification:</w:t>
      </w:r>
    </w:p>
    <w:p>
      <w:pPr>
        <w:spacing w:line="240" w:lineRule="auto" w:before="103"/>
        <w:ind w:left="1157" w:right="1330" w:firstLine="0"/>
        <w:jc w:val="left"/>
        <w:rPr>
          <w:sz w:val="24"/>
        </w:rPr>
      </w:pPr>
      <w:r>
        <w:rPr>
          <w:sz w:val="24"/>
        </w:rPr>
        <w:t>Although professional certifications have been adopted globally and have certainly enhanced theoretical acquisition and knowledge documentation in the workplace, there are still numerous discussions regarding its impact on practical performance and professional conduct of IT professionals. Research shows mixed results: whereas some researchers acknowledge the positive effect of professional certification on worker performance and the likelihood of promotion in formal and relational settings, others imply that such merely theoretical studying cannot fully apprehend the actual conditions of practice. Empirical phenomenon demonstrates that, true, some professional experience is indeed gained in the workplace and cannot</w:t>
      </w:r>
      <w:r>
        <w:rPr>
          <w:spacing w:val="-2"/>
          <w:sz w:val="24"/>
        </w:rPr>
        <w:t> </w:t>
      </w:r>
      <w:r>
        <w:rPr>
          <w:sz w:val="24"/>
        </w:rPr>
        <w:t>be</w:t>
      </w:r>
      <w:r>
        <w:rPr>
          <w:spacing w:val="-4"/>
          <w:sz w:val="24"/>
        </w:rPr>
        <w:t> </w:t>
      </w:r>
      <w:r>
        <w:rPr>
          <w:sz w:val="24"/>
        </w:rPr>
        <w:t>formally</w:t>
      </w:r>
      <w:r>
        <w:rPr>
          <w:spacing w:val="-5"/>
          <w:sz w:val="24"/>
        </w:rPr>
        <w:t> </w:t>
      </w:r>
      <w:r>
        <w:rPr>
          <w:sz w:val="24"/>
        </w:rPr>
        <w:t>assessed</w:t>
      </w:r>
      <w:r>
        <w:rPr>
          <w:spacing w:val="-4"/>
          <w:sz w:val="24"/>
        </w:rPr>
        <w:t> </w:t>
      </w:r>
      <w:r>
        <w:rPr>
          <w:sz w:val="24"/>
        </w:rPr>
        <w:t>through</w:t>
      </w:r>
      <w:r>
        <w:rPr>
          <w:spacing w:val="-4"/>
          <w:sz w:val="24"/>
        </w:rPr>
        <w:t> </w:t>
      </w:r>
      <w:r>
        <w:rPr>
          <w:sz w:val="24"/>
        </w:rPr>
        <w:t>the</w:t>
      </w:r>
      <w:r>
        <w:rPr>
          <w:spacing w:val="-4"/>
          <w:sz w:val="24"/>
        </w:rPr>
        <w:t> </w:t>
      </w:r>
      <w:r>
        <w:rPr>
          <w:sz w:val="24"/>
        </w:rPr>
        <w:t>certification</w:t>
      </w:r>
      <w:r>
        <w:rPr>
          <w:spacing w:val="-2"/>
          <w:sz w:val="24"/>
        </w:rPr>
        <w:t> </w:t>
      </w:r>
      <w:r>
        <w:rPr>
          <w:sz w:val="24"/>
        </w:rPr>
        <w:t>system.</w:t>
      </w:r>
      <w:r>
        <w:rPr>
          <w:spacing w:val="-9"/>
          <w:sz w:val="24"/>
        </w:rPr>
        <w:t> </w:t>
      </w:r>
      <w:r>
        <w:rPr>
          <w:sz w:val="24"/>
        </w:rPr>
        <w:t>These</w:t>
      </w:r>
      <w:r>
        <w:rPr>
          <w:spacing w:val="-4"/>
          <w:sz w:val="24"/>
        </w:rPr>
        <w:t> </w:t>
      </w:r>
      <w:r>
        <w:rPr>
          <w:sz w:val="24"/>
        </w:rPr>
        <w:t>discussions</w:t>
      </w:r>
      <w:r>
        <w:rPr>
          <w:spacing w:val="-4"/>
          <w:sz w:val="24"/>
        </w:rPr>
        <w:t> </w:t>
      </w:r>
      <w:r>
        <w:rPr>
          <w:sz w:val="24"/>
        </w:rPr>
        <w:t>and the effect of professional certification on performance undoubtedly have an impact</w:t>
      </w:r>
      <w:r>
        <w:rPr>
          <w:spacing w:val="40"/>
          <w:sz w:val="24"/>
        </w:rPr>
        <w:t> </w:t>
      </w:r>
      <w:r>
        <w:rPr>
          <w:sz w:val="24"/>
        </w:rPr>
        <w:t>on the hiring policies and practices of technical organizations, which is why it is vital to scientifically investigate whether certification-based difference with a practical set of skills does exist. Hence, the significance of competent analysis is to uncover whether restricted professional expertise and conduct may be attributed to the acquisition of professional certifications in the first place.</w:t>
      </w:r>
    </w:p>
    <w:p>
      <w:pPr>
        <w:pStyle w:val="ListParagraph"/>
        <w:numPr>
          <w:ilvl w:val="0"/>
          <w:numId w:val="2"/>
        </w:numPr>
        <w:tabs>
          <w:tab w:pos="1369" w:val="left" w:leader="none"/>
        </w:tabs>
        <w:spacing w:line="259" w:lineRule="auto" w:before="159" w:after="0"/>
        <w:ind w:left="1157" w:right="2496" w:firstLine="67"/>
        <w:jc w:val="left"/>
        <w:rPr>
          <w:b/>
          <w:sz w:val="24"/>
        </w:rPr>
      </w:pPr>
      <w:bookmarkStart w:name="- What makes evaluating the impact of pr" w:id="11"/>
      <w:bookmarkEnd w:id="11"/>
      <w:r>
        <w:rPr/>
      </w:r>
      <w:bookmarkStart w:name="_bookmark5" w:id="12"/>
      <w:bookmarkEnd w:id="12"/>
      <w:r>
        <w:rPr/>
      </w:r>
      <w:r>
        <w:rPr>
          <w:b/>
          <w:color w:val="0E4660"/>
          <w:sz w:val="24"/>
        </w:rPr>
        <w:t>What</w:t>
      </w:r>
      <w:r>
        <w:rPr>
          <w:b/>
          <w:color w:val="0E4660"/>
          <w:spacing w:val="-4"/>
          <w:sz w:val="24"/>
        </w:rPr>
        <w:t> </w:t>
      </w:r>
      <w:r>
        <w:rPr>
          <w:b/>
          <w:color w:val="0E4660"/>
          <w:sz w:val="24"/>
        </w:rPr>
        <w:t>makes</w:t>
      </w:r>
      <w:r>
        <w:rPr>
          <w:b/>
          <w:color w:val="0E4660"/>
          <w:spacing w:val="-4"/>
          <w:sz w:val="24"/>
        </w:rPr>
        <w:t> </w:t>
      </w:r>
      <w:r>
        <w:rPr>
          <w:b/>
          <w:color w:val="0E4660"/>
          <w:sz w:val="24"/>
        </w:rPr>
        <w:t>evaluating</w:t>
      </w:r>
      <w:r>
        <w:rPr>
          <w:b/>
          <w:color w:val="0E4660"/>
          <w:spacing w:val="-4"/>
          <w:sz w:val="24"/>
        </w:rPr>
        <w:t> </w:t>
      </w:r>
      <w:r>
        <w:rPr>
          <w:b/>
          <w:color w:val="0E4660"/>
          <w:sz w:val="24"/>
        </w:rPr>
        <w:t>the</w:t>
      </w:r>
      <w:r>
        <w:rPr>
          <w:b/>
          <w:color w:val="0E4660"/>
          <w:spacing w:val="-4"/>
          <w:sz w:val="24"/>
        </w:rPr>
        <w:t> </w:t>
      </w:r>
      <w:r>
        <w:rPr>
          <w:b/>
          <w:color w:val="0E4660"/>
          <w:sz w:val="24"/>
        </w:rPr>
        <w:t>impact</w:t>
      </w:r>
      <w:r>
        <w:rPr>
          <w:b/>
          <w:color w:val="0E4660"/>
          <w:spacing w:val="-4"/>
          <w:sz w:val="24"/>
        </w:rPr>
        <w:t> </w:t>
      </w:r>
      <w:r>
        <w:rPr>
          <w:b/>
          <w:color w:val="0E4660"/>
          <w:sz w:val="24"/>
        </w:rPr>
        <w:t>of</w:t>
      </w:r>
      <w:r>
        <w:rPr>
          <w:b/>
          <w:color w:val="0E4660"/>
          <w:spacing w:val="-6"/>
          <w:sz w:val="24"/>
        </w:rPr>
        <w:t> </w:t>
      </w:r>
      <w:r>
        <w:rPr>
          <w:b/>
          <w:color w:val="0E4660"/>
          <w:sz w:val="24"/>
        </w:rPr>
        <w:t>professional</w:t>
      </w:r>
      <w:r>
        <w:rPr>
          <w:b/>
          <w:color w:val="0E4660"/>
          <w:spacing w:val="-6"/>
          <w:sz w:val="24"/>
        </w:rPr>
        <w:t> </w:t>
      </w:r>
      <w:r>
        <w:rPr>
          <w:b/>
          <w:color w:val="0E4660"/>
          <w:sz w:val="24"/>
        </w:rPr>
        <w:t>certifications</w:t>
      </w:r>
      <w:r>
        <w:rPr>
          <w:b/>
          <w:color w:val="0E4660"/>
          <w:spacing w:val="-4"/>
          <w:sz w:val="24"/>
        </w:rPr>
        <w:t> </w:t>
      </w:r>
      <w:r>
        <w:rPr>
          <w:b/>
          <w:color w:val="0E4660"/>
          <w:sz w:val="24"/>
        </w:rPr>
        <w:t>so </w:t>
      </w:r>
      <w:r>
        <w:rPr>
          <w:b/>
          <w:color w:val="0E4660"/>
          <w:spacing w:val="-2"/>
          <w:sz w:val="24"/>
        </w:rPr>
        <w:t>important?</w:t>
      </w:r>
    </w:p>
    <w:p>
      <w:pPr>
        <w:spacing w:before="81"/>
        <w:ind w:left="1157" w:right="1393" w:firstLine="0"/>
        <w:jc w:val="left"/>
        <w:rPr>
          <w:sz w:val="24"/>
        </w:rPr>
      </w:pPr>
      <w:r>
        <w:rPr>
          <w:sz w:val="24"/>
        </w:rPr>
        <w:t>Evaluating the impact of professional certifications is essential both academically and practically. Technical institutions require reliable background Check and solid fact – based information to facilitate professional education and make decisions in investments and training. Furthermore, the justification of professional practices implies</w:t>
      </w:r>
      <w:r>
        <w:rPr>
          <w:spacing w:val="-4"/>
          <w:sz w:val="24"/>
        </w:rPr>
        <w:t> </w:t>
      </w:r>
      <w:r>
        <w:rPr>
          <w:sz w:val="24"/>
        </w:rPr>
        <w:t>increasing</w:t>
      </w:r>
      <w:r>
        <w:rPr>
          <w:spacing w:val="-5"/>
          <w:sz w:val="24"/>
        </w:rPr>
        <w:t> </w:t>
      </w:r>
      <w:r>
        <w:rPr>
          <w:sz w:val="24"/>
        </w:rPr>
        <w:t>employee</w:t>
      </w:r>
      <w:r>
        <w:rPr>
          <w:spacing w:val="-4"/>
          <w:sz w:val="24"/>
        </w:rPr>
        <w:t> </w:t>
      </w:r>
      <w:r>
        <w:rPr>
          <w:sz w:val="24"/>
        </w:rPr>
        <w:t>performance</w:t>
      </w:r>
      <w:r>
        <w:rPr>
          <w:spacing w:val="-4"/>
          <w:sz w:val="24"/>
        </w:rPr>
        <w:t> </w:t>
      </w:r>
      <w:r>
        <w:rPr>
          <w:sz w:val="24"/>
        </w:rPr>
        <w:t>and</w:t>
      </w:r>
      <w:r>
        <w:rPr>
          <w:spacing w:val="-6"/>
          <w:sz w:val="24"/>
        </w:rPr>
        <w:t> </w:t>
      </w:r>
      <w:r>
        <w:rPr>
          <w:sz w:val="24"/>
        </w:rPr>
        <w:t>proficiency</w:t>
      </w:r>
      <w:r>
        <w:rPr>
          <w:spacing w:val="-7"/>
          <w:sz w:val="24"/>
        </w:rPr>
        <w:t> </w:t>
      </w:r>
      <w:r>
        <w:rPr>
          <w:sz w:val="24"/>
        </w:rPr>
        <w:t>and</w:t>
      </w:r>
      <w:r>
        <w:rPr>
          <w:spacing w:val="-4"/>
          <w:sz w:val="24"/>
        </w:rPr>
        <w:t> </w:t>
      </w:r>
      <w:r>
        <w:rPr>
          <w:sz w:val="24"/>
        </w:rPr>
        <w:t>adapting</w:t>
      </w:r>
      <w:r>
        <w:rPr>
          <w:spacing w:val="-6"/>
          <w:sz w:val="24"/>
        </w:rPr>
        <w:t> </w:t>
      </w:r>
      <w:r>
        <w:rPr>
          <w:sz w:val="24"/>
        </w:rPr>
        <w:t>educational policies to the contemporary demands of the global market. In this case, we see a clear motive for why</w:t>
      </w:r>
      <w:r>
        <w:rPr>
          <w:spacing w:val="-3"/>
          <w:sz w:val="24"/>
        </w:rPr>
        <w:t> </w:t>
      </w:r>
      <w:r>
        <w:rPr>
          <w:sz w:val="24"/>
        </w:rPr>
        <w:t>it is relevant to</w:t>
      </w:r>
      <w:r>
        <w:rPr>
          <w:spacing w:val="-1"/>
          <w:sz w:val="24"/>
        </w:rPr>
        <w:t> </w:t>
      </w:r>
      <w:r>
        <w:rPr>
          <w:sz w:val="24"/>
        </w:rPr>
        <w:t>develop</w:t>
      </w:r>
      <w:r>
        <w:rPr>
          <w:spacing w:val="-1"/>
          <w:sz w:val="24"/>
        </w:rPr>
        <w:t> </w:t>
      </w:r>
      <w:r>
        <w:rPr>
          <w:sz w:val="24"/>
        </w:rPr>
        <w:t>a</w:t>
      </w:r>
      <w:r>
        <w:rPr>
          <w:spacing w:val="-2"/>
          <w:sz w:val="24"/>
        </w:rPr>
        <w:t> </w:t>
      </w:r>
      <w:r>
        <w:rPr>
          <w:sz w:val="24"/>
        </w:rPr>
        <w:t>structured comparative</w:t>
      </w:r>
      <w:r>
        <w:rPr>
          <w:spacing w:val="-2"/>
          <w:sz w:val="24"/>
        </w:rPr>
        <w:t> </w:t>
      </w:r>
      <w:r>
        <w:rPr>
          <w:sz w:val="24"/>
        </w:rPr>
        <w:t>framework to uncover the true effect of IT professional certifications by comparing practical technical expertise and professional conduct.</w:t>
      </w:r>
    </w:p>
    <w:p>
      <w:pPr>
        <w:spacing w:after="0"/>
        <w:jc w:val="left"/>
        <w:rPr>
          <w:sz w:val="24"/>
        </w:rPr>
        <w:sectPr>
          <w:pgSz w:w="11910" w:h="16840"/>
          <w:pgMar w:header="0" w:footer="1008" w:top="1340" w:bottom="1200" w:left="283" w:right="141"/>
        </w:sectPr>
      </w:pPr>
    </w:p>
    <w:p>
      <w:pPr>
        <w:pStyle w:val="Heading1"/>
        <w:spacing w:before="75"/>
      </w:pPr>
      <w:r>
        <w:rPr>
          <w:color w:val="ED0000"/>
        </w:rPr>
        <w:t>Problem</w:t>
      </w:r>
      <w:r>
        <w:rPr>
          <w:color w:val="ED0000"/>
          <w:spacing w:val="-2"/>
        </w:rPr>
        <w:t> Statement:</w:t>
      </w:r>
    </w:p>
    <w:p>
      <w:pPr>
        <w:spacing w:line="259" w:lineRule="auto" w:before="163"/>
        <w:ind w:left="1157" w:right="1309" w:firstLine="0"/>
        <w:jc w:val="left"/>
        <w:rPr>
          <w:sz w:val="28"/>
        </w:rPr>
      </w:pPr>
      <w:r>
        <w:rPr>
          <w:sz w:val="28"/>
        </w:rPr>
        <w:t>Professional certifications are more than ever greatly under the microscope and in some cases have become important – even mission critical –</w:t>
      </w:r>
      <w:r>
        <w:rPr>
          <w:spacing w:val="-1"/>
          <w:sz w:val="28"/>
        </w:rPr>
        <w:t> </w:t>
      </w:r>
      <w:r>
        <w:rPr>
          <w:sz w:val="28"/>
        </w:rPr>
        <w:t>for employers to</w:t>
      </w:r>
      <w:r>
        <w:rPr>
          <w:spacing w:val="-1"/>
          <w:sz w:val="28"/>
        </w:rPr>
        <w:t> </w:t>
      </w:r>
      <w:r>
        <w:rPr>
          <w:sz w:val="28"/>
        </w:rPr>
        <w:t>confidently</w:t>
      </w:r>
      <w:r>
        <w:rPr>
          <w:spacing w:val="-2"/>
          <w:sz w:val="28"/>
        </w:rPr>
        <w:t> </w:t>
      </w:r>
      <w:r>
        <w:rPr>
          <w:sz w:val="28"/>
        </w:rPr>
        <w:t>gauge</w:t>
      </w:r>
      <w:r>
        <w:rPr>
          <w:spacing w:val="-1"/>
          <w:sz w:val="28"/>
        </w:rPr>
        <w:t> </w:t>
      </w:r>
      <w:r>
        <w:rPr>
          <w:sz w:val="28"/>
        </w:rPr>
        <w:t>their</w:t>
      </w:r>
      <w:r>
        <w:rPr>
          <w:spacing w:val="-1"/>
          <w:sz w:val="28"/>
        </w:rPr>
        <w:t> </w:t>
      </w:r>
      <w:r>
        <w:rPr>
          <w:sz w:val="28"/>
        </w:rPr>
        <w:t>ability</w:t>
      </w:r>
      <w:r>
        <w:rPr>
          <w:spacing w:val="-2"/>
          <w:sz w:val="28"/>
        </w:rPr>
        <w:t> </w:t>
      </w:r>
      <w:r>
        <w:rPr>
          <w:sz w:val="28"/>
        </w:rPr>
        <w:t>of doing your job and readiness of their role working alongside with academic or just like any other grad. Nevertheless, the efficacy of such certifications for enhancing on-the-job performance as well as for adoption of techniques and behaviours common to professionals with or without certification is disputed. In a small team in the real world of needing to iterate quickly, you</w:t>
      </w:r>
      <w:r>
        <w:rPr>
          <w:spacing w:val="-3"/>
          <w:sz w:val="28"/>
        </w:rPr>
        <w:t> </w:t>
      </w:r>
      <w:r>
        <w:rPr>
          <w:sz w:val="28"/>
        </w:rPr>
        <w:t>build</w:t>
      </w:r>
      <w:r>
        <w:rPr>
          <w:spacing w:val="-3"/>
          <w:sz w:val="28"/>
        </w:rPr>
        <w:t> </w:t>
      </w:r>
      <w:r>
        <w:rPr>
          <w:sz w:val="28"/>
        </w:rPr>
        <w:t>something</w:t>
      </w:r>
      <w:r>
        <w:rPr>
          <w:spacing w:val="-2"/>
          <w:sz w:val="28"/>
        </w:rPr>
        <w:t> </w:t>
      </w:r>
      <w:r>
        <w:rPr>
          <w:sz w:val="28"/>
        </w:rPr>
        <w:t>that</w:t>
      </w:r>
      <w:r>
        <w:rPr>
          <w:spacing w:val="-3"/>
          <w:sz w:val="28"/>
        </w:rPr>
        <w:t> </w:t>
      </w:r>
      <w:r>
        <w:rPr>
          <w:sz w:val="28"/>
        </w:rPr>
        <w:t>does</w:t>
      </w:r>
      <w:r>
        <w:rPr>
          <w:spacing w:val="-2"/>
          <w:sz w:val="28"/>
        </w:rPr>
        <w:t> </w:t>
      </w:r>
      <w:r>
        <w:rPr>
          <w:sz w:val="28"/>
        </w:rPr>
        <w:t>not</w:t>
      </w:r>
      <w:r>
        <w:rPr>
          <w:spacing w:val="-3"/>
          <w:sz w:val="28"/>
        </w:rPr>
        <w:t> </w:t>
      </w:r>
      <w:r>
        <w:rPr>
          <w:sz w:val="28"/>
        </w:rPr>
        <w:t>yet</w:t>
      </w:r>
      <w:r>
        <w:rPr>
          <w:spacing w:val="-3"/>
          <w:sz w:val="28"/>
        </w:rPr>
        <w:t> </w:t>
      </w:r>
      <w:r>
        <w:rPr>
          <w:sz w:val="28"/>
        </w:rPr>
        <w:t>exist</w:t>
      </w:r>
      <w:r>
        <w:rPr>
          <w:spacing w:val="-1"/>
          <w:sz w:val="28"/>
        </w:rPr>
        <w:t> </w:t>
      </w:r>
      <w:r>
        <w:rPr>
          <w:sz w:val="28"/>
        </w:rPr>
        <w:t>and</w:t>
      </w:r>
      <w:r>
        <w:rPr>
          <w:spacing w:val="-5"/>
          <w:sz w:val="28"/>
        </w:rPr>
        <w:t> </w:t>
      </w:r>
      <w:r>
        <w:rPr>
          <w:sz w:val="28"/>
        </w:rPr>
        <w:t>crashes</w:t>
      </w:r>
      <w:r>
        <w:rPr>
          <w:spacing w:val="-5"/>
          <w:sz w:val="28"/>
        </w:rPr>
        <w:t> </w:t>
      </w:r>
      <w:r>
        <w:rPr>
          <w:sz w:val="28"/>
        </w:rPr>
        <w:t>many</w:t>
      </w:r>
      <w:r>
        <w:rPr>
          <w:spacing w:val="-6"/>
          <w:sz w:val="28"/>
        </w:rPr>
        <w:t> </w:t>
      </w:r>
      <w:r>
        <w:rPr>
          <w:sz w:val="28"/>
        </w:rPr>
        <w:t>times</w:t>
      </w:r>
      <w:r>
        <w:rPr>
          <w:spacing w:val="-2"/>
          <w:sz w:val="28"/>
        </w:rPr>
        <w:t> </w:t>
      </w:r>
      <w:r>
        <w:rPr>
          <w:sz w:val="28"/>
        </w:rPr>
        <w:t>as</w:t>
      </w:r>
      <w:r>
        <w:rPr>
          <w:spacing w:val="-4"/>
          <w:sz w:val="28"/>
        </w:rPr>
        <w:t> </w:t>
      </w:r>
      <w:r>
        <w:rPr>
          <w:sz w:val="28"/>
        </w:rPr>
        <w:t>it goes up. two. times. the application of new research to old problems for which i had no domain expertise…. but that's not quite good enough to tell you.</w:t>
      </w:r>
    </w:p>
    <w:p>
      <w:pPr>
        <w:spacing w:line="259" w:lineRule="auto" w:before="157"/>
        <w:ind w:left="1157" w:right="1309" w:firstLine="0"/>
        <w:jc w:val="left"/>
        <w:rPr>
          <w:sz w:val="28"/>
        </w:rPr>
      </w:pPr>
      <w:r>
        <w:rPr>
          <w:sz w:val="28"/>
        </w:rPr>
        <w:t>So, this last which here really opens at the very fundamental way is kind of</w:t>
      </w:r>
      <w:r>
        <w:rPr>
          <w:spacing w:val="-3"/>
          <w:sz w:val="28"/>
        </w:rPr>
        <w:t> </w:t>
      </w:r>
      <w:r>
        <w:rPr>
          <w:sz w:val="28"/>
        </w:rPr>
        <w:t>a</w:t>
      </w:r>
      <w:r>
        <w:rPr>
          <w:spacing w:val="-6"/>
          <w:sz w:val="28"/>
        </w:rPr>
        <w:t> </w:t>
      </w:r>
      <w:r>
        <w:rPr>
          <w:sz w:val="28"/>
        </w:rPr>
        <w:t>jabber,</w:t>
      </w:r>
      <w:r>
        <w:rPr>
          <w:spacing w:val="-3"/>
          <w:sz w:val="28"/>
        </w:rPr>
        <w:t> </w:t>
      </w:r>
      <w:r>
        <w:rPr>
          <w:sz w:val="28"/>
        </w:rPr>
        <w:t>just</w:t>
      </w:r>
      <w:r>
        <w:rPr>
          <w:spacing w:val="-3"/>
          <w:sz w:val="28"/>
        </w:rPr>
        <w:t> </w:t>
      </w:r>
      <w:r>
        <w:rPr>
          <w:sz w:val="28"/>
        </w:rPr>
        <w:t>requires</w:t>
      </w:r>
      <w:r>
        <w:rPr>
          <w:spacing w:val="-5"/>
          <w:sz w:val="28"/>
        </w:rPr>
        <w:t> </w:t>
      </w:r>
      <w:r>
        <w:rPr>
          <w:sz w:val="28"/>
        </w:rPr>
        <w:t>confirmations</w:t>
      </w:r>
      <w:r>
        <w:rPr>
          <w:spacing w:val="-5"/>
          <w:sz w:val="28"/>
        </w:rPr>
        <w:t> </w:t>
      </w:r>
      <w:r>
        <w:rPr>
          <w:sz w:val="28"/>
        </w:rPr>
        <w:t>except</w:t>
      </w:r>
      <w:r>
        <w:rPr>
          <w:spacing w:val="-4"/>
          <w:sz w:val="28"/>
        </w:rPr>
        <w:t> </w:t>
      </w:r>
      <w:r>
        <w:rPr>
          <w:sz w:val="28"/>
        </w:rPr>
        <w:t>if</w:t>
      </w:r>
      <w:r>
        <w:rPr>
          <w:spacing w:val="-4"/>
          <w:sz w:val="28"/>
        </w:rPr>
        <w:t> </w:t>
      </w:r>
      <w:r>
        <w:rPr>
          <w:sz w:val="28"/>
        </w:rPr>
        <w:t>a</w:t>
      </w:r>
      <w:r>
        <w:rPr>
          <w:spacing w:val="-6"/>
          <w:sz w:val="28"/>
        </w:rPr>
        <w:t> </w:t>
      </w:r>
      <w:r>
        <w:rPr>
          <w:sz w:val="28"/>
        </w:rPr>
        <w:t>specialist</w:t>
      </w:r>
      <w:r>
        <w:rPr>
          <w:spacing w:val="-4"/>
          <w:sz w:val="28"/>
        </w:rPr>
        <w:t> </w:t>
      </w:r>
      <w:r>
        <w:rPr>
          <w:sz w:val="28"/>
        </w:rPr>
        <w:t>can</w:t>
      </w:r>
      <w:r>
        <w:rPr>
          <w:spacing w:val="-6"/>
          <w:sz w:val="28"/>
        </w:rPr>
        <w:t> </w:t>
      </w:r>
      <w:r>
        <w:rPr>
          <w:sz w:val="28"/>
        </w:rPr>
        <w:t>carry</w:t>
      </w:r>
      <w:r>
        <w:rPr>
          <w:spacing w:val="-7"/>
          <w:sz w:val="28"/>
        </w:rPr>
        <w:t> </w:t>
      </w:r>
      <w:r>
        <w:rPr>
          <w:sz w:val="28"/>
        </w:rPr>
        <w:t>out his responsibility appropriately and expertly. Well, or is it a cheap trick</w:t>
      </w:r>
    </w:p>
    <w:p>
      <w:pPr>
        <w:spacing w:line="259" w:lineRule="auto" w:before="0"/>
        <w:ind w:left="1157" w:right="1393" w:firstLine="0"/>
        <w:jc w:val="left"/>
        <w:rPr>
          <w:sz w:val="28"/>
        </w:rPr>
      </w:pPr>
      <w:r>
        <w:rPr>
          <w:sz w:val="28"/>
        </w:rPr>
        <w:t>that make the job placements better? It asks a much more basic question</w:t>
      </w:r>
      <w:r>
        <w:rPr>
          <w:spacing w:val="-5"/>
          <w:sz w:val="28"/>
        </w:rPr>
        <w:t> </w:t>
      </w:r>
      <w:r>
        <w:rPr>
          <w:sz w:val="28"/>
        </w:rPr>
        <w:t>–</w:t>
      </w:r>
      <w:r>
        <w:rPr>
          <w:spacing w:val="-5"/>
          <w:sz w:val="28"/>
        </w:rPr>
        <w:t> </w:t>
      </w:r>
      <w:r>
        <w:rPr>
          <w:sz w:val="28"/>
        </w:rPr>
        <w:t>can</w:t>
      </w:r>
      <w:r>
        <w:rPr>
          <w:spacing w:val="-5"/>
          <w:sz w:val="28"/>
        </w:rPr>
        <w:t> </w:t>
      </w:r>
      <w:r>
        <w:rPr>
          <w:sz w:val="28"/>
        </w:rPr>
        <w:t>professional</w:t>
      </w:r>
      <w:r>
        <w:rPr>
          <w:spacing w:val="-5"/>
          <w:sz w:val="28"/>
        </w:rPr>
        <w:t> </w:t>
      </w:r>
      <w:r>
        <w:rPr>
          <w:sz w:val="28"/>
        </w:rPr>
        <w:t>certificates</w:t>
      </w:r>
      <w:r>
        <w:rPr>
          <w:spacing w:val="-4"/>
          <w:sz w:val="28"/>
        </w:rPr>
        <w:t> </w:t>
      </w:r>
      <w:r>
        <w:rPr>
          <w:sz w:val="28"/>
        </w:rPr>
        <w:t>at</w:t>
      </w:r>
      <w:r>
        <w:rPr>
          <w:spacing w:val="-4"/>
          <w:sz w:val="28"/>
        </w:rPr>
        <w:t> </w:t>
      </w:r>
      <w:r>
        <w:rPr>
          <w:sz w:val="28"/>
        </w:rPr>
        <w:t>all</w:t>
      </w:r>
      <w:r>
        <w:rPr>
          <w:spacing w:val="-5"/>
          <w:sz w:val="28"/>
        </w:rPr>
        <w:t> </w:t>
      </w:r>
      <w:r>
        <w:rPr>
          <w:sz w:val="28"/>
        </w:rPr>
        <w:t>capture</w:t>
      </w:r>
      <w:r>
        <w:rPr>
          <w:spacing w:val="-5"/>
          <w:sz w:val="28"/>
        </w:rPr>
        <w:t> </w:t>
      </w:r>
      <w:r>
        <w:rPr>
          <w:sz w:val="28"/>
        </w:rPr>
        <w:t>the</w:t>
      </w:r>
      <w:r>
        <w:rPr>
          <w:spacing w:val="-5"/>
          <w:sz w:val="28"/>
        </w:rPr>
        <w:t> </w:t>
      </w:r>
      <w:r>
        <w:rPr>
          <w:sz w:val="28"/>
        </w:rPr>
        <w:t>knowledge</w:t>
      </w:r>
      <w:r>
        <w:rPr>
          <w:spacing w:val="-3"/>
          <w:sz w:val="28"/>
        </w:rPr>
        <w:t> </w:t>
      </w:r>
      <w:r>
        <w:rPr>
          <w:sz w:val="28"/>
        </w:rPr>
        <w:t>and professionalism? Job</w:t>
      </w:r>
      <w:r>
        <w:rPr>
          <w:spacing w:val="-12"/>
          <w:sz w:val="28"/>
        </w:rPr>
        <w:t> </w:t>
      </w:r>
      <w:r>
        <w:rPr>
          <w:sz w:val="28"/>
        </w:rPr>
        <w:t>Alerts — or just an excuse to bump</w:t>
      </w:r>
      <w:r>
        <w:rPr>
          <w:spacing w:val="-2"/>
          <w:sz w:val="28"/>
        </w:rPr>
        <w:t> </w:t>
      </w:r>
      <w:r>
        <w:rPr>
          <w:sz w:val="28"/>
        </w:rPr>
        <w:t>job intake and fill up the books with more people on our database with no further</w:t>
      </w:r>
    </w:p>
    <w:p>
      <w:pPr>
        <w:spacing w:line="321" w:lineRule="exact" w:before="0"/>
        <w:ind w:left="1157" w:right="0" w:firstLine="0"/>
        <w:jc w:val="left"/>
        <w:rPr>
          <w:sz w:val="28"/>
        </w:rPr>
      </w:pPr>
      <w:r>
        <w:rPr>
          <w:sz w:val="28"/>
        </w:rPr>
        <w:t>contribution</w:t>
      </w:r>
      <w:r>
        <w:rPr>
          <w:spacing w:val="-9"/>
          <w:sz w:val="28"/>
        </w:rPr>
        <w:t> </w:t>
      </w:r>
      <w:r>
        <w:rPr>
          <w:sz w:val="28"/>
        </w:rPr>
        <w:t>downstream</w:t>
      </w:r>
      <w:r>
        <w:rPr>
          <w:spacing w:val="-8"/>
          <w:sz w:val="28"/>
        </w:rPr>
        <w:t> </w:t>
      </w:r>
      <w:r>
        <w:rPr>
          <w:spacing w:val="-2"/>
          <w:sz w:val="28"/>
        </w:rPr>
        <w:t>output?</w:t>
      </w:r>
    </w:p>
    <w:p>
      <w:pPr>
        <w:spacing w:line="259" w:lineRule="auto" w:before="186"/>
        <w:ind w:left="1157" w:right="1345" w:firstLine="0"/>
        <w:jc w:val="left"/>
        <w:rPr>
          <w:sz w:val="28"/>
        </w:rPr>
      </w:pPr>
      <w:r>
        <w:rPr>
          <w:sz w:val="28"/>
        </w:rPr>
        <w:t>Nowadays, certification is a dime-a-dozen for the role and it has absolutely</w:t>
      </w:r>
      <w:r>
        <w:rPr>
          <w:spacing w:val="-5"/>
          <w:sz w:val="28"/>
        </w:rPr>
        <w:t> </w:t>
      </w:r>
      <w:r>
        <w:rPr>
          <w:sz w:val="28"/>
        </w:rPr>
        <w:t>trounced</w:t>
      </w:r>
      <w:r>
        <w:rPr>
          <w:spacing w:val="-4"/>
          <w:sz w:val="28"/>
        </w:rPr>
        <w:t> </w:t>
      </w:r>
      <w:r>
        <w:rPr>
          <w:sz w:val="28"/>
        </w:rPr>
        <w:t>genuine</w:t>
      </w:r>
      <w:r>
        <w:rPr>
          <w:spacing w:val="-5"/>
          <w:sz w:val="28"/>
        </w:rPr>
        <w:t> </w:t>
      </w:r>
      <w:r>
        <w:rPr>
          <w:sz w:val="28"/>
        </w:rPr>
        <w:t>degrees</w:t>
      </w:r>
      <w:r>
        <w:rPr>
          <w:spacing w:val="-3"/>
          <w:sz w:val="28"/>
        </w:rPr>
        <w:t> </w:t>
      </w:r>
      <w:r>
        <w:rPr>
          <w:sz w:val="28"/>
        </w:rPr>
        <w:t>of</w:t>
      </w:r>
      <w:r>
        <w:rPr>
          <w:spacing w:val="-2"/>
          <w:sz w:val="28"/>
        </w:rPr>
        <w:t> </w:t>
      </w:r>
      <w:r>
        <w:rPr>
          <w:sz w:val="28"/>
        </w:rPr>
        <w:t>similar</w:t>
      </w:r>
      <w:r>
        <w:rPr>
          <w:spacing w:val="-4"/>
          <w:sz w:val="28"/>
        </w:rPr>
        <w:t> </w:t>
      </w:r>
      <w:r>
        <w:rPr>
          <w:sz w:val="28"/>
        </w:rPr>
        <w:t>or</w:t>
      </w:r>
      <w:r>
        <w:rPr>
          <w:spacing w:val="-4"/>
          <w:sz w:val="28"/>
        </w:rPr>
        <w:t> </w:t>
      </w:r>
      <w:r>
        <w:rPr>
          <w:sz w:val="28"/>
        </w:rPr>
        <w:t>softer</w:t>
      </w:r>
      <w:r>
        <w:rPr>
          <w:spacing w:val="-4"/>
          <w:sz w:val="28"/>
        </w:rPr>
        <w:t> </w:t>
      </w:r>
      <w:r>
        <w:rPr>
          <w:sz w:val="28"/>
        </w:rPr>
        <w:t>skillsets</w:t>
      </w:r>
      <w:r>
        <w:rPr>
          <w:spacing w:val="-3"/>
          <w:sz w:val="28"/>
        </w:rPr>
        <w:t> </w:t>
      </w:r>
      <w:r>
        <w:rPr>
          <w:sz w:val="28"/>
        </w:rPr>
        <w:t>that</w:t>
      </w:r>
      <w:r>
        <w:rPr>
          <w:spacing w:val="-3"/>
          <w:sz w:val="28"/>
        </w:rPr>
        <w:t> </w:t>
      </w:r>
      <w:r>
        <w:rPr>
          <w:sz w:val="28"/>
        </w:rPr>
        <w:t>are only now hardening from decades of on-the-job experience. On top of</w:t>
      </w:r>
    </w:p>
    <w:p>
      <w:pPr>
        <w:spacing w:line="256" w:lineRule="auto" w:before="0"/>
        <w:ind w:left="1157" w:right="1437" w:firstLine="0"/>
        <w:jc w:val="left"/>
        <w:rPr>
          <w:sz w:val="28"/>
        </w:rPr>
      </w:pPr>
      <w:r>
        <w:rPr>
          <w:sz w:val="28"/>
        </w:rPr>
        <w:t>that</w:t>
      </w:r>
      <w:r>
        <w:rPr>
          <w:spacing w:val="-5"/>
          <w:sz w:val="28"/>
        </w:rPr>
        <w:t> </w:t>
      </w:r>
      <w:r>
        <w:rPr>
          <w:sz w:val="28"/>
        </w:rPr>
        <w:t>there</w:t>
      </w:r>
      <w:r>
        <w:rPr>
          <w:spacing w:val="-4"/>
          <w:sz w:val="28"/>
        </w:rPr>
        <w:t> </w:t>
      </w:r>
      <w:r>
        <w:rPr>
          <w:sz w:val="28"/>
        </w:rPr>
        <w:t>are</w:t>
      </w:r>
      <w:r>
        <w:rPr>
          <w:spacing w:val="-4"/>
          <w:sz w:val="28"/>
        </w:rPr>
        <w:t> </w:t>
      </w:r>
      <w:r>
        <w:rPr>
          <w:sz w:val="28"/>
        </w:rPr>
        <w:t>certain</w:t>
      </w:r>
      <w:r>
        <w:rPr>
          <w:spacing w:val="-1"/>
          <w:sz w:val="28"/>
        </w:rPr>
        <w:t> </w:t>
      </w:r>
      <w:r>
        <w:rPr>
          <w:sz w:val="28"/>
        </w:rPr>
        <w:t>certifications</w:t>
      </w:r>
      <w:r>
        <w:rPr>
          <w:spacing w:val="-3"/>
          <w:sz w:val="28"/>
        </w:rPr>
        <w:t> </w:t>
      </w:r>
      <w:r>
        <w:rPr>
          <w:sz w:val="28"/>
        </w:rPr>
        <w:t>that</w:t>
      </w:r>
      <w:r>
        <w:rPr>
          <w:spacing w:val="-5"/>
          <w:sz w:val="28"/>
        </w:rPr>
        <w:t> </w:t>
      </w:r>
      <w:r>
        <w:rPr>
          <w:sz w:val="28"/>
        </w:rPr>
        <w:t>are</w:t>
      </w:r>
      <w:r>
        <w:rPr>
          <w:spacing w:val="-2"/>
          <w:sz w:val="28"/>
        </w:rPr>
        <w:t> </w:t>
      </w:r>
      <w:r>
        <w:rPr>
          <w:sz w:val="28"/>
        </w:rPr>
        <w:t>very</w:t>
      </w:r>
      <w:r>
        <w:rPr>
          <w:spacing w:val="-5"/>
          <w:sz w:val="28"/>
        </w:rPr>
        <w:t> </w:t>
      </w:r>
      <w:r>
        <w:rPr>
          <w:sz w:val="28"/>
        </w:rPr>
        <w:t>reputable,</w:t>
      </w:r>
      <w:r>
        <w:rPr>
          <w:spacing w:val="-5"/>
          <w:sz w:val="28"/>
        </w:rPr>
        <w:t> </w:t>
      </w:r>
      <w:r>
        <w:rPr>
          <w:sz w:val="28"/>
        </w:rPr>
        <w:t>and</w:t>
      </w:r>
      <w:r>
        <w:rPr>
          <w:spacing w:val="-4"/>
          <w:sz w:val="28"/>
        </w:rPr>
        <w:t> </w:t>
      </w:r>
      <w:r>
        <w:rPr>
          <w:sz w:val="28"/>
        </w:rPr>
        <w:t>some that are not so well respected at all, adding to the confusion.</w:t>
      </w:r>
    </w:p>
    <w:p>
      <w:pPr>
        <w:spacing w:line="259" w:lineRule="auto" w:before="166"/>
        <w:ind w:left="1157" w:right="1345" w:firstLine="0"/>
        <w:jc w:val="left"/>
        <w:rPr>
          <w:sz w:val="28"/>
        </w:rPr>
      </w:pPr>
      <w:r>
        <w:rPr>
          <w:sz w:val="28"/>
        </w:rPr>
        <w:t>Indeed, while many studies have examined the effects of different certification rules such as the before</w:t>
      </w:r>
      <w:r>
        <w:rPr>
          <w:spacing w:val="-1"/>
          <w:sz w:val="28"/>
        </w:rPr>
        <w:t> </w:t>
      </w:r>
      <w:r>
        <w:rPr>
          <w:sz w:val="28"/>
        </w:rPr>
        <w:t>mentioned for employment and wage</w:t>
      </w:r>
      <w:r>
        <w:rPr>
          <w:spacing w:val="-5"/>
          <w:sz w:val="28"/>
        </w:rPr>
        <w:t> </w:t>
      </w:r>
      <w:r>
        <w:rPr>
          <w:sz w:val="28"/>
        </w:rPr>
        <w:t>effects,</w:t>
      </w:r>
      <w:r>
        <w:rPr>
          <w:spacing w:val="-3"/>
          <w:sz w:val="28"/>
        </w:rPr>
        <w:t> </w:t>
      </w:r>
      <w:r>
        <w:rPr>
          <w:sz w:val="28"/>
        </w:rPr>
        <w:t>most</w:t>
      </w:r>
      <w:r>
        <w:rPr>
          <w:spacing w:val="-7"/>
          <w:sz w:val="28"/>
        </w:rPr>
        <w:t> </w:t>
      </w:r>
      <w:r>
        <w:rPr>
          <w:sz w:val="28"/>
        </w:rPr>
        <w:t>of</w:t>
      </w:r>
      <w:r>
        <w:rPr>
          <w:spacing w:val="-3"/>
          <w:sz w:val="28"/>
        </w:rPr>
        <w:t> </w:t>
      </w:r>
      <w:r>
        <w:rPr>
          <w:sz w:val="28"/>
        </w:rPr>
        <w:t>results</w:t>
      </w:r>
      <w:r>
        <w:rPr>
          <w:spacing w:val="-4"/>
          <w:sz w:val="28"/>
        </w:rPr>
        <w:t> </w:t>
      </w:r>
      <w:r>
        <w:rPr>
          <w:sz w:val="28"/>
        </w:rPr>
        <w:t>are</w:t>
      </w:r>
      <w:r>
        <w:rPr>
          <w:spacing w:val="-4"/>
          <w:sz w:val="28"/>
        </w:rPr>
        <w:t> </w:t>
      </w:r>
      <w:r>
        <w:rPr>
          <w:sz w:val="28"/>
        </w:rPr>
        <w:t>purely</w:t>
      </w:r>
      <w:r>
        <w:rPr>
          <w:spacing w:val="-8"/>
          <w:sz w:val="28"/>
        </w:rPr>
        <w:t> </w:t>
      </w:r>
      <w:r>
        <w:rPr>
          <w:sz w:val="28"/>
        </w:rPr>
        <w:t>quantitative</w:t>
      </w:r>
      <w:r>
        <w:rPr>
          <w:spacing w:val="-4"/>
          <w:sz w:val="28"/>
        </w:rPr>
        <w:t> </w:t>
      </w:r>
      <w:r>
        <w:rPr>
          <w:sz w:val="28"/>
        </w:rPr>
        <w:t>or</w:t>
      </w:r>
      <w:r>
        <w:rPr>
          <w:spacing w:val="-4"/>
          <w:sz w:val="28"/>
        </w:rPr>
        <w:t> </w:t>
      </w:r>
      <w:r>
        <w:rPr>
          <w:sz w:val="28"/>
        </w:rPr>
        <w:t>they</w:t>
      </w:r>
      <w:r>
        <w:rPr>
          <w:spacing w:val="-8"/>
          <w:sz w:val="28"/>
        </w:rPr>
        <w:t> </w:t>
      </w:r>
      <w:r>
        <w:rPr>
          <w:sz w:val="28"/>
        </w:rPr>
        <w:t>compare</w:t>
      </w:r>
    </w:p>
    <w:p>
      <w:pPr>
        <w:spacing w:line="259" w:lineRule="auto" w:before="0"/>
        <w:ind w:left="1157" w:right="1345" w:firstLine="0"/>
        <w:jc w:val="left"/>
        <w:rPr>
          <w:sz w:val="28"/>
        </w:rPr>
      </w:pPr>
      <w:r>
        <w:rPr>
          <w:sz w:val="28"/>
        </w:rPr>
        <w:t>only</w:t>
      </w:r>
      <w:r>
        <w:rPr>
          <w:spacing w:val="-3"/>
          <w:sz w:val="28"/>
        </w:rPr>
        <w:t> </w:t>
      </w:r>
      <w:r>
        <w:rPr>
          <w:sz w:val="28"/>
        </w:rPr>
        <w:t>in behaviour also</w:t>
      </w:r>
      <w:r>
        <w:rPr>
          <w:spacing w:val="-2"/>
          <w:sz w:val="28"/>
        </w:rPr>
        <w:t> </w:t>
      </w:r>
      <w:r>
        <w:rPr>
          <w:sz w:val="28"/>
        </w:rPr>
        <w:t>certificates with</w:t>
      </w:r>
      <w:r>
        <w:rPr>
          <w:spacing w:val="-2"/>
          <w:sz w:val="28"/>
        </w:rPr>
        <w:t> </w:t>
      </w:r>
      <w:r>
        <w:rPr>
          <w:sz w:val="28"/>
        </w:rPr>
        <w:t>experience.</w:t>
      </w:r>
      <w:r>
        <w:rPr>
          <w:spacing w:val="-3"/>
          <w:sz w:val="28"/>
        </w:rPr>
        <w:t> </w:t>
      </w:r>
      <w:r>
        <w:rPr>
          <w:sz w:val="28"/>
        </w:rPr>
        <w:t>Therefore,</w:t>
      </w:r>
      <w:r>
        <w:rPr>
          <w:spacing w:val="-1"/>
          <w:sz w:val="28"/>
        </w:rPr>
        <w:t> </w:t>
      </w:r>
      <w:r>
        <w:rPr>
          <w:sz w:val="28"/>
        </w:rPr>
        <w:t>there is</w:t>
      </w:r>
      <w:r>
        <w:rPr>
          <w:spacing w:val="-1"/>
          <w:sz w:val="28"/>
        </w:rPr>
        <w:t> </w:t>
      </w:r>
      <w:r>
        <w:rPr>
          <w:sz w:val="28"/>
        </w:rPr>
        <w:t>a requirement for the creation of an education and human capital investment</w:t>
      </w:r>
      <w:r>
        <w:rPr>
          <w:spacing w:val="-3"/>
          <w:sz w:val="28"/>
        </w:rPr>
        <w:t> </w:t>
      </w:r>
      <w:r>
        <w:rPr>
          <w:sz w:val="28"/>
        </w:rPr>
        <w:t>decision</w:t>
      </w:r>
      <w:r>
        <w:rPr>
          <w:spacing w:val="-1"/>
          <w:sz w:val="28"/>
        </w:rPr>
        <w:t> </w:t>
      </w:r>
      <w:r>
        <w:rPr>
          <w:sz w:val="28"/>
        </w:rPr>
        <w:t>support</w:t>
      </w:r>
      <w:r>
        <w:rPr>
          <w:spacing w:val="-2"/>
          <w:sz w:val="28"/>
        </w:rPr>
        <w:t> </w:t>
      </w:r>
      <w:r>
        <w:rPr>
          <w:sz w:val="28"/>
        </w:rPr>
        <w:t>system</w:t>
      </w:r>
      <w:r>
        <w:rPr>
          <w:spacing w:val="-3"/>
          <w:sz w:val="28"/>
        </w:rPr>
        <w:t> </w:t>
      </w:r>
      <w:r>
        <w:rPr>
          <w:sz w:val="28"/>
        </w:rPr>
        <w:t>in</w:t>
      </w:r>
      <w:r>
        <w:rPr>
          <w:spacing w:val="-4"/>
          <w:sz w:val="28"/>
        </w:rPr>
        <w:t> </w:t>
      </w:r>
      <w:r>
        <w:rPr>
          <w:sz w:val="28"/>
        </w:rPr>
        <w:t>the</w:t>
      </w:r>
      <w:r>
        <w:rPr>
          <w:spacing w:val="-6"/>
          <w:sz w:val="28"/>
        </w:rPr>
        <w:t> </w:t>
      </w:r>
      <w:r>
        <w:rPr>
          <w:sz w:val="28"/>
        </w:rPr>
        <w:t>form</w:t>
      </w:r>
      <w:r>
        <w:rPr>
          <w:spacing w:val="-3"/>
          <w:sz w:val="28"/>
        </w:rPr>
        <w:t> </w:t>
      </w:r>
      <w:r>
        <w:rPr>
          <w:sz w:val="28"/>
        </w:rPr>
        <w:t>of</w:t>
      </w:r>
      <w:r>
        <w:rPr>
          <w:spacing w:val="-2"/>
          <w:sz w:val="28"/>
        </w:rPr>
        <w:t> </w:t>
      </w:r>
      <w:r>
        <w:rPr>
          <w:sz w:val="28"/>
        </w:rPr>
        <w:t>a</w:t>
      </w:r>
      <w:r>
        <w:rPr>
          <w:spacing w:val="-1"/>
          <w:sz w:val="28"/>
        </w:rPr>
        <w:t> </w:t>
      </w:r>
      <w:r>
        <w:rPr>
          <w:sz w:val="28"/>
        </w:rPr>
        <w:t>more</w:t>
      </w:r>
      <w:r>
        <w:rPr>
          <w:spacing w:val="-6"/>
          <w:sz w:val="28"/>
        </w:rPr>
        <w:t> </w:t>
      </w:r>
      <w:r>
        <w:rPr>
          <w:sz w:val="28"/>
        </w:rPr>
        <w:t>complete</w:t>
      </w:r>
      <w:r>
        <w:rPr>
          <w:spacing w:val="-1"/>
          <w:sz w:val="28"/>
        </w:rPr>
        <w:t> </w:t>
      </w:r>
      <w:r>
        <w:rPr>
          <w:sz w:val="28"/>
        </w:rPr>
        <w:t>and relative analysis aggregator to understand how workplace behaviours match professional skills over professional qualifications.</w:t>
      </w:r>
    </w:p>
    <w:p>
      <w:pPr>
        <w:spacing w:after="0" w:line="259" w:lineRule="auto"/>
        <w:jc w:val="left"/>
        <w:rPr>
          <w:sz w:val="28"/>
        </w:rPr>
        <w:sectPr>
          <w:pgSz w:w="11910" w:h="16840"/>
          <w:pgMar w:header="0" w:footer="1008" w:top="1340" w:bottom="1200" w:left="283" w:right="141"/>
        </w:sectPr>
      </w:pPr>
    </w:p>
    <w:p>
      <w:pPr>
        <w:pStyle w:val="Heading1"/>
        <w:spacing w:before="78"/>
      </w:pPr>
      <w:bookmarkStart w:name="Research Objectives:" w:id="13"/>
      <w:bookmarkEnd w:id="13"/>
      <w:r>
        <w:rPr>
          <w:b w:val="0"/>
        </w:rPr>
      </w:r>
      <w:bookmarkStart w:name="_bookmark6" w:id="14"/>
      <w:bookmarkEnd w:id="14"/>
      <w:r>
        <w:rPr>
          <w:b w:val="0"/>
        </w:rPr>
      </w:r>
      <w:r>
        <w:rPr>
          <w:color w:val="ED0000"/>
        </w:rPr>
        <w:t>Research</w:t>
      </w:r>
      <w:r>
        <w:rPr>
          <w:color w:val="ED0000"/>
          <w:spacing w:val="-4"/>
        </w:rPr>
        <w:t> </w:t>
      </w:r>
      <w:r>
        <w:rPr>
          <w:color w:val="ED0000"/>
          <w:spacing w:val="-2"/>
        </w:rPr>
        <w:t>Objectives:</w:t>
      </w:r>
    </w:p>
    <w:p>
      <w:pPr>
        <w:pStyle w:val="BodyText"/>
        <w:spacing w:line="259" w:lineRule="auto" w:before="110"/>
        <w:ind w:left="1157" w:right="1309"/>
      </w:pPr>
      <w:r>
        <w:rPr/>
        <w:t>Exploring</w:t>
      </w:r>
      <w:r>
        <w:rPr>
          <w:spacing w:val="-6"/>
        </w:rPr>
        <w:t> </w:t>
      </w:r>
      <w:r>
        <w:rPr/>
        <w:t>the</w:t>
      </w:r>
      <w:r>
        <w:rPr>
          <w:spacing w:val="-4"/>
        </w:rPr>
        <w:t> </w:t>
      </w:r>
      <w:r>
        <w:rPr/>
        <w:t>real</w:t>
      </w:r>
      <w:r>
        <w:rPr>
          <w:spacing w:val="-5"/>
        </w:rPr>
        <w:t> </w:t>
      </w:r>
      <w:r>
        <w:rPr/>
        <w:t>benefit</w:t>
      </w:r>
      <w:r>
        <w:rPr>
          <w:spacing w:val="-6"/>
        </w:rPr>
        <w:t> </w:t>
      </w:r>
      <w:r>
        <w:rPr/>
        <w:t>of</w:t>
      </w:r>
      <w:r>
        <w:rPr>
          <w:spacing w:val="-6"/>
        </w:rPr>
        <w:t> </w:t>
      </w:r>
      <w:r>
        <w:rPr/>
        <w:t>professional</w:t>
      </w:r>
      <w:r>
        <w:rPr>
          <w:spacing w:val="-4"/>
        </w:rPr>
        <w:t> </w:t>
      </w:r>
      <w:r>
        <w:rPr/>
        <w:t>certifications</w:t>
      </w:r>
      <w:r>
        <w:rPr>
          <w:spacing w:val="-5"/>
        </w:rPr>
        <w:t> </w:t>
      </w:r>
      <w:r>
        <w:rPr/>
        <w:t>within</w:t>
      </w:r>
      <w:r>
        <w:rPr>
          <w:spacing w:val="-6"/>
        </w:rPr>
        <w:t> </w:t>
      </w:r>
      <w:r>
        <w:rPr/>
        <w:t>the information technology industry by looking at the impact they have on actual technical skills, professional behaviours and employability as opposed to academic qualifications and job </w:t>
      </w:r>
      <w:r>
        <w:rPr>
          <w:spacing w:val="-2"/>
        </w:rPr>
        <w:t>experience.</w:t>
      </w:r>
    </w:p>
    <w:p>
      <w:pPr>
        <w:pStyle w:val="BodyText"/>
        <w:spacing w:before="159"/>
        <w:ind w:left="1157"/>
      </w:pPr>
      <w:r>
        <w:rPr/>
        <w:t>From</w:t>
      </w:r>
      <w:r>
        <w:rPr>
          <w:spacing w:val="-12"/>
        </w:rPr>
        <w:t> </w:t>
      </w:r>
      <w:r>
        <w:rPr/>
        <w:t>this</w:t>
      </w:r>
      <w:r>
        <w:rPr>
          <w:spacing w:val="-11"/>
        </w:rPr>
        <w:t> </w:t>
      </w:r>
      <w:r>
        <w:rPr/>
        <w:t>general</w:t>
      </w:r>
      <w:r>
        <w:rPr>
          <w:spacing w:val="-12"/>
        </w:rPr>
        <w:t> </w:t>
      </w:r>
      <w:r>
        <w:rPr/>
        <w:t>objective</w:t>
      </w:r>
      <w:r>
        <w:rPr>
          <w:spacing w:val="-11"/>
        </w:rPr>
        <w:t> </w:t>
      </w:r>
      <w:r>
        <w:rPr/>
        <w:t>comes</w:t>
      </w:r>
      <w:r>
        <w:rPr>
          <w:spacing w:val="-12"/>
        </w:rPr>
        <w:t> </w:t>
      </w:r>
      <w:r>
        <w:rPr/>
        <w:t>the</w:t>
      </w:r>
      <w:r>
        <w:rPr>
          <w:spacing w:val="-12"/>
        </w:rPr>
        <w:t> </w:t>
      </w:r>
      <w:r>
        <w:rPr/>
        <w:t>following</w:t>
      </w:r>
      <w:r>
        <w:rPr>
          <w:spacing w:val="-10"/>
        </w:rPr>
        <w:t> </w:t>
      </w:r>
      <w:r>
        <w:rPr>
          <w:spacing w:val="-2"/>
        </w:rPr>
        <w:t>objectives:</w:t>
      </w:r>
    </w:p>
    <w:p>
      <w:pPr>
        <w:pStyle w:val="ListParagraph"/>
        <w:numPr>
          <w:ilvl w:val="1"/>
          <w:numId w:val="2"/>
        </w:numPr>
        <w:tabs>
          <w:tab w:pos="1877" w:val="left" w:leader="none"/>
        </w:tabs>
        <w:spacing w:line="259" w:lineRule="auto" w:before="191" w:after="0"/>
        <w:ind w:left="1877" w:right="2260" w:hanging="360"/>
        <w:jc w:val="left"/>
        <w:rPr>
          <w:sz w:val="32"/>
        </w:rPr>
      </w:pPr>
      <w:r>
        <w:rPr>
          <w:sz w:val="32"/>
        </w:rPr>
        <w:t>The arising of analysing the effects of professional certifications on hands-on skills and professional behaviours</w:t>
      </w:r>
      <w:r>
        <w:rPr>
          <w:spacing w:val="-8"/>
          <w:sz w:val="32"/>
        </w:rPr>
        <w:t> </w:t>
      </w:r>
      <w:r>
        <w:rPr>
          <w:sz w:val="32"/>
        </w:rPr>
        <w:t>within</w:t>
      </w:r>
      <w:r>
        <w:rPr>
          <w:spacing w:val="-10"/>
          <w:sz w:val="32"/>
        </w:rPr>
        <w:t> </w:t>
      </w:r>
      <w:r>
        <w:rPr>
          <w:sz w:val="32"/>
        </w:rPr>
        <w:t>information</w:t>
      </w:r>
      <w:r>
        <w:rPr>
          <w:spacing w:val="-10"/>
          <w:sz w:val="32"/>
        </w:rPr>
        <w:t> </w:t>
      </w:r>
      <w:r>
        <w:rPr>
          <w:sz w:val="32"/>
        </w:rPr>
        <w:t>technology</w:t>
      </w:r>
      <w:r>
        <w:rPr>
          <w:spacing w:val="-11"/>
          <w:sz w:val="32"/>
        </w:rPr>
        <w:t> </w:t>
      </w:r>
      <w:r>
        <w:rPr>
          <w:sz w:val="32"/>
        </w:rPr>
        <w:t>workforce.</w:t>
      </w:r>
    </w:p>
    <w:p>
      <w:pPr>
        <w:pStyle w:val="ListParagraph"/>
        <w:numPr>
          <w:ilvl w:val="0"/>
          <w:numId w:val="3"/>
        </w:numPr>
        <w:tabs>
          <w:tab w:pos="1877" w:val="left" w:leader="none"/>
        </w:tabs>
        <w:spacing w:line="256" w:lineRule="auto" w:before="0" w:after="0"/>
        <w:ind w:left="1877" w:right="1804" w:hanging="360"/>
        <w:jc w:val="left"/>
        <w:rPr>
          <w:sz w:val="32"/>
        </w:rPr>
      </w:pPr>
      <w:r>
        <w:rPr>
          <w:sz w:val="32"/>
        </w:rPr>
        <w:t>Notes:</w:t>
      </w:r>
      <w:r>
        <w:rPr>
          <w:spacing w:val="-10"/>
          <w:sz w:val="32"/>
        </w:rPr>
        <w:t> </w:t>
      </w:r>
      <w:r>
        <w:rPr>
          <w:sz w:val="32"/>
        </w:rPr>
        <w:t>This</w:t>
      </w:r>
      <w:r>
        <w:rPr>
          <w:spacing w:val="-5"/>
          <w:sz w:val="32"/>
        </w:rPr>
        <w:t> </w:t>
      </w:r>
      <w:r>
        <w:rPr>
          <w:sz w:val="32"/>
        </w:rPr>
        <w:t>study</w:t>
      </w:r>
      <w:r>
        <w:rPr>
          <w:spacing w:val="-7"/>
          <w:sz w:val="32"/>
        </w:rPr>
        <w:t> </w:t>
      </w:r>
      <w:r>
        <w:rPr>
          <w:sz w:val="32"/>
        </w:rPr>
        <w:t>explores</w:t>
      </w:r>
      <w:r>
        <w:rPr>
          <w:spacing w:val="-7"/>
          <w:sz w:val="32"/>
        </w:rPr>
        <w:t> </w:t>
      </w:r>
      <w:r>
        <w:rPr>
          <w:sz w:val="32"/>
        </w:rPr>
        <w:t>the</w:t>
      </w:r>
      <w:r>
        <w:rPr>
          <w:spacing w:val="-7"/>
          <w:sz w:val="32"/>
        </w:rPr>
        <w:t> </w:t>
      </w:r>
      <w:r>
        <w:rPr>
          <w:sz w:val="32"/>
        </w:rPr>
        <w:t>viewpoints</w:t>
      </w:r>
      <w:r>
        <w:rPr>
          <w:spacing w:val="-6"/>
          <w:sz w:val="32"/>
        </w:rPr>
        <w:t> </w:t>
      </w:r>
      <w:r>
        <w:rPr>
          <w:sz w:val="32"/>
        </w:rPr>
        <w:t>of</w:t>
      </w:r>
      <w:r>
        <w:rPr>
          <w:spacing w:val="-7"/>
          <w:sz w:val="32"/>
        </w:rPr>
        <w:t> </w:t>
      </w:r>
      <w:r>
        <w:rPr>
          <w:sz w:val="32"/>
        </w:rPr>
        <w:t>employers and employees to ascertain whether they believe professional certifications are more valuable than an academic background or worker experience.</w:t>
      </w:r>
    </w:p>
    <w:p>
      <w:pPr>
        <w:pStyle w:val="ListParagraph"/>
        <w:numPr>
          <w:ilvl w:val="1"/>
          <w:numId w:val="2"/>
        </w:numPr>
        <w:tabs>
          <w:tab w:pos="1877" w:val="left" w:leader="none"/>
        </w:tabs>
        <w:spacing w:line="259" w:lineRule="auto" w:before="9" w:after="0"/>
        <w:ind w:left="1877" w:right="1866" w:hanging="360"/>
        <w:jc w:val="left"/>
        <w:rPr>
          <w:sz w:val="32"/>
        </w:rPr>
      </w:pPr>
      <w:r>
        <w:rPr>
          <w:sz w:val="32"/>
        </w:rPr>
        <w:t>How relevant are the skills tested in professional certifications</w:t>
      </w:r>
      <w:r>
        <w:rPr>
          <w:spacing w:val="-5"/>
          <w:sz w:val="32"/>
        </w:rPr>
        <w:t> </w:t>
      </w:r>
      <w:r>
        <w:rPr>
          <w:sz w:val="32"/>
        </w:rPr>
        <w:t>with</w:t>
      </w:r>
      <w:r>
        <w:rPr>
          <w:spacing w:val="-6"/>
          <w:sz w:val="32"/>
        </w:rPr>
        <w:t> </w:t>
      </w:r>
      <w:r>
        <w:rPr>
          <w:sz w:val="32"/>
        </w:rPr>
        <w:t>those</w:t>
      </w:r>
      <w:r>
        <w:rPr>
          <w:spacing w:val="-6"/>
          <w:sz w:val="32"/>
        </w:rPr>
        <w:t> </w:t>
      </w:r>
      <w:r>
        <w:rPr>
          <w:sz w:val="32"/>
        </w:rPr>
        <w:t>demanded</w:t>
      </w:r>
      <w:r>
        <w:rPr>
          <w:spacing w:val="-6"/>
          <w:sz w:val="32"/>
        </w:rPr>
        <w:t> </w:t>
      </w:r>
      <w:r>
        <w:rPr>
          <w:sz w:val="32"/>
        </w:rPr>
        <w:t>by</w:t>
      </w:r>
      <w:r>
        <w:rPr>
          <w:spacing w:val="-5"/>
          <w:sz w:val="32"/>
        </w:rPr>
        <w:t> </w:t>
      </w:r>
      <w:r>
        <w:rPr>
          <w:sz w:val="32"/>
        </w:rPr>
        <w:t>the</w:t>
      </w:r>
      <w:r>
        <w:rPr>
          <w:spacing w:val="-4"/>
          <w:sz w:val="32"/>
        </w:rPr>
        <w:t> </w:t>
      </w:r>
      <w:r>
        <w:rPr>
          <w:sz w:val="32"/>
        </w:rPr>
        <w:t>technical</w:t>
      </w:r>
      <w:r>
        <w:rPr>
          <w:spacing w:val="-5"/>
          <w:sz w:val="32"/>
        </w:rPr>
        <w:t> </w:t>
      </w:r>
      <w:r>
        <w:rPr>
          <w:sz w:val="32"/>
        </w:rPr>
        <w:t>job </w:t>
      </w:r>
      <w:r>
        <w:rPr>
          <w:spacing w:val="-2"/>
          <w:sz w:val="32"/>
        </w:rPr>
        <w:t>market.</w:t>
      </w:r>
    </w:p>
    <w:p>
      <w:pPr>
        <w:pStyle w:val="ListParagraph"/>
        <w:numPr>
          <w:ilvl w:val="1"/>
          <w:numId w:val="2"/>
        </w:numPr>
        <w:tabs>
          <w:tab w:pos="1877" w:val="left" w:leader="none"/>
        </w:tabs>
        <w:spacing w:line="259" w:lineRule="auto" w:before="0" w:after="0"/>
        <w:ind w:left="1877" w:right="1521" w:hanging="360"/>
        <w:jc w:val="left"/>
        <w:rPr>
          <w:sz w:val="32"/>
        </w:rPr>
      </w:pPr>
      <w:r>
        <w:rPr>
          <w:sz w:val="32"/>
        </w:rPr>
        <w:t>To</w:t>
      </w:r>
      <w:r>
        <w:rPr>
          <w:spacing w:val="-12"/>
          <w:sz w:val="32"/>
        </w:rPr>
        <w:t> </w:t>
      </w:r>
      <w:r>
        <w:rPr>
          <w:sz w:val="32"/>
        </w:rPr>
        <w:t>explore</w:t>
      </w:r>
      <w:r>
        <w:rPr>
          <w:spacing w:val="-12"/>
          <w:sz w:val="32"/>
        </w:rPr>
        <w:t> </w:t>
      </w:r>
      <w:r>
        <w:rPr>
          <w:sz w:val="32"/>
        </w:rPr>
        <w:t>how</w:t>
      </w:r>
      <w:r>
        <w:rPr>
          <w:spacing w:val="-14"/>
          <w:sz w:val="32"/>
        </w:rPr>
        <w:t> </w:t>
      </w:r>
      <w:r>
        <w:rPr>
          <w:sz w:val="32"/>
        </w:rPr>
        <w:t>differences</w:t>
      </w:r>
      <w:r>
        <w:rPr>
          <w:spacing w:val="-11"/>
          <w:sz w:val="32"/>
        </w:rPr>
        <w:t> </w:t>
      </w:r>
      <w:r>
        <w:rPr>
          <w:sz w:val="32"/>
        </w:rPr>
        <w:t>in</w:t>
      </w:r>
      <w:r>
        <w:rPr>
          <w:spacing w:val="-12"/>
          <w:sz w:val="32"/>
        </w:rPr>
        <w:t> </w:t>
      </w:r>
      <w:r>
        <w:rPr>
          <w:sz w:val="32"/>
        </w:rPr>
        <w:t>individual</w:t>
      </w:r>
      <w:r>
        <w:rPr>
          <w:spacing w:val="-10"/>
          <w:sz w:val="32"/>
        </w:rPr>
        <w:t> </w:t>
      </w:r>
      <w:r>
        <w:rPr>
          <w:sz w:val="32"/>
        </w:rPr>
        <w:t>behavioural</w:t>
      </w:r>
      <w:r>
        <w:rPr>
          <w:spacing w:val="-12"/>
          <w:sz w:val="32"/>
        </w:rPr>
        <w:t> </w:t>
      </w:r>
      <w:r>
        <w:rPr>
          <w:sz w:val="32"/>
        </w:rPr>
        <w:t>traits (including motivation, teamwork and flexibility) relate to perceived value professional certification holders</w:t>
      </w:r>
    </w:p>
    <w:p>
      <w:pPr>
        <w:pStyle w:val="ListParagraph"/>
        <w:numPr>
          <w:ilvl w:val="1"/>
          <w:numId w:val="2"/>
        </w:numPr>
        <w:tabs>
          <w:tab w:pos="1877" w:val="left" w:leader="none"/>
        </w:tabs>
        <w:spacing w:line="259" w:lineRule="auto" w:before="0" w:after="0"/>
        <w:ind w:left="1877" w:right="1602" w:hanging="360"/>
        <w:jc w:val="left"/>
        <w:rPr>
          <w:sz w:val="32"/>
        </w:rPr>
      </w:pPr>
      <w:r>
        <w:rPr>
          <w:sz w:val="32"/>
        </w:rPr>
        <w:t>Suggested the development of a holistic analytical tool, comprising academic qualification, professional certification</w:t>
      </w:r>
      <w:r>
        <w:rPr>
          <w:spacing w:val="-6"/>
          <w:sz w:val="32"/>
        </w:rPr>
        <w:t> </w:t>
      </w:r>
      <w:r>
        <w:rPr>
          <w:sz w:val="32"/>
        </w:rPr>
        <w:t>and</w:t>
      </w:r>
      <w:r>
        <w:rPr>
          <w:spacing w:val="-6"/>
          <w:sz w:val="32"/>
        </w:rPr>
        <w:t> </w:t>
      </w:r>
      <w:r>
        <w:rPr>
          <w:sz w:val="32"/>
        </w:rPr>
        <w:t>behaviour</w:t>
      </w:r>
      <w:r>
        <w:rPr>
          <w:spacing w:val="-6"/>
          <w:sz w:val="32"/>
        </w:rPr>
        <w:t> </w:t>
      </w:r>
      <w:r>
        <w:rPr>
          <w:sz w:val="32"/>
        </w:rPr>
        <w:t>competency</w:t>
      </w:r>
      <w:r>
        <w:rPr>
          <w:spacing w:val="-9"/>
          <w:sz w:val="32"/>
        </w:rPr>
        <w:t> </w:t>
      </w:r>
      <w:r>
        <w:rPr>
          <w:sz w:val="32"/>
        </w:rPr>
        <w:t>for</w:t>
      </w:r>
      <w:r>
        <w:rPr>
          <w:spacing w:val="-6"/>
          <w:sz w:val="32"/>
        </w:rPr>
        <w:t> </w:t>
      </w:r>
      <w:r>
        <w:rPr>
          <w:sz w:val="32"/>
        </w:rPr>
        <w:t>more</w:t>
      </w:r>
      <w:r>
        <w:rPr>
          <w:spacing w:val="-5"/>
          <w:sz w:val="32"/>
        </w:rPr>
        <w:t> </w:t>
      </w:r>
      <w:r>
        <w:rPr>
          <w:sz w:val="32"/>
        </w:rPr>
        <w:t>realistic evaluation of professional competence.</w:t>
      </w:r>
    </w:p>
    <w:p>
      <w:pPr>
        <w:pStyle w:val="ListParagraph"/>
        <w:numPr>
          <w:ilvl w:val="1"/>
          <w:numId w:val="2"/>
        </w:numPr>
        <w:tabs>
          <w:tab w:pos="1877" w:val="left" w:leader="none"/>
        </w:tabs>
        <w:spacing w:line="259" w:lineRule="auto" w:before="0" w:after="0"/>
        <w:ind w:left="1877" w:right="1854" w:hanging="360"/>
        <w:jc w:val="left"/>
        <w:rPr>
          <w:sz w:val="32"/>
        </w:rPr>
      </w:pPr>
      <w:r>
        <w:rPr>
          <w:sz w:val="32"/>
        </w:rPr>
        <w:t>Suggest</w:t>
      </w:r>
      <w:r>
        <w:rPr>
          <w:spacing w:val="-7"/>
          <w:sz w:val="32"/>
        </w:rPr>
        <w:t> </w:t>
      </w:r>
      <w:r>
        <w:rPr>
          <w:sz w:val="32"/>
        </w:rPr>
        <w:t>practical</w:t>
      </w:r>
      <w:r>
        <w:rPr>
          <w:spacing w:val="-6"/>
          <w:sz w:val="32"/>
        </w:rPr>
        <w:t> </w:t>
      </w:r>
      <w:r>
        <w:rPr>
          <w:sz w:val="32"/>
        </w:rPr>
        <w:t>tips</w:t>
      </w:r>
      <w:r>
        <w:rPr>
          <w:spacing w:val="-6"/>
          <w:sz w:val="32"/>
        </w:rPr>
        <w:t> </w:t>
      </w:r>
      <w:r>
        <w:rPr>
          <w:sz w:val="32"/>
        </w:rPr>
        <w:t>for</w:t>
      </w:r>
      <w:r>
        <w:rPr>
          <w:spacing w:val="-7"/>
          <w:sz w:val="32"/>
        </w:rPr>
        <w:t> </w:t>
      </w:r>
      <w:r>
        <w:rPr>
          <w:sz w:val="32"/>
        </w:rPr>
        <w:t>employers,</w:t>
      </w:r>
      <w:r>
        <w:rPr>
          <w:spacing w:val="-7"/>
          <w:sz w:val="32"/>
        </w:rPr>
        <w:t> </w:t>
      </w:r>
      <w:r>
        <w:rPr>
          <w:sz w:val="32"/>
        </w:rPr>
        <w:t>professionals</w:t>
      </w:r>
      <w:r>
        <w:rPr>
          <w:spacing w:val="-8"/>
          <w:sz w:val="32"/>
        </w:rPr>
        <w:t> </w:t>
      </w:r>
      <w:r>
        <w:rPr>
          <w:sz w:val="32"/>
        </w:rPr>
        <w:t>and academic institutions to help them in maximizing the</w:t>
      </w:r>
    </w:p>
    <w:p>
      <w:pPr>
        <w:pStyle w:val="BodyText"/>
        <w:spacing w:line="259" w:lineRule="auto"/>
        <w:ind w:left="1877" w:right="1345"/>
      </w:pPr>
      <w:r>
        <w:rPr/>
        <w:t>potential</w:t>
      </w:r>
      <w:r>
        <w:rPr>
          <w:spacing w:val="-7"/>
        </w:rPr>
        <w:t> </w:t>
      </w:r>
      <w:r>
        <w:rPr/>
        <w:t>of</w:t>
      </w:r>
      <w:r>
        <w:rPr>
          <w:spacing w:val="-8"/>
        </w:rPr>
        <w:t> </w:t>
      </w:r>
      <w:r>
        <w:rPr/>
        <w:t>their</w:t>
      </w:r>
      <w:r>
        <w:rPr>
          <w:spacing w:val="-6"/>
        </w:rPr>
        <w:t> </w:t>
      </w:r>
      <w:r>
        <w:rPr/>
        <w:t>professional</w:t>
      </w:r>
      <w:r>
        <w:rPr>
          <w:spacing w:val="-6"/>
        </w:rPr>
        <w:t> </w:t>
      </w:r>
      <w:r>
        <w:rPr/>
        <w:t>certifications</w:t>
      </w:r>
      <w:r>
        <w:rPr>
          <w:spacing w:val="-6"/>
        </w:rPr>
        <w:t> </w:t>
      </w:r>
      <w:r>
        <w:rPr/>
        <w:t>in</w:t>
      </w:r>
      <w:r>
        <w:rPr>
          <w:spacing w:val="-8"/>
        </w:rPr>
        <w:t> </w:t>
      </w:r>
      <w:r>
        <w:rPr/>
        <w:t>career </w:t>
      </w:r>
      <w:r>
        <w:rPr>
          <w:spacing w:val="-2"/>
        </w:rPr>
        <w:t>advancements.</w:t>
      </w:r>
    </w:p>
    <w:p>
      <w:pPr>
        <w:pStyle w:val="BodyText"/>
      </w:pPr>
    </w:p>
    <w:p>
      <w:pPr>
        <w:pStyle w:val="BodyText"/>
        <w:spacing w:before="177"/>
      </w:pPr>
    </w:p>
    <w:p>
      <w:pPr>
        <w:pStyle w:val="Heading1"/>
      </w:pPr>
      <w:bookmarkStart w:name="Research scope:" w:id="15"/>
      <w:bookmarkEnd w:id="15"/>
      <w:r>
        <w:rPr>
          <w:b w:val="0"/>
        </w:rPr>
      </w:r>
      <w:bookmarkStart w:name="_bookmark7" w:id="16"/>
      <w:bookmarkEnd w:id="16"/>
      <w:r>
        <w:rPr>
          <w:b w:val="0"/>
        </w:rPr>
      </w:r>
      <w:r>
        <w:rPr>
          <w:color w:val="ED0000"/>
        </w:rPr>
        <w:t>Research</w:t>
      </w:r>
      <w:r>
        <w:rPr>
          <w:color w:val="ED0000"/>
          <w:spacing w:val="-4"/>
        </w:rPr>
        <w:t> </w:t>
      </w:r>
      <w:r>
        <w:rPr>
          <w:color w:val="ED0000"/>
          <w:spacing w:val="-2"/>
        </w:rPr>
        <w:t>scope:</w:t>
      </w:r>
    </w:p>
    <w:p>
      <w:pPr>
        <w:pStyle w:val="BodyText"/>
        <w:spacing w:line="259" w:lineRule="auto" w:before="113"/>
        <w:ind w:left="1157" w:right="1345"/>
      </w:pPr>
      <w:r>
        <w:rPr/>
        <w:t>This project aims to empirically analyse the worth over and above</w:t>
      </w:r>
      <w:r>
        <w:rPr>
          <w:spacing w:val="-7"/>
        </w:rPr>
        <w:t> </w:t>
      </w:r>
      <w:r>
        <w:rPr/>
        <w:t>of</w:t>
      </w:r>
      <w:r>
        <w:rPr>
          <w:spacing w:val="-7"/>
        </w:rPr>
        <w:t> </w:t>
      </w:r>
      <w:r>
        <w:rPr/>
        <w:t>professional</w:t>
      </w:r>
      <w:r>
        <w:rPr>
          <w:spacing w:val="-5"/>
        </w:rPr>
        <w:t> </w:t>
      </w:r>
      <w:r>
        <w:rPr/>
        <w:t>certifications</w:t>
      </w:r>
      <w:r>
        <w:rPr>
          <w:spacing w:val="-5"/>
        </w:rPr>
        <w:t> </w:t>
      </w:r>
      <w:r>
        <w:rPr/>
        <w:t>which</w:t>
      </w:r>
      <w:r>
        <w:rPr>
          <w:spacing w:val="-7"/>
        </w:rPr>
        <w:t> </w:t>
      </w:r>
      <w:r>
        <w:rPr/>
        <w:t>provide</w:t>
      </w:r>
      <w:r>
        <w:rPr>
          <w:spacing w:val="-4"/>
        </w:rPr>
        <w:t> </w:t>
      </w:r>
      <w:r>
        <w:rPr/>
        <w:t>an</w:t>
      </w:r>
      <w:r>
        <w:rPr>
          <w:spacing w:val="-7"/>
        </w:rPr>
        <w:t> </w:t>
      </w:r>
      <w:r>
        <w:rPr/>
        <w:t>abridged</w:t>
      </w:r>
    </w:p>
    <w:p>
      <w:pPr>
        <w:pStyle w:val="BodyText"/>
        <w:spacing w:after="0" w:line="259" w:lineRule="auto"/>
        <w:sectPr>
          <w:pgSz w:w="11910" w:h="16840"/>
          <w:pgMar w:header="0" w:footer="1008" w:top="1340" w:bottom="1200" w:left="283" w:right="141"/>
        </w:sectPr>
      </w:pPr>
    </w:p>
    <w:p>
      <w:pPr>
        <w:pStyle w:val="BodyText"/>
        <w:spacing w:line="259" w:lineRule="auto" w:before="77"/>
        <w:ind w:left="1157" w:right="1309"/>
      </w:pPr>
      <w:r>
        <w:rPr/>
        <w:t>image on their inexplicit relationships with key elements critical to the IT sector such as technical competencies, professional behaviours and employment prospects. We did a systematic study</w:t>
      </w:r>
      <w:r>
        <w:rPr>
          <w:spacing w:val="-18"/>
        </w:rPr>
        <w:t> </w:t>
      </w:r>
      <w:r>
        <w:rPr/>
        <w:t>comparing</w:t>
      </w:r>
      <w:r>
        <w:rPr>
          <w:spacing w:val="-12"/>
        </w:rPr>
        <w:t> </w:t>
      </w:r>
      <w:r>
        <w:rPr/>
        <w:t>performance</w:t>
      </w:r>
      <w:r>
        <w:rPr>
          <w:spacing w:val="-15"/>
        </w:rPr>
        <w:t> </w:t>
      </w:r>
      <w:r>
        <w:rPr/>
        <w:t>efficiency,</w:t>
      </w:r>
      <w:r>
        <w:rPr>
          <w:spacing w:val="-15"/>
        </w:rPr>
        <w:t> </w:t>
      </w:r>
      <w:r>
        <w:rPr/>
        <w:t>professional</w:t>
      </w:r>
      <w:r>
        <w:rPr>
          <w:spacing w:val="-13"/>
        </w:rPr>
        <w:t> </w:t>
      </w:r>
      <w:r>
        <w:rPr/>
        <w:t>readiness and behavioural traits in working environment of individuals certified (like CompTIA, Cisco,</w:t>
      </w:r>
      <w:r>
        <w:rPr>
          <w:spacing w:val="-7"/>
        </w:rPr>
        <w:t> </w:t>
      </w:r>
      <w:r>
        <w:rPr/>
        <w:t>AWS etc.) vs. not certified with the help of detailed research on global IT service providers like IBM Global Business Services and Cognizant Technologies Solutions keeping</w:t>
      </w:r>
      <w:r>
        <w:rPr>
          <w:spacing w:val="-1"/>
        </w:rPr>
        <w:t> </w:t>
      </w:r>
      <w:r>
        <w:rPr/>
        <w:t>500</w:t>
      </w:r>
      <w:r>
        <w:rPr>
          <w:spacing w:val="-1"/>
        </w:rPr>
        <w:t> </w:t>
      </w:r>
      <w:r>
        <w:rPr/>
        <w:t>employees sample</w:t>
      </w:r>
      <w:r>
        <w:rPr>
          <w:spacing w:val="-1"/>
        </w:rPr>
        <w:t> </w:t>
      </w:r>
      <w:r>
        <w:rPr/>
        <w:t>data</w:t>
      </w:r>
      <w:r>
        <w:rPr>
          <w:spacing w:val="-1"/>
        </w:rPr>
        <w:t> </w:t>
      </w:r>
      <w:r>
        <w:rPr/>
        <w:t>from</w:t>
      </w:r>
      <w:r>
        <w:rPr>
          <w:spacing w:val="-1"/>
        </w:rPr>
        <w:t> </w:t>
      </w:r>
      <w:r>
        <w:rPr/>
        <w:t>tier</w:t>
      </w:r>
      <w:r>
        <w:rPr>
          <w:spacing w:val="-1"/>
        </w:rPr>
        <w:t> </w:t>
      </w:r>
      <w:r>
        <w:rPr/>
        <w:t>1-Tech cities of India.</w:t>
      </w:r>
    </w:p>
    <w:p>
      <w:pPr>
        <w:pStyle w:val="BodyText"/>
        <w:spacing w:line="259" w:lineRule="auto" w:before="157"/>
        <w:ind w:left="1157" w:right="1437"/>
      </w:pPr>
      <w:r>
        <w:rPr/>
        <w:t>The</w:t>
      </w:r>
      <w:r>
        <w:rPr>
          <w:spacing w:val="-5"/>
        </w:rPr>
        <w:t> </w:t>
      </w:r>
      <w:r>
        <w:rPr/>
        <w:t>study</w:t>
      </w:r>
      <w:r>
        <w:rPr>
          <w:spacing w:val="-6"/>
        </w:rPr>
        <w:t> </w:t>
      </w:r>
      <w:r>
        <w:rPr/>
        <w:t>is</w:t>
      </w:r>
      <w:r>
        <w:rPr>
          <w:spacing w:val="-4"/>
        </w:rPr>
        <w:t> </w:t>
      </w:r>
      <w:r>
        <w:rPr/>
        <w:t>topical</w:t>
      </w:r>
      <w:r>
        <w:rPr>
          <w:spacing w:val="-4"/>
        </w:rPr>
        <w:t> </w:t>
      </w:r>
      <w:r>
        <w:rPr/>
        <w:t>to</w:t>
      </w:r>
      <w:r>
        <w:rPr>
          <w:spacing w:val="-5"/>
        </w:rPr>
        <w:t> </w:t>
      </w:r>
      <w:r>
        <w:rPr/>
        <w:t>the</w:t>
      </w:r>
      <w:r>
        <w:rPr>
          <w:spacing w:val="-5"/>
        </w:rPr>
        <w:t> </w:t>
      </w:r>
      <w:r>
        <w:rPr/>
        <w:t>professional</w:t>
      </w:r>
      <w:r>
        <w:rPr>
          <w:spacing w:val="-3"/>
        </w:rPr>
        <w:t> </w:t>
      </w:r>
      <w:r>
        <w:rPr/>
        <w:t>setting</w:t>
      </w:r>
      <w:r>
        <w:rPr>
          <w:spacing w:val="-5"/>
        </w:rPr>
        <w:t> </w:t>
      </w:r>
      <w:r>
        <w:rPr/>
        <w:t>in</w:t>
      </w:r>
      <w:r>
        <w:rPr>
          <w:spacing w:val="-5"/>
        </w:rPr>
        <w:t> </w:t>
      </w:r>
      <w:r>
        <w:rPr/>
        <w:t>the</w:t>
      </w:r>
      <w:r>
        <w:rPr>
          <w:spacing w:val="-5"/>
        </w:rPr>
        <w:t> </w:t>
      </w:r>
      <w:r>
        <w:rPr/>
        <w:t>Kingdom of Saudi</w:t>
      </w:r>
      <w:r>
        <w:rPr>
          <w:spacing w:val="-6"/>
        </w:rPr>
        <w:t> </w:t>
      </w:r>
      <w:r>
        <w:rPr/>
        <w:t>Arabia while aiming at a sample from IT sector employees, fresh graduates and employers. The study also represents another set of variables like: type of certification, years of experience, academic qualifications and motivation, and career planning.</w:t>
      </w:r>
    </w:p>
    <w:p>
      <w:pPr>
        <w:pStyle w:val="BodyText"/>
        <w:spacing w:line="259" w:lineRule="auto" w:before="159"/>
        <w:ind w:left="1157" w:right="1348"/>
      </w:pPr>
      <w:r>
        <w:rPr/>
        <w:t>This is by no means a serious academic or scientific investigation into each certificate, nor does this cover the performance</w:t>
      </w:r>
      <w:r>
        <w:rPr>
          <w:spacing w:val="-6"/>
        </w:rPr>
        <w:t> </w:t>
      </w:r>
      <w:r>
        <w:rPr/>
        <w:t>of</w:t>
      </w:r>
      <w:r>
        <w:rPr>
          <w:spacing w:val="-6"/>
        </w:rPr>
        <w:t> </w:t>
      </w:r>
      <w:r>
        <w:rPr/>
        <w:t>institutions</w:t>
      </w:r>
      <w:r>
        <w:rPr>
          <w:spacing w:val="-4"/>
        </w:rPr>
        <w:t> </w:t>
      </w:r>
      <w:r>
        <w:rPr/>
        <w:t>that</w:t>
      </w:r>
      <w:r>
        <w:rPr>
          <w:spacing w:val="-6"/>
        </w:rPr>
        <w:t> </w:t>
      </w:r>
      <w:r>
        <w:rPr/>
        <w:t>provide</w:t>
      </w:r>
      <w:r>
        <w:rPr>
          <w:spacing w:val="-6"/>
        </w:rPr>
        <w:t> </w:t>
      </w:r>
      <w:r>
        <w:rPr/>
        <w:t>these</w:t>
      </w:r>
      <w:r>
        <w:rPr>
          <w:spacing w:val="-6"/>
        </w:rPr>
        <w:t> </w:t>
      </w:r>
      <w:r>
        <w:rPr/>
        <w:t>trainings.</w:t>
      </w:r>
      <w:r>
        <w:rPr>
          <w:spacing w:val="-6"/>
        </w:rPr>
        <w:t> </w:t>
      </w:r>
      <w:r>
        <w:rPr/>
        <w:t>Instead, it looks at examining the actual effect of professional</w:t>
      </w:r>
      <w:r>
        <w:rPr>
          <w:spacing w:val="40"/>
        </w:rPr>
        <w:t> </w:t>
      </w:r>
      <w:r>
        <w:rPr/>
        <w:t>certificates in enhancing individual ability and professional practices towards developing more practical employment as well as training policies.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0"/>
      </w:pPr>
    </w:p>
    <w:p>
      <w:pPr>
        <w:pStyle w:val="Heading1"/>
      </w:pPr>
      <w:bookmarkStart w:name="Literature Review:" w:id="17"/>
      <w:bookmarkEnd w:id="17"/>
      <w:r>
        <w:rPr>
          <w:b w:val="0"/>
        </w:rPr>
      </w:r>
      <w:bookmarkStart w:name="_bookmark8" w:id="18"/>
      <w:bookmarkEnd w:id="18"/>
      <w:r>
        <w:rPr>
          <w:b w:val="0"/>
        </w:rPr>
      </w:r>
      <w:r>
        <w:rPr>
          <w:color w:val="ED0000"/>
        </w:rPr>
        <w:t>Literature</w:t>
      </w:r>
      <w:r>
        <w:rPr>
          <w:color w:val="ED0000"/>
          <w:spacing w:val="-9"/>
        </w:rPr>
        <w:t> </w:t>
      </w:r>
      <w:r>
        <w:rPr>
          <w:color w:val="ED0000"/>
          <w:spacing w:val="-2"/>
        </w:rPr>
        <w:t>Review:</w:t>
      </w:r>
    </w:p>
    <w:p>
      <w:pPr>
        <w:spacing w:line="259" w:lineRule="auto" w:before="116"/>
        <w:ind w:left="1157" w:right="1659" w:firstLine="0"/>
        <w:jc w:val="left"/>
        <w:rPr>
          <w:sz w:val="26"/>
        </w:rPr>
      </w:pPr>
      <w:r>
        <w:rPr>
          <w:sz w:val="26"/>
        </w:rPr>
        <w:t>functional certifications and have enjoyed limited appeal however since the mid-1990s</w:t>
      </w:r>
      <w:r>
        <w:rPr>
          <w:spacing w:val="-5"/>
          <w:sz w:val="26"/>
        </w:rPr>
        <w:t> </w:t>
      </w:r>
      <w:r>
        <w:rPr>
          <w:sz w:val="26"/>
        </w:rPr>
        <w:t>professional</w:t>
      </w:r>
      <w:r>
        <w:rPr>
          <w:spacing w:val="-5"/>
          <w:sz w:val="26"/>
        </w:rPr>
        <w:t> </w:t>
      </w:r>
      <w:r>
        <w:rPr>
          <w:sz w:val="26"/>
        </w:rPr>
        <w:t>certifications</w:t>
      </w:r>
      <w:r>
        <w:rPr>
          <w:spacing w:val="-5"/>
          <w:sz w:val="26"/>
        </w:rPr>
        <w:t> </w:t>
      </w:r>
      <w:r>
        <w:rPr>
          <w:sz w:val="26"/>
        </w:rPr>
        <w:t>in</w:t>
      </w:r>
      <w:r>
        <w:rPr>
          <w:spacing w:val="-5"/>
          <w:sz w:val="26"/>
        </w:rPr>
        <w:t> </w:t>
      </w:r>
      <w:r>
        <w:rPr>
          <w:sz w:val="26"/>
        </w:rPr>
        <w:t>IT</w:t>
      </w:r>
      <w:r>
        <w:rPr>
          <w:spacing w:val="-5"/>
          <w:sz w:val="26"/>
        </w:rPr>
        <w:t> </w:t>
      </w:r>
      <w:r>
        <w:rPr>
          <w:sz w:val="26"/>
        </w:rPr>
        <w:t>have</w:t>
      </w:r>
      <w:r>
        <w:rPr>
          <w:spacing w:val="-5"/>
          <w:sz w:val="26"/>
        </w:rPr>
        <w:t> </w:t>
      </w:r>
      <w:r>
        <w:rPr>
          <w:sz w:val="26"/>
        </w:rPr>
        <w:t>gained</w:t>
      </w:r>
      <w:r>
        <w:rPr>
          <w:spacing w:val="-3"/>
          <w:sz w:val="26"/>
        </w:rPr>
        <w:t> </w:t>
      </w:r>
      <w:r>
        <w:rPr>
          <w:sz w:val="26"/>
        </w:rPr>
        <w:t>popularity</w:t>
      </w:r>
      <w:r>
        <w:rPr>
          <w:spacing w:val="-5"/>
          <w:sz w:val="26"/>
        </w:rPr>
        <w:t> </w:t>
      </w:r>
      <w:r>
        <w:rPr>
          <w:sz w:val="26"/>
        </w:rPr>
        <w:t>used</w:t>
      </w:r>
      <w:r>
        <w:rPr>
          <w:spacing w:val="-3"/>
          <w:sz w:val="26"/>
        </w:rPr>
        <w:t> </w:t>
      </w:r>
      <w:r>
        <w:rPr>
          <w:sz w:val="26"/>
        </w:rPr>
        <w:t>as</w:t>
      </w:r>
      <w:r>
        <w:rPr>
          <w:spacing w:val="-5"/>
          <w:sz w:val="26"/>
        </w:rPr>
        <w:t> </w:t>
      </w:r>
      <w:r>
        <w:rPr>
          <w:sz w:val="26"/>
        </w:rPr>
        <w:t>a</w:t>
      </w:r>
    </w:p>
    <w:p>
      <w:pPr>
        <w:spacing w:after="0" w:line="259" w:lineRule="auto"/>
        <w:jc w:val="left"/>
        <w:rPr>
          <w:sz w:val="26"/>
        </w:rPr>
        <w:sectPr>
          <w:pgSz w:w="11910" w:h="16840"/>
          <w:pgMar w:header="0" w:footer="1008" w:top="1340" w:bottom="1200" w:left="283" w:right="141"/>
        </w:sectPr>
      </w:pPr>
    </w:p>
    <w:p>
      <w:pPr>
        <w:spacing w:line="259" w:lineRule="auto" w:before="80"/>
        <w:ind w:left="1157" w:right="1345" w:firstLine="0"/>
        <w:jc w:val="left"/>
        <w:rPr>
          <w:sz w:val="26"/>
        </w:rPr>
      </w:pPr>
      <w:r>
        <w:rPr>
          <w:sz w:val="26"/>
        </w:rPr>
        <w:t>practical</w:t>
      </w:r>
      <w:r>
        <w:rPr>
          <w:spacing w:val="-3"/>
          <w:sz w:val="26"/>
        </w:rPr>
        <w:t> </w:t>
      </w:r>
      <w:r>
        <w:rPr>
          <w:sz w:val="26"/>
        </w:rPr>
        <w:t>measure</w:t>
      </w:r>
      <w:r>
        <w:rPr>
          <w:spacing w:val="-5"/>
          <w:sz w:val="26"/>
        </w:rPr>
        <w:t> </w:t>
      </w:r>
      <w:r>
        <w:rPr>
          <w:sz w:val="26"/>
        </w:rPr>
        <w:t>of</w:t>
      </w:r>
      <w:r>
        <w:rPr>
          <w:spacing w:val="-1"/>
          <w:sz w:val="26"/>
        </w:rPr>
        <w:t> </w:t>
      </w:r>
      <w:r>
        <w:rPr>
          <w:sz w:val="26"/>
        </w:rPr>
        <w:t>an</w:t>
      </w:r>
      <w:r>
        <w:rPr>
          <w:spacing w:val="-5"/>
          <w:sz w:val="26"/>
        </w:rPr>
        <w:t> </w:t>
      </w:r>
      <w:r>
        <w:rPr>
          <w:sz w:val="26"/>
        </w:rPr>
        <w:t>IT</w:t>
      </w:r>
      <w:r>
        <w:rPr>
          <w:spacing w:val="-7"/>
          <w:sz w:val="26"/>
        </w:rPr>
        <w:t> </w:t>
      </w:r>
      <w:r>
        <w:rPr>
          <w:sz w:val="26"/>
        </w:rPr>
        <w:t>worker</w:t>
      </w:r>
      <w:r>
        <w:rPr>
          <w:spacing w:val="-5"/>
          <w:sz w:val="26"/>
        </w:rPr>
        <w:t> </w:t>
      </w:r>
      <w:r>
        <w:rPr>
          <w:sz w:val="26"/>
        </w:rPr>
        <w:t>demonstrating</w:t>
      </w:r>
      <w:r>
        <w:rPr>
          <w:spacing w:val="-5"/>
          <w:sz w:val="26"/>
        </w:rPr>
        <w:t> </w:t>
      </w:r>
      <w:r>
        <w:rPr>
          <w:sz w:val="26"/>
        </w:rPr>
        <w:t>preparedness</w:t>
      </w:r>
      <w:r>
        <w:rPr>
          <w:spacing w:val="-3"/>
          <w:sz w:val="26"/>
        </w:rPr>
        <w:t> </w:t>
      </w:r>
      <w:r>
        <w:rPr>
          <w:sz w:val="26"/>
        </w:rPr>
        <w:t>for</w:t>
      </w:r>
      <w:r>
        <w:rPr>
          <w:spacing w:val="-5"/>
          <w:sz w:val="26"/>
        </w:rPr>
        <w:t> </w:t>
      </w:r>
      <w:r>
        <w:rPr>
          <w:sz w:val="26"/>
        </w:rPr>
        <w:t>the</w:t>
      </w:r>
      <w:r>
        <w:rPr>
          <w:spacing w:val="-5"/>
          <w:sz w:val="26"/>
        </w:rPr>
        <w:t> </w:t>
      </w:r>
      <w:r>
        <w:rPr>
          <w:sz w:val="26"/>
        </w:rPr>
        <w:t>job market also it could be considered as the business desire for healthcare</w:t>
      </w:r>
    </w:p>
    <w:p>
      <w:pPr>
        <w:spacing w:line="259" w:lineRule="auto" w:before="0"/>
        <w:ind w:left="1157" w:right="1345" w:firstLine="0"/>
        <w:jc w:val="left"/>
        <w:rPr>
          <w:sz w:val="26"/>
        </w:rPr>
      </w:pPr>
      <w:r>
        <w:rPr>
          <w:sz w:val="26"/>
        </w:rPr>
        <w:t>information</w:t>
      </w:r>
      <w:r>
        <w:rPr>
          <w:spacing w:val="-6"/>
          <w:sz w:val="26"/>
        </w:rPr>
        <w:t> </w:t>
      </w:r>
      <w:r>
        <w:rPr>
          <w:sz w:val="26"/>
        </w:rPr>
        <w:t>security</w:t>
      </w:r>
      <w:r>
        <w:rPr>
          <w:spacing w:val="-6"/>
          <w:sz w:val="26"/>
        </w:rPr>
        <w:t> </w:t>
      </w:r>
      <w:r>
        <w:rPr>
          <w:sz w:val="26"/>
        </w:rPr>
        <w:t>and</w:t>
      </w:r>
      <w:r>
        <w:rPr>
          <w:spacing w:val="-6"/>
          <w:sz w:val="26"/>
        </w:rPr>
        <w:t> </w:t>
      </w:r>
      <w:r>
        <w:rPr>
          <w:sz w:val="26"/>
        </w:rPr>
        <w:t>patient</w:t>
      </w:r>
      <w:r>
        <w:rPr>
          <w:spacing w:val="-4"/>
          <w:sz w:val="26"/>
        </w:rPr>
        <w:t> </w:t>
      </w:r>
      <w:r>
        <w:rPr>
          <w:sz w:val="26"/>
        </w:rPr>
        <w:t>privacy</w:t>
      </w:r>
      <w:r>
        <w:rPr>
          <w:spacing w:val="-6"/>
          <w:sz w:val="26"/>
        </w:rPr>
        <w:t> </w:t>
      </w:r>
      <w:r>
        <w:rPr>
          <w:sz w:val="26"/>
        </w:rPr>
        <w:t>protection</w:t>
      </w:r>
      <w:r>
        <w:rPr>
          <w:spacing w:val="-6"/>
          <w:sz w:val="26"/>
        </w:rPr>
        <w:t> </w:t>
      </w:r>
      <w:r>
        <w:rPr>
          <w:sz w:val="26"/>
        </w:rPr>
        <w:t>technologies</w:t>
      </w:r>
      <w:r>
        <w:rPr>
          <w:spacing w:val="-6"/>
          <w:sz w:val="26"/>
        </w:rPr>
        <w:t> </w:t>
      </w:r>
      <w:r>
        <w:rPr>
          <w:sz w:val="26"/>
        </w:rPr>
        <w:t>continued</w:t>
      </w:r>
      <w:r>
        <w:rPr>
          <w:spacing w:val="-6"/>
          <w:sz w:val="26"/>
        </w:rPr>
        <w:t> </w:t>
      </w:r>
      <w:r>
        <w:rPr>
          <w:sz w:val="26"/>
        </w:rPr>
        <w:t>to grow. Employment and professional outcome of these certifications, versus academic degrees and real-world experience has been discussed in the Academic literature.</w:t>
      </w:r>
    </w:p>
    <w:p>
      <w:pPr>
        <w:spacing w:line="259" w:lineRule="auto" w:before="158"/>
        <w:ind w:left="1157" w:right="1393" w:firstLine="0"/>
        <w:jc w:val="left"/>
        <w:rPr>
          <w:sz w:val="26"/>
        </w:rPr>
      </w:pPr>
      <w:r>
        <w:rPr>
          <w:sz w:val="26"/>
        </w:rPr>
        <w:t>It is of substantial interest to discuss that many technical organizations hiring has considered a few professional certifications as part of the hiring criteria but not just holding those professional certifications could determine the professional competence, experience do have and then there come organizational</w:t>
      </w:r>
      <w:r>
        <w:rPr>
          <w:spacing w:val="-5"/>
          <w:sz w:val="26"/>
        </w:rPr>
        <w:t> </w:t>
      </w:r>
      <w:r>
        <w:rPr>
          <w:sz w:val="26"/>
        </w:rPr>
        <w:t>behaviours</w:t>
      </w:r>
      <w:r>
        <w:rPr>
          <w:spacing w:val="-5"/>
          <w:sz w:val="26"/>
        </w:rPr>
        <w:t> </w:t>
      </w:r>
      <w:r>
        <w:rPr>
          <w:sz w:val="26"/>
        </w:rPr>
        <w:t>too</w:t>
      </w:r>
      <w:r>
        <w:rPr>
          <w:spacing w:val="-5"/>
          <w:sz w:val="26"/>
        </w:rPr>
        <w:t> </w:t>
      </w:r>
      <w:r>
        <w:rPr>
          <w:sz w:val="26"/>
        </w:rPr>
        <w:t>and</w:t>
      </w:r>
      <w:r>
        <w:rPr>
          <w:spacing w:val="-3"/>
          <w:sz w:val="26"/>
        </w:rPr>
        <w:t> </w:t>
      </w:r>
      <w:r>
        <w:rPr>
          <w:sz w:val="26"/>
        </w:rPr>
        <w:t>equally</w:t>
      </w:r>
      <w:r>
        <w:rPr>
          <w:spacing w:val="-5"/>
          <w:sz w:val="26"/>
        </w:rPr>
        <w:t> </w:t>
      </w:r>
      <w:r>
        <w:rPr>
          <w:sz w:val="26"/>
        </w:rPr>
        <w:t>important</w:t>
      </w:r>
      <w:r>
        <w:rPr>
          <w:spacing w:val="-5"/>
          <w:sz w:val="26"/>
        </w:rPr>
        <w:t> </w:t>
      </w:r>
      <w:r>
        <w:rPr>
          <w:sz w:val="26"/>
        </w:rPr>
        <w:t>roles</w:t>
      </w:r>
      <w:r>
        <w:rPr>
          <w:spacing w:val="-3"/>
          <w:sz w:val="26"/>
        </w:rPr>
        <w:t> </w:t>
      </w:r>
      <w:r>
        <w:rPr>
          <w:sz w:val="26"/>
        </w:rPr>
        <w:t>while</w:t>
      </w:r>
      <w:r>
        <w:rPr>
          <w:spacing w:val="-3"/>
          <w:sz w:val="26"/>
        </w:rPr>
        <w:t> </w:t>
      </w:r>
      <w:r>
        <w:rPr>
          <w:sz w:val="26"/>
        </w:rPr>
        <w:t>working</w:t>
      </w:r>
      <w:r>
        <w:rPr>
          <w:spacing w:val="-5"/>
          <w:sz w:val="26"/>
        </w:rPr>
        <w:t> </w:t>
      </w:r>
      <w:r>
        <w:rPr>
          <w:sz w:val="26"/>
        </w:rPr>
        <w:t>in</w:t>
      </w:r>
      <w:r>
        <w:rPr>
          <w:spacing w:val="-5"/>
          <w:sz w:val="26"/>
        </w:rPr>
        <w:t> </w:t>
      </w:r>
      <w:r>
        <w:rPr>
          <w:sz w:val="26"/>
        </w:rPr>
        <w:t>the environment. Similar research by</w:t>
      </w:r>
      <w:r>
        <w:rPr>
          <w:spacing w:val="-1"/>
          <w:sz w:val="26"/>
        </w:rPr>
        <w:t> </w:t>
      </w:r>
      <w:r>
        <w:rPr>
          <w:sz w:val="26"/>
        </w:rPr>
        <w:t>Tannian and Coston (2021) in the field of cybersecurity reported that specialized certifications are common initial recruitment screening methods, but not necessarily indicative of high actual </w:t>
      </w:r>
      <w:r>
        <w:rPr>
          <w:spacing w:val="-2"/>
          <w:sz w:val="26"/>
        </w:rPr>
        <w:t>performance.</w:t>
      </w:r>
    </w:p>
    <w:p>
      <w:pPr>
        <w:spacing w:line="259" w:lineRule="auto" w:before="159"/>
        <w:ind w:left="1157" w:right="1309" w:firstLine="0"/>
        <w:jc w:val="left"/>
        <w:rPr>
          <w:sz w:val="26"/>
        </w:rPr>
      </w:pPr>
      <w:r>
        <w:rPr>
          <w:sz w:val="26"/>
        </w:rPr>
        <w:t>On the contrary, studies such as Wynn and Liang (2019) who addressed the reasons of individuals in needing to get professional certifications indicated at an elevated manner that self-motivation and career planning are critical facets of this matter representative the behavioural dimension in career path construction. However, a study from Fisher and Gonzalez (2020) showed that academics, experience, and certification more generally produce better job performance outcomes when used together instead of any one in isolation.</w:t>
      </w:r>
      <w:r>
        <w:rPr>
          <w:spacing w:val="-6"/>
          <w:sz w:val="26"/>
        </w:rPr>
        <w:t> </w:t>
      </w:r>
      <w:r>
        <w:rPr>
          <w:sz w:val="26"/>
        </w:rPr>
        <w:t>At the other end of this continuum, research (e.g.</w:t>
      </w:r>
      <w:r>
        <w:rPr>
          <w:spacing w:val="-6"/>
          <w:sz w:val="26"/>
        </w:rPr>
        <w:t> </w:t>
      </w:r>
      <w:r>
        <w:rPr>
          <w:sz w:val="26"/>
        </w:rPr>
        <w:t>Atkinson, 2018) has also demonstrated a mismatch between some certificates which on paper cover</w:t>
      </w:r>
      <w:r>
        <w:rPr>
          <w:spacing w:val="40"/>
          <w:sz w:val="26"/>
        </w:rPr>
        <w:t> </w:t>
      </w:r>
      <w:r>
        <w:rPr>
          <w:sz w:val="26"/>
        </w:rPr>
        <w:t>the theoretical knowledge but employers equally demand practical skills and professional behaviours raising concern for a single certificate being sufficient as standalone development tool. Some standardization is required to obtain evidence of competence and professionalism, which professional certification provides the minimum level, but professionals are also judged by multiple standards</w:t>
      </w:r>
      <w:r>
        <w:rPr>
          <w:spacing w:val="-6"/>
          <w:sz w:val="26"/>
        </w:rPr>
        <w:t> </w:t>
      </w:r>
      <w:r>
        <w:rPr>
          <w:sz w:val="26"/>
        </w:rPr>
        <w:t>in</w:t>
      </w:r>
      <w:r>
        <w:rPr>
          <w:spacing w:val="-5"/>
          <w:sz w:val="26"/>
        </w:rPr>
        <w:t> </w:t>
      </w:r>
      <w:r>
        <w:rPr>
          <w:sz w:val="26"/>
        </w:rPr>
        <w:t>which</w:t>
      </w:r>
      <w:r>
        <w:rPr>
          <w:spacing w:val="-5"/>
          <w:sz w:val="26"/>
        </w:rPr>
        <w:t> </w:t>
      </w:r>
      <w:r>
        <w:rPr>
          <w:sz w:val="26"/>
        </w:rPr>
        <w:t>credentialing</w:t>
      </w:r>
      <w:r>
        <w:rPr>
          <w:spacing w:val="-5"/>
          <w:sz w:val="26"/>
        </w:rPr>
        <w:t> </w:t>
      </w:r>
      <w:r>
        <w:rPr>
          <w:sz w:val="26"/>
        </w:rPr>
        <w:t>varies</w:t>
      </w:r>
      <w:r>
        <w:rPr>
          <w:spacing w:val="-6"/>
          <w:sz w:val="26"/>
        </w:rPr>
        <w:t> </w:t>
      </w:r>
      <w:r>
        <w:rPr>
          <w:sz w:val="26"/>
        </w:rPr>
        <w:t>including</w:t>
      </w:r>
      <w:r>
        <w:rPr>
          <w:spacing w:val="-5"/>
          <w:sz w:val="26"/>
        </w:rPr>
        <w:t> </w:t>
      </w:r>
      <w:r>
        <w:rPr>
          <w:sz w:val="26"/>
        </w:rPr>
        <w:t>academic</w:t>
      </w:r>
      <w:r>
        <w:rPr>
          <w:spacing w:val="-6"/>
          <w:sz w:val="26"/>
        </w:rPr>
        <w:t> </w:t>
      </w:r>
      <w:r>
        <w:rPr>
          <w:sz w:val="26"/>
        </w:rPr>
        <w:t>qualifications,</w:t>
      </w:r>
      <w:r>
        <w:rPr>
          <w:spacing w:val="-5"/>
          <w:sz w:val="26"/>
        </w:rPr>
        <w:t> </w:t>
      </w:r>
      <w:r>
        <w:rPr>
          <w:sz w:val="26"/>
        </w:rPr>
        <w:t>work experience, cognitive performance tools such as motivation, cooperation and job flexibility that are difficult to measure in a standardized manner. The clear departure from this between a logical landing point of such holistic research to determine true insights, and the gap in concepts or methodologies reported elsewhere in previous studies.</w:t>
      </w:r>
    </w:p>
    <w:p>
      <w:pPr>
        <w:pStyle w:val="BodyText"/>
        <w:spacing w:before="53"/>
        <w:rPr>
          <w:sz w:val="26"/>
        </w:rPr>
      </w:pPr>
    </w:p>
    <w:p>
      <w:pPr>
        <w:pStyle w:val="Heading1"/>
      </w:pPr>
      <w:bookmarkStart w:name="Research Methodology:" w:id="19"/>
      <w:bookmarkEnd w:id="19"/>
      <w:r>
        <w:rPr>
          <w:b w:val="0"/>
        </w:rPr>
      </w:r>
      <w:bookmarkStart w:name="_bookmark9" w:id="20"/>
      <w:bookmarkEnd w:id="20"/>
      <w:r>
        <w:rPr>
          <w:b w:val="0"/>
        </w:rPr>
      </w:r>
      <w:r>
        <w:rPr>
          <w:color w:val="ED0000"/>
        </w:rPr>
        <w:t>Research</w:t>
      </w:r>
      <w:r>
        <w:rPr>
          <w:color w:val="ED0000"/>
          <w:spacing w:val="-4"/>
        </w:rPr>
        <w:t> </w:t>
      </w:r>
      <w:r>
        <w:rPr>
          <w:color w:val="ED0000"/>
          <w:spacing w:val="-2"/>
        </w:rPr>
        <w:t>Methodology:</w:t>
      </w:r>
    </w:p>
    <w:p>
      <w:pPr>
        <w:spacing w:line="259" w:lineRule="auto" w:before="116"/>
        <w:ind w:left="1157" w:right="1345" w:firstLine="0"/>
        <w:jc w:val="left"/>
        <w:rPr>
          <w:sz w:val="24"/>
        </w:rPr>
      </w:pPr>
      <w:r>
        <w:rPr>
          <w:sz w:val="24"/>
        </w:rPr>
        <w:t>In general, this research adopts an analytical descriptive approach by taking a comparative</w:t>
      </w:r>
      <w:r>
        <w:rPr>
          <w:spacing w:val="-4"/>
          <w:sz w:val="24"/>
        </w:rPr>
        <w:t> </w:t>
      </w:r>
      <w:r>
        <w:rPr>
          <w:sz w:val="24"/>
        </w:rPr>
        <w:t>approach</w:t>
      </w:r>
      <w:r>
        <w:rPr>
          <w:spacing w:val="-7"/>
          <w:sz w:val="24"/>
        </w:rPr>
        <w:t> </w:t>
      </w:r>
      <w:r>
        <w:rPr>
          <w:sz w:val="24"/>
        </w:rPr>
        <w:t>for</w:t>
      </w:r>
      <w:r>
        <w:rPr>
          <w:spacing w:val="-4"/>
          <w:sz w:val="24"/>
        </w:rPr>
        <w:t> </w:t>
      </w:r>
      <w:r>
        <w:rPr>
          <w:sz w:val="24"/>
        </w:rPr>
        <w:t>the</w:t>
      </w:r>
      <w:r>
        <w:rPr>
          <w:spacing w:val="-6"/>
          <w:sz w:val="24"/>
        </w:rPr>
        <w:t> </w:t>
      </w:r>
      <w:r>
        <w:rPr>
          <w:sz w:val="24"/>
        </w:rPr>
        <w:t>combination</w:t>
      </w:r>
      <w:r>
        <w:rPr>
          <w:spacing w:val="-6"/>
          <w:sz w:val="24"/>
        </w:rPr>
        <w:t> </w:t>
      </w:r>
      <w:r>
        <w:rPr>
          <w:sz w:val="24"/>
        </w:rPr>
        <w:t>of</w:t>
      </w:r>
      <w:r>
        <w:rPr>
          <w:spacing w:val="-4"/>
          <w:sz w:val="24"/>
        </w:rPr>
        <w:t> </w:t>
      </w:r>
      <w:r>
        <w:rPr>
          <w:sz w:val="24"/>
        </w:rPr>
        <w:t>qualitative</w:t>
      </w:r>
      <w:r>
        <w:rPr>
          <w:spacing w:val="-4"/>
          <w:sz w:val="24"/>
        </w:rPr>
        <w:t> </w:t>
      </w:r>
      <w:r>
        <w:rPr>
          <w:sz w:val="24"/>
        </w:rPr>
        <w:t>and</w:t>
      </w:r>
      <w:r>
        <w:rPr>
          <w:spacing w:val="-4"/>
          <w:sz w:val="24"/>
        </w:rPr>
        <w:t> </w:t>
      </w:r>
      <w:r>
        <w:rPr>
          <w:sz w:val="24"/>
        </w:rPr>
        <w:t>quantitative</w:t>
      </w:r>
      <w:r>
        <w:rPr>
          <w:spacing w:val="-4"/>
          <w:sz w:val="24"/>
        </w:rPr>
        <w:t> </w:t>
      </w:r>
      <w:r>
        <w:rPr>
          <w:sz w:val="24"/>
        </w:rPr>
        <w:t>data</w:t>
      </w:r>
      <w:r>
        <w:rPr>
          <w:spacing w:val="-5"/>
          <w:sz w:val="24"/>
        </w:rPr>
        <w:t> </w:t>
      </w:r>
      <w:r>
        <w:rPr>
          <w:sz w:val="24"/>
        </w:rPr>
        <w:t>(mixed methods) to explore actual valuation of professional certifications in the IT sector.</w:t>
      </w:r>
    </w:p>
    <w:p>
      <w:pPr>
        <w:spacing w:line="275" w:lineRule="exact" w:before="0"/>
        <w:ind w:left="1157" w:right="0" w:firstLine="0"/>
        <w:jc w:val="left"/>
        <w:rPr>
          <w:sz w:val="24"/>
        </w:rPr>
      </w:pPr>
      <w:r>
        <w:rPr>
          <w:sz w:val="24"/>
        </w:rPr>
        <w:t>This</w:t>
      </w:r>
      <w:r>
        <w:rPr>
          <w:spacing w:val="-5"/>
          <w:sz w:val="24"/>
        </w:rPr>
        <w:t> </w:t>
      </w:r>
      <w:r>
        <w:rPr>
          <w:sz w:val="24"/>
        </w:rPr>
        <w:t>is</w:t>
      </w:r>
      <w:r>
        <w:rPr>
          <w:spacing w:val="-2"/>
          <w:sz w:val="24"/>
        </w:rPr>
        <w:t> </w:t>
      </w:r>
      <w:r>
        <w:rPr>
          <w:sz w:val="24"/>
        </w:rPr>
        <w:t>the</w:t>
      </w:r>
      <w:r>
        <w:rPr>
          <w:spacing w:val="-4"/>
          <w:sz w:val="24"/>
        </w:rPr>
        <w:t> </w:t>
      </w:r>
      <w:r>
        <w:rPr>
          <w:sz w:val="24"/>
        </w:rPr>
        <w:t>process</w:t>
      </w:r>
      <w:r>
        <w:rPr>
          <w:spacing w:val="-5"/>
          <w:sz w:val="24"/>
        </w:rPr>
        <w:t> </w:t>
      </w:r>
      <w:r>
        <w:rPr>
          <w:sz w:val="24"/>
        </w:rPr>
        <w:t>employed</w:t>
      </w:r>
      <w:r>
        <w:rPr>
          <w:spacing w:val="-2"/>
          <w:sz w:val="24"/>
        </w:rPr>
        <w:t> </w:t>
      </w:r>
      <w:r>
        <w:rPr>
          <w:sz w:val="24"/>
        </w:rPr>
        <w:t>since</w:t>
      </w:r>
      <w:r>
        <w:rPr>
          <w:spacing w:val="-2"/>
          <w:sz w:val="24"/>
        </w:rPr>
        <w:t> </w:t>
      </w:r>
      <w:r>
        <w:rPr>
          <w:sz w:val="24"/>
        </w:rPr>
        <w:t>this</w:t>
      </w:r>
      <w:r>
        <w:rPr>
          <w:spacing w:val="-2"/>
          <w:sz w:val="24"/>
        </w:rPr>
        <w:t> </w:t>
      </w:r>
      <w:r>
        <w:rPr>
          <w:sz w:val="24"/>
        </w:rPr>
        <w:t>allows</w:t>
      </w:r>
      <w:r>
        <w:rPr>
          <w:spacing w:val="-2"/>
          <w:sz w:val="24"/>
        </w:rPr>
        <w:t> </w:t>
      </w:r>
      <w:r>
        <w:rPr>
          <w:sz w:val="24"/>
        </w:rPr>
        <w:t>the</w:t>
      </w:r>
      <w:r>
        <w:rPr>
          <w:spacing w:val="-4"/>
          <w:sz w:val="24"/>
        </w:rPr>
        <w:t> </w:t>
      </w:r>
      <w:r>
        <w:rPr>
          <w:sz w:val="24"/>
        </w:rPr>
        <w:t>most</w:t>
      </w:r>
      <w:r>
        <w:rPr>
          <w:spacing w:val="-2"/>
          <w:sz w:val="24"/>
        </w:rPr>
        <w:t> </w:t>
      </w:r>
      <w:r>
        <w:rPr>
          <w:sz w:val="24"/>
        </w:rPr>
        <w:t>valid</w:t>
      </w:r>
      <w:r>
        <w:rPr>
          <w:spacing w:val="-2"/>
          <w:sz w:val="24"/>
        </w:rPr>
        <w:t> </w:t>
      </w:r>
      <w:r>
        <w:rPr>
          <w:sz w:val="24"/>
        </w:rPr>
        <w:t>study</w:t>
      </w:r>
      <w:r>
        <w:rPr>
          <w:spacing w:val="-7"/>
          <w:sz w:val="24"/>
        </w:rPr>
        <w:t> </w:t>
      </w:r>
      <w:r>
        <w:rPr>
          <w:sz w:val="24"/>
        </w:rPr>
        <w:t>of </w:t>
      </w:r>
      <w:r>
        <w:rPr>
          <w:spacing w:val="-2"/>
          <w:sz w:val="24"/>
        </w:rPr>
        <w:t>certificate</w:t>
      </w:r>
    </w:p>
    <w:p>
      <w:pPr>
        <w:spacing w:after="0" w:line="275" w:lineRule="exact"/>
        <w:jc w:val="left"/>
        <w:rPr>
          <w:sz w:val="24"/>
        </w:rPr>
        <w:sectPr>
          <w:pgSz w:w="11910" w:h="16840"/>
          <w:pgMar w:header="0" w:footer="1008" w:top="1340" w:bottom="1200" w:left="283" w:right="141"/>
        </w:sectPr>
      </w:pPr>
    </w:p>
    <w:p>
      <w:pPr>
        <w:spacing w:line="259" w:lineRule="auto" w:before="79"/>
        <w:ind w:left="1157" w:right="1345" w:firstLine="0"/>
        <w:jc w:val="left"/>
        <w:rPr>
          <w:sz w:val="24"/>
        </w:rPr>
      </w:pPr>
      <w:r>
        <w:rPr>
          <w:sz w:val="24"/>
        </w:rPr>
        <w:t>holders</w:t>
      </w:r>
      <w:r>
        <w:rPr>
          <w:spacing w:val="-5"/>
          <w:sz w:val="24"/>
        </w:rPr>
        <w:t> </w:t>
      </w:r>
      <w:r>
        <w:rPr>
          <w:sz w:val="24"/>
        </w:rPr>
        <w:t>versus</w:t>
      </w:r>
      <w:r>
        <w:rPr>
          <w:spacing w:val="-5"/>
          <w:sz w:val="24"/>
        </w:rPr>
        <w:t> </w:t>
      </w:r>
      <w:r>
        <w:rPr>
          <w:sz w:val="24"/>
        </w:rPr>
        <w:t>non-holders</w:t>
      </w:r>
      <w:r>
        <w:rPr>
          <w:spacing w:val="-5"/>
          <w:sz w:val="24"/>
        </w:rPr>
        <w:t> </w:t>
      </w:r>
      <w:r>
        <w:rPr>
          <w:sz w:val="24"/>
        </w:rPr>
        <w:t>with</w:t>
      </w:r>
      <w:r>
        <w:rPr>
          <w:spacing w:val="-5"/>
          <w:sz w:val="24"/>
        </w:rPr>
        <w:t> </w:t>
      </w:r>
      <w:r>
        <w:rPr>
          <w:sz w:val="24"/>
        </w:rPr>
        <w:t>regard</w:t>
      </w:r>
      <w:r>
        <w:rPr>
          <w:spacing w:val="-5"/>
          <w:sz w:val="24"/>
        </w:rPr>
        <w:t> </w:t>
      </w:r>
      <w:r>
        <w:rPr>
          <w:sz w:val="24"/>
        </w:rPr>
        <w:t>to</w:t>
      </w:r>
      <w:r>
        <w:rPr>
          <w:spacing w:val="-5"/>
          <w:sz w:val="24"/>
        </w:rPr>
        <w:t> </w:t>
      </w:r>
      <w:r>
        <w:rPr>
          <w:sz w:val="24"/>
        </w:rPr>
        <w:t>technical</w:t>
      </w:r>
      <w:r>
        <w:rPr>
          <w:spacing w:val="-5"/>
          <w:sz w:val="24"/>
        </w:rPr>
        <w:t> </w:t>
      </w:r>
      <w:r>
        <w:rPr>
          <w:sz w:val="24"/>
        </w:rPr>
        <w:t>skills,</w:t>
      </w:r>
      <w:r>
        <w:rPr>
          <w:spacing w:val="-5"/>
          <w:sz w:val="24"/>
        </w:rPr>
        <w:t> </w:t>
      </w:r>
      <w:r>
        <w:rPr>
          <w:sz w:val="24"/>
        </w:rPr>
        <w:t>professional</w:t>
      </w:r>
      <w:r>
        <w:rPr>
          <w:spacing w:val="-5"/>
          <w:sz w:val="24"/>
        </w:rPr>
        <w:t> </w:t>
      </w:r>
      <w:r>
        <w:rPr>
          <w:sz w:val="24"/>
        </w:rPr>
        <w:t>behaviours, and career advancement.</w:t>
      </w:r>
    </w:p>
    <w:p>
      <w:pPr>
        <w:spacing w:before="161"/>
        <w:ind w:left="1157" w:right="0" w:firstLine="0"/>
        <w:jc w:val="left"/>
        <w:rPr>
          <w:b/>
          <w:sz w:val="24"/>
        </w:rPr>
      </w:pPr>
      <w:bookmarkStart w:name="First: Data collection tools:" w:id="21"/>
      <w:bookmarkEnd w:id="21"/>
      <w:r>
        <w:rPr/>
      </w:r>
      <w:bookmarkStart w:name="_bookmark10" w:id="22"/>
      <w:bookmarkEnd w:id="22"/>
      <w:r>
        <w:rPr/>
      </w:r>
      <w:r>
        <w:rPr>
          <w:b/>
          <w:color w:val="001F5F"/>
          <w:sz w:val="24"/>
        </w:rPr>
        <w:t>First:</w:t>
      </w:r>
      <w:r>
        <w:rPr>
          <w:b/>
          <w:color w:val="001F5F"/>
          <w:spacing w:val="-2"/>
          <w:sz w:val="24"/>
        </w:rPr>
        <w:t> </w:t>
      </w:r>
      <w:r>
        <w:rPr>
          <w:b/>
          <w:color w:val="001F5F"/>
          <w:sz w:val="24"/>
        </w:rPr>
        <w:t>Data</w:t>
      </w:r>
      <w:r>
        <w:rPr>
          <w:b/>
          <w:color w:val="001F5F"/>
          <w:spacing w:val="-5"/>
          <w:sz w:val="24"/>
        </w:rPr>
        <w:t> </w:t>
      </w:r>
      <w:r>
        <w:rPr>
          <w:b/>
          <w:color w:val="001F5F"/>
          <w:sz w:val="24"/>
        </w:rPr>
        <w:t>collection</w:t>
      </w:r>
      <w:r>
        <w:rPr>
          <w:b/>
          <w:color w:val="001F5F"/>
          <w:spacing w:val="-4"/>
          <w:sz w:val="24"/>
        </w:rPr>
        <w:t> </w:t>
      </w:r>
      <w:r>
        <w:rPr>
          <w:b/>
          <w:color w:val="001F5F"/>
          <w:spacing w:val="-2"/>
          <w:sz w:val="24"/>
        </w:rPr>
        <w:t>tools:</w:t>
      </w:r>
    </w:p>
    <w:p>
      <w:pPr>
        <w:pStyle w:val="ListParagraph"/>
        <w:numPr>
          <w:ilvl w:val="0"/>
          <w:numId w:val="4"/>
        </w:numPr>
        <w:tabs>
          <w:tab w:pos="1876" w:val="left" w:leader="none"/>
        </w:tabs>
        <w:spacing w:line="240" w:lineRule="auto" w:before="100" w:after="0"/>
        <w:ind w:left="1876" w:right="0" w:hanging="359"/>
        <w:jc w:val="left"/>
        <w:rPr>
          <w:b/>
          <w:sz w:val="24"/>
        </w:rPr>
      </w:pPr>
      <w:r>
        <w:rPr>
          <w:b/>
          <w:spacing w:val="-2"/>
          <w:sz w:val="24"/>
        </w:rPr>
        <w:t>Questionnaire:</w:t>
      </w:r>
    </w:p>
    <w:p>
      <w:pPr>
        <w:spacing w:before="183"/>
        <w:ind w:left="1157" w:right="0" w:firstLine="0"/>
        <w:jc w:val="left"/>
        <w:rPr>
          <w:sz w:val="24"/>
        </w:rPr>
      </w:pPr>
      <w:r>
        <w:rPr>
          <w:sz w:val="24"/>
        </w:rPr>
        <w:t>An</w:t>
      </w:r>
      <w:r>
        <w:rPr>
          <w:spacing w:val="-3"/>
          <w:sz w:val="24"/>
        </w:rPr>
        <w:t> </w:t>
      </w:r>
      <w:r>
        <w:rPr>
          <w:sz w:val="24"/>
        </w:rPr>
        <w:t>e-Questionnaire</w:t>
      </w:r>
      <w:r>
        <w:rPr>
          <w:spacing w:val="-5"/>
          <w:sz w:val="24"/>
        </w:rPr>
        <w:t> </w:t>
      </w:r>
      <w:r>
        <w:rPr>
          <w:sz w:val="24"/>
        </w:rPr>
        <w:t>will</w:t>
      </w:r>
      <w:r>
        <w:rPr>
          <w:spacing w:val="-2"/>
          <w:sz w:val="24"/>
        </w:rPr>
        <w:t> </w:t>
      </w:r>
      <w:r>
        <w:rPr>
          <w:sz w:val="24"/>
        </w:rPr>
        <w:t>be</w:t>
      </w:r>
      <w:r>
        <w:rPr>
          <w:spacing w:val="-3"/>
          <w:sz w:val="24"/>
        </w:rPr>
        <w:t> </w:t>
      </w:r>
      <w:r>
        <w:rPr>
          <w:sz w:val="24"/>
        </w:rPr>
        <w:t>set</w:t>
      </w:r>
      <w:r>
        <w:rPr>
          <w:spacing w:val="-3"/>
          <w:sz w:val="24"/>
        </w:rPr>
        <w:t> </w:t>
      </w:r>
      <w:r>
        <w:rPr>
          <w:sz w:val="24"/>
        </w:rPr>
        <w:t>up</w:t>
      </w:r>
      <w:r>
        <w:rPr>
          <w:spacing w:val="-4"/>
          <w:sz w:val="24"/>
        </w:rPr>
        <w:t> </w:t>
      </w:r>
      <w:r>
        <w:rPr>
          <w:sz w:val="24"/>
        </w:rPr>
        <w:t>for</w:t>
      </w:r>
      <w:r>
        <w:rPr>
          <w:spacing w:val="-3"/>
          <w:sz w:val="24"/>
        </w:rPr>
        <w:t> </w:t>
      </w:r>
      <w:r>
        <w:rPr>
          <w:sz w:val="24"/>
        </w:rPr>
        <w:t>two</w:t>
      </w:r>
      <w:r>
        <w:rPr>
          <w:spacing w:val="-3"/>
          <w:sz w:val="24"/>
        </w:rPr>
        <w:t> </w:t>
      </w:r>
      <w:r>
        <w:rPr>
          <w:sz w:val="24"/>
        </w:rPr>
        <w:t>purpose</w:t>
      </w:r>
      <w:r>
        <w:rPr>
          <w:spacing w:val="-2"/>
          <w:sz w:val="24"/>
        </w:rPr>
        <w:t> groups:</w:t>
      </w:r>
    </w:p>
    <w:p>
      <w:pPr>
        <w:pStyle w:val="ListParagraph"/>
        <w:numPr>
          <w:ilvl w:val="1"/>
          <w:numId w:val="4"/>
        </w:numPr>
        <w:tabs>
          <w:tab w:pos="1877" w:val="left" w:leader="none"/>
        </w:tabs>
        <w:spacing w:line="240" w:lineRule="auto" w:before="182" w:after="0"/>
        <w:ind w:left="1877" w:right="0" w:hanging="360"/>
        <w:jc w:val="left"/>
        <w:rPr>
          <w:sz w:val="24"/>
        </w:rPr>
      </w:pPr>
      <w:r>
        <w:rPr>
          <w:sz w:val="24"/>
        </w:rPr>
        <w:t>IT</w:t>
      </w:r>
      <w:r>
        <w:rPr>
          <w:spacing w:val="-8"/>
          <w:sz w:val="24"/>
        </w:rPr>
        <w:t> </w:t>
      </w:r>
      <w:r>
        <w:rPr>
          <w:sz w:val="24"/>
        </w:rPr>
        <w:t>professionals</w:t>
      </w:r>
      <w:r>
        <w:rPr>
          <w:spacing w:val="-3"/>
          <w:sz w:val="24"/>
        </w:rPr>
        <w:t> </w:t>
      </w:r>
      <w:r>
        <w:rPr>
          <w:sz w:val="24"/>
        </w:rPr>
        <w:t>(certified</w:t>
      </w:r>
      <w:r>
        <w:rPr>
          <w:spacing w:val="-4"/>
          <w:sz w:val="24"/>
        </w:rPr>
        <w:t> </w:t>
      </w:r>
      <w:r>
        <w:rPr>
          <w:sz w:val="24"/>
        </w:rPr>
        <w:t>and</w:t>
      </w:r>
      <w:r>
        <w:rPr>
          <w:spacing w:val="-5"/>
          <w:sz w:val="24"/>
        </w:rPr>
        <w:t> </w:t>
      </w:r>
      <w:r>
        <w:rPr>
          <w:sz w:val="24"/>
        </w:rPr>
        <w:t>non-</w:t>
      </w:r>
      <w:r>
        <w:rPr>
          <w:spacing w:val="-2"/>
          <w:sz w:val="24"/>
        </w:rPr>
        <w:t>certified).</w:t>
      </w:r>
    </w:p>
    <w:p>
      <w:pPr>
        <w:pStyle w:val="ListParagraph"/>
        <w:numPr>
          <w:ilvl w:val="1"/>
          <w:numId w:val="4"/>
        </w:numPr>
        <w:tabs>
          <w:tab w:pos="1877" w:val="left" w:leader="none"/>
        </w:tabs>
        <w:spacing w:line="240" w:lineRule="auto" w:before="22" w:after="0"/>
        <w:ind w:left="1877" w:right="0" w:hanging="360"/>
        <w:jc w:val="left"/>
        <w:rPr>
          <w:sz w:val="24"/>
        </w:rPr>
      </w:pPr>
      <w:r>
        <w:rPr>
          <w:sz w:val="24"/>
        </w:rPr>
        <w:t>Recruiters</w:t>
      </w:r>
      <w:r>
        <w:rPr>
          <w:spacing w:val="-2"/>
          <w:sz w:val="24"/>
        </w:rPr>
        <w:t> </w:t>
      </w:r>
      <w:r>
        <w:rPr>
          <w:sz w:val="24"/>
        </w:rPr>
        <w:t>and</w:t>
      </w:r>
      <w:r>
        <w:rPr>
          <w:spacing w:val="-2"/>
          <w:sz w:val="24"/>
        </w:rPr>
        <w:t> </w:t>
      </w:r>
      <w:r>
        <w:rPr>
          <w:sz w:val="24"/>
        </w:rPr>
        <w:t>human</w:t>
      </w:r>
      <w:r>
        <w:rPr>
          <w:spacing w:val="-4"/>
          <w:sz w:val="24"/>
        </w:rPr>
        <w:t> </w:t>
      </w:r>
      <w:r>
        <w:rPr>
          <w:sz w:val="24"/>
        </w:rPr>
        <w:t>resources</w:t>
      </w:r>
      <w:r>
        <w:rPr>
          <w:spacing w:val="-3"/>
          <w:sz w:val="24"/>
        </w:rPr>
        <w:t> </w:t>
      </w:r>
      <w:r>
        <w:rPr>
          <w:spacing w:val="-2"/>
          <w:sz w:val="24"/>
        </w:rPr>
        <w:t>managers.</w:t>
      </w:r>
    </w:p>
    <w:p>
      <w:pPr>
        <w:pStyle w:val="ListParagraph"/>
        <w:numPr>
          <w:ilvl w:val="1"/>
          <w:numId w:val="4"/>
        </w:numPr>
        <w:tabs>
          <w:tab w:pos="1877" w:val="left" w:leader="none"/>
        </w:tabs>
        <w:spacing w:line="240" w:lineRule="auto" w:before="22" w:after="0"/>
        <w:ind w:left="1877" w:right="0" w:hanging="360"/>
        <w:jc w:val="left"/>
        <w:rPr>
          <w:sz w:val="24"/>
        </w:rPr>
      </w:pPr>
      <w:r>
        <w:rPr>
          <w:sz w:val="24"/>
        </w:rPr>
        <w:t>Object:</w:t>
      </w:r>
      <w:r>
        <w:rPr>
          <w:spacing w:val="-4"/>
          <w:sz w:val="24"/>
        </w:rPr>
        <w:t> </w:t>
      </w:r>
      <w:r>
        <w:rPr>
          <w:sz w:val="24"/>
        </w:rPr>
        <w:t>the</w:t>
      </w:r>
      <w:r>
        <w:rPr>
          <w:spacing w:val="-4"/>
          <w:sz w:val="24"/>
        </w:rPr>
        <w:t> </w:t>
      </w:r>
      <w:r>
        <w:rPr>
          <w:sz w:val="24"/>
        </w:rPr>
        <w:t>object</w:t>
      </w:r>
      <w:r>
        <w:rPr>
          <w:spacing w:val="-1"/>
          <w:sz w:val="24"/>
        </w:rPr>
        <w:t> </w:t>
      </w:r>
      <w:r>
        <w:rPr>
          <w:sz w:val="24"/>
        </w:rPr>
        <w:t>of</w:t>
      </w:r>
      <w:r>
        <w:rPr>
          <w:spacing w:val="-2"/>
          <w:sz w:val="24"/>
        </w:rPr>
        <w:t> </w:t>
      </w:r>
      <w:r>
        <w:rPr>
          <w:sz w:val="24"/>
        </w:rPr>
        <w:t>this</w:t>
      </w:r>
      <w:r>
        <w:rPr>
          <w:spacing w:val="-1"/>
          <w:sz w:val="24"/>
        </w:rPr>
        <w:t> </w:t>
      </w:r>
      <w:r>
        <w:rPr>
          <w:sz w:val="24"/>
        </w:rPr>
        <w:t>research</w:t>
      </w:r>
      <w:r>
        <w:rPr>
          <w:spacing w:val="-2"/>
          <w:sz w:val="24"/>
        </w:rPr>
        <w:t> </w:t>
      </w:r>
      <w:r>
        <w:rPr>
          <w:sz w:val="24"/>
        </w:rPr>
        <w:t>is</w:t>
      </w:r>
      <w:r>
        <w:rPr>
          <w:spacing w:val="-1"/>
          <w:sz w:val="24"/>
        </w:rPr>
        <w:t> </w:t>
      </w:r>
      <w:r>
        <w:rPr>
          <w:spacing w:val="-2"/>
          <w:sz w:val="24"/>
        </w:rPr>
        <w:t>quantification.</w:t>
      </w:r>
    </w:p>
    <w:p>
      <w:pPr>
        <w:pStyle w:val="ListParagraph"/>
        <w:numPr>
          <w:ilvl w:val="1"/>
          <w:numId w:val="4"/>
        </w:numPr>
        <w:tabs>
          <w:tab w:pos="1877" w:val="left" w:leader="none"/>
        </w:tabs>
        <w:spacing w:line="240" w:lineRule="auto" w:before="21" w:after="0"/>
        <w:ind w:left="1877" w:right="0" w:hanging="360"/>
        <w:jc w:val="left"/>
        <w:rPr>
          <w:sz w:val="24"/>
        </w:rPr>
      </w:pPr>
      <w:r>
        <w:rPr>
          <w:sz w:val="24"/>
        </w:rPr>
        <w:t>What</w:t>
      </w:r>
      <w:r>
        <w:rPr>
          <w:spacing w:val="-4"/>
          <w:sz w:val="24"/>
        </w:rPr>
        <w:t> </w:t>
      </w:r>
      <w:r>
        <w:rPr>
          <w:sz w:val="24"/>
        </w:rPr>
        <w:t>certifications</w:t>
      </w:r>
      <w:r>
        <w:rPr>
          <w:spacing w:val="-2"/>
          <w:sz w:val="24"/>
        </w:rPr>
        <w:t> </w:t>
      </w:r>
      <w:r>
        <w:rPr>
          <w:sz w:val="24"/>
        </w:rPr>
        <w:t>that</w:t>
      </w:r>
      <w:r>
        <w:rPr>
          <w:spacing w:val="-4"/>
          <w:sz w:val="24"/>
        </w:rPr>
        <w:t> </w:t>
      </w:r>
      <w:r>
        <w:rPr>
          <w:sz w:val="24"/>
        </w:rPr>
        <w:t>they</w:t>
      </w:r>
      <w:r>
        <w:rPr>
          <w:spacing w:val="-4"/>
          <w:sz w:val="24"/>
        </w:rPr>
        <w:t> </w:t>
      </w:r>
      <w:r>
        <w:rPr>
          <w:spacing w:val="-2"/>
          <w:sz w:val="24"/>
        </w:rPr>
        <w:t>received</w:t>
      </w:r>
    </w:p>
    <w:p>
      <w:pPr>
        <w:pStyle w:val="ListParagraph"/>
        <w:numPr>
          <w:ilvl w:val="1"/>
          <w:numId w:val="4"/>
        </w:numPr>
        <w:tabs>
          <w:tab w:pos="1877" w:val="left" w:leader="none"/>
        </w:tabs>
        <w:spacing w:line="240" w:lineRule="auto" w:before="22" w:after="0"/>
        <w:ind w:left="1877" w:right="0" w:hanging="360"/>
        <w:jc w:val="left"/>
        <w:rPr>
          <w:sz w:val="24"/>
        </w:rPr>
      </w:pPr>
      <w:r>
        <w:rPr>
          <w:sz w:val="24"/>
        </w:rPr>
        <w:t>Their</w:t>
      </w:r>
      <w:r>
        <w:rPr>
          <w:spacing w:val="-7"/>
          <w:sz w:val="24"/>
        </w:rPr>
        <w:t> </w:t>
      </w:r>
      <w:r>
        <w:rPr>
          <w:sz w:val="24"/>
        </w:rPr>
        <w:t>judgment</w:t>
      </w:r>
      <w:r>
        <w:rPr>
          <w:spacing w:val="-5"/>
          <w:sz w:val="24"/>
        </w:rPr>
        <w:t> </w:t>
      </w:r>
      <w:r>
        <w:rPr>
          <w:sz w:val="24"/>
        </w:rPr>
        <w:t>on</w:t>
      </w:r>
      <w:r>
        <w:rPr>
          <w:spacing w:val="-2"/>
          <w:sz w:val="24"/>
        </w:rPr>
        <w:t> </w:t>
      </w:r>
      <w:r>
        <w:rPr>
          <w:sz w:val="24"/>
        </w:rPr>
        <w:t>the</w:t>
      </w:r>
      <w:r>
        <w:rPr>
          <w:spacing w:val="-5"/>
          <w:sz w:val="24"/>
        </w:rPr>
        <w:t> </w:t>
      </w:r>
      <w:r>
        <w:rPr>
          <w:sz w:val="24"/>
        </w:rPr>
        <w:t>effect</w:t>
      </w:r>
      <w:r>
        <w:rPr>
          <w:spacing w:val="-4"/>
          <w:sz w:val="24"/>
        </w:rPr>
        <w:t> </w:t>
      </w:r>
      <w:r>
        <w:rPr>
          <w:sz w:val="24"/>
        </w:rPr>
        <w:t>of</w:t>
      </w:r>
      <w:r>
        <w:rPr>
          <w:spacing w:val="-1"/>
          <w:sz w:val="24"/>
        </w:rPr>
        <w:t> </w:t>
      </w:r>
      <w:r>
        <w:rPr>
          <w:sz w:val="24"/>
        </w:rPr>
        <w:t>certifications</w:t>
      </w:r>
      <w:r>
        <w:rPr>
          <w:spacing w:val="-5"/>
          <w:sz w:val="24"/>
        </w:rPr>
        <w:t> </w:t>
      </w:r>
      <w:r>
        <w:rPr>
          <w:sz w:val="24"/>
        </w:rPr>
        <w:t>on</w:t>
      </w:r>
      <w:r>
        <w:rPr>
          <w:spacing w:val="-3"/>
          <w:sz w:val="24"/>
        </w:rPr>
        <w:t> </w:t>
      </w:r>
      <w:r>
        <w:rPr>
          <w:sz w:val="24"/>
        </w:rPr>
        <w:t>job</w:t>
      </w:r>
      <w:r>
        <w:rPr>
          <w:spacing w:val="-4"/>
          <w:sz w:val="24"/>
        </w:rPr>
        <w:t> </w:t>
      </w:r>
      <w:r>
        <w:rPr>
          <w:spacing w:val="-2"/>
          <w:sz w:val="24"/>
        </w:rPr>
        <w:t>performance.</w:t>
      </w:r>
    </w:p>
    <w:p>
      <w:pPr>
        <w:pStyle w:val="ListParagraph"/>
        <w:numPr>
          <w:ilvl w:val="1"/>
          <w:numId w:val="4"/>
        </w:numPr>
        <w:tabs>
          <w:tab w:pos="1877" w:val="left" w:leader="none"/>
        </w:tabs>
        <w:spacing w:line="240" w:lineRule="auto" w:before="21" w:after="0"/>
        <w:ind w:left="1877" w:right="0" w:hanging="360"/>
        <w:jc w:val="left"/>
        <w:rPr>
          <w:sz w:val="24"/>
        </w:rPr>
      </w:pPr>
      <w:r>
        <w:rPr>
          <w:sz w:val="24"/>
        </w:rPr>
        <w:t>The</w:t>
      </w:r>
      <w:r>
        <w:rPr>
          <w:spacing w:val="-6"/>
          <w:sz w:val="24"/>
        </w:rPr>
        <w:t> </w:t>
      </w:r>
      <w:r>
        <w:rPr>
          <w:sz w:val="24"/>
        </w:rPr>
        <w:t>capabilities</w:t>
      </w:r>
      <w:r>
        <w:rPr>
          <w:spacing w:val="-6"/>
          <w:sz w:val="24"/>
        </w:rPr>
        <w:t> </w:t>
      </w:r>
      <w:r>
        <w:rPr>
          <w:sz w:val="24"/>
        </w:rPr>
        <w:t>and</w:t>
      </w:r>
      <w:r>
        <w:rPr>
          <w:spacing w:val="-6"/>
          <w:sz w:val="24"/>
        </w:rPr>
        <w:t> </w:t>
      </w:r>
      <w:r>
        <w:rPr>
          <w:sz w:val="24"/>
        </w:rPr>
        <w:t>behaviours</w:t>
      </w:r>
      <w:r>
        <w:rPr>
          <w:spacing w:val="-3"/>
          <w:sz w:val="24"/>
        </w:rPr>
        <w:t> </w:t>
      </w:r>
      <w:r>
        <w:rPr>
          <w:sz w:val="24"/>
        </w:rPr>
        <w:t>that</w:t>
      </w:r>
      <w:r>
        <w:rPr>
          <w:spacing w:val="-4"/>
          <w:sz w:val="24"/>
        </w:rPr>
        <w:t> </w:t>
      </w:r>
      <w:r>
        <w:rPr>
          <w:sz w:val="24"/>
        </w:rPr>
        <w:t>accompany</w:t>
      </w:r>
      <w:r>
        <w:rPr>
          <w:spacing w:val="-7"/>
          <w:sz w:val="24"/>
        </w:rPr>
        <w:t> </w:t>
      </w:r>
      <w:r>
        <w:rPr>
          <w:sz w:val="24"/>
        </w:rPr>
        <w:t>certification</w:t>
      </w:r>
      <w:r>
        <w:rPr>
          <w:spacing w:val="-5"/>
          <w:sz w:val="24"/>
        </w:rPr>
        <w:t> </w:t>
      </w:r>
      <w:r>
        <w:rPr>
          <w:spacing w:val="-2"/>
          <w:sz w:val="24"/>
        </w:rPr>
        <w:t>holders.</w:t>
      </w:r>
    </w:p>
    <w:p>
      <w:pPr>
        <w:pStyle w:val="ListParagraph"/>
        <w:numPr>
          <w:ilvl w:val="1"/>
          <w:numId w:val="4"/>
        </w:numPr>
        <w:tabs>
          <w:tab w:pos="1877" w:val="left" w:leader="none"/>
        </w:tabs>
        <w:spacing w:line="240" w:lineRule="auto" w:before="23" w:after="0"/>
        <w:ind w:left="1877" w:right="0" w:hanging="360"/>
        <w:jc w:val="left"/>
        <w:rPr>
          <w:sz w:val="24"/>
        </w:rPr>
      </w:pPr>
      <w:r>
        <w:rPr>
          <w:sz w:val="24"/>
        </w:rPr>
        <w:t>What</w:t>
      </w:r>
      <w:r>
        <w:rPr>
          <w:spacing w:val="-7"/>
          <w:sz w:val="24"/>
        </w:rPr>
        <w:t> </w:t>
      </w:r>
      <w:r>
        <w:rPr>
          <w:sz w:val="24"/>
        </w:rPr>
        <w:t>employers</w:t>
      </w:r>
      <w:r>
        <w:rPr>
          <w:spacing w:val="-3"/>
          <w:sz w:val="24"/>
        </w:rPr>
        <w:t> </w:t>
      </w:r>
      <w:r>
        <w:rPr>
          <w:sz w:val="24"/>
        </w:rPr>
        <w:t>think</w:t>
      </w:r>
      <w:r>
        <w:rPr>
          <w:spacing w:val="-7"/>
          <w:sz w:val="24"/>
        </w:rPr>
        <w:t> </w:t>
      </w:r>
      <w:r>
        <w:rPr>
          <w:sz w:val="24"/>
        </w:rPr>
        <w:t>of</w:t>
      </w:r>
      <w:r>
        <w:rPr>
          <w:spacing w:val="-1"/>
          <w:sz w:val="24"/>
        </w:rPr>
        <w:t> </w:t>
      </w:r>
      <w:r>
        <w:rPr>
          <w:sz w:val="24"/>
        </w:rPr>
        <w:t>these</w:t>
      </w:r>
      <w:r>
        <w:rPr>
          <w:spacing w:val="-3"/>
          <w:sz w:val="24"/>
        </w:rPr>
        <w:t> </w:t>
      </w:r>
      <w:r>
        <w:rPr>
          <w:sz w:val="24"/>
        </w:rPr>
        <w:t>certifications</w:t>
      </w:r>
      <w:r>
        <w:rPr>
          <w:spacing w:val="-3"/>
          <w:sz w:val="24"/>
        </w:rPr>
        <w:t> </w:t>
      </w:r>
      <w:r>
        <w:rPr>
          <w:sz w:val="24"/>
        </w:rPr>
        <w:t>in</w:t>
      </w:r>
      <w:r>
        <w:rPr>
          <w:spacing w:val="-3"/>
          <w:sz w:val="24"/>
        </w:rPr>
        <w:t> </w:t>
      </w:r>
      <w:r>
        <w:rPr>
          <w:sz w:val="24"/>
        </w:rPr>
        <w:t>terms</w:t>
      </w:r>
      <w:r>
        <w:rPr>
          <w:spacing w:val="-3"/>
          <w:sz w:val="24"/>
        </w:rPr>
        <w:t> </w:t>
      </w:r>
      <w:r>
        <w:rPr>
          <w:sz w:val="24"/>
        </w:rPr>
        <w:t>of</w:t>
      </w:r>
      <w:r>
        <w:rPr>
          <w:spacing w:val="-3"/>
          <w:sz w:val="24"/>
        </w:rPr>
        <w:t> </w:t>
      </w:r>
      <w:r>
        <w:rPr>
          <w:sz w:val="24"/>
        </w:rPr>
        <w:t>employability</w:t>
      </w:r>
      <w:r>
        <w:rPr>
          <w:spacing w:val="-3"/>
          <w:sz w:val="24"/>
        </w:rPr>
        <w:t> </w:t>
      </w:r>
      <w:r>
        <w:rPr>
          <w:spacing w:val="-2"/>
          <w:sz w:val="24"/>
        </w:rPr>
        <w:t>value.</w:t>
      </w:r>
    </w:p>
    <w:p>
      <w:pPr>
        <w:pStyle w:val="BodyText"/>
        <w:spacing w:before="45"/>
        <w:rPr>
          <w:sz w:val="24"/>
        </w:rPr>
      </w:pPr>
    </w:p>
    <w:p>
      <w:pPr>
        <w:pStyle w:val="ListParagraph"/>
        <w:numPr>
          <w:ilvl w:val="0"/>
          <w:numId w:val="4"/>
        </w:numPr>
        <w:tabs>
          <w:tab w:pos="1876" w:val="left" w:leader="none"/>
        </w:tabs>
        <w:spacing w:line="240" w:lineRule="auto" w:before="0" w:after="0"/>
        <w:ind w:left="1876" w:right="0" w:hanging="359"/>
        <w:jc w:val="both"/>
        <w:rPr>
          <w:b/>
          <w:sz w:val="24"/>
        </w:rPr>
      </w:pPr>
      <w:r>
        <w:rPr>
          <w:b/>
          <w:sz w:val="24"/>
        </w:rPr>
        <w:t>Semi-structured</w:t>
      </w:r>
      <w:r>
        <w:rPr>
          <w:b/>
          <w:spacing w:val="-5"/>
          <w:sz w:val="24"/>
        </w:rPr>
        <w:t> </w:t>
      </w:r>
      <w:r>
        <w:rPr>
          <w:b/>
          <w:spacing w:val="-2"/>
          <w:sz w:val="24"/>
        </w:rPr>
        <w:t>interviews:</w:t>
      </w:r>
    </w:p>
    <w:p>
      <w:pPr>
        <w:pStyle w:val="ListParagraph"/>
        <w:numPr>
          <w:ilvl w:val="1"/>
          <w:numId w:val="4"/>
        </w:numPr>
        <w:tabs>
          <w:tab w:pos="1877" w:val="left" w:leader="none"/>
        </w:tabs>
        <w:spacing w:line="259" w:lineRule="auto" w:before="22" w:after="0"/>
        <w:ind w:left="1877" w:right="1910" w:hanging="360"/>
        <w:jc w:val="both"/>
        <w:rPr>
          <w:sz w:val="24"/>
        </w:rPr>
      </w:pPr>
      <w:r>
        <w:rPr>
          <w:sz w:val="24"/>
        </w:rPr>
        <w:t>These are held among a group of deans and senior specialist trainers in technical</w:t>
      </w:r>
      <w:r>
        <w:rPr>
          <w:spacing w:val="-3"/>
          <w:sz w:val="24"/>
        </w:rPr>
        <w:t> </w:t>
      </w:r>
      <w:r>
        <w:rPr>
          <w:sz w:val="24"/>
        </w:rPr>
        <w:t>schools</w:t>
      </w:r>
      <w:r>
        <w:rPr>
          <w:spacing w:val="-3"/>
          <w:sz w:val="24"/>
        </w:rPr>
        <w:t> </w:t>
      </w:r>
      <w:r>
        <w:rPr>
          <w:sz w:val="24"/>
        </w:rPr>
        <w:t>with</w:t>
      </w:r>
      <w:r>
        <w:rPr>
          <w:spacing w:val="-3"/>
          <w:sz w:val="24"/>
        </w:rPr>
        <w:t> </w:t>
      </w:r>
      <w:r>
        <w:rPr>
          <w:sz w:val="24"/>
        </w:rPr>
        <w:t>the</w:t>
      </w:r>
      <w:r>
        <w:rPr>
          <w:spacing w:val="-3"/>
          <w:sz w:val="24"/>
        </w:rPr>
        <w:t> </w:t>
      </w:r>
      <w:r>
        <w:rPr>
          <w:sz w:val="24"/>
        </w:rPr>
        <w:t>assistance</w:t>
      </w:r>
      <w:r>
        <w:rPr>
          <w:spacing w:val="-5"/>
          <w:sz w:val="24"/>
        </w:rPr>
        <w:t> </w:t>
      </w:r>
      <w:r>
        <w:rPr>
          <w:sz w:val="24"/>
        </w:rPr>
        <w:t>of</w:t>
      </w:r>
      <w:r>
        <w:rPr>
          <w:spacing w:val="-3"/>
          <w:sz w:val="24"/>
        </w:rPr>
        <w:t> </w:t>
      </w:r>
      <w:r>
        <w:rPr>
          <w:sz w:val="24"/>
        </w:rPr>
        <w:t>their</w:t>
      </w:r>
      <w:r>
        <w:rPr>
          <w:spacing w:val="-7"/>
          <w:sz w:val="24"/>
        </w:rPr>
        <w:t> </w:t>
      </w:r>
      <w:r>
        <w:rPr>
          <w:sz w:val="24"/>
        </w:rPr>
        <w:t>own</w:t>
      </w:r>
      <w:r>
        <w:rPr>
          <w:spacing w:val="-3"/>
          <w:sz w:val="24"/>
        </w:rPr>
        <w:t> </w:t>
      </w:r>
      <w:r>
        <w:rPr>
          <w:sz w:val="24"/>
        </w:rPr>
        <w:t>selected</w:t>
      </w:r>
      <w:r>
        <w:rPr>
          <w:spacing w:val="-3"/>
          <w:sz w:val="24"/>
        </w:rPr>
        <w:t> </w:t>
      </w:r>
      <w:r>
        <w:rPr>
          <w:sz w:val="24"/>
        </w:rPr>
        <w:t>sample</w:t>
      </w:r>
      <w:r>
        <w:rPr>
          <w:spacing w:val="-5"/>
          <w:sz w:val="24"/>
        </w:rPr>
        <w:t> </w:t>
      </w:r>
      <w:r>
        <w:rPr>
          <w:sz w:val="24"/>
        </w:rPr>
        <w:t>to</w:t>
      </w:r>
      <w:r>
        <w:rPr>
          <w:spacing w:val="-3"/>
          <w:sz w:val="24"/>
        </w:rPr>
        <w:t> </w:t>
      </w:r>
      <w:r>
        <w:rPr>
          <w:sz w:val="24"/>
        </w:rPr>
        <w:t>get deeper qualitative understanding about:</w:t>
      </w:r>
    </w:p>
    <w:p>
      <w:pPr>
        <w:pStyle w:val="ListParagraph"/>
        <w:numPr>
          <w:ilvl w:val="1"/>
          <w:numId w:val="4"/>
        </w:numPr>
        <w:tabs>
          <w:tab w:pos="1876" w:val="left" w:leader="none"/>
        </w:tabs>
        <w:spacing w:line="275" w:lineRule="exact" w:before="0" w:after="0"/>
        <w:ind w:left="1876" w:right="0" w:hanging="359"/>
        <w:jc w:val="both"/>
        <w:rPr>
          <w:sz w:val="24"/>
        </w:rPr>
      </w:pPr>
      <w:r>
        <w:rPr>
          <w:sz w:val="24"/>
        </w:rPr>
        <w:t>Actual</w:t>
      </w:r>
      <w:r>
        <w:rPr>
          <w:spacing w:val="-2"/>
          <w:sz w:val="24"/>
        </w:rPr>
        <w:t> </w:t>
      </w:r>
      <w:r>
        <w:rPr>
          <w:sz w:val="24"/>
        </w:rPr>
        <w:t>recruitment</w:t>
      </w:r>
      <w:r>
        <w:rPr>
          <w:spacing w:val="-2"/>
          <w:sz w:val="24"/>
        </w:rPr>
        <w:t> criteria.</w:t>
      </w:r>
    </w:p>
    <w:p>
      <w:pPr>
        <w:pStyle w:val="ListParagraph"/>
        <w:numPr>
          <w:ilvl w:val="1"/>
          <w:numId w:val="4"/>
        </w:numPr>
        <w:tabs>
          <w:tab w:pos="1876" w:val="left" w:leader="none"/>
        </w:tabs>
        <w:spacing w:line="240" w:lineRule="auto" w:before="22" w:after="0"/>
        <w:ind w:left="1876" w:right="0" w:hanging="359"/>
        <w:jc w:val="both"/>
        <w:rPr>
          <w:sz w:val="24"/>
        </w:rPr>
      </w:pPr>
      <w:r>
        <w:rPr>
          <w:sz w:val="24"/>
        </w:rPr>
        <w:t>Preferences</w:t>
      </w:r>
      <w:r>
        <w:rPr>
          <w:spacing w:val="-5"/>
          <w:sz w:val="24"/>
        </w:rPr>
        <w:t> </w:t>
      </w:r>
      <w:r>
        <w:rPr>
          <w:sz w:val="24"/>
        </w:rPr>
        <w:t>between</w:t>
      </w:r>
      <w:r>
        <w:rPr>
          <w:spacing w:val="-5"/>
          <w:sz w:val="24"/>
        </w:rPr>
        <w:t> </w:t>
      </w:r>
      <w:r>
        <w:rPr>
          <w:sz w:val="24"/>
        </w:rPr>
        <w:t>certificates</w:t>
      </w:r>
      <w:r>
        <w:rPr>
          <w:spacing w:val="-7"/>
          <w:sz w:val="24"/>
        </w:rPr>
        <w:t> </w:t>
      </w:r>
      <w:r>
        <w:rPr>
          <w:sz w:val="24"/>
        </w:rPr>
        <w:t>and</w:t>
      </w:r>
      <w:r>
        <w:rPr>
          <w:spacing w:val="-6"/>
          <w:sz w:val="24"/>
        </w:rPr>
        <w:t> </w:t>
      </w:r>
      <w:r>
        <w:rPr>
          <w:spacing w:val="-2"/>
          <w:sz w:val="24"/>
        </w:rPr>
        <w:t>experience.</w:t>
      </w:r>
    </w:p>
    <w:p>
      <w:pPr>
        <w:pStyle w:val="ListParagraph"/>
        <w:numPr>
          <w:ilvl w:val="1"/>
          <w:numId w:val="4"/>
        </w:numPr>
        <w:tabs>
          <w:tab w:pos="1877" w:val="left" w:leader="none"/>
        </w:tabs>
        <w:spacing w:line="259" w:lineRule="auto" w:before="21" w:after="0"/>
        <w:ind w:left="1877" w:right="2082" w:hanging="360"/>
        <w:jc w:val="both"/>
        <w:rPr>
          <w:sz w:val="24"/>
        </w:rPr>
      </w:pPr>
      <w:r>
        <w:rPr>
          <w:sz w:val="24"/>
        </w:rPr>
        <w:t>Insights</w:t>
      </w:r>
      <w:r>
        <w:rPr>
          <w:spacing w:val="-5"/>
          <w:sz w:val="24"/>
        </w:rPr>
        <w:t> </w:t>
      </w:r>
      <w:r>
        <w:rPr>
          <w:sz w:val="24"/>
        </w:rPr>
        <w:t>into</w:t>
      </w:r>
      <w:r>
        <w:rPr>
          <w:spacing w:val="-7"/>
          <w:sz w:val="24"/>
        </w:rPr>
        <w:t> </w:t>
      </w:r>
      <w:r>
        <w:rPr>
          <w:sz w:val="24"/>
        </w:rPr>
        <w:t>the</w:t>
      </w:r>
      <w:r>
        <w:rPr>
          <w:spacing w:val="-5"/>
          <w:sz w:val="24"/>
        </w:rPr>
        <w:t> </w:t>
      </w:r>
      <w:r>
        <w:rPr>
          <w:sz w:val="24"/>
        </w:rPr>
        <w:t>performance</w:t>
      </w:r>
      <w:r>
        <w:rPr>
          <w:spacing w:val="-5"/>
          <w:sz w:val="24"/>
        </w:rPr>
        <w:t> </w:t>
      </w:r>
      <w:r>
        <w:rPr>
          <w:sz w:val="24"/>
        </w:rPr>
        <w:t>and</w:t>
      </w:r>
      <w:r>
        <w:rPr>
          <w:spacing w:val="-7"/>
          <w:sz w:val="24"/>
        </w:rPr>
        <w:t> </w:t>
      </w:r>
      <w:r>
        <w:rPr>
          <w:sz w:val="24"/>
        </w:rPr>
        <w:t>professional</w:t>
      </w:r>
      <w:r>
        <w:rPr>
          <w:spacing w:val="-5"/>
          <w:sz w:val="24"/>
        </w:rPr>
        <w:t> </w:t>
      </w:r>
      <w:r>
        <w:rPr>
          <w:sz w:val="24"/>
        </w:rPr>
        <w:t>behaviours</w:t>
      </w:r>
      <w:r>
        <w:rPr>
          <w:spacing w:val="-5"/>
          <w:sz w:val="24"/>
        </w:rPr>
        <w:t> </w:t>
      </w:r>
      <w:r>
        <w:rPr>
          <w:sz w:val="24"/>
        </w:rPr>
        <w:t>of</w:t>
      </w:r>
      <w:r>
        <w:rPr>
          <w:spacing w:val="-3"/>
          <w:sz w:val="24"/>
        </w:rPr>
        <w:t> </w:t>
      </w:r>
      <w:r>
        <w:rPr>
          <w:sz w:val="24"/>
        </w:rPr>
        <w:t>certificate </w:t>
      </w:r>
      <w:r>
        <w:rPr>
          <w:spacing w:val="-2"/>
          <w:sz w:val="24"/>
        </w:rPr>
        <w:t>holders</w:t>
      </w:r>
    </w:p>
    <w:p>
      <w:pPr>
        <w:spacing w:before="160"/>
        <w:ind w:left="1157" w:right="0" w:firstLine="0"/>
        <w:jc w:val="left"/>
        <w:rPr>
          <w:b/>
          <w:sz w:val="24"/>
        </w:rPr>
      </w:pPr>
      <w:bookmarkStart w:name="Second: Study Sample:" w:id="23"/>
      <w:bookmarkEnd w:id="23"/>
      <w:r>
        <w:rPr/>
      </w:r>
      <w:bookmarkStart w:name="_bookmark11" w:id="24"/>
      <w:bookmarkEnd w:id="24"/>
      <w:r>
        <w:rPr/>
      </w:r>
      <w:r>
        <w:rPr>
          <w:b/>
          <w:color w:val="001F5F"/>
          <w:sz w:val="24"/>
        </w:rPr>
        <w:t>Second:</w:t>
      </w:r>
      <w:r>
        <w:rPr>
          <w:b/>
          <w:color w:val="001F5F"/>
          <w:spacing w:val="-2"/>
          <w:sz w:val="24"/>
        </w:rPr>
        <w:t> </w:t>
      </w:r>
      <w:r>
        <w:rPr>
          <w:b/>
          <w:color w:val="001F5F"/>
          <w:sz w:val="24"/>
        </w:rPr>
        <w:t>Study</w:t>
      </w:r>
      <w:r>
        <w:rPr>
          <w:b/>
          <w:color w:val="001F5F"/>
          <w:spacing w:val="-7"/>
          <w:sz w:val="24"/>
        </w:rPr>
        <w:t> </w:t>
      </w:r>
      <w:r>
        <w:rPr>
          <w:b/>
          <w:color w:val="001F5F"/>
          <w:spacing w:val="-2"/>
          <w:sz w:val="24"/>
        </w:rPr>
        <w:t>Sample:</w:t>
      </w:r>
    </w:p>
    <w:p>
      <w:pPr>
        <w:spacing w:before="101"/>
        <w:ind w:left="1157" w:right="0" w:firstLine="0"/>
        <w:jc w:val="left"/>
        <w:rPr>
          <w:b/>
          <w:sz w:val="24"/>
        </w:rPr>
      </w:pPr>
      <w:r>
        <w:rPr>
          <w:b/>
          <w:sz w:val="24"/>
        </w:rPr>
        <w:t>Sample</w:t>
      </w:r>
      <w:r>
        <w:rPr>
          <w:b/>
          <w:spacing w:val="-6"/>
          <w:sz w:val="24"/>
        </w:rPr>
        <w:t> </w:t>
      </w:r>
      <w:r>
        <w:rPr>
          <w:b/>
          <w:sz w:val="24"/>
        </w:rPr>
        <w:t>Selection</w:t>
      </w:r>
      <w:r>
        <w:rPr>
          <w:b/>
          <w:spacing w:val="-2"/>
          <w:sz w:val="24"/>
        </w:rPr>
        <w:t> </w:t>
      </w:r>
      <w:r>
        <w:rPr>
          <w:b/>
          <w:sz w:val="24"/>
        </w:rPr>
        <w:t>and</w:t>
      </w:r>
      <w:r>
        <w:rPr>
          <w:b/>
          <w:spacing w:val="-3"/>
          <w:sz w:val="24"/>
        </w:rPr>
        <w:t> </w:t>
      </w:r>
      <w:r>
        <w:rPr>
          <w:b/>
          <w:sz w:val="24"/>
        </w:rPr>
        <w:t>data</w:t>
      </w:r>
      <w:r>
        <w:rPr>
          <w:b/>
          <w:spacing w:val="-2"/>
          <w:sz w:val="24"/>
        </w:rPr>
        <w:t> Collection:</w:t>
      </w:r>
    </w:p>
    <w:p>
      <w:pPr>
        <w:pStyle w:val="ListParagraph"/>
        <w:numPr>
          <w:ilvl w:val="1"/>
          <w:numId w:val="4"/>
        </w:numPr>
        <w:tabs>
          <w:tab w:pos="1877" w:val="left" w:leader="none"/>
        </w:tabs>
        <w:spacing w:line="259" w:lineRule="auto" w:before="183" w:after="0"/>
        <w:ind w:left="1877" w:right="1367" w:hanging="360"/>
        <w:jc w:val="left"/>
        <w:rPr>
          <w:sz w:val="24"/>
        </w:rPr>
      </w:pPr>
      <w:r>
        <w:rPr>
          <w:sz w:val="24"/>
        </w:rPr>
        <w:t>A</w:t>
      </w:r>
      <w:r>
        <w:rPr>
          <w:spacing w:val="-16"/>
          <w:sz w:val="24"/>
        </w:rPr>
        <w:t> </w:t>
      </w:r>
      <w:r>
        <w:rPr>
          <w:sz w:val="24"/>
        </w:rPr>
        <w:t>purposive</w:t>
      </w:r>
      <w:r>
        <w:rPr>
          <w:spacing w:val="-3"/>
          <w:sz w:val="24"/>
        </w:rPr>
        <w:t> </w:t>
      </w:r>
      <w:r>
        <w:rPr>
          <w:sz w:val="24"/>
        </w:rPr>
        <w:t>sample -</w:t>
      </w:r>
      <w:r>
        <w:rPr>
          <w:spacing w:val="-6"/>
          <w:sz w:val="24"/>
        </w:rPr>
        <w:t> </w:t>
      </w:r>
      <w:r>
        <w:rPr>
          <w:sz w:val="24"/>
        </w:rPr>
        <w:t>educated</w:t>
      </w:r>
      <w:r>
        <w:rPr>
          <w:spacing w:val="-3"/>
          <w:sz w:val="24"/>
        </w:rPr>
        <w:t> </w:t>
      </w:r>
      <w:r>
        <w:rPr>
          <w:sz w:val="24"/>
        </w:rPr>
        <w:t>workers</w:t>
      </w:r>
      <w:r>
        <w:rPr>
          <w:spacing w:val="-3"/>
          <w:sz w:val="24"/>
        </w:rPr>
        <w:t> </w:t>
      </w:r>
      <w:r>
        <w:rPr>
          <w:sz w:val="24"/>
        </w:rPr>
        <w:t>of</w:t>
      </w:r>
      <w:r>
        <w:rPr>
          <w:spacing w:val="-3"/>
          <w:sz w:val="24"/>
        </w:rPr>
        <w:t> </w:t>
      </w:r>
      <w:r>
        <w:rPr>
          <w:sz w:val="24"/>
        </w:rPr>
        <w:t>different</w:t>
      </w:r>
      <w:r>
        <w:rPr>
          <w:spacing w:val="-5"/>
          <w:sz w:val="24"/>
        </w:rPr>
        <w:t> </w:t>
      </w:r>
      <w:r>
        <w:rPr>
          <w:sz w:val="24"/>
        </w:rPr>
        <w:t>fields</w:t>
      </w:r>
      <w:r>
        <w:rPr>
          <w:spacing w:val="-3"/>
          <w:sz w:val="24"/>
        </w:rPr>
        <w:t> </w:t>
      </w:r>
      <w:r>
        <w:rPr>
          <w:sz w:val="24"/>
        </w:rPr>
        <w:t>of</w:t>
      </w:r>
      <w:r>
        <w:rPr>
          <w:spacing w:val="-3"/>
          <w:sz w:val="24"/>
        </w:rPr>
        <w:t> </w:t>
      </w:r>
      <w:r>
        <w:rPr>
          <w:sz w:val="24"/>
        </w:rPr>
        <w:t>IT</w:t>
      </w:r>
      <w:r>
        <w:rPr>
          <w:spacing w:val="-6"/>
          <w:sz w:val="24"/>
        </w:rPr>
        <w:t> </w:t>
      </w:r>
      <w:r>
        <w:rPr>
          <w:sz w:val="24"/>
        </w:rPr>
        <w:t>in</w:t>
      </w:r>
      <w:r>
        <w:rPr>
          <w:spacing w:val="-5"/>
          <w:sz w:val="24"/>
        </w:rPr>
        <w:t> </w:t>
      </w:r>
      <w:r>
        <w:rPr>
          <w:sz w:val="24"/>
        </w:rPr>
        <w:t>the</w:t>
      </w:r>
      <w:r>
        <w:rPr>
          <w:spacing w:val="-7"/>
          <w:sz w:val="24"/>
        </w:rPr>
        <w:t> </w:t>
      </w:r>
      <w:r>
        <w:rPr>
          <w:sz w:val="24"/>
        </w:rPr>
        <w:t>Kingdom of Saudi</w:t>
      </w:r>
      <w:r>
        <w:rPr>
          <w:spacing w:val="-8"/>
          <w:sz w:val="24"/>
        </w:rPr>
        <w:t> </w:t>
      </w:r>
      <w:r>
        <w:rPr>
          <w:sz w:val="24"/>
        </w:rPr>
        <w:t>Arabia with the consideration of years of practice in this field.</w:t>
      </w:r>
    </w:p>
    <w:p>
      <w:pPr>
        <w:pStyle w:val="ListParagraph"/>
        <w:numPr>
          <w:ilvl w:val="1"/>
          <w:numId w:val="4"/>
        </w:numPr>
        <w:tabs>
          <w:tab w:pos="1877" w:val="left" w:leader="none"/>
        </w:tabs>
        <w:spacing w:line="259" w:lineRule="auto" w:before="0" w:after="0"/>
        <w:ind w:left="1877" w:right="1481" w:hanging="360"/>
        <w:jc w:val="left"/>
        <w:rPr>
          <w:sz w:val="24"/>
        </w:rPr>
      </w:pPr>
      <w:r>
        <w:rPr>
          <w:sz w:val="24"/>
        </w:rPr>
        <w:t>We</w:t>
      </w:r>
      <w:r>
        <w:rPr>
          <w:spacing w:val="-7"/>
          <w:sz w:val="24"/>
        </w:rPr>
        <w:t> </w:t>
      </w:r>
      <w:r>
        <w:rPr>
          <w:sz w:val="24"/>
        </w:rPr>
        <w:t>plan</w:t>
      </w:r>
      <w:r>
        <w:rPr>
          <w:spacing w:val="-5"/>
          <w:sz w:val="24"/>
        </w:rPr>
        <w:t> </w:t>
      </w:r>
      <w:r>
        <w:rPr>
          <w:sz w:val="24"/>
        </w:rPr>
        <w:t>for</w:t>
      </w:r>
      <w:r>
        <w:rPr>
          <w:spacing w:val="-3"/>
          <w:sz w:val="24"/>
        </w:rPr>
        <w:t> </w:t>
      </w:r>
      <w:r>
        <w:rPr>
          <w:sz w:val="24"/>
        </w:rPr>
        <w:t>a</w:t>
      </w:r>
      <w:r>
        <w:rPr>
          <w:spacing w:val="-3"/>
          <w:sz w:val="24"/>
        </w:rPr>
        <w:t> </w:t>
      </w:r>
      <w:r>
        <w:rPr>
          <w:sz w:val="24"/>
        </w:rPr>
        <w:t>sample</w:t>
      </w:r>
      <w:r>
        <w:rPr>
          <w:spacing w:val="-3"/>
          <w:sz w:val="24"/>
        </w:rPr>
        <w:t> </w:t>
      </w:r>
      <w:r>
        <w:rPr>
          <w:sz w:val="24"/>
        </w:rPr>
        <w:t>size</w:t>
      </w:r>
      <w:r>
        <w:rPr>
          <w:spacing w:val="-3"/>
          <w:sz w:val="24"/>
        </w:rPr>
        <w:t> </w:t>
      </w:r>
      <w:r>
        <w:rPr>
          <w:sz w:val="24"/>
        </w:rPr>
        <w:t>of</w:t>
      </w:r>
      <w:r>
        <w:rPr>
          <w:spacing w:val="-3"/>
          <w:sz w:val="24"/>
        </w:rPr>
        <w:t> </w:t>
      </w:r>
      <w:r>
        <w:rPr>
          <w:sz w:val="24"/>
        </w:rPr>
        <w:t>approximately</w:t>
      </w:r>
      <w:r>
        <w:rPr>
          <w:spacing w:val="-1"/>
          <w:sz w:val="24"/>
        </w:rPr>
        <w:t> </w:t>
      </w:r>
      <w:r>
        <w:rPr>
          <w:sz w:val="24"/>
        </w:rPr>
        <w:t>100–150</w:t>
      </w:r>
      <w:r>
        <w:rPr>
          <w:spacing w:val="-2"/>
          <w:sz w:val="24"/>
        </w:rPr>
        <w:t> </w:t>
      </w:r>
      <w:r>
        <w:rPr>
          <w:sz w:val="24"/>
        </w:rPr>
        <w:t>survey</w:t>
      </w:r>
      <w:r>
        <w:rPr>
          <w:spacing w:val="-6"/>
          <w:sz w:val="24"/>
        </w:rPr>
        <w:t> </w:t>
      </w:r>
      <w:r>
        <w:rPr>
          <w:sz w:val="24"/>
        </w:rPr>
        <w:t>participants</w:t>
      </w:r>
      <w:r>
        <w:rPr>
          <w:spacing w:val="-5"/>
          <w:sz w:val="24"/>
        </w:rPr>
        <w:t> </w:t>
      </w:r>
      <w:r>
        <w:rPr>
          <w:sz w:val="24"/>
        </w:rPr>
        <w:t>and 5–10 qualitative interviews.</w:t>
      </w:r>
    </w:p>
    <w:p>
      <w:pPr>
        <w:spacing w:before="159"/>
        <w:ind w:left="1157" w:right="0" w:firstLine="0"/>
        <w:jc w:val="left"/>
        <w:rPr>
          <w:b/>
          <w:sz w:val="24"/>
        </w:rPr>
      </w:pPr>
      <w:bookmarkStart w:name="Third: Data analysis methods:" w:id="25"/>
      <w:bookmarkEnd w:id="25"/>
      <w:r>
        <w:rPr/>
      </w:r>
      <w:bookmarkStart w:name="_bookmark12" w:id="26"/>
      <w:bookmarkEnd w:id="26"/>
      <w:r>
        <w:rPr/>
      </w:r>
      <w:r>
        <w:rPr>
          <w:b/>
          <w:color w:val="001F5F"/>
          <w:sz w:val="24"/>
        </w:rPr>
        <w:t>Third:</w:t>
      </w:r>
      <w:r>
        <w:rPr>
          <w:b/>
          <w:color w:val="001F5F"/>
          <w:spacing w:val="-3"/>
          <w:sz w:val="24"/>
        </w:rPr>
        <w:t> </w:t>
      </w:r>
      <w:r>
        <w:rPr>
          <w:b/>
          <w:color w:val="001F5F"/>
          <w:sz w:val="24"/>
        </w:rPr>
        <w:t>Data</w:t>
      </w:r>
      <w:r>
        <w:rPr>
          <w:b/>
          <w:color w:val="001F5F"/>
          <w:spacing w:val="-6"/>
          <w:sz w:val="24"/>
        </w:rPr>
        <w:t> </w:t>
      </w:r>
      <w:r>
        <w:rPr>
          <w:b/>
          <w:color w:val="001F5F"/>
          <w:sz w:val="24"/>
        </w:rPr>
        <w:t>analysis</w:t>
      </w:r>
      <w:r>
        <w:rPr>
          <w:b/>
          <w:color w:val="001F5F"/>
          <w:spacing w:val="1"/>
          <w:sz w:val="24"/>
        </w:rPr>
        <w:t> </w:t>
      </w:r>
      <w:r>
        <w:rPr>
          <w:b/>
          <w:color w:val="001F5F"/>
          <w:spacing w:val="-2"/>
          <w:sz w:val="24"/>
        </w:rPr>
        <w:t>methods:</w:t>
      </w:r>
    </w:p>
    <w:p>
      <w:pPr>
        <w:spacing w:before="103"/>
        <w:ind w:left="1157" w:right="0" w:firstLine="0"/>
        <w:jc w:val="left"/>
        <w:rPr>
          <w:b/>
          <w:sz w:val="24"/>
        </w:rPr>
      </w:pPr>
      <w:r>
        <w:rPr>
          <w:b/>
          <w:sz w:val="24"/>
        </w:rPr>
        <w:t>Quantitative</w:t>
      </w:r>
      <w:r>
        <w:rPr>
          <w:b/>
          <w:spacing w:val="-12"/>
          <w:sz w:val="24"/>
        </w:rPr>
        <w:t> </w:t>
      </w:r>
      <w:r>
        <w:rPr>
          <w:b/>
          <w:spacing w:val="-2"/>
          <w:sz w:val="24"/>
        </w:rPr>
        <w:t>data:</w:t>
      </w:r>
    </w:p>
    <w:p>
      <w:pPr>
        <w:pStyle w:val="ListParagraph"/>
        <w:numPr>
          <w:ilvl w:val="1"/>
          <w:numId w:val="4"/>
        </w:numPr>
        <w:tabs>
          <w:tab w:pos="1877" w:val="left" w:leader="none"/>
        </w:tabs>
        <w:spacing w:line="261" w:lineRule="auto" w:before="180" w:after="0"/>
        <w:ind w:left="1877" w:right="1653" w:hanging="360"/>
        <w:jc w:val="left"/>
        <w:rPr>
          <w:sz w:val="24"/>
        </w:rPr>
      </w:pPr>
      <w:r>
        <w:rPr>
          <w:sz w:val="24"/>
        </w:rPr>
        <w:t>Statistical software like SPSS, Excel for mean, standard deviation, and correlation</w:t>
      </w:r>
      <w:r>
        <w:rPr>
          <w:spacing w:val="-5"/>
          <w:sz w:val="24"/>
        </w:rPr>
        <w:t> </w:t>
      </w:r>
      <w:r>
        <w:rPr>
          <w:sz w:val="24"/>
        </w:rPr>
        <w:t>between</w:t>
      </w:r>
      <w:r>
        <w:rPr>
          <w:spacing w:val="-6"/>
          <w:sz w:val="24"/>
        </w:rPr>
        <w:t> </w:t>
      </w:r>
      <w:r>
        <w:rPr>
          <w:sz w:val="24"/>
        </w:rPr>
        <w:t>the</w:t>
      </w:r>
      <w:r>
        <w:rPr>
          <w:spacing w:val="-4"/>
          <w:sz w:val="24"/>
        </w:rPr>
        <w:t> </w:t>
      </w:r>
      <w:r>
        <w:rPr>
          <w:sz w:val="24"/>
        </w:rPr>
        <w:t>variables</w:t>
      </w:r>
      <w:r>
        <w:rPr>
          <w:spacing w:val="-4"/>
          <w:sz w:val="24"/>
        </w:rPr>
        <w:t> </w:t>
      </w:r>
      <w:r>
        <w:rPr>
          <w:sz w:val="24"/>
        </w:rPr>
        <w:t>using</w:t>
      </w:r>
      <w:r>
        <w:rPr>
          <w:spacing w:val="-5"/>
          <w:sz w:val="24"/>
        </w:rPr>
        <w:t> </w:t>
      </w:r>
      <w:r>
        <w:rPr>
          <w:sz w:val="24"/>
        </w:rPr>
        <w:t>test</w:t>
      </w:r>
      <w:r>
        <w:rPr>
          <w:spacing w:val="-4"/>
          <w:sz w:val="24"/>
        </w:rPr>
        <w:t> </w:t>
      </w:r>
      <w:r>
        <w:rPr>
          <w:sz w:val="24"/>
        </w:rPr>
        <w:t>such</w:t>
      </w:r>
      <w:r>
        <w:rPr>
          <w:spacing w:val="-4"/>
          <w:sz w:val="24"/>
        </w:rPr>
        <w:t> </w:t>
      </w:r>
      <w:r>
        <w:rPr>
          <w:sz w:val="24"/>
        </w:rPr>
        <w:t>as</w:t>
      </w:r>
      <w:r>
        <w:rPr>
          <w:spacing w:val="-7"/>
          <w:sz w:val="24"/>
        </w:rPr>
        <w:t> </w:t>
      </w:r>
      <w:r>
        <w:rPr>
          <w:sz w:val="24"/>
        </w:rPr>
        <w:t>Chi-square</w:t>
      </w:r>
      <w:r>
        <w:rPr>
          <w:spacing w:val="-4"/>
          <w:sz w:val="24"/>
        </w:rPr>
        <w:t> </w:t>
      </w:r>
      <w:r>
        <w:rPr>
          <w:sz w:val="24"/>
        </w:rPr>
        <w:t>and</w:t>
      </w:r>
      <w:r>
        <w:rPr>
          <w:spacing w:val="-10"/>
          <w:sz w:val="24"/>
        </w:rPr>
        <w:t> </w:t>
      </w:r>
      <w:r>
        <w:rPr>
          <w:sz w:val="24"/>
        </w:rPr>
        <w:t>T-test.</w:t>
      </w:r>
    </w:p>
    <w:p>
      <w:pPr>
        <w:pStyle w:val="ListParagraph"/>
        <w:numPr>
          <w:ilvl w:val="1"/>
          <w:numId w:val="4"/>
        </w:numPr>
        <w:tabs>
          <w:tab w:pos="1877" w:val="left" w:leader="none"/>
        </w:tabs>
        <w:spacing w:line="259" w:lineRule="auto" w:before="0" w:after="0"/>
        <w:ind w:left="1877" w:right="2001" w:hanging="360"/>
        <w:jc w:val="left"/>
        <w:rPr>
          <w:sz w:val="24"/>
        </w:rPr>
      </w:pPr>
      <w:r>
        <w:rPr>
          <w:sz w:val="24"/>
        </w:rPr>
        <w:t>Thematic</w:t>
      </w:r>
      <w:r>
        <w:rPr>
          <w:spacing w:val="-5"/>
          <w:sz w:val="24"/>
        </w:rPr>
        <w:t> </w:t>
      </w:r>
      <w:r>
        <w:rPr>
          <w:sz w:val="24"/>
        </w:rPr>
        <w:t>analysis</w:t>
      </w:r>
      <w:r>
        <w:rPr>
          <w:spacing w:val="-5"/>
          <w:sz w:val="24"/>
        </w:rPr>
        <w:t> </w:t>
      </w:r>
      <w:r>
        <w:rPr>
          <w:sz w:val="24"/>
        </w:rPr>
        <w:t>to</w:t>
      </w:r>
      <w:r>
        <w:rPr>
          <w:spacing w:val="-4"/>
          <w:sz w:val="24"/>
        </w:rPr>
        <w:t> </w:t>
      </w:r>
      <w:r>
        <w:rPr>
          <w:sz w:val="24"/>
        </w:rPr>
        <w:t>identify</w:t>
      </w:r>
      <w:r>
        <w:rPr>
          <w:spacing w:val="-5"/>
          <w:sz w:val="24"/>
        </w:rPr>
        <w:t> </w:t>
      </w:r>
      <w:r>
        <w:rPr>
          <w:sz w:val="24"/>
        </w:rPr>
        <w:t>behavioural</w:t>
      </w:r>
      <w:r>
        <w:rPr>
          <w:spacing w:val="-4"/>
          <w:sz w:val="24"/>
        </w:rPr>
        <w:t> </w:t>
      </w:r>
      <w:r>
        <w:rPr>
          <w:sz w:val="24"/>
        </w:rPr>
        <w:t>patterns</w:t>
      </w:r>
      <w:r>
        <w:rPr>
          <w:spacing w:val="-5"/>
          <w:sz w:val="24"/>
        </w:rPr>
        <w:t> </w:t>
      </w:r>
      <w:r>
        <w:rPr>
          <w:sz w:val="24"/>
        </w:rPr>
        <w:t>and</w:t>
      </w:r>
      <w:r>
        <w:rPr>
          <w:spacing w:val="-5"/>
          <w:sz w:val="24"/>
        </w:rPr>
        <w:t> </w:t>
      </w:r>
      <w:r>
        <w:rPr>
          <w:sz w:val="24"/>
        </w:rPr>
        <w:t>attitudes</w:t>
      </w:r>
      <w:r>
        <w:rPr>
          <w:spacing w:val="-5"/>
          <w:sz w:val="24"/>
        </w:rPr>
        <w:t> </w:t>
      </w:r>
      <w:r>
        <w:rPr>
          <w:sz w:val="24"/>
        </w:rPr>
        <w:t>towards certificates by various decision-makers.</w:t>
      </w:r>
    </w:p>
    <w:p>
      <w:pPr>
        <w:pStyle w:val="BodyText"/>
        <w:spacing w:before="178"/>
        <w:rPr>
          <w:sz w:val="24"/>
        </w:rPr>
      </w:pPr>
    </w:p>
    <w:p>
      <w:pPr>
        <w:spacing w:before="0"/>
        <w:ind w:left="1157" w:right="0" w:firstLine="0"/>
        <w:jc w:val="left"/>
        <w:rPr>
          <w:b/>
          <w:sz w:val="24"/>
        </w:rPr>
      </w:pPr>
      <w:bookmarkStart w:name="Fourth: Research ethics:" w:id="27"/>
      <w:bookmarkEnd w:id="27"/>
      <w:r>
        <w:rPr/>
      </w:r>
      <w:bookmarkStart w:name="_bookmark13" w:id="28"/>
      <w:bookmarkEnd w:id="28"/>
      <w:r>
        <w:rPr/>
      </w:r>
      <w:r>
        <w:rPr>
          <w:b/>
          <w:color w:val="001F5F"/>
          <w:sz w:val="24"/>
        </w:rPr>
        <w:t>Fourth:</w:t>
      </w:r>
      <w:r>
        <w:rPr>
          <w:b/>
          <w:color w:val="001F5F"/>
          <w:spacing w:val="-3"/>
          <w:sz w:val="24"/>
        </w:rPr>
        <w:t> </w:t>
      </w:r>
      <w:r>
        <w:rPr>
          <w:b/>
          <w:color w:val="001F5F"/>
          <w:sz w:val="24"/>
        </w:rPr>
        <w:t>Research</w:t>
      </w:r>
      <w:r>
        <w:rPr>
          <w:b/>
          <w:color w:val="001F5F"/>
          <w:spacing w:val="-3"/>
          <w:sz w:val="24"/>
        </w:rPr>
        <w:t> </w:t>
      </w:r>
      <w:r>
        <w:rPr>
          <w:b/>
          <w:color w:val="001F5F"/>
          <w:spacing w:val="-2"/>
          <w:sz w:val="24"/>
        </w:rPr>
        <w:t>ethics:</w:t>
      </w:r>
    </w:p>
    <w:p>
      <w:pPr>
        <w:pStyle w:val="ListParagraph"/>
        <w:numPr>
          <w:ilvl w:val="1"/>
          <w:numId w:val="4"/>
        </w:numPr>
        <w:tabs>
          <w:tab w:pos="1877" w:val="left" w:leader="none"/>
        </w:tabs>
        <w:spacing w:line="240" w:lineRule="auto" w:before="101" w:after="0"/>
        <w:ind w:left="1877" w:right="0" w:hanging="360"/>
        <w:jc w:val="left"/>
        <w:rPr>
          <w:sz w:val="24"/>
        </w:rPr>
      </w:pPr>
      <w:r>
        <w:rPr>
          <w:sz w:val="24"/>
        </w:rPr>
        <w:t>Ensuring</w:t>
      </w:r>
      <w:r>
        <w:rPr>
          <w:spacing w:val="-7"/>
          <w:sz w:val="24"/>
        </w:rPr>
        <w:t> </w:t>
      </w:r>
      <w:r>
        <w:rPr>
          <w:sz w:val="24"/>
        </w:rPr>
        <w:t>that</w:t>
      </w:r>
      <w:r>
        <w:rPr>
          <w:spacing w:val="-3"/>
          <w:sz w:val="24"/>
        </w:rPr>
        <w:t> </w:t>
      </w:r>
      <w:r>
        <w:rPr>
          <w:sz w:val="24"/>
        </w:rPr>
        <w:t>the</w:t>
      </w:r>
      <w:r>
        <w:rPr>
          <w:spacing w:val="-3"/>
          <w:sz w:val="24"/>
        </w:rPr>
        <w:t> </w:t>
      </w:r>
      <w:r>
        <w:rPr>
          <w:sz w:val="24"/>
        </w:rPr>
        <w:t>privacy</w:t>
      </w:r>
      <w:r>
        <w:rPr>
          <w:spacing w:val="-5"/>
          <w:sz w:val="24"/>
        </w:rPr>
        <w:t> </w:t>
      </w:r>
      <w:r>
        <w:rPr>
          <w:sz w:val="24"/>
        </w:rPr>
        <w:t>of</w:t>
      </w:r>
      <w:r>
        <w:rPr>
          <w:spacing w:val="-1"/>
          <w:sz w:val="24"/>
        </w:rPr>
        <w:t> </w:t>
      </w:r>
      <w:r>
        <w:rPr>
          <w:sz w:val="24"/>
        </w:rPr>
        <w:t>participants</w:t>
      </w:r>
      <w:r>
        <w:rPr>
          <w:spacing w:val="-3"/>
          <w:sz w:val="24"/>
        </w:rPr>
        <w:t> </w:t>
      </w:r>
      <w:r>
        <w:rPr>
          <w:sz w:val="24"/>
        </w:rPr>
        <w:t>and</w:t>
      </w:r>
      <w:r>
        <w:rPr>
          <w:spacing w:val="-2"/>
          <w:sz w:val="24"/>
        </w:rPr>
        <w:t> </w:t>
      </w:r>
      <w:r>
        <w:rPr>
          <w:sz w:val="24"/>
        </w:rPr>
        <w:t>their</w:t>
      </w:r>
      <w:r>
        <w:rPr>
          <w:spacing w:val="-5"/>
          <w:sz w:val="24"/>
        </w:rPr>
        <w:t> </w:t>
      </w:r>
      <w:r>
        <w:rPr>
          <w:sz w:val="24"/>
        </w:rPr>
        <w:t>identity</w:t>
      </w:r>
      <w:r>
        <w:rPr>
          <w:spacing w:val="-5"/>
          <w:sz w:val="24"/>
        </w:rPr>
        <w:t> </w:t>
      </w:r>
      <w:r>
        <w:rPr>
          <w:sz w:val="24"/>
        </w:rPr>
        <w:t>is</w:t>
      </w:r>
      <w:r>
        <w:rPr>
          <w:spacing w:val="-2"/>
          <w:sz w:val="24"/>
        </w:rPr>
        <w:t> protected.</w:t>
      </w:r>
    </w:p>
    <w:p>
      <w:pPr>
        <w:pStyle w:val="ListParagraph"/>
        <w:numPr>
          <w:ilvl w:val="1"/>
          <w:numId w:val="4"/>
        </w:numPr>
        <w:tabs>
          <w:tab w:pos="1877" w:val="left" w:leader="none"/>
        </w:tabs>
        <w:spacing w:line="240" w:lineRule="auto" w:before="21" w:after="0"/>
        <w:ind w:left="1877" w:right="0" w:hanging="360"/>
        <w:jc w:val="left"/>
        <w:rPr>
          <w:sz w:val="24"/>
        </w:rPr>
      </w:pPr>
      <w:r>
        <w:rPr>
          <w:sz w:val="24"/>
        </w:rPr>
        <w:t>Everyone</w:t>
      </w:r>
      <w:r>
        <w:rPr>
          <w:spacing w:val="-3"/>
          <w:sz w:val="24"/>
        </w:rPr>
        <w:t> </w:t>
      </w:r>
      <w:r>
        <w:rPr>
          <w:sz w:val="24"/>
        </w:rPr>
        <w:t>will</w:t>
      </w:r>
      <w:r>
        <w:rPr>
          <w:spacing w:val="-4"/>
          <w:sz w:val="24"/>
        </w:rPr>
        <w:t> </w:t>
      </w:r>
      <w:r>
        <w:rPr>
          <w:sz w:val="24"/>
        </w:rPr>
        <w:t>be</w:t>
      </w:r>
      <w:r>
        <w:rPr>
          <w:spacing w:val="-3"/>
          <w:sz w:val="24"/>
        </w:rPr>
        <w:t> </w:t>
      </w:r>
      <w:r>
        <w:rPr>
          <w:sz w:val="24"/>
        </w:rPr>
        <w:t>required</w:t>
      </w:r>
      <w:r>
        <w:rPr>
          <w:spacing w:val="-3"/>
          <w:sz w:val="24"/>
        </w:rPr>
        <w:t> </w:t>
      </w:r>
      <w:r>
        <w:rPr>
          <w:sz w:val="24"/>
        </w:rPr>
        <w:t>to</w:t>
      </w:r>
      <w:r>
        <w:rPr>
          <w:spacing w:val="-3"/>
          <w:sz w:val="24"/>
        </w:rPr>
        <w:t> </w:t>
      </w:r>
      <w:r>
        <w:rPr>
          <w:sz w:val="24"/>
        </w:rPr>
        <w:t>sign</w:t>
      </w:r>
      <w:r>
        <w:rPr>
          <w:spacing w:val="-3"/>
          <w:sz w:val="24"/>
        </w:rPr>
        <w:t> </w:t>
      </w:r>
      <w:r>
        <w:rPr>
          <w:sz w:val="24"/>
        </w:rPr>
        <w:t>a</w:t>
      </w:r>
      <w:r>
        <w:rPr>
          <w:spacing w:val="-2"/>
          <w:sz w:val="24"/>
        </w:rPr>
        <w:t> </w:t>
      </w:r>
      <w:r>
        <w:rPr>
          <w:sz w:val="24"/>
        </w:rPr>
        <w:t>consent</w:t>
      </w:r>
      <w:r>
        <w:rPr>
          <w:spacing w:val="-4"/>
          <w:sz w:val="24"/>
        </w:rPr>
        <w:t> </w:t>
      </w:r>
      <w:r>
        <w:rPr>
          <w:spacing w:val="-2"/>
          <w:sz w:val="24"/>
        </w:rPr>
        <w:t>form.</w:t>
      </w:r>
    </w:p>
    <w:p>
      <w:pPr>
        <w:pStyle w:val="ListParagraph"/>
        <w:numPr>
          <w:ilvl w:val="1"/>
          <w:numId w:val="4"/>
        </w:numPr>
        <w:tabs>
          <w:tab w:pos="1877" w:val="left" w:leader="none"/>
        </w:tabs>
        <w:spacing w:line="259" w:lineRule="auto" w:before="22" w:after="0"/>
        <w:ind w:left="1877" w:right="2148" w:hanging="360"/>
        <w:jc w:val="left"/>
        <w:rPr>
          <w:sz w:val="24"/>
        </w:rPr>
      </w:pPr>
      <w:r>
        <w:rPr>
          <w:sz w:val="24"/>
        </w:rPr>
        <w:t>Data</w:t>
      </w:r>
      <w:r>
        <w:rPr>
          <w:spacing w:val="-3"/>
          <w:sz w:val="24"/>
        </w:rPr>
        <w:t> </w:t>
      </w:r>
      <w:r>
        <w:rPr>
          <w:sz w:val="24"/>
        </w:rPr>
        <w:t>will</w:t>
      </w:r>
      <w:r>
        <w:rPr>
          <w:spacing w:val="-3"/>
          <w:sz w:val="24"/>
        </w:rPr>
        <w:t> </w:t>
      </w:r>
      <w:r>
        <w:rPr>
          <w:sz w:val="24"/>
        </w:rPr>
        <w:t>only</w:t>
      </w:r>
      <w:r>
        <w:rPr>
          <w:spacing w:val="-6"/>
          <w:sz w:val="24"/>
        </w:rPr>
        <w:t> </w:t>
      </w:r>
      <w:r>
        <w:rPr>
          <w:sz w:val="24"/>
        </w:rPr>
        <w:t>be</w:t>
      </w:r>
      <w:r>
        <w:rPr>
          <w:spacing w:val="-3"/>
          <w:sz w:val="24"/>
        </w:rPr>
        <w:t> </w:t>
      </w:r>
      <w:r>
        <w:rPr>
          <w:sz w:val="24"/>
        </w:rPr>
        <w:t>used</w:t>
      </w:r>
      <w:r>
        <w:rPr>
          <w:spacing w:val="-5"/>
          <w:sz w:val="24"/>
        </w:rPr>
        <w:t> </w:t>
      </w:r>
      <w:r>
        <w:rPr>
          <w:sz w:val="24"/>
        </w:rPr>
        <w:t>for</w:t>
      </w:r>
      <w:r>
        <w:rPr>
          <w:spacing w:val="-3"/>
          <w:sz w:val="24"/>
        </w:rPr>
        <w:t> </w:t>
      </w:r>
      <w:r>
        <w:rPr>
          <w:sz w:val="24"/>
        </w:rPr>
        <w:t>research</w:t>
      </w:r>
      <w:r>
        <w:rPr>
          <w:spacing w:val="-6"/>
          <w:sz w:val="24"/>
        </w:rPr>
        <w:t> </w:t>
      </w:r>
      <w:r>
        <w:rPr>
          <w:sz w:val="24"/>
        </w:rPr>
        <w:t>and</w:t>
      </w:r>
      <w:r>
        <w:rPr>
          <w:spacing w:val="-3"/>
          <w:sz w:val="24"/>
        </w:rPr>
        <w:t> </w:t>
      </w:r>
      <w:r>
        <w:rPr>
          <w:sz w:val="24"/>
        </w:rPr>
        <w:t>not</w:t>
      </w:r>
      <w:r>
        <w:rPr>
          <w:spacing w:val="-5"/>
          <w:sz w:val="24"/>
        </w:rPr>
        <w:t> </w:t>
      </w:r>
      <w:r>
        <w:rPr>
          <w:sz w:val="24"/>
        </w:rPr>
        <w:t>personal</w:t>
      </w:r>
      <w:r>
        <w:rPr>
          <w:spacing w:val="-3"/>
          <w:sz w:val="24"/>
        </w:rPr>
        <w:t> </w:t>
      </w:r>
      <w:r>
        <w:rPr>
          <w:sz w:val="24"/>
        </w:rPr>
        <w:t>information</w:t>
      </w:r>
      <w:r>
        <w:rPr>
          <w:spacing w:val="-5"/>
          <w:sz w:val="24"/>
        </w:rPr>
        <w:t> </w:t>
      </w:r>
      <w:r>
        <w:rPr>
          <w:sz w:val="24"/>
        </w:rPr>
        <w:t>about individuals given out.</w:t>
      </w:r>
    </w:p>
    <w:p>
      <w:pPr>
        <w:pStyle w:val="Heading1"/>
        <w:spacing w:before="155"/>
      </w:pPr>
      <w:r>
        <w:rPr>
          <w:color w:val="ED0000"/>
        </w:rPr>
        <w:t>Expected</w:t>
      </w:r>
      <w:r>
        <w:rPr>
          <w:color w:val="ED0000"/>
          <w:spacing w:val="-7"/>
        </w:rPr>
        <w:t> </w:t>
      </w:r>
      <w:r>
        <w:rPr>
          <w:color w:val="ED0000"/>
          <w:spacing w:val="-2"/>
        </w:rPr>
        <w:t>Outcomes:</w:t>
      </w:r>
    </w:p>
    <w:p>
      <w:pPr>
        <w:pStyle w:val="Heading1"/>
        <w:spacing w:after="0"/>
        <w:sectPr>
          <w:pgSz w:w="11910" w:h="16840"/>
          <w:pgMar w:header="0" w:footer="1008" w:top="1340" w:bottom="1200" w:left="283" w:right="141"/>
        </w:sectPr>
      </w:pPr>
    </w:p>
    <w:p>
      <w:pPr>
        <w:spacing w:before="78"/>
        <w:ind w:left="1157" w:right="1393" w:firstLine="0"/>
        <w:jc w:val="left"/>
        <w:rPr>
          <w:sz w:val="28"/>
        </w:rPr>
      </w:pPr>
      <w:r>
        <w:rPr>
          <w:sz w:val="28"/>
        </w:rPr>
        <w:t>Such</w:t>
      </w:r>
      <w:r>
        <w:rPr>
          <w:spacing w:val="-4"/>
          <w:sz w:val="28"/>
        </w:rPr>
        <w:t> </w:t>
      </w:r>
      <w:r>
        <w:rPr>
          <w:sz w:val="28"/>
        </w:rPr>
        <w:t>a</w:t>
      </w:r>
      <w:r>
        <w:rPr>
          <w:spacing w:val="-4"/>
          <w:sz w:val="28"/>
        </w:rPr>
        <w:t> </w:t>
      </w:r>
      <w:r>
        <w:rPr>
          <w:sz w:val="28"/>
        </w:rPr>
        <w:t>study</w:t>
      </w:r>
      <w:r>
        <w:rPr>
          <w:spacing w:val="-5"/>
          <w:sz w:val="28"/>
        </w:rPr>
        <w:t> </w:t>
      </w:r>
      <w:r>
        <w:rPr>
          <w:sz w:val="28"/>
        </w:rPr>
        <w:t>can</w:t>
      </w:r>
      <w:r>
        <w:rPr>
          <w:spacing w:val="-4"/>
          <w:sz w:val="28"/>
        </w:rPr>
        <w:t> </w:t>
      </w:r>
      <w:r>
        <w:rPr>
          <w:sz w:val="28"/>
        </w:rPr>
        <w:t>further</w:t>
      </w:r>
      <w:r>
        <w:rPr>
          <w:spacing w:val="-4"/>
          <w:sz w:val="28"/>
        </w:rPr>
        <w:t> </w:t>
      </w:r>
      <w:r>
        <w:rPr>
          <w:sz w:val="28"/>
        </w:rPr>
        <w:t>enhance</w:t>
      </w:r>
      <w:r>
        <w:rPr>
          <w:spacing w:val="-4"/>
          <w:sz w:val="28"/>
        </w:rPr>
        <w:t> </w:t>
      </w:r>
      <w:r>
        <w:rPr>
          <w:sz w:val="28"/>
        </w:rPr>
        <w:t>our</w:t>
      </w:r>
      <w:r>
        <w:rPr>
          <w:spacing w:val="-6"/>
          <w:sz w:val="28"/>
        </w:rPr>
        <w:t> </w:t>
      </w:r>
      <w:r>
        <w:rPr>
          <w:sz w:val="28"/>
        </w:rPr>
        <w:t>comprehension</w:t>
      </w:r>
      <w:r>
        <w:rPr>
          <w:spacing w:val="-4"/>
          <w:sz w:val="28"/>
        </w:rPr>
        <w:t> </w:t>
      </w:r>
      <w:r>
        <w:rPr>
          <w:sz w:val="28"/>
        </w:rPr>
        <w:t>of</w:t>
      </w:r>
      <w:r>
        <w:rPr>
          <w:spacing w:val="-2"/>
          <w:sz w:val="28"/>
        </w:rPr>
        <w:t> </w:t>
      </w:r>
      <w:r>
        <w:rPr>
          <w:sz w:val="28"/>
        </w:rPr>
        <w:t>the</w:t>
      </w:r>
      <w:r>
        <w:rPr>
          <w:spacing w:val="-2"/>
          <w:sz w:val="28"/>
        </w:rPr>
        <w:t> </w:t>
      </w:r>
      <w:r>
        <w:rPr>
          <w:sz w:val="28"/>
        </w:rPr>
        <w:t>true</w:t>
      </w:r>
      <w:r>
        <w:rPr>
          <w:spacing w:val="-2"/>
          <w:sz w:val="28"/>
        </w:rPr>
        <w:t> </w:t>
      </w:r>
      <w:r>
        <w:rPr>
          <w:sz w:val="28"/>
        </w:rPr>
        <w:t>worth of professional certifications in IT relative to academia and job experience. Below are some of them expected outcomes:</w:t>
      </w:r>
    </w:p>
    <w:p>
      <w:pPr>
        <w:pStyle w:val="ListParagraph"/>
        <w:numPr>
          <w:ilvl w:val="0"/>
          <w:numId w:val="5"/>
        </w:numPr>
        <w:tabs>
          <w:tab w:pos="1334" w:val="left" w:leader="none"/>
        </w:tabs>
        <w:spacing w:line="240" w:lineRule="auto" w:before="160" w:after="0"/>
        <w:ind w:left="1157" w:right="1660" w:firstLine="0"/>
        <w:jc w:val="left"/>
        <w:rPr>
          <w:sz w:val="28"/>
        </w:rPr>
      </w:pPr>
      <w:r>
        <w:rPr>
          <w:sz w:val="28"/>
        </w:rPr>
        <w:t>Specific areas of practical specializations such as networking, cybersecurity</w:t>
      </w:r>
      <w:r>
        <w:rPr>
          <w:spacing w:val="-6"/>
          <w:sz w:val="28"/>
        </w:rPr>
        <w:t> </w:t>
      </w:r>
      <w:r>
        <w:rPr>
          <w:sz w:val="28"/>
        </w:rPr>
        <w:t>and</w:t>
      </w:r>
      <w:r>
        <w:rPr>
          <w:spacing w:val="-5"/>
          <w:sz w:val="28"/>
        </w:rPr>
        <w:t> </w:t>
      </w:r>
      <w:r>
        <w:rPr>
          <w:sz w:val="28"/>
        </w:rPr>
        <w:t>cloud</w:t>
      </w:r>
      <w:r>
        <w:rPr>
          <w:spacing w:val="-5"/>
          <w:sz w:val="28"/>
        </w:rPr>
        <w:t> </w:t>
      </w:r>
      <w:r>
        <w:rPr>
          <w:sz w:val="28"/>
        </w:rPr>
        <w:t>computing</w:t>
      </w:r>
      <w:r>
        <w:rPr>
          <w:spacing w:val="-3"/>
          <w:sz w:val="28"/>
        </w:rPr>
        <w:t> </w:t>
      </w:r>
      <w:r>
        <w:rPr>
          <w:sz w:val="28"/>
        </w:rPr>
        <w:t>identify</w:t>
      </w:r>
      <w:r>
        <w:rPr>
          <w:spacing w:val="-6"/>
          <w:sz w:val="28"/>
        </w:rPr>
        <w:t> </w:t>
      </w:r>
      <w:r>
        <w:rPr>
          <w:sz w:val="28"/>
        </w:rPr>
        <w:t>clear</w:t>
      </w:r>
      <w:r>
        <w:rPr>
          <w:spacing w:val="-2"/>
          <w:sz w:val="28"/>
        </w:rPr>
        <w:t> </w:t>
      </w:r>
      <w:r>
        <w:rPr>
          <w:sz w:val="28"/>
        </w:rPr>
        <w:t>gap</w:t>
      </w:r>
      <w:r>
        <w:rPr>
          <w:spacing w:val="-3"/>
          <w:sz w:val="28"/>
        </w:rPr>
        <w:t> </w:t>
      </w:r>
      <w:r>
        <w:rPr>
          <w:sz w:val="28"/>
        </w:rPr>
        <w:t>in</w:t>
      </w:r>
      <w:r>
        <w:rPr>
          <w:spacing w:val="-7"/>
          <w:sz w:val="28"/>
        </w:rPr>
        <w:t> </w:t>
      </w:r>
      <w:r>
        <w:rPr>
          <w:sz w:val="28"/>
        </w:rPr>
        <w:t>technical</w:t>
      </w:r>
      <w:r>
        <w:rPr>
          <w:spacing w:val="-5"/>
          <w:sz w:val="28"/>
        </w:rPr>
        <w:t> </w:t>
      </w:r>
      <w:r>
        <w:rPr>
          <w:sz w:val="28"/>
        </w:rPr>
        <w:t>skills between those with professional certifications and those without.</w:t>
      </w:r>
    </w:p>
    <w:p>
      <w:pPr>
        <w:pStyle w:val="ListParagraph"/>
        <w:numPr>
          <w:ilvl w:val="0"/>
          <w:numId w:val="5"/>
        </w:numPr>
        <w:tabs>
          <w:tab w:pos="1334" w:val="left" w:leader="none"/>
        </w:tabs>
        <w:spacing w:line="240" w:lineRule="auto" w:before="160" w:after="0"/>
        <w:ind w:left="1157" w:right="1932" w:firstLine="0"/>
        <w:jc w:val="left"/>
        <w:rPr>
          <w:sz w:val="28"/>
        </w:rPr>
      </w:pPr>
      <w:r>
        <w:rPr>
          <w:sz w:val="28"/>
        </w:rPr>
        <w:t>How</w:t>
      </w:r>
      <w:r>
        <w:rPr>
          <w:spacing w:val="-9"/>
          <w:sz w:val="28"/>
        </w:rPr>
        <w:t> </w:t>
      </w:r>
      <w:r>
        <w:rPr>
          <w:sz w:val="28"/>
        </w:rPr>
        <w:t>professional</w:t>
      </w:r>
      <w:r>
        <w:rPr>
          <w:spacing w:val="-8"/>
          <w:sz w:val="28"/>
        </w:rPr>
        <w:t> </w:t>
      </w:r>
      <w:r>
        <w:rPr>
          <w:sz w:val="28"/>
        </w:rPr>
        <w:t>certifications</w:t>
      </w:r>
      <w:r>
        <w:rPr>
          <w:spacing w:val="-5"/>
          <w:sz w:val="28"/>
        </w:rPr>
        <w:t> </w:t>
      </w:r>
      <w:r>
        <w:rPr>
          <w:sz w:val="28"/>
        </w:rPr>
        <w:t>influence</w:t>
      </w:r>
      <w:r>
        <w:rPr>
          <w:spacing w:val="-5"/>
          <w:sz w:val="28"/>
        </w:rPr>
        <w:t> </w:t>
      </w:r>
      <w:r>
        <w:rPr>
          <w:sz w:val="28"/>
        </w:rPr>
        <w:t>workplace</w:t>
      </w:r>
      <w:r>
        <w:rPr>
          <w:spacing w:val="-8"/>
          <w:sz w:val="28"/>
        </w:rPr>
        <w:t> </w:t>
      </w:r>
      <w:r>
        <w:rPr>
          <w:sz w:val="28"/>
        </w:rPr>
        <w:t>behaviours</w:t>
      </w:r>
      <w:r>
        <w:rPr>
          <w:spacing w:val="-5"/>
          <w:sz w:val="28"/>
        </w:rPr>
        <w:t> </w:t>
      </w:r>
      <w:r>
        <w:rPr>
          <w:sz w:val="28"/>
        </w:rPr>
        <w:t>i.e. commitment, teamwork and flexibility, relative to those without any professional certifications.</w:t>
      </w:r>
    </w:p>
    <w:p>
      <w:pPr>
        <w:pStyle w:val="ListParagraph"/>
        <w:numPr>
          <w:ilvl w:val="0"/>
          <w:numId w:val="5"/>
        </w:numPr>
        <w:tabs>
          <w:tab w:pos="1334" w:val="left" w:leader="none"/>
        </w:tabs>
        <w:spacing w:line="240" w:lineRule="auto" w:before="159" w:after="0"/>
        <w:ind w:left="1157" w:right="2255" w:firstLine="0"/>
        <w:jc w:val="left"/>
        <w:rPr>
          <w:sz w:val="28"/>
        </w:rPr>
      </w:pPr>
      <w:r>
        <w:rPr>
          <w:sz w:val="28"/>
        </w:rPr>
        <w:t>Tracking the extent to which employers across industries view professional</w:t>
      </w:r>
      <w:r>
        <w:rPr>
          <w:spacing w:val="-5"/>
          <w:sz w:val="28"/>
        </w:rPr>
        <w:t> </w:t>
      </w:r>
      <w:r>
        <w:rPr>
          <w:sz w:val="28"/>
        </w:rPr>
        <w:t>certifications</w:t>
      </w:r>
      <w:r>
        <w:rPr>
          <w:spacing w:val="-2"/>
          <w:sz w:val="28"/>
        </w:rPr>
        <w:t> </w:t>
      </w:r>
      <w:r>
        <w:rPr>
          <w:sz w:val="28"/>
        </w:rPr>
        <w:t>as</w:t>
      </w:r>
      <w:r>
        <w:rPr>
          <w:spacing w:val="-4"/>
          <w:sz w:val="28"/>
        </w:rPr>
        <w:t> </w:t>
      </w:r>
      <w:r>
        <w:rPr>
          <w:sz w:val="28"/>
        </w:rPr>
        <w:t>a</w:t>
      </w:r>
      <w:r>
        <w:rPr>
          <w:spacing w:val="-2"/>
          <w:sz w:val="28"/>
        </w:rPr>
        <w:t> </w:t>
      </w:r>
      <w:r>
        <w:rPr>
          <w:sz w:val="28"/>
        </w:rPr>
        <w:t>leading</w:t>
      </w:r>
      <w:r>
        <w:rPr>
          <w:spacing w:val="-7"/>
          <w:sz w:val="28"/>
        </w:rPr>
        <w:t> </w:t>
      </w:r>
      <w:r>
        <w:rPr>
          <w:sz w:val="28"/>
        </w:rPr>
        <w:t>indicator</w:t>
      </w:r>
      <w:r>
        <w:rPr>
          <w:spacing w:val="-5"/>
          <w:sz w:val="28"/>
        </w:rPr>
        <w:t> </w:t>
      </w:r>
      <w:r>
        <w:rPr>
          <w:sz w:val="28"/>
        </w:rPr>
        <w:t>of</w:t>
      </w:r>
      <w:r>
        <w:rPr>
          <w:spacing w:val="-6"/>
          <w:sz w:val="28"/>
        </w:rPr>
        <w:t> </w:t>
      </w:r>
      <w:r>
        <w:rPr>
          <w:sz w:val="28"/>
        </w:rPr>
        <w:t>competence… relative to their views on experience and academic background.</w:t>
      </w:r>
    </w:p>
    <w:p>
      <w:pPr>
        <w:spacing w:before="163"/>
        <w:ind w:left="1157" w:right="1345" w:firstLine="0"/>
        <w:jc w:val="left"/>
        <w:rPr>
          <w:sz w:val="28"/>
        </w:rPr>
      </w:pPr>
      <w:r>
        <w:rPr>
          <w:sz w:val="28"/>
        </w:rPr>
        <w:t>The</w:t>
      </w:r>
      <w:r>
        <w:rPr>
          <w:spacing w:val="-3"/>
          <w:sz w:val="28"/>
        </w:rPr>
        <w:t> </w:t>
      </w:r>
      <w:r>
        <w:rPr>
          <w:sz w:val="28"/>
        </w:rPr>
        <w:t>extent</w:t>
      </w:r>
      <w:r>
        <w:rPr>
          <w:spacing w:val="-4"/>
          <w:sz w:val="28"/>
        </w:rPr>
        <w:t> </w:t>
      </w:r>
      <w:r>
        <w:rPr>
          <w:sz w:val="28"/>
        </w:rPr>
        <w:t>that</w:t>
      </w:r>
      <w:r>
        <w:rPr>
          <w:spacing w:val="-3"/>
          <w:sz w:val="28"/>
        </w:rPr>
        <w:t> </w:t>
      </w:r>
      <w:r>
        <w:rPr>
          <w:sz w:val="28"/>
        </w:rPr>
        <w:t>certification</w:t>
      </w:r>
      <w:r>
        <w:rPr>
          <w:spacing w:val="-6"/>
          <w:sz w:val="28"/>
        </w:rPr>
        <w:t> </w:t>
      </w:r>
      <w:r>
        <w:rPr>
          <w:sz w:val="28"/>
        </w:rPr>
        <w:t>content</w:t>
      </w:r>
      <w:r>
        <w:rPr>
          <w:spacing w:val="-4"/>
          <w:sz w:val="28"/>
        </w:rPr>
        <w:t> </w:t>
      </w:r>
      <w:r>
        <w:rPr>
          <w:sz w:val="28"/>
        </w:rPr>
        <w:t>measures</w:t>
      </w:r>
      <w:r>
        <w:rPr>
          <w:spacing w:val="-2"/>
          <w:sz w:val="28"/>
        </w:rPr>
        <w:t> </w:t>
      </w:r>
      <w:r>
        <w:rPr>
          <w:sz w:val="28"/>
        </w:rPr>
        <w:t>up</w:t>
      </w:r>
      <w:r>
        <w:rPr>
          <w:spacing w:val="-5"/>
          <w:sz w:val="28"/>
        </w:rPr>
        <w:t> </w:t>
      </w:r>
      <w:r>
        <w:rPr>
          <w:sz w:val="28"/>
        </w:rPr>
        <w:t>to</w:t>
      </w:r>
      <w:r>
        <w:rPr>
          <w:spacing w:val="-5"/>
          <w:sz w:val="28"/>
        </w:rPr>
        <w:t> </w:t>
      </w:r>
      <w:r>
        <w:rPr>
          <w:sz w:val="28"/>
        </w:rPr>
        <w:t>the</w:t>
      </w:r>
      <w:r>
        <w:rPr>
          <w:spacing w:val="-6"/>
          <w:sz w:val="28"/>
        </w:rPr>
        <w:t> </w:t>
      </w:r>
      <w:r>
        <w:rPr>
          <w:sz w:val="28"/>
        </w:rPr>
        <w:t>skills</w:t>
      </w:r>
      <w:r>
        <w:rPr>
          <w:spacing w:val="-3"/>
          <w:sz w:val="28"/>
        </w:rPr>
        <w:t> </w:t>
      </w:r>
      <w:r>
        <w:rPr>
          <w:sz w:val="28"/>
        </w:rPr>
        <w:t>demanded in the Labor market, which would facilitate determining how reality-compatible these certifications actually are as a means of qualification.</w:t>
      </w:r>
    </w:p>
    <w:p>
      <w:pPr>
        <w:pStyle w:val="ListParagraph"/>
        <w:numPr>
          <w:ilvl w:val="0"/>
          <w:numId w:val="5"/>
        </w:numPr>
        <w:tabs>
          <w:tab w:pos="1334" w:val="left" w:leader="none"/>
        </w:tabs>
        <w:spacing w:line="240" w:lineRule="auto" w:before="160" w:after="0"/>
        <w:ind w:left="1157" w:right="1764" w:firstLine="0"/>
        <w:jc w:val="left"/>
        <w:rPr>
          <w:sz w:val="28"/>
        </w:rPr>
      </w:pPr>
      <w:r>
        <w:rPr>
          <w:sz w:val="28"/>
        </w:rPr>
        <w:t>Suggesting an integrated model to evaluate professional readiness (which</w:t>
      </w:r>
      <w:r>
        <w:rPr>
          <w:spacing w:val="-4"/>
          <w:sz w:val="28"/>
        </w:rPr>
        <w:t> </w:t>
      </w:r>
      <w:r>
        <w:rPr>
          <w:sz w:val="28"/>
        </w:rPr>
        <w:t>more</w:t>
      </w:r>
      <w:r>
        <w:rPr>
          <w:spacing w:val="-5"/>
          <w:sz w:val="28"/>
        </w:rPr>
        <w:t> </w:t>
      </w:r>
      <w:r>
        <w:rPr>
          <w:sz w:val="28"/>
        </w:rPr>
        <w:t>realistically</w:t>
      </w:r>
      <w:r>
        <w:rPr>
          <w:spacing w:val="-8"/>
          <w:sz w:val="28"/>
        </w:rPr>
        <w:t> </w:t>
      </w:r>
      <w:r>
        <w:rPr>
          <w:sz w:val="28"/>
        </w:rPr>
        <w:t>connects</w:t>
      </w:r>
      <w:r>
        <w:rPr>
          <w:spacing w:val="-6"/>
          <w:sz w:val="28"/>
        </w:rPr>
        <w:t> </w:t>
      </w:r>
      <w:r>
        <w:rPr>
          <w:sz w:val="28"/>
        </w:rPr>
        <w:t>certification,</w:t>
      </w:r>
      <w:r>
        <w:rPr>
          <w:spacing w:val="-6"/>
          <w:sz w:val="28"/>
        </w:rPr>
        <w:t> </w:t>
      </w:r>
      <w:r>
        <w:rPr>
          <w:sz w:val="28"/>
        </w:rPr>
        <w:t>high</w:t>
      </w:r>
      <w:r>
        <w:rPr>
          <w:spacing w:val="-7"/>
          <w:sz w:val="28"/>
        </w:rPr>
        <w:t> </w:t>
      </w:r>
      <w:r>
        <w:rPr>
          <w:sz w:val="28"/>
        </w:rPr>
        <w:t>achievement</w:t>
      </w:r>
      <w:r>
        <w:rPr>
          <w:spacing w:val="-4"/>
          <w:sz w:val="28"/>
        </w:rPr>
        <w:t> </w:t>
      </w:r>
      <w:r>
        <w:rPr>
          <w:sz w:val="28"/>
        </w:rPr>
        <w:t>and behavioural traits)</w:t>
      </w:r>
    </w:p>
    <w:p>
      <w:pPr>
        <w:pStyle w:val="ListParagraph"/>
        <w:numPr>
          <w:ilvl w:val="0"/>
          <w:numId w:val="5"/>
        </w:numPr>
        <w:tabs>
          <w:tab w:pos="1334" w:val="left" w:leader="none"/>
        </w:tabs>
        <w:spacing w:line="240" w:lineRule="auto" w:before="159" w:after="0"/>
        <w:ind w:left="1157" w:right="1293" w:firstLine="0"/>
        <w:jc w:val="left"/>
        <w:rPr>
          <w:sz w:val="28"/>
        </w:rPr>
      </w:pPr>
      <w:r>
        <w:rPr>
          <w:sz w:val="28"/>
        </w:rPr>
        <w:t>Offer feasible policy suggestions to institutions and leaders in education, training, and employment aimed at encouraging more equitable</w:t>
      </w:r>
      <w:r>
        <w:rPr>
          <w:spacing w:val="-4"/>
          <w:sz w:val="28"/>
        </w:rPr>
        <w:t> </w:t>
      </w:r>
      <w:r>
        <w:rPr>
          <w:sz w:val="28"/>
        </w:rPr>
        <w:t>approaches</w:t>
      </w:r>
      <w:r>
        <w:rPr>
          <w:spacing w:val="-4"/>
          <w:sz w:val="28"/>
        </w:rPr>
        <w:t> </w:t>
      </w:r>
      <w:r>
        <w:rPr>
          <w:sz w:val="28"/>
        </w:rPr>
        <w:t>to</w:t>
      </w:r>
      <w:r>
        <w:rPr>
          <w:spacing w:val="-5"/>
          <w:sz w:val="28"/>
        </w:rPr>
        <w:t> </w:t>
      </w:r>
      <w:r>
        <w:rPr>
          <w:sz w:val="28"/>
        </w:rPr>
        <w:t>institutional</w:t>
      </w:r>
      <w:r>
        <w:rPr>
          <w:spacing w:val="-5"/>
          <w:sz w:val="28"/>
        </w:rPr>
        <w:t> </w:t>
      </w:r>
      <w:r>
        <w:rPr>
          <w:sz w:val="28"/>
        </w:rPr>
        <w:t>selection</w:t>
      </w:r>
      <w:r>
        <w:rPr>
          <w:spacing w:val="-3"/>
          <w:sz w:val="28"/>
        </w:rPr>
        <w:t> </w:t>
      </w:r>
      <w:r>
        <w:rPr>
          <w:sz w:val="28"/>
        </w:rPr>
        <w:t>with</w:t>
      </w:r>
      <w:r>
        <w:rPr>
          <w:spacing w:val="-5"/>
          <w:sz w:val="28"/>
        </w:rPr>
        <w:t> </w:t>
      </w:r>
      <w:r>
        <w:rPr>
          <w:sz w:val="28"/>
        </w:rPr>
        <w:t>respect</w:t>
      </w:r>
      <w:r>
        <w:rPr>
          <w:spacing w:val="-3"/>
          <w:sz w:val="28"/>
        </w:rPr>
        <w:t> </w:t>
      </w:r>
      <w:r>
        <w:rPr>
          <w:sz w:val="28"/>
        </w:rPr>
        <w:t>to</w:t>
      </w:r>
      <w:r>
        <w:rPr>
          <w:spacing w:val="-2"/>
          <w:sz w:val="28"/>
        </w:rPr>
        <w:t> </w:t>
      </w:r>
      <w:r>
        <w:rPr>
          <w:sz w:val="28"/>
        </w:rPr>
        <w:t>hiring</w:t>
      </w:r>
      <w:r>
        <w:rPr>
          <w:spacing w:val="-5"/>
          <w:sz w:val="28"/>
        </w:rPr>
        <w:t> </w:t>
      </w:r>
      <w:r>
        <w:rPr>
          <w:sz w:val="28"/>
        </w:rPr>
        <w:t>for</w:t>
      </w:r>
      <w:r>
        <w:rPr>
          <w:spacing w:val="-5"/>
          <w:sz w:val="28"/>
        </w:rPr>
        <w:t> </w:t>
      </w:r>
      <w:r>
        <w:rPr>
          <w:sz w:val="28"/>
        </w:rPr>
        <w:t>IT </w:t>
      </w:r>
      <w:r>
        <w:rPr>
          <w:spacing w:val="-2"/>
          <w:sz w:val="28"/>
        </w:rPr>
        <w:t>roles.</w:t>
      </w:r>
    </w:p>
    <w:p>
      <w:pPr>
        <w:spacing w:before="160"/>
        <w:ind w:left="1157" w:right="1315" w:firstLine="0"/>
        <w:jc w:val="both"/>
        <w:rPr>
          <w:sz w:val="28"/>
        </w:rPr>
      </w:pPr>
      <w:r>
        <w:rPr>
          <w:sz w:val="28"/>
        </w:rPr>
        <w:t>These</w:t>
      </w:r>
      <w:r>
        <w:rPr>
          <w:spacing w:val="-3"/>
          <w:sz w:val="28"/>
        </w:rPr>
        <w:t> </w:t>
      </w:r>
      <w:r>
        <w:rPr>
          <w:sz w:val="28"/>
        </w:rPr>
        <w:t>results</w:t>
      </w:r>
      <w:r>
        <w:rPr>
          <w:spacing w:val="-3"/>
          <w:sz w:val="28"/>
        </w:rPr>
        <w:t> </w:t>
      </w:r>
      <w:r>
        <w:rPr>
          <w:sz w:val="28"/>
        </w:rPr>
        <w:t>are</w:t>
      </w:r>
      <w:r>
        <w:rPr>
          <w:spacing w:val="-6"/>
          <w:sz w:val="28"/>
        </w:rPr>
        <w:t> </w:t>
      </w:r>
      <w:r>
        <w:rPr>
          <w:sz w:val="28"/>
        </w:rPr>
        <w:t>key</w:t>
      </w:r>
      <w:r>
        <w:rPr>
          <w:spacing w:val="-7"/>
          <w:sz w:val="28"/>
        </w:rPr>
        <w:t> </w:t>
      </w:r>
      <w:r>
        <w:rPr>
          <w:sz w:val="28"/>
        </w:rPr>
        <w:t>in</w:t>
      </w:r>
      <w:r>
        <w:rPr>
          <w:spacing w:val="-3"/>
          <w:sz w:val="28"/>
        </w:rPr>
        <w:t> </w:t>
      </w:r>
      <w:r>
        <w:rPr>
          <w:sz w:val="28"/>
        </w:rPr>
        <w:t>closing</w:t>
      </w:r>
      <w:r>
        <w:rPr>
          <w:spacing w:val="-6"/>
          <w:sz w:val="28"/>
        </w:rPr>
        <w:t> </w:t>
      </w:r>
      <w:r>
        <w:rPr>
          <w:sz w:val="28"/>
        </w:rPr>
        <w:t>the</w:t>
      </w:r>
      <w:r>
        <w:rPr>
          <w:spacing w:val="-6"/>
          <w:sz w:val="28"/>
        </w:rPr>
        <w:t> </w:t>
      </w:r>
      <w:r>
        <w:rPr>
          <w:sz w:val="28"/>
        </w:rPr>
        <w:t>academic</w:t>
      </w:r>
      <w:r>
        <w:rPr>
          <w:spacing w:val="-5"/>
          <w:sz w:val="28"/>
        </w:rPr>
        <w:t> </w:t>
      </w:r>
      <w:r>
        <w:rPr>
          <w:sz w:val="28"/>
        </w:rPr>
        <w:t>shortcomings</w:t>
      </w:r>
      <w:r>
        <w:rPr>
          <w:spacing w:val="-3"/>
          <w:sz w:val="28"/>
        </w:rPr>
        <w:t> </w:t>
      </w:r>
      <w:r>
        <w:rPr>
          <w:sz w:val="28"/>
        </w:rPr>
        <w:t>of</w:t>
      </w:r>
      <w:r>
        <w:rPr>
          <w:spacing w:val="-4"/>
          <w:sz w:val="28"/>
        </w:rPr>
        <w:t> </w:t>
      </w:r>
      <w:r>
        <w:rPr>
          <w:sz w:val="28"/>
        </w:rPr>
        <w:t>traditional education</w:t>
      </w:r>
      <w:r>
        <w:rPr>
          <w:spacing w:val="-3"/>
          <w:sz w:val="28"/>
        </w:rPr>
        <w:t> </w:t>
      </w:r>
      <w:r>
        <w:rPr>
          <w:sz w:val="28"/>
        </w:rPr>
        <w:t>systems</w:t>
      </w:r>
      <w:r>
        <w:rPr>
          <w:spacing w:val="-2"/>
          <w:sz w:val="28"/>
        </w:rPr>
        <w:t> </w:t>
      </w:r>
      <w:r>
        <w:rPr>
          <w:sz w:val="28"/>
        </w:rPr>
        <w:t>and</w:t>
      </w:r>
      <w:r>
        <w:rPr>
          <w:spacing w:val="-1"/>
          <w:sz w:val="28"/>
        </w:rPr>
        <w:t> </w:t>
      </w:r>
      <w:r>
        <w:rPr>
          <w:sz w:val="28"/>
        </w:rPr>
        <w:t>industry</w:t>
      </w:r>
      <w:r>
        <w:rPr>
          <w:spacing w:val="-4"/>
          <w:sz w:val="28"/>
        </w:rPr>
        <w:t> </w:t>
      </w:r>
      <w:r>
        <w:rPr>
          <w:sz w:val="28"/>
        </w:rPr>
        <w:t>demands</w:t>
      </w:r>
      <w:r>
        <w:rPr>
          <w:spacing w:val="-1"/>
          <w:sz w:val="28"/>
        </w:rPr>
        <w:t> </w:t>
      </w:r>
      <w:r>
        <w:rPr>
          <w:sz w:val="28"/>
        </w:rPr>
        <w:t>for</w:t>
      </w:r>
      <w:r>
        <w:rPr>
          <w:spacing w:val="-2"/>
          <w:sz w:val="28"/>
        </w:rPr>
        <w:t> </w:t>
      </w:r>
      <w:r>
        <w:rPr>
          <w:sz w:val="28"/>
        </w:rPr>
        <w:t>an</w:t>
      </w:r>
      <w:r>
        <w:rPr>
          <w:spacing w:val="-3"/>
          <w:sz w:val="28"/>
        </w:rPr>
        <w:t> </w:t>
      </w:r>
      <w:r>
        <w:rPr>
          <w:sz w:val="28"/>
        </w:rPr>
        <w:t>evolving</w:t>
      </w:r>
      <w:r>
        <w:rPr>
          <w:spacing w:val="-1"/>
          <w:sz w:val="28"/>
        </w:rPr>
        <w:t> </w:t>
      </w:r>
      <w:r>
        <w:rPr>
          <w:sz w:val="28"/>
        </w:rPr>
        <w:t>IT,</w:t>
      </w:r>
      <w:r>
        <w:rPr>
          <w:spacing w:val="-1"/>
          <w:sz w:val="28"/>
        </w:rPr>
        <w:t> </w:t>
      </w:r>
      <w:r>
        <w:rPr>
          <w:sz w:val="28"/>
        </w:rPr>
        <w:t>as</w:t>
      </w:r>
      <w:r>
        <w:rPr>
          <w:spacing w:val="-2"/>
          <w:sz w:val="28"/>
        </w:rPr>
        <w:t> </w:t>
      </w:r>
      <w:r>
        <w:rPr>
          <w:sz w:val="28"/>
        </w:rPr>
        <w:t>well</w:t>
      </w:r>
      <w:r>
        <w:rPr>
          <w:spacing w:val="-1"/>
          <w:sz w:val="28"/>
        </w:rPr>
        <w:t> </w:t>
      </w:r>
      <w:r>
        <w:rPr>
          <w:sz w:val="28"/>
        </w:rPr>
        <w:t>as</w:t>
      </w:r>
      <w:r>
        <w:rPr>
          <w:spacing w:val="-2"/>
          <w:sz w:val="28"/>
        </w:rPr>
        <w:t> </w:t>
      </w:r>
      <w:r>
        <w:rPr>
          <w:sz w:val="28"/>
        </w:rPr>
        <w:t>a reference to design training programs and carry out qualification.</w:t>
      </w:r>
    </w:p>
    <w:p>
      <w:pPr>
        <w:pStyle w:val="BodyText"/>
        <w:rPr>
          <w:sz w:val="28"/>
        </w:rPr>
      </w:pPr>
    </w:p>
    <w:p>
      <w:pPr>
        <w:pStyle w:val="BodyText"/>
        <w:rPr>
          <w:sz w:val="28"/>
        </w:rPr>
      </w:pPr>
    </w:p>
    <w:p>
      <w:pPr>
        <w:pStyle w:val="BodyText"/>
        <w:spacing w:before="266"/>
        <w:rPr>
          <w:sz w:val="28"/>
        </w:rPr>
      </w:pPr>
    </w:p>
    <w:p>
      <w:pPr>
        <w:pStyle w:val="Heading1"/>
        <w:jc w:val="both"/>
      </w:pPr>
      <w:bookmarkStart w:name="Gantt chart:" w:id="29"/>
      <w:bookmarkEnd w:id="29"/>
      <w:r>
        <w:rPr>
          <w:b w:val="0"/>
        </w:rPr>
      </w:r>
      <w:bookmarkStart w:name="_bookmark14" w:id="30"/>
      <w:bookmarkEnd w:id="30"/>
      <w:r>
        <w:rPr>
          <w:b w:val="0"/>
        </w:rPr>
      </w:r>
      <w:r>
        <w:rPr>
          <w:color w:val="ED0000"/>
        </w:rPr>
        <w:t>Gantt</w:t>
      </w:r>
      <w:r>
        <w:rPr>
          <w:color w:val="ED0000"/>
          <w:spacing w:val="1"/>
        </w:rPr>
        <w:t> </w:t>
      </w:r>
      <w:r>
        <w:rPr>
          <w:color w:val="ED0000"/>
          <w:spacing w:val="-2"/>
        </w:rPr>
        <w:t>chart:</w:t>
      </w:r>
    </w:p>
    <w:p>
      <w:pPr>
        <w:pStyle w:val="Heading1"/>
        <w:spacing w:after="0"/>
        <w:jc w:val="both"/>
        <w:sectPr>
          <w:pgSz w:w="11910" w:h="16840"/>
          <w:pgMar w:header="0" w:footer="1008" w:top="1340" w:bottom="1200" w:left="283" w:right="141"/>
        </w:sectPr>
      </w:pPr>
    </w:p>
    <w:p>
      <w:pPr>
        <w:spacing w:line="240" w:lineRule="auto"/>
        <w:ind w:left="1261" w:right="0" w:firstLine="0"/>
        <w:rPr>
          <w:sz w:val="20"/>
        </w:rPr>
      </w:pPr>
      <w:r>
        <w:rPr>
          <w:sz w:val="20"/>
        </w:rPr>
        <w:drawing>
          <wp:inline distT="0" distB="0" distL="0" distR="0">
            <wp:extent cx="5668848" cy="3893439"/>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5668848" cy="3893439"/>
                    </a:xfrm>
                    <a:prstGeom prst="rect">
                      <a:avLst/>
                    </a:prstGeom>
                  </pic:spPr>
                </pic:pic>
              </a:graphicData>
            </a:graphic>
          </wp:inline>
        </w:drawing>
      </w:r>
      <w:r>
        <w:rPr>
          <w:sz w:val="20"/>
        </w:rPr>
      </w:r>
    </w:p>
    <w:p>
      <w:pPr>
        <w:pStyle w:val="BodyText"/>
        <w:rPr>
          <w:b/>
          <w:sz w:val="20"/>
        </w:rPr>
      </w:pPr>
    </w:p>
    <w:p>
      <w:pPr>
        <w:pStyle w:val="BodyText"/>
        <w:rPr>
          <w:b/>
          <w:sz w:val="20"/>
        </w:rPr>
      </w:pPr>
    </w:p>
    <w:p>
      <w:pPr>
        <w:pStyle w:val="BodyText"/>
        <w:spacing w:before="173"/>
        <w:rPr>
          <w:b/>
          <w:sz w:val="20"/>
        </w:rPr>
      </w:pPr>
      <w:r>
        <w:rPr>
          <w:b/>
          <w:sz w:val="20"/>
        </w:rPr>
        <w:drawing>
          <wp:anchor distT="0" distB="0" distL="0" distR="0" allowOverlap="1" layoutInCell="1" locked="0" behindDoc="1" simplePos="0" relativeHeight="487587840">
            <wp:simplePos x="0" y="0"/>
            <wp:positionH relativeFrom="page">
              <wp:posOffset>193740</wp:posOffset>
            </wp:positionH>
            <wp:positionV relativeFrom="paragraph">
              <wp:posOffset>271397</wp:posOffset>
            </wp:positionV>
            <wp:extent cx="7079253" cy="2191226"/>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7079253" cy="2191226"/>
                    </a:xfrm>
                    <a:prstGeom prst="rect">
                      <a:avLst/>
                    </a:prstGeom>
                  </pic:spPr>
                </pic:pic>
              </a:graphicData>
            </a:graphic>
          </wp:anchor>
        </w:drawing>
      </w:r>
    </w:p>
    <w:p>
      <w:pPr>
        <w:pStyle w:val="BodyText"/>
        <w:spacing w:after="0"/>
        <w:rPr>
          <w:b/>
          <w:sz w:val="20"/>
        </w:rPr>
        <w:sectPr>
          <w:pgSz w:w="11910" w:h="16840"/>
          <w:pgMar w:header="0" w:footer="1008" w:top="1520" w:bottom="1200" w:left="283" w:right="141"/>
        </w:sectPr>
      </w:pPr>
    </w:p>
    <w:p>
      <w:pPr>
        <w:pStyle w:val="Heading1"/>
        <w:spacing w:before="78"/>
      </w:pPr>
      <w:bookmarkStart w:name="References:" w:id="31"/>
      <w:bookmarkEnd w:id="31"/>
      <w:r>
        <w:rPr>
          <w:b w:val="0"/>
        </w:rPr>
      </w:r>
      <w:bookmarkStart w:name="_bookmark15" w:id="32"/>
      <w:bookmarkEnd w:id="32"/>
      <w:r>
        <w:rPr>
          <w:b w:val="0"/>
        </w:rPr>
      </w:r>
      <w:r>
        <w:rPr>
          <w:color w:val="ED0000"/>
          <w:spacing w:val="-2"/>
        </w:rPr>
        <w:t>References:</w:t>
      </w:r>
    </w:p>
    <w:p>
      <w:pPr>
        <w:pStyle w:val="ListParagraph"/>
        <w:numPr>
          <w:ilvl w:val="0"/>
          <w:numId w:val="6"/>
        </w:numPr>
        <w:tabs>
          <w:tab w:pos="1877" w:val="left" w:leader="none"/>
        </w:tabs>
        <w:spacing w:line="240" w:lineRule="auto" w:before="115" w:after="0"/>
        <w:ind w:left="1877" w:right="1532" w:hanging="360"/>
        <w:jc w:val="left"/>
        <w:rPr>
          <w:sz w:val="30"/>
        </w:rPr>
      </w:pPr>
      <w:r>
        <w:rPr>
          <w:sz w:val="30"/>
        </w:rPr>
        <w:t>Hees,</w:t>
      </w:r>
      <w:r>
        <w:rPr>
          <w:spacing w:val="-6"/>
          <w:sz w:val="30"/>
        </w:rPr>
        <w:t> </w:t>
      </w:r>
      <w:r>
        <w:rPr>
          <w:sz w:val="30"/>
        </w:rPr>
        <w:t>M.</w:t>
      </w:r>
      <w:r>
        <w:rPr>
          <w:spacing w:val="-4"/>
          <w:sz w:val="30"/>
        </w:rPr>
        <w:t> </w:t>
      </w:r>
      <w:r>
        <w:rPr>
          <w:sz w:val="30"/>
        </w:rPr>
        <w:t>(2009).</w:t>
      </w:r>
      <w:r>
        <w:rPr>
          <w:spacing w:val="-12"/>
          <w:sz w:val="30"/>
        </w:rPr>
        <w:t> </w:t>
      </w:r>
      <w:r>
        <w:rPr>
          <w:sz w:val="30"/>
        </w:rPr>
        <w:t>The</w:t>
      </w:r>
      <w:r>
        <w:rPr>
          <w:spacing w:val="-4"/>
          <w:sz w:val="30"/>
        </w:rPr>
        <w:t> </w:t>
      </w:r>
      <w:r>
        <w:rPr>
          <w:sz w:val="30"/>
        </w:rPr>
        <w:t>value</w:t>
      </w:r>
      <w:r>
        <w:rPr>
          <w:spacing w:val="-5"/>
          <w:sz w:val="30"/>
        </w:rPr>
        <w:t> </w:t>
      </w:r>
      <w:r>
        <w:rPr>
          <w:sz w:val="30"/>
        </w:rPr>
        <w:t>of</w:t>
      </w:r>
      <w:r>
        <w:rPr>
          <w:spacing w:val="-6"/>
          <w:sz w:val="30"/>
        </w:rPr>
        <w:t> </w:t>
      </w:r>
      <w:r>
        <w:rPr>
          <w:sz w:val="30"/>
        </w:rPr>
        <w:t>IT</w:t>
      </w:r>
      <w:r>
        <w:rPr>
          <w:spacing w:val="-9"/>
          <w:sz w:val="30"/>
        </w:rPr>
        <w:t> </w:t>
      </w:r>
      <w:r>
        <w:rPr>
          <w:sz w:val="30"/>
        </w:rPr>
        <w:t>certifications:</w:t>
      </w:r>
      <w:r>
        <w:rPr>
          <w:spacing w:val="-4"/>
          <w:sz w:val="30"/>
        </w:rPr>
        <w:t> </w:t>
      </w:r>
      <w:r>
        <w:rPr>
          <w:sz w:val="30"/>
        </w:rPr>
        <w:t>Employer</w:t>
      </w:r>
      <w:r>
        <w:rPr>
          <w:spacing w:val="-4"/>
          <w:sz w:val="30"/>
        </w:rPr>
        <w:t> </w:t>
      </w:r>
      <w:r>
        <w:rPr>
          <w:sz w:val="30"/>
        </w:rPr>
        <w:t>and employee perspectives. Journal of Information Technology Education, 8, 141–156.</w:t>
      </w:r>
    </w:p>
    <w:p>
      <w:pPr>
        <w:pStyle w:val="ListParagraph"/>
        <w:numPr>
          <w:ilvl w:val="0"/>
          <w:numId w:val="6"/>
        </w:numPr>
        <w:tabs>
          <w:tab w:pos="1877" w:val="left" w:leader="none"/>
        </w:tabs>
        <w:spacing w:line="240" w:lineRule="auto" w:before="0" w:after="0"/>
        <w:ind w:left="1877" w:right="2433" w:hanging="360"/>
        <w:jc w:val="left"/>
        <w:rPr>
          <w:sz w:val="30"/>
        </w:rPr>
      </w:pPr>
      <w:r>
        <w:rPr>
          <w:sz w:val="30"/>
        </w:rPr>
        <w:t>Tannian, J., &amp; Coston,</w:t>
      </w:r>
      <w:r>
        <w:rPr>
          <w:spacing w:val="-9"/>
          <w:sz w:val="30"/>
        </w:rPr>
        <w:t> </w:t>
      </w:r>
      <w:r>
        <w:rPr>
          <w:sz w:val="30"/>
        </w:rPr>
        <w:t>A. (2021). Credential creep in cybersecurity: Analyzing the market value of security certifications.</w:t>
      </w:r>
      <w:r>
        <w:rPr>
          <w:spacing w:val="-5"/>
          <w:sz w:val="30"/>
        </w:rPr>
        <w:t> </w:t>
      </w:r>
      <w:r>
        <w:rPr>
          <w:sz w:val="30"/>
        </w:rPr>
        <w:t>In</w:t>
      </w:r>
      <w:r>
        <w:rPr>
          <w:spacing w:val="-6"/>
          <w:sz w:val="30"/>
        </w:rPr>
        <w:t> </w:t>
      </w:r>
      <w:r>
        <w:rPr>
          <w:sz w:val="30"/>
        </w:rPr>
        <w:t>Proceedings</w:t>
      </w:r>
      <w:r>
        <w:rPr>
          <w:spacing w:val="-6"/>
          <w:sz w:val="30"/>
        </w:rPr>
        <w:t> </w:t>
      </w:r>
      <w:r>
        <w:rPr>
          <w:sz w:val="30"/>
        </w:rPr>
        <w:t>of</w:t>
      </w:r>
      <w:r>
        <w:rPr>
          <w:spacing w:val="-8"/>
          <w:sz w:val="30"/>
        </w:rPr>
        <w:t> </w:t>
      </w:r>
      <w:r>
        <w:rPr>
          <w:sz w:val="30"/>
        </w:rPr>
        <w:t>the</w:t>
      </w:r>
      <w:r>
        <w:rPr>
          <w:spacing w:val="-7"/>
          <w:sz w:val="30"/>
        </w:rPr>
        <w:t> </w:t>
      </w:r>
      <w:r>
        <w:rPr>
          <w:sz w:val="30"/>
        </w:rPr>
        <w:t>IEEE</w:t>
      </w:r>
      <w:r>
        <w:rPr>
          <w:spacing w:val="-7"/>
          <w:sz w:val="30"/>
        </w:rPr>
        <w:t> </w:t>
      </w:r>
      <w:r>
        <w:rPr>
          <w:sz w:val="30"/>
        </w:rPr>
        <w:t>International Conference</w:t>
      </w:r>
      <w:r>
        <w:rPr>
          <w:spacing w:val="-3"/>
          <w:sz w:val="30"/>
        </w:rPr>
        <w:t> </w:t>
      </w:r>
      <w:r>
        <w:rPr>
          <w:sz w:val="30"/>
        </w:rPr>
        <w:t>on</w:t>
      </w:r>
      <w:r>
        <w:rPr>
          <w:spacing w:val="-3"/>
          <w:sz w:val="30"/>
        </w:rPr>
        <w:t> </w:t>
      </w:r>
      <w:r>
        <w:rPr>
          <w:sz w:val="30"/>
        </w:rPr>
        <w:t>Cybersecurity</w:t>
      </w:r>
      <w:r>
        <w:rPr>
          <w:spacing w:val="-6"/>
          <w:sz w:val="30"/>
        </w:rPr>
        <w:t> </w:t>
      </w:r>
      <w:r>
        <w:rPr>
          <w:sz w:val="30"/>
        </w:rPr>
        <w:t>and</w:t>
      </w:r>
      <w:r>
        <w:rPr>
          <w:spacing w:val="-5"/>
          <w:sz w:val="30"/>
        </w:rPr>
        <w:t> </w:t>
      </w:r>
      <w:r>
        <w:rPr>
          <w:sz w:val="30"/>
        </w:rPr>
        <w:t>Protection</w:t>
      </w:r>
      <w:r>
        <w:rPr>
          <w:spacing w:val="-4"/>
          <w:sz w:val="30"/>
        </w:rPr>
        <w:t> </w:t>
      </w:r>
      <w:r>
        <w:rPr>
          <w:sz w:val="30"/>
        </w:rPr>
        <w:t>of</w:t>
      </w:r>
      <w:r>
        <w:rPr>
          <w:spacing w:val="-2"/>
          <w:sz w:val="30"/>
        </w:rPr>
        <w:t> </w:t>
      </w:r>
      <w:r>
        <w:rPr>
          <w:sz w:val="30"/>
        </w:rPr>
        <w:t>Digital Services (pp. 87–92).</w:t>
      </w:r>
    </w:p>
    <w:p>
      <w:pPr>
        <w:pStyle w:val="ListParagraph"/>
        <w:numPr>
          <w:ilvl w:val="0"/>
          <w:numId w:val="6"/>
        </w:numPr>
        <w:tabs>
          <w:tab w:pos="1877" w:val="left" w:leader="none"/>
        </w:tabs>
        <w:spacing w:line="240" w:lineRule="auto" w:before="0" w:after="0"/>
        <w:ind w:left="1877" w:right="1714" w:hanging="360"/>
        <w:jc w:val="left"/>
        <w:rPr>
          <w:sz w:val="30"/>
        </w:rPr>
      </w:pPr>
      <w:r>
        <w:rPr>
          <w:sz w:val="30"/>
        </w:rPr>
        <w:t>Wynn,</w:t>
      </w:r>
      <w:r>
        <w:rPr>
          <w:spacing w:val="-8"/>
          <w:sz w:val="30"/>
        </w:rPr>
        <w:t> </w:t>
      </w:r>
      <w:r>
        <w:rPr>
          <w:sz w:val="30"/>
        </w:rPr>
        <w:t>M.,</w:t>
      </w:r>
      <w:r>
        <w:rPr>
          <w:spacing w:val="-11"/>
          <w:sz w:val="30"/>
        </w:rPr>
        <w:t> </w:t>
      </w:r>
      <w:r>
        <w:rPr>
          <w:sz w:val="30"/>
        </w:rPr>
        <w:t>&amp;</w:t>
      </w:r>
      <w:r>
        <w:rPr>
          <w:spacing w:val="-9"/>
          <w:sz w:val="30"/>
        </w:rPr>
        <w:t> </w:t>
      </w:r>
      <w:r>
        <w:rPr>
          <w:sz w:val="30"/>
        </w:rPr>
        <w:t>Liang,</w:t>
      </w:r>
      <w:r>
        <w:rPr>
          <w:spacing w:val="-13"/>
          <w:sz w:val="30"/>
        </w:rPr>
        <w:t> </w:t>
      </w:r>
      <w:r>
        <w:rPr>
          <w:sz w:val="30"/>
        </w:rPr>
        <w:t>Y.</w:t>
      </w:r>
      <w:r>
        <w:rPr>
          <w:spacing w:val="-8"/>
          <w:sz w:val="30"/>
        </w:rPr>
        <w:t> </w:t>
      </w:r>
      <w:r>
        <w:rPr>
          <w:sz w:val="30"/>
        </w:rPr>
        <w:t>(2019).</w:t>
      </w:r>
      <w:r>
        <w:rPr>
          <w:spacing w:val="-8"/>
          <w:sz w:val="30"/>
        </w:rPr>
        <w:t> </w:t>
      </w:r>
      <w:r>
        <w:rPr>
          <w:sz w:val="30"/>
        </w:rPr>
        <w:t>Motivational</w:t>
      </w:r>
      <w:r>
        <w:rPr>
          <w:spacing w:val="-11"/>
          <w:sz w:val="30"/>
        </w:rPr>
        <w:t> </w:t>
      </w:r>
      <w:r>
        <w:rPr>
          <w:sz w:val="30"/>
        </w:rPr>
        <w:t>factors</w:t>
      </w:r>
      <w:r>
        <w:rPr>
          <w:spacing w:val="-9"/>
          <w:sz w:val="30"/>
        </w:rPr>
        <w:t> </w:t>
      </w:r>
      <w:r>
        <w:rPr>
          <w:sz w:val="30"/>
        </w:rPr>
        <w:t>behind</w:t>
      </w:r>
      <w:r>
        <w:rPr>
          <w:spacing w:val="-9"/>
          <w:sz w:val="30"/>
        </w:rPr>
        <w:t> </w:t>
      </w:r>
      <w:r>
        <w:rPr>
          <w:sz w:val="30"/>
        </w:rPr>
        <w:t>IT certification attainment:</w:t>
      </w:r>
      <w:r>
        <w:rPr>
          <w:spacing w:val="-1"/>
          <w:sz w:val="30"/>
        </w:rPr>
        <w:t> </w:t>
      </w:r>
      <w:r>
        <w:rPr>
          <w:sz w:val="30"/>
        </w:rPr>
        <w:t>A</w:t>
      </w:r>
      <w:r>
        <w:rPr>
          <w:spacing w:val="-1"/>
          <w:sz w:val="30"/>
        </w:rPr>
        <w:t> </w:t>
      </w:r>
      <w:r>
        <w:rPr>
          <w:sz w:val="30"/>
        </w:rPr>
        <w:t>behavioral study. Information Systems Research, 30(2), 203–220.</w:t>
      </w:r>
    </w:p>
    <w:p>
      <w:pPr>
        <w:pStyle w:val="ListParagraph"/>
        <w:numPr>
          <w:ilvl w:val="0"/>
          <w:numId w:val="6"/>
        </w:numPr>
        <w:tabs>
          <w:tab w:pos="1877" w:val="left" w:leader="none"/>
        </w:tabs>
        <w:spacing w:line="240" w:lineRule="auto" w:before="0" w:after="0"/>
        <w:ind w:left="1877" w:right="1425" w:hanging="360"/>
        <w:jc w:val="left"/>
        <w:rPr>
          <w:sz w:val="30"/>
        </w:rPr>
      </w:pPr>
      <w:r>
        <w:rPr>
          <w:sz w:val="30"/>
        </w:rPr>
        <w:t>Fisher,</w:t>
      </w:r>
      <w:r>
        <w:rPr>
          <w:spacing w:val="-4"/>
          <w:sz w:val="30"/>
        </w:rPr>
        <w:t> </w:t>
      </w:r>
      <w:r>
        <w:rPr>
          <w:sz w:val="30"/>
        </w:rPr>
        <w:t>D.,</w:t>
      </w:r>
      <w:r>
        <w:rPr>
          <w:spacing w:val="-7"/>
          <w:sz w:val="30"/>
        </w:rPr>
        <w:t> </w:t>
      </w:r>
      <w:r>
        <w:rPr>
          <w:sz w:val="30"/>
        </w:rPr>
        <w:t>&amp;</w:t>
      </w:r>
      <w:r>
        <w:rPr>
          <w:spacing w:val="-5"/>
          <w:sz w:val="30"/>
        </w:rPr>
        <w:t> </w:t>
      </w:r>
      <w:r>
        <w:rPr>
          <w:sz w:val="30"/>
        </w:rPr>
        <w:t>Gonzalez,</w:t>
      </w:r>
      <w:r>
        <w:rPr>
          <w:spacing w:val="-4"/>
          <w:sz w:val="30"/>
        </w:rPr>
        <w:t> </w:t>
      </w:r>
      <w:r>
        <w:rPr>
          <w:sz w:val="30"/>
        </w:rPr>
        <w:t>R.</w:t>
      </w:r>
      <w:r>
        <w:rPr>
          <w:spacing w:val="-7"/>
          <w:sz w:val="30"/>
        </w:rPr>
        <w:t> </w:t>
      </w:r>
      <w:r>
        <w:rPr>
          <w:sz w:val="30"/>
        </w:rPr>
        <w:t>(2020).</w:t>
      </w:r>
      <w:r>
        <w:rPr>
          <w:spacing w:val="-6"/>
          <w:sz w:val="30"/>
        </w:rPr>
        <w:t> </w:t>
      </w:r>
      <w:r>
        <w:rPr>
          <w:sz w:val="30"/>
        </w:rPr>
        <w:t>Bridging</w:t>
      </w:r>
      <w:r>
        <w:rPr>
          <w:spacing w:val="-7"/>
          <w:sz w:val="30"/>
        </w:rPr>
        <w:t> </w:t>
      </w:r>
      <w:r>
        <w:rPr>
          <w:sz w:val="30"/>
        </w:rPr>
        <w:t>the</w:t>
      </w:r>
      <w:r>
        <w:rPr>
          <w:spacing w:val="-6"/>
          <w:sz w:val="30"/>
        </w:rPr>
        <w:t> </w:t>
      </w:r>
      <w:r>
        <w:rPr>
          <w:sz w:val="30"/>
        </w:rPr>
        <w:t>skills</w:t>
      </w:r>
      <w:r>
        <w:rPr>
          <w:spacing w:val="-7"/>
          <w:sz w:val="30"/>
        </w:rPr>
        <w:t> </w:t>
      </w:r>
      <w:r>
        <w:rPr>
          <w:sz w:val="30"/>
        </w:rPr>
        <w:t>gap:</w:t>
      </w:r>
      <w:r>
        <w:rPr>
          <w:spacing w:val="-9"/>
          <w:sz w:val="30"/>
        </w:rPr>
        <w:t> </w:t>
      </w:r>
      <w:r>
        <w:rPr>
          <w:sz w:val="30"/>
        </w:rPr>
        <w:t>The role of certification and experience in IT hiring. Human Resource Development International, 23(1), 72–88.</w:t>
      </w:r>
    </w:p>
    <w:p>
      <w:pPr>
        <w:pStyle w:val="ListParagraph"/>
        <w:numPr>
          <w:ilvl w:val="0"/>
          <w:numId w:val="6"/>
        </w:numPr>
        <w:tabs>
          <w:tab w:pos="1877" w:val="left" w:leader="none"/>
        </w:tabs>
        <w:spacing w:line="240" w:lineRule="auto" w:before="2" w:after="0"/>
        <w:ind w:left="1877" w:right="1442" w:hanging="360"/>
        <w:jc w:val="left"/>
        <w:rPr>
          <w:sz w:val="30"/>
        </w:rPr>
      </w:pPr>
      <w:r>
        <w:rPr>
          <w:sz w:val="30"/>
        </w:rPr>
        <w:t>Atkinson,</w:t>
      </w:r>
      <w:r>
        <w:rPr>
          <w:spacing w:val="-5"/>
          <w:sz w:val="30"/>
        </w:rPr>
        <w:t> </w:t>
      </w:r>
      <w:r>
        <w:rPr>
          <w:sz w:val="30"/>
        </w:rPr>
        <w:t>R.</w:t>
      </w:r>
      <w:r>
        <w:rPr>
          <w:spacing w:val="-5"/>
          <w:sz w:val="30"/>
        </w:rPr>
        <w:t> </w:t>
      </w:r>
      <w:r>
        <w:rPr>
          <w:sz w:val="30"/>
        </w:rPr>
        <w:t>D.</w:t>
      </w:r>
      <w:r>
        <w:rPr>
          <w:spacing w:val="-9"/>
          <w:sz w:val="30"/>
        </w:rPr>
        <w:t> </w:t>
      </w:r>
      <w:r>
        <w:rPr>
          <w:sz w:val="30"/>
        </w:rPr>
        <w:t>(2018).</w:t>
      </w:r>
      <w:r>
        <w:rPr>
          <w:spacing w:val="-5"/>
          <w:sz w:val="30"/>
        </w:rPr>
        <w:t> </w:t>
      </w:r>
      <w:r>
        <w:rPr>
          <w:sz w:val="30"/>
        </w:rPr>
        <w:t>Certifying</w:t>
      </w:r>
      <w:r>
        <w:rPr>
          <w:spacing w:val="-6"/>
          <w:sz w:val="30"/>
        </w:rPr>
        <w:t> </w:t>
      </w:r>
      <w:r>
        <w:rPr>
          <w:sz w:val="30"/>
        </w:rPr>
        <w:t>competency:</w:t>
      </w:r>
      <w:r>
        <w:rPr>
          <w:spacing w:val="-10"/>
          <w:sz w:val="30"/>
        </w:rPr>
        <w:t> </w:t>
      </w:r>
      <w:r>
        <w:rPr>
          <w:sz w:val="30"/>
        </w:rPr>
        <w:t>The</w:t>
      </w:r>
      <w:r>
        <w:rPr>
          <w:spacing w:val="-6"/>
          <w:sz w:val="30"/>
        </w:rPr>
        <w:t> </w:t>
      </w:r>
      <w:r>
        <w:rPr>
          <w:sz w:val="30"/>
        </w:rPr>
        <w:t>regulation of professional IT credentials. Tech Policy Journal, 5(4), 55–</w:t>
      </w:r>
      <w:r>
        <w:rPr>
          <w:spacing w:val="-4"/>
          <w:sz w:val="30"/>
        </w:rPr>
        <w:t>68.</w:t>
      </w:r>
    </w:p>
    <w:p>
      <w:pPr>
        <w:pStyle w:val="ListParagraph"/>
        <w:numPr>
          <w:ilvl w:val="0"/>
          <w:numId w:val="6"/>
        </w:numPr>
        <w:tabs>
          <w:tab w:pos="1876" w:val="left" w:leader="none"/>
        </w:tabs>
        <w:spacing w:line="344" w:lineRule="exact" w:before="0" w:after="0"/>
        <w:ind w:left="1876" w:right="0" w:hanging="359"/>
        <w:jc w:val="left"/>
        <w:rPr>
          <w:sz w:val="30"/>
        </w:rPr>
      </w:pPr>
      <w:r>
        <w:rPr>
          <w:sz w:val="30"/>
        </w:rPr>
        <w:t>CompTIA.</w:t>
      </w:r>
      <w:r>
        <w:rPr>
          <w:spacing w:val="-3"/>
          <w:sz w:val="30"/>
        </w:rPr>
        <w:t> </w:t>
      </w:r>
      <w:r>
        <w:rPr>
          <w:sz w:val="30"/>
        </w:rPr>
        <w:t>(2024).</w:t>
      </w:r>
      <w:r>
        <w:rPr>
          <w:spacing w:val="-5"/>
          <w:sz w:val="30"/>
        </w:rPr>
        <w:t> </w:t>
      </w:r>
      <w:r>
        <w:rPr>
          <w:sz w:val="30"/>
        </w:rPr>
        <w:t>IT</w:t>
      </w:r>
      <w:r>
        <w:rPr>
          <w:spacing w:val="-9"/>
          <w:sz w:val="30"/>
        </w:rPr>
        <w:t> </w:t>
      </w:r>
      <w:r>
        <w:rPr>
          <w:sz w:val="30"/>
        </w:rPr>
        <w:t>industry</w:t>
      </w:r>
      <w:r>
        <w:rPr>
          <w:spacing w:val="-7"/>
          <w:sz w:val="30"/>
        </w:rPr>
        <w:t> </w:t>
      </w:r>
      <w:r>
        <w:rPr>
          <w:sz w:val="30"/>
        </w:rPr>
        <w:t>outlook</w:t>
      </w:r>
      <w:r>
        <w:rPr>
          <w:spacing w:val="-3"/>
          <w:sz w:val="30"/>
        </w:rPr>
        <w:t> </w:t>
      </w:r>
      <w:r>
        <w:rPr>
          <w:sz w:val="30"/>
        </w:rPr>
        <w:t>2024.</w:t>
      </w:r>
      <w:r>
        <w:rPr>
          <w:spacing w:val="-2"/>
          <w:sz w:val="30"/>
        </w:rPr>
        <w:t> </w:t>
      </w:r>
      <w:r>
        <w:rPr>
          <w:sz w:val="30"/>
        </w:rPr>
        <w:t>Retrieved</w:t>
      </w:r>
      <w:r>
        <w:rPr>
          <w:spacing w:val="-3"/>
          <w:sz w:val="30"/>
        </w:rPr>
        <w:t> </w:t>
      </w:r>
      <w:r>
        <w:rPr>
          <w:sz w:val="30"/>
        </w:rPr>
        <w:t>July</w:t>
      </w:r>
      <w:r>
        <w:rPr>
          <w:spacing w:val="-5"/>
          <w:sz w:val="30"/>
        </w:rPr>
        <w:t> 30,</w:t>
      </w:r>
    </w:p>
    <w:p>
      <w:pPr>
        <w:spacing w:before="0"/>
        <w:ind w:left="1877" w:right="2243" w:firstLine="0"/>
        <w:jc w:val="left"/>
        <w:rPr>
          <w:sz w:val="30"/>
        </w:rPr>
      </w:pPr>
      <w:r>
        <w:rPr>
          <w:sz w:val="30"/>
        </w:rPr>
        <w:t>2025,</w:t>
      </w:r>
      <w:r>
        <w:rPr>
          <w:spacing w:val="-21"/>
          <w:sz w:val="30"/>
        </w:rPr>
        <w:t> </w:t>
      </w:r>
      <w:r>
        <w:rPr>
          <w:sz w:val="30"/>
        </w:rPr>
        <w:t>from</w:t>
      </w:r>
      <w:r>
        <w:rPr>
          <w:spacing w:val="-21"/>
          <w:sz w:val="30"/>
        </w:rPr>
        <w:t> </w:t>
      </w:r>
      <w:hyperlink r:id="rId8">
        <w:r>
          <w:rPr>
            <w:color w:val="467885"/>
            <w:sz w:val="30"/>
            <w:u w:val="single" w:color="467885"/>
          </w:rPr>
          <w:t>https://www.comptia.org/content/research/it-</w:t>
        </w:r>
      </w:hyperlink>
      <w:hyperlink r:id="rId8">
        <w:r>
          <w:rPr>
            <w:color w:val="467885"/>
            <w:spacing w:val="-2"/>
            <w:sz w:val="30"/>
            <w:u w:val="single" w:color="467885"/>
          </w:rPr>
          <w:t>industry-outlook-2024</w:t>
        </w:r>
      </w:hyperlink>
    </w:p>
    <w:p>
      <w:pPr>
        <w:pStyle w:val="ListParagraph"/>
        <w:numPr>
          <w:ilvl w:val="0"/>
          <w:numId w:val="6"/>
        </w:numPr>
        <w:tabs>
          <w:tab w:pos="1876" w:val="left" w:leader="none"/>
        </w:tabs>
        <w:spacing w:line="240" w:lineRule="auto" w:before="1" w:after="0"/>
        <w:ind w:left="1876" w:right="0" w:hanging="359"/>
        <w:jc w:val="left"/>
        <w:rPr>
          <w:sz w:val="30"/>
        </w:rPr>
      </w:pPr>
      <w:r>
        <w:rPr>
          <w:sz w:val="30"/>
        </w:rPr>
        <w:t>Cisco</w:t>
      </w:r>
      <w:r>
        <w:rPr>
          <w:spacing w:val="-10"/>
          <w:sz w:val="30"/>
        </w:rPr>
        <w:t> </w:t>
      </w:r>
      <w:r>
        <w:rPr>
          <w:sz w:val="30"/>
        </w:rPr>
        <w:t>Learning</w:t>
      </w:r>
      <w:r>
        <w:rPr>
          <w:spacing w:val="-6"/>
          <w:sz w:val="30"/>
        </w:rPr>
        <w:t> </w:t>
      </w:r>
      <w:r>
        <w:rPr>
          <w:sz w:val="30"/>
        </w:rPr>
        <w:t>Network.</w:t>
      </w:r>
      <w:r>
        <w:rPr>
          <w:spacing w:val="-8"/>
          <w:sz w:val="30"/>
        </w:rPr>
        <w:t> </w:t>
      </w:r>
      <w:r>
        <w:rPr>
          <w:sz w:val="30"/>
        </w:rPr>
        <w:t>(n.d.).</w:t>
      </w:r>
      <w:r>
        <w:rPr>
          <w:spacing w:val="-5"/>
          <w:sz w:val="30"/>
        </w:rPr>
        <w:t> </w:t>
      </w:r>
      <w:r>
        <w:rPr>
          <w:sz w:val="30"/>
        </w:rPr>
        <w:t>Certifications</w:t>
      </w:r>
      <w:r>
        <w:rPr>
          <w:spacing w:val="-6"/>
          <w:sz w:val="30"/>
        </w:rPr>
        <w:t> </w:t>
      </w:r>
      <w:r>
        <w:rPr>
          <w:spacing w:val="-2"/>
          <w:sz w:val="30"/>
        </w:rPr>
        <w:t>overview.</w:t>
      </w:r>
    </w:p>
    <w:p>
      <w:pPr>
        <w:spacing w:line="344" w:lineRule="exact" w:before="0"/>
        <w:ind w:left="1877" w:right="0" w:firstLine="0"/>
        <w:jc w:val="left"/>
        <w:rPr>
          <w:sz w:val="30"/>
        </w:rPr>
      </w:pPr>
      <w:r>
        <w:rPr>
          <w:sz w:val="30"/>
        </w:rPr>
        <w:t>Retrieved</w:t>
      </w:r>
      <w:r>
        <w:rPr>
          <w:spacing w:val="-1"/>
          <w:sz w:val="30"/>
        </w:rPr>
        <w:t> </w:t>
      </w:r>
      <w:r>
        <w:rPr>
          <w:sz w:val="30"/>
        </w:rPr>
        <w:t>July</w:t>
      </w:r>
      <w:r>
        <w:rPr>
          <w:spacing w:val="-4"/>
          <w:sz w:val="30"/>
        </w:rPr>
        <w:t> </w:t>
      </w:r>
      <w:r>
        <w:rPr>
          <w:sz w:val="30"/>
        </w:rPr>
        <w:t>28,</w:t>
      </w:r>
      <w:r>
        <w:rPr>
          <w:spacing w:val="-3"/>
          <w:sz w:val="30"/>
        </w:rPr>
        <w:t> </w:t>
      </w:r>
      <w:r>
        <w:rPr>
          <w:sz w:val="30"/>
        </w:rPr>
        <w:t>2025,</w:t>
      </w:r>
      <w:r>
        <w:rPr>
          <w:spacing w:val="-2"/>
          <w:sz w:val="30"/>
        </w:rPr>
        <w:t> </w:t>
      </w:r>
      <w:r>
        <w:rPr>
          <w:spacing w:val="-4"/>
          <w:sz w:val="30"/>
        </w:rPr>
        <w:t>from</w:t>
      </w:r>
    </w:p>
    <w:p>
      <w:pPr>
        <w:spacing w:line="344" w:lineRule="exact" w:before="0"/>
        <w:ind w:left="1877" w:right="0" w:firstLine="0"/>
        <w:jc w:val="left"/>
        <w:rPr>
          <w:sz w:val="30"/>
        </w:rPr>
      </w:pPr>
      <w:hyperlink r:id="rId9">
        <w:r>
          <w:rPr>
            <w:color w:val="467885"/>
            <w:spacing w:val="-2"/>
            <w:sz w:val="30"/>
            <w:u w:val="single" w:color="467885"/>
          </w:rPr>
          <w:t>https://learningnetwork.cisco.com/s/certifications</w:t>
        </w:r>
      </w:hyperlink>
    </w:p>
    <w:p>
      <w:pPr>
        <w:pStyle w:val="ListParagraph"/>
        <w:numPr>
          <w:ilvl w:val="0"/>
          <w:numId w:val="6"/>
        </w:numPr>
        <w:tabs>
          <w:tab w:pos="1876" w:val="left" w:leader="none"/>
        </w:tabs>
        <w:spacing w:line="240" w:lineRule="auto" w:before="1" w:after="0"/>
        <w:ind w:left="1876" w:right="0" w:hanging="359"/>
        <w:jc w:val="left"/>
        <w:rPr>
          <w:sz w:val="30"/>
        </w:rPr>
      </w:pPr>
      <w:r>
        <w:rPr>
          <w:sz w:val="30"/>
        </w:rPr>
        <w:t>Project</w:t>
      </w:r>
      <w:r>
        <w:rPr>
          <w:spacing w:val="-4"/>
          <w:sz w:val="30"/>
        </w:rPr>
        <w:t> </w:t>
      </w:r>
      <w:r>
        <w:rPr>
          <w:sz w:val="30"/>
        </w:rPr>
        <w:t>Management</w:t>
      </w:r>
      <w:r>
        <w:rPr>
          <w:spacing w:val="-5"/>
          <w:sz w:val="30"/>
        </w:rPr>
        <w:t> </w:t>
      </w:r>
      <w:r>
        <w:rPr>
          <w:sz w:val="30"/>
        </w:rPr>
        <w:t>Institute</w:t>
      </w:r>
      <w:r>
        <w:rPr>
          <w:spacing w:val="-3"/>
          <w:sz w:val="30"/>
        </w:rPr>
        <w:t> </w:t>
      </w:r>
      <w:r>
        <w:rPr>
          <w:sz w:val="30"/>
        </w:rPr>
        <w:t>(PMI).</w:t>
      </w:r>
      <w:r>
        <w:rPr>
          <w:spacing w:val="-5"/>
          <w:sz w:val="30"/>
        </w:rPr>
        <w:t> </w:t>
      </w:r>
      <w:r>
        <w:rPr>
          <w:sz w:val="30"/>
        </w:rPr>
        <w:t>(n.d.).</w:t>
      </w:r>
      <w:r>
        <w:rPr>
          <w:spacing w:val="-3"/>
          <w:sz w:val="30"/>
        </w:rPr>
        <w:t> </w:t>
      </w:r>
      <w:r>
        <w:rPr>
          <w:sz w:val="30"/>
        </w:rPr>
        <w:t>PMI</w:t>
      </w:r>
      <w:r>
        <w:rPr>
          <w:spacing w:val="-4"/>
          <w:sz w:val="30"/>
        </w:rPr>
        <w:t> </w:t>
      </w:r>
      <w:r>
        <w:rPr>
          <w:spacing w:val="-2"/>
          <w:sz w:val="30"/>
        </w:rPr>
        <w:t>certifications.</w:t>
      </w:r>
    </w:p>
    <w:p>
      <w:pPr>
        <w:spacing w:line="344" w:lineRule="exact" w:before="1"/>
        <w:ind w:left="1877" w:right="0" w:firstLine="0"/>
        <w:jc w:val="left"/>
        <w:rPr>
          <w:sz w:val="30"/>
        </w:rPr>
      </w:pPr>
      <w:r>
        <w:rPr>
          <w:sz w:val="30"/>
        </w:rPr>
        <w:t>Retrieved</w:t>
      </w:r>
      <w:r>
        <w:rPr>
          <w:spacing w:val="-1"/>
          <w:sz w:val="30"/>
        </w:rPr>
        <w:t> </w:t>
      </w:r>
      <w:r>
        <w:rPr>
          <w:sz w:val="30"/>
        </w:rPr>
        <w:t>July</w:t>
      </w:r>
      <w:r>
        <w:rPr>
          <w:spacing w:val="-4"/>
          <w:sz w:val="30"/>
        </w:rPr>
        <w:t> </w:t>
      </w:r>
      <w:r>
        <w:rPr>
          <w:sz w:val="30"/>
        </w:rPr>
        <w:t>25,</w:t>
      </w:r>
      <w:r>
        <w:rPr>
          <w:spacing w:val="-3"/>
          <w:sz w:val="30"/>
        </w:rPr>
        <w:t> </w:t>
      </w:r>
      <w:r>
        <w:rPr>
          <w:sz w:val="30"/>
        </w:rPr>
        <w:t>2025,</w:t>
      </w:r>
      <w:r>
        <w:rPr>
          <w:spacing w:val="-2"/>
          <w:sz w:val="30"/>
        </w:rPr>
        <w:t> </w:t>
      </w:r>
      <w:r>
        <w:rPr>
          <w:spacing w:val="-4"/>
          <w:sz w:val="30"/>
        </w:rPr>
        <w:t>from</w:t>
      </w:r>
    </w:p>
    <w:p>
      <w:pPr>
        <w:spacing w:line="344" w:lineRule="exact" w:before="0"/>
        <w:ind w:left="1877" w:right="0" w:firstLine="0"/>
        <w:jc w:val="left"/>
        <w:rPr>
          <w:sz w:val="30"/>
        </w:rPr>
      </w:pPr>
      <w:hyperlink r:id="rId10">
        <w:r>
          <w:rPr>
            <w:color w:val="467885"/>
            <w:spacing w:val="-2"/>
            <w:sz w:val="30"/>
            <w:u w:val="single" w:color="467885"/>
          </w:rPr>
          <w:t>https://www.pmi.org/certifications</w:t>
        </w:r>
      </w:hyperlink>
    </w:p>
    <w:sectPr>
      <w:pgSz w:w="11910" w:h="16840"/>
      <w:pgMar w:header="0" w:footer="1008" w:top="1340" w:bottom="1200" w:left="283" w:right="14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32704">
              <wp:simplePos x="0" y="0"/>
              <wp:positionH relativeFrom="page">
                <wp:posOffset>6038850</wp:posOffset>
              </wp:positionH>
              <wp:positionV relativeFrom="page">
                <wp:posOffset>9912372</wp:posOffset>
              </wp:positionV>
              <wp:extent cx="661035" cy="18224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661035" cy="182245"/>
                      </a:xfrm>
                      <a:prstGeom prst="rect">
                        <a:avLst/>
                      </a:prstGeom>
                    </wps:spPr>
                    <wps:txbx>
                      <w:txbxContent>
                        <w:p>
                          <w:pPr>
                            <w:spacing w:before="13"/>
                            <w:ind w:left="20" w:right="0" w:firstLine="0"/>
                            <w:jc w:val="left"/>
                            <w:rPr>
                              <w:sz w:val="22"/>
                            </w:rPr>
                          </w:pPr>
                          <w:r>
                            <w:rPr>
                              <w:sz w:val="22"/>
                            </w:rPr>
                            <w:t>Page</w:t>
                          </w:r>
                          <w:r>
                            <w:rPr>
                              <w:spacing w:val="-1"/>
                              <w:sz w:val="22"/>
                            </w:rPr>
                            <w:t> </w:t>
                          </w:r>
                          <w:r>
                            <w:rPr>
                              <w:sz w:val="22"/>
                            </w:rPr>
                            <w:t>|</w:t>
                          </w:r>
                          <w:r>
                            <w:rPr>
                              <w:spacing w:val="-1"/>
                              <w:sz w:val="22"/>
                            </w:rPr>
                            <w:t> </w:t>
                          </w: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75.5pt;margin-top:780.50177pt;width:52.05pt;height:14.35pt;mso-position-horizontal-relative:page;mso-position-vertical-relative:page;z-index:-15883776" type="#_x0000_t202" id="docshape1" filled="false" stroked="false">
              <v:textbox inset="0,0,0,0">
                <w:txbxContent>
                  <w:p>
                    <w:pPr>
                      <w:spacing w:before="13"/>
                      <w:ind w:left="20" w:right="0" w:firstLine="0"/>
                      <w:jc w:val="left"/>
                      <w:rPr>
                        <w:sz w:val="22"/>
                      </w:rPr>
                    </w:pPr>
                    <w:r>
                      <w:rPr>
                        <w:sz w:val="22"/>
                      </w:rPr>
                      <w:t>Page</w:t>
                    </w:r>
                    <w:r>
                      <w:rPr>
                        <w:spacing w:val="-1"/>
                        <w:sz w:val="22"/>
                      </w:rPr>
                      <w:t> </w:t>
                    </w:r>
                    <w:r>
                      <w:rPr>
                        <w:sz w:val="22"/>
                      </w:rPr>
                      <w:t>|</w:t>
                    </w:r>
                    <w:r>
                      <w:rPr>
                        <w:spacing w:val="-1"/>
                        <w:sz w:val="22"/>
                      </w:rPr>
                      <w:t> </w:t>
                    </w: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1877" w:hanging="360"/>
        <w:jc w:val="left"/>
      </w:pPr>
      <w:rPr>
        <w:rFonts w:hint="default" w:ascii="Arial" w:hAnsi="Arial" w:eastAsia="Arial" w:cs="Arial"/>
        <w:b w:val="0"/>
        <w:bCs w:val="0"/>
        <w:i w:val="0"/>
        <w:iCs w:val="0"/>
        <w:spacing w:val="0"/>
        <w:w w:val="100"/>
        <w:sz w:val="30"/>
        <w:szCs w:val="30"/>
        <w:lang w:val="en-US" w:eastAsia="en-US" w:bidi="ar-SA"/>
      </w:rPr>
    </w:lvl>
    <w:lvl w:ilvl="1">
      <w:start w:val="0"/>
      <w:numFmt w:val="bullet"/>
      <w:lvlText w:val="•"/>
      <w:lvlJc w:val="left"/>
      <w:pPr>
        <w:ind w:left="2840" w:hanging="360"/>
      </w:pPr>
      <w:rPr>
        <w:rFonts w:hint="default"/>
        <w:lang w:val="en-US" w:eastAsia="en-US" w:bidi="ar-SA"/>
      </w:rPr>
    </w:lvl>
    <w:lvl w:ilvl="2">
      <w:start w:val="0"/>
      <w:numFmt w:val="bullet"/>
      <w:lvlText w:val="•"/>
      <w:lvlJc w:val="left"/>
      <w:pPr>
        <w:ind w:left="3800" w:hanging="360"/>
      </w:pPr>
      <w:rPr>
        <w:rFonts w:hint="default"/>
        <w:lang w:val="en-US" w:eastAsia="en-US" w:bidi="ar-SA"/>
      </w:rPr>
    </w:lvl>
    <w:lvl w:ilvl="3">
      <w:start w:val="0"/>
      <w:numFmt w:val="bullet"/>
      <w:lvlText w:val="•"/>
      <w:lvlJc w:val="left"/>
      <w:pPr>
        <w:ind w:left="4760" w:hanging="360"/>
      </w:pPr>
      <w:rPr>
        <w:rFonts w:hint="default"/>
        <w:lang w:val="en-US" w:eastAsia="en-US" w:bidi="ar-SA"/>
      </w:rPr>
    </w:lvl>
    <w:lvl w:ilvl="4">
      <w:start w:val="0"/>
      <w:numFmt w:val="bullet"/>
      <w:lvlText w:val="•"/>
      <w:lvlJc w:val="left"/>
      <w:pPr>
        <w:ind w:left="5720" w:hanging="360"/>
      </w:pPr>
      <w:rPr>
        <w:rFonts w:hint="default"/>
        <w:lang w:val="en-US" w:eastAsia="en-US" w:bidi="ar-SA"/>
      </w:rPr>
    </w:lvl>
    <w:lvl w:ilvl="5">
      <w:start w:val="0"/>
      <w:numFmt w:val="bullet"/>
      <w:lvlText w:val="•"/>
      <w:lvlJc w:val="left"/>
      <w:pPr>
        <w:ind w:left="6681" w:hanging="360"/>
      </w:pPr>
      <w:rPr>
        <w:rFonts w:hint="default"/>
        <w:lang w:val="en-US" w:eastAsia="en-US" w:bidi="ar-SA"/>
      </w:rPr>
    </w:lvl>
    <w:lvl w:ilvl="6">
      <w:start w:val="0"/>
      <w:numFmt w:val="bullet"/>
      <w:lvlText w:val="•"/>
      <w:lvlJc w:val="left"/>
      <w:pPr>
        <w:ind w:left="7641" w:hanging="360"/>
      </w:pPr>
      <w:rPr>
        <w:rFonts w:hint="default"/>
        <w:lang w:val="en-US" w:eastAsia="en-US" w:bidi="ar-SA"/>
      </w:rPr>
    </w:lvl>
    <w:lvl w:ilvl="7">
      <w:start w:val="0"/>
      <w:numFmt w:val="bullet"/>
      <w:lvlText w:val="•"/>
      <w:lvlJc w:val="left"/>
      <w:pPr>
        <w:ind w:left="8601" w:hanging="360"/>
      </w:pPr>
      <w:rPr>
        <w:rFonts w:hint="default"/>
        <w:lang w:val="en-US" w:eastAsia="en-US" w:bidi="ar-SA"/>
      </w:rPr>
    </w:lvl>
    <w:lvl w:ilvl="8">
      <w:start w:val="0"/>
      <w:numFmt w:val="bullet"/>
      <w:lvlText w:val="•"/>
      <w:lvlJc w:val="left"/>
      <w:pPr>
        <w:ind w:left="9561" w:hanging="360"/>
      </w:pPr>
      <w:rPr>
        <w:rFonts w:hint="default"/>
        <w:lang w:val="en-US" w:eastAsia="en-US" w:bidi="ar-SA"/>
      </w:rPr>
    </w:lvl>
  </w:abstractNum>
  <w:abstractNum w:abstractNumId="4">
    <w:multiLevelType w:val="hybridMultilevel"/>
    <w:lvl w:ilvl="0">
      <w:start w:val="0"/>
      <w:numFmt w:val="bullet"/>
      <w:lvlText w:val="•"/>
      <w:lvlJc w:val="left"/>
      <w:pPr>
        <w:ind w:left="1157" w:hanging="178"/>
      </w:pPr>
      <w:rPr>
        <w:rFonts w:hint="default" w:ascii="Arial" w:hAnsi="Arial" w:eastAsia="Arial" w:cs="Arial"/>
        <w:b w:val="0"/>
        <w:bCs w:val="0"/>
        <w:i w:val="0"/>
        <w:iCs w:val="0"/>
        <w:spacing w:val="0"/>
        <w:w w:val="100"/>
        <w:sz w:val="28"/>
        <w:szCs w:val="28"/>
        <w:lang w:val="en-US" w:eastAsia="en-US" w:bidi="ar-SA"/>
      </w:rPr>
    </w:lvl>
    <w:lvl w:ilvl="1">
      <w:start w:val="0"/>
      <w:numFmt w:val="bullet"/>
      <w:lvlText w:val="•"/>
      <w:lvlJc w:val="left"/>
      <w:pPr>
        <w:ind w:left="2192" w:hanging="178"/>
      </w:pPr>
      <w:rPr>
        <w:rFonts w:hint="default"/>
        <w:lang w:val="en-US" w:eastAsia="en-US" w:bidi="ar-SA"/>
      </w:rPr>
    </w:lvl>
    <w:lvl w:ilvl="2">
      <w:start w:val="0"/>
      <w:numFmt w:val="bullet"/>
      <w:lvlText w:val="•"/>
      <w:lvlJc w:val="left"/>
      <w:pPr>
        <w:ind w:left="3224" w:hanging="178"/>
      </w:pPr>
      <w:rPr>
        <w:rFonts w:hint="default"/>
        <w:lang w:val="en-US" w:eastAsia="en-US" w:bidi="ar-SA"/>
      </w:rPr>
    </w:lvl>
    <w:lvl w:ilvl="3">
      <w:start w:val="0"/>
      <w:numFmt w:val="bullet"/>
      <w:lvlText w:val="•"/>
      <w:lvlJc w:val="left"/>
      <w:pPr>
        <w:ind w:left="4256" w:hanging="178"/>
      </w:pPr>
      <w:rPr>
        <w:rFonts w:hint="default"/>
        <w:lang w:val="en-US" w:eastAsia="en-US" w:bidi="ar-SA"/>
      </w:rPr>
    </w:lvl>
    <w:lvl w:ilvl="4">
      <w:start w:val="0"/>
      <w:numFmt w:val="bullet"/>
      <w:lvlText w:val="•"/>
      <w:lvlJc w:val="left"/>
      <w:pPr>
        <w:ind w:left="5288" w:hanging="178"/>
      </w:pPr>
      <w:rPr>
        <w:rFonts w:hint="default"/>
        <w:lang w:val="en-US" w:eastAsia="en-US" w:bidi="ar-SA"/>
      </w:rPr>
    </w:lvl>
    <w:lvl w:ilvl="5">
      <w:start w:val="0"/>
      <w:numFmt w:val="bullet"/>
      <w:lvlText w:val="•"/>
      <w:lvlJc w:val="left"/>
      <w:pPr>
        <w:ind w:left="6321" w:hanging="178"/>
      </w:pPr>
      <w:rPr>
        <w:rFonts w:hint="default"/>
        <w:lang w:val="en-US" w:eastAsia="en-US" w:bidi="ar-SA"/>
      </w:rPr>
    </w:lvl>
    <w:lvl w:ilvl="6">
      <w:start w:val="0"/>
      <w:numFmt w:val="bullet"/>
      <w:lvlText w:val="•"/>
      <w:lvlJc w:val="left"/>
      <w:pPr>
        <w:ind w:left="7353" w:hanging="178"/>
      </w:pPr>
      <w:rPr>
        <w:rFonts w:hint="default"/>
        <w:lang w:val="en-US" w:eastAsia="en-US" w:bidi="ar-SA"/>
      </w:rPr>
    </w:lvl>
    <w:lvl w:ilvl="7">
      <w:start w:val="0"/>
      <w:numFmt w:val="bullet"/>
      <w:lvlText w:val="•"/>
      <w:lvlJc w:val="left"/>
      <w:pPr>
        <w:ind w:left="8385" w:hanging="178"/>
      </w:pPr>
      <w:rPr>
        <w:rFonts w:hint="default"/>
        <w:lang w:val="en-US" w:eastAsia="en-US" w:bidi="ar-SA"/>
      </w:rPr>
    </w:lvl>
    <w:lvl w:ilvl="8">
      <w:start w:val="0"/>
      <w:numFmt w:val="bullet"/>
      <w:lvlText w:val="•"/>
      <w:lvlJc w:val="left"/>
      <w:pPr>
        <w:ind w:left="9417" w:hanging="178"/>
      </w:pPr>
      <w:rPr>
        <w:rFonts w:hint="default"/>
        <w:lang w:val="en-US" w:eastAsia="en-US" w:bidi="ar-SA"/>
      </w:rPr>
    </w:lvl>
  </w:abstractNum>
  <w:abstractNum w:abstractNumId="3">
    <w:multiLevelType w:val="hybridMultilevel"/>
    <w:lvl w:ilvl="0">
      <w:start w:val="1"/>
      <w:numFmt w:val="decimal"/>
      <w:lvlText w:val="%1."/>
      <w:lvlJc w:val="left"/>
      <w:pPr>
        <w:ind w:left="1877" w:hanging="360"/>
        <w:jc w:val="left"/>
      </w:pPr>
      <w:rPr>
        <w:rFonts w:hint="default" w:ascii="Arial" w:hAnsi="Arial" w:eastAsia="Arial" w:cs="Arial"/>
        <w:b/>
        <w:bCs/>
        <w:i w:val="0"/>
        <w:iCs w:val="0"/>
        <w:spacing w:val="0"/>
        <w:w w:val="100"/>
        <w:sz w:val="24"/>
        <w:szCs w:val="24"/>
        <w:lang w:val="en-US" w:eastAsia="en-US" w:bidi="ar-SA"/>
      </w:rPr>
    </w:lvl>
    <w:lvl w:ilvl="1">
      <w:start w:val="0"/>
      <w:numFmt w:val="bullet"/>
      <w:lvlText w:val="•"/>
      <w:lvlJc w:val="left"/>
      <w:pPr>
        <w:ind w:left="1877" w:hanging="360"/>
      </w:pPr>
      <w:rPr>
        <w:rFonts w:hint="default" w:ascii="Arial" w:hAnsi="Arial" w:eastAsia="Arial" w:cs="Arial"/>
        <w:b w:val="0"/>
        <w:bCs w:val="0"/>
        <w:i w:val="0"/>
        <w:iCs w:val="0"/>
        <w:spacing w:val="0"/>
        <w:w w:val="100"/>
        <w:sz w:val="24"/>
        <w:szCs w:val="24"/>
        <w:lang w:val="en-US" w:eastAsia="en-US" w:bidi="ar-SA"/>
      </w:rPr>
    </w:lvl>
    <w:lvl w:ilvl="2">
      <w:start w:val="0"/>
      <w:numFmt w:val="bullet"/>
      <w:lvlText w:val="•"/>
      <w:lvlJc w:val="left"/>
      <w:pPr>
        <w:ind w:left="3800" w:hanging="360"/>
      </w:pPr>
      <w:rPr>
        <w:rFonts w:hint="default"/>
        <w:lang w:val="en-US" w:eastAsia="en-US" w:bidi="ar-SA"/>
      </w:rPr>
    </w:lvl>
    <w:lvl w:ilvl="3">
      <w:start w:val="0"/>
      <w:numFmt w:val="bullet"/>
      <w:lvlText w:val="•"/>
      <w:lvlJc w:val="left"/>
      <w:pPr>
        <w:ind w:left="4760" w:hanging="360"/>
      </w:pPr>
      <w:rPr>
        <w:rFonts w:hint="default"/>
        <w:lang w:val="en-US" w:eastAsia="en-US" w:bidi="ar-SA"/>
      </w:rPr>
    </w:lvl>
    <w:lvl w:ilvl="4">
      <w:start w:val="0"/>
      <w:numFmt w:val="bullet"/>
      <w:lvlText w:val="•"/>
      <w:lvlJc w:val="left"/>
      <w:pPr>
        <w:ind w:left="5720" w:hanging="360"/>
      </w:pPr>
      <w:rPr>
        <w:rFonts w:hint="default"/>
        <w:lang w:val="en-US" w:eastAsia="en-US" w:bidi="ar-SA"/>
      </w:rPr>
    </w:lvl>
    <w:lvl w:ilvl="5">
      <w:start w:val="0"/>
      <w:numFmt w:val="bullet"/>
      <w:lvlText w:val="•"/>
      <w:lvlJc w:val="left"/>
      <w:pPr>
        <w:ind w:left="6681" w:hanging="360"/>
      </w:pPr>
      <w:rPr>
        <w:rFonts w:hint="default"/>
        <w:lang w:val="en-US" w:eastAsia="en-US" w:bidi="ar-SA"/>
      </w:rPr>
    </w:lvl>
    <w:lvl w:ilvl="6">
      <w:start w:val="0"/>
      <w:numFmt w:val="bullet"/>
      <w:lvlText w:val="•"/>
      <w:lvlJc w:val="left"/>
      <w:pPr>
        <w:ind w:left="7641" w:hanging="360"/>
      </w:pPr>
      <w:rPr>
        <w:rFonts w:hint="default"/>
        <w:lang w:val="en-US" w:eastAsia="en-US" w:bidi="ar-SA"/>
      </w:rPr>
    </w:lvl>
    <w:lvl w:ilvl="7">
      <w:start w:val="0"/>
      <w:numFmt w:val="bullet"/>
      <w:lvlText w:val="•"/>
      <w:lvlJc w:val="left"/>
      <w:pPr>
        <w:ind w:left="8601" w:hanging="360"/>
      </w:pPr>
      <w:rPr>
        <w:rFonts w:hint="default"/>
        <w:lang w:val="en-US" w:eastAsia="en-US" w:bidi="ar-SA"/>
      </w:rPr>
    </w:lvl>
    <w:lvl w:ilvl="8">
      <w:start w:val="0"/>
      <w:numFmt w:val="bullet"/>
      <w:lvlText w:val="•"/>
      <w:lvlJc w:val="left"/>
      <w:pPr>
        <w:ind w:left="9561" w:hanging="360"/>
      </w:pPr>
      <w:rPr>
        <w:rFonts w:hint="default"/>
        <w:lang w:val="en-US" w:eastAsia="en-US" w:bidi="ar-SA"/>
      </w:rPr>
    </w:lvl>
  </w:abstractNum>
  <w:abstractNum w:abstractNumId="2">
    <w:multiLevelType w:val="hybridMultilevel"/>
    <w:lvl w:ilvl="0">
      <w:start w:val="0"/>
      <w:numFmt w:val="bullet"/>
      <w:lvlText w:val=""/>
      <w:lvlJc w:val="left"/>
      <w:pPr>
        <w:ind w:left="1877" w:hanging="360"/>
      </w:pPr>
      <w:rPr>
        <w:rFonts w:hint="default" w:ascii="Symbol" w:hAnsi="Symbol" w:eastAsia="Symbol" w:cs="Symbol"/>
        <w:b w:val="0"/>
        <w:bCs w:val="0"/>
        <w:i w:val="0"/>
        <w:iCs w:val="0"/>
        <w:spacing w:val="0"/>
        <w:w w:val="99"/>
        <w:sz w:val="32"/>
        <w:szCs w:val="32"/>
        <w:lang w:val="en-US" w:eastAsia="en-US" w:bidi="ar-SA"/>
      </w:rPr>
    </w:lvl>
    <w:lvl w:ilvl="1">
      <w:start w:val="0"/>
      <w:numFmt w:val="bullet"/>
      <w:lvlText w:val="•"/>
      <w:lvlJc w:val="left"/>
      <w:pPr>
        <w:ind w:left="2840" w:hanging="360"/>
      </w:pPr>
      <w:rPr>
        <w:rFonts w:hint="default"/>
        <w:lang w:val="en-US" w:eastAsia="en-US" w:bidi="ar-SA"/>
      </w:rPr>
    </w:lvl>
    <w:lvl w:ilvl="2">
      <w:start w:val="0"/>
      <w:numFmt w:val="bullet"/>
      <w:lvlText w:val="•"/>
      <w:lvlJc w:val="left"/>
      <w:pPr>
        <w:ind w:left="3800" w:hanging="360"/>
      </w:pPr>
      <w:rPr>
        <w:rFonts w:hint="default"/>
        <w:lang w:val="en-US" w:eastAsia="en-US" w:bidi="ar-SA"/>
      </w:rPr>
    </w:lvl>
    <w:lvl w:ilvl="3">
      <w:start w:val="0"/>
      <w:numFmt w:val="bullet"/>
      <w:lvlText w:val="•"/>
      <w:lvlJc w:val="left"/>
      <w:pPr>
        <w:ind w:left="4760" w:hanging="360"/>
      </w:pPr>
      <w:rPr>
        <w:rFonts w:hint="default"/>
        <w:lang w:val="en-US" w:eastAsia="en-US" w:bidi="ar-SA"/>
      </w:rPr>
    </w:lvl>
    <w:lvl w:ilvl="4">
      <w:start w:val="0"/>
      <w:numFmt w:val="bullet"/>
      <w:lvlText w:val="•"/>
      <w:lvlJc w:val="left"/>
      <w:pPr>
        <w:ind w:left="5720" w:hanging="360"/>
      </w:pPr>
      <w:rPr>
        <w:rFonts w:hint="default"/>
        <w:lang w:val="en-US" w:eastAsia="en-US" w:bidi="ar-SA"/>
      </w:rPr>
    </w:lvl>
    <w:lvl w:ilvl="5">
      <w:start w:val="0"/>
      <w:numFmt w:val="bullet"/>
      <w:lvlText w:val="•"/>
      <w:lvlJc w:val="left"/>
      <w:pPr>
        <w:ind w:left="6681" w:hanging="360"/>
      </w:pPr>
      <w:rPr>
        <w:rFonts w:hint="default"/>
        <w:lang w:val="en-US" w:eastAsia="en-US" w:bidi="ar-SA"/>
      </w:rPr>
    </w:lvl>
    <w:lvl w:ilvl="6">
      <w:start w:val="0"/>
      <w:numFmt w:val="bullet"/>
      <w:lvlText w:val="•"/>
      <w:lvlJc w:val="left"/>
      <w:pPr>
        <w:ind w:left="7641" w:hanging="360"/>
      </w:pPr>
      <w:rPr>
        <w:rFonts w:hint="default"/>
        <w:lang w:val="en-US" w:eastAsia="en-US" w:bidi="ar-SA"/>
      </w:rPr>
    </w:lvl>
    <w:lvl w:ilvl="7">
      <w:start w:val="0"/>
      <w:numFmt w:val="bullet"/>
      <w:lvlText w:val="•"/>
      <w:lvlJc w:val="left"/>
      <w:pPr>
        <w:ind w:left="8601" w:hanging="360"/>
      </w:pPr>
      <w:rPr>
        <w:rFonts w:hint="default"/>
        <w:lang w:val="en-US" w:eastAsia="en-US" w:bidi="ar-SA"/>
      </w:rPr>
    </w:lvl>
    <w:lvl w:ilvl="8">
      <w:start w:val="0"/>
      <w:numFmt w:val="bullet"/>
      <w:lvlText w:val="•"/>
      <w:lvlJc w:val="left"/>
      <w:pPr>
        <w:ind w:left="9561" w:hanging="360"/>
      </w:pPr>
      <w:rPr>
        <w:rFonts w:hint="default"/>
        <w:lang w:val="en-US" w:eastAsia="en-US" w:bidi="ar-SA"/>
      </w:rPr>
    </w:lvl>
  </w:abstractNum>
  <w:abstractNum w:abstractNumId="1">
    <w:multiLevelType w:val="hybridMultilevel"/>
    <w:lvl w:ilvl="0">
      <w:start w:val="0"/>
      <w:numFmt w:val="bullet"/>
      <w:lvlText w:val="-"/>
      <w:lvlJc w:val="left"/>
      <w:pPr>
        <w:ind w:left="1157" w:hanging="147"/>
      </w:pPr>
      <w:rPr>
        <w:rFonts w:hint="default" w:ascii="Arial" w:hAnsi="Arial" w:eastAsia="Arial" w:cs="Arial"/>
        <w:b/>
        <w:bCs/>
        <w:i w:val="0"/>
        <w:iCs w:val="0"/>
        <w:color w:val="0E4660"/>
        <w:spacing w:val="0"/>
        <w:w w:val="100"/>
        <w:sz w:val="24"/>
        <w:szCs w:val="24"/>
        <w:lang w:val="en-US" w:eastAsia="en-US" w:bidi="ar-SA"/>
      </w:rPr>
    </w:lvl>
    <w:lvl w:ilvl="1">
      <w:start w:val="0"/>
      <w:numFmt w:val="bullet"/>
      <w:lvlText w:val="•"/>
      <w:lvlJc w:val="left"/>
      <w:pPr>
        <w:ind w:left="1877" w:hanging="360"/>
      </w:pPr>
      <w:rPr>
        <w:rFonts w:hint="default" w:ascii="Arial" w:hAnsi="Arial" w:eastAsia="Arial" w:cs="Arial"/>
        <w:b w:val="0"/>
        <w:bCs w:val="0"/>
        <w:i w:val="0"/>
        <w:iCs w:val="0"/>
        <w:spacing w:val="0"/>
        <w:w w:val="99"/>
        <w:sz w:val="32"/>
        <w:szCs w:val="32"/>
        <w:lang w:val="en-US" w:eastAsia="en-US" w:bidi="ar-SA"/>
      </w:rPr>
    </w:lvl>
    <w:lvl w:ilvl="2">
      <w:start w:val="0"/>
      <w:numFmt w:val="bullet"/>
      <w:lvlText w:val="•"/>
      <w:lvlJc w:val="left"/>
      <w:pPr>
        <w:ind w:left="2946" w:hanging="360"/>
      </w:pPr>
      <w:rPr>
        <w:rFonts w:hint="default"/>
        <w:lang w:val="en-US" w:eastAsia="en-US" w:bidi="ar-SA"/>
      </w:rPr>
    </w:lvl>
    <w:lvl w:ilvl="3">
      <w:start w:val="0"/>
      <w:numFmt w:val="bullet"/>
      <w:lvlText w:val="•"/>
      <w:lvlJc w:val="left"/>
      <w:pPr>
        <w:ind w:left="4013" w:hanging="360"/>
      </w:pPr>
      <w:rPr>
        <w:rFonts w:hint="default"/>
        <w:lang w:val="en-US" w:eastAsia="en-US" w:bidi="ar-SA"/>
      </w:rPr>
    </w:lvl>
    <w:lvl w:ilvl="4">
      <w:start w:val="0"/>
      <w:numFmt w:val="bullet"/>
      <w:lvlText w:val="•"/>
      <w:lvlJc w:val="left"/>
      <w:pPr>
        <w:ind w:left="5080" w:hanging="360"/>
      </w:pPr>
      <w:rPr>
        <w:rFonts w:hint="default"/>
        <w:lang w:val="en-US" w:eastAsia="en-US" w:bidi="ar-SA"/>
      </w:rPr>
    </w:lvl>
    <w:lvl w:ilvl="5">
      <w:start w:val="0"/>
      <w:numFmt w:val="bullet"/>
      <w:lvlText w:val="•"/>
      <w:lvlJc w:val="left"/>
      <w:pPr>
        <w:ind w:left="6147" w:hanging="360"/>
      </w:pPr>
      <w:rPr>
        <w:rFonts w:hint="default"/>
        <w:lang w:val="en-US" w:eastAsia="en-US" w:bidi="ar-SA"/>
      </w:rPr>
    </w:lvl>
    <w:lvl w:ilvl="6">
      <w:start w:val="0"/>
      <w:numFmt w:val="bullet"/>
      <w:lvlText w:val="•"/>
      <w:lvlJc w:val="left"/>
      <w:pPr>
        <w:ind w:left="7214" w:hanging="360"/>
      </w:pPr>
      <w:rPr>
        <w:rFonts w:hint="default"/>
        <w:lang w:val="en-US" w:eastAsia="en-US" w:bidi="ar-SA"/>
      </w:rPr>
    </w:lvl>
    <w:lvl w:ilvl="7">
      <w:start w:val="0"/>
      <w:numFmt w:val="bullet"/>
      <w:lvlText w:val="•"/>
      <w:lvlJc w:val="left"/>
      <w:pPr>
        <w:ind w:left="8281" w:hanging="360"/>
      </w:pPr>
      <w:rPr>
        <w:rFonts w:hint="default"/>
        <w:lang w:val="en-US" w:eastAsia="en-US" w:bidi="ar-SA"/>
      </w:rPr>
    </w:lvl>
    <w:lvl w:ilvl="8">
      <w:start w:val="0"/>
      <w:numFmt w:val="bullet"/>
      <w:lvlText w:val="•"/>
      <w:lvlJc w:val="left"/>
      <w:pPr>
        <w:ind w:left="9348" w:hanging="360"/>
      </w:pPr>
      <w:rPr>
        <w:rFonts w:hint="default"/>
        <w:lang w:val="en-US" w:eastAsia="en-US" w:bidi="ar-SA"/>
      </w:rPr>
    </w:lvl>
  </w:abstractNum>
  <w:abstractNum w:abstractNumId="0">
    <w:multiLevelType w:val="hybridMultilevel"/>
    <w:lvl w:ilvl="0">
      <w:start w:val="0"/>
      <w:numFmt w:val="bullet"/>
      <w:lvlText w:val="-"/>
      <w:lvlJc w:val="left"/>
      <w:pPr>
        <w:ind w:left="1378" w:hanging="159"/>
      </w:pPr>
      <w:rPr>
        <w:rFonts w:hint="default" w:ascii="Arial" w:hAnsi="Arial" w:eastAsia="Arial" w:cs="Arial"/>
        <w:b/>
        <w:bCs/>
        <w:i w:val="0"/>
        <w:iCs w:val="0"/>
        <w:spacing w:val="0"/>
        <w:w w:val="99"/>
        <w:sz w:val="26"/>
        <w:szCs w:val="26"/>
        <w:lang w:val="en-US" w:eastAsia="en-US" w:bidi="ar-SA"/>
      </w:rPr>
    </w:lvl>
    <w:lvl w:ilvl="1">
      <w:start w:val="0"/>
      <w:numFmt w:val="bullet"/>
      <w:lvlText w:val="•"/>
      <w:lvlJc w:val="left"/>
      <w:pPr>
        <w:ind w:left="2390" w:hanging="159"/>
      </w:pPr>
      <w:rPr>
        <w:rFonts w:hint="default"/>
        <w:lang w:val="en-US" w:eastAsia="en-US" w:bidi="ar-SA"/>
      </w:rPr>
    </w:lvl>
    <w:lvl w:ilvl="2">
      <w:start w:val="0"/>
      <w:numFmt w:val="bullet"/>
      <w:lvlText w:val="•"/>
      <w:lvlJc w:val="left"/>
      <w:pPr>
        <w:ind w:left="3400" w:hanging="159"/>
      </w:pPr>
      <w:rPr>
        <w:rFonts w:hint="default"/>
        <w:lang w:val="en-US" w:eastAsia="en-US" w:bidi="ar-SA"/>
      </w:rPr>
    </w:lvl>
    <w:lvl w:ilvl="3">
      <w:start w:val="0"/>
      <w:numFmt w:val="bullet"/>
      <w:lvlText w:val="•"/>
      <w:lvlJc w:val="left"/>
      <w:pPr>
        <w:ind w:left="4410" w:hanging="159"/>
      </w:pPr>
      <w:rPr>
        <w:rFonts w:hint="default"/>
        <w:lang w:val="en-US" w:eastAsia="en-US" w:bidi="ar-SA"/>
      </w:rPr>
    </w:lvl>
    <w:lvl w:ilvl="4">
      <w:start w:val="0"/>
      <w:numFmt w:val="bullet"/>
      <w:lvlText w:val="•"/>
      <w:lvlJc w:val="left"/>
      <w:pPr>
        <w:ind w:left="5420" w:hanging="159"/>
      </w:pPr>
      <w:rPr>
        <w:rFonts w:hint="default"/>
        <w:lang w:val="en-US" w:eastAsia="en-US" w:bidi="ar-SA"/>
      </w:rPr>
    </w:lvl>
    <w:lvl w:ilvl="5">
      <w:start w:val="0"/>
      <w:numFmt w:val="bullet"/>
      <w:lvlText w:val="•"/>
      <w:lvlJc w:val="left"/>
      <w:pPr>
        <w:ind w:left="6431" w:hanging="159"/>
      </w:pPr>
      <w:rPr>
        <w:rFonts w:hint="default"/>
        <w:lang w:val="en-US" w:eastAsia="en-US" w:bidi="ar-SA"/>
      </w:rPr>
    </w:lvl>
    <w:lvl w:ilvl="6">
      <w:start w:val="0"/>
      <w:numFmt w:val="bullet"/>
      <w:lvlText w:val="•"/>
      <w:lvlJc w:val="left"/>
      <w:pPr>
        <w:ind w:left="7441" w:hanging="159"/>
      </w:pPr>
      <w:rPr>
        <w:rFonts w:hint="default"/>
        <w:lang w:val="en-US" w:eastAsia="en-US" w:bidi="ar-SA"/>
      </w:rPr>
    </w:lvl>
    <w:lvl w:ilvl="7">
      <w:start w:val="0"/>
      <w:numFmt w:val="bullet"/>
      <w:lvlText w:val="•"/>
      <w:lvlJc w:val="left"/>
      <w:pPr>
        <w:ind w:left="8451" w:hanging="159"/>
      </w:pPr>
      <w:rPr>
        <w:rFonts w:hint="default"/>
        <w:lang w:val="en-US" w:eastAsia="en-US" w:bidi="ar-SA"/>
      </w:rPr>
    </w:lvl>
    <w:lvl w:ilvl="8">
      <w:start w:val="0"/>
      <w:numFmt w:val="bullet"/>
      <w:lvlText w:val="•"/>
      <w:lvlJc w:val="left"/>
      <w:pPr>
        <w:ind w:left="9461" w:hanging="159"/>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27"/>
      <w:ind w:left="-1" w:right="146"/>
      <w:jc w:val="center"/>
    </w:pPr>
    <w:rPr>
      <w:rFonts w:ascii="Arial" w:hAnsi="Arial" w:eastAsia="Arial" w:cs="Arial"/>
      <w:b/>
      <w:bCs/>
      <w:sz w:val="26"/>
      <w:szCs w:val="26"/>
      <w:lang w:val="en-US" w:eastAsia="en-US" w:bidi="ar-SA"/>
    </w:rPr>
  </w:style>
  <w:style w:styleId="TOC2" w:type="paragraph">
    <w:name w:val="TOC 2"/>
    <w:basedOn w:val="Normal"/>
    <w:uiPriority w:val="1"/>
    <w:qFormat/>
    <w:pPr>
      <w:spacing w:before="123"/>
      <w:ind w:left="1157"/>
    </w:pPr>
    <w:rPr>
      <w:rFonts w:ascii="Arial" w:hAnsi="Arial" w:eastAsia="Arial" w:cs="Arial"/>
      <w:b/>
      <w:bCs/>
      <w:sz w:val="26"/>
      <w:szCs w:val="26"/>
      <w:lang w:val="en-US" w:eastAsia="en-US" w:bidi="ar-SA"/>
    </w:rPr>
  </w:style>
  <w:style w:styleId="TOC3" w:type="paragraph">
    <w:name w:val="TOC 3"/>
    <w:basedOn w:val="Normal"/>
    <w:uiPriority w:val="1"/>
    <w:qFormat/>
    <w:pPr>
      <w:spacing w:before="124"/>
      <w:ind w:left="1157"/>
    </w:pPr>
    <w:rPr>
      <w:rFonts w:ascii="Arial" w:hAnsi="Arial" w:eastAsia="Arial" w:cs="Arial"/>
      <w:b/>
      <w:bCs/>
      <w:i/>
      <w:iCs/>
      <w:lang w:val="en-US" w:eastAsia="en-US" w:bidi="ar-SA"/>
    </w:rPr>
  </w:style>
  <w:style w:styleId="TOC4" w:type="paragraph">
    <w:name w:val="TOC 4"/>
    <w:basedOn w:val="Normal"/>
    <w:uiPriority w:val="1"/>
    <w:qFormat/>
    <w:pPr>
      <w:spacing w:before="124"/>
      <w:ind w:left="1378"/>
    </w:pPr>
    <w:rPr>
      <w:rFonts w:ascii="Arial" w:hAnsi="Arial" w:eastAsia="Arial" w:cs="Arial"/>
      <w:b/>
      <w:bCs/>
      <w:sz w:val="26"/>
      <w:szCs w:val="26"/>
      <w:lang w:val="en-US" w:eastAsia="en-US" w:bidi="ar-SA"/>
    </w:rPr>
  </w:style>
  <w:style w:styleId="BodyText" w:type="paragraph">
    <w:name w:val="Body Text"/>
    <w:basedOn w:val="Normal"/>
    <w:uiPriority w:val="1"/>
    <w:qFormat/>
    <w:pPr/>
    <w:rPr>
      <w:rFonts w:ascii="Arial" w:hAnsi="Arial" w:eastAsia="Arial" w:cs="Arial"/>
      <w:sz w:val="32"/>
      <w:szCs w:val="32"/>
      <w:lang w:val="en-US" w:eastAsia="en-US" w:bidi="ar-SA"/>
    </w:rPr>
  </w:style>
  <w:style w:styleId="Heading1" w:type="paragraph">
    <w:name w:val="Heading 1"/>
    <w:basedOn w:val="Normal"/>
    <w:uiPriority w:val="1"/>
    <w:qFormat/>
    <w:pPr>
      <w:ind w:left="1157"/>
      <w:outlineLvl w:val="1"/>
    </w:pPr>
    <w:rPr>
      <w:rFonts w:ascii="Arial" w:hAnsi="Arial" w:eastAsia="Arial" w:cs="Arial"/>
      <w:b/>
      <w:bCs/>
      <w:sz w:val="36"/>
      <w:szCs w:val="36"/>
      <w:lang w:val="en-US" w:eastAsia="en-US" w:bidi="ar-SA"/>
    </w:rPr>
  </w:style>
  <w:style w:styleId="ListParagraph" w:type="paragraph">
    <w:name w:val="List Paragraph"/>
    <w:basedOn w:val="Normal"/>
    <w:uiPriority w:val="1"/>
    <w:qFormat/>
    <w:pPr>
      <w:ind w:left="1877"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s://www.comptia.org/content/research/it-industry-outlook-2024" TargetMode="External"/><Relationship Id="rId9" Type="http://schemas.openxmlformats.org/officeDocument/2006/relationships/hyperlink" Target="https://learningnetwork.cisco.com/s/certifications" TargetMode="External"/><Relationship Id="rId10" Type="http://schemas.openxmlformats.org/officeDocument/2006/relationships/hyperlink" Target="https://www.pmi.org/certifications" TargetMode="Externa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MESHAAL ALMUTAIRE</dc:creator>
  <dcterms:created xsi:type="dcterms:W3CDTF">2025-11-30T16:52:34Z</dcterms:created>
  <dcterms:modified xsi:type="dcterms:W3CDTF">2025-11-30T16:52:34Z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2025-08-05T00:00:00Z</vt:filetime>
  </property>
  <property fmtid="{D5CDD505-2E9C-101B-9397-08002B2CF9AE}" pid="3" name="Creator">
    <vt:lpwstr>Microsoft® Word 2016</vt:lpwstr>
  </property>
  <property fmtid="{D5CDD505-2E9C-101B-9397-08002B2CF9AE}" pid="4" name="LastSaved">
    <vt:filetime>2025-11-30T00:00:00Z</vt:filetime>
  </property>
  <property fmtid="{D5CDD505-2E9C-101B-9397-08002B2CF9AE}" pid="5" name="Producer">
    <vt:lpwstr>www.ilovepdf.com</vt:lpwstr>
  </property>
</Properties>
</file>