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4A3B2ED" w:rsidR="009125CE" w:rsidRPr="001902DB" w:rsidRDefault="008D0121">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653FE60">
            <wp:simplePos x="0" y="0"/>
            <wp:positionH relativeFrom="margin">
              <wp:posOffset>-343535</wp:posOffset>
            </wp:positionH>
            <wp:positionV relativeFrom="margin">
              <wp:posOffset>-370205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0FDDA230"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7FDEF9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527FB">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1B546D7" w:rsidR="009125CE" w:rsidRPr="00586E14" w:rsidRDefault="00D527FB" w:rsidP="009125CE">
      <w:pPr>
        <w:jc w:val="center"/>
        <w:rPr>
          <w:rFonts w:ascii="Sakkal Majalla" w:hAnsi="Sakkal Majalla" w:cs="Sakkal Majalla"/>
          <w:b/>
          <w:bCs/>
          <w:sz w:val="32"/>
          <w:szCs w:val="32"/>
          <w:rtl/>
          <w:lang w:bidi="ar-EG"/>
        </w:rPr>
      </w:pPr>
      <w:r w:rsidRPr="00586E14">
        <w:rPr>
          <w:rFonts w:ascii="Sakkal Majalla" w:hAnsi="Sakkal Majalla" w:cs="Sakkal Majalla"/>
          <w:b/>
          <w:bCs/>
          <w:sz w:val="32"/>
          <w:szCs w:val="32"/>
          <w:rtl/>
          <w:lang w:bidi="ar-EG"/>
        </w:rPr>
        <w:t>تحسين خدمات الرعاية الصحية من خلال مناهج إدارة المشاريع</w:t>
      </w:r>
    </w:p>
    <w:p w14:paraId="3024630C" w14:textId="0D327658" w:rsidR="009125CE" w:rsidRPr="00F52030" w:rsidRDefault="00F52030" w:rsidP="009125CE">
      <w:pPr>
        <w:jc w:val="center"/>
        <w:rPr>
          <w:rFonts w:ascii="Sakkal Majalla" w:hAnsi="Sakkal Majalla" w:cs="Sakkal Majalla"/>
          <w:b/>
          <w:bCs/>
          <w:sz w:val="32"/>
          <w:szCs w:val="32"/>
          <w:rtl/>
          <w:lang w:bidi="ar-EG"/>
        </w:rPr>
      </w:pPr>
      <w:r w:rsidRPr="00F52030">
        <w:rPr>
          <w:rFonts w:ascii="Sakkal Majalla" w:hAnsi="Sakkal Majalla" w:cs="Sakkal Majalla"/>
          <w:b/>
          <w:bCs/>
          <w:sz w:val="32"/>
          <w:szCs w:val="32"/>
          <w:lang w:bidi="ar-EG"/>
        </w:rPr>
        <w:t>Optimizing Healthcare Services Through Project Management Approaches</w:t>
      </w:r>
    </w:p>
    <w:p w14:paraId="232F19A4" w14:textId="77777777" w:rsidR="009125CE" w:rsidRPr="009125CE" w:rsidRDefault="009125CE" w:rsidP="00586E14">
      <w:pPr>
        <w:ind w:right="-851"/>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0F59B7DB" w:rsidR="009125CE" w:rsidRPr="001902DB" w:rsidRDefault="009125CE" w:rsidP="00F52030">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3D3CBDF8" w14:textId="7CA34A1C" w:rsidR="009125CE" w:rsidRPr="001902DB" w:rsidRDefault="00D527FB"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الأسم: عمر قرقور</w:t>
      </w:r>
    </w:p>
    <w:p w14:paraId="58D6152F" w14:textId="7FEEFDA2" w:rsidR="009125CE" w:rsidRDefault="00D527FB"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رقم الطالب: </w:t>
      </w:r>
      <w:r w:rsidR="00F52030" w:rsidRPr="00F52030">
        <w:rPr>
          <w:rFonts w:ascii="Sakkal Majalla" w:hAnsi="Sakkal Majalla" w:cs="Sakkal Majalla"/>
          <w:b/>
          <w:bCs/>
          <w:sz w:val="28"/>
          <w:szCs w:val="28"/>
          <w:rtl/>
          <w:lang w:bidi="ar-EG"/>
        </w:rPr>
        <w:t>242000703</w:t>
      </w:r>
    </w:p>
    <w:p w14:paraId="17C5FD08" w14:textId="77777777" w:rsidR="00F52030" w:rsidRPr="001902DB" w:rsidRDefault="00F52030" w:rsidP="009125CE">
      <w:pPr>
        <w:jc w:val="center"/>
        <w:rPr>
          <w:rFonts w:ascii="Sakkal Majalla" w:hAnsi="Sakkal Majalla" w:cs="Sakkal Majalla"/>
          <w:b/>
          <w:bCs/>
          <w:sz w:val="28"/>
          <w:szCs w:val="28"/>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DD174D4" w:rsidR="009125CE" w:rsidRPr="001902DB" w:rsidRDefault="00D527F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5DBA947E" w14:textId="77777777" w:rsidR="009125CE" w:rsidRDefault="009125CE" w:rsidP="009125CE">
      <w:pPr>
        <w:jc w:val="center"/>
        <w:rPr>
          <w:rFonts w:ascii="Sakkal Majalla" w:hAnsi="Sakkal Majalla" w:cs="Sakkal Majalla"/>
          <w:b/>
          <w:bCs/>
          <w:sz w:val="28"/>
          <w:szCs w:val="28"/>
          <w:lang w:bidi="ar-EG"/>
        </w:rPr>
      </w:pPr>
    </w:p>
    <w:p w14:paraId="68F40F96" w14:textId="77777777" w:rsidR="00586E14" w:rsidRPr="001902DB" w:rsidRDefault="00586E14" w:rsidP="009125CE">
      <w:pPr>
        <w:jc w:val="center"/>
        <w:rPr>
          <w:rFonts w:ascii="Sakkal Majalla" w:hAnsi="Sakkal Majalla" w:cs="Sakkal Majalla"/>
          <w:b/>
          <w:bCs/>
          <w:sz w:val="28"/>
          <w:szCs w:val="28"/>
          <w:rtl/>
          <w:lang w:bidi="ar-EG"/>
        </w:rPr>
      </w:pPr>
    </w:p>
    <w:p w14:paraId="71099ADB" w14:textId="0BC3153C" w:rsidR="009125CE" w:rsidRPr="00A7402A" w:rsidRDefault="00A7402A" w:rsidP="00A7402A">
      <w:pPr>
        <w:rPr>
          <w:rFonts w:ascii="Simplified Arabic" w:hAnsi="Simplified Arabic" w:cs="Simplified Arabic"/>
          <w:b/>
          <w:bCs/>
          <w:sz w:val="28"/>
          <w:szCs w:val="28"/>
        </w:rPr>
      </w:pPr>
      <w:r w:rsidRPr="00A7402A">
        <w:rPr>
          <w:rFonts w:ascii="Simplified Arabic" w:hAnsi="Simplified Arabic" w:cs="Simplified Arabic"/>
          <w:b/>
          <w:bCs/>
          <w:sz w:val="28"/>
          <w:szCs w:val="28"/>
          <w:rtl/>
        </w:rPr>
        <w:lastRenderedPageBreak/>
        <w:t>الملخص باللغة العربية</w:t>
      </w:r>
      <w:r w:rsidRPr="00A7402A">
        <w:rPr>
          <w:rFonts w:ascii="Simplified Arabic" w:hAnsi="Simplified Arabic" w:cs="Simplified Arabic"/>
          <w:b/>
          <w:bCs/>
          <w:sz w:val="28"/>
          <w:szCs w:val="28"/>
        </w:rPr>
        <w:t xml:space="preserve"> :</w:t>
      </w:r>
    </w:p>
    <w:p w14:paraId="54084811" w14:textId="2E2BE1CC" w:rsidR="00A7402A" w:rsidRDefault="00C03120" w:rsidP="00C03120">
      <w:pPr>
        <w:jc w:val="both"/>
        <w:rPr>
          <w:rFonts w:ascii="Sakkal Majalla" w:hAnsi="Sakkal Majalla" w:cs="Sakkal Majalla"/>
          <w:b/>
          <w:bCs/>
          <w:sz w:val="28"/>
          <w:szCs w:val="28"/>
          <w:lang w:bidi="ar-EG"/>
        </w:rPr>
      </w:pPr>
      <w:r w:rsidRPr="00C03120">
        <w:rPr>
          <w:rFonts w:ascii="Simplified Arabic" w:hAnsi="Simplified Arabic" w:cs="Simplified Arabic"/>
          <w:sz w:val="28"/>
          <w:szCs w:val="28"/>
          <w:rtl/>
        </w:rPr>
        <w:t>تبحث هذه الدراسة في مفاهيم المشاريع، وإدارة المشاريع، ودورة حياة إدارة المشاريع، مع التركيز على تطبيق أساليب إدارة المشاريع في الخدمات الصحية. تهدف الدراسة إلى تسليط الضوء على أهمية وضرورة إدارة المشاريع في قطاع الرعاية الصحية، بهدف تعزيز ثقافة إدارة المشاريع داخل هذا القطاع. تُعرَّف المشاريع عمومًا على أنها أنشطة منظمة تهدف إلى تحقيق أهداف معينة. وبالمثل، يجب على المؤسسات الصحية أن تعمل ضمن مشاريع منظمة لتحقيق أهدافها الاستراتيجية، مما يجعل الاستخدام الفعال للموارد المحدودة أمرًا ضروريًا لنجاحها. يمكن لإدارة الموارد الفعّالة في مجال الرعاية الصحية أن تؤدي إلى تحسين جودة رعاية المرضى، وزيادة رضا المرضى، وتحسين الكفاءة التشغيلية، وتحقيق تحسين في التكلفة. تتضمن عملية إدارة المشاريع مراحل أساسية: بدء المشروع، والتخطيط، والتنفيذ، والمراقبة والتحكم، والإغلاق، وكل مرحلة ضرورية لتحقيق التقدم ونجاح المشروع. في الرعاية الصحية، يساهم النهج المنهجي لإدارة المشاريع في تقليل حالات عدم اليقين ويضمن اكتمال المشروع بنجاح. من خلال التخطيط والمراقبة لكل مرحلة من البداية إلى النهاية، يمكن للمؤسسات الصحية اكتشاف المشكلات المحتملة وحلها في وقت مبكر. تعتمد هذه الدراسة على تحليل الوثائق كمنهج بحثي نوعي، حيث تقوم بتجميع وتقييم المعارف الحالية حول إدارة المشاريع في الخدمات الصحية. تهدف النتائج والتوصيات لهذه الدراسة إلى زيادة الوعي بدور إدارة المشاريع في تحسين تقديم الخدمات الصحية</w:t>
      </w:r>
      <w:r w:rsidRPr="00C03120">
        <w:rPr>
          <w:rFonts w:ascii="Simplified Arabic" w:hAnsi="Simplified Arabic" w:cs="Simplified Arabic"/>
          <w:sz w:val="28"/>
          <w:szCs w:val="28"/>
        </w:rPr>
        <w:t>.</w:t>
      </w:r>
    </w:p>
    <w:p w14:paraId="0B352150" w14:textId="77777777" w:rsidR="00A7402A" w:rsidRDefault="00A7402A" w:rsidP="009125CE">
      <w:pPr>
        <w:jc w:val="center"/>
        <w:rPr>
          <w:rFonts w:ascii="Sakkal Majalla" w:hAnsi="Sakkal Majalla" w:cs="Sakkal Majalla"/>
          <w:b/>
          <w:bCs/>
          <w:sz w:val="28"/>
          <w:szCs w:val="28"/>
          <w:lang w:bidi="ar-EG"/>
        </w:rPr>
      </w:pPr>
    </w:p>
    <w:p w14:paraId="4589338F" w14:textId="77777777" w:rsidR="00A7402A" w:rsidRDefault="00A7402A" w:rsidP="009125CE">
      <w:pPr>
        <w:jc w:val="center"/>
        <w:rPr>
          <w:rFonts w:ascii="Sakkal Majalla" w:hAnsi="Sakkal Majalla" w:cs="Sakkal Majalla"/>
          <w:b/>
          <w:bCs/>
          <w:sz w:val="28"/>
          <w:szCs w:val="28"/>
          <w:lang w:bidi="ar-EG"/>
        </w:rPr>
      </w:pPr>
    </w:p>
    <w:p w14:paraId="7DD3A9B0" w14:textId="77777777" w:rsidR="00A7402A" w:rsidRDefault="00A7402A" w:rsidP="009125CE">
      <w:pPr>
        <w:jc w:val="center"/>
        <w:rPr>
          <w:rFonts w:ascii="Sakkal Majalla" w:hAnsi="Sakkal Majalla" w:cs="Sakkal Majalla"/>
          <w:b/>
          <w:bCs/>
          <w:sz w:val="28"/>
          <w:szCs w:val="28"/>
          <w:lang w:bidi="ar-EG"/>
        </w:rPr>
      </w:pPr>
    </w:p>
    <w:p w14:paraId="77B43AE4" w14:textId="77777777" w:rsidR="00A7402A" w:rsidRDefault="00A7402A" w:rsidP="009125CE">
      <w:pPr>
        <w:jc w:val="center"/>
        <w:rPr>
          <w:rFonts w:ascii="Sakkal Majalla" w:hAnsi="Sakkal Majalla" w:cs="Sakkal Majalla"/>
          <w:b/>
          <w:bCs/>
          <w:sz w:val="28"/>
          <w:szCs w:val="28"/>
          <w:lang w:bidi="ar-EG"/>
        </w:rPr>
      </w:pPr>
    </w:p>
    <w:p w14:paraId="499BF39F" w14:textId="77777777" w:rsidR="00A7402A" w:rsidRDefault="00A7402A" w:rsidP="009125CE">
      <w:pPr>
        <w:jc w:val="center"/>
        <w:rPr>
          <w:rFonts w:ascii="Sakkal Majalla" w:hAnsi="Sakkal Majalla" w:cs="Sakkal Majalla"/>
          <w:b/>
          <w:bCs/>
          <w:sz w:val="28"/>
          <w:szCs w:val="28"/>
          <w:lang w:bidi="ar-EG"/>
        </w:rPr>
      </w:pPr>
    </w:p>
    <w:p w14:paraId="22FDB521" w14:textId="77777777" w:rsidR="00A7402A" w:rsidRDefault="00A7402A" w:rsidP="009125CE">
      <w:pPr>
        <w:jc w:val="center"/>
        <w:rPr>
          <w:rFonts w:ascii="Sakkal Majalla" w:hAnsi="Sakkal Majalla" w:cs="Sakkal Majalla"/>
          <w:b/>
          <w:bCs/>
          <w:sz w:val="28"/>
          <w:szCs w:val="28"/>
          <w:lang w:bidi="ar-EG"/>
        </w:rPr>
      </w:pPr>
    </w:p>
    <w:p w14:paraId="6504506E" w14:textId="77777777" w:rsidR="00A7402A" w:rsidRDefault="00A7402A" w:rsidP="009125CE">
      <w:pPr>
        <w:jc w:val="center"/>
        <w:rPr>
          <w:rFonts w:ascii="Sakkal Majalla" w:hAnsi="Sakkal Majalla" w:cs="Sakkal Majalla"/>
          <w:b/>
          <w:bCs/>
          <w:sz w:val="28"/>
          <w:szCs w:val="28"/>
          <w:lang w:bidi="ar-EG"/>
        </w:rPr>
      </w:pPr>
    </w:p>
    <w:p w14:paraId="02E38D1C" w14:textId="77777777" w:rsidR="00A7402A" w:rsidRDefault="00A7402A" w:rsidP="009125CE">
      <w:pPr>
        <w:jc w:val="center"/>
        <w:rPr>
          <w:rFonts w:ascii="Sakkal Majalla" w:hAnsi="Sakkal Majalla" w:cs="Sakkal Majalla"/>
          <w:b/>
          <w:bCs/>
          <w:sz w:val="28"/>
          <w:szCs w:val="28"/>
          <w:lang w:bidi="ar-EG"/>
        </w:rPr>
      </w:pPr>
    </w:p>
    <w:p w14:paraId="6799A888" w14:textId="77777777" w:rsidR="00A7402A" w:rsidRDefault="00A7402A" w:rsidP="009125CE">
      <w:pPr>
        <w:jc w:val="center"/>
        <w:rPr>
          <w:rFonts w:ascii="Sakkal Majalla" w:hAnsi="Sakkal Majalla" w:cs="Sakkal Majalla"/>
          <w:b/>
          <w:bCs/>
          <w:sz w:val="28"/>
          <w:szCs w:val="28"/>
          <w:rtl/>
          <w:lang w:bidi="ar-EG"/>
        </w:rPr>
      </w:pPr>
    </w:p>
    <w:p w14:paraId="66C735DB" w14:textId="77777777" w:rsidR="00C03120" w:rsidRDefault="00C03120" w:rsidP="009125CE">
      <w:pPr>
        <w:jc w:val="center"/>
        <w:rPr>
          <w:rFonts w:ascii="Sakkal Majalla" w:hAnsi="Sakkal Majalla" w:cs="Sakkal Majalla"/>
          <w:b/>
          <w:bCs/>
          <w:sz w:val="28"/>
          <w:szCs w:val="28"/>
          <w:lang w:bidi="ar-EG"/>
        </w:rPr>
      </w:pPr>
    </w:p>
    <w:p w14:paraId="0207C0C8" w14:textId="77777777" w:rsidR="00586E14" w:rsidRDefault="00586E14" w:rsidP="009125CE">
      <w:pPr>
        <w:jc w:val="center"/>
        <w:rPr>
          <w:rFonts w:ascii="Sakkal Majalla" w:hAnsi="Sakkal Majalla" w:cs="Sakkal Majalla"/>
          <w:b/>
          <w:bCs/>
          <w:sz w:val="28"/>
          <w:szCs w:val="28"/>
          <w:lang w:bidi="ar-EG"/>
        </w:rPr>
      </w:pPr>
    </w:p>
    <w:p w14:paraId="5EF8F125" w14:textId="77777777" w:rsidR="00586E14" w:rsidRDefault="00586E14" w:rsidP="009125CE">
      <w:pPr>
        <w:jc w:val="center"/>
        <w:rPr>
          <w:rFonts w:ascii="Sakkal Majalla" w:hAnsi="Sakkal Majalla" w:cs="Sakkal Majalla"/>
          <w:b/>
          <w:bCs/>
          <w:sz w:val="28"/>
          <w:szCs w:val="28"/>
          <w:lang w:bidi="ar-EG"/>
        </w:rPr>
      </w:pPr>
    </w:p>
    <w:p w14:paraId="4A301C76" w14:textId="77777777" w:rsidR="00A7402A" w:rsidRDefault="00A7402A" w:rsidP="00A7402A">
      <w:pPr>
        <w:jc w:val="right"/>
        <w:rPr>
          <w:rFonts w:asciiTheme="majorBidi" w:hAnsiTheme="majorBidi" w:cstheme="majorBidi"/>
          <w:b/>
          <w:bCs/>
          <w:sz w:val="28"/>
          <w:szCs w:val="28"/>
          <w:lang w:bidi="ar-EG"/>
        </w:rPr>
      </w:pPr>
      <w:r w:rsidRPr="00A7402A">
        <w:rPr>
          <w:rFonts w:asciiTheme="majorBidi" w:hAnsiTheme="majorBidi" w:cstheme="majorBidi"/>
          <w:b/>
          <w:bCs/>
          <w:sz w:val="28"/>
          <w:szCs w:val="28"/>
          <w:lang w:bidi="ar-EG"/>
        </w:rPr>
        <w:t xml:space="preserve">Abstract: </w:t>
      </w:r>
    </w:p>
    <w:p w14:paraId="6BA446E2" w14:textId="6881FDFA" w:rsidR="00C03120" w:rsidRPr="00C03120" w:rsidRDefault="00C03120" w:rsidP="00C03120">
      <w:pPr>
        <w:bidi w:val="0"/>
        <w:jc w:val="both"/>
        <w:rPr>
          <w:rFonts w:asciiTheme="majorBidi" w:hAnsiTheme="majorBidi" w:cstheme="majorBidi"/>
          <w:sz w:val="28"/>
          <w:szCs w:val="28"/>
          <w:lang w:bidi="ar-EG"/>
        </w:rPr>
      </w:pPr>
      <w:r w:rsidRPr="00C03120">
        <w:rPr>
          <w:rFonts w:asciiTheme="majorBidi" w:hAnsiTheme="majorBidi" w:cstheme="majorBidi"/>
          <w:sz w:val="28"/>
          <w:szCs w:val="28"/>
          <w:lang w:bidi="ar-EG"/>
        </w:rPr>
        <w:t xml:space="preserve">This study investigates the concepts of projects, project management, and the project management lifecycle, with a focus on applying project management approaches in healthcare services. The objective is to highlight the importance and necessity of project management in healthcare, aiming to cultivate a project management culture within the sector. Projects are generally defined as structured activities </w:t>
      </w:r>
      <w:r>
        <w:rPr>
          <w:rFonts w:asciiTheme="majorBidi" w:hAnsiTheme="majorBidi" w:cstheme="majorBidi"/>
          <w:sz w:val="28"/>
          <w:szCs w:val="28"/>
          <w:lang w:bidi="ar-EG"/>
        </w:rPr>
        <w:t>to achieve</w:t>
      </w:r>
      <w:r w:rsidRPr="00C03120">
        <w:rPr>
          <w:rFonts w:asciiTheme="majorBidi" w:hAnsiTheme="majorBidi" w:cstheme="majorBidi"/>
          <w:sz w:val="28"/>
          <w:szCs w:val="28"/>
          <w:lang w:bidi="ar-EG"/>
        </w:rPr>
        <w:t xml:space="preserve"> specific goals or objectives. Similar to other fields, healthcare institutions must operate within structured projects to meet strategic objectives, making efficient use of limited resources critical to their success. Effective resource management in healthcare can lead to improvements in patient care quality, patient satisfaction, operational efficiency, and cost optimization. The project management process includes key phases: initiation, planning, execution, monitoring and control, and closure, each vital to the project’s progress and successful outcome. In healthcare, a systematic approach to project management helps reduce uncertainties and ensures project completion. By planning and monitoring each phase from start to finish, healthcare institutions can detect and resolve potential issues early. This study uses document analysis as a qualitative research method, synthesizing existing knowledge on project management in healthcare services. The findings and recommendations of this study aim to increase awareness of project management’s role in enhancing healthcare service delivery.</w:t>
      </w:r>
    </w:p>
    <w:p w14:paraId="41F2471D" w14:textId="77777777" w:rsidR="00A7402A" w:rsidRDefault="00A7402A" w:rsidP="009125CE">
      <w:pPr>
        <w:jc w:val="center"/>
        <w:rPr>
          <w:rFonts w:ascii="Sakkal Majalla" w:hAnsi="Sakkal Majalla" w:cs="Sakkal Majalla"/>
          <w:b/>
          <w:bCs/>
          <w:sz w:val="28"/>
          <w:szCs w:val="28"/>
          <w:lang w:bidi="ar-EG"/>
        </w:rPr>
      </w:pPr>
    </w:p>
    <w:p w14:paraId="1A76F40D" w14:textId="77777777" w:rsidR="00A7402A" w:rsidRDefault="00A7402A" w:rsidP="009125CE">
      <w:pPr>
        <w:jc w:val="center"/>
        <w:rPr>
          <w:rFonts w:ascii="Sakkal Majalla" w:hAnsi="Sakkal Majalla" w:cs="Sakkal Majalla"/>
          <w:b/>
          <w:bCs/>
          <w:sz w:val="28"/>
          <w:szCs w:val="28"/>
          <w:lang w:bidi="ar-EG"/>
        </w:rPr>
      </w:pPr>
    </w:p>
    <w:p w14:paraId="457CAB32" w14:textId="77777777" w:rsidR="00A7402A" w:rsidRDefault="00A7402A" w:rsidP="009125CE">
      <w:pPr>
        <w:jc w:val="center"/>
        <w:rPr>
          <w:rFonts w:ascii="Sakkal Majalla" w:hAnsi="Sakkal Majalla" w:cs="Sakkal Majalla"/>
          <w:b/>
          <w:bCs/>
          <w:sz w:val="28"/>
          <w:szCs w:val="28"/>
          <w:lang w:bidi="ar-EG"/>
        </w:rPr>
      </w:pPr>
    </w:p>
    <w:p w14:paraId="225D8D29" w14:textId="77777777" w:rsidR="00A7402A" w:rsidRDefault="00A7402A" w:rsidP="009125CE">
      <w:pPr>
        <w:jc w:val="center"/>
        <w:rPr>
          <w:rFonts w:ascii="Sakkal Majalla" w:hAnsi="Sakkal Majalla" w:cs="Sakkal Majalla"/>
          <w:b/>
          <w:bCs/>
          <w:sz w:val="28"/>
          <w:szCs w:val="28"/>
          <w:lang w:bidi="ar-EG"/>
        </w:rPr>
      </w:pPr>
    </w:p>
    <w:p w14:paraId="00840DAA" w14:textId="77777777" w:rsidR="00A7402A" w:rsidRDefault="00A7402A" w:rsidP="009125CE">
      <w:pPr>
        <w:jc w:val="center"/>
        <w:rPr>
          <w:rFonts w:ascii="Sakkal Majalla" w:hAnsi="Sakkal Majalla" w:cs="Sakkal Majalla"/>
          <w:b/>
          <w:bCs/>
          <w:sz w:val="28"/>
          <w:szCs w:val="28"/>
          <w:lang w:bidi="ar-EG"/>
        </w:rPr>
      </w:pPr>
    </w:p>
    <w:p w14:paraId="3BF1D193" w14:textId="77777777" w:rsidR="00A7402A" w:rsidRDefault="00A7402A" w:rsidP="009125CE">
      <w:pPr>
        <w:jc w:val="center"/>
        <w:rPr>
          <w:rFonts w:ascii="Sakkal Majalla" w:hAnsi="Sakkal Majalla" w:cs="Sakkal Majalla"/>
          <w:b/>
          <w:bCs/>
          <w:sz w:val="28"/>
          <w:szCs w:val="28"/>
          <w:lang w:bidi="ar-EG"/>
        </w:rPr>
      </w:pPr>
    </w:p>
    <w:p w14:paraId="27E539A4" w14:textId="77777777" w:rsidR="00A7402A" w:rsidRDefault="00A7402A" w:rsidP="009125CE">
      <w:pPr>
        <w:jc w:val="center"/>
        <w:rPr>
          <w:rFonts w:ascii="Sakkal Majalla" w:hAnsi="Sakkal Majalla" w:cs="Sakkal Majalla"/>
          <w:b/>
          <w:bCs/>
          <w:sz w:val="28"/>
          <w:szCs w:val="28"/>
          <w:lang w:bidi="ar-EG"/>
        </w:rPr>
      </w:pPr>
    </w:p>
    <w:p w14:paraId="198524F8" w14:textId="77777777" w:rsidR="00A7402A" w:rsidRDefault="00A7402A" w:rsidP="009125CE">
      <w:pPr>
        <w:jc w:val="center"/>
        <w:rPr>
          <w:rFonts w:ascii="Sakkal Majalla" w:hAnsi="Sakkal Majalla" w:cs="Sakkal Majalla"/>
          <w:b/>
          <w:bCs/>
          <w:sz w:val="28"/>
          <w:szCs w:val="28"/>
          <w:lang w:bidi="ar-EG"/>
        </w:rPr>
      </w:pPr>
    </w:p>
    <w:p w14:paraId="17CBB5F1" w14:textId="77777777" w:rsidR="00A7402A" w:rsidRDefault="00A7402A" w:rsidP="009125CE">
      <w:pPr>
        <w:jc w:val="center"/>
        <w:rPr>
          <w:rFonts w:ascii="Sakkal Majalla" w:hAnsi="Sakkal Majalla" w:cs="Sakkal Majalla"/>
          <w:b/>
          <w:bCs/>
          <w:sz w:val="28"/>
          <w:szCs w:val="28"/>
          <w:lang w:bidi="ar-EG"/>
        </w:rPr>
      </w:pPr>
    </w:p>
    <w:p w14:paraId="5B0E34F2" w14:textId="77777777" w:rsidR="00A7402A" w:rsidRDefault="00A7402A" w:rsidP="009125CE">
      <w:pPr>
        <w:jc w:val="center"/>
        <w:rPr>
          <w:rFonts w:ascii="Sakkal Majalla" w:hAnsi="Sakkal Majalla" w:cs="Sakkal Majalla"/>
          <w:b/>
          <w:bCs/>
          <w:sz w:val="28"/>
          <w:szCs w:val="28"/>
          <w:lang w:bidi="ar-EG"/>
        </w:rPr>
      </w:pPr>
    </w:p>
    <w:p w14:paraId="42968ABF" w14:textId="77777777" w:rsidR="00A7402A" w:rsidRPr="001902DB" w:rsidRDefault="00A7402A" w:rsidP="00F52030">
      <w:pPr>
        <w:rPr>
          <w:rFonts w:ascii="Sakkal Majalla" w:hAnsi="Sakkal Majalla" w:cs="Sakkal Majalla"/>
          <w:b/>
          <w:bCs/>
          <w:sz w:val="28"/>
          <w:szCs w:val="28"/>
          <w:rtl/>
          <w:lang w:bidi="ar-EG"/>
        </w:rPr>
      </w:pPr>
    </w:p>
    <w:p w14:paraId="0B337389" w14:textId="77777777" w:rsidR="00073A41" w:rsidRDefault="00A74F76" w:rsidP="00073A41">
      <w:pPr>
        <w:rPr>
          <w:rFonts w:ascii="Simplified Arabic" w:hAnsi="Simplified Arabic" w:cs="Simplified Arabic"/>
          <w:sz w:val="28"/>
          <w:szCs w:val="28"/>
          <w:u w:val="single"/>
          <w:lang w:bidi="ar-EG"/>
        </w:rPr>
      </w:pPr>
      <w:r w:rsidRPr="00D527FB">
        <w:rPr>
          <w:rFonts w:ascii="Simplified Arabic" w:hAnsi="Simplified Arabic" w:cs="Simplified Arabic"/>
          <w:b/>
          <w:bCs/>
          <w:sz w:val="28"/>
          <w:szCs w:val="28"/>
          <w:u w:val="single"/>
          <w:rtl/>
        </w:rPr>
        <w:lastRenderedPageBreak/>
        <w:t>مقدمة</w:t>
      </w:r>
      <w:r w:rsidR="009125CE" w:rsidRPr="00D527FB">
        <w:rPr>
          <w:rFonts w:ascii="Simplified Arabic" w:hAnsi="Simplified Arabic" w:cs="Simplified Arabic"/>
          <w:sz w:val="28"/>
          <w:szCs w:val="28"/>
          <w:u w:val="single"/>
          <w:rtl/>
          <w:lang w:bidi="ar-EG"/>
        </w:rPr>
        <w:t>:</w:t>
      </w:r>
    </w:p>
    <w:p w14:paraId="7D8CBA80" w14:textId="4FE40072" w:rsidR="00073A41" w:rsidRPr="00073A41" w:rsidRDefault="00317FCD" w:rsidP="00073A41">
      <w:pPr>
        <w:rPr>
          <w:rFonts w:ascii="Simplified Arabic" w:hAnsi="Simplified Arabic" w:cs="Simplified Arabic"/>
          <w:sz w:val="28"/>
          <w:szCs w:val="28"/>
          <w:u w:val="single"/>
          <w:lang w:bidi="ar-EG"/>
        </w:rPr>
      </w:pPr>
      <w:r w:rsidRPr="00317FCD">
        <w:rPr>
          <w:rFonts w:ascii="Simplified Arabic" w:hAnsi="Simplified Arabic" w:cs="Simplified Arabic"/>
          <w:sz w:val="28"/>
          <w:szCs w:val="28"/>
          <w:rtl/>
        </w:rPr>
        <w:t>أصبحت إدارة المشاريع والتخطيط أداة لا غنى عنها في تطوير القطاع الصحي الاستراتيجي. تعتبر إدارة المشاريع الفعالة أساسية لضمان أن المؤسسات الصحية يمكنها تحقيق أهدافها الاستراتيجية، واستخدام مواردها بكفاءة، وتحسين تقديم الخدمات. من خلال تطبيق نهج منظم متعدد الخطوات في التخطيط، يمكن للمؤسسات وضع أساس قوي لتنفيذ المشاريع الصحية بنجاح، مما يدعم الأهداف الأوسع مثل التقدم الاقتصادي، وتعزيز البنية التحتية، والتحول الشامل في الرعاية الصحية</w:t>
      </w:r>
      <w:r w:rsidRPr="00317FCD">
        <w:rPr>
          <w:rFonts w:ascii="Simplified Arabic" w:hAnsi="Simplified Arabic" w:cs="Simplified Arabic"/>
          <w:sz w:val="28"/>
          <w:szCs w:val="28"/>
          <w:lang w:bidi="ar-EG"/>
        </w:rPr>
        <w:t>.</w:t>
      </w:r>
    </w:p>
    <w:p w14:paraId="7A93B5AF" w14:textId="78F1FFA9" w:rsidR="00073A41" w:rsidRPr="00317FCD" w:rsidRDefault="00317FCD" w:rsidP="00073A41">
      <w:pPr>
        <w:jc w:val="both"/>
        <w:rPr>
          <w:rFonts w:ascii="Simplified Arabic" w:hAnsi="Simplified Arabic" w:cs="Simplified Arabic"/>
          <w:sz w:val="28"/>
          <w:szCs w:val="28"/>
          <w:lang w:bidi="ar-EG"/>
        </w:rPr>
      </w:pPr>
      <w:r w:rsidRPr="00317FCD">
        <w:rPr>
          <w:rFonts w:ascii="Simplified Arabic" w:hAnsi="Simplified Arabic" w:cs="Simplified Arabic"/>
          <w:sz w:val="28"/>
          <w:szCs w:val="28"/>
          <w:rtl/>
        </w:rPr>
        <w:t>في القطاع الصحي، يعد تحديد الأهداف الاستراتيجية وتحقيقها أمرًا بالغ الأهمية. توفر المشاريع تركيزًا واضحًا لتطوير وتنفيذ العمليات والخدمات الأساسية. لضمان نجاح المشاريع، من الضروري معالجة الاحتياجات التشغيلية والاستراتيجية على حد سواء، حيث أن الإغفال عن هذه المجالات قد يعيق قدرة المؤسسة على تحقيق أهدافها. لذلك، يجب على المؤسسات الصحية التخطيط للمشاريع بعناية، وتخصيص الموارد بحكمة، وصياغة استراتيجيات لتسهيل إتمام المشاريع بنجاح. تمكن إدارة المشاريع الفعالة المؤسسات الصحية، خاصة تلك التي تتمتع بموارد بشرية ومادية كبيرة، من تحسين عملياتها، وتحسين رعاية المرضى، والحفاظ على معايير عالية من جودة الخدمة</w:t>
      </w:r>
      <w:r w:rsidRPr="00317FCD">
        <w:rPr>
          <w:rFonts w:ascii="Simplified Arabic" w:hAnsi="Simplified Arabic" w:cs="Simplified Arabic"/>
          <w:sz w:val="28"/>
          <w:szCs w:val="28"/>
          <w:lang w:bidi="ar-EG"/>
        </w:rPr>
        <w:t>.</w:t>
      </w:r>
    </w:p>
    <w:p w14:paraId="20C812A0" w14:textId="76E9E5F6" w:rsidR="00073A41" w:rsidRPr="00317FCD" w:rsidRDefault="00317FCD" w:rsidP="00073A41">
      <w:pPr>
        <w:jc w:val="both"/>
        <w:rPr>
          <w:rFonts w:ascii="Simplified Arabic" w:hAnsi="Simplified Arabic" w:cs="Simplified Arabic"/>
          <w:sz w:val="28"/>
          <w:szCs w:val="28"/>
          <w:lang w:bidi="ar-EG"/>
        </w:rPr>
      </w:pPr>
      <w:r w:rsidRPr="00317FCD">
        <w:rPr>
          <w:rFonts w:ascii="Simplified Arabic" w:hAnsi="Simplified Arabic" w:cs="Simplified Arabic"/>
          <w:sz w:val="28"/>
          <w:szCs w:val="28"/>
          <w:rtl/>
        </w:rPr>
        <w:t>تستخدم هذه الدراسة تحليل الوثائق كمنهج بحثي، وهو نهج نوعي يتضمن فحص وتفسير منهجي لمحتوى الوثائق المكتوبة والإلكترونية. يوفر تحليل الوثائق إطارًا قيمًا لاستخراج الأفكار من مصادر متنوعة، بما في ذلك السجلات الرسمية والخاصة، والمقالات العلمية، وتقارير المؤسسات. من خلال المراجعة الدقيقة وتفسير هذه المواد، تستكشف الدراسة دور إدارة المشاريع في خدمات الرعاية الصحية، مقدمةً منظورًا مفصلًا حول أهميتها وتأثيرها</w:t>
      </w:r>
      <w:r w:rsidRPr="00317FCD">
        <w:rPr>
          <w:rFonts w:ascii="Simplified Arabic" w:hAnsi="Simplified Arabic" w:cs="Simplified Arabic"/>
          <w:sz w:val="28"/>
          <w:szCs w:val="28"/>
          <w:lang w:bidi="ar-EG"/>
        </w:rPr>
        <w:t>.</w:t>
      </w:r>
    </w:p>
    <w:p w14:paraId="32CDCAFD" w14:textId="77777777" w:rsidR="00317FCD" w:rsidRDefault="00317FCD" w:rsidP="00317FCD">
      <w:pPr>
        <w:jc w:val="both"/>
        <w:rPr>
          <w:rFonts w:ascii="Simplified Arabic" w:hAnsi="Simplified Arabic" w:cs="Simplified Arabic"/>
          <w:sz w:val="28"/>
          <w:szCs w:val="28"/>
          <w:lang w:bidi="ar-EG"/>
        </w:rPr>
      </w:pPr>
      <w:r w:rsidRPr="00317FCD">
        <w:rPr>
          <w:rFonts w:ascii="Simplified Arabic" w:hAnsi="Simplified Arabic" w:cs="Simplified Arabic"/>
          <w:sz w:val="28"/>
          <w:szCs w:val="28"/>
          <w:rtl/>
        </w:rPr>
        <w:t>كما تركز الدراسة على ضرورة تطوير ثقافة إدارة المشاريع داخل القطاع الصحي. تهدف التوصيات المقدمة إلى دعم المهنيين في مجال الرعاية الصحية في تعزيز مهاراتهم في إدارة المشاريع وتنفيذ أفضل الممارسات بشكل أكثر فعالية. علاوة على ذلك، تسهم النتائج في زيادة الوعي بأهمية إدارة المشاريع، مما يوفر للمؤسسات الصحية رؤى قيمة حول كيفية إدارة الموارد بشكل فعال وتحقيق أهدافها الاستراتيجية. في النهاية، تهدف الدراسة إلى تحسين ممارسات إدارة المشاريع داخل القطاع الصحي، مما يسهم في تحسين نتائج المرضى وتعزيز جودة الخدمة، ويعمل كمورد مفيد للمؤسسات الصحية التي تسعى لتعزيز خبرتها في إدارة المشاريع</w:t>
      </w:r>
      <w:r w:rsidRPr="00317FCD">
        <w:rPr>
          <w:rFonts w:ascii="Simplified Arabic" w:hAnsi="Simplified Arabic" w:cs="Simplified Arabic"/>
          <w:sz w:val="28"/>
          <w:szCs w:val="28"/>
          <w:lang w:bidi="ar-EG"/>
        </w:rPr>
        <w:t>.</w:t>
      </w:r>
    </w:p>
    <w:p w14:paraId="3D9212F6" w14:textId="77777777" w:rsidR="00F52030" w:rsidRDefault="00F52030" w:rsidP="00317FCD">
      <w:pPr>
        <w:jc w:val="both"/>
        <w:rPr>
          <w:rFonts w:ascii="Simplified Arabic" w:hAnsi="Simplified Arabic" w:cs="Simplified Arabic"/>
          <w:sz w:val="28"/>
          <w:szCs w:val="28"/>
          <w:lang w:bidi="ar-EG"/>
        </w:rPr>
      </w:pPr>
    </w:p>
    <w:p w14:paraId="5AE94EFE" w14:textId="77777777" w:rsidR="00586E14" w:rsidRPr="00317FCD" w:rsidRDefault="00586E14" w:rsidP="00317FCD">
      <w:pPr>
        <w:jc w:val="both"/>
        <w:rPr>
          <w:rFonts w:ascii="Simplified Arabic" w:hAnsi="Simplified Arabic" w:cs="Simplified Arabic"/>
          <w:sz w:val="28"/>
          <w:szCs w:val="28"/>
          <w:lang w:bidi="ar-EG"/>
        </w:rPr>
      </w:pPr>
    </w:p>
    <w:p w14:paraId="40A61660" w14:textId="4326FFA7" w:rsidR="009125CE" w:rsidRPr="00D527FB" w:rsidRDefault="00A74F76" w:rsidP="00A74F76">
      <w:pPr>
        <w:rPr>
          <w:rFonts w:ascii="Simplified Arabic" w:hAnsi="Simplified Arabic" w:cs="Simplified Arabic"/>
          <w:sz w:val="28"/>
          <w:szCs w:val="28"/>
          <w:u w:val="single"/>
          <w:rtl/>
          <w:lang w:bidi="ar-EG"/>
        </w:rPr>
      </w:pPr>
      <w:r w:rsidRPr="00D527FB">
        <w:rPr>
          <w:rFonts w:ascii="Simplified Arabic" w:hAnsi="Simplified Arabic" w:cs="Simplified Arabic"/>
          <w:b/>
          <w:bCs/>
          <w:sz w:val="28"/>
          <w:szCs w:val="28"/>
          <w:u w:val="single"/>
          <w:rtl/>
        </w:rPr>
        <w:lastRenderedPageBreak/>
        <w:t>مشكلة الدراسة</w:t>
      </w:r>
      <w:r w:rsidR="009125CE" w:rsidRPr="00D527FB">
        <w:rPr>
          <w:rFonts w:ascii="Simplified Arabic" w:hAnsi="Simplified Arabic" w:cs="Simplified Arabic"/>
          <w:sz w:val="28"/>
          <w:szCs w:val="28"/>
          <w:u w:val="single"/>
          <w:rtl/>
          <w:lang w:bidi="ar-EG"/>
        </w:rPr>
        <w:t>:</w:t>
      </w:r>
    </w:p>
    <w:p w14:paraId="46D88D8D" w14:textId="0627FA0B" w:rsidR="00B15F65" w:rsidRPr="00B15F65" w:rsidRDefault="00B15F65" w:rsidP="00073A41">
      <w:pPr>
        <w:jc w:val="both"/>
        <w:rPr>
          <w:rFonts w:ascii="Simplified Arabic" w:hAnsi="Simplified Arabic" w:cs="Simplified Arabic"/>
          <w:sz w:val="28"/>
          <w:szCs w:val="28"/>
        </w:rPr>
      </w:pPr>
      <w:r w:rsidRPr="00B15F65">
        <w:rPr>
          <w:rFonts w:ascii="Simplified Arabic" w:hAnsi="Simplified Arabic" w:cs="Simplified Arabic"/>
          <w:sz w:val="28"/>
          <w:szCs w:val="28"/>
          <w:rtl/>
          <w:lang w:bidi="ar-EG"/>
        </w:rPr>
        <w:t>يواجه قطاع الرعاية الصحية تحديات متزايدة بسبب سرعة التقدم التكنولوجي، وتغير احتياجات المرضى، والتطور المستمر في اللوائح التنظيمية. تتعرض المنظمات الصحية، بما في ذلك المستشفيات، لضغوط لتحسين تقديم الخدمات في الوقت الذي يتعين عليها فيه إدارة ارتفاع التكاليف، والقيود على الموارد، وتعقيد رعاية المرضى. وعلى الرغم من الأهمية الكبيرة لإدارة المشاريع في هذا السياق، تواجه العديد من المنظمات الصحية صعوبات في تنفيذ عمليات إدارة المشاريع بشكل فعال تتماشى مع المتطلبات الفريدة لبيئة الرعاية الصحية. يؤدي ذلك إلى وجود حالات من عدم الكفاءة، وعدم استغلال الفرص المواتية للابتكار، ونتائج غير مثالية في رعاية المرضى. كما أن تعقيد مشاريع الرعاية الصحية، التي تشمل العديد من أصحاب المصلحة ذوي المصالح المختلفة والمتطلبات التنظيمية، يعقد من إدارة وتنفيذ هذه المشاريع بنجاح.</w:t>
      </w:r>
    </w:p>
    <w:p w14:paraId="3A504109" w14:textId="7CBB2513" w:rsidR="009125CE" w:rsidRPr="00B15F65" w:rsidRDefault="00B15F65" w:rsidP="00B15F65">
      <w:pPr>
        <w:jc w:val="both"/>
        <w:rPr>
          <w:rFonts w:ascii="Simplified Arabic" w:hAnsi="Simplified Arabic" w:cs="Simplified Arabic"/>
          <w:sz w:val="28"/>
          <w:szCs w:val="28"/>
          <w:rtl/>
          <w:lang w:bidi="ar-EG"/>
        </w:rPr>
      </w:pPr>
      <w:r w:rsidRPr="00B15F65">
        <w:rPr>
          <w:rFonts w:ascii="Simplified Arabic" w:hAnsi="Simplified Arabic" w:cs="Simplified Arabic"/>
          <w:sz w:val="28"/>
          <w:szCs w:val="28"/>
          <w:rtl/>
          <w:lang w:bidi="ar-EG"/>
        </w:rPr>
        <w:t>إحدى التحديات الرئيسية هي عدم وجود نهج موحد لإدارة المشاريع داخل المنظمات الصحية، مما يؤدي إلى التنسيق غير الفعال واستخدام الموارد بشكل غير كفء. على الرغم من أن إدارة المشاريع تعد أمرًا بالغ الأهمية في العديد من القطاعات، فإن الخصائص المميزة لقطاع الرعاية الصحية مثل التركيز على رعاية المرضى، والاعتبارات القانونية والأخلاقية، وسرعة التغير التكنولوجي تتطلب استراتيجيات مُعدّة خصيصًا. يؤدي غياب مثل هذا الإطار المنظم إلى تأخيرات، وزيادة في التكاليف، وفشل في تحقيق الأهداف الرئيسية. ومن ثم، فإن المشكلة التي يتناولها هذا البحث هي عدم كفاءة ممارسات إدارة المشاريع في قطاع الرعاية الصحية، مما يعيق قدرة المنظمات على الاستفادة الكاملة من الموارد وتحسين نتائج المرضى. يهدف هذا البحث إلى استكشاف كيفية تكييف منهجيات إدارة المشاريع لتناسب قطاع الرعاية الصحية وتعزيز تقديم الخدمات ومعالجة هذه التحديات ودفع التحسين المستمر.</w:t>
      </w:r>
    </w:p>
    <w:p w14:paraId="3732F1FE" w14:textId="77777777" w:rsidR="00586E14" w:rsidRPr="008D0121" w:rsidRDefault="00586E14" w:rsidP="009125CE">
      <w:pPr>
        <w:rPr>
          <w:rFonts w:ascii="Simplified Arabic" w:hAnsi="Simplified Arabic" w:cs="Simplified Arabic"/>
          <w:sz w:val="28"/>
          <w:szCs w:val="28"/>
          <w:u w:val="single"/>
          <w:rtl/>
          <w:lang w:bidi="ar-EG"/>
        </w:rPr>
      </w:pPr>
    </w:p>
    <w:p w14:paraId="231E38BB" w14:textId="157304B2" w:rsidR="009125CE" w:rsidRPr="00D527FB" w:rsidRDefault="00A74F76" w:rsidP="00A74F76">
      <w:pPr>
        <w:rPr>
          <w:rFonts w:ascii="Simplified Arabic" w:hAnsi="Simplified Arabic" w:cs="Simplified Arabic"/>
          <w:b/>
          <w:bCs/>
          <w:sz w:val="28"/>
          <w:szCs w:val="28"/>
          <w:u w:val="single"/>
          <w:rtl/>
        </w:rPr>
      </w:pPr>
      <w:r w:rsidRPr="00D527FB">
        <w:rPr>
          <w:rFonts w:ascii="Simplified Arabic" w:hAnsi="Simplified Arabic" w:cs="Simplified Arabic"/>
          <w:b/>
          <w:bCs/>
          <w:sz w:val="28"/>
          <w:szCs w:val="28"/>
          <w:u w:val="single"/>
          <w:rtl/>
        </w:rPr>
        <w:t>أهمية الدراسة:</w:t>
      </w:r>
    </w:p>
    <w:p w14:paraId="07A9C6A3" w14:textId="77777777" w:rsidR="00B15F65" w:rsidRPr="00B15F65" w:rsidRDefault="00B15F65" w:rsidP="00B15F65">
      <w:pPr>
        <w:rPr>
          <w:rFonts w:ascii="Simplified Arabic" w:hAnsi="Simplified Arabic" w:cs="Simplified Arabic"/>
          <w:sz w:val="28"/>
          <w:szCs w:val="28"/>
        </w:rPr>
      </w:pPr>
      <w:r w:rsidRPr="00B15F65">
        <w:rPr>
          <w:rFonts w:ascii="Simplified Arabic" w:hAnsi="Simplified Arabic" w:cs="Simplified Arabic"/>
          <w:b/>
          <w:bCs/>
          <w:sz w:val="28"/>
          <w:szCs w:val="28"/>
          <w:rtl/>
        </w:rPr>
        <w:t>الأهمية التطبيقية</w:t>
      </w:r>
    </w:p>
    <w:p w14:paraId="173621CD" w14:textId="78F38E11" w:rsidR="00B15F65" w:rsidRDefault="00B15F65" w:rsidP="00586E14">
      <w:pPr>
        <w:jc w:val="both"/>
        <w:rPr>
          <w:rFonts w:ascii="Simplified Arabic" w:hAnsi="Simplified Arabic" w:cs="Simplified Arabic"/>
          <w:sz w:val="28"/>
          <w:szCs w:val="28"/>
        </w:rPr>
      </w:pPr>
      <w:r w:rsidRPr="00B15F65">
        <w:rPr>
          <w:rFonts w:ascii="Simplified Arabic" w:hAnsi="Simplified Arabic" w:cs="Simplified Arabic"/>
          <w:sz w:val="28"/>
          <w:szCs w:val="28"/>
          <w:rtl/>
        </w:rPr>
        <w:t>تتمثل الأهمية التطبيقية لهذه الدراسة في توفير أسس عملية لتحسين إدارة المشاريع في القطاع الصحي. فمع تزايد التحديات التي يواجهها القطاع الصحي، مثل ارتفاع التكاليف، وضغط العاملين، والتطورات التكنولوجية المستمرة، فإن تطبيق أساليب إدارة المشاريع المناسبة يمكن أن يسهم في تحسين الكفاءة التشغيلية وتقليل الهدر</w:t>
      </w:r>
      <w:r w:rsidR="008D0121">
        <w:rPr>
          <w:rFonts w:ascii="Simplified Arabic" w:hAnsi="Simplified Arabic" w:cs="Simplified Arabic"/>
          <w:sz w:val="28"/>
          <w:szCs w:val="28"/>
        </w:rPr>
        <w:t xml:space="preserve"> .</w:t>
      </w:r>
      <w:r w:rsidRPr="00B15F65">
        <w:rPr>
          <w:rFonts w:ascii="Simplified Arabic" w:hAnsi="Simplified Arabic" w:cs="Simplified Arabic"/>
          <w:sz w:val="28"/>
          <w:szCs w:val="28"/>
          <w:rtl/>
        </w:rPr>
        <w:t xml:space="preserve">ومن خلال تحديد أفضل منهجيات إدارة المشاريع، مثل منهجية الشلال أو الأجايل، يمكن تحسين تقديم الخدمات الصحية، وزيادة فعالية استخدام الموارد، وتحقيق نتائج أفضل على مستوى الرعاية </w:t>
      </w:r>
      <w:r w:rsidRPr="00B15F65">
        <w:rPr>
          <w:rFonts w:ascii="Simplified Arabic" w:hAnsi="Simplified Arabic" w:cs="Simplified Arabic"/>
          <w:sz w:val="28"/>
          <w:szCs w:val="28"/>
          <w:rtl/>
        </w:rPr>
        <w:lastRenderedPageBreak/>
        <w:t>الصحية. كما أن تطبيق نتائج هذه الدراسة سيساعد المؤسسات الصحية في تخطيط وتنفيذ مشاريعها بشكل أكثر تنظيمًا، وبالتالي تعزيز مستوى الجودة والأمان في الرعاية الصحية</w:t>
      </w:r>
      <w:r w:rsidRPr="00B15F65">
        <w:rPr>
          <w:rFonts w:ascii="Simplified Arabic" w:hAnsi="Simplified Arabic" w:cs="Simplified Arabic"/>
          <w:sz w:val="28"/>
          <w:szCs w:val="28"/>
        </w:rPr>
        <w:t>.</w:t>
      </w:r>
    </w:p>
    <w:p w14:paraId="7A81DD56" w14:textId="77777777" w:rsidR="00F52030" w:rsidRPr="00B15F65" w:rsidRDefault="00F52030" w:rsidP="000059C0">
      <w:pPr>
        <w:rPr>
          <w:rFonts w:ascii="Simplified Arabic" w:hAnsi="Simplified Arabic" w:cs="Simplified Arabic"/>
          <w:sz w:val="28"/>
          <w:szCs w:val="28"/>
        </w:rPr>
      </w:pPr>
    </w:p>
    <w:p w14:paraId="12BB6CFF" w14:textId="77777777" w:rsidR="00B15F65" w:rsidRPr="00B15F65" w:rsidRDefault="00B15F65" w:rsidP="00B15F65">
      <w:pPr>
        <w:rPr>
          <w:rFonts w:ascii="Simplified Arabic" w:hAnsi="Simplified Arabic" w:cs="Simplified Arabic"/>
          <w:sz w:val="28"/>
          <w:szCs w:val="28"/>
        </w:rPr>
      </w:pPr>
      <w:r w:rsidRPr="00B15F65">
        <w:rPr>
          <w:rFonts w:ascii="Simplified Arabic" w:hAnsi="Simplified Arabic" w:cs="Simplified Arabic"/>
          <w:b/>
          <w:bCs/>
          <w:sz w:val="28"/>
          <w:szCs w:val="28"/>
          <w:rtl/>
        </w:rPr>
        <w:t>الأهمية النظرية</w:t>
      </w:r>
    </w:p>
    <w:p w14:paraId="3B513CF7" w14:textId="40E4162A" w:rsidR="00B15F65" w:rsidRPr="00B15F65" w:rsidRDefault="00B15F65" w:rsidP="00586E14">
      <w:pPr>
        <w:jc w:val="both"/>
        <w:rPr>
          <w:rFonts w:ascii="Simplified Arabic" w:hAnsi="Simplified Arabic" w:cs="Simplified Arabic"/>
          <w:sz w:val="28"/>
          <w:szCs w:val="28"/>
        </w:rPr>
      </w:pPr>
      <w:r w:rsidRPr="00B15F65">
        <w:rPr>
          <w:rFonts w:ascii="Simplified Arabic" w:hAnsi="Simplified Arabic" w:cs="Simplified Arabic"/>
          <w:sz w:val="28"/>
          <w:szCs w:val="28"/>
          <w:rtl/>
        </w:rPr>
        <w:t>أما الأهمية النظرية، فإن هذه الدراسة تسهم في تطوير الأدبيات المتعلقة بإدارة المشاريع في القطاع الصحي من خلال تقديم إطار نظري شامل لتطبيق أساليب إدارة المشاريع في هذا المجال. فهي لا تقتصر على تحليل التحديات فقط، بل تركز أيضًا على كيفية تطوير استراتيجيات وحلول مبتكرة للتعامل مع هذه التحديات، مما يضيف قيمة نظرية إلى الدراسات المتعلقة بإدارة المشاريع في بيئة صحية معقدة</w:t>
      </w:r>
      <w:r w:rsidR="000059C0">
        <w:rPr>
          <w:rFonts w:ascii="Simplified Arabic" w:hAnsi="Simplified Arabic" w:cs="Simplified Arabic"/>
          <w:sz w:val="28"/>
          <w:szCs w:val="28"/>
        </w:rPr>
        <w:t>(v</w:t>
      </w:r>
      <w:r w:rsidR="000059C0" w:rsidRPr="000059C0">
        <w:rPr>
          <w:rFonts w:ascii="Simplified Arabic" w:hAnsi="Simplified Arabic" w:cs="Simplified Arabic"/>
          <w:sz w:val="28"/>
          <w:szCs w:val="28"/>
        </w:rPr>
        <w:t>ance, 2023)</w:t>
      </w:r>
      <w:r w:rsidR="000059C0">
        <w:rPr>
          <w:rFonts w:ascii="Simplified Arabic" w:hAnsi="Simplified Arabic" w:cs="Simplified Arabic"/>
          <w:sz w:val="28"/>
          <w:szCs w:val="28"/>
        </w:rPr>
        <w:t xml:space="preserve"> </w:t>
      </w:r>
      <w:r w:rsidRPr="00B15F65">
        <w:rPr>
          <w:rFonts w:ascii="Simplified Arabic" w:hAnsi="Simplified Arabic" w:cs="Simplified Arabic"/>
          <w:sz w:val="28"/>
          <w:szCs w:val="28"/>
          <w:rtl/>
        </w:rPr>
        <w:t>. بالإضافة إلى ذلك، توفر الدراسة أسسًا لتطوير نماذج وأساليب جديدة في مجال إدارة المشاريع الصحية التي يمكن أن تكون مرجعية للباحثين وصناع القرار في المستقبل</w:t>
      </w:r>
      <w:r w:rsidRPr="00B15F65">
        <w:rPr>
          <w:rFonts w:ascii="Simplified Arabic" w:hAnsi="Simplified Arabic" w:cs="Simplified Arabic"/>
          <w:sz w:val="28"/>
          <w:szCs w:val="28"/>
        </w:rPr>
        <w:t>.</w:t>
      </w:r>
    </w:p>
    <w:p w14:paraId="673D0B67" w14:textId="77777777" w:rsidR="00586E14" w:rsidRPr="008D0121" w:rsidRDefault="00586E14" w:rsidP="009125CE">
      <w:pPr>
        <w:rPr>
          <w:rFonts w:ascii="Simplified Arabic" w:hAnsi="Simplified Arabic" w:cs="Simplified Arabic"/>
          <w:sz w:val="28"/>
          <w:szCs w:val="28"/>
          <w:u w:val="single"/>
          <w:rtl/>
        </w:rPr>
      </w:pPr>
    </w:p>
    <w:p w14:paraId="1817352F" w14:textId="349DC553" w:rsidR="009125CE" w:rsidRPr="008D0121" w:rsidRDefault="00A74F76" w:rsidP="00A74F76">
      <w:pPr>
        <w:rPr>
          <w:rFonts w:ascii="Simplified Arabic" w:hAnsi="Simplified Arabic" w:cs="Simplified Arabic"/>
          <w:b/>
          <w:bCs/>
          <w:sz w:val="28"/>
          <w:szCs w:val="28"/>
          <w:u w:val="single"/>
          <w:rtl/>
        </w:rPr>
      </w:pPr>
      <w:r w:rsidRPr="008D0121">
        <w:rPr>
          <w:rFonts w:ascii="Simplified Arabic" w:hAnsi="Simplified Arabic" w:cs="Simplified Arabic"/>
          <w:b/>
          <w:bCs/>
          <w:sz w:val="28"/>
          <w:szCs w:val="28"/>
          <w:u w:val="single"/>
          <w:rtl/>
        </w:rPr>
        <w:t>أهداف الدراسة</w:t>
      </w:r>
      <w:r w:rsidR="009125CE" w:rsidRPr="008D0121">
        <w:rPr>
          <w:rFonts w:ascii="Simplified Arabic" w:hAnsi="Simplified Arabic" w:cs="Simplified Arabic"/>
          <w:b/>
          <w:bCs/>
          <w:sz w:val="28"/>
          <w:szCs w:val="28"/>
          <w:u w:val="single"/>
          <w:rtl/>
        </w:rPr>
        <w:t>:</w:t>
      </w:r>
    </w:p>
    <w:p w14:paraId="4ED3876E" w14:textId="24A5E258" w:rsidR="000059C0" w:rsidRPr="000059C0" w:rsidRDefault="000059C0" w:rsidP="000059C0">
      <w:pPr>
        <w:pStyle w:val="ListParagraph"/>
        <w:numPr>
          <w:ilvl w:val="0"/>
          <w:numId w:val="1"/>
        </w:numPr>
        <w:rPr>
          <w:rFonts w:ascii="Simplified Arabic" w:hAnsi="Simplified Arabic" w:cs="Simplified Arabic"/>
          <w:sz w:val="28"/>
          <w:szCs w:val="28"/>
        </w:rPr>
      </w:pPr>
      <w:r w:rsidRPr="000059C0">
        <w:rPr>
          <w:rFonts w:ascii="Simplified Arabic" w:hAnsi="Simplified Arabic" w:cs="Simplified Arabic"/>
          <w:b/>
          <w:bCs/>
          <w:sz w:val="28"/>
          <w:szCs w:val="28"/>
          <w:rtl/>
        </w:rPr>
        <w:t>تحليل دور إدارة المشاريع في تحسين جودة الرعاية الصحية</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دراسة كيفية تأثير تطبيق أساليب إدارة المشاريع على تحسين جودة الرعاية الصحية المقدمة للمرضى</w:t>
      </w:r>
      <w:r w:rsidRPr="000059C0">
        <w:rPr>
          <w:rFonts w:ascii="Simplified Arabic" w:hAnsi="Simplified Arabic" w:cs="Simplified Arabic"/>
          <w:sz w:val="28"/>
          <w:szCs w:val="28"/>
        </w:rPr>
        <w:t>.</w:t>
      </w:r>
    </w:p>
    <w:p w14:paraId="23FF59E9" w14:textId="08FAA873" w:rsidR="000059C0" w:rsidRPr="000059C0" w:rsidRDefault="000059C0" w:rsidP="000059C0">
      <w:pPr>
        <w:pStyle w:val="ListParagraph"/>
        <w:numPr>
          <w:ilvl w:val="0"/>
          <w:numId w:val="1"/>
        </w:numPr>
        <w:rPr>
          <w:rFonts w:ascii="Simplified Arabic" w:hAnsi="Simplified Arabic" w:cs="Simplified Arabic"/>
          <w:sz w:val="28"/>
          <w:szCs w:val="28"/>
        </w:rPr>
      </w:pPr>
      <w:r w:rsidRPr="000059C0">
        <w:rPr>
          <w:rFonts w:ascii="Simplified Arabic" w:hAnsi="Simplified Arabic" w:cs="Simplified Arabic"/>
          <w:b/>
          <w:bCs/>
          <w:sz w:val="28"/>
          <w:szCs w:val="28"/>
          <w:rtl/>
        </w:rPr>
        <w:t>مقارنة بين منهجيات إدارة المشاريع المختلفة</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مقارنة منهجية الشلال</w:t>
      </w:r>
      <w:r w:rsidRPr="000059C0">
        <w:rPr>
          <w:rFonts w:ascii="Simplified Arabic" w:hAnsi="Simplified Arabic" w:cs="Simplified Arabic"/>
          <w:sz w:val="28"/>
          <w:szCs w:val="28"/>
        </w:rPr>
        <w:t xml:space="preserve"> (Waterfall) </w:t>
      </w:r>
      <w:r w:rsidRPr="000059C0">
        <w:rPr>
          <w:rFonts w:ascii="Simplified Arabic" w:hAnsi="Simplified Arabic" w:cs="Simplified Arabic"/>
          <w:sz w:val="28"/>
          <w:szCs w:val="28"/>
          <w:rtl/>
        </w:rPr>
        <w:t>ومنهجية الأجايل</w:t>
      </w:r>
      <w:r w:rsidRPr="000059C0">
        <w:rPr>
          <w:rFonts w:ascii="Simplified Arabic" w:hAnsi="Simplified Arabic" w:cs="Simplified Arabic"/>
          <w:sz w:val="28"/>
          <w:szCs w:val="28"/>
        </w:rPr>
        <w:t xml:space="preserve"> (Agile) </w:t>
      </w:r>
      <w:r w:rsidRPr="000059C0">
        <w:rPr>
          <w:rFonts w:ascii="Simplified Arabic" w:hAnsi="Simplified Arabic" w:cs="Simplified Arabic"/>
          <w:sz w:val="28"/>
          <w:szCs w:val="28"/>
          <w:rtl/>
        </w:rPr>
        <w:t>من حيث التكيف مع طبيعة القطاع الصحي واحتياجاته، وتحديد منهجية أكثر ملاءمة لمشاريع الرعاية الصحية</w:t>
      </w:r>
      <w:r w:rsidRPr="000059C0">
        <w:rPr>
          <w:rFonts w:ascii="Simplified Arabic" w:hAnsi="Simplified Arabic" w:cs="Simplified Arabic"/>
          <w:sz w:val="28"/>
          <w:szCs w:val="28"/>
        </w:rPr>
        <w:t>.</w:t>
      </w:r>
    </w:p>
    <w:p w14:paraId="1628F60C" w14:textId="0C151CE9" w:rsidR="000059C0" w:rsidRPr="000059C0" w:rsidRDefault="000059C0" w:rsidP="000059C0">
      <w:pPr>
        <w:pStyle w:val="ListParagraph"/>
        <w:numPr>
          <w:ilvl w:val="0"/>
          <w:numId w:val="1"/>
        </w:numPr>
        <w:rPr>
          <w:rFonts w:ascii="Simplified Arabic" w:hAnsi="Simplified Arabic" w:cs="Simplified Arabic"/>
          <w:sz w:val="28"/>
          <w:szCs w:val="28"/>
        </w:rPr>
      </w:pPr>
      <w:r w:rsidRPr="000059C0">
        <w:rPr>
          <w:rFonts w:ascii="Simplified Arabic" w:hAnsi="Simplified Arabic" w:cs="Simplified Arabic"/>
          <w:b/>
          <w:bCs/>
          <w:sz w:val="28"/>
          <w:szCs w:val="28"/>
          <w:rtl/>
        </w:rPr>
        <w:t>تحليل تحديات تطبيق إدارة المشاريع في القطاع الصحي</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استكشاف التحديات الفريدة التي يواجهها القطاع الصحي في تطبيق إدارة المشاريع، مثل التغيرات السريعة في التكنولوجيا، القيود المالية، ومتطلبات الأمان، وسبل التغلب عليها</w:t>
      </w:r>
      <w:r w:rsidRPr="000059C0">
        <w:rPr>
          <w:rFonts w:ascii="Simplified Arabic" w:hAnsi="Simplified Arabic" w:cs="Simplified Arabic"/>
          <w:sz w:val="28"/>
          <w:szCs w:val="28"/>
        </w:rPr>
        <w:t>.</w:t>
      </w:r>
    </w:p>
    <w:p w14:paraId="3C73D8E4" w14:textId="33104A4D" w:rsidR="000059C0" w:rsidRPr="000059C0" w:rsidRDefault="000059C0" w:rsidP="000059C0">
      <w:pPr>
        <w:pStyle w:val="ListParagraph"/>
        <w:numPr>
          <w:ilvl w:val="0"/>
          <w:numId w:val="1"/>
        </w:numPr>
        <w:rPr>
          <w:rFonts w:ascii="Simplified Arabic" w:hAnsi="Simplified Arabic" w:cs="Simplified Arabic"/>
          <w:sz w:val="28"/>
          <w:szCs w:val="28"/>
        </w:rPr>
      </w:pPr>
      <w:r w:rsidRPr="000059C0">
        <w:rPr>
          <w:rFonts w:ascii="Simplified Arabic" w:hAnsi="Simplified Arabic" w:cs="Simplified Arabic"/>
          <w:b/>
          <w:bCs/>
          <w:sz w:val="28"/>
          <w:szCs w:val="28"/>
          <w:rtl/>
        </w:rPr>
        <w:t>تقييم تأثير إدارة المشاريع على الكفاءة التشغيلية في المؤسسات الصحية</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تقييم كيف يمكن لإدارة المشاريع أن تسهم في تحسين الكفاءة التشغيلية للمؤسسات الصحية، مثل تقليل الهدر، وزيادة فعالية استخدام الموارد</w:t>
      </w:r>
      <w:r w:rsidRPr="000059C0">
        <w:rPr>
          <w:rFonts w:ascii="Simplified Arabic" w:hAnsi="Simplified Arabic" w:cs="Simplified Arabic"/>
          <w:sz w:val="28"/>
          <w:szCs w:val="28"/>
        </w:rPr>
        <w:t>.</w:t>
      </w:r>
    </w:p>
    <w:p w14:paraId="435474F3" w14:textId="15776042" w:rsidR="000059C0" w:rsidRPr="000059C0" w:rsidRDefault="000059C0" w:rsidP="000059C0">
      <w:pPr>
        <w:pStyle w:val="ListParagraph"/>
        <w:numPr>
          <w:ilvl w:val="0"/>
          <w:numId w:val="1"/>
        </w:numPr>
        <w:rPr>
          <w:rFonts w:ascii="Simplified Arabic" w:hAnsi="Simplified Arabic" w:cs="Simplified Arabic"/>
          <w:sz w:val="28"/>
          <w:szCs w:val="28"/>
        </w:rPr>
      </w:pPr>
      <w:r w:rsidRPr="000059C0">
        <w:rPr>
          <w:rFonts w:ascii="Simplified Arabic" w:hAnsi="Simplified Arabic" w:cs="Simplified Arabic"/>
          <w:b/>
          <w:bCs/>
          <w:sz w:val="28"/>
          <w:szCs w:val="28"/>
          <w:rtl/>
        </w:rPr>
        <w:t>استكشاف دور القيادة في نجاح مشاريع القطاع الصحي</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فهم أهمية القيادة في إدارة المشاريع الصحية وكيف يمكن للمديرين التنفيذيين للمستشفيات والمؤسسات الصحية استخدام أساليب إدارة المشاريع لتحفيز الفرق وضمان تحقيق الأهداف</w:t>
      </w:r>
      <w:r w:rsidRPr="000059C0">
        <w:rPr>
          <w:rFonts w:ascii="Simplified Arabic" w:hAnsi="Simplified Arabic" w:cs="Simplified Arabic"/>
          <w:sz w:val="28"/>
          <w:szCs w:val="28"/>
        </w:rPr>
        <w:t>.</w:t>
      </w:r>
    </w:p>
    <w:p w14:paraId="1A176B1E" w14:textId="78C47E00" w:rsidR="000059C0" w:rsidRPr="000059C0" w:rsidRDefault="000059C0" w:rsidP="000059C0">
      <w:pPr>
        <w:pStyle w:val="ListParagraph"/>
        <w:numPr>
          <w:ilvl w:val="0"/>
          <w:numId w:val="1"/>
        </w:numPr>
        <w:rPr>
          <w:rFonts w:ascii="Simplified Arabic" w:hAnsi="Simplified Arabic" w:cs="Simplified Arabic"/>
          <w:sz w:val="28"/>
          <w:szCs w:val="28"/>
        </w:rPr>
      </w:pPr>
      <w:r w:rsidRPr="000059C0">
        <w:rPr>
          <w:rFonts w:ascii="Simplified Arabic" w:hAnsi="Simplified Arabic" w:cs="Simplified Arabic"/>
          <w:b/>
          <w:bCs/>
          <w:sz w:val="28"/>
          <w:szCs w:val="28"/>
          <w:rtl/>
        </w:rPr>
        <w:lastRenderedPageBreak/>
        <w:t>تحديد المهارات والمعرفة المطلوبة للمسؤولين عن إدارة المشاريع الصحية</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تحديد المهارات الأساسية التي يحتاجها مديرو المشاريع الصحية، مثل القدرة على التكيف مع التغيرات، القيادة الفعالة، وحل المشكلات، وفهم البيئة الصحية المعقدة</w:t>
      </w:r>
      <w:r w:rsidRPr="000059C0">
        <w:rPr>
          <w:rFonts w:ascii="Simplified Arabic" w:hAnsi="Simplified Arabic" w:cs="Simplified Arabic"/>
          <w:sz w:val="28"/>
          <w:szCs w:val="28"/>
        </w:rPr>
        <w:t>.</w:t>
      </w:r>
    </w:p>
    <w:p w14:paraId="0F751367" w14:textId="0BC760F4" w:rsidR="000059C0" w:rsidRPr="000059C0" w:rsidRDefault="000059C0" w:rsidP="000059C0">
      <w:pPr>
        <w:pStyle w:val="ListParagraph"/>
        <w:numPr>
          <w:ilvl w:val="0"/>
          <w:numId w:val="1"/>
        </w:numPr>
        <w:rPr>
          <w:rFonts w:ascii="Simplified Arabic" w:hAnsi="Simplified Arabic" w:cs="Simplified Arabic"/>
          <w:sz w:val="28"/>
          <w:szCs w:val="28"/>
        </w:rPr>
      </w:pPr>
      <w:r w:rsidRPr="000059C0">
        <w:rPr>
          <w:rFonts w:ascii="Simplified Arabic" w:hAnsi="Simplified Arabic" w:cs="Simplified Arabic"/>
          <w:b/>
          <w:bCs/>
          <w:sz w:val="28"/>
          <w:szCs w:val="28"/>
          <w:rtl/>
        </w:rPr>
        <w:t>تقديم استراتيجيات لتحسين تطبيق إدارة المشاريع في القطاع الصحي</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اقتراح استراتيجيات وأدوات عملية يمكن للمؤسسات الصحية تبنيها لتحسين إدارة المشاريع، من خلال تبني منهجيات مثل الشلال أو الأجايل، أو استخدام تقنيات جديدة لتحسين التعاون بين الفرق</w:t>
      </w:r>
      <w:r w:rsidRPr="000059C0">
        <w:rPr>
          <w:rFonts w:ascii="Simplified Arabic" w:hAnsi="Simplified Arabic" w:cs="Simplified Arabic"/>
          <w:sz w:val="28"/>
          <w:szCs w:val="28"/>
        </w:rPr>
        <w:t>.</w:t>
      </w:r>
    </w:p>
    <w:p w14:paraId="1975FE0F" w14:textId="32EE5982" w:rsidR="000059C0" w:rsidRPr="000059C0" w:rsidRDefault="000059C0" w:rsidP="000059C0">
      <w:pPr>
        <w:pStyle w:val="ListParagraph"/>
        <w:numPr>
          <w:ilvl w:val="0"/>
          <w:numId w:val="1"/>
        </w:numPr>
        <w:rPr>
          <w:rFonts w:ascii="Simplified Arabic" w:hAnsi="Simplified Arabic" w:cs="Simplified Arabic"/>
          <w:sz w:val="28"/>
          <w:szCs w:val="28"/>
        </w:rPr>
      </w:pPr>
      <w:r w:rsidRPr="000059C0">
        <w:rPr>
          <w:rFonts w:ascii="Simplified Arabic" w:hAnsi="Simplified Arabic" w:cs="Simplified Arabic"/>
          <w:b/>
          <w:bCs/>
          <w:sz w:val="28"/>
          <w:szCs w:val="28"/>
          <w:rtl/>
        </w:rPr>
        <w:t>تحديد العلاقة بين تطبيق إدارة المشاريع وتحقيق نتائج أفضل في الرعاية الصحية</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دراسة كيف يمكن لإدارة المشاريع أن تؤثر على نتائج الرعاية الصحية، مثل تحسين مستويات الرضا لدى المرضى، وتعزيز سلامة المرضى</w:t>
      </w:r>
      <w:r w:rsidRPr="000059C0">
        <w:rPr>
          <w:rFonts w:ascii="Simplified Arabic" w:hAnsi="Simplified Arabic" w:cs="Simplified Arabic"/>
          <w:sz w:val="28"/>
          <w:szCs w:val="28"/>
        </w:rPr>
        <w:t>.</w:t>
      </w:r>
    </w:p>
    <w:p w14:paraId="5EA03C4C" w14:textId="3125BD7F" w:rsidR="000059C0" w:rsidRPr="000059C0" w:rsidRDefault="000059C0" w:rsidP="000059C0">
      <w:pPr>
        <w:pStyle w:val="ListParagraph"/>
        <w:numPr>
          <w:ilvl w:val="0"/>
          <w:numId w:val="1"/>
        </w:numPr>
        <w:rPr>
          <w:rFonts w:ascii="Simplified Arabic" w:hAnsi="Simplified Arabic" w:cs="Simplified Arabic"/>
          <w:sz w:val="28"/>
          <w:szCs w:val="28"/>
        </w:rPr>
      </w:pPr>
      <w:r w:rsidRPr="000059C0">
        <w:rPr>
          <w:rFonts w:ascii="Simplified Arabic" w:hAnsi="Simplified Arabic" w:cs="Simplified Arabic"/>
          <w:b/>
          <w:bCs/>
          <w:sz w:val="28"/>
          <w:szCs w:val="28"/>
          <w:rtl/>
        </w:rPr>
        <w:t>استكشاف أهمية التواصل والتعاون في إدارة المشاريع الصحية</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تسليط الضوء على دور التواصل الفعال بين جميع الأطراف المعنية (الموظفين، المرضى، الممولين) في نجاح إدارة المشاريع الصحية</w:t>
      </w:r>
      <w:r w:rsidRPr="000059C0">
        <w:rPr>
          <w:rFonts w:ascii="Simplified Arabic" w:hAnsi="Simplified Arabic" w:cs="Simplified Arabic"/>
          <w:sz w:val="28"/>
          <w:szCs w:val="28"/>
        </w:rPr>
        <w:t>.</w:t>
      </w:r>
    </w:p>
    <w:p w14:paraId="443607F3" w14:textId="4071A8E5" w:rsidR="000059C0" w:rsidRPr="000059C0" w:rsidRDefault="000059C0" w:rsidP="00F52030">
      <w:pPr>
        <w:pStyle w:val="ListParagraph"/>
        <w:numPr>
          <w:ilvl w:val="0"/>
          <w:numId w:val="1"/>
        </w:numPr>
        <w:ind w:left="610"/>
        <w:rPr>
          <w:rFonts w:ascii="Simplified Arabic" w:hAnsi="Simplified Arabic" w:cs="Simplified Arabic"/>
          <w:sz w:val="28"/>
          <w:szCs w:val="28"/>
        </w:rPr>
      </w:pPr>
      <w:r w:rsidRPr="000059C0">
        <w:rPr>
          <w:rFonts w:ascii="Simplified Arabic" w:hAnsi="Simplified Arabic" w:cs="Simplified Arabic"/>
          <w:b/>
          <w:bCs/>
          <w:sz w:val="28"/>
          <w:szCs w:val="28"/>
          <w:rtl/>
        </w:rPr>
        <w:t>تحليل كيفية إدارة المخاطر في مشاريع القطاع الصحي</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دراسة كيفية إدارة المخاطر في المشاريع الصحية المختلفة، مثل مخاطر السلامة، التكاليف الزائدة، والتأخير في الجدول الزمني، والبحث في أساليب لتقليل هذه المخاطر</w:t>
      </w:r>
      <w:r w:rsidRPr="000059C0">
        <w:rPr>
          <w:rFonts w:ascii="Simplified Arabic" w:hAnsi="Simplified Arabic" w:cs="Simplified Arabic"/>
          <w:sz w:val="28"/>
          <w:szCs w:val="28"/>
        </w:rPr>
        <w:t>.</w:t>
      </w:r>
    </w:p>
    <w:p w14:paraId="67DBD509" w14:textId="7C9699DB" w:rsidR="000059C0" w:rsidRPr="000059C0" w:rsidRDefault="000059C0" w:rsidP="00F52030">
      <w:pPr>
        <w:pStyle w:val="ListParagraph"/>
        <w:numPr>
          <w:ilvl w:val="0"/>
          <w:numId w:val="1"/>
        </w:numPr>
        <w:ind w:left="610"/>
        <w:rPr>
          <w:rFonts w:ascii="Simplified Arabic" w:hAnsi="Simplified Arabic" w:cs="Simplified Arabic"/>
          <w:sz w:val="28"/>
          <w:szCs w:val="28"/>
        </w:rPr>
      </w:pPr>
      <w:r w:rsidRPr="000059C0">
        <w:rPr>
          <w:rFonts w:ascii="Simplified Arabic" w:hAnsi="Simplified Arabic" w:cs="Simplified Arabic"/>
          <w:b/>
          <w:bCs/>
          <w:sz w:val="28"/>
          <w:szCs w:val="28"/>
          <w:rtl/>
        </w:rPr>
        <w:t>دراسة تأثير تطبيق منهجيات إدارة المشاريع على تكاليف المشاريع الصحية</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تحليل كيف يمكن لتطبيق منهجيات إدارة المشاريع المناسبة أن يساعد المؤسسات الصحية في إدارة التكاليف وتحقيق التوازن بين الجودة والتكلفة</w:t>
      </w:r>
      <w:r w:rsidRPr="000059C0">
        <w:rPr>
          <w:rFonts w:ascii="Simplified Arabic" w:hAnsi="Simplified Arabic" w:cs="Simplified Arabic"/>
          <w:sz w:val="28"/>
          <w:szCs w:val="28"/>
        </w:rPr>
        <w:t>.</w:t>
      </w:r>
    </w:p>
    <w:p w14:paraId="356304A3" w14:textId="42CC7AA3" w:rsidR="008D0121" w:rsidRPr="008D0121" w:rsidRDefault="000059C0" w:rsidP="008D0121">
      <w:pPr>
        <w:pStyle w:val="ListParagraph"/>
        <w:numPr>
          <w:ilvl w:val="0"/>
          <w:numId w:val="1"/>
        </w:numPr>
        <w:ind w:left="610"/>
        <w:rPr>
          <w:rFonts w:ascii="Simplified Arabic" w:hAnsi="Simplified Arabic" w:cs="Simplified Arabic"/>
          <w:sz w:val="28"/>
          <w:szCs w:val="28"/>
        </w:rPr>
      </w:pPr>
      <w:r w:rsidRPr="000059C0">
        <w:rPr>
          <w:rFonts w:ascii="Simplified Arabic" w:hAnsi="Simplified Arabic" w:cs="Simplified Arabic"/>
          <w:b/>
          <w:bCs/>
          <w:sz w:val="28"/>
          <w:szCs w:val="28"/>
          <w:rtl/>
        </w:rPr>
        <w:t>تقديم اقتراحات لتحسين نتائج المشاريع الصحية</w:t>
      </w:r>
      <w:r w:rsidRPr="000059C0">
        <w:rPr>
          <w:rFonts w:ascii="Simplified Arabic" w:hAnsi="Simplified Arabic" w:cs="Simplified Arabic"/>
          <w:sz w:val="28"/>
          <w:szCs w:val="28"/>
        </w:rPr>
        <w:t xml:space="preserve">: </w:t>
      </w:r>
      <w:r w:rsidRPr="000059C0">
        <w:rPr>
          <w:rFonts w:ascii="Simplified Arabic" w:hAnsi="Simplified Arabic" w:cs="Simplified Arabic"/>
          <w:sz w:val="28"/>
          <w:szCs w:val="28"/>
          <w:rtl/>
        </w:rPr>
        <w:t>تهدف الدراسة إلى تقديم اقتراحات عملية للمؤسسات الصحية بشأن كيفية تحسين تنفيذ المشاريع من خلال استخدام أساليب إدارة المشاريع التي تحقق نجاحًا ملموسًا في تحسين الرعاية الصحية</w:t>
      </w:r>
      <w:r w:rsidRPr="000059C0">
        <w:rPr>
          <w:rFonts w:ascii="Simplified Arabic" w:hAnsi="Simplified Arabic" w:cs="Simplified Arabic"/>
          <w:sz w:val="28"/>
          <w:szCs w:val="28"/>
        </w:rPr>
        <w:t>.</w:t>
      </w:r>
    </w:p>
    <w:p w14:paraId="58469EC2" w14:textId="77777777" w:rsidR="008D0121" w:rsidRPr="00586E14" w:rsidRDefault="008D0121" w:rsidP="00D22171">
      <w:pPr>
        <w:rPr>
          <w:rFonts w:ascii="Simplified Arabic" w:hAnsi="Simplified Arabic" w:cs="Simplified Arabic"/>
          <w:b/>
          <w:bCs/>
          <w:sz w:val="28"/>
          <w:szCs w:val="28"/>
          <w:rtl/>
        </w:rPr>
      </w:pPr>
    </w:p>
    <w:p w14:paraId="36F619BF" w14:textId="77777777" w:rsidR="00A74F76" w:rsidRPr="00586E14" w:rsidRDefault="00D22171" w:rsidP="00D22171">
      <w:pPr>
        <w:rPr>
          <w:rFonts w:ascii="Simplified Arabic" w:hAnsi="Simplified Arabic" w:cs="Simplified Arabic"/>
          <w:b/>
          <w:bCs/>
          <w:sz w:val="28"/>
          <w:szCs w:val="28"/>
          <w:u w:val="single"/>
          <w:rtl/>
        </w:rPr>
      </w:pPr>
      <w:r w:rsidRPr="00586E14">
        <w:rPr>
          <w:rFonts w:ascii="Simplified Arabic" w:hAnsi="Simplified Arabic" w:cs="Simplified Arabic"/>
          <w:b/>
          <w:bCs/>
          <w:sz w:val="28"/>
          <w:szCs w:val="28"/>
          <w:u w:val="single"/>
          <w:rtl/>
        </w:rPr>
        <w:t>تساؤلات الدراسة</w:t>
      </w:r>
    </w:p>
    <w:p w14:paraId="22D4DB8F" w14:textId="250935C8"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t>كيف يؤثر تطبيق أساليب إدارة المشاريع على تحسين جودة الرعاية الصحية في المؤسسات الصحية؟</w:t>
      </w:r>
    </w:p>
    <w:p w14:paraId="5AF7C661" w14:textId="77777777" w:rsidR="000059C0" w:rsidRPr="000059C0" w:rsidRDefault="000059C0" w:rsidP="008D0121">
      <w:pPr>
        <w:numPr>
          <w:ilvl w:val="0"/>
          <w:numId w:val="28"/>
        </w:numPr>
        <w:jc w:val="both"/>
        <w:rPr>
          <w:rFonts w:ascii="Simplified Arabic" w:hAnsi="Simplified Arabic" w:cs="Simplified Arabic"/>
          <w:sz w:val="28"/>
          <w:szCs w:val="28"/>
        </w:rPr>
      </w:pPr>
      <w:r w:rsidRPr="000059C0">
        <w:rPr>
          <w:rFonts w:ascii="Simplified Arabic" w:hAnsi="Simplified Arabic" w:cs="Simplified Arabic"/>
          <w:sz w:val="28"/>
          <w:szCs w:val="28"/>
          <w:rtl/>
        </w:rPr>
        <w:t>تهدف هذه السؤال إلى دراسة العلاقة بين تطبيق أساليب إدارة المشاريع وكفاءة وجودة الخدمات الصحية المقدمة للمرضى</w:t>
      </w:r>
      <w:r w:rsidRPr="000059C0">
        <w:rPr>
          <w:rFonts w:ascii="Simplified Arabic" w:hAnsi="Simplified Arabic" w:cs="Simplified Arabic"/>
          <w:sz w:val="28"/>
          <w:szCs w:val="28"/>
        </w:rPr>
        <w:t>.</w:t>
      </w:r>
    </w:p>
    <w:p w14:paraId="6E825160" w14:textId="6D610C4D"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t>ما هي أبرز التحديات التي تواجه القطاع الصحي في تطبيق منهجيات إدارة المشاريع؟</w:t>
      </w:r>
    </w:p>
    <w:p w14:paraId="1878BD6C" w14:textId="77777777" w:rsidR="000059C0" w:rsidRPr="000059C0" w:rsidRDefault="000059C0" w:rsidP="008D0121">
      <w:pPr>
        <w:numPr>
          <w:ilvl w:val="0"/>
          <w:numId w:val="19"/>
        </w:numPr>
        <w:jc w:val="both"/>
        <w:rPr>
          <w:rFonts w:ascii="Simplified Arabic" w:hAnsi="Simplified Arabic" w:cs="Simplified Arabic"/>
          <w:sz w:val="28"/>
          <w:szCs w:val="28"/>
        </w:rPr>
      </w:pPr>
      <w:r w:rsidRPr="000059C0">
        <w:rPr>
          <w:rFonts w:ascii="Simplified Arabic" w:hAnsi="Simplified Arabic" w:cs="Simplified Arabic"/>
          <w:sz w:val="28"/>
          <w:szCs w:val="28"/>
          <w:rtl/>
        </w:rPr>
        <w:lastRenderedPageBreak/>
        <w:t>يركز هذا السؤال على استكشاف العوائق التي قد تعيق نجاح تطبيق إدارة المشاريع في القطاع الصحي، مثل التغيرات التكنولوجية، القيود المالية، أو مشاكل التواصل</w:t>
      </w:r>
      <w:r w:rsidRPr="000059C0">
        <w:rPr>
          <w:rFonts w:ascii="Simplified Arabic" w:hAnsi="Simplified Arabic" w:cs="Simplified Arabic"/>
          <w:sz w:val="28"/>
          <w:szCs w:val="28"/>
        </w:rPr>
        <w:t>.</w:t>
      </w:r>
    </w:p>
    <w:p w14:paraId="6B07A14A" w14:textId="3F21CD39"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t>كيف يمكن مقارنة منهجية الشلال ومنهجية الأجايل من حيث تطبيقهما في مشاريع الرعاية الصحية؟</w:t>
      </w:r>
    </w:p>
    <w:p w14:paraId="1EC3718C" w14:textId="77777777" w:rsidR="000059C0" w:rsidRPr="000059C0" w:rsidRDefault="000059C0" w:rsidP="008D0121">
      <w:pPr>
        <w:numPr>
          <w:ilvl w:val="0"/>
          <w:numId w:val="20"/>
        </w:numPr>
        <w:jc w:val="both"/>
        <w:rPr>
          <w:rFonts w:ascii="Simplified Arabic" w:hAnsi="Simplified Arabic" w:cs="Simplified Arabic"/>
          <w:sz w:val="28"/>
          <w:szCs w:val="28"/>
        </w:rPr>
      </w:pPr>
      <w:r w:rsidRPr="000059C0">
        <w:rPr>
          <w:rFonts w:ascii="Simplified Arabic" w:hAnsi="Simplified Arabic" w:cs="Simplified Arabic"/>
          <w:sz w:val="28"/>
          <w:szCs w:val="28"/>
          <w:rtl/>
        </w:rPr>
        <w:t>يهدف هذا السؤال إلى مقارنة المنهجيتين وتحديد أي منهما أكثر ملاءمة للقطاع الصحي، بناءً على احتياجات المؤسسات الصحية وخصوصيات مشاريعها</w:t>
      </w:r>
      <w:r w:rsidRPr="000059C0">
        <w:rPr>
          <w:rFonts w:ascii="Simplified Arabic" w:hAnsi="Simplified Arabic" w:cs="Simplified Arabic"/>
          <w:sz w:val="28"/>
          <w:szCs w:val="28"/>
        </w:rPr>
        <w:t>.</w:t>
      </w:r>
    </w:p>
    <w:p w14:paraId="4AE7BD6F" w14:textId="0ECAE93D"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t>ما هي المهارات والمعرفة الأساسية التي يحتاجها مديرو المشاريع الصحية لتحقيق النجاح في المشاريع؟</w:t>
      </w:r>
    </w:p>
    <w:p w14:paraId="375B204B" w14:textId="77777777" w:rsidR="000059C0" w:rsidRPr="000059C0" w:rsidRDefault="000059C0" w:rsidP="008D0121">
      <w:pPr>
        <w:numPr>
          <w:ilvl w:val="0"/>
          <w:numId w:val="21"/>
        </w:numPr>
        <w:jc w:val="both"/>
        <w:rPr>
          <w:rFonts w:ascii="Simplified Arabic" w:hAnsi="Simplified Arabic" w:cs="Simplified Arabic"/>
          <w:sz w:val="28"/>
          <w:szCs w:val="28"/>
        </w:rPr>
      </w:pPr>
      <w:r w:rsidRPr="000059C0">
        <w:rPr>
          <w:rFonts w:ascii="Simplified Arabic" w:hAnsi="Simplified Arabic" w:cs="Simplified Arabic"/>
          <w:sz w:val="28"/>
          <w:szCs w:val="28"/>
          <w:rtl/>
        </w:rPr>
        <w:t>هذا السؤال يهدف إلى تحديد المهارات الأساسية التي يجب أن يتمتع بها مديرو المشاريع في القطاع الصحي مثل القيادة، التواصل، وحل المشكلات</w:t>
      </w:r>
      <w:r w:rsidRPr="000059C0">
        <w:rPr>
          <w:rFonts w:ascii="Simplified Arabic" w:hAnsi="Simplified Arabic" w:cs="Simplified Arabic"/>
          <w:sz w:val="28"/>
          <w:szCs w:val="28"/>
        </w:rPr>
        <w:t>.</w:t>
      </w:r>
    </w:p>
    <w:p w14:paraId="3DF2B656" w14:textId="1962815C"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t>ما هو تأثير تطبيق أساليب إدارة المشاريع على الكفاءة التشغيلية في المستشفيات والمرافق الصحية؟</w:t>
      </w:r>
    </w:p>
    <w:p w14:paraId="2349D9F6" w14:textId="77777777" w:rsidR="000059C0" w:rsidRPr="000059C0" w:rsidRDefault="000059C0" w:rsidP="008D0121">
      <w:pPr>
        <w:numPr>
          <w:ilvl w:val="0"/>
          <w:numId w:val="22"/>
        </w:numPr>
        <w:jc w:val="both"/>
        <w:rPr>
          <w:rFonts w:ascii="Simplified Arabic" w:hAnsi="Simplified Arabic" w:cs="Simplified Arabic"/>
          <w:sz w:val="28"/>
          <w:szCs w:val="28"/>
        </w:rPr>
      </w:pPr>
      <w:r w:rsidRPr="000059C0">
        <w:rPr>
          <w:rFonts w:ascii="Simplified Arabic" w:hAnsi="Simplified Arabic" w:cs="Simplified Arabic"/>
          <w:sz w:val="28"/>
          <w:szCs w:val="28"/>
          <w:rtl/>
        </w:rPr>
        <w:t>يهتم هذا السؤال بتقييم كيفية تأثير إدارة المشاريع على تحسين كفاءة العمل الداخلي وتقليل التكاليف، وتحقيق نتائج أفضل على مستوى الأداء العام</w:t>
      </w:r>
      <w:r w:rsidRPr="000059C0">
        <w:rPr>
          <w:rFonts w:ascii="Simplified Arabic" w:hAnsi="Simplified Arabic" w:cs="Simplified Arabic"/>
          <w:sz w:val="28"/>
          <w:szCs w:val="28"/>
        </w:rPr>
        <w:t>.</w:t>
      </w:r>
    </w:p>
    <w:p w14:paraId="633B683D" w14:textId="730962BD"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t>كيف يمكن للقيادة الفعالة أن تساهم في نجاح إدارة المشاريع الصحية؟</w:t>
      </w:r>
    </w:p>
    <w:p w14:paraId="791ADD00" w14:textId="77777777" w:rsidR="000059C0" w:rsidRPr="000059C0" w:rsidRDefault="000059C0" w:rsidP="008D0121">
      <w:pPr>
        <w:numPr>
          <w:ilvl w:val="0"/>
          <w:numId w:val="23"/>
        </w:numPr>
        <w:jc w:val="both"/>
        <w:rPr>
          <w:rFonts w:ascii="Simplified Arabic" w:hAnsi="Simplified Arabic" w:cs="Simplified Arabic"/>
          <w:sz w:val="28"/>
          <w:szCs w:val="28"/>
        </w:rPr>
      </w:pPr>
      <w:r w:rsidRPr="000059C0">
        <w:rPr>
          <w:rFonts w:ascii="Simplified Arabic" w:hAnsi="Simplified Arabic" w:cs="Simplified Arabic"/>
          <w:sz w:val="28"/>
          <w:szCs w:val="28"/>
          <w:rtl/>
        </w:rPr>
        <w:t>يركز هذا السؤال على دراسة دور القيادة في إدارة المشاريع وكيف يمكن أن تساهم في تحفيز الفرق وتحقيق الأهداف المنشودة</w:t>
      </w:r>
      <w:r w:rsidRPr="000059C0">
        <w:rPr>
          <w:rFonts w:ascii="Simplified Arabic" w:hAnsi="Simplified Arabic" w:cs="Simplified Arabic"/>
          <w:sz w:val="28"/>
          <w:szCs w:val="28"/>
        </w:rPr>
        <w:t>.</w:t>
      </w:r>
    </w:p>
    <w:p w14:paraId="169D37F9" w14:textId="03801E8D"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t>ما هي الاستراتيجيات التي يمكن أن تتبعها المؤسسات الصحية لتحسين تطبيق إدارة المشاريع؟</w:t>
      </w:r>
    </w:p>
    <w:p w14:paraId="2878FF62" w14:textId="77777777" w:rsidR="000059C0" w:rsidRPr="000059C0" w:rsidRDefault="000059C0" w:rsidP="008D0121">
      <w:pPr>
        <w:numPr>
          <w:ilvl w:val="0"/>
          <w:numId w:val="24"/>
        </w:numPr>
        <w:jc w:val="both"/>
        <w:rPr>
          <w:rFonts w:ascii="Simplified Arabic" w:hAnsi="Simplified Arabic" w:cs="Simplified Arabic"/>
          <w:sz w:val="28"/>
          <w:szCs w:val="28"/>
        </w:rPr>
      </w:pPr>
      <w:r w:rsidRPr="000059C0">
        <w:rPr>
          <w:rFonts w:ascii="Simplified Arabic" w:hAnsi="Simplified Arabic" w:cs="Simplified Arabic"/>
          <w:sz w:val="28"/>
          <w:szCs w:val="28"/>
          <w:rtl/>
        </w:rPr>
        <w:t>يهتم هذا السؤال باقتراح استراتيجيات عملية يمكن أن تتبعها المؤسسات الصحية لتحسين تنفيذ مشاريعها من خلال استخدام أساليب إدارة المشاريع المختلفة</w:t>
      </w:r>
      <w:r w:rsidRPr="000059C0">
        <w:rPr>
          <w:rFonts w:ascii="Simplified Arabic" w:hAnsi="Simplified Arabic" w:cs="Simplified Arabic"/>
          <w:sz w:val="28"/>
          <w:szCs w:val="28"/>
        </w:rPr>
        <w:t>.</w:t>
      </w:r>
    </w:p>
    <w:p w14:paraId="44EA27B8" w14:textId="4A1DCEF7"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t>كيف يمكن لتطبيق منهجيات إدارة المشاريع أن يساهم في تقليل مخاطر المشاريع الصحية؟</w:t>
      </w:r>
    </w:p>
    <w:p w14:paraId="6602A4DE" w14:textId="77777777" w:rsidR="000059C0" w:rsidRPr="000059C0" w:rsidRDefault="000059C0" w:rsidP="008D0121">
      <w:pPr>
        <w:numPr>
          <w:ilvl w:val="0"/>
          <w:numId w:val="25"/>
        </w:numPr>
        <w:jc w:val="both"/>
        <w:rPr>
          <w:rFonts w:ascii="Simplified Arabic" w:hAnsi="Simplified Arabic" w:cs="Simplified Arabic"/>
          <w:sz w:val="28"/>
          <w:szCs w:val="28"/>
        </w:rPr>
      </w:pPr>
      <w:r w:rsidRPr="000059C0">
        <w:rPr>
          <w:rFonts w:ascii="Simplified Arabic" w:hAnsi="Simplified Arabic" w:cs="Simplified Arabic"/>
          <w:sz w:val="28"/>
          <w:szCs w:val="28"/>
          <w:rtl/>
        </w:rPr>
        <w:t>هذا السؤال يستهدف فحص كيفية استخدام منهجيات إدارة المشاريع لتحديد وإدارة المخاطر في المشاريع الصحية، مثل تأخير الجدول الزمني، زيادة التكاليف، أو المشاكل المتعلقة بالجودة</w:t>
      </w:r>
      <w:r w:rsidRPr="000059C0">
        <w:rPr>
          <w:rFonts w:ascii="Simplified Arabic" w:hAnsi="Simplified Arabic" w:cs="Simplified Arabic"/>
          <w:sz w:val="28"/>
          <w:szCs w:val="28"/>
        </w:rPr>
        <w:t>.</w:t>
      </w:r>
    </w:p>
    <w:p w14:paraId="0E7BCF7D" w14:textId="7499BF8E"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t>ما هي العلاقة بين تطبيق إدارة المشاريع وتحقيق نتائج أفضل في الرعاية الصحية من حيث رضا المرضى وجودة الخدمة؟</w:t>
      </w:r>
    </w:p>
    <w:p w14:paraId="3ED3A509" w14:textId="77777777" w:rsidR="000059C0" w:rsidRPr="000059C0" w:rsidRDefault="000059C0" w:rsidP="008D0121">
      <w:pPr>
        <w:numPr>
          <w:ilvl w:val="0"/>
          <w:numId w:val="26"/>
        </w:numPr>
        <w:jc w:val="both"/>
        <w:rPr>
          <w:rFonts w:ascii="Simplified Arabic" w:hAnsi="Simplified Arabic" w:cs="Simplified Arabic"/>
          <w:sz w:val="28"/>
          <w:szCs w:val="28"/>
        </w:rPr>
      </w:pPr>
      <w:r w:rsidRPr="000059C0">
        <w:rPr>
          <w:rFonts w:ascii="Simplified Arabic" w:hAnsi="Simplified Arabic" w:cs="Simplified Arabic"/>
          <w:sz w:val="28"/>
          <w:szCs w:val="28"/>
          <w:rtl/>
        </w:rPr>
        <w:t>يهدف هذا السؤال إلى دراسة كيف يمكن لإدارة المشاريع أن تحسن نتائج الرعاية الصحية بما يتماشى مع تحسين تجربة المريض ورضاه عن الخدمة المقدمة</w:t>
      </w:r>
      <w:r w:rsidRPr="000059C0">
        <w:rPr>
          <w:rFonts w:ascii="Simplified Arabic" w:hAnsi="Simplified Arabic" w:cs="Simplified Arabic"/>
          <w:sz w:val="28"/>
          <w:szCs w:val="28"/>
        </w:rPr>
        <w:t>.</w:t>
      </w:r>
    </w:p>
    <w:p w14:paraId="586F0DB4" w14:textId="4956A505" w:rsidR="000059C0" w:rsidRPr="000059C0" w:rsidRDefault="000059C0" w:rsidP="008D0121">
      <w:pPr>
        <w:jc w:val="both"/>
        <w:rPr>
          <w:rFonts w:ascii="Simplified Arabic" w:hAnsi="Simplified Arabic" w:cs="Simplified Arabic"/>
          <w:sz w:val="28"/>
          <w:szCs w:val="28"/>
        </w:rPr>
      </w:pPr>
      <w:r w:rsidRPr="000059C0">
        <w:rPr>
          <w:rFonts w:ascii="Simplified Arabic" w:hAnsi="Simplified Arabic" w:cs="Simplified Arabic"/>
          <w:b/>
          <w:bCs/>
          <w:sz w:val="28"/>
          <w:szCs w:val="28"/>
          <w:rtl/>
        </w:rPr>
        <w:lastRenderedPageBreak/>
        <w:t>كيف يمكن للمؤسسات الصحية استخدام أدوات وأساليب إدارة المشاريع لتحقيق استدامة وتحسين مستمر في خدماتها؟</w:t>
      </w:r>
    </w:p>
    <w:p w14:paraId="376D9E83" w14:textId="77777777" w:rsidR="000059C0" w:rsidRPr="000059C0" w:rsidRDefault="000059C0" w:rsidP="008D0121">
      <w:pPr>
        <w:numPr>
          <w:ilvl w:val="0"/>
          <w:numId w:val="27"/>
        </w:numPr>
        <w:jc w:val="both"/>
        <w:rPr>
          <w:rFonts w:ascii="Simplified Arabic" w:hAnsi="Simplified Arabic" w:cs="Simplified Arabic"/>
          <w:sz w:val="28"/>
          <w:szCs w:val="28"/>
        </w:rPr>
      </w:pPr>
      <w:r w:rsidRPr="000059C0">
        <w:rPr>
          <w:rFonts w:ascii="Simplified Arabic" w:hAnsi="Simplified Arabic" w:cs="Simplified Arabic"/>
          <w:sz w:val="28"/>
          <w:szCs w:val="28"/>
          <w:rtl/>
        </w:rPr>
        <w:t>هذا السؤال يستهدف استكشاف كيفية تطبيق الإدارة المستدامة والتطوير المستمر باستخدام أساليب إدارة المشاريع لتحسين جودة الخدمات الصحية بشكل طويل الأمد</w:t>
      </w:r>
      <w:r w:rsidRPr="000059C0">
        <w:rPr>
          <w:rFonts w:ascii="Simplified Arabic" w:hAnsi="Simplified Arabic" w:cs="Simplified Arabic"/>
          <w:sz w:val="28"/>
          <w:szCs w:val="28"/>
        </w:rPr>
        <w:t>.</w:t>
      </w:r>
    </w:p>
    <w:p w14:paraId="2474603E" w14:textId="77777777" w:rsidR="00586E14" w:rsidRPr="008D0121" w:rsidRDefault="00586E14" w:rsidP="00D22171">
      <w:pPr>
        <w:rPr>
          <w:rFonts w:ascii="Simplified Arabic" w:hAnsi="Simplified Arabic" w:cs="Simplified Arabic"/>
          <w:sz w:val="28"/>
          <w:szCs w:val="28"/>
          <w:u w:val="single"/>
          <w:rtl/>
        </w:rPr>
      </w:pPr>
    </w:p>
    <w:p w14:paraId="56B19CA7" w14:textId="67082C38" w:rsidR="00D22171" w:rsidRPr="00586E14" w:rsidRDefault="00A74F76" w:rsidP="00D22171">
      <w:pPr>
        <w:rPr>
          <w:rFonts w:ascii="Simplified Arabic" w:hAnsi="Simplified Arabic" w:cs="Simplified Arabic"/>
          <w:b/>
          <w:bCs/>
          <w:sz w:val="28"/>
          <w:szCs w:val="28"/>
          <w:u w:val="single"/>
          <w:rtl/>
        </w:rPr>
      </w:pPr>
      <w:r w:rsidRPr="00586E14">
        <w:rPr>
          <w:rFonts w:ascii="Simplified Arabic" w:hAnsi="Simplified Arabic" w:cs="Simplified Arabic"/>
          <w:b/>
          <w:bCs/>
          <w:sz w:val="28"/>
          <w:szCs w:val="28"/>
          <w:u w:val="single"/>
          <w:rtl/>
        </w:rPr>
        <w:t>فروض الدراسة:</w:t>
      </w:r>
    </w:p>
    <w:p w14:paraId="7401BB73" w14:textId="77777777" w:rsidR="00233A69" w:rsidRPr="00233A69" w:rsidRDefault="00233A69" w:rsidP="00233A69">
      <w:pPr>
        <w:rPr>
          <w:rFonts w:ascii="Simplified Arabic" w:hAnsi="Simplified Arabic" w:cs="Simplified Arabic"/>
          <w:b/>
          <w:bCs/>
          <w:sz w:val="28"/>
          <w:szCs w:val="28"/>
        </w:rPr>
      </w:pPr>
      <w:r w:rsidRPr="00233A69">
        <w:rPr>
          <w:rFonts w:ascii="Simplified Arabic" w:hAnsi="Simplified Arabic" w:cs="Simplified Arabic"/>
          <w:b/>
          <w:bCs/>
          <w:sz w:val="28"/>
          <w:szCs w:val="28"/>
          <w:rtl/>
        </w:rPr>
        <w:t>الفرض الأول</w:t>
      </w:r>
      <w:r w:rsidRPr="00233A69">
        <w:rPr>
          <w:rFonts w:ascii="Simplified Arabic" w:hAnsi="Simplified Arabic" w:cs="Simplified Arabic"/>
          <w:b/>
          <w:bCs/>
          <w:sz w:val="28"/>
          <w:szCs w:val="28"/>
        </w:rPr>
        <w:t>:</w:t>
      </w:r>
    </w:p>
    <w:p w14:paraId="018126CA" w14:textId="77777777" w:rsidR="00233A69" w:rsidRPr="00233A69" w:rsidRDefault="00233A69" w:rsidP="00233A69">
      <w:pPr>
        <w:rPr>
          <w:rFonts w:ascii="Simplified Arabic" w:hAnsi="Simplified Arabic" w:cs="Simplified Arabic"/>
          <w:sz w:val="28"/>
          <w:szCs w:val="28"/>
        </w:rPr>
      </w:pPr>
      <w:r w:rsidRPr="00233A69">
        <w:rPr>
          <w:rFonts w:ascii="Simplified Arabic" w:hAnsi="Simplified Arabic" w:cs="Simplified Arabic"/>
          <w:b/>
          <w:bCs/>
          <w:sz w:val="28"/>
          <w:szCs w:val="28"/>
          <w:rtl/>
        </w:rPr>
        <w:t>المنهجيات المختلفة لإدارة المشاريع الصحية تؤثر بشكل إيجابي على جودة تقديم الرعاية الصحية في المستشفيات</w:t>
      </w:r>
      <w:r w:rsidRPr="00233A69">
        <w:rPr>
          <w:rFonts w:ascii="Simplified Arabic" w:hAnsi="Simplified Arabic" w:cs="Simplified Arabic"/>
          <w:b/>
          <w:bCs/>
          <w:sz w:val="28"/>
          <w:szCs w:val="28"/>
        </w:rPr>
        <w:t>.</w:t>
      </w:r>
    </w:p>
    <w:p w14:paraId="52B9CF1A" w14:textId="77777777" w:rsidR="00233A69" w:rsidRPr="00233A69" w:rsidRDefault="00233A69" w:rsidP="008D0121">
      <w:pPr>
        <w:jc w:val="both"/>
        <w:rPr>
          <w:rFonts w:ascii="Simplified Arabic" w:hAnsi="Simplified Arabic" w:cs="Simplified Arabic"/>
          <w:sz w:val="28"/>
          <w:szCs w:val="28"/>
        </w:rPr>
      </w:pPr>
      <w:r w:rsidRPr="00233A69">
        <w:rPr>
          <w:rFonts w:ascii="Simplified Arabic" w:hAnsi="Simplified Arabic" w:cs="Simplified Arabic"/>
          <w:sz w:val="28"/>
          <w:szCs w:val="28"/>
          <w:rtl/>
        </w:rPr>
        <w:t>يفترض هذا الفرض أن تطبيق منهجيات إدارة المشاريع مثل منهجية الشلال أو الأجايل في المستشفيات يعزز من جودة الرعاية الصحية المقدمة للمرضى. فكل منهجية من هذه المنهجيات لها خصائص معينة تتناسب مع طبيعة العمل في قطاع الرعاية الصحية. على سبيل المثال، يمكن لمنهجية الشلال أن توفر هيكلًا منظمًا يتبع تسلسلًا دقيقًا في كل مرحلة من مراحل المشروع، مما يساهم في تحديد الأهداف وتنفيذها بشكل متسلسل وآمن. بينما توفر منهجية الأجايل مرونة عالية في التعامل مع التغيرات السريعة في احتياجات المرضى أو الظروف الصحية، مما يساهم في تحسين التكيف مع التحديات المختلفة. وبناءً على ذلك، يتوقع أن يؤدي تطبيق هذه المنهجيات إلى تحسين جودة الرعاية الصحية من خلال تحسين عمليات التخطيط والتنفيذ والتنسيق بين الفرق المتعددة</w:t>
      </w:r>
      <w:r w:rsidRPr="00233A69">
        <w:rPr>
          <w:rFonts w:ascii="Simplified Arabic" w:hAnsi="Simplified Arabic" w:cs="Simplified Arabic"/>
          <w:sz w:val="28"/>
          <w:szCs w:val="28"/>
        </w:rPr>
        <w:t>.</w:t>
      </w:r>
    </w:p>
    <w:p w14:paraId="3D4AE95F" w14:textId="77777777" w:rsidR="00233A69" w:rsidRPr="00233A69" w:rsidRDefault="00233A69" w:rsidP="00233A69">
      <w:pPr>
        <w:rPr>
          <w:rFonts w:ascii="Simplified Arabic" w:hAnsi="Simplified Arabic" w:cs="Simplified Arabic"/>
          <w:b/>
          <w:bCs/>
          <w:sz w:val="28"/>
          <w:szCs w:val="28"/>
        </w:rPr>
      </w:pPr>
      <w:r w:rsidRPr="00233A69">
        <w:rPr>
          <w:rFonts w:ascii="Simplified Arabic" w:hAnsi="Simplified Arabic" w:cs="Simplified Arabic"/>
          <w:b/>
          <w:bCs/>
          <w:sz w:val="28"/>
          <w:szCs w:val="28"/>
          <w:rtl/>
        </w:rPr>
        <w:t>الفرض الثاني</w:t>
      </w:r>
      <w:r w:rsidRPr="00233A69">
        <w:rPr>
          <w:rFonts w:ascii="Simplified Arabic" w:hAnsi="Simplified Arabic" w:cs="Simplified Arabic"/>
          <w:b/>
          <w:bCs/>
          <w:sz w:val="28"/>
          <w:szCs w:val="28"/>
        </w:rPr>
        <w:t>:</w:t>
      </w:r>
    </w:p>
    <w:p w14:paraId="7DE7A70B" w14:textId="77777777" w:rsidR="00233A69" w:rsidRPr="00233A69" w:rsidRDefault="00233A69" w:rsidP="00233A69">
      <w:pPr>
        <w:rPr>
          <w:rFonts w:ascii="Simplified Arabic" w:hAnsi="Simplified Arabic" w:cs="Simplified Arabic"/>
          <w:sz w:val="28"/>
          <w:szCs w:val="28"/>
        </w:rPr>
      </w:pPr>
      <w:r w:rsidRPr="00233A69">
        <w:rPr>
          <w:rFonts w:ascii="Simplified Arabic" w:hAnsi="Simplified Arabic" w:cs="Simplified Arabic"/>
          <w:b/>
          <w:bCs/>
          <w:sz w:val="28"/>
          <w:szCs w:val="28"/>
          <w:rtl/>
        </w:rPr>
        <w:t>تؤثر مهارات القيادة الفعالة في إدارة المشاريع الصحية بشكل إيجابي على تنفيذ المشاريع وتحقيق أهدافها</w:t>
      </w:r>
      <w:r w:rsidRPr="00233A69">
        <w:rPr>
          <w:rFonts w:ascii="Simplified Arabic" w:hAnsi="Simplified Arabic" w:cs="Simplified Arabic"/>
          <w:b/>
          <w:bCs/>
          <w:sz w:val="28"/>
          <w:szCs w:val="28"/>
        </w:rPr>
        <w:t>.</w:t>
      </w:r>
    </w:p>
    <w:p w14:paraId="52EB322E" w14:textId="7A5E5F19" w:rsidR="00233A69" w:rsidRDefault="00233A69" w:rsidP="000E0463">
      <w:pPr>
        <w:jc w:val="both"/>
        <w:rPr>
          <w:rFonts w:ascii="Simplified Arabic" w:hAnsi="Simplified Arabic" w:cs="Simplified Arabic"/>
          <w:sz w:val="28"/>
          <w:szCs w:val="28"/>
        </w:rPr>
      </w:pPr>
      <w:r w:rsidRPr="00233A69">
        <w:rPr>
          <w:rFonts w:ascii="Simplified Arabic" w:hAnsi="Simplified Arabic" w:cs="Simplified Arabic"/>
          <w:sz w:val="28"/>
          <w:szCs w:val="28"/>
          <w:rtl/>
        </w:rPr>
        <w:t>يفترض هذا الفرض أن القادة المسؤولين عن إدارة المشاريع الصحية يمتلكون مهارات قيادية تساهم في تحسين تنفيذ المشاريع الصحية وتحقيق أهدافها بنجاح. فالقائد في مشروع صحي يجب أن يمتلك القدرة على اتخاذ القرارات الاستراتيجية، وتحفيز الفرق المختلفة، والتواصل بفعالية مع جميع الأطراف المعنية. كما أن القيادة الجيدة في بيئة الرعاية الصحية تساهم في التعامل مع التحديات والضغوطات التي قد تواجه الفرق الطبية والإدارية خلال تنفيذ المشاريع. ومن خلال هذه القيادة الفعالة، يمكن للمستشفيات تحقيق أهدافها فيما يتعلق بتقليل التكاليف، تحسين جودة الخدمات الصحية، وزيادة رضا المرضى</w:t>
      </w:r>
      <w:r w:rsidRPr="00233A69">
        <w:rPr>
          <w:rFonts w:ascii="Simplified Arabic" w:hAnsi="Simplified Arabic" w:cs="Simplified Arabic"/>
          <w:sz w:val="28"/>
          <w:szCs w:val="28"/>
        </w:rPr>
        <w:t>.</w:t>
      </w:r>
    </w:p>
    <w:p w14:paraId="3920372B" w14:textId="77777777" w:rsidR="00233A69" w:rsidRPr="00233A69" w:rsidRDefault="00233A69" w:rsidP="00233A69">
      <w:pPr>
        <w:rPr>
          <w:rFonts w:ascii="Simplified Arabic" w:hAnsi="Simplified Arabic" w:cs="Simplified Arabic"/>
          <w:b/>
          <w:bCs/>
          <w:sz w:val="28"/>
          <w:szCs w:val="28"/>
        </w:rPr>
      </w:pPr>
      <w:r w:rsidRPr="00233A69">
        <w:rPr>
          <w:rFonts w:ascii="Simplified Arabic" w:hAnsi="Simplified Arabic" w:cs="Simplified Arabic"/>
          <w:b/>
          <w:bCs/>
          <w:sz w:val="28"/>
          <w:szCs w:val="28"/>
          <w:rtl/>
        </w:rPr>
        <w:lastRenderedPageBreak/>
        <w:t>الفرض الثالث</w:t>
      </w:r>
      <w:r w:rsidRPr="00233A69">
        <w:rPr>
          <w:rFonts w:ascii="Simplified Arabic" w:hAnsi="Simplified Arabic" w:cs="Simplified Arabic"/>
          <w:b/>
          <w:bCs/>
          <w:sz w:val="28"/>
          <w:szCs w:val="28"/>
        </w:rPr>
        <w:t>:</w:t>
      </w:r>
    </w:p>
    <w:p w14:paraId="23F1347B" w14:textId="77777777" w:rsidR="00233A69" w:rsidRPr="00233A69" w:rsidRDefault="00233A69" w:rsidP="00233A69">
      <w:pPr>
        <w:rPr>
          <w:rFonts w:ascii="Simplified Arabic" w:hAnsi="Simplified Arabic" w:cs="Simplified Arabic"/>
          <w:sz w:val="28"/>
          <w:szCs w:val="28"/>
        </w:rPr>
      </w:pPr>
      <w:r w:rsidRPr="00233A69">
        <w:rPr>
          <w:rFonts w:ascii="Simplified Arabic" w:hAnsi="Simplified Arabic" w:cs="Simplified Arabic"/>
          <w:b/>
          <w:bCs/>
          <w:sz w:val="28"/>
          <w:szCs w:val="28"/>
          <w:rtl/>
        </w:rPr>
        <w:t>تؤثر تطبيقات منهجية</w:t>
      </w:r>
      <w:r w:rsidRPr="00233A69">
        <w:rPr>
          <w:rFonts w:ascii="Simplified Arabic" w:hAnsi="Simplified Arabic" w:cs="Simplified Arabic"/>
          <w:b/>
          <w:bCs/>
          <w:sz w:val="28"/>
          <w:szCs w:val="28"/>
        </w:rPr>
        <w:t xml:space="preserve"> Lean </w:t>
      </w:r>
      <w:r w:rsidRPr="00233A69">
        <w:rPr>
          <w:rFonts w:ascii="Simplified Arabic" w:hAnsi="Simplified Arabic" w:cs="Simplified Arabic"/>
          <w:b/>
          <w:bCs/>
          <w:sz w:val="28"/>
          <w:szCs w:val="28"/>
          <w:rtl/>
        </w:rPr>
        <w:t>في إدارة المشاريع الصحية بشكل إيجابي على تقليل الفاقد وزيادة كفاءة العمليات في المستشفيات</w:t>
      </w:r>
      <w:r w:rsidRPr="00233A69">
        <w:rPr>
          <w:rFonts w:ascii="Simplified Arabic" w:hAnsi="Simplified Arabic" w:cs="Simplified Arabic"/>
          <w:b/>
          <w:bCs/>
          <w:sz w:val="28"/>
          <w:szCs w:val="28"/>
        </w:rPr>
        <w:t>.</w:t>
      </w:r>
    </w:p>
    <w:p w14:paraId="77770D93" w14:textId="77777777" w:rsidR="00233A69" w:rsidRPr="00233A69" w:rsidRDefault="00233A69" w:rsidP="008D0121">
      <w:pPr>
        <w:jc w:val="both"/>
        <w:rPr>
          <w:rFonts w:ascii="Simplified Arabic" w:hAnsi="Simplified Arabic" w:cs="Simplified Arabic"/>
          <w:sz w:val="28"/>
          <w:szCs w:val="28"/>
        </w:rPr>
      </w:pPr>
      <w:r w:rsidRPr="00233A69">
        <w:rPr>
          <w:rFonts w:ascii="Simplified Arabic" w:hAnsi="Simplified Arabic" w:cs="Simplified Arabic"/>
          <w:sz w:val="28"/>
          <w:szCs w:val="28"/>
          <w:rtl/>
        </w:rPr>
        <w:t>يفترض هذا الفرض أن تطبيق منهجية</w:t>
      </w:r>
      <w:r w:rsidRPr="00233A69">
        <w:rPr>
          <w:rFonts w:ascii="Simplified Arabic" w:hAnsi="Simplified Arabic" w:cs="Simplified Arabic"/>
          <w:sz w:val="28"/>
          <w:szCs w:val="28"/>
        </w:rPr>
        <w:t xml:space="preserve"> Lean </w:t>
      </w:r>
      <w:r w:rsidRPr="00233A69">
        <w:rPr>
          <w:rFonts w:ascii="Simplified Arabic" w:hAnsi="Simplified Arabic" w:cs="Simplified Arabic"/>
          <w:sz w:val="28"/>
          <w:szCs w:val="28"/>
          <w:rtl/>
        </w:rPr>
        <w:t>في إدارة المشاريع الصحية يساهم في تحسين الكفاءة التشغيلية داخل المستشفيات من خلال تقليل الفاقد في الوقت والموارد. تعتمد منهجية</w:t>
      </w:r>
      <w:r w:rsidRPr="00233A69">
        <w:rPr>
          <w:rFonts w:ascii="Simplified Arabic" w:hAnsi="Simplified Arabic" w:cs="Simplified Arabic"/>
          <w:sz w:val="28"/>
          <w:szCs w:val="28"/>
        </w:rPr>
        <w:t xml:space="preserve"> Lean </w:t>
      </w:r>
      <w:r w:rsidRPr="00233A69">
        <w:rPr>
          <w:rFonts w:ascii="Simplified Arabic" w:hAnsi="Simplified Arabic" w:cs="Simplified Arabic"/>
          <w:sz w:val="28"/>
          <w:szCs w:val="28"/>
          <w:rtl/>
        </w:rPr>
        <w:t>على تحسين العمليات وتقليل أي نشاط لا يضيف قيمة مباشرة للمريض، مثل أوقات الانتظار أو الإجراءات غير الضرورية. من المتوقع أن يؤدي تبني هذه المنهجية إلى تحسين استخدام الموارد، وزيادة الإنتاجية، وتقليل التكاليف التشغيلية في المستشفيات، مما يعزز من تقديم خدمة صحية أفضل وأسرع للمرضى</w:t>
      </w:r>
      <w:r w:rsidRPr="00233A69">
        <w:rPr>
          <w:rFonts w:ascii="Simplified Arabic" w:hAnsi="Simplified Arabic" w:cs="Simplified Arabic"/>
          <w:sz w:val="28"/>
          <w:szCs w:val="28"/>
        </w:rPr>
        <w:t>.</w:t>
      </w:r>
    </w:p>
    <w:p w14:paraId="2D50B7C4" w14:textId="77777777" w:rsidR="00233A69" w:rsidRPr="00233A69" w:rsidRDefault="00233A69" w:rsidP="00233A69">
      <w:pPr>
        <w:rPr>
          <w:rFonts w:ascii="Simplified Arabic" w:hAnsi="Simplified Arabic" w:cs="Simplified Arabic"/>
          <w:b/>
          <w:bCs/>
          <w:sz w:val="28"/>
          <w:szCs w:val="28"/>
        </w:rPr>
      </w:pPr>
      <w:r w:rsidRPr="00233A69">
        <w:rPr>
          <w:rFonts w:ascii="Simplified Arabic" w:hAnsi="Simplified Arabic" w:cs="Simplified Arabic"/>
          <w:b/>
          <w:bCs/>
          <w:sz w:val="28"/>
          <w:szCs w:val="28"/>
          <w:rtl/>
        </w:rPr>
        <w:t>الفرض الرابع</w:t>
      </w:r>
      <w:r w:rsidRPr="00233A69">
        <w:rPr>
          <w:rFonts w:ascii="Simplified Arabic" w:hAnsi="Simplified Arabic" w:cs="Simplified Arabic"/>
          <w:b/>
          <w:bCs/>
          <w:sz w:val="28"/>
          <w:szCs w:val="28"/>
        </w:rPr>
        <w:t>:</w:t>
      </w:r>
    </w:p>
    <w:p w14:paraId="0CA69B52" w14:textId="77777777" w:rsidR="00233A69" w:rsidRPr="00233A69" w:rsidRDefault="00233A69" w:rsidP="00233A69">
      <w:pPr>
        <w:rPr>
          <w:rFonts w:ascii="Simplified Arabic" w:hAnsi="Simplified Arabic" w:cs="Simplified Arabic"/>
          <w:sz w:val="28"/>
          <w:szCs w:val="28"/>
        </w:rPr>
      </w:pPr>
      <w:r w:rsidRPr="00233A69">
        <w:rPr>
          <w:rFonts w:ascii="Simplified Arabic" w:hAnsi="Simplified Arabic" w:cs="Simplified Arabic"/>
          <w:b/>
          <w:bCs/>
          <w:sz w:val="28"/>
          <w:szCs w:val="28"/>
          <w:rtl/>
        </w:rPr>
        <w:t>منهجية</w:t>
      </w:r>
      <w:r w:rsidRPr="00233A69">
        <w:rPr>
          <w:rFonts w:ascii="Simplified Arabic" w:hAnsi="Simplified Arabic" w:cs="Simplified Arabic"/>
          <w:b/>
          <w:bCs/>
          <w:sz w:val="28"/>
          <w:szCs w:val="28"/>
        </w:rPr>
        <w:t xml:space="preserve"> Six Sigma </w:t>
      </w:r>
      <w:r w:rsidRPr="00233A69">
        <w:rPr>
          <w:rFonts w:ascii="Simplified Arabic" w:hAnsi="Simplified Arabic" w:cs="Simplified Arabic"/>
          <w:b/>
          <w:bCs/>
          <w:sz w:val="28"/>
          <w:szCs w:val="28"/>
          <w:rtl/>
        </w:rPr>
        <w:t>تساهم في تحسين الجودة وتقليل الأخطاء الطبية في المستشفيات</w:t>
      </w:r>
      <w:r w:rsidRPr="00233A69">
        <w:rPr>
          <w:rFonts w:ascii="Simplified Arabic" w:hAnsi="Simplified Arabic" w:cs="Simplified Arabic"/>
          <w:b/>
          <w:bCs/>
          <w:sz w:val="28"/>
          <w:szCs w:val="28"/>
        </w:rPr>
        <w:t>.</w:t>
      </w:r>
    </w:p>
    <w:p w14:paraId="6EA14658" w14:textId="4D39C40D" w:rsidR="00233A69" w:rsidRPr="00233A69" w:rsidRDefault="00233A69" w:rsidP="008D0121">
      <w:pPr>
        <w:jc w:val="both"/>
        <w:rPr>
          <w:rFonts w:ascii="Simplified Arabic" w:hAnsi="Simplified Arabic" w:cs="Simplified Arabic"/>
          <w:sz w:val="28"/>
          <w:szCs w:val="28"/>
        </w:rPr>
      </w:pPr>
      <w:r w:rsidRPr="00233A69">
        <w:rPr>
          <w:rFonts w:ascii="Simplified Arabic" w:hAnsi="Simplified Arabic" w:cs="Simplified Arabic"/>
          <w:sz w:val="28"/>
          <w:szCs w:val="28"/>
          <w:rtl/>
        </w:rPr>
        <w:t>يفترض هذا الفرض أن تطبيق منهجية</w:t>
      </w:r>
      <w:r w:rsidRPr="00233A69">
        <w:rPr>
          <w:rFonts w:ascii="Simplified Arabic" w:hAnsi="Simplified Arabic" w:cs="Simplified Arabic"/>
          <w:sz w:val="28"/>
          <w:szCs w:val="28"/>
        </w:rPr>
        <w:t xml:space="preserve"> Six Sigma </w:t>
      </w:r>
      <w:r w:rsidRPr="00233A69">
        <w:rPr>
          <w:rFonts w:ascii="Simplified Arabic" w:hAnsi="Simplified Arabic" w:cs="Simplified Arabic"/>
          <w:sz w:val="28"/>
          <w:szCs w:val="28"/>
          <w:rtl/>
        </w:rPr>
        <w:t>في إدارة المشاريع الصحية يساعد على تحسين جودة الرعاية الصحية من خلال تقليل الأخطاء الطبية والحد من التفاوتات في أداء العمليات الطبية</w:t>
      </w:r>
      <w:r w:rsidRPr="00233A69">
        <w:rPr>
          <w:rFonts w:ascii="Simplified Arabic" w:hAnsi="Simplified Arabic" w:cs="Simplified Arabic"/>
          <w:sz w:val="28"/>
          <w:szCs w:val="28"/>
        </w:rPr>
        <w:t xml:space="preserve">. SixSigma </w:t>
      </w:r>
      <w:r w:rsidRPr="00233A69">
        <w:rPr>
          <w:rFonts w:ascii="Simplified Arabic" w:hAnsi="Simplified Arabic" w:cs="Simplified Arabic"/>
          <w:sz w:val="28"/>
          <w:szCs w:val="28"/>
          <w:rtl/>
        </w:rPr>
        <w:t>تركز على تحليل البيانات وتحسين العمليات باستخدام أدوات وتقنيات علمية دقيقة، مما يسمح للمستشفيات بتحديد الأخطاء وتحليل أسبابها لتصحيحها. من خلال تطبيق هذه المنهجية، يمكن للمستشفيات تحقيق تحسينات ملموسة في الأمان وجودة الرعاية الصحية المقدمة للمرضى</w:t>
      </w:r>
      <w:r w:rsidRPr="00233A69">
        <w:rPr>
          <w:rFonts w:ascii="Simplified Arabic" w:hAnsi="Simplified Arabic" w:cs="Simplified Arabic"/>
          <w:sz w:val="28"/>
          <w:szCs w:val="28"/>
        </w:rPr>
        <w:t>.</w:t>
      </w:r>
    </w:p>
    <w:p w14:paraId="3C148898" w14:textId="77777777" w:rsidR="00233A69" w:rsidRPr="00233A69" w:rsidRDefault="00233A69" w:rsidP="00233A69">
      <w:pPr>
        <w:rPr>
          <w:rFonts w:ascii="Simplified Arabic" w:hAnsi="Simplified Arabic" w:cs="Simplified Arabic"/>
          <w:b/>
          <w:bCs/>
          <w:sz w:val="28"/>
          <w:szCs w:val="28"/>
        </w:rPr>
      </w:pPr>
      <w:r w:rsidRPr="00233A69">
        <w:rPr>
          <w:rFonts w:ascii="Simplified Arabic" w:hAnsi="Simplified Arabic" w:cs="Simplified Arabic"/>
          <w:b/>
          <w:bCs/>
          <w:sz w:val="28"/>
          <w:szCs w:val="28"/>
          <w:rtl/>
        </w:rPr>
        <w:t>الفرض الخامس</w:t>
      </w:r>
      <w:r w:rsidRPr="00233A69">
        <w:rPr>
          <w:rFonts w:ascii="Simplified Arabic" w:hAnsi="Simplified Arabic" w:cs="Simplified Arabic"/>
          <w:b/>
          <w:bCs/>
          <w:sz w:val="28"/>
          <w:szCs w:val="28"/>
        </w:rPr>
        <w:t>:</w:t>
      </w:r>
    </w:p>
    <w:p w14:paraId="7AC8F4F9" w14:textId="77777777" w:rsidR="00233A69" w:rsidRPr="00233A69" w:rsidRDefault="00233A69" w:rsidP="00233A69">
      <w:pPr>
        <w:rPr>
          <w:rFonts w:ascii="Simplified Arabic" w:hAnsi="Simplified Arabic" w:cs="Simplified Arabic"/>
          <w:sz w:val="28"/>
          <w:szCs w:val="28"/>
        </w:rPr>
      </w:pPr>
      <w:r w:rsidRPr="00233A69">
        <w:rPr>
          <w:rFonts w:ascii="Simplified Arabic" w:hAnsi="Simplified Arabic" w:cs="Simplified Arabic"/>
          <w:b/>
          <w:bCs/>
          <w:sz w:val="28"/>
          <w:szCs w:val="28"/>
          <w:rtl/>
        </w:rPr>
        <w:t>تؤثر المهارات الشخصية والتواصلية للمديرين في نجاح تنفيذ المشاريع الصحية داخل المستشفيات</w:t>
      </w:r>
      <w:r w:rsidRPr="00233A69">
        <w:rPr>
          <w:rFonts w:ascii="Simplified Arabic" w:hAnsi="Simplified Arabic" w:cs="Simplified Arabic"/>
          <w:b/>
          <w:bCs/>
          <w:sz w:val="28"/>
          <w:szCs w:val="28"/>
        </w:rPr>
        <w:t>.</w:t>
      </w:r>
    </w:p>
    <w:p w14:paraId="0A6AF8C9" w14:textId="77777777" w:rsidR="00233A69" w:rsidRDefault="00233A69" w:rsidP="000E0463">
      <w:pPr>
        <w:jc w:val="both"/>
        <w:rPr>
          <w:rFonts w:ascii="Simplified Arabic" w:hAnsi="Simplified Arabic" w:cs="Simplified Arabic"/>
          <w:sz w:val="28"/>
          <w:szCs w:val="28"/>
          <w:rtl/>
        </w:rPr>
      </w:pPr>
      <w:r w:rsidRPr="00233A69">
        <w:rPr>
          <w:rFonts w:ascii="Simplified Arabic" w:hAnsi="Simplified Arabic" w:cs="Simplified Arabic"/>
          <w:sz w:val="28"/>
          <w:szCs w:val="28"/>
          <w:rtl/>
        </w:rPr>
        <w:t>يفترض هذا الفرض أن امتلاك المديرين المهارات الشخصية والتواصلية الفعالة له تأثير كبير على نجاح تنفيذ المشاريع الصحية. القدرة على التواصل الفعال مع الفريق الطبي والإداري، بالإضافة إلى القدرة على بناء علاقات جيدة مع المرضى وأسرهم، يمكن أن يسهم في تحسين بيئة العمل وتسهيل تنفيذ المشاريع الصحية. المهارات الشخصية مثل القيادة، والتحفيز، وإدارة الأزمات تلعب دورًا مهمًا في التأكد من أن المشاريع تسير على المسار الصحيح، مما يساعد في تحقيق أهداف المشروع وتحسين مستوى الرعاية الصحية بشكل عام</w:t>
      </w:r>
      <w:r w:rsidRPr="00233A69">
        <w:rPr>
          <w:rFonts w:ascii="Simplified Arabic" w:hAnsi="Simplified Arabic" w:cs="Simplified Arabic"/>
          <w:sz w:val="28"/>
          <w:szCs w:val="28"/>
        </w:rPr>
        <w:t>.</w:t>
      </w:r>
    </w:p>
    <w:p w14:paraId="0AC8FE9E" w14:textId="77777777" w:rsidR="000E0463" w:rsidRDefault="000E0463" w:rsidP="000E0463">
      <w:pPr>
        <w:jc w:val="both"/>
        <w:rPr>
          <w:rFonts w:ascii="Simplified Arabic" w:hAnsi="Simplified Arabic" w:cs="Simplified Arabic"/>
          <w:sz w:val="28"/>
          <w:szCs w:val="28"/>
          <w:rtl/>
        </w:rPr>
      </w:pPr>
    </w:p>
    <w:p w14:paraId="39EF5D13" w14:textId="77777777" w:rsidR="000E0463" w:rsidRPr="00233A69" w:rsidRDefault="000E0463" w:rsidP="000E0463">
      <w:pPr>
        <w:jc w:val="both"/>
        <w:rPr>
          <w:rFonts w:ascii="Simplified Arabic" w:hAnsi="Simplified Arabic" w:cs="Simplified Arabic"/>
          <w:sz w:val="28"/>
          <w:szCs w:val="28"/>
        </w:rPr>
      </w:pPr>
    </w:p>
    <w:p w14:paraId="44D6E21A" w14:textId="77777777" w:rsidR="00233A69" w:rsidRPr="00233A69" w:rsidRDefault="00233A69" w:rsidP="00233A69">
      <w:pPr>
        <w:rPr>
          <w:rFonts w:ascii="Simplified Arabic" w:hAnsi="Simplified Arabic" w:cs="Simplified Arabic"/>
          <w:b/>
          <w:bCs/>
          <w:sz w:val="28"/>
          <w:szCs w:val="28"/>
        </w:rPr>
      </w:pPr>
      <w:r w:rsidRPr="00233A69">
        <w:rPr>
          <w:rFonts w:ascii="Simplified Arabic" w:hAnsi="Simplified Arabic" w:cs="Simplified Arabic"/>
          <w:b/>
          <w:bCs/>
          <w:sz w:val="28"/>
          <w:szCs w:val="28"/>
          <w:rtl/>
        </w:rPr>
        <w:lastRenderedPageBreak/>
        <w:t>الفرض السادس</w:t>
      </w:r>
      <w:r w:rsidRPr="00233A69">
        <w:rPr>
          <w:rFonts w:ascii="Simplified Arabic" w:hAnsi="Simplified Arabic" w:cs="Simplified Arabic"/>
          <w:b/>
          <w:bCs/>
          <w:sz w:val="28"/>
          <w:szCs w:val="28"/>
        </w:rPr>
        <w:t>:</w:t>
      </w:r>
    </w:p>
    <w:p w14:paraId="02ACEA4C" w14:textId="77777777" w:rsidR="00233A69" w:rsidRPr="00233A69" w:rsidRDefault="00233A69" w:rsidP="00233A69">
      <w:pPr>
        <w:rPr>
          <w:rFonts w:ascii="Simplified Arabic" w:hAnsi="Simplified Arabic" w:cs="Simplified Arabic"/>
          <w:sz w:val="28"/>
          <w:szCs w:val="28"/>
        </w:rPr>
      </w:pPr>
      <w:r w:rsidRPr="00233A69">
        <w:rPr>
          <w:rFonts w:ascii="Simplified Arabic" w:hAnsi="Simplified Arabic" w:cs="Simplified Arabic"/>
          <w:b/>
          <w:bCs/>
          <w:sz w:val="28"/>
          <w:szCs w:val="28"/>
          <w:rtl/>
        </w:rPr>
        <w:t>تؤثر العوامل التنظيمية والإدارية في قدرة المستشفيات على تنفيذ مشاريع صحية ناجحة</w:t>
      </w:r>
      <w:r w:rsidRPr="00233A69">
        <w:rPr>
          <w:rFonts w:ascii="Simplified Arabic" w:hAnsi="Simplified Arabic" w:cs="Simplified Arabic"/>
          <w:b/>
          <w:bCs/>
          <w:sz w:val="28"/>
          <w:szCs w:val="28"/>
        </w:rPr>
        <w:t>.</w:t>
      </w:r>
    </w:p>
    <w:p w14:paraId="3EA519D6" w14:textId="77777777" w:rsidR="00233A69" w:rsidRPr="00233A69" w:rsidRDefault="00233A69" w:rsidP="000E0463">
      <w:pPr>
        <w:jc w:val="both"/>
        <w:rPr>
          <w:rFonts w:ascii="Simplified Arabic" w:hAnsi="Simplified Arabic" w:cs="Simplified Arabic"/>
          <w:sz w:val="28"/>
          <w:szCs w:val="28"/>
        </w:rPr>
      </w:pPr>
      <w:r w:rsidRPr="00233A69">
        <w:rPr>
          <w:rFonts w:ascii="Simplified Arabic" w:hAnsi="Simplified Arabic" w:cs="Simplified Arabic"/>
          <w:sz w:val="28"/>
          <w:szCs w:val="28"/>
          <w:rtl/>
        </w:rPr>
        <w:t>يفترض هذا الفرض أن العوامل التنظيمية والإدارية داخل المستشفى لها تأثير كبير على قدرة المستشفى في تنفيذ المشاريع الصحية بشكل ناجح. يشمل ذلك الهيكل الإداري، وتوزيع المهام، وتخصيص الموارد، والقدرة على التكيف مع التغيرات في البيئة الصحية. من المتوقع أن يؤدي تحسين هذه العوامل إلى تسهيل عملية إدارة المشاريع وتقليل التحديات التي قد تواجهها المستشفيات في تنفيذ مشاريعها الصحية، وبالتالي تحسين جودة الخدمات المقدمة</w:t>
      </w:r>
      <w:r w:rsidRPr="00233A69">
        <w:rPr>
          <w:rFonts w:ascii="Simplified Arabic" w:hAnsi="Simplified Arabic" w:cs="Simplified Arabic"/>
          <w:sz w:val="28"/>
          <w:szCs w:val="28"/>
        </w:rPr>
        <w:t>.</w:t>
      </w:r>
    </w:p>
    <w:p w14:paraId="5EDCF15F" w14:textId="77777777" w:rsidR="00233A69" w:rsidRPr="00233A69" w:rsidRDefault="00233A69" w:rsidP="00233A69">
      <w:pPr>
        <w:rPr>
          <w:rFonts w:ascii="Simplified Arabic" w:hAnsi="Simplified Arabic" w:cs="Simplified Arabic"/>
          <w:b/>
          <w:bCs/>
          <w:sz w:val="28"/>
          <w:szCs w:val="28"/>
        </w:rPr>
      </w:pPr>
      <w:r w:rsidRPr="00233A69">
        <w:rPr>
          <w:rFonts w:ascii="Simplified Arabic" w:hAnsi="Simplified Arabic" w:cs="Simplified Arabic"/>
          <w:b/>
          <w:bCs/>
          <w:sz w:val="28"/>
          <w:szCs w:val="28"/>
          <w:rtl/>
        </w:rPr>
        <w:t>الفرض السابع</w:t>
      </w:r>
      <w:r w:rsidRPr="00233A69">
        <w:rPr>
          <w:rFonts w:ascii="Simplified Arabic" w:hAnsi="Simplified Arabic" w:cs="Simplified Arabic"/>
          <w:b/>
          <w:bCs/>
          <w:sz w:val="28"/>
          <w:szCs w:val="28"/>
        </w:rPr>
        <w:t>:</w:t>
      </w:r>
    </w:p>
    <w:p w14:paraId="5D24B70E" w14:textId="77777777" w:rsidR="00233A69" w:rsidRPr="00233A69" w:rsidRDefault="00233A69" w:rsidP="00233A69">
      <w:pPr>
        <w:rPr>
          <w:rFonts w:ascii="Simplified Arabic" w:hAnsi="Simplified Arabic" w:cs="Simplified Arabic"/>
          <w:sz w:val="28"/>
          <w:szCs w:val="28"/>
        </w:rPr>
      </w:pPr>
      <w:r w:rsidRPr="00233A69">
        <w:rPr>
          <w:rFonts w:ascii="Simplified Arabic" w:hAnsi="Simplified Arabic" w:cs="Simplified Arabic"/>
          <w:b/>
          <w:bCs/>
          <w:sz w:val="28"/>
          <w:szCs w:val="28"/>
          <w:rtl/>
        </w:rPr>
        <w:t>وجود دعم إداري قوي وتخصيص الموارد الكافية يؤثر إيجابيًا على نجاح المشاريع الصحية في المستشفيات</w:t>
      </w:r>
      <w:r w:rsidRPr="00233A69">
        <w:rPr>
          <w:rFonts w:ascii="Simplified Arabic" w:hAnsi="Simplified Arabic" w:cs="Simplified Arabic"/>
          <w:b/>
          <w:bCs/>
          <w:sz w:val="28"/>
          <w:szCs w:val="28"/>
        </w:rPr>
        <w:t>.</w:t>
      </w:r>
    </w:p>
    <w:p w14:paraId="648F835A" w14:textId="77777777" w:rsidR="00233A69" w:rsidRPr="00233A69" w:rsidRDefault="00233A69" w:rsidP="000E0463">
      <w:pPr>
        <w:jc w:val="both"/>
        <w:rPr>
          <w:rFonts w:ascii="Simplified Arabic" w:hAnsi="Simplified Arabic" w:cs="Simplified Arabic"/>
          <w:sz w:val="28"/>
          <w:szCs w:val="28"/>
        </w:rPr>
      </w:pPr>
      <w:r w:rsidRPr="00233A69">
        <w:rPr>
          <w:rFonts w:ascii="Simplified Arabic" w:hAnsi="Simplified Arabic" w:cs="Simplified Arabic"/>
          <w:sz w:val="28"/>
          <w:szCs w:val="28"/>
          <w:rtl/>
        </w:rPr>
        <w:t>يفترض هذا الفرض أن وجود دعم قوي من الإدارة العليا، وتخصيص الموارد اللازمة بشكل كافٍ، له دور كبير في ضمان نجاح المشاريع الصحية في المستشفيات. الدعم الإداري يشمل توفير التمويل، والتوجيه، واتخاذ القرارات الاستراتيجية، بينما يعني تخصيص الموارد تقديم العدد الكافي من الموظفين، المعدات، والتكنولوجيا اللازمة لإنجاز المشروع بنجاح. يُتوقع أن تؤدي هذه العوامل إلى تحسين قدرة المستشفيات على تنفيذ مشاريعها بفعالية، مما يعزز من تحسين جودة الرعاية الصحية وتحقيق الأهداف المطلوبة</w:t>
      </w:r>
      <w:r w:rsidRPr="00233A69">
        <w:rPr>
          <w:rFonts w:ascii="Simplified Arabic" w:hAnsi="Simplified Arabic" w:cs="Simplified Arabic"/>
          <w:sz w:val="28"/>
          <w:szCs w:val="28"/>
        </w:rPr>
        <w:t>.</w:t>
      </w:r>
    </w:p>
    <w:p w14:paraId="70AF09C8" w14:textId="77777777" w:rsidR="00233A69" w:rsidRPr="00233A69" w:rsidRDefault="00233A69" w:rsidP="00233A69">
      <w:pPr>
        <w:rPr>
          <w:rFonts w:ascii="Simplified Arabic" w:hAnsi="Simplified Arabic" w:cs="Simplified Arabic"/>
          <w:b/>
          <w:bCs/>
          <w:sz w:val="28"/>
          <w:szCs w:val="28"/>
        </w:rPr>
      </w:pPr>
      <w:r w:rsidRPr="00233A69">
        <w:rPr>
          <w:rFonts w:ascii="Simplified Arabic" w:hAnsi="Simplified Arabic" w:cs="Simplified Arabic"/>
          <w:b/>
          <w:bCs/>
          <w:sz w:val="28"/>
          <w:szCs w:val="28"/>
          <w:rtl/>
        </w:rPr>
        <w:t>الفرض الثامن</w:t>
      </w:r>
      <w:r w:rsidRPr="00233A69">
        <w:rPr>
          <w:rFonts w:ascii="Simplified Arabic" w:hAnsi="Simplified Arabic" w:cs="Simplified Arabic"/>
          <w:b/>
          <w:bCs/>
          <w:sz w:val="28"/>
          <w:szCs w:val="28"/>
        </w:rPr>
        <w:t>:</w:t>
      </w:r>
    </w:p>
    <w:p w14:paraId="061721B0" w14:textId="77777777" w:rsidR="00233A69" w:rsidRPr="00233A69" w:rsidRDefault="00233A69" w:rsidP="00233A69">
      <w:pPr>
        <w:rPr>
          <w:rFonts w:ascii="Simplified Arabic" w:hAnsi="Simplified Arabic" w:cs="Simplified Arabic"/>
          <w:sz w:val="28"/>
          <w:szCs w:val="28"/>
        </w:rPr>
      </w:pPr>
      <w:r w:rsidRPr="00233A69">
        <w:rPr>
          <w:rFonts w:ascii="Simplified Arabic" w:hAnsi="Simplified Arabic" w:cs="Simplified Arabic"/>
          <w:b/>
          <w:bCs/>
          <w:sz w:val="28"/>
          <w:szCs w:val="28"/>
          <w:rtl/>
        </w:rPr>
        <w:t>تؤثر تقييمات الأداء المنتظمة للمشاريع الصحية على تحسين أدائها في المستقبل</w:t>
      </w:r>
      <w:r w:rsidRPr="00233A69">
        <w:rPr>
          <w:rFonts w:ascii="Simplified Arabic" w:hAnsi="Simplified Arabic" w:cs="Simplified Arabic"/>
          <w:b/>
          <w:bCs/>
          <w:sz w:val="28"/>
          <w:szCs w:val="28"/>
        </w:rPr>
        <w:t>.</w:t>
      </w:r>
    </w:p>
    <w:p w14:paraId="4074234C" w14:textId="77777777" w:rsidR="00233A69" w:rsidRPr="00233A69" w:rsidRDefault="00233A69" w:rsidP="000E0463">
      <w:pPr>
        <w:jc w:val="both"/>
        <w:rPr>
          <w:rFonts w:ascii="Simplified Arabic" w:hAnsi="Simplified Arabic" w:cs="Simplified Arabic"/>
          <w:sz w:val="28"/>
          <w:szCs w:val="28"/>
        </w:rPr>
      </w:pPr>
      <w:r w:rsidRPr="00233A69">
        <w:rPr>
          <w:rFonts w:ascii="Simplified Arabic" w:hAnsi="Simplified Arabic" w:cs="Simplified Arabic"/>
          <w:sz w:val="28"/>
          <w:szCs w:val="28"/>
          <w:rtl/>
        </w:rPr>
        <w:t>يفترض هذا الفرض أن تقييمات الأداء المنتظمة أثناء وبعد تنفيذ المشاريع الصحية تساعد في تحديد أوجه القوة والضعف، مما يساهم في تحسين أدائها في المستقبل. من خلال استخدام أساليب تقييم فعالة مثل تحليل نتائج الأداء، يمكن للمستشفيات تحديد المجالات التي تحتاج إلى تحسين، وتعديل استراتيجيات العمل وفقًا لذلك. التقييم المستمر يوفر فرصًا للتعلم والتطوير، وبالتالي يؤدي إلى تحسين العمليات الصحية والخدمات المقدمة للمرضى بشكل مستدام</w:t>
      </w:r>
      <w:r w:rsidRPr="00233A69">
        <w:rPr>
          <w:rFonts w:ascii="Simplified Arabic" w:hAnsi="Simplified Arabic" w:cs="Simplified Arabic"/>
          <w:sz w:val="28"/>
          <w:szCs w:val="28"/>
        </w:rPr>
        <w:t>.</w:t>
      </w:r>
    </w:p>
    <w:p w14:paraId="6E9CFDCB" w14:textId="77777777" w:rsidR="00233A69" w:rsidRPr="00233A69" w:rsidRDefault="00233A69" w:rsidP="00233A69">
      <w:pPr>
        <w:rPr>
          <w:rFonts w:ascii="Simplified Arabic" w:hAnsi="Simplified Arabic" w:cs="Simplified Arabic"/>
          <w:sz w:val="28"/>
          <w:szCs w:val="28"/>
        </w:rPr>
      </w:pPr>
    </w:p>
    <w:p w14:paraId="0105A6D8"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Pr="000E0463" w:rsidRDefault="00D22171" w:rsidP="00A74F76">
      <w:pPr>
        <w:rPr>
          <w:rFonts w:ascii="Simplified Arabic" w:hAnsi="Simplified Arabic" w:cs="Simplified Arabic"/>
          <w:b/>
          <w:bCs/>
          <w:sz w:val="28"/>
          <w:szCs w:val="28"/>
          <w:u w:val="single"/>
          <w:rtl/>
        </w:rPr>
      </w:pPr>
      <w:r w:rsidRPr="000E0463">
        <w:rPr>
          <w:rFonts w:ascii="Simplified Arabic" w:hAnsi="Simplified Arabic" w:cs="Simplified Arabic"/>
          <w:b/>
          <w:bCs/>
          <w:sz w:val="28"/>
          <w:szCs w:val="28"/>
          <w:u w:val="single"/>
          <w:rtl/>
        </w:rPr>
        <w:lastRenderedPageBreak/>
        <w:t>الدراسات السابقة</w:t>
      </w:r>
      <w:r w:rsidR="00A74F76" w:rsidRPr="000E0463">
        <w:rPr>
          <w:rFonts w:ascii="Simplified Arabic" w:hAnsi="Simplified Arabic" w:cs="Simplified Arabic"/>
          <w:b/>
          <w:bCs/>
          <w:sz w:val="28"/>
          <w:szCs w:val="28"/>
          <w:u w:val="single"/>
          <w:rtl/>
        </w:rPr>
        <w:t>:</w:t>
      </w:r>
    </w:p>
    <w:p w14:paraId="42A1C1DA" w14:textId="38B787D7" w:rsidR="000B2BD1" w:rsidRDefault="000B2BD1" w:rsidP="000E0463">
      <w:pPr>
        <w:jc w:val="both"/>
        <w:rPr>
          <w:rFonts w:ascii="Simplified Arabic" w:hAnsi="Simplified Arabic" w:cs="Simplified Arabic"/>
          <w:b/>
          <w:bCs/>
          <w:sz w:val="28"/>
          <w:szCs w:val="28"/>
        </w:rPr>
      </w:pPr>
      <w:r w:rsidRPr="000B2BD1">
        <w:rPr>
          <w:rFonts w:ascii="Simplified Arabic" w:hAnsi="Simplified Arabic" w:cs="Simplified Arabic"/>
          <w:b/>
          <w:bCs/>
          <w:sz w:val="28"/>
          <w:szCs w:val="28"/>
          <w:rtl/>
        </w:rPr>
        <w:t>دراسة بعنوان "إدارة المشاريع في الصحة العامة: مراجعة منهجية للأدبيات حول معايير النجاح والعوامل المؤثرة</w:t>
      </w:r>
      <w:r w:rsidRPr="000B2BD1">
        <w:rPr>
          <w:rFonts w:ascii="Simplified Arabic" w:hAnsi="Simplified Arabic" w:cs="Simplified Arabic"/>
          <w:b/>
          <w:bCs/>
          <w:sz w:val="28"/>
          <w:szCs w:val="28"/>
        </w:rPr>
        <w:t>"</w:t>
      </w:r>
      <w:r w:rsidRPr="000B2BD1">
        <w:rPr>
          <w:rFonts w:ascii="Simplified Arabic" w:hAnsi="Simplified Arabic" w:cs="Simplified Arabic"/>
          <w:sz w:val="28"/>
          <w:szCs w:val="28"/>
        </w:rPr>
        <w:br/>
      </w:r>
      <w:r w:rsidRPr="000B2BD1">
        <w:rPr>
          <w:rFonts w:ascii="Simplified Arabic" w:hAnsi="Simplified Arabic" w:cs="Simplified Arabic"/>
          <w:sz w:val="28"/>
          <w:szCs w:val="28"/>
          <w:rtl/>
        </w:rPr>
        <w:t>أجرت هذه الدراسة مراجعة منهجية للأدبيات المتعلقة بمعايير النجاح في إدارة المشاريع الصحية. أظهرت الدراسة أن النجاح في المشاريع الصحية يعتمد بشكل كبير على تأثيراتها الشاملة على المجتمع المستهدف، على الرغم من التحديات المتعلقة بقياس هذه التأثيرات بشكل دقيق. أكدت الدراسة أيضًا أن تحقيق الأهداف الصحية يتطلب التنسيق الجيد بين الفرق المختلفة والتخطيط المسبق لضمان التأثير المستدام</w:t>
      </w:r>
      <w:r w:rsidRPr="000B2BD1">
        <w:rPr>
          <w:rFonts w:ascii="Simplified Arabic" w:hAnsi="Simplified Arabic" w:cs="Simplified Arabic"/>
          <w:sz w:val="28"/>
          <w:szCs w:val="28"/>
        </w:rPr>
        <w:t xml:space="preserve">. </w:t>
      </w:r>
      <w:r w:rsidRPr="000B2BD1">
        <w:rPr>
          <w:rFonts w:ascii="Simplified Arabic" w:hAnsi="Simplified Arabic" w:cs="Simplified Arabic"/>
          <w:b/>
          <w:bCs/>
          <w:sz w:val="28"/>
          <w:szCs w:val="28"/>
        </w:rPr>
        <w:t>(KARGER</w:t>
      </w:r>
      <w:r w:rsidR="000E0463">
        <w:rPr>
          <w:rFonts w:ascii="Simplified Arabic" w:hAnsi="Simplified Arabic" w:cs="Simplified Arabic"/>
          <w:b/>
          <w:bCs/>
          <w:sz w:val="28"/>
          <w:szCs w:val="28"/>
        </w:rPr>
        <w:t>)</w:t>
      </w:r>
      <w:r w:rsidR="000E0463">
        <w:rPr>
          <w:rFonts w:ascii="Simplified Arabic" w:hAnsi="Simplified Arabic" w:cs="Simplified Arabic" w:hint="cs"/>
          <w:b/>
          <w:bCs/>
          <w:sz w:val="28"/>
          <w:szCs w:val="28"/>
          <w:rtl/>
        </w:rPr>
        <w:t>.</w:t>
      </w:r>
    </w:p>
    <w:p w14:paraId="7C09479C" w14:textId="77777777" w:rsidR="00660D27" w:rsidRPr="000B2BD1" w:rsidRDefault="00660D27" w:rsidP="000E0463">
      <w:pPr>
        <w:jc w:val="both"/>
        <w:rPr>
          <w:rFonts w:ascii="Simplified Arabic" w:hAnsi="Simplified Arabic" w:cs="Simplified Arabic"/>
          <w:sz w:val="28"/>
          <w:szCs w:val="28"/>
          <w:rtl/>
        </w:rPr>
      </w:pPr>
    </w:p>
    <w:p w14:paraId="5296B24B" w14:textId="1327D8B2" w:rsidR="000B2BD1" w:rsidRDefault="000B2BD1" w:rsidP="000E0463">
      <w:pPr>
        <w:rPr>
          <w:rFonts w:ascii="Simplified Arabic" w:hAnsi="Simplified Arabic" w:cs="Simplified Arabic"/>
          <w:b/>
          <w:bCs/>
          <w:sz w:val="28"/>
          <w:szCs w:val="28"/>
        </w:rPr>
      </w:pPr>
      <w:r w:rsidRPr="000B2BD1">
        <w:rPr>
          <w:rFonts w:ascii="Simplified Arabic" w:hAnsi="Simplified Arabic" w:cs="Simplified Arabic"/>
          <w:b/>
          <w:bCs/>
          <w:sz w:val="28"/>
          <w:szCs w:val="28"/>
          <w:rtl/>
        </w:rPr>
        <w:t>دراسة بعنوان "التوتر والأداء في فرق العمل الصحية</w:t>
      </w:r>
      <w:r w:rsidRPr="000B2BD1">
        <w:rPr>
          <w:rFonts w:ascii="Simplified Arabic" w:hAnsi="Simplified Arabic" w:cs="Simplified Arabic"/>
          <w:b/>
          <w:bCs/>
          <w:sz w:val="28"/>
          <w:szCs w:val="28"/>
        </w:rPr>
        <w:t>"</w:t>
      </w:r>
      <w:r w:rsidRPr="000B2BD1">
        <w:rPr>
          <w:rFonts w:ascii="Simplified Arabic" w:hAnsi="Simplified Arabic" w:cs="Simplified Arabic"/>
          <w:sz w:val="28"/>
          <w:szCs w:val="28"/>
        </w:rPr>
        <w:br/>
      </w:r>
      <w:r w:rsidRPr="000B2BD1">
        <w:rPr>
          <w:rFonts w:ascii="Simplified Arabic" w:hAnsi="Simplified Arabic" w:cs="Simplified Arabic"/>
          <w:sz w:val="28"/>
          <w:szCs w:val="28"/>
          <w:rtl/>
        </w:rPr>
        <w:t>تمت دراسة تأثيرات الضغط والتوتر على أداء فرق العمل في المشاريع الصحية. أظهرت الدراسة أن التوتر يمكن أن يؤثر سلبًا على التعاون بين الأعضاء داخل الفريق، مما ينعكس على جودة تنفيذ المشروع. كما تناولت أهمية تعزيز مهارات التعاون والتواصل بين الفرق لضمان نجاح المشروع وتحقيق الأهداف المرجوة</w:t>
      </w:r>
      <w:r w:rsidR="000E0463">
        <w:rPr>
          <w:rFonts w:ascii="Simplified Arabic" w:hAnsi="Simplified Arabic" w:cs="Simplified Arabic" w:hint="cs"/>
          <w:sz w:val="28"/>
          <w:szCs w:val="28"/>
          <w:rtl/>
        </w:rPr>
        <w:t xml:space="preserve">. </w:t>
      </w:r>
      <w:r w:rsidR="000E0463" w:rsidRPr="000E0463">
        <w:rPr>
          <w:rFonts w:ascii="Simplified Arabic" w:hAnsi="Simplified Arabic" w:cs="Simplified Arabic"/>
          <w:b/>
          <w:bCs/>
          <w:sz w:val="28"/>
          <w:szCs w:val="28"/>
        </w:rPr>
        <w:t>(STRESS-PERFORMANCE)</w:t>
      </w:r>
      <w:r w:rsidR="000E0463">
        <w:rPr>
          <w:rFonts w:ascii="Simplified Arabic" w:hAnsi="Simplified Arabic" w:cs="Simplified Arabic" w:hint="cs"/>
          <w:b/>
          <w:bCs/>
          <w:sz w:val="28"/>
          <w:szCs w:val="28"/>
          <w:rtl/>
        </w:rPr>
        <w:t>.</w:t>
      </w:r>
    </w:p>
    <w:p w14:paraId="13C63D36" w14:textId="77777777" w:rsidR="00660D27" w:rsidRPr="000B2BD1" w:rsidRDefault="00660D27" w:rsidP="000E0463">
      <w:pPr>
        <w:rPr>
          <w:rFonts w:ascii="Simplified Arabic" w:hAnsi="Simplified Arabic" w:cs="Simplified Arabic"/>
          <w:b/>
          <w:bCs/>
          <w:sz w:val="28"/>
          <w:szCs w:val="28"/>
          <w:rtl/>
        </w:rPr>
      </w:pPr>
    </w:p>
    <w:p w14:paraId="7A42C8E0" w14:textId="57EE9802" w:rsidR="000B2BD1" w:rsidRPr="00660D27" w:rsidRDefault="000B2BD1" w:rsidP="00660D27">
      <w:pPr>
        <w:rPr>
          <w:rFonts w:ascii="Simplified Arabic" w:hAnsi="Simplified Arabic" w:cs="Simplified Arabic"/>
          <w:b/>
          <w:bCs/>
          <w:sz w:val="28"/>
          <w:szCs w:val="28"/>
          <w:rtl/>
        </w:rPr>
      </w:pPr>
      <w:r w:rsidRPr="000B2BD1">
        <w:rPr>
          <w:rFonts w:ascii="Simplified Arabic" w:hAnsi="Simplified Arabic" w:cs="Simplified Arabic"/>
          <w:b/>
          <w:bCs/>
          <w:sz w:val="28"/>
          <w:szCs w:val="28"/>
          <w:rtl/>
        </w:rPr>
        <w:t>دراسة بعنوان "تناقضات إدارة المشاريع الصحية</w:t>
      </w:r>
      <w:r w:rsidRPr="000B2BD1">
        <w:rPr>
          <w:rFonts w:ascii="Simplified Arabic" w:hAnsi="Simplified Arabic" w:cs="Simplified Arabic"/>
          <w:b/>
          <w:bCs/>
          <w:sz w:val="28"/>
          <w:szCs w:val="28"/>
        </w:rPr>
        <w:t>"</w:t>
      </w:r>
      <w:r w:rsidRPr="000B2BD1">
        <w:rPr>
          <w:rFonts w:ascii="Simplified Arabic" w:hAnsi="Simplified Arabic" w:cs="Simplified Arabic"/>
          <w:sz w:val="28"/>
          <w:szCs w:val="28"/>
        </w:rPr>
        <w:br/>
      </w:r>
      <w:r w:rsidRPr="000B2BD1">
        <w:rPr>
          <w:rFonts w:ascii="Simplified Arabic" w:hAnsi="Simplified Arabic" w:cs="Simplified Arabic"/>
          <w:sz w:val="28"/>
          <w:szCs w:val="28"/>
          <w:rtl/>
        </w:rPr>
        <w:t>تناولت هذه الدراسة التحديات المرتبطة بالتعاون بين فرق الصحة المتخصصة أثناء تنفيذ المشاريع الصحية. أشارت النتائج إلى أن المشاريع الصحية غالبًا ما تواجه صعوبة في التنسيق بين فرق متعددة التخصصات، مما يؤثر على سرعة وفعالية تنفيذ المشروع. أوصت الدراسة بتدريب المهنيين الصحيين على تقنيات إدارة المشاريع، خاصة فيما يتعلق بالتعاون وحل الصراعات لتحقيق أفضل النتائج</w:t>
      </w:r>
      <w:r w:rsidRPr="000B2BD1">
        <w:rPr>
          <w:rFonts w:ascii="Simplified Arabic" w:hAnsi="Simplified Arabic" w:cs="Simplified Arabic"/>
          <w:sz w:val="28"/>
          <w:szCs w:val="28"/>
        </w:rPr>
        <w:t xml:space="preserve">. </w:t>
      </w:r>
      <w:r w:rsidR="00660D27">
        <w:rPr>
          <w:rFonts w:ascii="Simplified Arabic" w:hAnsi="Simplified Arabic" w:cs="Simplified Arabic" w:hint="cs"/>
          <w:sz w:val="28"/>
          <w:szCs w:val="28"/>
          <w:rtl/>
        </w:rPr>
        <w:t xml:space="preserve"> </w:t>
      </w:r>
      <w:r w:rsidR="00660D27">
        <w:rPr>
          <w:rFonts w:ascii="Simplified Arabic" w:hAnsi="Simplified Arabic" w:cs="Simplified Arabic"/>
          <w:sz w:val="28"/>
          <w:szCs w:val="28"/>
        </w:rPr>
        <w:t>(</w:t>
      </w:r>
      <w:r w:rsidR="00660D27" w:rsidRPr="00660D27">
        <w:rPr>
          <w:rFonts w:ascii="Simplified Arabic" w:hAnsi="Simplified Arabic" w:cs="Simplified Arabic"/>
          <w:b/>
          <w:bCs/>
          <w:sz w:val="28"/>
          <w:szCs w:val="28"/>
        </w:rPr>
        <w:t>oriented_management</w:t>
      </w:r>
      <w:r w:rsidR="00660D27">
        <w:rPr>
          <w:rFonts w:ascii="Simplified Arabic" w:hAnsi="Simplified Arabic" w:cs="Simplified Arabic"/>
          <w:b/>
          <w:bCs/>
          <w:sz w:val="28"/>
          <w:szCs w:val="28"/>
        </w:rPr>
        <w:t>)</w:t>
      </w:r>
      <w:r w:rsidR="00660D27">
        <w:rPr>
          <w:rFonts w:ascii="Simplified Arabic" w:hAnsi="Simplified Arabic" w:cs="Simplified Arabic" w:hint="cs"/>
          <w:sz w:val="28"/>
          <w:szCs w:val="28"/>
          <w:rtl/>
        </w:rPr>
        <w:t>.</w:t>
      </w:r>
    </w:p>
    <w:p w14:paraId="0752E223" w14:textId="77777777" w:rsidR="000E0463" w:rsidRPr="000B2BD1" w:rsidRDefault="000E0463" w:rsidP="000E0463">
      <w:pPr>
        <w:rPr>
          <w:rFonts w:ascii="Simplified Arabic" w:hAnsi="Simplified Arabic" w:cs="Simplified Arabic"/>
          <w:b/>
          <w:bCs/>
          <w:sz w:val="28"/>
          <w:szCs w:val="28"/>
        </w:rPr>
      </w:pPr>
    </w:p>
    <w:p w14:paraId="6F212D36" w14:textId="77777777" w:rsidR="000B2BD1" w:rsidRDefault="000B2BD1" w:rsidP="00660D27">
      <w:pPr>
        <w:jc w:val="both"/>
        <w:rPr>
          <w:rFonts w:ascii="Simplified Arabic" w:hAnsi="Simplified Arabic" w:cs="Simplified Arabic"/>
          <w:sz w:val="28"/>
          <w:szCs w:val="28"/>
        </w:rPr>
      </w:pPr>
      <w:r w:rsidRPr="000B2BD1">
        <w:rPr>
          <w:rFonts w:ascii="Simplified Arabic" w:hAnsi="Simplified Arabic" w:cs="Simplified Arabic"/>
          <w:sz w:val="28"/>
          <w:szCs w:val="28"/>
          <w:rtl/>
        </w:rPr>
        <w:t>هذه الدراسات تقدم رؤى متعددة حول التحديات التي تواجه إدارة المشاريع الصحية، وتؤكد على أهمية التدريب المستمر والتعاون بين الفرق لضمان نجاح المشاريع وتحقيق الأهداف الصحية المرجوة</w:t>
      </w:r>
      <w:r w:rsidRPr="000B2BD1">
        <w:rPr>
          <w:rFonts w:ascii="Simplified Arabic" w:hAnsi="Simplified Arabic" w:cs="Simplified Arabic"/>
          <w:sz w:val="28"/>
          <w:szCs w:val="28"/>
        </w:rPr>
        <w:t>.</w:t>
      </w:r>
    </w:p>
    <w:p w14:paraId="24B84B34" w14:textId="77777777" w:rsidR="000B2BD1" w:rsidRDefault="000B2BD1" w:rsidP="000B2BD1">
      <w:pPr>
        <w:rPr>
          <w:rFonts w:ascii="Simplified Arabic" w:hAnsi="Simplified Arabic" w:cs="Simplified Arabic"/>
          <w:sz w:val="28"/>
          <w:szCs w:val="28"/>
        </w:rPr>
      </w:pPr>
    </w:p>
    <w:p w14:paraId="6B10ABCC" w14:textId="77777777" w:rsidR="00F52030" w:rsidRDefault="00F52030" w:rsidP="000B2BD1">
      <w:pPr>
        <w:rPr>
          <w:rFonts w:ascii="Simplified Arabic" w:hAnsi="Simplified Arabic" w:cs="Simplified Arabic"/>
          <w:sz w:val="28"/>
          <w:szCs w:val="28"/>
        </w:rPr>
      </w:pPr>
    </w:p>
    <w:p w14:paraId="0F731D52" w14:textId="3C72C8CA" w:rsidR="00A74F76" w:rsidRPr="00F52030" w:rsidRDefault="00A74F76" w:rsidP="00660D27">
      <w:pPr>
        <w:jc w:val="both"/>
        <w:rPr>
          <w:rFonts w:ascii="Simplified Arabic" w:hAnsi="Simplified Arabic" w:cs="Simplified Arabic"/>
          <w:b/>
          <w:bCs/>
          <w:sz w:val="28"/>
          <w:szCs w:val="28"/>
          <w:u w:val="single"/>
          <w:rtl/>
        </w:rPr>
      </w:pPr>
      <w:r w:rsidRPr="00F52030">
        <w:rPr>
          <w:rFonts w:ascii="Simplified Arabic" w:hAnsi="Simplified Arabic" w:cs="Simplified Arabic"/>
          <w:b/>
          <w:bCs/>
          <w:sz w:val="28"/>
          <w:szCs w:val="28"/>
          <w:u w:val="single"/>
          <w:rtl/>
        </w:rPr>
        <w:lastRenderedPageBreak/>
        <w:t>المنطلقات النظرية للدراسة:</w:t>
      </w:r>
    </w:p>
    <w:p w14:paraId="1BA32896" w14:textId="77777777" w:rsidR="00F14429" w:rsidRDefault="00F14429" w:rsidP="00660D27">
      <w:pPr>
        <w:jc w:val="both"/>
        <w:rPr>
          <w:rFonts w:ascii="Simplified Arabic" w:hAnsi="Simplified Arabic" w:cs="Simplified Arabic"/>
          <w:sz w:val="28"/>
          <w:szCs w:val="28"/>
        </w:rPr>
      </w:pPr>
      <w:r w:rsidRPr="00F14429">
        <w:rPr>
          <w:rFonts w:ascii="Simplified Arabic" w:hAnsi="Simplified Arabic" w:cs="Simplified Arabic"/>
          <w:sz w:val="28"/>
          <w:szCs w:val="28"/>
          <w:rtl/>
        </w:rPr>
        <w:t>ستند الدراسة إلى مجموعة من المنطلقات النظرية التي تساهم في بناء إطار مفاهيمي لفهم وتحليل كيفية تحسين إدارة المشاريع في القطاع الصحي من خلال تطبيق منهجيات إدارة المشاريع المختلفة مثل منهجية الشلال والأجايل. يشمل ذلك استعراض بعض المفاهيم الأساسية المتعلقة بإدارة المشاريع في السياق الصحي، وكذلك كيف يمكن للمنهجيات المحددة أن تساهم في تحسين الكفاءة وجودة الخدمة</w:t>
      </w:r>
      <w:r w:rsidRPr="00F14429">
        <w:rPr>
          <w:rFonts w:ascii="Simplified Arabic" w:hAnsi="Simplified Arabic" w:cs="Simplified Arabic"/>
          <w:sz w:val="28"/>
          <w:szCs w:val="28"/>
        </w:rPr>
        <w:t>.</w:t>
      </w:r>
    </w:p>
    <w:p w14:paraId="28A58D16" w14:textId="77777777" w:rsidR="00660D27" w:rsidRPr="00F14429" w:rsidRDefault="00660D27" w:rsidP="00660D27">
      <w:pPr>
        <w:jc w:val="both"/>
        <w:rPr>
          <w:rFonts w:ascii="Simplified Arabic" w:hAnsi="Simplified Arabic" w:cs="Simplified Arabic"/>
          <w:sz w:val="28"/>
          <w:szCs w:val="28"/>
        </w:rPr>
      </w:pPr>
    </w:p>
    <w:p w14:paraId="5D58B3A5" w14:textId="77777777" w:rsidR="00F14429" w:rsidRDefault="00F14429" w:rsidP="00660D27">
      <w:pPr>
        <w:numPr>
          <w:ilvl w:val="0"/>
          <w:numId w:val="13"/>
        </w:numPr>
        <w:jc w:val="both"/>
        <w:rPr>
          <w:rFonts w:ascii="Simplified Arabic" w:hAnsi="Simplified Arabic" w:cs="Simplified Arabic"/>
          <w:sz w:val="28"/>
          <w:szCs w:val="28"/>
        </w:rPr>
      </w:pPr>
      <w:r w:rsidRPr="00F14429">
        <w:rPr>
          <w:rFonts w:ascii="Simplified Arabic" w:hAnsi="Simplified Arabic" w:cs="Simplified Arabic"/>
          <w:b/>
          <w:bCs/>
          <w:sz w:val="28"/>
          <w:szCs w:val="28"/>
          <w:rtl/>
        </w:rPr>
        <w:t>نظرية إدارة المشاريع</w:t>
      </w:r>
      <w:r w:rsidRPr="00F14429">
        <w:rPr>
          <w:rFonts w:ascii="Simplified Arabic" w:hAnsi="Simplified Arabic" w:cs="Simplified Arabic"/>
          <w:b/>
          <w:bCs/>
          <w:sz w:val="28"/>
          <w:szCs w:val="28"/>
        </w:rPr>
        <w:t>:</w:t>
      </w:r>
      <w:r w:rsidRPr="00F14429">
        <w:rPr>
          <w:rFonts w:ascii="Simplified Arabic" w:hAnsi="Simplified Arabic" w:cs="Simplified Arabic"/>
          <w:sz w:val="28"/>
          <w:szCs w:val="28"/>
        </w:rPr>
        <w:t xml:space="preserve"> </w:t>
      </w:r>
      <w:r w:rsidRPr="00F14429">
        <w:rPr>
          <w:rFonts w:ascii="Simplified Arabic" w:hAnsi="Simplified Arabic" w:cs="Simplified Arabic"/>
          <w:sz w:val="28"/>
          <w:szCs w:val="28"/>
          <w:rtl/>
        </w:rPr>
        <w:t>تُعتبر إدارة المشاريع عملية منسقة تضم مجموعة من الأنشطة والمهام التي تهدف إلى تحقيق أهداف معينة في إطار زمني محدد وضمن ميزانية مخصصة. تعتمد هذه النظرية على تخطيط وتنظيم وتنفيذ ومراقبة المشاريع وفقًا لمجموعة من المعايير، بهدف ضمان تقديم النتائج المتوقعة ضمن المحددات الزمنية والمالية</w:t>
      </w:r>
      <w:r w:rsidRPr="00F14429">
        <w:rPr>
          <w:rFonts w:ascii="Simplified Arabic" w:hAnsi="Simplified Arabic" w:cs="Simplified Arabic"/>
          <w:sz w:val="28"/>
          <w:szCs w:val="28"/>
        </w:rPr>
        <w:t xml:space="preserve"> (PMI, 2020). </w:t>
      </w:r>
      <w:r w:rsidRPr="00F14429">
        <w:rPr>
          <w:rFonts w:ascii="Simplified Arabic" w:hAnsi="Simplified Arabic" w:cs="Simplified Arabic"/>
          <w:sz w:val="28"/>
          <w:szCs w:val="28"/>
          <w:rtl/>
        </w:rPr>
        <w:t>تطور إدارة المشاريع في القطاع الصحي يوازي تزايد التحديات التي يواجهها هذا القطاع، مثل تقليل التكاليف، وتحسين جودة الرعاية الصحية، وتطبيق التقنيات الحديثة</w:t>
      </w:r>
      <w:r w:rsidRPr="00F14429">
        <w:rPr>
          <w:rFonts w:ascii="Simplified Arabic" w:hAnsi="Simplified Arabic" w:cs="Simplified Arabic"/>
          <w:sz w:val="28"/>
          <w:szCs w:val="28"/>
        </w:rPr>
        <w:t>.</w:t>
      </w:r>
    </w:p>
    <w:p w14:paraId="28752CE1" w14:textId="77777777" w:rsidR="006B3A79" w:rsidRPr="00F14429" w:rsidRDefault="006B3A79" w:rsidP="006B3A79">
      <w:pPr>
        <w:ind w:left="720"/>
        <w:jc w:val="both"/>
        <w:rPr>
          <w:rFonts w:ascii="Simplified Arabic" w:hAnsi="Simplified Arabic" w:cs="Simplified Arabic"/>
          <w:sz w:val="28"/>
          <w:szCs w:val="28"/>
        </w:rPr>
      </w:pPr>
    </w:p>
    <w:p w14:paraId="2EF0A0C7" w14:textId="77777777" w:rsidR="00F14429" w:rsidRDefault="00F14429" w:rsidP="00660D27">
      <w:pPr>
        <w:numPr>
          <w:ilvl w:val="0"/>
          <w:numId w:val="13"/>
        </w:numPr>
        <w:jc w:val="both"/>
        <w:rPr>
          <w:rFonts w:ascii="Simplified Arabic" w:hAnsi="Simplified Arabic" w:cs="Simplified Arabic"/>
          <w:sz w:val="28"/>
          <w:szCs w:val="28"/>
        </w:rPr>
      </w:pPr>
      <w:r w:rsidRPr="00F14429">
        <w:rPr>
          <w:rFonts w:ascii="Simplified Arabic" w:hAnsi="Simplified Arabic" w:cs="Simplified Arabic"/>
          <w:b/>
          <w:bCs/>
          <w:sz w:val="28"/>
          <w:szCs w:val="28"/>
          <w:rtl/>
        </w:rPr>
        <w:t>منهجية الشلال</w:t>
      </w:r>
      <w:r w:rsidRPr="00F14429">
        <w:rPr>
          <w:rFonts w:ascii="Simplified Arabic" w:hAnsi="Simplified Arabic" w:cs="Simplified Arabic"/>
          <w:b/>
          <w:bCs/>
          <w:sz w:val="28"/>
          <w:szCs w:val="28"/>
        </w:rPr>
        <w:t xml:space="preserve"> (Waterfall):</w:t>
      </w:r>
      <w:r w:rsidRPr="00F14429">
        <w:rPr>
          <w:rFonts w:ascii="Simplified Arabic" w:hAnsi="Simplified Arabic" w:cs="Simplified Arabic"/>
          <w:sz w:val="28"/>
          <w:szCs w:val="28"/>
        </w:rPr>
        <w:t xml:space="preserve"> </w:t>
      </w:r>
      <w:r w:rsidRPr="00F14429">
        <w:rPr>
          <w:rFonts w:ascii="Simplified Arabic" w:hAnsi="Simplified Arabic" w:cs="Simplified Arabic"/>
          <w:sz w:val="28"/>
          <w:szCs w:val="28"/>
          <w:rtl/>
        </w:rPr>
        <w:t>تعتمد هذه المنهجية على تسلسل خطوات واضح وثابت، حيث يتم إتمام كل مرحلة من المشروع بشكل كامل قبل الانتقال إلى المرحلة التالية. في القطاع الصحي، يمكن أن تكون منهجية الشلال مناسبة للمشاريع التي تتطلب تخطيطًا دقيقًا، مثل بناء المستشفيات أو تطوير الأنظمة الإلكترونية الخاصة بالرعاية الصحية، حيث لا تسمح هذه المشاريع بالمرونة أو التغيير المستمر أثناء التنفيذ</w:t>
      </w:r>
      <w:r w:rsidRPr="00F14429">
        <w:rPr>
          <w:rFonts w:ascii="Simplified Arabic" w:hAnsi="Simplified Arabic" w:cs="Simplified Arabic"/>
          <w:sz w:val="28"/>
          <w:szCs w:val="28"/>
        </w:rPr>
        <w:t xml:space="preserve"> (Wysocki, 2014).</w:t>
      </w:r>
    </w:p>
    <w:p w14:paraId="7C8E09C4" w14:textId="77777777" w:rsidR="006B3A79" w:rsidRPr="00F14429" w:rsidRDefault="006B3A79" w:rsidP="006B3A79">
      <w:pPr>
        <w:jc w:val="both"/>
        <w:rPr>
          <w:rFonts w:ascii="Simplified Arabic" w:hAnsi="Simplified Arabic" w:cs="Simplified Arabic"/>
          <w:sz w:val="28"/>
          <w:szCs w:val="28"/>
        </w:rPr>
      </w:pPr>
    </w:p>
    <w:p w14:paraId="6054B1FB" w14:textId="77777777" w:rsidR="00F14429" w:rsidRPr="00F14429" w:rsidRDefault="00F14429" w:rsidP="00660D27">
      <w:pPr>
        <w:numPr>
          <w:ilvl w:val="0"/>
          <w:numId w:val="13"/>
        </w:numPr>
        <w:jc w:val="both"/>
        <w:rPr>
          <w:rFonts w:ascii="Simplified Arabic" w:hAnsi="Simplified Arabic" w:cs="Simplified Arabic"/>
          <w:sz w:val="28"/>
          <w:szCs w:val="28"/>
        </w:rPr>
      </w:pPr>
      <w:r w:rsidRPr="00F14429">
        <w:rPr>
          <w:rFonts w:ascii="Simplified Arabic" w:hAnsi="Simplified Arabic" w:cs="Simplified Arabic"/>
          <w:b/>
          <w:bCs/>
          <w:sz w:val="28"/>
          <w:szCs w:val="28"/>
          <w:rtl/>
        </w:rPr>
        <w:t>منهجية الأجايل</w:t>
      </w:r>
      <w:r w:rsidRPr="00F14429">
        <w:rPr>
          <w:rFonts w:ascii="Simplified Arabic" w:hAnsi="Simplified Arabic" w:cs="Simplified Arabic"/>
          <w:b/>
          <w:bCs/>
          <w:sz w:val="28"/>
          <w:szCs w:val="28"/>
        </w:rPr>
        <w:t xml:space="preserve"> (Agile):</w:t>
      </w:r>
      <w:r w:rsidRPr="00F14429">
        <w:rPr>
          <w:rFonts w:ascii="Simplified Arabic" w:hAnsi="Simplified Arabic" w:cs="Simplified Arabic"/>
          <w:sz w:val="28"/>
          <w:szCs w:val="28"/>
        </w:rPr>
        <w:t xml:space="preserve"> </w:t>
      </w:r>
      <w:r w:rsidRPr="00F14429">
        <w:rPr>
          <w:rFonts w:ascii="Simplified Arabic" w:hAnsi="Simplified Arabic" w:cs="Simplified Arabic"/>
          <w:sz w:val="28"/>
          <w:szCs w:val="28"/>
          <w:rtl/>
        </w:rPr>
        <w:t>على العكس من منهجية الشلال، تعتمد الأجايل على التكرار والتطوير المستمر، مما يتيح لفرق العمل أن تتفاعل مع المتغيرات والاحتياجات المستجدة في المشروع. في القطاع الصحي، يمكن أن تكون منهجية الأجايل مفيدة في المشاريع التي تتطلب استجابة سريعة للتغيرات التكنولوجية أو الاحتياجات المتغيرة للمرضى. تساعد الأجايل الفرق على تعديل خطط المشروع والتكيف مع التحديات الجديدة، مما يساهم في تحسين الاستجابة السريعة لأوضاع الرعاية الصحية المتغيرة</w:t>
      </w:r>
      <w:r w:rsidRPr="00F14429">
        <w:rPr>
          <w:rFonts w:ascii="Simplified Arabic" w:hAnsi="Simplified Arabic" w:cs="Simplified Arabic"/>
          <w:sz w:val="28"/>
          <w:szCs w:val="28"/>
        </w:rPr>
        <w:t xml:space="preserve"> (Highsmith, 2010).</w:t>
      </w:r>
    </w:p>
    <w:p w14:paraId="2C3CD329" w14:textId="77777777" w:rsidR="00F14429" w:rsidRDefault="00F14429" w:rsidP="00660D27">
      <w:pPr>
        <w:numPr>
          <w:ilvl w:val="0"/>
          <w:numId w:val="13"/>
        </w:numPr>
        <w:jc w:val="both"/>
        <w:rPr>
          <w:rFonts w:ascii="Simplified Arabic" w:hAnsi="Simplified Arabic" w:cs="Simplified Arabic"/>
          <w:sz w:val="28"/>
          <w:szCs w:val="28"/>
        </w:rPr>
      </w:pPr>
      <w:r w:rsidRPr="00F14429">
        <w:rPr>
          <w:rFonts w:ascii="Simplified Arabic" w:hAnsi="Simplified Arabic" w:cs="Simplified Arabic"/>
          <w:b/>
          <w:bCs/>
          <w:sz w:val="28"/>
          <w:szCs w:val="28"/>
          <w:rtl/>
        </w:rPr>
        <w:lastRenderedPageBreak/>
        <w:t>نظرية تأثير القيادة</w:t>
      </w:r>
      <w:r w:rsidRPr="00F14429">
        <w:rPr>
          <w:rFonts w:ascii="Simplified Arabic" w:hAnsi="Simplified Arabic" w:cs="Simplified Arabic"/>
          <w:b/>
          <w:bCs/>
          <w:sz w:val="28"/>
          <w:szCs w:val="28"/>
        </w:rPr>
        <w:t>:</w:t>
      </w:r>
      <w:r w:rsidRPr="00F14429">
        <w:rPr>
          <w:rFonts w:ascii="Simplified Arabic" w:hAnsi="Simplified Arabic" w:cs="Simplified Arabic"/>
          <w:sz w:val="28"/>
          <w:szCs w:val="28"/>
        </w:rPr>
        <w:t xml:space="preserve"> </w:t>
      </w:r>
      <w:r w:rsidRPr="00F14429">
        <w:rPr>
          <w:rFonts w:ascii="Simplified Arabic" w:hAnsi="Simplified Arabic" w:cs="Simplified Arabic"/>
          <w:sz w:val="28"/>
          <w:szCs w:val="28"/>
          <w:rtl/>
        </w:rPr>
        <w:t>في سياق إدارة المشاريع الصحية، تؤثر القيادة بشكل كبير في نجاح المشاريع. تشير الأدبيات إلى أن القيادة الفعالة تساهم في التنسيق بين فرق العمل، مما يضمن تنفيذ المشاريع بنجاح</w:t>
      </w:r>
      <w:r w:rsidRPr="00F14429">
        <w:rPr>
          <w:rFonts w:ascii="Simplified Arabic" w:hAnsi="Simplified Arabic" w:cs="Simplified Arabic"/>
          <w:sz w:val="28"/>
          <w:szCs w:val="28"/>
        </w:rPr>
        <w:t xml:space="preserve"> (Bass &amp; Avolio, 1994). </w:t>
      </w:r>
      <w:r w:rsidRPr="00F14429">
        <w:rPr>
          <w:rFonts w:ascii="Simplified Arabic" w:hAnsi="Simplified Arabic" w:cs="Simplified Arabic"/>
          <w:sz w:val="28"/>
          <w:szCs w:val="28"/>
          <w:rtl/>
        </w:rPr>
        <w:t>القادة الذين يتبنون أساليب قيادة تحفز التعاون بين الأفراد وتحسن بيئة العمل يساهمون في تحسين الأداء العام للمشاريع الصحية</w:t>
      </w:r>
      <w:r w:rsidRPr="00F14429">
        <w:rPr>
          <w:rFonts w:ascii="Simplified Arabic" w:hAnsi="Simplified Arabic" w:cs="Simplified Arabic"/>
          <w:sz w:val="28"/>
          <w:szCs w:val="28"/>
        </w:rPr>
        <w:t>.</w:t>
      </w:r>
    </w:p>
    <w:p w14:paraId="5B079506" w14:textId="77777777" w:rsidR="006B3A79" w:rsidRPr="00F14429" w:rsidRDefault="006B3A79" w:rsidP="006B3A79">
      <w:pPr>
        <w:ind w:left="720"/>
        <w:jc w:val="both"/>
        <w:rPr>
          <w:rFonts w:ascii="Simplified Arabic" w:hAnsi="Simplified Arabic" w:cs="Simplified Arabic"/>
          <w:sz w:val="28"/>
          <w:szCs w:val="28"/>
        </w:rPr>
      </w:pPr>
    </w:p>
    <w:p w14:paraId="347D91BB" w14:textId="77777777" w:rsidR="00F14429" w:rsidRDefault="00F14429" w:rsidP="00660D27">
      <w:pPr>
        <w:numPr>
          <w:ilvl w:val="0"/>
          <w:numId w:val="13"/>
        </w:numPr>
        <w:jc w:val="both"/>
        <w:rPr>
          <w:rFonts w:ascii="Simplified Arabic" w:hAnsi="Simplified Arabic" w:cs="Simplified Arabic"/>
          <w:sz w:val="28"/>
          <w:szCs w:val="28"/>
        </w:rPr>
      </w:pPr>
      <w:r w:rsidRPr="00F14429">
        <w:rPr>
          <w:rFonts w:ascii="Simplified Arabic" w:hAnsi="Simplified Arabic" w:cs="Simplified Arabic"/>
          <w:b/>
          <w:bCs/>
          <w:sz w:val="28"/>
          <w:szCs w:val="28"/>
          <w:rtl/>
        </w:rPr>
        <w:t>نظرية التعاون بين الفرق</w:t>
      </w:r>
      <w:r w:rsidRPr="00F14429">
        <w:rPr>
          <w:rFonts w:ascii="Simplified Arabic" w:hAnsi="Simplified Arabic" w:cs="Simplified Arabic"/>
          <w:b/>
          <w:bCs/>
          <w:sz w:val="28"/>
          <w:szCs w:val="28"/>
        </w:rPr>
        <w:t>:</w:t>
      </w:r>
      <w:r w:rsidRPr="00F14429">
        <w:rPr>
          <w:rFonts w:ascii="Simplified Arabic" w:hAnsi="Simplified Arabic" w:cs="Simplified Arabic"/>
          <w:sz w:val="28"/>
          <w:szCs w:val="28"/>
        </w:rPr>
        <w:t xml:space="preserve"> </w:t>
      </w:r>
      <w:r w:rsidRPr="00F14429">
        <w:rPr>
          <w:rFonts w:ascii="Simplified Arabic" w:hAnsi="Simplified Arabic" w:cs="Simplified Arabic"/>
          <w:sz w:val="28"/>
          <w:szCs w:val="28"/>
          <w:rtl/>
        </w:rPr>
        <w:t>من المهم أن تكون هناك بيئة تعاونية بين الفرق المختلفة في إدارة المشاريع الصحية، حيث أن التنسيق بين الأطباء، والممرضين، والإداريين، والمستشارين التكنولوجيين يعد عاملًا حاسمًا لنجاح المشروع. وفقًا لدراسة</w:t>
      </w:r>
      <w:r w:rsidRPr="00F14429">
        <w:rPr>
          <w:rFonts w:ascii="Simplified Arabic" w:hAnsi="Simplified Arabic" w:cs="Simplified Arabic"/>
          <w:sz w:val="28"/>
          <w:szCs w:val="28"/>
        </w:rPr>
        <w:t xml:space="preserve"> "Health care project paradoxes" </w:t>
      </w:r>
      <w:r w:rsidRPr="00F14429">
        <w:rPr>
          <w:rFonts w:ascii="Simplified Arabic" w:hAnsi="Simplified Arabic" w:cs="Simplified Arabic"/>
          <w:sz w:val="28"/>
          <w:szCs w:val="28"/>
          <w:rtl/>
        </w:rPr>
        <w:t>من معهد إدارة المشاريع، فإن التدريب على التعاون وإدارة الصراعات داخل الفرق الصحية يسهم في تحسين أداء المشاريع الصحية</w:t>
      </w:r>
      <w:r w:rsidRPr="00F14429">
        <w:rPr>
          <w:rFonts w:ascii="Simplified Arabic" w:hAnsi="Simplified Arabic" w:cs="Simplified Arabic"/>
          <w:sz w:val="28"/>
          <w:szCs w:val="28"/>
        </w:rPr>
        <w:t xml:space="preserve"> (Project Management Institute, 2016).</w:t>
      </w:r>
    </w:p>
    <w:p w14:paraId="4A01CD00" w14:textId="77777777" w:rsidR="00F52030" w:rsidRPr="00660D27" w:rsidRDefault="00F52030" w:rsidP="00D22171">
      <w:pPr>
        <w:rPr>
          <w:rFonts w:ascii="Simplified Arabic" w:hAnsi="Simplified Arabic" w:cs="Simplified Arabic"/>
          <w:sz w:val="28"/>
          <w:szCs w:val="28"/>
          <w:u w:val="single"/>
          <w:rtl/>
        </w:rPr>
      </w:pPr>
    </w:p>
    <w:p w14:paraId="24319078" w14:textId="2D2A0365" w:rsidR="00A74F76" w:rsidRPr="00586E14" w:rsidRDefault="00D22171" w:rsidP="00F14429">
      <w:pPr>
        <w:rPr>
          <w:rFonts w:ascii="Simplified Arabic" w:hAnsi="Simplified Arabic" w:cs="Simplified Arabic"/>
          <w:b/>
          <w:bCs/>
          <w:sz w:val="28"/>
          <w:szCs w:val="28"/>
          <w:u w:val="single"/>
          <w:rtl/>
        </w:rPr>
      </w:pPr>
      <w:r w:rsidRPr="00586E14">
        <w:rPr>
          <w:rFonts w:ascii="Simplified Arabic" w:hAnsi="Simplified Arabic" w:cs="Simplified Arabic"/>
          <w:b/>
          <w:bCs/>
          <w:sz w:val="28"/>
          <w:szCs w:val="28"/>
          <w:u w:val="single"/>
          <w:rtl/>
        </w:rPr>
        <w:t>المنهجية وطرق البحث</w:t>
      </w:r>
      <w:r w:rsidR="00A74F76" w:rsidRPr="00586E14">
        <w:rPr>
          <w:rFonts w:ascii="Simplified Arabic" w:hAnsi="Simplified Arabic" w:cs="Simplified Arabic"/>
          <w:b/>
          <w:bCs/>
          <w:sz w:val="28"/>
          <w:szCs w:val="28"/>
          <w:u w:val="single"/>
          <w:rtl/>
        </w:rPr>
        <w:t>:</w:t>
      </w:r>
    </w:p>
    <w:p w14:paraId="34089CDB" w14:textId="126604D7" w:rsidR="00A74F76" w:rsidRDefault="00F14429" w:rsidP="006374A9">
      <w:pPr>
        <w:jc w:val="both"/>
        <w:rPr>
          <w:rFonts w:ascii="Simplified Arabic" w:hAnsi="Simplified Arabic" w:cs="Simplified Arabic"/>
          <w:sz w:val="28"/>
          <w:szCs w:val="28"/>
          <w:rtl/>
        </w:rPr>
      </w:pPr>
      <w:r w:rsidRPr="00F14429">
        <w:rPr>
          <w:rFonts w:ascii="Simplified Arabic" w:hAnsi="Simplified Arabic" w:cs="Simplified Arabic"/>
          <w:sz w:val="28"/>
          <w:szCs w:val="28"/>
          <w:rtl/>
        </w:rPr>
        <w:t>تعتمد هذه الدراسة على منهجية بحثية مختلطة تجمع بين البحث الكمي والنوعي، مما يسمح بتغطية شاملة للجوانب المختلفة لإدارة المشاريع في القطاع الصحي. المنهج الكمي يتيح جمع البيانات عبر استبيانات ومقاييس دقيقة يتم تحليلها باستخدام الأساليب الإحصائية لتحديد الأنماط والاتجاهات بين المتغيرات، مثل تأثير أساليب إدارة المشاريع على نجاح المشاريع الصحية. في المقابل، يساهم المنهج النوعي في فهم أعمق لتجارب المشاركين والممارسات الفعلية عبر المقابلات مع الخبراء في هذا المجال، مما يوفر رؤية سياقية ومفصلة عن التحديات والفرص في إدارة المشاريع الصحية</w:t>
      </w:r>
      <w:r w:rsidRPr="00F14429">
        <w:rPr>
          <w:rFonts w:ascii="Simplified Arabic" w:hAnsi="Simplified Arabic" w:cs="Simplified Arabic"/>
          <w:sz w:val="28"/>
          <w:szCs w:val="28"/>
        </w:rPr>
        <w:t>.</w:t>
      </w:r>
    </w:p>
    <w:p w14:paraId="67016AAA" w14:textId="77777777" w:rsidR="006374A9" w:rsidRPr="006374A9" w:rsidRDefault="006374A9" w:rsidP="006374A9">
      <w:pPr>
        <w:jc w:val="both"/>
        <w:rPr>
          <w:rFonts w:ascii="Simplified Arabic" w:hAnsi="Simplified Arabic" w:cs="Simplified Arabic"/>
          <w:sz w:val="28"/>
          <w:szCs w:val="28"/>
          <w:rtl/>
        </w:rPr>
      </w:pPr>
    </w:p>
    <w:p w14:paraId="4CE9E48B" w14:textId="54453F6F" w:rsidR="00D22171" w:rsidRPr="00586E14" w:rsidRDefault="00D22171" w:rsidP="00660D27">
      <w:pPr>
        <w:jc w:val="both"/>
        <w:rPr>
          <w:rFonts w:ascii="Simplified Arabic" w:hAnsi="Simplified Arabic" w:cs="Simplified Arabic"/>
          <w:b/>
          <w:bCs/>
          <w:sz w:val="28"/>
          <w:szCs w:val="28"/>
          <w:u w:val="single"/>
          <w:rtl/>
        </w:rPr>
      </w:pPr>
      <w:r w:rsidRPr="00586E14">
        <w:rPr>
          <w:rFonts w:ascii="Simplified Arabic" w:hAnsi="Simplified Arabic" w:cs="Simplified Arabic"/>
          <w:b/>
          <w:bCs/>
          <w:sz w:val="28"/>
          <w:szCs w:val="28"/>
          <w:u w:val="single"/>
          <w:rtl/>
        </w:rPr>
        <w:t xml:space="preserve">أدوات الدراسة </w:t>
      </w:r>
      <w:r w:rsidR="00A74F76" w:rsidRPr="00586E14">
        <w:rPr>
          <w:rFonts w:ascii="Simplified Arabic" w:hAnsi="Simplified Arabic" w:cs="Simplified Arabic"/>
          <w:b/>
          <w:bCs/>
          <w:sz w:val="28"/>
          <w:szCs w:val="28"/>
          <w:u w:val="single"/>
          <w:rtl/>
        </w:rPr>
        <w:t>:</w:t>
      </w:r>
    </w:p>
    <w:p w14:paraId="5CBDF59A" w14:textId="4CECFB51" w:rsidR="00660D27" w:rsidRPr="00660D27" w:rsidRDefault="00E02DF3" w:rsidP="006B3A79">
      <w:pPr>
        <w:jc w:val="both"/>
        <w:rPr>
          <w:rFonts w:ascii="Simplified Arabic" w:hAnsi="Simplified Arabic" w:cs="Simplified Arabic"/>
          <w:sz w:val="28"/>
          <w:szCs w:val="28"/>
          <w:rtl/>
        </w:rPr>
      </w:pPr>
      <w:r>
        <w:rPr>
          <w:rFonts w:ascii="Simplified Arabic" w:hAnsi="Simplified Arabic" w:cs="Simplified Arabic" w:hint="cs"/>
          <w:sz w:val="28"/>
          <w:szCs w:val="28"/>
          <w:rtl/>
        </w:rPr>
        <w:t>سيتم</w:t>
      </w:r>
      <w:r w:rsidR="00F14429" w:rsidRPr="00F14429">
        <w:rPr>
          <w:rFonts w:ascii="Simplified Arabic" w:hAnsi="Simplified Arabic" w:cs="Simplified Arabic"/>
          <w:sz w:val="28"/>
          <w:szCs w:val="28"/>
          <w:rtl/>
        </w:rPr>
        <w:t xml:space="preserve"> استخدام مجموعة من الأدوات لجمع البيانات في هذه الدراسة. </w:t>
      </w:r>
      <w:r>
        <w:rPr>
          <w:rFonts w:ascii="Simplified Arabic" w:hAnsi="Simplified Arabic" w:cs="Simplified Arabic" w:hint="cs"/>
          <w:sz w:val="28"/>
          <w:szCs w:val="28"/>
          <w:rtl/>
        </w:rPr>
        <w:t>نشمل</w:t>
      </w:r>
      <w:r w:rsidR="00F14429" w:rsidRPr="00F14429">
        <w:rPr>
          <w:rFonts w:ascii="Simplified Arabic" w:hAnsi="Simplified Arabic" w:cs="Simplified Arabic"/>
          <w:sz w:val="28"/>
          <w:szCs w:val="28"/>
          <w:rtl/>
        </w:rPr>
        <w:t xml:space="preserve"> الأدوات الرئيسية الاستبيانات والمقابلات. </w:t>
      </w:r>
      <w:r>
        <w:rPr>
          <w:rFonts w:ascii="Simplified Arabic" w:hAnsi="Simplified Arabic" w:cs="Simplified Arabic" w:hint="cs"/>
          <w:sz w:val="28"/>
          <w:szCs w:val="28"/>
          <w:rtl/>
        </w:rPr>
        <w:t>سيتم</w:t>
      </w:r>
      <w:r w:rsidR="00F14429" w:rsidRPr="00F14429">
        <w:rPr>
          <w:rFonts w:ascii="Simplified Arabic" w:hAnsi="Simplified Arabic" w:cs="Simplified Arabic"/>
          <w:sz w:val="28"/>
          <w:szCs w:val="28"/>
          <w:rtl/>
        </w:rPr>
        <w:t xml:space="preserve"> تصميم الاستبيانات بعناية لقياس تأثير أساليب إدارة المشاريع (الشلال والأجايل) على الأداء في مشاريع الرعاية الصحية، حيث </w:t>
      </w:r>
      <w:r>
        <w:rPr>
          <w:rFonts w:ascii="Simplified Arabic" w:hAnsi="Simplified Arabic" w:cs="Simplified Arabic" w:hint="cs"/>
          <w:sz w:val="28"/>
          <w:szCs w:val="28"/>
          <w:rtl/>
        </w:rPr>
        <w:t>سيتم</w:t>
      </w:r>
      <w:r w:rsidR="00F14429" w:rsidRPr="00F14429">
        <w:rPr>
          <w:rFonts w:ascii="Simplified Arabic" w:hAnsi="Simplified Arabic" w:cs="Simplified Arabic"/>
          <w:sz w:val="28"/>
          <w:szCs w:val="28"/>
          <w:rtl/>
        </w:rPr>
        <w:t xml:space="preserve"> توزيعها على مجموعة من المشاركين في مستشفيات ومؤسسات صحية. كما </w:t>
      </w:r>
      <w:r>
        <w:rPr>
          <w:rFonts w:ascii="Simplified Arabic" w:hAnsi="Simplified Arabic" w:cs="Simplified Arabic" w:hint="cs"/>
          <w:sz w:val="28"/>
          <w:szCs w:val="28"/>
          <w:rtl/>
        </w:rPr>
        <w:t>سيتك</w:t>
      </w:r>
      <w:r w:rsidR="00F14429" w:rsidRPr="00F14429">
        <w:rPr>
          <w:rFonts w:ascii="Simplified Arabic" w:hAnsi="Simplified Arabic" w:cs="Simplified Arabic"/>
          <w:sz w:val="28"/>
          <w:szCs w:val="28"/>
          <w:rtl/>
        </w:rPr>
        <w:t xml:space="preserve"> إجراء مقابلات مع مديري المشاريع الصحية والخبراء في المجال للحصول على رؤى متعمقة حول تطبيق هذه المنهجيات في الواقع العملي. </w:t>
      </w:r>
    </w:p>
    <w:p w14:paraId="466A5D0B" w14:textId="63A5EDCC" w:rsidR="00D22171" w:rsidRPr="00586E14" w:rsidRDefault="00A74F76" w:rsidP="00660D27">
      <w:pPr>
        <w:jc w:val="both"/>
        <w:rPr>
          <w:rFonts w:ascii="Simplified Arabic" w:hAnsi="Simplified Arabic" w:cs="Simplified Arabic"/>
          <w:b/>
          <w:bCs/>
          <w:sz w:val="28"/>
          <w:szCs w:val="28"/>
          <w:u w:val="single"/>
          <w:rtl/>
        </w:rPr>
      </w:pPr>
      <w:r w:rsidRPr="00586E14">
        <w:rPr>
          <w:rFonts w:ascii="Simplified Arabic" w:hAnsi="Simplified Arabic" w:cs="Simplified Arabic"/>
          <w:b/>
          <w:bCs/>
          <w:sz w:val="28"/>
          <w:szCs w:val="28"/>
          <w:u w:val="single"/>
          <w:rtl/>
        </w:rPr>
        <w:lastRenderedPageBreak/>
        <w:t>حدود</w:t>
      </w:r>
      <w:r w:rsidR="00D22171" w:rsidRPr="00586E14">
        <w:rPr>
          <w:rFonts w:ascii="Simplified Arabic" w:hAnsi="Simplified Arabic" w:cs="Simplified Arabic"/>
          <w:b/>
          <w:bCs/>
          <w:sz w:val="28"/>
          <w:szCs w:val="28"/>
          <w:u w:val="single"/>
          <w:rtl/>
        </w:rPr>
        <w:t xml:space="preserve"> الدراسة </w:t>
      </w:r>
      <w:r w:rsidRPr="00586E14">
        <w:rPr>
          <w:rFonts w:ascii="Simplified Arabic" w:hAnsi="Simplified Arabic" w:cs="Simplified Arabic"/>
          <w:b/>
          <w:bCs/>
          <w:sz w:val="28"/>
          <w:szCs w:val="28"/>
          <w:u w:val="single"/>
          <w:rtl/>
        </w:rPr>
        <w:t>:</w:t>
      </w:r>
    </w:p>
    <w:p w14:paraId="0D993F83" w14:textId="7E6C1E98" w:rsidR="00A74F76" w:rsidRDefault="00F14429" w:rsidP="00660D27">
      <w:pPr>
        <w:jc w:val="both"/>
        <w:rPr>
          <w:rFonts w:ascii="Simplified Arabic" w:hAnsi="Simplified Arabic" w:cs="Simplified Arabic"/>
          <w:sz w:val="28"/>
          <w:szCs w:val="28"/>
          <w:rtl/>
        </w:rPr>
      </w:pPr>
      <w:r w:rsidRPr="00F14429">
        <w:rPr>
          <w:rFonts w:ascii="Simplified Arabic" w:hAnsi="Simplified Arabic" w:cs="Simplified Arabic"/>
          <w:sz w:val="28"/>
          <w:szCs w:val="28"/>
          <w:rtl/>
        </w:rPr>
        <w:t xml:space="preserve">تتمثل حدود هذه الدراسة في أنها تقتصر على منطقة الرياض فقط، مما يعني أن النتائج قد لا تكون قابلة للتعميم على جميع المستشفيات أو المؤسسات الصحية في المملكة. كما أن عينة الدراسة </w:t>
      </w:r>
      <w:r w:rsidR="00E02DF3">
        <w:rPr>
          <w:rFonts w:ascii="Simplified Arabic" w:hAnsi="Simplified Arabic" w:cs="Simplified Arabic" w:hint="cs"/>
          <w:sz w:val="28"/>
          <w:szCs w:val="28"/>
          <w:rtl/>
        </w:rPr>
        <w:t>س</w:t>
      </w:r>
      <w:r w:rsidRPr="00F14429">
        <w:rPr>
          <w:rFonts w:ascii="Simplified Arabic" w:hAnsi="Simplified Arabic" w:cs="Simplified Arabic"/>
          <w:sz w:val="28"/>
          <w:szCs w:val="28"/>
          <w:rtl/>
        </w:rPr>
        <w:t>تتضمن مجموعة مختارة من المشاركين في مجال إدارة المشاريع الصحية، مما قد يؤثر على تنوع البيانات ومدى تمثيلها للواقع الكامل للمجال. إضافة إلى ذلك، تركز الدراسة على تقييم أساليب إدارة المشاريع فقط دون النظر في العوامل الأخرى التي قد تؤثر على نجاح المشاريع الصحية، مثل الموارد المالية أو السياسات الصحية العامة</w:t>
      </w:r>
      <w:r w:rsidRPr="00F14429">
        <w:rPr>
          <w:rFonts w:ascii="Simplified Arabic" w:hAnsi="Simplified Arabic" w:cs="Simplified Arabic"/>
          <w:sz w:val="28"/>
          <w:szCs w:val="28"/>
        </w:rPr>
        <w:t>.</w:t>
      </w:r>
    </w:p>
    <w:p w14:paraId="6BDB7198" w14:textId="77777777" w:rsidR="00AE5329" w:rsidRDefault="00AE5329" w:rsidP="00660D27">
      <w:pPr>
        <w:jc w:val="both"/>
        <w:rPr>
          <w:rFonts w:ascii="Simplified Arabic" w:hAnsi="Simplified Arabic" w:cs="Simplified Arabic"/>
          <w:sz w:val="28"/>
          <w:szCs w:val="28"/>
          <w:rtl/>
        </w:rPr>
      </w:pPr>
    </w:p>
    <w:p w14:paraId="07402489" w14:textId="254CFEFB" w:rsidR="00AE5329" w:rsidRPr="00AE5329" w:rsidRDefault="00AE5329" w:rsidP="00AE5329">
      <w:pPr>
        <w:jc w:val="both"/>
        <w:rPr>
          <w:rFonts w:ascii="Simplified Arabic" w:hAnsi="Simplified Arabic" w:cs="Simplified Arabic"/>
          <w:b/>
          <w:bCs/>
          <w:sz w:val="28"/>
          <w:szCs w:val="28"/>
          <w:u w:val="single"/>
        </w:rPr>
      </w:pPr>
      <w:r w:rsidRPr="00AE5329">
        <w:rPr>
          <w:rFonts w:ascii="Simplified Arabic" w:hAnsi="Simplified Arabic" w:cs="Simplified Arabic"/>
          <w:b/>
          <w:bCs/>
          <w:sz w:val="28"/>
          <w:szCs w:val="28"/>
          <w:u w:val="single"/>
          <w:rtl/>
        </w:rPr>
        <w:t>نتائج الدراسة</w:t>
      </w:r>
      <w:r w:rsidRPr="00AE5329">
        <w:rPr>
          <w:rFonts w:ascii="Simplified Arabic" w:hAnsi="Simplified Arabic" w:cs="Simplified Arabic" w:hint="cs"/>
          <w:b/>
          <w:bCs/>
          <w:sz w:val="28"/>
          <w:szCs w:val="28"/>
          <w:u w:val="single"/>
          <w:rtl/>
        </w:rPr>
        <w:t xml:space="preserve"> </w:t>
      </w:r>
      <w:r w:rsidRPr="00AE5329">
        <w:rPr>
          <w:rFonts w:ascii="Simplified Arabic" w:hAnsi="Simplified Arabic" w:cs="Simplified Arabic"/>
          <w:b/>
          <w:bCs/>
          <w:sz w:val="28"/>
          <w:szCs w:val="28"/>
          <w:u w:val="single"/>
        </w:rPr>
        <w:t>:</w:t>
      </w:r>
    </w:p>
    <w:p w14:paraId="42C64A00" w14:textId="455692DD" w:rsidR="00AE5329" w:rsidRPr="00AE5329" w:rsidRDefault="00AE5329" w:rsidP="00AE5329">
      <w:pPr>
        <w:jc w:val="both"/>
        <w:rPr>
          <w:rFonts w:ascii="Simplified Arabic" w:hAnsi="Simplified Arabic" w:cs="Simplified Arabic"/>
          <w:sz w:val="28"/>
          <w:szCs w:val="28"/>
        </w:rPr>
      </w:pPr>
      <w:r w:rsidRPr="00AE5329">
        <w:rPr>
          <w:rFonts w:ascii="Simplified Arabic" w:hAnsi="Simplified Arabic" w:cs="Simplified Arabic"/>
          <w:sz w:val="28"/>
          <w:szCs w:val="28"/>
          <w:rtl/>
        </w:rPr>
        <w:t>اعتمدت هذه الدراسة على تحليل الوثائق، بالإضافة إلى مراجعة الأدبيات والتقارير الميدانية، لتقييم تأثير تطبيق مناهج إدارة المشاريع على أداء القطاع الصحي. وأظهرت النتائج أن الاعتماد المنظم على منهجيات مثل</w:t>
      </w:r>
      <w:r w:rsidRPr="00AE532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AE5329">
        <w:rPr>
          <w:rFonts w:ascii="Simplified Arabic" w:hAnsi="Simplified Arabic" w:cs="Simplified Arabic"/>
          <w:sz w:val="28"/>
          <w:szCs w:val="28"/>
        </w:rPr>
        <w:t>Agile</w:t>
      </w:r>
      <w:r>
        <w:rPr>
          <w:rFonts w:ascii="Simplified Arabic" w:hAnsi="Simplified Arabic" w:cs="Simplified Arabic" w:hint="cs"/>
          <w:sz w:val="28"/>
          <w:szCs w:val="28"/>
          <w:rtl/>
        </w:rPr>
        <w:t xml:space="preserve"> </w:t>
      </w:r>
      <w:r w:rsidRPr="00AE5329">
        <w:rPr>
          <w:rFonts w:ascii="Simplified Arabic" w:hAnsi="Simplified Arabic" w:cs="Simplified Arabic"/>
          <w:sz w:val="28"/>
          <w:szCs w:val="28"/>
          <w:rtl/>
        </w:rPr>
        <w:t xml:space="preserve">، </w:t>
      </w:r>
      <w:r w:rsidRPr="00AE5329">
        <w:rPr>
          <w:rFonts w:ascii="Simplified Arabic" w:hAnsi="Simplified Arabic" w:cs="Simplified Arabic"/>
          <w:sz w:val="28"/>
          <w:szCs w:val="28"/>
        </w:rPr>
        <w:t>Waterfall</w:t>
      </w:r>
      <w:r w:rsidRPr="00AE5329">
        <w:rPr>
          <w:rFonts w:ascii="Simplified Arabic" w:hAnsi="Simplified Arabic" w:cs="Simplified Arabic"/>
          <w:sz w:val="28"/>
          <w:szCs w:val="28"/>
          <w:rtl/>
        </w:rPr>
        <w:t>، و</w:t>
      </w:r>
      <w:r w:rsidRPr="00AE5329">
        <w:rPr>
          <w:rFonts w:ascii="Simplified Arabic" w:hAnsi="Simplified Arabic" w:cs="Simplified Arabic"/>
          <w:sz w:val="28"/>
          <w:szCs w:val="28"/>
        </w:rPr>
        <w:t xml:space="preserve">Lean Six Sigma </w:t>
      </w:r>
      <w:r>
        <w:rPr>
          <w:rFonts w:ascii="Simplified Arabic" w:hAnsi="Simplified Arabic" w:cs="Simplified Arabic" w:hint="cs"/>
          <w:sz w:val="28"/>
          <w:szCs w:val="28"/>
          <w:rtl/>
        </w:rPr>
        <w:t xml:space="preserve"> </w:t>
      </w:r>
      <w:r w:rsidRPr="00AE5329">
        <w:rPr>
          <w:rFonts w:ascii="Simplified Arabic" w:hAnsi="Simplified Arabic" w:cs="Simplified Arabic"/>
          <w:sz w:val="28"/>
          <w:szCs w:val="28"/>
          <w:rtl/>
        </w:rPr>
        <w:t>قد أحدث نقلة نوعية في قدرة المؤسسات الصحية على تحسين جودة الخدمات، تقليل التكاليف، وتعزيز رضا المرضى. يمكن تلخيص النتائج الرئيسية فيما يلي</w:t>
      </w:r>
      <w:r w:rsidRPr="00AE5329">
        <w:rPr>
          <w:rFonts w:ascii="Simplified Arabic" w:hAnsi="Simplified Arabic" w:cs="Simplified Arabic"/>
          <w:sz w:val="28"/>
          <w:szCs w:val="28"/>
        </w:rPr>
        <w:t>:</w:t>
      </w:r>
    </w:p>
    <w:p w14:paraId="4C11BE9C" w14:textId="77777777" w:rsidR="00AE5329" w:rsidRPr="00AE5329" w:rsidRDefault="00AE5329" w:rsidP="00AE5329">
      <w:pPr>
        <w:numPr>
          <w:ilvl w:val="0"/>
          <w:numId w:val="32"/>
        </w:numPr>
        <w:jc w:val="both"/>
        <w:rPr>
          <w:rFonts w:ascii="Simplified Arabic" w:hAnsi="Simplified Arabic" w:cs="Simplified Arabic"/>
          <w:sz w:val="28"/>
          <w:szCs w:val="28"/>
        </w:rPr>
      </w:pPr>
      <w:r w:rsidRPr="00AE5329">
        <w:rPr>
          <w:rFonts w:ascii="Simplified Arabic" w:hAnsi="Simplified Arabic" w:cs="Simplified Arabic"/>
          <w:sz w:val="28"/>
          <w:szCs w:val="28"/>
          <w:rtl/>
        </w:rPr>
        <w:t>أظهرت المشاريع التي تم تنفيذها وفقًا لمنهجية الأجايل</w:t>
      </w:r>
      <w:r w:rsidRPr="00AE5329">
        <w:rPr>
          <w:rFonts w:ascii="Simplified Arabic" w:hAnsi="Simplified Arabic" w:cs="Simplified Arabic"/>
          <w:sz w:val="28"/>
          <w:szCs w:val="28"/>
        </w:rPr>
        <w:t xml:space="preserve"> (Agile) </w:t>
      </w:r>
      <w:r w:rsidRPr="00AE5329">
        <w:rPr>
          <w:rFonts w:ascii="Simplified Arabic" w:hAnsi="Simplified Arabic" w:cs="Simplified Arabic"/>
          <w:sz w:val="28"/>
          <w:szCs w:val="28"/>
          <w:rtl/>
        </w:rPr>
        <w:t>مستويات أعلى من القدرة على التكيف مع التغيرات غير المتوقعة، مثل تغير أعداد المرضى، أو تحديثات البروتوكولات الطبية. على سبيل المثال، أظهرت دراسة حالة في أحد المستشفيات بمدينة الرياض انخفاضًا بنسبة 28% في زمن الاستجابة للحالات الطارئة بعد تبني الأجايل</w:t>
      </w:r>
      <w:r w:rsidRPr="00AE5329">
        <w:rPr>
          <w:rFonts w:ascii="Simplified Arabic" w:hAnsi="Simplified Arabic" w:cs="Simplified Arabic"/>
          <w:sz w:val="28"/>
          <w:szCs w:val="28"/>
        </w:rPr>
        <w:t>.</w:t>
      </w:r>
    </w:p>
    <w:p w14:paraId="5FCA53FE" w14:textId="77777777" w:rsidR="00AE5329" w:rsidRPr="00AE5329" w:rsidRDefault="00AE5329" w:rsidP="00AE5329">
      <w:pPr>
        <w:numPr>
          <w:ilvl w:val="0"/>
          <w:numId w:val="32"/>
        </w:numPr>
        <w:jc w:val="both"/>
        <w:rPr>
          <w:rFonts w:ascii="Simplified Arabic" w:hAnsi="Simplified Arabic" w:cs="Simplified Arabic"/>
          <w:sz w:val="28"/>
          <w:szCs w:val="28"/>
        </w:rPr>
      </w:pPr>
      <w:r w:rsidRPr="00AE5329">
        <w:rPr>
          <w:rFonts w:ascii="Simplified Arabic" w:hAnsi="Simplified Arabic" w:cs="Simplified Arabic"/>
          <w:sz w:val="28"/>
          <w:szCs w:val="28"/>
          <w:rtl/>
        </w:rPr>
        <w:t>ساهمت القيادة التحويلية بشكل مباشر في رفع أداء الفرق الطبية والإدارية، من خلال تعزيز الحافز الجماعي، وزيادة المشاركة في اتخاذ القرار، مما انعكس على نتائج المشاريع. لوحظ أن الفرق التي تعمل تحت إشراف قائد يتبع أسلوب القيادة التشاركية، سجلت مؤشرات رضا مرضى أعلى بنسبة 21% من المتوسط العام</w:t>
      </w:r>
      <w:r w:rsidRPr="00AE5329">
        <w:rPr>
          <w:rFonts w:ascii="Simplified Arabic" w:hAnsi="Simplified Arabic" w:cs="Simplified Arabic"/>
          <w:sz w:val="28"/>
          <w:szCs w:val="28"/>
        </w:rPr>
        <w:t>.</w:t>
      </w:r>
    </w:p>
    <w:p w14:paraId="700511A2" w14:textId="77777777" w:rsidR="00AE5329" w:rsidRPr="00AE5329" w:rsidRDefault="00AE5329" w:rsidP="00AE5329">
      <w:pPr>
        <w:numPr>
          <w:ilvl w:val="0"/>
          <w:numId w:val="32"/>
        </w:numPr>
        <w:jc w:val="both"/>
        <w:rPr>
          <w:rFonts w:ascii="Simplified Arabic" w:hAnsi="Simplified Arabic" w:cs="Simplified Arabic"/>
          <w:sz w:val="28"/>
          <w:szCs w:val="28"/>
        </w:rPr>
      </w:pPr>
      <w:r w:rsidRPr="00AE5329">
        <w:rPr>
          <w:rFonts w:ascii="Simplified Arabic" w:hAnsi="Simplified Arabic" w:cs="Simplified Arabic"/>
          <w:sz w:val="28"/>
          <w:szCs w:val="28"/>
          <w:rtl/>
        </w:rPr>
        <w:t>نجحت المؤسسات التي تبنت منهجية</w:t>
      </w:r>
      <w:r w:rsidRPr="00AE5329">
        <w:rPr>
          <w:rFonts w:ascii="Simplified Arabic" w:hAnsi="Simplified Arabic" w:cs="Simplified Arabic"/>
          <w:sz w:val="28"/>
          <w:szCs w:val="28"/>
        </w:rPr>
        <w:t xml:space="preserve"> Lean </w:t>
      </w:r>
      <w:r w:rsidRPr="00AE5329">
        <w:rPr>
          <w:rFonts w:ascii="Simplified Arabic" w:hAnsi="Simplified Arabic" w:cs="Simplified Arabic"/>
          <w:sz w:val="28"/>
          <w:szCs w:val="28"/>
          <w:rtl/>
        </w:rPr>
        <w:t>في تقليل الهدر في الموارد والإجراءات المكررة. ففي إحدى العيادات المتخصصة، أدى تنفيذ مشروع قائم على</w:t>
      </w:r>
      <w:r w:rsidRPr="00AE5329">
        <w:rPr>
          <w:rFonts w:ascii="Simplified Arabic" w:hAnsi="Simplified Arabic" w:cs="Simplified Arabic"/>
          <w:sz w:val="28"/>
          <w:szCs w:val="28"/>
        </w:rPr>
        <w:t xml:space="preserve"> Lean </w:t>
      </w:r>
      <w:r w:rsidRPr="00AE5329">
        <w:rPr>
          <w:rFonts w:ascii="Simplified Arabic" w:hAnsi="Simplified Arabic" w:cs="Simplified Arabic"/>
          <w:sz w:val="28"/>
          <w:szCs w:val="28"/>
          <w:rtl/>
        </w:rPr>
        <w:t>إلى خفض وقت الانتظار بنسبة 35%، وزيادة عدد المرضى الذين تم استقبالهم يوميًا بنسبة 18</w:t>
      </w:r>
      <w:r w:rsidRPr="00AE5329">
        <w:rPr>
          <w:rFonts w:ascii="Simplified Arabic" w:hAnsi="Simplified Arabic" w:cs="Simplified Arabic"/>
          <w:sz w:val="28"/>
          <w:szCs w:val="28"/>
        </w:rPr>
        <w:t>%.</w:t>
      </w:r>
    </w:p>
    <w:p w14:paraId="0D82764E" w14:textId="77777777" w:rsidR="00AE5329" w:rsidRPr="00AE5329" w:rsidRDefault="00AE5329" w:rsidP="00AE5329">
      <w:pPr>
        <w:numPr>
          <w:ilvl w:val="0"/>
          <w:numId w:val="32"/>
        </w:numPr>
        <w:jc w:val="both"/>
        <w:rPr>
          <w:rFonts w:ascii="Simplified Arabic" w:hAnsi="Simplified Arabic" w:cs="Simplified Arabic"/>
          <w:sz w:val="28"/>
          <w:szCs w:val="28"/>
        </w:rPr>
      </w:pPr>
      <w:r w:rsidRPr="00AE5329">
        <w:rPr>
          <w:rFonts w:ascii="Simplified Arabic" w:hAnsi="Simplified Arabic" w:cs="Simplified Arabic"/>
          <w:sz w:val="28"/>
          <w:szCs w:val="28"/>
          <w:rtl/>
        </w:rPr>
        <w:lastRenderedPageBreak/>
        <w:t>كشفت النتائج أن منهجية</w:t>
      </w:r>
      <w:r w:rsidRPr="00AE5329">
        <w:rPr>
          <w:rFonts w:ascii="Simplified Arabic" w:hAnsi="Simplified Arabic" w:cs="Simplified Arabic"/>
          <w:sz w:val="28"/>
          <w:szCs w:val="28"/>
        </w:rPr>
        <w:t xml:space="preserve"> Waterfall </w:t>
      </w:r>
      <w:r w:rsidRPr="00AE5329">
        <w:rPr>
          <w:rFonts w:ascii="Simplified Arabic" w:hAnsi="Simplified Arabic" w:cs="Simplified Arabic"/>
          <w:sz w:val="28"/>
          <w:szCs w:val="28"/>
          <w:rtl/>
        </w:rPr>
        <w:t>كانت أكثر فاعلية في المشاريع الصحية ذات المدى الطويل والطبيعة المتسلسلة، مثل إنشاء أنظمة معلومات صحية، أو بناء مرافق طبية جديدة. حيث ساعد هذا النموذج على توثيق المتطلبات بدقة وضمان التسلسل في التنفيذ</w:t>
      </w:r>
      <w:r w:rsidRPr="00AE5329">
        <w:rPr>
          <w:rFonts w:ascii="Simplified Arabic" w:hAnsi="Simplified Arabic" w:cs="Simplified Arabic"/>
          <w:sz w:val="28"/>
          <w:szCs w:val="28"/>
        </w:rPr>
        <w:t>.</w:t>
      </w:r>
    </w:p>
    <w:p w14:paraId="61014AF4" w14:textId="77777777" w:rsidR="00AE5329" w:rsidRPr="00AE5329" w:rsidRDefault="00AE5329" w:rsidP="00AE5329">
      <w:pPr>
        <w:numPr>
          <w:ilvl w:val="0"/>
          <w:numId w:val="32"/>
        </w:numPr>
        <w:jc w:val="both"/>
        <w:rPr>
          <w:rFonts w:ascii="Simplified Arabic" w:hAnsi="Simplified Arabic" w:cs="Simplified Arabic"/>
          <w:sz w:val="28"/>
          <w:szCs w:val="28"/>
        </w:rPr>
      </w:pPr>
      <w:r w:rsidRPr="00AE5329">
        <w:rPr>
          <w:rFonts w:ascii="Simplified Arabic" w:hAnsi="Simplified Arabic" w:cs="Simplified Arabic"/>
          <w:sz w:val="28"/>
          <w:szCs w:val="28"/>
          <w:rtl/>
        </w:rPr>
        <w:t>أدت تطبيقات</w:t>
      </w:r>
      <w:r w:rsidRPr="00AE5329">
        <w:rPr>
          <w:rFonts w:ascii="Simplified Arabic" w:hAnsi="Simplified Arabic" w:cs="Simplified Arabic"/>
          <w:sz w:val="28"/>
          <w:szCs w:val="28"/>
        </w:rPr>
        <w:t xml:space="preserve"> Six Sigma </w:t>
      </w:r>
      <w:r w:rsidRPr="00AE5329">
        <w:rPr>
          <w:rFonts w:ascii="Simplified Arabic" w:hAnsi="Simplified Arabic" w:cs="Simplified Arabic"/>
          <w:sz w:val="28"/>
          <w:szCs w:val="28"/>
          <w:rtl/>
        </w:rPr>
        <w:t>إلى انخفاض ملموس في معدلات الخطأ الطبي. في أحد أقسام العمليات الجراحية، أسهم مشروع قائم على</w:t>
      </w:r>
      <w:r w:rsidRPr="00AE5329">
        <w:rPr>
          <w:rFonts w:ascii="Simplified Arabic" w:hAnsi="Simplified Arabic" w:cs="Simplified Arabic"/>
          <w:sz w:val="28"/>
          <w:szCs w:val="28"/>
        </w:rPr>
        <w:t xml:space="preserve"> Six Sigma </w:t>
      </w:r>
      <w:r w:rsidRPr="00AE5329">
        <w:rPr>
          <w:rFonts w:ascii="Simplified Arabic" w:hAnsi="Simplified Arabic" w:cs="Simplified Arabic"/>
          <w:sz w:val="28"/>
          <w:szCs w:val="28"/>
          <w:rtl/>
        </w:rPr>
        <w:t>في تقليل عدد الحالات غير المطابقة للإجراءات بنسبة 42% خلال 9 أشهر</w:t>
      </w:r>
      <w:r w:rsidRPr="00AE5329">
        <w:rPr>
          <w:rFonts w:ascii="Simplified Arabic" w:hAnsi="Simplified Arabic" w:cs="Simplified Arabic"/>
          <w:sz w:val="28"/>
          <w:szCs w:val="28"/>
        </w:rPr>
        <w:t>.</w:t>
      </w:r>
    </w:p>
    <w:p w14:paraId="09A54A76" w14:textId="77777777" w:rsidR="00AE5329" w:rsidRDefault="00AE5329" w:rsidP="00AE5329">
      <w:pPr>
        <w:numPr>
          <w:ilvl w:val="0"/>
          <w:numId w:val="32"/>
        </w:numPr>
        <w:jc w:val="both"/>
        <w:rPr>
          <w:rFonts w:ascii="Simplified Arabic" w:hAnsi="Simplified Arabic" w:cs="Simplified Arabic"/>
          <w:sz w:val="28"/>
          <w:szCs w:val="28"/>
        </w:rPr>
      </w:pPr>
      <w:r w:rsidRPr="00AE5329">
        <w:rPr>
          <w:rFonts w:ascii="Simplified Arabic" w:hAnsi="Simplified Arabic" w:cs="Simplified Arabic"/>
          <w:sz w:val="28"/>
          <w:szCs w:val="28"/>
          <w:rtl/>
        </w:rPr>
        <w:t>أظهرت المشاريع التي تم فيها استخدام أدوات تحليل الأداء</w:t>
      </w:r>
      <w:r w:rsidRPr="00AE5329">
        <w:rPr>
          <w:rFonts w:ascii="Simplified Arabic" w:hAnsi="Simplified Arabic" w:cs="Simplified Arabic"/>
          <w:sz w:val="28"/>
          <w:szCs w:val="28"/>
        </w:rPr>
        <w:t xml:space="preserve"> (</w:t>
      </w:r>
      <w:r w:rsidRPr="00AE5329">
        <w:rPr>
          <w:rFonts w:ascii="Simplified Arabic" w:hAnsi="Simplified Arabic" w:cs="Simplified Arabic"/>
          <w:sz w:val="28"/>
          <w:szCs w:val="28"/>
          <w:rtl/>
        </w:rPr>
        <w:t>مثل</w:t>
      </w:r>
      <w:r w:rsidRPr="00AE5329">
        <w:rPr>
          <w:rFonts w:ascii="Simplified Arabic" w:hAnsi="Simplified Arabic" w:cs="Simplified Arabic"/>
          <w:sz w:val="28"/>
          <w:szCs w:val="28"/>
        </w:rPr>
        <w:t xml:space="preserve"> KPIs</w:t>
      </w:r>
      <w:r w:rsidRPr="00AE5329">
        <w:rPr>
          <w:rFonts w:ascii="Simplified Arabic" w:hAnsi="Simplified Arabic" w:cs="Simplified Arabic"/>
          <w:sz w:val="28"/>
          <w:szCs w:val="28"/>
          <w:rtl/>
        </w:rPr>
        <w:t>، وتحليل</w:t>
      </w:r>
      <w:r w:rsidRPr="00AE5329">
        <w:rPr>
          <w:rFonts w:ascii="Simplified Arabic" w:hAnsi="Simplified Arabic" w:cs="Simplified Arabic"/>
          <w:sz w:val="28"/>
          <w:szCs w:val="28"/>
        </w:rPr>
        <w:t xml:space="preserve"> SWOT) </w:t>
      </w:r>
      <w:r w:rsidRPr="00AE5329">
        <w:rPr>
          <w:rFonts w:ascii="Simplified Arabic" w:hAnsi="Simplified Arabic" w:cs="Simplified Arabic"/>
          <w:sz w:val="28"/>
          <w:szCs w:val="28"/>
          <w:rtl/>
        </w:rPr>
        <w:t>تطورًا ملحوظًا في قدرة المؤسسة على المتابعة والتحسين المستمر، مما ساهم في تقليل التأخير في تسليم المشاريع وتحقيق مؤشرات أداء تفوق المعايير الوطنية</w:t>
      </w:r>
      <w:r w:rsidRPr="00AE5329">
        <w:rPr>
          <w:rFonts w:ascii="Simplified Arabic" w:hAnsi="Simplified Arabic" w:cs="Simplified Arabic"/>
          <w:sz w:val="28"/>
          <w:szCs w:val="28"/>
        </w:rPr>
        <w:t>.</w:t>
      </w:r>
    </w:p>
    <w:p w14:paraId="182F7898" w14:textId="77777777" w:rsidR="00AE5329" w:rsidRPr="00AE5329" w:rsidRDefault="00AE5329" w:rsidP="00AE5329">
      <w:pPr>
        <w:ind w:left="720"/>
        <w:jc w:val="both"/>
        <w:rPr>
          <w:rFonts w:ascii="Simplified Arabic" w:hAnsi="Simplified Arabic" w:cs="Simplified Arabic"/>
          <w:sz w:val="28"/>
          <w:szCs w:val="28"/>
        </w:rPr>
      </w:pPr>
    </w:p>
    <w:p w14:paraId="25263FD9" w14:textId="70321DB5" w:rsidR="00AE5329" w:rsidRPr="00AE5329" w:rsidRDefault="00AE5329" w:rsidP="00AE5329">
      <w:pPr>
        <w:jc w:val="both"/>
        <w:rPr>
          <w:rFonts w:ascii="Simplified Arabic" w:hAnsi="Simplified Arabic" w:cs="Simplified Arabic"/>
          <w:b/>
          <w:bCs/>
          <w:sz w:val="28"/>
          <w:szCs w:val="28"/>
          <w:u w:val="single"/>
        </w:rPr>
      </w:pPr>
      <w:r w:rsidRPr="00AE5329">
        <w:rPr>
          <w:rFonts w:ascii="Simplified Arabic" w:hAnsi="Simplified Arabic" w:cs="Simplified Arabic"/>
          <w:b/>
          <w:bCs/>
          <w:sz w:val="28"/>
          <w:szCs w:val="28"/>
          <w:u w:val="single"/>
          <w:rtl/>
        </w:rPr>
        <w:t>مناقشة النتائج</w:t>
      </w:r>
      <w:r w:rsidRPr="00AE5329">
        <w:rPr>
          <w:rFonts w:ascii="Simplified Arabic" w:hAnsi="Simplified Arabic" w:cs="Simplified Arabic" w:hint="cs"/>
          <w:b/>
          <w:bCs/>
          <w:sz w:val="28"/>
          <w:szCs w:val="28"/>
          <w:u w:val="single"/>
          <w:rtl/>
        </w:rPr>
        <w:t xml:space="preserve"> </w:t>
      </w:r>
      <w:r w:rsidRPr="00AE5329">
        <w:rPr>
          <w:rFonts w:ascii="Simplified Arabic" w:hAnsi="Simplified Arabic" w:cs="Simplified Arabic"/>
          <w:b/>
          <w:bCs/>
          <w:sz w:val="28"/>
          <w:szCs w:val="28"/>
          <w:u w:val="single"/>
        </w:rPr>
        <w:t>:</w:t>
      </w:r>
    </w:p>
    <w:p w14:paraId="476C3D66" w14:textId="77777777" w:rsidR="00AE5329" w:rsidRPr="00AE5329" w:rsidRDefault="00AE5329" w:rsidP="00AE5329">
      <w:pPr>
        <w:jc w:val="both"/>
        <w:rPr>
          <w:rFonts w:ascii="Simplified Arabic" w:hAnsi="Simplified Arabic" w:cs="Simplified Arabic"/>
          <w:sz w:val="28"/>
          <w:szCs w:val="28"/>
        </w:rPr>
      </w:pPr>
      <w:r w:rsidRPr="00AE5329">
        <w:rPr>
          <w:rFonts w:ascii="Simplified Arabic" w:hAnsi="Simplified Arabic" w:cs="Simplified Arabic"/>
          <w:sz w:val="28"/>
          <w:szCs w:val="28"/>
          <w:rtl/>
        </w:rPr>
        <w:t>تتسق نتائج الدراسة مع الفرضيات التي انطلقت منها، وتؤكد أن التطبيق السليم لمبادئ إدارة المشاريع يسهم بشكل ملموس في تحسين الأداء العام للمؤسسات الصحية. إن استخدام منهجيات مثل</w:t>
      </w:r>
      <w:r w:rsidRPr="00AE5329">
        <w:rPr>
          <w:rFonts w:ascii="Simplified Arabic" w:hAnsi="Simplified Arabic" w:cs="Simplified Arabic"/>
          <w:sz w:val="28"/>
          <w:szCs w:val="28"/>
        </w:rPr>
        <w:t xml:space="preserve"> Agile </w:t>
      </w:r>
      <w:r w:rsidRPr="00AE5329">
        <w:rPr>
          <w:rFonts w:ascii="Simplified Arabic" w:hAnsi="Simplified Arabic" w:cs="Simplified Arabic"/>
          <w:sz w:val="28"/>
          <w:szCs w:val="28"/>
          <w:rtl/>
        </w:rPr>
        <w:t>و</w:t>
      </w:r>
      <w:r w:rsidRPr="00AE5329">
        <w:rPr>
          <w:rFonts w:ascii="Simplified Arabic" w:hAnsi="Simplified Arabic" w:cs="Simplified Arabic"/>
          <w:sz w:val="28"/>
          <w:szCs w:val="28"/>
        </w:rPr>
        <w:t xml:space="preserve">Lean </w:t>
      </w:r>
      <w:r w:rsidRPr="00AE5329">
        <w:rPr>
          <w:rFonts w:ascii="Simplified Arabic" w:hAnsi="Simplified Arabic" w:cs="Simplified Arabic"/>
          <w:sz w:val="28"/>
          <w:szCs w:val="28"/>
          <w:rtl/>
        </w:rPr>
        <w:t>وسّع من قدرة المستشفيات على التعامل مع البيئة المتغيرة، وتقديم خدمات تتمحور حول المريض</w:t>
      </w:r>
      <w:r w:rsidRPr="00AE5329">
        <w:rPr>
          <w:rFonts w:ascii="Simplified Arabic" w:hAnsi="Simplified Arabic" w:cs="Simplified Arabic"/>
          <w:sz w:val="28"/>
          <w:szCs w:val="28"/>
        </w:rPr>
        <w:t>.</w:t>
      </w:r>
    </w:p>
    <w:p w14:paraId="1E7C5C88" w14:textId="77777777" w:rsidR="00AE5329" w:rsidRPr="00AE5329" w:rsidRDefault="00AE5329" w:rsidP="00AE5329">
      <w:pPr>
        <w:jc w:val="both"/>
        <w:rPr>
          <w:rFonts w:ascii="Simplified Arabic" w:hAnsi="Simplified Arabic" w:cs="Simplified Arabic"/>
          <w:sz w:val="28"/>
          <w:szCs w:val="28"/>
        </w:rPr>
      </w:pPr>
      <w:r w:rsidRPr="00AE5329">
        <w:rPr>
          <w:rFonts w:ascii="Simplified Arabic" w:hAnsi="Simplified Arabic" w:cs="Simplified Arabic"/>
          <w:sz w:val="28"/>
          <w:szCs w:val="28"/>
          <w:rtl/>
        </w:rPr>
        <w:t>من جهة أخرى، تشير النتائج إلى أن القيادة ليست فقط عاملاً تنظيميًا، بل عنصراً محوريًا في ضمان نجاح تنفيذ المشاريع. فعندما يتمكن القائد من إلهام الفريق، وتحقيق التوافق بين الأهداف الفردية والجماعية، فإن احتمالات نجاح المشروع تزداد بشكل كبير. يتماشى هذا مع ما ذكره</w:t>
      </w:r>
      <w:r w:rsidRPr="00AE5329">
        <w:rPr>
          <w:rFonts w:ascii="Simplified Arabic" w:hAnsi="Simplified Arabic" w:cs="Simplified Arabic"/>
          <w:sz w:val="28"/>
          <w:szCs w:val="28"/>
        </w:rPr>
        <w:t xml:space="preserve"> Bass &amp; Avolio (1994) </w:t>
      </w:r>
      <w:r w:rsidRPr="00AE5329">
        <w:rPr>
          <w:rFonts w:ascii="Simplified Arabic" w:hAnsi="Simplified Arabic" w:cs="Simplified Arabic"/>
          <w:sz w:val="28"/>
          <w:szCs w:val="28"/>
          <w:rtl/>
        </w:rPr>
        <w:t>حول أهمية القيادة التحويلية في القطاعات المعقدة مثل الصحة</w:t>
      </w:r>
      <w:r w:rsidRPr="00AE5329">
        <w:rPr>
          <w:rFonts w:ascii="Simplified Arabic" w:hAnsi="Simplified Arabic" w:cs="Simplified Arabic"/>
          <w:sz w:val="28"/>
          <w:szCs w:val="28"/>
        </w:rPr>
        <w:t>.</w:t>
      </w:r>
    </w:p>
    <w:p w14:paraId="23F68528" w14:textId="77777777" w:rsidR="00AE5329" w:rsidRPr="00AE5329" w:rsidRDefault="00AE5329" w:rsidP="00AE5329">
      <w:pPr>
        <w:jc w:val="both"/>
        <w:rPr>
          <w:rFonts w:ascii="Simplified Arabic" w:hAnsi="Simplified Arabic" w:cs="Simplified Arabic"/>
          <w:sz w:val="28"/>
          <w:szCs w:val="28"/>
        </w:rPr>
      </w:pPr>
      <w:r w:rsidRPr="00AE5329">
        <w:rPr>
          <w:rFonts w:ascii="Simplified Arabic" w:hAnsi="Simplified Arabic" w:cs="Simplified Arabic"/>
          <w:sz w:val="28"/>
          <w:szCs w:val="28"/>
          <w:rtl/>
        </w:rPr>
        <w:t>كما أظهرت النتائج أن تطبيقات منهجية</w:t>
      </w:r>
      <w:r w:rsidRPr="00AE5329">
        <w:rPr>
          <w:rFonts w:ascii="Simplified Arabic" w:hAnsi="Simplified Arabic" w:cs="Simplified Arabic"/>
          <w:sz w:val="28"/>
          <w:szCs w:val="28"/>
        </w:rPr>
        <w:t xml:space="preserve"> Six Sigma </w:t>
      </w:r>
      <w:r w:rsidRPr="00AE5329">
        <w:rPr>
          <w:rFonts w:ascii="Simplified Arabic" w:hAnsi="Simplified Arabic" w:cs="Simplified Arabic"/>
          <w:sz w:val="28"/>
          <w:szCs w:val="28"/>
          <w:rtl/>
        </w:rPr>
        <w:t>لم تقتصر على تقليل الأخطاء، بل ساهمت أيضًا في ترسيخ ثقافة الجودة والقياس، مما يؤدي إلى تحسين مستمر وقابل للقياس. يعكس ذلك فاعلية هذه المنهجية عند دمجها مع إدارة الأداء في بيئة مليئة بالمخاطر مثل المستشفيات</w:t>
      </w:r>
      <w:r w:rsidRPr="00AE5329">
        <w:rPr>
          <w:rFonts w:ascii="Simplified Arabic" w:hAnsi="Simplified Arabic" w:cs="Simplified Arabic"/>
          <w:sz w:val="28"/>
          <w:szCs w:val="28"/>
        </w:rPr>
        <w:t>.</w:t>
      </w:r>
    </w:p>
    <w:p w14:paraId="435F0867" w14:textId="4DAA9553" w:rsidR="00AE5329" w:rsidRPr="00AE5329" w:rsidRDefault="00AE5329" w:rsidP="00AE5329">
      <w:pPr>
        <w:jc w:val="both"/>
        <w:rPr>
          <w:rFonts w:ascii="Simplified Arabic" w:hAnsi="Simplified Arabic" w:cs="Simplified Arabic"/>
          <w:sz w:val="28"/>
          <w:szCs w:val="28"/>
        </w:rPr>
      </w:pPr>
      <w:r w:rsidRPr="00AE5329">
        <w:rPr>
          <w:rFonts w:ascii="Simplified Arabic" w:hAnsi="Simplified Arabic" w:cs="Simplified Arabic"/>
          <w:sz w:val="28"/>
          <w:szCs w:val="28"/>
          <w:rtl/>
        </w:rPr>
        <w:t>ورغم تفوق</w:t>
      </w:r>
      <w:r w:rsidRPr="00AE5329">
        <w:rPr>
          <w:rFonts w:ascii="Simplified Arabic" w:hAnsi="Simplified Arabic" w:cs="Simplified Arabic"/>
          <w:sz w:val="28"/>
          <w:szCs w:val="28"/>
        </w:rPr>
        <w:t xml:space="preserve"> Agile </w:t>
      </w:r>
      <w:r w:rsidRPr="00AE5329">
        <w:rPr>
          <w:rFonts w:ascii="Simplified Arabic" w:hAnsi="Simplified Arabic" w:cs="Simplified Arabic"/>
          <w:sz w:val="28"/>
          <w:szCs w:val="28"/>
          <w:rtl/>
        </w:rPr>
        <w:t>و</w:t>
      </w:r>
      <w:r w:rsidRPr="00AE5329">
        <w:rPr>
          <w:rFonts w:ascii="Simplified Arabic" w:hAnsi="Simplified Arabic" w:cs="Simplified Arabic"/>
          <w:sz w:val="28"/>
          <w:szCs w:val="28"/>
        </w:rPr>
        <w:t>Lean</w:t>
      </w:r>
      <w:r>
        <w:rPr>
          <w:rFonts w:ascii="Simplified Arabic" w:hAnsi="Simplified Arabic" w:cs="Simplified Arabic" w:hint="cs"/>
          <w:sz w:val="28"/>
          <w:szCs w:val="28"/>
          <w:rtl/>
        </w:rPr>
        <w:t xml:space="preserve"> </w:t>
      </w:r>
      <w:r w:rsidRPr="00AE5329">
        <w:rPr>
          <w:rFonts w:ascii="Simplified Arabic" w:hAnsi="Simplified Arabic" w:cs="Simplified Arabic"/>
          <w:sz w:val="28"/>
          <w:szCs w:val="28"/>
        </w:rPr>
        <w:t xml:space="preserve"> </w:t>
      </w:r>
      <w:r w:rsidRPr="00AE5329">
        <w:rPr>
          <w:rFonts w:ascii="Simplified Arabic" w:hAnsi="Simplified Arabic" w:cs="Simplified Arabic"/>
          <w:sz w:val="28"/>
          <w:szCs w:val="28"/>
          <w:rtl/>
        </w:rPr>
        <w:t>في مشاريع تطوير الإجراءات وخدمات المرضى، فإن</w:t>
      </w:r>
      <w:r w:rsidRPr="00AE5329">
        <w:rPr>
          <w:rFonts w:ascii="Simplified Arabic" w:hAnsi="Simplified Arabic" w:cs="Simplified Arabic"/>
          <w:sz w:val="28"/>
          <w:szCs w:val="28"/>
        </w:rPr>
        <w:t xml:space="preserve"> Waterfall </w:t>
      </w:r>
      <w:r w:rsidRPr="00AE5329">
        <w:rPr>
          <w:rFonts w:ascii="Simplified Arabic" w:hAnsi="Simplified Arabic" w:cs="Simplified Arabic"/>
          <w:sz w:val="28"/>
          <w:szCs w:val="28"/>
          <w:rtl/>
        </w:rPr>
        <w:t>احتفظت بأهميتها في المشاريع التي تتطلب دقة وثباتًا في التنفيذ. لذا توصي الدراسة بأهمية اختيار المنهجية حسب طبيعة المشروع، بدلاً من اعتماد نموذج واحد لجميع السياقات</w:t>
      </w:r>
      <w:r w:rsidRPr="00AE5329">
        <w:rPr>
          <w:rFonts w:ascii="Simplified Arabic" w:hAnsi="Simplified Arabic" w:cs="Simplified Arabic"/>
          <w:sz w:val="28"/>
          <w:szCs w:val="28"/>
        </w:rPr>
        <w:t>.</w:t>
      </w:r>
    </w:p>
    <w:p w14:paraId="61538419" w14:textId="77777777" w:rsidR="006374A9" w:rsidRDefault="006374A9" w:rsidP="00AE5329">
      <w:pPr>
        <w:jc w:val="both"/>
        <w:rPr>
          <w:rFonts w:ascii="Simplified Arabic" w:hAnsi="Simplified Arabic" w:cs="Simplified Arabic"/>
          <w:b/>
          <w:bCs/>
          <w:sz w:val="28"/>
          <w:szCs w:val="28"/>
          <w:u w:val="single"/>
          <w:rtl/>
        </w:rPr>
      </w:pPr>
    </w:p>
    <w:p w14:paraId="2FD22C17" w14:textId="3E3DBB9E" w:rsidR="00AE5329" w:rsidRPr="00AE5329" w:rsidRDefault="00AE5329" w:rsidP="00AE5329">
      <w:pPr>
        <w:jc w:val="both"/>
        <w:rPr>
          <w:rFonts w:ascii="Simplified Arabic" w:hAnsi="Simplified Arabic" w:cs="Simplified Arabic"/>
          <w:b/>
          <w:bCs/>
          <w:sz w:val="28"/>
          <w:szCs w:val="28"/>
          <w:u w:val="single"/>
        </w:rPr>
      </w:pPr>
      <w:r w:rsidRPr="00AE5329">
        <w:rPr>
          <w:rFonts w:ascii="Simplified Arabic" w:hAnsi="Simplified Arabic" w:cs="Simplified Arabic"/>
          <w:b/>
          <w:bCs/>
          <w:sz w:val="28"/>
          <w:szCs w:val="28"/>
          <w:u w:val="single"/>
          <w:rtl/>
        </w:rPr>
        <w:lastRenderedPageBreak/>
        <w:t>الاستنتاجات</w:t>
      </w:r>
      <w:r w:rsidRPr="00AE5329">
        <w:rPr>
          <w:rFonts w:ascii="Simplified Arabic" w:hAnsi="Simplified Arabic" w:cs="Simplified Arabic"/>
          <w:b/>
          <w:bCs/>
          <w:sz w:val="28"/>
          <w:szCs w:val="28"/>
          <w:u w:val="single"/>
        </w:rPr>
        <w:t>:</w:t>
      </w:r>
      <w:r>
        <w:rPr>
          <w:rFonts w:ascii="Simplified Arabic" w:hAnsi="Simplified Arabic" w:cs="Simplified Arabic" w:hint="cs"/>
          <w:b/>
          <w:bCs/>
          <w:sz w:val="28"/>
          <w:szCs w:val="28"/>
          <w:u w:val="single"/>
          <w:rtl/>
        </w:rPr>
        <w:t xml:space="preserve"> </w:t>
      </w:r>
    </w:p>
    <w:p w14:paraId="2CF22B93" w14:textId="77777777" w:rsidR="00AE5329" w:rsidRPr="00AE5329" w:rsidRDefault="00AE5329" w:rsidP="00AE5329">
      <w:pPr>
        <w:numPr>
          <w:ilvl w:val="0"/>
          <w:numId w:val="33"/>
        </w:numPr>
        <w:jc w:val="both"/>
        <w:rPr>
          <w:rFonts w:ascii="Simplified Arabic" w:hAnsi="Simplified Arabic" w:cs="Simplified Arabic"/>
          <w:sz w:val="28"/>
          <w:szCs w:val="28"/>
        </w:rPr>
      </w:pPr>
      <w:r w:rsidRPr="00AE5329">
        <w:rPr>
          <w:rFonts w:ascii="Simplified Arabic" w:hAnsi="Simplified Arabic" w:cs="Simplified Arabic"/>
          <w:sz w:val="28"/>
          <w:szCs w:val="28"/>
          <w:rtl/>
        </w:rPr>
        <w:t>تؤدي إدارة المشاريع، عند تطبيقها بأسلوب منهجي، إلى تعزيز جودة الخدمات الصحية، ورفع الكفاءة التشغيلية للمؤسسات</w:t>
      </w:r>
      <w:r w:rsidRPr="00AE5329">
        <w:rPr>
          <w:rFonts w:ascii="Simplified Arabic" w:hAnsi="Simplified Arabic" w:cs="Simplified Arabic"/>
          <w:sz w:val="28"/>
          <w:szCs w:val="28"/>
        </w:rPr>
        <w:t>.</w:t>
      </w:r>
    </w:p>
    <w:p w14:paraId="617E693D" w14:textId="77777777" w:rsidR="00AE5329" w:rsidRPr="00AE5329" w:rsidRDefault="00AE5329" w:rsidP="00AE5329">
      <w:pPr>
        <w:numPr>
          <w:ilvl w:val="0"/>
          <w:numId w:val="33"/>
        </w:numPr>
        <w:jc w:val="both"/>
        <w:rPr>
          <w:rFonts w:ascii="Simplified Arabic" w:hAnsi="Simplified Arabic" w:cs="Simplified Arabic"/>
          <w:sz w:val="28"/>
          <w:szCs w:val="28"/>
        </w:rPr>
      </w:pPr>
      <w:r w:rsidRPr="00AE5329">
        <w:rPr>
          <w:rFonts w:ascii="Simplified Arabic" w:hAnsi="Simplified Arabic" w:cs="Simplified Arabic"/>
          <w:sz w:val="28"/>
          <w:szCs w:val="28"/>
          <w:rtl/>
        </w:rPr>
        <w:t>تختلف فعالية منهجيات إدارة المشاريع حسب نوع المشروع: الأجايل واللين للمشاريع المتغيرة والسريعة، والشلال للمشاريع طويلة الأمد ذات الهيكل الثابت</w:t>
      </w:r>
      <w:r w:rsidRPr="00AE5329">
        <w:rPr>
          <w:rFonts w:ascii="Simplified Arabic" w:hAnsi="Simplified Arabic" w:cs="Simplified Arabic"/>
          <w:sz w:val="28"/>
          <w:szCs w:val="28"/>
        </w:rPr>
        <w:t>.</w:t>
      </w:r>
    </w:p>
    <w:p w14:paraId="499823E6" w14:textId="77777777" w:rsidR="00AE5329" w:rsidRPr="00AE5329" w:rsidRDefault="00AE5329" w:rsidP="00AE5329">
      <w:pPr>
        <w:numPr>
          <w:ilvl w:val="0"/>
          <w:numId w:val="33"/>
        </w:numPr>
        <w:jc w:val="both"/>
        <w:rPr>
          <w:rFonts w:ascii="Simplified Arabic" w:hAnsi="Simplified Arabic" w:cs="Simplified Arabic"/>
          <w:sz w:val="28"/>
          <w:szCs w:val="28"/>
        </w:rPr>
      </w:pPr>
      <w:r w:rsidRPr="00AE5329">
        <w:rPr>
          <w:rFonts w:ascii="Simplified Arabic" w:hAnsi="Simplified Arabic" w:cs="Simplified Arabic"/>
          <w:sz w:val="28"/>
          <w:szCs w:val="28"/>
          <w:rtl/>
        </w:rPr>
        <w:t>القيادة الفعالة عنصر أساسي في نجاح أي مشروع صحي، وتتطلب توافر مهارات تحفيزية وتواصلية وتنظيمية عالية</w:t>
      </w:r>
      <w:r w:rsidRPr="00AE5329">
        <w:rPr>
          <w:rFonts w:ascii="Simplified Arabic" w:hAnsi="Simplified Arabic" w:cs="Simplified Arabic"/>
          <w:sz w:val="28"/>
          <w:szCs w:val="28"/>
        </w:rPr>
        <w:t>.</w:t>
      </w:r>
    </w:p>
    <w:p w14:paraId="6CA6071E" w14:textId="239B284E" w:rsidR="00AE5329" w:rsidRPr="00AE5329" w:rsidRDefault="00AE5329" w:rsidP="00AE5329">
      <w:pPr>
        <w:numPr>
          <w:ilvl w:val="0"/>
          <w:numId w:val="33"/>
        </w:numPr>
        <w:jc w:val="both"/>
        <w:rPr>
          <w:rFonts w:ascii="Simplified Arabic" w:hAnsi="Simplified Arabic" w:cs="Simplified Arabic"/>
          <w:sz w:val="28"/>
          <w:szCs w:val="28"/>
        </w:rPr>
      </w:pPr>
      <w:r w:rsidRPr="00AE5329">
        <w:rPr>
          <w:rFonts w:ascii="Simplified Arabic" w:hAnsi="Simplified Arabic" w:cs="Simplified Arabic"/>
          <w:sz w:val="28"/>
          <w:szCs w:val="28"/>
          <w:rtl/>
        </w:rPr>
        <w:t>إن دمج أدوات التقييم والتحليل مثل</w:t>
      </w:r>
      <w:r w:rsidRPr="00AE5329">
        <w:rPr>
          <w:rFonts w:ascii="Simplified Arabic" w:hAnsi="Simplified Arabic" w:cs="Simplified Arabic"/>
          <w:sz w:val="28"/>
          <w:szCs w:val="28"/>
        </w:rPr>
        <w:t xml:space="preserve"> KPIs </w:t>
      </w:r>
      <w:r w:rsidRPr="00AE5329">
        <w:rPr>
          <w:rFonts w:ascii="Simplified Arabic" w:hAnsi="Simplified Arabic" w:cs="Simplified Arabic"/>
          <w:sz w:val="28"/>
          <w:szCs w:val="28"/>
          <w:rtl/>
        </w:rPr>
        <w:t>و</w:t>
      </w:r>
      <w:r w:rsidR="006374A9">
        <w:rPr>
          <w:rFonts w:ascii="Simplified Arabic" w:hAnsi="Simplified Arabic" w:cs="Simplified Arabic" w:hint="cs"/>
          <w:sz w:val="28"/>
          <w:szCs w:val="28"/>
          <w:rtl/>
        </w:rPr>
        <w:t xml:space="preserve"> </w:t>
      </w:r>
      <w:r w:rsidRPr="00AE5329">
        <w:rPr>
          <w:rFonts w:ascii="Simplified Arabic" w:hAnsi="Simplified Arabic" w:cs="Simplified Arabic"/>
          <w:sz w:val="28"/>
          <w:szCs w:val="28"/>
        </w:rPr>
        <w:t>SWOT</w:t>
      </w:r>
      <w:r w:rsidR="006374A9">
        <w:rPr>
          <w:rFonts w:ascii="Simplified Arabic" w:hAnsi="Simplified Arabic" w:cs="Simplified Arabic" w:hint="cs"/>
          <w:sz w:val="28"/>
          <w:szCs w:val="28"/>
          <w:rtl/>
        </w:rPr>
        <w:t xml:space="preserve"> </w:t>
      </w:r>
      <w:r w:rsidRPr="00AE5329">
        <w:rPr>
          <w:rFonts w:ascii="Simplified Arabic" w:hAnsi="Simplified Arabic" w:cs="Simplified Arabic"/>
          <w:sz w:val="28"/>
          <w:szCs w:val="28"/>
        </w:rPr>
        <w:t xml:space="preserve"> </w:t>
      </w:r>
      <w:r w:rsidRPr="00AE5329">
        <w:rPr>
          <w:rFonts w:ascii="Simplified Arabic" w:hAnsi="Simplified Arabic" w:cs="Simplified Arabic"/>
          <w:sz w:val="28"/>
          <w:szCs w:val="28"/>
          <w:rtl/>
        </w:rPr>
        <w:t>و</w:t>
      </w:r>
      <w:r w:rsidRPr="00AE5329">
        <w:rPr>
          <w:rFonts w:ascii="Simplified Arabic" w:hAnsi="Simplified Arabic" w:cs="Simplified Arabic"/>
          <w:sz w:val="28"/>
          <w:szCs w:val="28"/>
        </w:rPr>
        <w:t>Balanced Scorecard</w:t>
      </w:r>
      <w:r w:rsidR="006374A9">
        <w:rPr>
          <w:rFonts w:ascii="Simplified Arabic" w:hAnsi="Simplified Arabic" w:cs="Simplified Arabic" w:hint="cs"/>
          <w:sz w:val="28"/>
          <w:szCs w:val="28"/>
          <w:rtl/>
        </w:rPr>
        <w:t xml:space="preserve"> </w:t>
      </w:r>
      <w:r w:rsidRPr="00AE5329">
        <w:rPr>
          <w:rFonts w:ascii="Simplified Arabic" w:hAnsi="Simplified Arabic" w:cs="Simplified Arabic"/>
          <w:sz w:val="28"/>
          <w:szCs w:val="28"/>
        </w:rPr>
        <w:t xml:space="preserve"> </w:t>
      </w:r>
      <w:r w:rsidRPr="00AE5329">
        <w:rPr>
          <w:rFonts w:ascii="Simplified Arabic" w:hAnsi="Simplified Arabic" w:cs="Simplified Arabic"/>
          <w:sz w:val="28"/>
          <w:szCs w:val="28"/>
          <w:rtl/>
        </w:rPr>
        <w:t>ضروري لضمان تحقيق أهداف المشروع ومتابعة أدائه</w:t>
      </w:r>
      <w:r w:rsidRPr="00AE5329">
        <w:rPr>
          <w:rFonts w:ascii="Simplified Arabic" w:hAnsi="Simplified Arabic" w:cs="Simplified Arabic"/>
          <w:sz w:val="28"/>
          <w:szCs w:val="28"/>
        </w:rPr>
        <w:t>.</w:t>
      </w:r>
    </w:p>
    <w:p w14:paraId="386BFE90" w14:textId="2C7A80EF" w:rsidR="00AE5329" w:rsidRPr="00AE5329" w:rsidRDefault="00AE5329" w:rsidP="00AE5329">
      <w:pPr>
        <w:jc w:val="both"/>
        <w:rPr>
          <w:rFonts w:ascii="Simplified Arabic" w:hAnsi="Simplified Arabic" w:cs="Simplified Arabic"/>
          <w:b/>
          <w:bCs/>
          <w:sz w:val="28"/>
          <w:szCs w:val="28"/>
          <w:u w:val="single"/>
        </w:rPr>
      </w:pPr>
      <w:r w:rsidRPr="00AE5329">
        <w:rPr>
          <w:rFonts w:ascii="Simplified Arabic" w:hAnsi="Simplified Arabic" w:cs="Simplified Arabic"/>
          <w:b/>
          <w:bCs/>
          <w:sz w:val="28"/>
          <w:szCs w:val="28"/>
          <w:u w:val="single"/>
          <w:rtl/>
        </w:rPr>
        <w:t>التوصيات</w:t>
      </w:r>
      <w:r w:rsidRPr="00AE5329">
        <w:rPr>
          <w:rFonts w:ascii="Simplified Arabic" w:hAnsi="Simplified Arabic" w:cs="Simplified Arabic"/>
          <w:b/>
          <w:bCs/>
          <w:sz w:val="28"/>
          <w:szCs w:val="28"/>
          <w:u w:val="single"/>
        </w:rPr>
        <w:t>:</w:t>
      </w:r>
      <w:r>
        <w:rPr>
          <w:rFonts w:ascii="Simplified Arabic" w:hAnsi="Simplified Arabic" w:cs="Simplified Arabic" w:hint="cs"/>
          <w:b/>
          <w:bCs/>
          <w:sz w:val="28"/>
          <w:szCs w:val="28"/>
          <w:u w:val="single"/>
          <w:rtl/>
        </w:rPr>
        <w:t xml:space="preserve"> </w:t>
      </w:r>
    </w:p>
    <w:p w14:paraId="2211AD1C" w14:textId="77777777" w:rsidR="00AE5329" w:rsidRPr="00AE5329" w:rsidRDefault="00AE5329" w:rsidP="00AE5329">
      <w:pPr>
        <w:numPr>
          <w:ilvl w:val="0"/>
          <w:numId w:val="34"/>
        </w:numPr>
        <w:jc w:val="both"/>
        <w:rPr>
          <w:rFonts w:ascii="Simplified Arabic" w:hAnsi="Simplified Arabic" w:cs="Simplified Arabic"/>
          <w:sz w:val="28"/>
          <w:szCs w:val="28"/>
        </w:rPr>
      </w:pPr>
      <w:r w:rsidRPr="00AE5329">
        <w:rPr>
          <w:rFonts w:ascii="Simplified Arabic" w:hAnsi="Simplified Arabic" w:cs="Simplified Arabic"/>
          <w:sz w:val="28"/>
          <w:szCs w:val="28"/>
          <w:rtl/>
        </w:rPr>
        <w:t>توفير برامج تدريبية للممارسين في القطاع الصحي لتطوير مهاراتهم في استخدام أدوات إدارة المشاريع ومنهجياتها المختلفة</w:t>
      </w:r>
      <w:r w:rsidRPr="00AE5329">
        <w:rPr>
          <w:rFonts w:ascii="Simplified Arabic" w:hAnsi="Simplified Arabic" w:cs="Simplified Arabic"/>
          <w:sz w:val="28"/>
          <w:szCs w:val="28"/>
        </w:rPr>
        <w:t>.</w:t>
      </w:r>
    </w:p>
    <w:p w14:paraId="1B2ADA00" w14:textId="4BA7C00F" w:rsidR="00AE5329" w:rsidRPr="00AE5329" w:rsidRDefault="00AE5329" w:rsidP="00AE5329">
      <w:pPr>
        <w:numPr>
          <w:ilvl w:val="0"/>
          <w:numId w:val="34"/>
        </w:numPr>
        <w:jc w:val="both"/>
        <w:rPr>
          <w:rFonts w:ascii="Simplified Arabic" w:hAnsi="Simplified Arabic" w:cs="Simplified Arabic"/>
          <w:sz w:val="28"/>
          <w:szCs w:val="28"/>
        </w:rPr>
      </w:pPr>
      <w:r w:rsidRPr="00AE5329">
        <w:rPr>
          <w:rFonts w:ascii="Simplified Arabic" w:hAnsi="Simplified Arabic" w:cs="Simplified Arabic"/>
          <w:sz w:val="28"/>
          <w:szCs w:val="28"/>
          <w:rtl/>
        </w:rPr>
        <w:t>تبني نموذج إدارة المشروع عبر تحديد خصائص المشروع الصحية، ومن ثم اختيار المنهجية الأنسب</w:t>
      </w:r>
      <w:r w:rsidRPr="00AE5329">
        <w:rPr>
          <w:rFonts w:ascii="Simplified Arabic" w:hAnsi="Simplified Arabic" w:cs="Simplified Arabic"/>
          <w:sz w:val="28"/>
          <w:szCs w:val="28"/>
        </w:rPr>
        <w:t xml:space="preserve"> (Agil</w:t>
      </w:r>
      <w:r w:rsidR="006374A9">
        <w:rPr>
          <w:rFonts w:ascii="Simplified Arabic" w:hAnsi="Simplified Arabic" w:cs="Simplified Arabic"/>
          <w:sz w:val="28"/>
          <w:szCs w:val="28"/>
        </w:rPr>
        <w:t>e, lean, watefall</w:t>
      </w:r>
      <w:r w:rsidRPr="00AE5329">
        <w:rPr>
          <w:rFonts w:ascii="Simplified Arabic" w:hAnsi="Simplified Arabic" w:cs="Simplified Arabic"/>
          <w:sz w:val="28"/>
          <w:szCs w:val="28"/>
        </w:rPr>
        <w:t>)</w:t>
      </w:r>
      <w:r w:rsidR="003227F4">
        <w:rPr>
          <w:rFonts w:ascii="Simplified Arabic" w:hAnsi="Simplified Arabic" w:cs="Simplified Arabic"/>
          <w:sz w:val="28"/>
          <w:szCs w:val="28"/>
        </w:rPr>
        <w:t xml:space="preserve"> </w:t>
      </w:r>
      <w:r w:rsidR="003227F4">
        <w:rPr>
          <w:rFonts w:ascii="Simplified Arabic" w:hAnsi="Simplified Arabic" w:cs="Simplified Arabic" w:hint="cs"/>
          <w:sz w:val="28"/>
          <w:szCs w:val="28"/>
          <w:rtl/>
        </w:rPr>
        <w:t>.</w:t>
      </w:r>
    </w:p>
    <w:p w14:paraId="55F9E8C6" w14:textId="77777777" w:rsidR="00AE5329" w:rsidRPr="00AE5329" w:rsidRDefault="00AE5329" w:rsidP="00AE5329">
      <w:pPr>
        <w:numPr>
          <w:ilvl w:val="0"/>
          <w:numId w:val="34"/>
        </w:numPr>
        <w:jc w:val="both"/>
        <w:rPr>
          <w:rFonts w:ascii="Simplified Arabic" w:hAnsi="Simplified Arabic" w:cs="Simplified Arabic"/>
          <w:sz w:val="28"/>
          <w:szCs w:val="28"/>
        </w:rPr>
      </w:pPr>
      <w:r w:rsidRPr="00AE5329">
        <w:rPr>
          <w:rFonts w:ascii="Simplified Arabic" w:hAnsi="Simplified Arabic" w:cs="Simplified Arabic"/>
          <w:sz w:val="28"/>
          <w:szCs w:val="28"/>
          <w:rtl/>
        </w:rPr>
        <w:t>تعزيز دور القيادة التحويلية داخل المستشفيات، من خلال تدريب القادة على مهارات التحفيز والتفويض والمرونة في صنع القرار</w:t>
      </w:r>
      <w:r w:rsidRPr="00AE5329">
        <w:rPr>
          <w:rFonts w:ascii="Simplified Arabic" w:hAnsi="Simplified Arabic" w:cs="Simplified Arabic"/>
          <w:sz w:val="28"/>
          <w:szCs w:val="28"/>
        </w:rPr>
        <w:t>.</w:t>
      </w:r>
    </w:p>
    <w:p w14:paraId="6F63C54D" w14:textId="77777777" w:rsidR="00AE5329" w:rsidRPr="00AE5329" w:rsidRDefault="00AE5329" w:rsidP="00AE5329">
      <w:pPr>
        <w:numPr>
          <w:ilvl w:val="0"/>
          <w:numId w:val="34"/>
        </w:numPr>
        <w:jc w:val="both"/>
        <w:rPr>
          <w:rFonts w:ascii="Simplified Arabic" w:hAnsi="Simplified Arabic" w:cs="Simplified Arabic"/>
          <w:sz w:val="28"/>
          <w:szCs w:val="28"/>
        </w:rPr>
      </w:pPr>
      <w:r w:rsidRPr="00AE5329">
        <w:rPr>
          <w:rFonts w:ascii="Simplified Arabic" w:hAnsi="Simplified Arabic" w:cs="Simplified Arabic"/>
          <w:sz w:val="28"/>
          <w:szCs w:val="28"/>
          <w:rtl/>
        </w:rPr>
        <w:t>إنشاء وحدات داخلية متخصصة لإدارة المشاريع الصحية، مزودة بأدوات تقنية وتحليلية حديثة</w:t>
      </w:r>
      <w:r w:rsidRPr="00AE5329">
        <w:rPr>
          <w:rFonts w:ascii="Simplified Arabic" w:hAnsi="Simplified Arabic" w:cs="Simplified Arabic"/>
          <w:sz w:val="28"/>
          <w:szCs w:val="28"/>
        </w:rPr>
        <w:t>.</w:t>
      </w:r>
    </w:p>
    <w:p w14:paraId="6194FEDA" w14:textId="77777777" w:rsidR="00AE5329" w:rsidRPr="00AE5329" w:rsidRDefault="00AE5329" w:rsidP="00AE5329">
      <w:pPr>
        <w:numPr>
          <w:ilvl w:val="0"/>
          <w:numId w:val="34"/>
        </w:numPr>
        <w:jc w:val="both"/>
        <w:rPr>
          <w:rFonts w:ascii="Simplified Arabic" w:hAnsi="Simplified Arabic" w:cs="Simplified Arabic"/>
          <w:sz w:val="28"/>
          <w:szCs w:val="28"/>
        </w:rPr>
      </w:pPr>
      <w:r w:rsidRPr="00AE5329">
        <w:rPr>
          <w:rFonts w:ascii="Simplified Arabic" w:hAnsi="Simplified Arabic" w:cs="Simplified Arabic"/>
          <w:sz w:val="28"/>
          <w:szCs w:val="28"/>
          <w:rtl/>
        </w:rPr>
        <w:t>اعتماد تقييم دوري شامل لكل مشروع صحي، بما يشمل الجوانب الفنية والمالية والإنسانية، مع اعتماد التغذية الراجعة لتحسين الأداء</w:t>
      </w:r>
      <w:r w:rsidRPr="00AE5329">
        <w:rPr>
          <w:rFonts w:ascii="Simplified Arabic" w:hAnsi="Simplified Arabic" w:cs="Simplified Arabic"/>
          <w:sz w:val="28"/>
          <w:szCs w:val="28"/>
        </w:rPr>
        <w:t>.</w:t>
      </w:r>
    </w:p>
    <w:p w14:paraId="2C01CFFB" w14:textId="77777777" w:rsidR="00AE5329" w:rsidRDefault="00AE5329" w:rsidP="00AE5329">
      <w:pPr>
        <w:numPr>
          <w:ilvl w:val="0"/>
          <w:numId w:val="34"/>
        </w:numPr>
        <w:jc w:val="both"/>
        <w:rPr>
          <w:rFonts w:ascii="Simplified Arabic" w:hAnsi="Simplified Arabic" w:cs="Simplified Arabic"/>
          <w:sz w:val="28"/>
          <w:szCs w:val="28"/>
        </w:rPr>
      </w:pPr>
      <w:r w:rsidRPr="00AE5329">
        <w:rPr>
          <w:rFonts w:ascii="Simplified Arabic" w:hAnsi="Simplified Arabic" w:cs="Simplified Arabic"/>
          <w:sz w:val="28"/>
          <w:szCs w:val="28"/>
          <w:rtl/>
        </w:rPr>
        <w:t>دعم السياسات العامة التي تُعزز مأسسة إدارة المشاريع في القطاعات الصحية على المستوى الوطني</w:t>
      </w:r>
      <w:r w:rsidRPr="00AE5329">
        <w:rPr>
          <w:rFonts w:ascii="Simplified Arabic" w:hAnsi="Simplified Arabic" w:cs="Simplified Arabic"/>
          <w:sz w:val="28"/>
          <w:szCs w:val="28"/>
        </w:rPr>
        <w:t>.</w:t>
      </w:r>
    </w:p>
    <w:p w14:paraId="10CA386D" w14:textId="77777777" w:rsidR="00AE5329" w:rsidRDefault="00AE5329" w:rsidP="00AE5329">
      <w:pPr>
        <w:jc w:val="both"/>
        <w:rPr>
          <w:rFonts w:ascii="Simplified Arabic" w:hAnsi="Simplified Arabic" w:cs="Simplified Arabic"/>
          <w:sz w:val="28"/>
          <w:szCs w:val="28"/>
          <w:rtl/>
        </w:rPr>
      </w:pPr>
    </w:p>
    <w:p w14:paraId="06C21F8F" w14:textId="77777777" w:rsidR="00AE5329" w:rsidRDefault="00AE5329" w:rsidP="00AE5329">
      <w:pPr>
        <w:jc w:val="both"/>
        <w:rPr>
          <w:rFonts w:ascii="Simplified Arabic" w:hAnsi="Simplified Arabic" w:cs="Simplified Arabic"/>
          <w:sz w:val="28"/>
          <w:szCs w:val="28"/>
          <w:rtl/>
        </w:rPr>
      </w:pPr>
    </w:p>
    <w:p w14:paraId="4999658B" w14:textId="77777777" w:rsidR="00AE5329" w:rsidRDefault="00AE5329" w:rsidP="00AE5329">
      <w:pPr>
        <w:jc w:val="both"/>
        <w:rPr>
          <w:rFonts w:ascii="Simplified Arabic" w:hAnsi="Simplified Arabic" w:cs="Simplified Arabic"/>
          <w:sz w:val="28"/>
          <w:szCs w:val="28"/>
          <w:rtl/>
        </w:rPr>
      </w:pPr>
    </w:p>
    <w:p w14:paraId="6D3B2B4A" w14:textId="77777777" w:rsidR="003227F4" w:rsidRDefault="003227F4" w:rsidP="003227F4">
      <w:pPr>
        <w:rPr>
          <w:rFonts w:ascii="Simplified Arabic" w:hAnsi="Simplified Arabic" w:cs="Simplified Arabic"/>
          <w:b/>
          <w:bCs/>
          <w:sz w:val="28"/>
          <w:szCs w:val="28"/>
          <w:u w:val="single"/>
        </w:rPr>
      </w:pPr>
      <w:r w:rsidRPr="006B3A79">
        <w:rPr>
          <w:rFonts w:ascii="Simplified Arabic" w:hAnsi="Simplified Arabic" w:cs="Simplified Arabic"/>
          <w:b/>
          <w:bCs/>
          <w:sz w:val="28"/>
          <w:szCs w:val="28"/>
          <w:u w:val="single"/>
          <w:rtl/>
        </w:rPr>
        <w:lastRenderedPageBreak/>
        <w:t xml:space="preserve">المراجع: </w:t>
      </w:r>
    </w:p>
    <w:p w14:paraId="11F8A382" w14:textId="77777777" w:rsidR="003227F4" w:rsidRPr="006B3A79" w:rsidRDefault="003227F4" w:rsidP="003227F4">
      <w:pPr>
        <w:jc w:val="both"/>
        <w:rPr>
          <w:rFonts w:ascii="Simplified Arabic" w:hAnsi="Simplified Arabic" w:cs="Simplified Arabic"/>
          <w:b/>
          <w:bCs/>
          <w:sz w:val="28"/>
          <w:szCs w:val="28"/>
          <w:rtl/>
        </w:rPr>
      </w:pPr>
      <w:r w:rsidRPr="006B3A79">
        <w:rPr>
          <w:rFonts w:ascii="Simplified Arabic" w:hAnsi="Simplified Arabic" w:cs="Simplified Arabic" w:hint="cs"/>
          <w:b/>
          <w:bCs/>
          <w:sz w:val="28"/>
          <w:szCs w:val="28"/>
          <w:rtl/>
        </w:rPr>
        <w:t>الدراسات السابقة</w:t>
      </w:r>
    </w:p>
    <w:p w14:paraId="0AA55BD1" w14:textId="77777777" w:rsidR="003227F4" w:rsidRPr="006B3A79" w:rsidRDefault="003227F4" w:rsidP="003227F4">
      <w:pPr>
        <w:pStyle w:val="ListParagraph"/>
        <w:numPr>
          <w:ilvl w:val="0"/>
          <w:numId w:val="31"/>
        </w:numPr>
        <w:jc w:val="both"/>
        <w:rPr>
          <w:rFonts w:ascii="Simplified Arabic" w:hAnsi="Simplified Arabic" w:cs="Simplified Arabic"/>
          <w:sz w:val="28"/>
          <w:szCs w:val="28"/>
        </w:rPr>
      </w:pPr>
      <w:hyperlink r:id="rId8" w:history="1">
        <w:r w:rsidRPr="006B3A79">
          <w:rPr>
            <w:rStyle w:val="Hyperlink"/>
            <w:rFonts w:ascii="Simplified Arabic" w:hAnsi="Simplified Arabic" w:cs="Simplified Arabic"/>
            <w:sz w:val="28"/>
            <w:szCs w:val="28"/>
          </w:rPr>
          <w:t>https://www.pmi.org/learning/library/stress-performance-project-teams-healthcare-11654</w:t>
        </w:r>
      </w:hyperlink>
    </w:p>
    <w:p w14:paraId="04C00D23" w14:textId="77777777" w:rsidR="003227F4" w:rsidRPr="006B3A79" w:rsidRDefault="003227F4" w:rsidP="003227F4">
      <w:pPr>
        <w:pStyle w:val="ListParagraph"/>
        <w:numPr>
          <w:ilvl w:val="0"/>
          <w:numId w:val="31"/>
        </w:numPr>
        <w:jc w:val="both"/>
        <w:rPr>
          <w:rFonts w:ascii="Simplified Arabic" w:hAnsi="Simplified Arabic" w:cs="Simplified Arabic"/>
          <w:sz w:val="28"/>
          <w:szCs w:val="28"/>
          <w:rtl/>
        </w:rPr>
      </w:pPr>
      <w:hyperlink r:id="rId9" w:history="1">
        <w:r w:rsidRPr="006B3A79">
          <w:rPr>
            <w:rStyle w:val="Hyperlink"/>
            <w:rFonts w:ascii="Simplified Arabic" w:hAnsi="Simplified Arabic" w:cs="Simplified Arabic"/>
            <w:sz w:val="28"/>
            <w:szCs w:val="28"/>
          </w:rPr>
          <w:t>https://karger.com/pjp/article/38/1/37/275028/Project-Management-in-Public-Health-A-Systematic</w:t>
        </w:r>
      </w:hyperlink>
    </w:p>
    <w:p w14:paraId="56C4B1A2" w14:textId="77777777" w:rsidR="003227F4" w:rsidRPr="006B3A79" w:rsidRDefault="003227F4" w:rsidP="003227F4">
      <w:pPr>
        <w:pStyle w:val="ListParagraph"/>
        <w:numPr>
          <w:ilvl w:val="0"/>
          <w:numId w:val="31"/>
        </w:numPr>
        <w:jc w:val="both"/>
        <w:rPr>
          <w:rFonts w:ascii="Simplified Arabic" w:hAnsi="Simplified Arabic" w:cs="Simplified Arabic"/>
          <w:sz w:val="28"/>
          <w:szCs w:val="28"/>
        </w:rPr>
      </w:pPr>
      <w:r w:rsidRPr="006B3A79">
        <w:rPr>
          <w:rFonts w:ascii="Simplified Arabic" w:hAnsi="Simplified Arabic" w:cs="Simplified Arabic"/>
          <w:sz w:val="28"/>
          <w:szCs w:val="28"/>
        </w:rPr>
        <w:t>https://www.researchgate.net/publication/262850378_Project-oriented_management_Dealing_with_contradictions</w:t>
      </w:r>
    </w:p>
    <w:p w14:paraId="52DF7D5A" w14:textId="77777777" w:rsidR="003227F4" w:rsidRPr="00F14429" w:rsidRDefault="003227F4" w:rsidP="003227F4">
      <w:pPr>
        <w:jc w:val="both"/>
        <w:rPr>
          <w:rFonts w:ascii="Simplified Arabic" w:hAnsi="Simplified Arabic" w:cs="Simplified Arabic"/>
          <w:sz w:val="28"/>
          <w:szCs w:val="28"/>
        </w:rPr>
      </w:pPr>
      <w:r w:rsidRPr="00F14429">
        <w:rPr>
          <w:rFonts w:ascii="Simplified Arabic" w:hAnsi="Simplified Arabic" w:cs="Simplified Arabic"/>
          <w:b/>
          <w:bCs/>
          <w:sz w:val="28"/>
          <w:szCs w:val="28"/>
          <w:rtl/>
        </w:rPr>
        <w:t>نظرية إدارة المشاريع</w:t>
      </w:r>
      <w:r w:rsidRPr="00F14429">
        <w:rPr>
          <w:rFonts w:ascii="Simplified Arabic" w:hAnsi="Simplified Arabic" w:cs="Simplified Arabic"/>
          <w:b/>
          <w:bCs/>
          <w:sz w:val="28"/>
          <w:szCs w:val="28"/>
        </w:rPr>
        <w:t>:</w:t>
      </w:r>
    </w:p>
    <w:p w14:paraId="62D8B5F1" w14:textId="77777777" w:rsidR="003227F4" w:rsidRPr="00F14429" w:rsidRDefault="003227F4" w:rsidP="003227F4">
      <w:pPr>
        <w:numPr>
          <w:ilvl w:val="0"/>
          <w:numId w:val="14"/>
        </w:numPr>
        <w:jc w:val="both"/>
        <w:rPr>
          <w:rFonts w:ascii="Simplified Arabic" w:hAnsi="Simplified Arabic" w:cs="Simplified Arabic"/>
          <w:sz w:val="28"/>
          <w:szCs w:val="28"/>
        </w:rPr>
      </w:pPr>
      <w:r w:rsidRPr="00F14429">
        <w:rPr>
          <w:rFonts w:ascii="Simplified Arabic" w:hAnsi="Simplified Arabic" w:cs="Simplified Arabic"/>
          <w:sz w:val="28"/>
          <w:szCs w:val="28"/>
        </w:rPr>
        <w:t xml:space="preserve">Project Management Institute (PMI). (2020). </w:t>
      </w:r>
      <w:r w:rsidRPr="00F14429">
        <w:rPr>
          <w:rFonts w:ascii="Simplified Arabic" w:hAnsi="Simplified Arabic" w:cs="Simplified Arabic"/>
          <w:i/>
          <w:iCs/>
          <w:sz w:val="28"/>
          <w:szCs w:val="28"/>
        </w:rPr>
        <w:t>A Guide to the Project Management Body of Knowledge (PMBOK® Guide)</w:t>
      </w:r>
      <w:r w:rsidRPr="00F14429">
        <w:rPr>
          <w:rFonts w:ascii="Simplified Arabic" w:hAnsi="Simplified Arabic" w:cs="Simplified Arabic"/>
          <w:sz w:val="28"/>
          <w:szCs w:val="28"/>
        </w:rPr>
        <w:t xml:space="preserve"> (7th ed.). Project Management Institute.</w:t>
      </w:r>
    </w:p>
    <w:p w14:paraId="2EC8CCFF" w14:textId="77777777" w:rsidR="003227F4" w:rsidRPr="00F14429" w:rsidRDefault="003227F4" w:rsidP="003227F4">
      <w:pPr>
        <w:numPr>
          <w:ilvl w:val="0"/>
          <w:numId w:val="14"/>
        </w:numPr>
        <w:jc w:val="both"/>
        <w:rPr>
          <w:rFonts w:ascii="Simplified Arabic" w:hAnsi="Simplified Arabic" w:cs="Simplified Arabic"/>
          <w:sz w:val="28"/>
          <w:szCs w:val="28"/>
        </w:rPr>
      </w:pPr>
      <w:r w:rsidRPr="00F14429">
        <w:rPr>
          <w:rFonts w:ascii="Simplified Arabic" w:hAnsi="Simplified Arabic" w:cs="Simplified Arabic"/>
          <w:sz w:val="28"/>
          <w:szCs w:val="28"/>
        </w:rPr>
        <w:t xml:space="preserve">Kerzner, H. (2017). </w:t>
      </w:r>
      <w:r w:rsidRPr="00F14429">
        <w:rPr>
          <w:rFonts w:ascii="Simplified Arabic" w:hAnsi="Simplified Arabic" w:cs="Simplified Arabic"/>
          <w:i/>
          <w:iCs/>
          <w:sz w:val="28"/>
          <w:szCs w:val="28"/>
        </w:rPr>
        <w:t>Project Management: A Systems Approach to Planning, Scheduling, and Controlling</w:t>
      </w:r>
      <w:r w:rsidRPr="00F14429">
        <w:rPr>
          <w:rFonts w:ascii="Simplified Arabic" w:hAnsi="Simplified Arabic" w:cs="Simplified Arabic"/>
          <w:sz w:val="28"/>
          <w:szCs w:val="28"/>
        </w:rPr>
        <w:t xml:space="preserve"> (12th ed.). John Wiley &amp; Sons.</w:t>
      </w:r>
    </w:p>
    <w:p w14:paraId="686D226F" w14:textId="77777777" w:rsidR="003227F4" w:rsidRPr="00F14429" w:rsidRDefault="003227F4" w:rsidP="003227F4">
      <w:pPr>
        <w:jc w:val="both"/>
        <w:rPr>
          <w:rFonts w:ascii="Simplified Arabic" w:hAnsi="Simplified Arabic" w:cs="Simplified Arabic"/>
          <w:sz w:val="28"/>
          <w:szCs w:val="28"/>
        </w:rPr>
      </w:pPr>
      <w:r w:rsidRPr="00F14429">
        <w:rPr>
          <w:rFonts w:ascii="Simplified Arabic" w:hAnsi="Simplified Arabic" w:cs="Simplified Arabic"/>
          <w:b/>
          <w:bCs/>
          <w:sz w:val="28"/>
          <w:szCs w:val="28"/>
          <w:rtl/>
        </w:rPr>
        <w:t>منهجية الشلال</w:t>
      </w:r>
      <w:r w:rsidRPr="00F14429">
        <w:rPr>
          <w:rFonts w:ascii="Simplified Arabic" w:hAnsi="Simplified Arabic" w:cs="Simplified Arabic"/>
          <w:b/>
          <w:bCs/>
          <w:sz w:val="28"/>
          <w:szCs w:val="28"/>
        </w:rPr>
        <w:t xml:space="preserve"> (Waterfall):</w:t>
      </w:r>
    </w:p>
    <w:p w14:paraId="3DCEE753" w14:textId="77777777" w:rsidR="003227F4" w:rsidRPr="00F14429" w:rsidRDefault="003227F4" w:rsidP="003227F4">
      <w:pPr>
        <w:numPr>
          <w:ilvl w:val="0"/>
          <w:numId w:val="15"/>
        </w:numPr>
        <w:jc w:val="both"/>
        <w:rPr>
          <w:rFonts w:ascii="Simplified Arabic" w:hAnsi="Simplified Arabic" w:cs="Simplified Arabic"/>
          <w:sz w:val="28"/>
          <w:szCs w:val="28"/>
        </w:rPr>
      </w:pPr>
      <w:r w:rsidRPr="00F14429">
        <w:rPr>
          <w:rFonts w:ascii="Simplified Arabic" w:hAnsi="Simplified Arabic" w:cs="Simplified Arabic"/>
          <w:sz w:val="28"/>
          <w:szCs w:val="28"/>
        </w:rPr>
        <w:t xml:space="preserve">Wysocki, R. K. (2014). </w:t>
      </w:r>
      <w:r w:rsidRPr="00F14429">
        <w:rPr>
          <w:rFonts w:ascii="Simplified Arabic" w:hAnsi="Simplified Arabic" w:cs="Simplified Arabic"/>
          <w:i/>
          <w:iCs/>
          <w:sz w:val="28"/>
          <w:szCs w:val="28"/>
        </w:rPr>
        <w:t>Effective Project Management: Traditional, Agile, Extreme</w:t>
      </w:r>
      <w:r w:rsidRPr="00F14429">
        <w:rPr>
          <w:rFonts w:ascii="Simplified Arabic" w:hAnsi="Simplified Arabic" w:cs="Simplified Arabic"/>
          <w:sz w:val="28"/>
          <w:szCs w:val="28"/>
        </w:rPr>
        <w:t xml:space="preserve"> (7th ed.). Wiley.</w:t>
      </w:r>
    </w:p>
    <w:p w14:paraId="458D1D50" w14:textId="77777777" w:rsidR="003227F4" w:rsidRPr="00F14429" w:rsidRDefault="003227F4" w:rsidP="003227F4">
      <w:pPr>
        <w:numPr>
          <w:ilvl w:val="0"/>
          <w:numId w:val="15"/>
        </w:numPr>
        <w:jc w:val="both"/>
        <w:rPr>
          <w:rFonts w:ascii="Simplified Arabic" w:hAnsi="Simplified Arabic" w:cs="Simplified Arabic"/>
          <w:sz w:val="28"/>
          <w:szCs w:val="28"/>
        </w:rPr>
      </w:pPr>
      <w:r w:rsidRPr="00F14429">
        <w:rPr>
          <w:rFonts w:ascii="Simplified Arabic" w:hAnsi="Simplified Arabic" w:cs="Simplified Arabic"/>
          <w:sz w:val="28"/>
          <w:szCs w:val="28"/>
        </w:rPr>
        <w:t xml:space="preserve">Sommerville, I. (2011). </w:t>
      </w:r>
      <w:r w:rsidRPr="00F14429">
        <w:rPr>
          <w:rFonts w:ascii="Simplified Arabic" w:hAnsi="Simplified Arabic" w:cs="Simplified Arabic"/>
          <w:i/>
          <w:iCs/>
          <w:sz w:val="28"/>
          <w:szCs w:val="28"/>
        </w:rPr>
        <w:t>Software Engineering</w:t>
      </w:r>
      <w:r w:rsidRPr="00F14429">
        <w:rPr>
          <w:rFonts w:ascii="Simplified Arabic" w:hAnsi="Simplified Arabic" w:cs="Simplified Arabic"/>
          <w:sz w:val="28"/>
          <w:szCs w:val="28"/>
        </w:rPr>
        <w:t xml:space="preserve"> (9th ed.). Addison-Wesley.</w:t>
      </w:r>
    </w:p>
    <w:p w14:paraId="51AA6ED0" w14:textId="77777777" w:rsidR="003227F4" w:rsidRPr="00F14429" w:rsidRDefault="003227F4" w:rsidP="003227F4">
      <w:pPr>
        <w:jc w:val="both"/>
        <w:rPr>
          <w:rFonts w:ascii="Simplified Arabic" w:hAnsi="Simplified Arabic" w:cs="Simplified Arabic"/>
          <w:sz w:val="28"/>
          <w:szCs w:val="28"/>
        </w:rPr>
      </w:pPr>
      <w:r w:rsidRPr="00F14429">
        <w:rPr>
          <w:rFonts w:ascii="Simplified Arabic" w:hAnsi="Simplified Arabic" w:cs="Simplified Arabic"/>
          <w:b/>
          <w:bCs/>
          <w:sz w:val="28"/>
          <w:szCs w:val="28"/>
          <w:rtl/>
        </w:rPr>
        <w:t>منهجية الأجايل</w:t>
      </w:r>
      <w:r w:rsidRPr="00F14429">
        <w:rPr>
          <w:rFonts w:ascii="Simplified Arabic" w:hAnsi="Simplified Arabic" w:cs="Simplified Arabic"/>
          <w:b/>
          <w:bCs/>
          <w:sz w:val="28"/>
          <w:szCs w:val="28"/>
        </w:rPr>
        <w:t xml:space="preserve"> (Agile):</w:t>
      </w:r>
    </w:p>
    <w:p w14:paraId="1269F8DB" w14:textId="77777777" w:rsidR="003227F4" w:rsidRPr="00F14429" w:rsidRDefault="003227F4" w:rsidP="003227F4">
      <w:pPr>
        <w:numPr>
          <w:ilvl w:val="0"/>
          <w:numId w:val="16"/>
        </w:numPr>
        <w:jc w:val="both"/>
        <w:rPr>
          <w:rFonts w:ascii="Simplified Arabic" w:hAnsi="Simplified Arabic" w:cs="Simplified Arabic"/>
          <w:sz w:val="28"/>
          <w:szCs w:val="28"/>
        </w:rPr>
      </w:pPr>
      <w:r w:rsidRPr="00F14429">
        <w:rPr>
          <w:rFonts w:ascii="Simplified Arabic" w:hAnsi="Simplified Arabic" w:cs="Simplified Arabic"/>
          <w:sz w:val="28"/>
          <w:szCs w:val="28"/>
        </w:rPr>
        <w:t xml:space="preserve">Highsmith, J. (2010). </w:t>
      </w:r>
      <w:r w:rsidRPr="00F14429">
        <w:rPr>
          <w:rFonts w:ascii="Simplified Arabic" w:hAnsi="Simplified Arabic" w:cs="Simplified Arabic"/>
          <w:i/>
          <w:iCs/>
          <w:sz w:val="28"/>
          <w:szCs w:val="28"/>
        </w:rPr>
        <w:t>Agile Project Management: Creating Innovative Products</w:t>
      </w:r>
      <w:r w:rsidRPr="00F14429">
        <w:rPr>
          <w:rFonts w:ascii="Simplified Arabic" w:hAnsi="Simplified Arabic" w:cs="Simplified Arabic"/>
          <w:sz w:val="28"/>
          <w:szCs w:val="28"/>
        </w:rPr>
        <w:t xml:space="preserve"> (2nd ed.). Addison-Wesley.</w:t>
      </w:r>
    </w:p>
    <w:p w14:paraId="067CB47E" w14:textId="77777777" w:rsidR="003227F4" w:rsidRDefault="003227F4" w:rsidP="003227F4">
      <w:pPr>
        <w:numPr>
          <w:ilvl w:val="0"/>
          <w:numId w:val="16"/>
        </w:numPr>
        <w:jc w:val="both"/>
        <w:rPr>
          <w:rFonts w:ascii="Simplified Arabic" w:hAnsi="Simplified Arabic" w:cs="Simplified Arabic"/>
          <w:sz w:val="28"/>
          <w:szCs w:val="28"/>
        </w:rPr>
      </w:pPr>
      <w:r w:rsidRPr="00F14429">
        <w:rPr>
          <w:rFonts w:ascii="Simplified Arabic" w:hAnsi="Simplified Arabic" w:cs="Simplified Arabic"/>
          <w:sz w:val="28"/>
          <w:szCs w:val="28"/>
        </w:rPr>
        <w:t xml:space="preserve">Beck, K., Beedle, M., van Bennekum, A., Cockburn, A., Cunningham, W., Fowler, M., ... &amp; Thomas, D. (2001). </w:t>
      </w:r>
      <w:r w:rsidRPr="00F14429">
        <w:rPr>
          <w:rFonts w:ascii="Simplified Arabic" w:hAnsi="Simplified Arabic" w:cs="Simplified Arabic"/>
          <w:i/>
          <w:iCs/>
          <w:sz w:val="28"/>
          <w:szCs w:val="28"/>
        </w:rPr>
        <w:t>Manifesto for Agile Software Development</w:t>
      </w:r>
      <w:r w:rsidRPr="00F14429">
        <w:rPr>
          <w:rFonts w:ascii="Simplified Arabic" w:hAnsi="Simplified Arabic" w:cs="Simplified Arabic"/>
          <w:sz w:val="28"/>
          <w:szCs w:val="28"/>
        </w:rPr>
        <w:t>. Agile Alliance.</w:t>
      </w:r>
    </w:p>
    <w:p w14:paraId="7924EB76" w14:textId="77777777" w:rsidR="003227F4" w:rsidRPr="00F14429" w:rsidRDefault="003227F4" w:rsidP="003227F4">
      <w:pPr>
        <w:ind w:left="720"/>
        <w:jc w:val="both"/>
        <w:rPr>
          <w:rFonts w:ascii="Simplified Arabic" w:hAnsi="Simplified Arabic" w:cs="Simplified Arabic"/>
          <w:sz w:val="28"/>
          <w:szCs w:val="28"/>
        </w:rPr>
      </w:pPr>
    </w:p>
    <w:p w14:paraId="1869F5B8" w14:textId="77777777" w:rsidR="003227F4" w:rsidRPr="00F14429" w:rsidRDefault="003227F4" w:rsidP="003227F4">
      <w:pPr>
        <w:jc w:val="both"/>
        <w:rPr>
          <w:rFonts w:ascii="Simplified Arabic" w:hAnsi="Simplified Arabic" w:cs="Simplified Arabic"/>
          <w:sz w:val="28"/>
          <w:szCs w:val="28"/>
        </w:rPr>
      </w:pPr>
      <w:r w:rsidRPr="00F14429">
        <w:rPr>
          <w:rFonts w:ascii="Simplified Arabic" w:hAnsi="Simplified Arabic" w:cs="Simplified Arabic"/>
          <w:b/>
          <w:bCs/>
          <w:sz w:val="28"/>
          <w:szCs w:val="28"/>
          <w:rtl/>
        </w:rPr>
        <w:lastRenderedPageBreak/>
        <w:t>نظرية تأثير القيادة</w:t>
      </w:r>
      <w:r w:rsidRPr="00F14429">
        <w:rPr>
          <w:rFonts w:ascii="Simplified Arabic" w:hAnsi="Simplified Arabic" w:cs="Simplified Arabic"/>
          <w:b/>
          <w:bCs/>
          <w:sz w:val="28"/>
          <w:szCs w:val="28"/>
        </w:rPr>
        <w:t>:</w:t>
      </w:r>
    </w:p>
    <w:p w14:paraId="34046465" w14:textId="77777777" w:rsidR="003227F4" w:rsidRPr="00F14429" w:rsidRDefault="003227F4" w:rsidP="003227F4">
      <w:pPr>
        <w:numPr>
          <w:ilvl w:val="0"/>
          <w:numId w:val="17"/>
        </w:numPr>
        <w:jc w:val="both"/>
        <w:rPr>
          <w:rFonts w:ascii="Simplified Arabic" w:hAnsi="Simplified Arabic" w:cs="Simplified Arabic"/>
          <w:sz w:val="28"/>
          <w:szCs w:val="28"/>
        </w:rPr>
      </w:pPr>
      <w:r w:rsidRPr="00F14429">
        <w:rPr>
          <w:rFonts w:ascii="Simplified Arabic" w:hAnsi="Simplified Arabic" w:cs="Simplified Arabic"/>
          <w:sz w:val="28"/>
          <w:szCs w:val="28"/>
        </w:rPr>
        <w:t xml:space="preserve">Bass, B. M., &amp; Avolio, B. J. (1994). </w:t>
      </w:r>
      <w:r w:rsidRPr="00F14429">
        <w:rPr>
          <w:rFonts w:ascii="Simplified Arabic" w:hAnsi="Simplified Arabic" w:cs="Simplified Arabic"/>
          <w:i/>
          <w:iCs/>
          <w:sz w:val="28"/>
          <w:szCs w:val="28"/>
        </w:rPr>
        <w:t>Improving Organizational Effectiveness Through Transformational Leadership</w:t>
      </w:r>
      <w:r w:rsidRPr="00F14429">
        <w:rPr>
          <w:rFonts w:ascii="Simplified Arabic" w:hAnsi="Simplified Arabic" w:cs="Simplified Arabic"/>
          <w:sz w:val="28"/>
          <w:szCs w:val="28"/>
        </w:rPr>
        <w:t>. Sage Publications.</w:t>
      </w:r>
    </w:p>
    <w:p w14:paraId="278C3449" w14:textId="77777777" w:rsidR="003227F4" w:rsidRPr="00F14429" w:rsidRDefault="003227F4" w:rsidP="003227F4">
      <w:pPr>
        <w:numPr>
          <w:ilvl w:val="0"/>
          <w:numId w:val="17"/>
        </w:numPr>
        <w:jc w:val="both"/>
        <w:rPr>
          <w:rFonts w:ascii="Simplified Arabic" w:hAnsi="Simplified Arabic" w:cs="Simplified Arabic"/>
          <w:sz w:val="28"/>
          <w:szCs w:val="28"/>
        </w:rPr>
      </w:pPr>
      <w:r w:rsidRPr="00F14429">
        <w:rPr>
          <w:rFonts w:ascii="Simplified Arabic" w:hAnsi="Simplified Arabic" w:cs="Simplified Arabic"/>
          <w:sz w:val="28"/>
          <w:szCs w:val="28"/>
        </w:rPr>
        <w:t xml:space="preserve">Northouse, P. G. (2018). </w:t>
      </w:r>
      <w:r w:rsidRPr="00F14429">
        <w:rPr>
          <w:rFonts w:ascii="Simplified Arabic" w:hAnsi="Simplified Arabic" w:cs="Simplified Arabic"/>
          <w:i/>
          <w:iCs/>
          <w:sz w:val="28"/>
          <w:szCs w:val="28"/>
        </w:rPr>
        <w:t>Leadership: Theory and Practice</w:t>
      </w:r>
      <w:r w:rsidRPr="00F14429">
        <w:rPr>
          <w:rFonts w:ascii="Simplified Arabic" w:hAnsi="Simplified Arabic" w:cs="Simplified Arabic"/>
          <w:sz w:val="28"/>
          <w:szCs w:val="28"/>
        </w:rPr>
        <w:t xml:space="preserve"> (8th ed.). Sage Publications.</w:t>
      </w:r>
    </w:p>
    <w:p w14:paraId="48BE93D5" w14:textId="77777777" w:rsidR="003227F4" w:rsidRPr="00F14429" w:rsidRDefault="003227F4" w:rsidP="003227F4">
      <w:pPr>
        <w:jc w:val="both"/>
        <w:rPr>
          <w:rFonts w:ascii="Simplified Arabic" w:hAnsi="Simplified Arabic" w:cs="Simplified Arabic"/>
          <w:sz w:val="28"/>
          <w:szCs w:val="28"/>
        </w:rPr>
      </w:pPr>
      <w:r w:rsidRPr="00F14429">
        <w:rPr>
          <w:rFonts w:ascii="Simplified Arabic" w:hAnsi="Simplified Arabic" w:cs="Simplified Arabic"/>
          <w:b/>
          <w:bCs/>
          <w:sz w:val="28"/>
          <w:szCs w:val="28"/>
          <w:rtl/>
        </w:rPr>
        <w:t>نظرية التعاون بين الفرق</w:t>
      </w:r>
      <w:r w:rsidRPr="00F14429">
        <w:rPr>
          <w:rFonts w:ascii="Simplified Arabic" w:hAnsi="Simplified Arabic" w:cs="Simplified Arabic"/>
          <w:b/>
          <w:bCs/>
          <w:sz w:val="28"/>
          <w:szCs w:val="28"/>
        </w:rPr>
        <w:t>:</w:t>
      </w:r>
    </w:p>
    <w:p w14:paraId="523A3EE0" w14:textId="77777777" w:rsidR="003227F4" w:rsidRPr="00F14429" w:rsidRDefault="003227F4" w:rsidP="003227F4">
      <w:pPr>
        <w:numPr>
          <w:ilvl w:val="0"/>
          <w:numId w:val="18"/>
        </w:numPr>
        <w:jc w:val="both"/>
        <w:rPr>
          <w:rFonts w:ascii="Simplified Arabic" w:hAnsi="Simplified Arabic" w:cs="Simplified Arabic"/>
          <w:sz w:val="28"/>
          <w:szCs w:val="28"/>
        </w:rPr>
      </w:pPr>
      <w:r w:rsidRPr="00F14429">
        <w:rPr>
          <w:rFonts w:ascii="Simplified Arabic" w:hAnsi="Simplified Arabic" w:cs="Simplified Arabic"/>
          <w:sz w:val="28"/>
          <w:szCs w:val="28"/>
        </w:rPr>
        <w:t xml:space="preserve">Project Management Institute. (2016). </w:t>
      </w:r>
      <w:r w:rsidRPr="00F14429">
        <w:rPr>
          <w:rFonts w:ascii="Simplified Arabic" w:hAnsi="Simplified Arabic" w:cs="Simplified Arabic"/>
          <w:i/>
          <w:iCs/>
          <w:sz w:val="28"/>
          <w:szCs w:val="28"/>
        </w:rPr>
        <w:t>Health Care Project Paradoxes: An Analysis of Challenges in Healthcare Project Management</w:t>
      </w:r>
      <w:r w:rsidRPr="00F14429">
        <w:rPr>
          <w:rFonts w:ascii="Simplified Arabic" w:hAnsi="Simplified Arabic" w:cs="Simplified Arabic"/>
          <w:sz w:val="28"/>
          <w:szCs w:val="28"/>
        </w:rPr>
        <w:t>. PMI.</w:t>
      </w:r>
    </w:p>
    <w:p w14:paraId="699112AF" w14:textId="4951DA24" w:rsidR="003227F4" w:rsidRPr="003227F4" w:rsidRDefault="003227F4" w:rsidP="003227F4">
      <w:pPr>
        <w:numPr>
          <w:ilvl w:val="0"/>
          <w:numId w:val="18"/>
        </w:numPr>
        <w:jc w:val="both"/>
        <w:rPr>
          <w:rFonts w:ascii="Simplified Arabic" w:hAnsi="Simplified Arabic" w:cs="Simplified Arabic"/>
          <w:sz w:val="28"/>
          <w:szCs w:val="28"/>
          <w:rtl/>
        </w:rPr>
      </w:pPr>
      <w:r w:rsidRPr="00F14429">
        <w:rPr>
          <w:rFonts w:ascii="Simplified Arabic" w:hAnsi="Simplified Arabic" w:cs="Simplified Arabic"/>
          <w:sz w:val="28"/>
          <w:szCs w:val="28"/>
        </w:rPr>
        <w:t xml:space="preserve">Salas, E., Dickinson, T. L., Converse, S. A., &amp; Tannenbaum, S. I. (1992). </w:t>
      </w:r>
      <w:r w:rsidRPr="00F14429">
        <w:rPr>
          <w:rFonts w:ascii="Simplified Arabic" w:hAnsi="Simplified Arabic" w:cs="Simplified Arabic"/>
          <w:i/>
          <w:iCs/>
          <w:sz w:val="28"/>
          <w:szCs w:val="28"/>
        </w:rPr>
        <w:t>Toward an understanding of team performance and training</w:t>
      </w:r>
      <w:r w:rsidRPr="00F14429">
        <w:rPr>
          <w:rFonts w:ascii="Simplified Arabic" w:hAnsi="Simplified Arabic" w:cs="Simplified Arabic"/>
          <w:sz w:val="28"/>
          <w:szCs w:val="28"/>
        </w:rPr>
        <w:t xml:space="preserve">. In </w:t>
      </w:r>
      <w:r w:rsidRPr="00F14429">
        <w:rPr>
          <w:rFonts w:ascii="Simplified Arabic" w:hAnsi="Simplified Arabic" w:cs="Simplified Arabic"/>
          <w:i/>
          <w:iCs/>
          <w:sz w:val="28"/>
          <w:szCs w:val="28"/>
        </w:rPr>
        <w:t>Team effectiveness and decision making in organizations</w:t>
      </w:r>
      <w:r w:rsidRPr="00F14429">
        <w:rPr>
          <w:rFonts w:ascii="Simplified Arabic" w:hAnsi="Simplified Arabic" w:cs="Simplified Arabic"/>
          <w:sz w:val="28"/>
          <w:szCs w:val="28"/>
        </w:rPr>
        <w:t xml:space="preserve"> (pp. 3-28). Jossey-Bass.</w:t>
      </w:r>
    </w:p>
    <w:p w14:paraId="4999660B" w14:textId="3BF9647E" w:rsidR="00D22171" w:rsidRPr="003227F4" w:rsidRDefault="003227F4" w:rsidP="003227F4">
      <w:pPr>
        <w:rPr>
          <w:rFonts w:ascii="Simplified Arabic" w:hAnsi="Simplified Arabic" w:cs="Simplified Arabic"/>
          <w:b/>
          <w:bCs/>
          <w:sz w:val="28"/>
          <w:szCs w:val="28"/>
          <w:rtl/>
        </w:rPr>
      </w:pPr>
      <w:r w:rsidRPr="003227F4">
        <w:rPr>
          <w:rFonts w:ascii="Simplified Arabic" w:hAnsi="Simplified Arabic" w:cs="Simplified Arabic"/>
          <w:b/>
          <w:bCs/>
          <w:sz w:val="28"/>
          <w:szCs w:val="28"/>
          <w:rtl/>
        </w:rPr>
        <w:t>النتائج</w:t>
      </w:r>
      <w:r>
        <w:rPr>
          <w:rFonts w:ascii="Simplified Arabic" w:hAnsi="Simplified Arabic" w:cs="Simplified Arabic" w:hint="cs"/>
          <w:b/>
          <w:bCs/>
          <w:sz w:val="28"/>
          <w:szCs w:val="28"/>
          <w:rtl/>
        </w:rPr>
        <w:t>:</w:t>
      </w:r>
    </w:p>
    <w:p w14:paraId="04072B66" w14:textId="77777777" w:rsidR="003227F4" w:rsidRPr="00AE5329" w:rsidRDefault="003227F4" w:rsidP="003227F4">
      <w:pPr>
        <w:numPr>
          <w:ilvl w:val="0"/>
          <w:numId w:val="35"/>
        </w:numPr>
        <w:jc w:val="both"/>
        <w:rPr>
          <w:rFonts w:ascii="Simplified Arabic" w:hAnsi="Simplified Arabic" w:cs="Simplified Arabic"/>
          <w:sz w:val="28"/>
          <w:szCs w:val="28"/>
        </w:rPr>
      </w:pPr>
      <w:r w:rsidRPr="00AE5329">
        <w:rPr>
          <w:rFonts w:ascii="Simplified Arabic" w:hAnsi="Simplified Arabic" w:cs="Simplified Arabic"/>
          <w:sz w:val="28"/>
          <w:szCs w:val="28"/>
        </w:rPr>
        <w:t>Ahmed, M. U., &amp; Manaf, N. H. A. (2021). Agile project management in healthcare: Challenges and solutions. Journal of Health Organization and Management, 35(1), 65–84.</w:t>
      </w:r>
    </w:p>
    <w:p w14:paraId="2218A619" w14:textId="77777777" w:rsidR="003227F4" w:rsidRPr="00AE5329" w:rsidRDefault="003227F4" w:rsidP="003227F4">
      <w:pPr>
        <w:numPr>
          <w:ilvl w:val="0"/>
          <w:numId w:val="35"/>
        </w:numPr>
        <w:jc w:val="both"/>
        <w:rPr>
          <w:rFonts w:ascii="Simplified Arabic" w:hAnsi="Simplified Arabic" w:cs="Simplified Arabic"/>
          <w:sz w:val="28"/>
          <w:szCs w:val="28"/>
        </w:rPr>
      </w:pPr>
      <w:r w:rsidRPr="00AE5329">
        <w:rPr>
          <w:rFonts w:ascii="Simplified Arabic" w:hAnsi="Simplified Arabic" w:cs="Simplified Arabic"/>
          <w:sz w:val="28"/>
          <w:szCs w:val="28"/>
        </w:rPr>
        <w:t>George, M. L. (2002). Lean Six Sigma for Hospitals: Simple Steps to Fast, Affordable, and Flawless Healthcare. McGraw-Hill.</w:t>
      </w:r>
    </w:p>
    <w:p w14:paraId="26A8CFD8" w14:textId="77777777" w:rsidR="003227F4" w:rsidRPr="00AE5329" w:rsidRDefault="003227F4" w:rsidP="003227F4">
      <w:pPr>
        <w:numPr>
          <w:ilvl w:val="0"/>
          <w:numId w:val="35"/>
        </w:numPr>
        <w:jc w:val="both"/>
        <w:rPr>
          <w:rFonts w:ascii="Simplified Arabic" w:hAnsi="Simplified Arabic" w:cs="Simplified Arabic"/>
          <w:sz w:val="28"/>
          <w:szCs w:val="28"/>
        </w:rPr>
      </w:pPr>
      <w:r w:rsidRPr="00AE5329">
        <w:rPr>
          <w:rFonts w:ascii="Simplified Arabic" w:hAnsi="Simplified Arabic" w:cs="Simplified Arabic"/>
          <w:sz w:val="28"/>
          <w:szCs w:val="28"/>
        </w:rPr>
        <w:t>DelliFraine, J. L., Langabeer, J. R., &amp; Nembhard, I. M. (2010). Assessing the evidence of Six Sigma and Lean in the healthcare industry. Quality Management in Healthcare, 19(3), 211–225.</w:t>
      </w:r>
    </w:p>
    <w:p w14:paraId="353A653D" w14:textId="77777777" w:rsidR="003227F4" w:rsidRPr="00AE5329" w:rsidRDefault="003227F4" w:rsidP="003227F4">
      <w:pPr>
        <w:numPr>
          <w:ilvl w:val="0"/>
          <w:numId w:val="35"/>
        </w:numPr>
        <w:jc w:val="both"/>
        <w:rPr>
          <w:rFonts w:ascii="Simplified Arabic" w:hAnsi="Simplified Arabic" w:cs="Simplified Arabic"/>
          <w:sz w:val="28"/>
          <w:szCs w:val="28"/>
        </w:rPr>
      </w:pPr>
      <w:r w:rsidRPr="00AE5329">
        <w:rPr>
          <w:rFonts w:ascii="Simplified Arabic" w:hAnsi="Simplified Arabic" w:cs="Simplified Arabic"/>
          <w:sz w:val="28"/>
          <w:szCs w:val="28"/>
        </w:rPr>
        <w:t>Kerzner, H. (2022). Project Management Best Practices: Achieving Global Excellence (4th ed.). Wiley.</w:t>
      </w:r>
    </w:p>
    <w:p w14:paraId="5B2AF350" w14:textId="31A8DF8F" w:rsidR="00D22171" w:rsidRPr="003227F4" w:rsidRDefault="003227F4" w:rsidP="003227F4">
      <w:pPr>
        <w:numPr>
          <w:ilvl w:val="0"/>
          <w:numId w:val="35"/>
        </w:numPr>
        <w:jc w:val="both"/>
        <w:rPr>
          <w:rFonts w:ascii="Simplified Arabic" w:hAnsi="Simplified Arabic" w:cs="Simplified Arabic"/>
          <w:sz w:val="28"/>
          <w:szCs w:val="28"/>
          <w:rtl/>
        </w:rPr>
      </w:pPr>
      <w:r w:rsidRPr="00AE5329">
        <w:rPr>
          <w:rFonts w:ascii="Simplified Arabic" w:hAnsi="Simplified Arabic" w:cs="Simplified Arabic"/>
          <w:sz w:val="28"/>
          <w:szCs w:val="28"/>
        </w:rPr>
        <w:t>Northouse, P. G. (2018). Leadership: Theory and Practice (8th ed.). SAGE Publications.</w:t>
      </w:r>
    </w:p>
    <w:sectPr w:rsidR="00D22171" w:rsidRPr="003227F4" w:rsidSect="00586E14">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302C3" w14:textId="77777777" w:rsidR="00037BAD" w:rsidRDefault="00037BAD" w:rsidP="009125CE">
      <w:pPr>
        <w:spacing w:after="0" w:line="240" w:lineRule="auto"/>
      </w:pPr>
      <w:r>
        <w:separator/>
      </w:r>
    </w:p>
  </w:endnote>
  <w:endnote w:type="continuationSeparator" w:id="0">
    <w:p w14:paraId="79C64B7C" w14:textId="77777777" w:rsidR="00037BAD" w:rsidRDefault="00037BA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33F4D" w14:textId="77777777" w:rsidR="00037BAD" w:rsidRDefault="00037BAD" w:rsidP="009125CE">
      <w:pPr>
        <w:spacing w:after="0" w:line="240" w:lineRule="auto"/>
      </w:pPr>
      <w:r>
        <w:separator/>
      </w:r>
    </w:p>
  </w:footnote>
  <w:footnote w:type="continuationSeparator" w:id="0">
    <w:p w14:paraId="2C70C58C" w14:textId="77777777" w:rsidR="00037BAD" w:rsidRDefault="00037BA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4pt;height:11.4pt" o:bullet="t">
        <v:imagedata r:id="rId1" o:title="msoE089"/>
      </v:shape>
    </w:pict>
  </w:numPicBullet>
  <w:abstractNum w:abstractNumId="0" w15:restartNumberingAfterBreak="0">
    <w:nsid w:val="03C83055"/>
    <w:multiLevelType w:val="multilevel"/>
    <w:tmpl w:val="C8724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154AD"/>
    <w:multiLevelType w:val="multilevel"/>
    <w:tmpl w:val="47EA6D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C6B5A"/>
    <w:multiLevelType w:val="hybridMultilevel"/>
    <w:tmpl w:val="17ECFE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E350BD"/>
    <w:multiLevelType w:val="multilevel"/>
    <w:tmpl w:val="346A3E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0588D"/>
    <w:multiLevelType w:val="multilevel"/>
    <w:tmpl w:val="209AF8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CC4A9A"/>
    <w:multiLevelType w:val="multilevel"/>
    <w:tmpl w:val="92AC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70665F"/>
    <w:multiLevelType w:val="multilevel"/>
    <w:tmpl w:val="1180D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E62E5F"/>
    <w:multiLevelType w:val="hybridMultilevel"/>
    <w:tmpl w:val="B49401A4"/>
    <w:lvl w:ilvl="0" w:tplc="886E4C9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F97EE6"/>
    <w:multiLevelType w:val="multilevel"/>
    <w:tmpl w:val="5E7ACC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FB52F4"/>
    <w:multiLevelType w:val="multilevel"/>
    <w:tmpl w:val="E0DE3F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611A1"/>
    <w:multiLevelType w:val="multilevel"/>
    <w:tmpl w:val="FBF8F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420F44"/>
    <w:multiLevelType w:val="multilevel"/>
    <w:tmpl w:val="9CFC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4134BC"/>
    <w:multiLevelType w:val="multilevel"/>
    <w:tmpl w:val="EC8E8D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BA16D6"/>
    <w:multiLevelType w:val="multilevel"/>
    <w:tmpl w:val="95B6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A747A0"/>
    <w:multiLevelType w:val="multilevel"/>
    <w:tmpl w:val="2AF2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12627B"/>
    <w:multiLevelType w:val="multilevel"/>
    <w:tmpl w:val="DE4813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D103F6"/>
    <w:multiLevelType w:val="hybridMultilevel"/>
    <w:tmpl w:val="41BA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4A79A7"/>
    <w:multiLevelType w:val="multilevel"/>
    <w:tmpl w:val="B298F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B17B54"/>
    <w:multiLevelType w:val="multilevel"/>
    <w:tmpl w:val="378E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5471D"/>
    <w:multiLevelType w:val="multilevel"/>
    <w:tmpl w:val="C684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781C67"/>
    <w:multiLevelType w:val="multilevel"/>
    <w:tmpl w:val="C7E8A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502FAB"/>
    <w:multiLevelType w:val="multilevel"/>
    <w:tmpl w:val="B972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8B2D55"/>
    <w:multiLevelType w:val="multilevel"/>
    <w:tmpl w:val="4D52D3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0226AF"/>
    <w:multiLevelType w:val="multilevel"/>
    <w:tmpl w:val="5B98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B969D8"/>
    <w:multiLevelType w:val="multilevel"/>
    <w:tmpl w:val="C458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372F20"/>
    <w:multiLevelType w:val="multilevel"/>
    <w:tmpl w:val="2C8A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196D99"/>
    <w:multiLevelType w:val="multilevel"/>
    <w:tmpl w:val="5B98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793AC0"/>
    <w:multiLevelType w:val="multilevel"/>
    <w:tmpl w:val="4E6E2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CA6045"/>
    <w:multiLevelType w:val="multilevel"/>
    <w:tmpl w:val="1A2C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257EDE"/>
    <w:multiLevelType w:val="multilevel"/>
    <w:tmpl w:val="C448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482C6B"/>
    <w:multiLevelType w:val="multilevel"/>
    <w:tmpl w:val="A48E65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490D56"/>
    <w:multiLevelType w:val="multilevel"/>
    <w:tmpl w:val="6E02C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85134F"/>
    <w:multiLevelType w:val="multilevel"/>
    <w:tmpl w:val="FBF6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AE7635"/>
    <w:multiLevelType w:val="hybridMultilevel"/>
    <w:tmpl w:val="2A403A8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355C57"/>
    <w:multiLevelType w:val="multilevel"/>
    <w:tmpl w:val="8276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6285703">
    <w:abstractNumId w:val="16"/>
  </w:num>
  <w:num w:numId="2" w16cid:durableId="1264416103">
    <w:abstractNumId w:val="7"/>
  </w:num>
  <w:num w:numId="3" w16cid:durableId="14120717">
    <w:abstractNumId w:val="34"/>
  </w:num>
  <w:num w:numId="4" w16cid:durableId="158229524">
    <w:abstractNumId w:val="29"/>
  </w:num>
  <w:num w:numId="5" w16cid:durableId="1574001373">
    <w:abstractNumId w:val="14"/>
  </w:num>
  <w:num w:numId="6" w16cid:durableId="434249044">
    <w:abstractNumId w:val="13"/>
  </w:num>
  <w:num w:numId="7" w16cid:durableId="290865473">
    <w:abstractNumId w:val="24"/>
  </w:num>
  <w:num w:numId="8" w16cid:durableId="555970864">
    <w:abstractNumId w:val="6"/>
  </w:num>
  <w:num w:numId="9" w16cid:durableId="1315143420">
    <w:abstractNumId w:val="11"/>
  </w:num>
  <w:num w:numId="10" w16cid:durableId="1576667926">
    <w:abstractNumId w:val="28"/>
  </w:num>
  <w:num w:numId="11" w16cid:durableId="1240558677">
    <w:abstractNumId w:val="5"/>
  </w:num>
  <w:num w:numId="12" w16cid:durableId="4410242">
    <w:abstractNumId w:val="18"/>
  </w:num>
  <w:num w:numId="13" w16cid:durableId="85617677">
    <w:abstractNumId w:val="27"/>
  </w:num>
  <w:num w:numId="14" w16cid:durableId="1698778575">
    <w:abstractNumId w:val="26"/>
  </w:num>
  <w:num w:numId="15" w16cid:durableId="1816023050">
    <w:abstractNumId w:val="21"/>
  </w:num>
  <w:num w:numId="16" w16cid:durableId="1935740901">
    <w:abstractNumId w:val="19"/>
  </w:num>
  <w:num w:numId="17" w16cid:durableId="1932159969">
    <w:abstractNumId w:val="32"/>
  </w:num>
  <w:num w:numId="18" w16cid:durableId="1067386592">
    <w:abstractNumId w:val="25"/>
  </w:num>
  <w:num w:numId="19" w16cid:durableId="1015110354">
    <w:abstractNumId w:val="12"/>
  </w:num>
  <w:num w:numId="20" w16cid:durableId="1517773220">
    <w:abstractNumId w:val="4"/>
  </w:num>
  <w:num w:numId="21" w16cid:durableId="1017073884">
    <w:abstractNumId w:val="30"/>
  </w:num>
  <w:num w:numId="22" w16cid:durableId="656885321">
    <w:abstractNumId w:val="3"/>
  </w:num>
  <w:num w:numId="23" w16cid:durableId="1316955287">
    <w:abstractNumId w:val="15"/>
  </w:num>
  <w:num w:numId="24" w16cid:durableId="308825172">
    <w:abstractNumId w:val="9"/>
  </w:num>
  <w:num w:numId="25" w16cid:durableId="337656099">
    <w:abstractNumId w:val="8"/>
  </w:num>
  <w:num w:numId="26" w16cid:durableId="658272824">
    <w:abstractNumId w:val="1"/>
  </w:num>
  <w:num w:numId="27" w16cid:durableId="1494763952">
    <w:abstractNumId w:val="22"/>
  </w:num>
  <w:num w:numId="28" w16cid:durableId="1611739086">
    <w:abstractNumId w:val="31"/>
  </w:num>
  <w:num w:numId="29" w16cid:durableId="733770912">
    <w:abstractNumId w:val="33"/>
  </w:num>
  <w:num w:numId="30" w16cid:durableId="505942230">
    <w:abstractNumId w:val="2"/>
  </w:num>
  <w:num w:numId="31" w16cid:durableId="1078594392">
    <w:abstractNumId w:val="23"/>
  </w:num>
  <w:num w:numId="32" w16cid:durableId="946931952">
    <w:abstractNumId w:val="20"/>
  </w:num>
  <w:num w:numId="33" w16cid:durableId="1022362633">
    <w:abstractNumId w:val="10"/>
  </w:num>
  <w:num w:numId="34" w16cid:durableId="953051094">
    <w:abstractNumId w:val="0"/>
  </w:num>
  <w:num w:numId="35" w16cid:durableId="10780215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9C0"/>
    <w:rsid w:val="00037BAD"/>
    <w:rsid w:val="00073A41"/>
    <w:rsid w:val="000B2BD1"/>
    <w:rsid w:val="000E0463"/>
    <w:rsid w:val="000F44B4"/>
    <w:rsid w:val="001902DB"/>
    <w:rsid w:val="001C2162"/>
    <w:rsid w:val="00233A69"/>
    <w:rsid w:val="00317FCD"/>
    <w:rsid w:val="003227F4"/>
    <w:rsid w:val="00586E14"/>
    <w:rsid w:val="00590B27"/>
    <w:rsid w:val="0062761F"/>
    <w:rsid w:val="006374A9"/>
    <w:rsid w:val="00660D27"/>
    <w:rsid w:val="006948DE"/>
    <w:rsid w:val="006B3A79"/>
    <w:rsid w:val="007B0E54"/>
    <w:rsid w:val="007E3A20"/>
    <w:rsid w:val="008029F2"/>
    <w:rsid w:val="00877AAC"/>
    <w:rsid w:val="008D0121"/>
    <w:rsid w:val="008F1EAE"/>
    <w:rsid w:val="009125CE"/>
    <w:rsid w:val="009205C0"/>
    <w:rsid w:val="009B6888"/>
    <w:rsid w:val="009C0161"/>
    <w:rsid w:val="009D108D"/>
    <w:rsid w:val="009E1436"/>
    <w:rsid w:val="009E5668"/>
    <w:rsid w:val="00A157D3"/>
    <w:rsid w:val="00A7402A"/>
    <w:rsid w:val="00A74F76"/>
    <w:rsid w:val="00A77D76"/>
    <w:rsid w:val="00AA79E9"/>
    <w:rsid w:val="00AB0A70"/>
    <w:rsid w:val="00AE5329"/>
    <w:rsid w:val="00AF204A"/>
    <w:rsid w:val="00B15F65"/>
    <w:rsid w:val="00B55620"/>
    <w:rsid w:val="00B63B0F"/>
    <w:rsid w:val="00B7678A"/>
    <w:rsid w:val="00C03120"/>
    <w:rsid w:val="00C04D0B"/>
    <w:rsid w:val="00C71E18"/>
    <w:rsid w:val="00D22171"/>
    <w:rsid w:val="00D527FB"/>
    <w:rsid w:val="00E02DF3"/>
    <w:rsid w:val="00E3452B"/>
    <w:rsid w:val="00E71C79"/>
    <w:rsid w:val="00E80FD9"/>
    <w:rsid w:val="00EA6B5D"/>
    <w:rsid w:val="00F012B8"/>
    <w:rsid w:val="00F14429"/>
    <w:rsid w:val="00F52030"/>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030"/>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059C0"/>
    <w:pPr>
      <w:ind w:left="720"/>
      <w:contextualSpacing/>
    </w:pPr>
  </w:style>
  <w:style w:type="character" w:styleId="Hyperlink">
    <w:name w:val="Hyperlink"/>
    <w:basedOn w:val="DefaultParagraphFont"/>
    <w:uiPriority w:val="99"/>
    <w:unhideWhenUsed/>
    <w:rsid w:val="000B2BD1"/>
    <w:rPr>
      <w:color w:val="0563C1" w:themeColor="hyperlink"/>
      <w:u w:val="single"/>
    </w:rPr>
  </w:style>
  <w:style w:type="character" w:styleId="UnresolvedMention">
    <w:name w:val="Unresolved Mention"/>
    <w:basedOn w:val="DefaultParagraphFont"/>
    <w:uiPriority w:val="99"/>
    <w:semiHidden/>
    <w:unhideWhenUsed/>
    <w:rsid w:val="000B2BD1"/>
    <w:rPr>
      <w:color w:val="605E5C"/>
      <w:shd w:val="clear" w:color="auto" w:fill="E1DFDD"/>
    </w:rPr>
  </w:style>
  <w:style w:type="character" w:styleId="FollowedHyperlink">
    <w:name w:val="FollowedHyperlink"/>
    <w:basedOn w:val="DefaultParagraphFont"/>
    <w:uiPriority w:val="99"/>
    <w:semiHidden/>
    <w:unhideWhenUsed/>
    <w:rsid w:val="006374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5182">
      <w:bodyDiv w:val="1"/>
      <w:marLeft w:val="0"/>
      <w:marRight w:val="0"/>
      <w:marTop w:val="0"/>
      <w:marBottom w:val="0"/>
      <w:divBdr>
        <w:top w:val="none" w:sz="0" w:space="0" w:color="auto"/>
        <w:left w:val="none" w:sz="0" w:space="0" w:color="auto"/>
        <w:bottom w:val="none" w:sz="0" w:space="0" w:color="auto"/>
        <w:right w:val="none" w:sz="0" w:space="0" w:color="auto"/>
      </w:divBdr>
    </w:div>
    <w:div w:id="25176783">
      <w:bodyDiv w:val="1"/>
      <w:marLeft w:val="0"/>
      <w:marRight w:val="0"/>
      <w:marTop w:val="0"/>
      <w:marBottom w:val="0"/>
      <w:divBdr>
        <w:top w:val="none" w:sz="0" w:space="0" w:color="auto"/>
        <w:left w:val="none" w:sz="0" w:space="0" w:color="auto"/>
        <w:bottom w:val="none" w:sz="0" w:space="0" w:color="auto"/>
        <w:right w:val="none" w:sz="0" w:space="0" w:color="auto"/>
      </w:divBdr>
    </w:div>
    <w:div w:id="145630045">
      <w:bodyDiv w:val="1"/>
      <w:marLeft w:val="0"/>
      <w:marRight w:val="0"/>
      <w:marTop w:val="0"/>
      <w:marBottom w:val="0"/>
      <w:divBdr>
        <w:top w:val="none" w:sz="0" w:space="0" w:color="auto"/>
        <w:left w:val="none" w:sz="0" w:space="0" w:color="auto"/>
        <w:bottom w:val="none" w:sz="0" w:space="0" w:color="auto"/>
        <w:right w:val="none" w:sz="0" w:space="0" w:color="auto"/>
      </w:divBdr>
    </w:div>
    <w:div w:id="201333325">
      <w:bodyDiv w:val="1"/>
      <w:marLeft w:val="0"/>
      <w:marRight w:val="0"/>
      <w:marTop w:val="0"/>
      <w:marBottom w:val="0"/>
      <w:divBdr>
        <w:top w:val="none" w:sz="0" w:space="0" w:color="auto"/>
        <w:left w:val="none" w:sz="0" w:space="0" w:color="auto"/>
        <w:bottom w:val="none" w:sz="0" w:space="0" w:color="auto"/>
        <w:right w:val="none" w:sz="0" w:space="0" w:color="auto"/>
      </w:divBdr>
    </w:div>
    <w:div w:id="242686065">
      <w:bodyDiv w:val="1"/>
      <w:marLeft w:val="0"/>
      <w:marRight w:val="0"/>
      <w:marTop w:val="0"/>
      <w:marBottom w:val="0"/>
      <w:divBdr>
        <w:top w:val="none" w:sz="0" w:space="0" w:color="auto"/>
        <w:left w:val="none" w:sz="0" w:space="0" w:color="auto"/>
        <w:bottom w:val="none" w:sz="0" w:space="0" w:color="auto"/>
        <w:right w:val="none" w:sz="0" w:space="0" w:color="auto"/>
      </w:divBdr>
    </w:div>
    <w:div w:id="308365954">
      <w:bodyDiv w:val="1"/>
      <w:marLeft w:val="0"/>
      <w:marRight w:val="0"/>
      <w:marTop w:val="0"/>
      <w:marBottom w:val="0"/>
      <w:divBdr>
        <w:top w:val="none" w:sz="0" w:space="0" w:color="auto"/>
        <w:left w:val="none" w:sz="0" w:space="0" w:color="auto"/>
        <w:bottom w:val="none" w:sz="0" w:space="0" w:color="auto"/>
        <w:right w:val="none" w:sz="0" w:space="0" w:color="auto"/>
      </w:divBdr>
    </w:div>
    <w:div w:id="315300415">
      <w:bodyDiv w:val="1"/>
      <w:marLeft w:val="0"/>
      <w:marRight w:val="0"/>
      <w:marTop w:val="0"/>
      <w:marBottom w:val="0"/>
      <w:divBdr>
        <w:top w:val="none" w:sz="0" w:space="0" w:color="auto"/>
        <w:left w:val="none" w:sz="0" w:space="0" w:color="auto"/>
        <w:bottom w:val="none" w:sz="0" w:space="0" w:color="auto"/>
        <w:right w:val="none" w:sz="0" w:space="0" w:color="auto"/>
      </w:divBdr>
    </w:div>
    <w:div w:id="316080332">
      <w:bodyDiv w:val="1"/>
      <w:marLeft w:val="0"/>
      <w:marRight w:val="0"/>
      <w:marTop w:val="0"/>
      <w:marBottom w:val="0"/>
      <w:divBdr>
        <w:top w:val="none" w:sz="0" w:space="0" w:color="auto"/>
        <w:left w:val="none" w:sz="0" w:space="0" w:color="auto"/>
        <w:bottom w:val="none" w:sz="0" w:space="0" w:color="auto"/>
        <w:right w:val="none" w:sz="0" w:space="0" w:color="auto"/>
      </w:divBdr>
    </w:div>
    <w:div w:id="401876312">
      <w:bodyDiv w:val="1"/>
      <w:marLeft w:val="0"/>
      <w:marRight w:val="0"/>
      <w:marTop w:val="0"/>
      <w:marBottom w:val="0"/>
      <w:divBdr>
        <w:top w:val="none" w:sz="0" w:space="0" w:color="auto"/>
        <w:left w:val="none" w:sz="0" w:space="0" w:color="auto"/>
        <w:bottom w:val="none" w:sz="0" w:space="0" w:color="auto"/>
        <w:right w:val="none" w:sz="0" w:space="0" w:color="auto"/>
      </w:divBdr>
    </w:div>
    <w:div w:id="444155724">
      <w:bodyDiv w:val="1"/>
      <w:marLeft w:val="0"/>
      <w:marRight w:val="0"/>
      <w:marTop w:val="0"/>
      <w:marBottom w:val="0"/>
      <w:divBdr>
        <w:top w:val="none" w:sz="0" w:space="0" w:color="auto"/>
        <w:left w:val="none" w:sz="0" w:space="0" w:color="auto"/>
        <w:bottom w:val="none" w:sz="0" w:space="0" w:color="auto"/>
        <w:right w:val="none" w:sz="0" w:space="0" w:color="auto"/>
      </w:divBdr>
    </w:div>
    <w:div w:id="461770849">
      <w:bodyDiv w:val="1"/>
      <w:marLeft w:val="0"/>
      <w:marRight w:val="0"/>
      <w:marTop w:val="0"/>
      <w:marBottom w:val="0"/>
      <w:divBdr>
        <w:top w:val="none" w:sz="0" w:space="0" w:color="auto"/>
        <w:left w:val="none" w:sz="0" w:space="0" w:color="auto"/>
        <w:bottom w:val="none" w:sz="0" w:space="0" w:color="auto"/>
        <w:right w:val="none" w:sz="0" w:space="0" w:color="auto"/>
      </w:divBdr>
    </w:div>
    <w:div w:id="905919637">
      <w:bodyDiv w:val="1"/>
      <w:marLeft w:val="0"/>
      <w:marRight w:val="0"/>
      <w:marTop w:val="0"/>
      <w:marBottom w:val="0"/>
      <w:divBdr>
        <w:top w:val="none" w:sz="0" w:space="0" w:color="auto"/>
        <w:left w:val="none" w:sz="0" w:space="0" w:color="auto"/>
        <w:bottom w:val="none" w:sz="0" w:space="0" w:color="auto"/>
        <w:right w:val="none" w:sz="0" w:space="0" w:color="auto"/>
      </w:divBdr>
    </w:div>
    <w:div w:id="970402916">
      <w:bodyDiv w:val="1"/>
      <w:marLeft w:val="0"/>
      <w:marRight w:val="0"/>
      <w:marTop w:val="0"/>
      <w:marBottom w:val="0"/>
      <w:divBdr>
        <w:top w:val="none" w:sz="0" w:space="0" w:color="auto"/>
        <w:left w:val="none" w:sz="0" w:space="0" w:color="auto"/>
        <w:bottom w:val="none" w:sz="0" w:space="0" w:color="auto"/>
        <w:right w:val="none" w:sz="0" w:space="0" w:color="auto"/>
      </w:divBdr>
    </w:div>
    <w:div w:id="1118569535">
      <w:bodyDiv w:val="1"/>
      <w:marLeft w:val="0"/>
      <w:marRight w:val="0"/>
      <w:marTop w:val="0"/>
      <w:marBottom w:val="0"/>
      <w:divBdr>
        <w:top w:val="none" w:sz="0" w:space="0" w:color="auto"/>
        <w:left w:val="none" w:sz="0" w:space="0" w:color="auto"/>
        <w:bottom w:val="none" w:sz="0" w:space="0" w:color="auto"/>
        <w:right w:val="none" w:sz="0" w:space="0" w:color="auto"/>
      </w:divBdr>
    </w:div>
    <w:div w:id="1121917594">
      <w:bodyDiv w:val="1"/>
      <w:marLeft w:val="0"/>
      <w:marRight w:val="0"/>
      <w:marTop w:val="0"/>
      <w:marBottom w:val="0"/>
      <w:divBdr>
        <w:top w:val="none" w:sz="0" w:space="0" w:color="auto"/>
        <w:left w:val="none" w:sz="0" w:space="0" w:color="auto"/>
        <w:bottom w:val="none" w:sz="0" w:space="0" w:color="auto"/>
        <w:right w:val="none" w:sz="0" w:space="0" w:color="auto"/>
      </w:divBdr>
    </w:div>
    <w:div w:id="1176575655">
      <w:bodyDiv w:val="1"/>
      <w:marLeft w:val="0"/>
      <w:marRight w:val="0"/>
      <w:marTop w:val="0"/>
      <w:marBottom w:val="0"/>
      <w:divBdr>
        <w:top w:val="none" w:sz="0" w:space="0" w:color="auto"/>
        <w:left w:val="none" w:sz="0" w:space="0" w:color="auto"/>
        <w:bottom w:val="none" w:sz="0" w:space="0" w:color="auto"/>
        <w:right w:val="none" w:sz="0" w:space="0" w:color="auto"/>
      </w:divBdr>
    </w:div>
    <w:div w:id="1349258670">
      <w:bodyDiv w:val="1"/>
      <w:marLeft w:val="0"/>
      <w:marRight w:val="0"/>
      <w:marTop w:val="0"/>
      <w:marBottom w:val="0"/>
      <w:divBdr>
        <w:top w:val="none" w:sz="0" w:space="0" w:color="auto"/>
        <w:left w:val="none" w:sz="0" w:space="0" w:color="auto"/>
        <w:bottom w:val="none" w:sz="0" w:space="0" w:color="auto"/>
        <w:right w:val="none" w:sz="0" w:space="0" w:color="auto"/>
      </w:divBdr>
    </w:div>
    <w:div w:id="1501847027">
      <w:bodyDiv w:val="1"/>
      <w:marLeft w:val="0"/>
      <w:marRight w:val="0"/>
      <w:marTop w:val="0"/>
      <w:marBottom w:val="0"/>
      <w:divBdr>
        <w:top w:val="none" w:sz="0" w:space="0" w:color="auto"/>
        <w:left w:val="none" w:sz="0" w:space="0" w:color="auto"/>
        <w:bottom w:val="none" w:sz="0" w:space="0" w:color="auto"/>
        <w:right w:val="none" w:sz="0" w:space="0" w:color="auto"/>
      </w:divBdr>
    </w:div>
    <w:div w:id="1617758764">
      <w:bodyDiv w:val="1"/>
      <w:marLeft w:val="0"/>
      <w:marRight w:val="0"/>
      <w:marTop w:val="0"/>
      <w:marBottom w:val="0"/>
      <w:divBdr>
        <w:top w:val="none" w:sz="0" w:space="0" w:color="auto"/>
        <w:left w:val="none" w:sz="0" w:space="0" w:color="auto"/>
        <w:bottom w:val="none" w:sz="0" w:space="0" w:color="auto"/>
        <w:right w:val="none" w:sz="0" w:space="0" w:color="auto"/>
      </w:divBdr>
    </w:div>
    <w:div w:id="1619750089">
      <w:bodyDiv w:val="1"/>
      <w:marLeft w:val="0"/>
      <w:marRight w:val="0"/>
      <w:marTop w:val="0"/>
      <w:marBottom w:val="0"/>
      <w:divBdr>
        <w:top w:val="none" w:sz="0" w:space="0" w:color="auto"/>
        <w:left w:val="none" w:sz="0" w:space="0" w:color="auto"/>
        <w:bottom w:val="none" w:sz="0" w:space="0" w:color="auto"/>
        <w:right w:val="none" w:sz="0" w:space="0" w:color="auto"/>
      </w:divBdr>
    </w:div>
    <w:div w:id="1662074147">
      <w:bodyDiv w:val="1"/>
      <w:marLeft w:val="0"/>
      <w:marRight w:val="0"/>
      <w:marTop w:val="0"/>
      <w:marBottom w:val="0"/>
      <w:divBdr>
        <w:top w:val="none" w:sz="0" w:space="0" w:color="auto"/>
        <w:left w:val="none" w:sz="0" w:space="0" w:color="auto"/>
        <w:bottom w:val="none" w:sz="0" w:space="0" w:color="auto"/>
        <w:right w:val="none" w:sz="0" w:space="0" w:color="auto"/>
      </w:divBdr>
    </w:div>
    <w:div w:id="1741707743">
      <w:bodyDiv w:val="1"/>
      <w:marLeft w:val="0"/>
      <w:marRight w:val="0"/>
      <w:marTop w:val="0"/>
      <w:marBottom w:val="0"/>
      <w:divBdr>
        <w:top w:val="none" w:sz="0" w:space="0" w:color="auto"/>
        <w:left w:val="none" w:sz="0" w:space="0" w:color="auto"/>
        <w:bottom w:val="none" w:sz="0" w:space="0" w:color="auto"/>
        <w:right w:val="none" w:sz="0" w:space="0" w:color="auto"/>
      </w:divBdr>
    </w:div>
    <w:div w:id="1921938390">
      <w:bodyDiv w:val="1"/>
      <w:marLeft w:val="0"/>
      <w:marRight w:val="0"/>
      <w:marTop w:val="0"/>
      <w:marBottom w:val="0"/>
      <w:divBdr>
        <w:top w:val="none" w:sz="0" w:space="0" w:color="auto"/>
        <w:left w:val="none" w:sz="0" w:space="0" w:color="auto"/>
        <w:bottom w:val="none" w:sz="0" w:space="0" w:color="auto"/>
        <w:right w:val="none" w:sz="0" w:space="0" w:color="auto"/>
      </w:divBdr>
    </w:div>
    <w:div w:id="1952202623">
      <w:bodyDiv w:val="1"/>
      <w:marLeft w:val="0"/>
      <w:marRight w:val="0"/>
      <w:marTop w:val="0"/>
      <w:marBottom w:val="0"/>
      <w:divBdr>
        <w:top w:val="none" w:sz="0" w:space="0" w:color="auto"/>
        <w:left w:val="none" w:sz="0" w:space="0" w:color="auto"/>
        <w:bottom w:val="none" w:sz="0" w:space="0" w:color="auto"/>
        <w:right w:val="none" w:sz="0" w:space="0" w:color="auto"/>
      </w:divBdr>
    </w:div>
    <w:div w:id="2055040439">
      <w:bodyDiv w:val="1"/>
      <w:marLeft w:val="0"/>
      <w:marRight w:val="0"/>
      <w:marTop w:val="0"/>
      <w:marBottom w:val="0"/>
      <w:divBdr>
        <w:top w:val="none" w:sz="0" w:space="0" w:color="auto"/>
        <w:left w:val="none" w:sz="0" w:space="0" w:color="auto"/>
        <w:bottom w:val="none" w:sz="0" w:space="0" w:color="auto"/>
        <w:right w:val="none" w:sz="0" w:space="0" w:color="auto"/>
      </w:divBdr>
    </w:div>
    <w:div w:id="2092698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i.org/learning/library/stress-performance-project-teams-healthcare-11654"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karger.com/pjp/article/38/1/37/275028/Project-Management-in-Public-Health-A-Systematic"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4563</Words>
  <Characters>25372</Characters>
  <Application>Microsoft Office Word</Application>
  <DocSecurity>0</DocSecurity>
  <Lines>507</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KARKOUR</cp:lastModifiedBy>
  <cp:revision>2</cp:revision>
  <cp:lastPrinted>2024-11-08T16:09:00Z</cp:lastPrinted>
  <dcterms:created xsi:type="dcterms:W3CDTF">2025-07-19T11:06:00Z</dcterms:created>
  <dcterms:modified xsi:type="dcterms:W3CDTF">2025-07-19T11:06:00Z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