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2E35BC" w14:textId="77777777" w:rsidR="001D6673" w:rsidRDefault="001D6673" w:rsidP="001D6673">
      <w:pPr>
        <w:bidi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60D042A3" w14:textId="77777777" w:rsidR="001D6673" w:rsidRDefault="001D6673" w:rsidP="001D6673">
      <w:pPr>
        <w:bidi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0996326" w14:textId="77777777" w:rsidR="001D6673" w:rsidRDefault="001D6673" w:rsidP="001D6673">
      <w:pPr>
        <w:bidi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77D6CEB" w14:textId="77777777" w:rsidR="001D6673" w:rsidRDefault="001D6673" w:rsidP="001D6673">
      <w:pPr>
        <w:bidi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71C82B1D" w14:textId="77777777" w:rsidR="001D6673" w:rsidRDefault="001D6673" w:rsidP="001D6673">
      <w:pPr>
        <w:bidi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272AFD22" w14:textId="77777777" w:rsidR="001D6673" w:rsidRDefault="001D6673" w:rsidP="001D6673">
      <w:pPr>
        <w:bidi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73DD619" w14:textId="77777777" w:rsidR="001D6673" w:rsidRPr="008150A3" w:rsidRDefault="001D6673" w:rsidP="001D6673">
      <w:pPr>
        <w:pStyle w:val="Heading1"/>
        <w:bidi/>
        <w:jc w:val="center"/>
        <w:rPr>
          <w:rFonts w:ascii="Sakkal Majalla" w:hAnsi="Sakkal Majalla" w:cs="Sakkal Majalla"/>
          <w:b/>
          <w:bCs/>
          <w:color w:val="auto"/>
          <w:sz w:val="96"/>
          <w:szCs w:val="96"/>
          <w:rtl/>
          <w:lang w:bidi="ar-EG"/>
        </w:rPr>
      </w:pPr>
      <w:r w:rsidRPr="008150A3">
        <w:rPr>
          <w:rFonts w:ascii="Sakkal Majalla" w:hAnsi="Sakkal Majalla" w:cs="Sakkal Majalla"/>
          <w:b/>
          <w:bCs/>
          <w:color w:val="auto"/>
          <w:sz w:val="96"/>
          <w:szCs w:val="96"/>
          <w:rtl/>
          <w:lang w:bidi="ar-EG"/>
        </w:rPr>
        <w:t>الفصل الأول:</w:t>
      </w:r>
    </w:p>
    <w:p w14:paraId="5A4B4144" w14:textId="77777777" w:rsidR="001D6673" w:rsidRDefault="001D6673" w:rsidP="001D6673">
      <w:pPr>
        <w:bidi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1413B2C9" w14:textId="77777777" w:rsidR="001D6673" w:rsidRDefault="001D6673" w:rsidP="001D6673">
      <w:pPr>
        <w:bidi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52BE7DC5" w14:textId="77777777" w:rsidR="001D6673" w:rsidRDefault="001D6673" w:rsidP="001D6673">
      <w:pPr>
        <w:bidi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70EBC39B" w14:textId="77777777" w:rsidR="001D6673" w:rsidRDefault="001D6673" w:rsidP="001D6673">
      <w:pPr>
        <w:bidi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1FBC17BB" w14:textId="77777777" w:rsidR="001D6673" w:rsidRDefault="001D6673" w:rsidP="001D6673">
      <w:pPr>
        <w:bidi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DE735AE" w14:textId="77777777" w:rsidR="001D6673" w:rsidRDefault="001D6673" w:rsidP="001D6673">
      <w:pPr>
        <w:bidi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7A031864" w14:textId="77777777" w:rsidR="001D6673" w:rsidRDefault="001D6673" w:rsidP="001D6673">
      <w:pPr>
        <w:bidi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63CBBFC5" w14:textId="77777777" w:rsidR="001D6673" w:rsidRDefault="001D6673" w:rsidP="001D6673">
      <w:pPr>
        <w:bidi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28E63A2" w14:textId="77777777" w:rsidR="001D6673" w:rsidRDefault="001D6673" w:rsidP="001D6673">
      <w:pPr>
        <w:bidi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1B9107CF" w14:textId="77777777" w:rsidR="001D6673" w:rsidRDefault="001D6673" w:rsidP="001D6673">
      <w:pPr>
        <w:bidi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25E54E64" w14:textId="77777777" w:rsidR="001D6673" w:rsidRDefault="001D6673" w:rsidP="001D6673">
      <w:pPr>
        <w:bidi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68FD2306" w14:textId="77777777" w:rsidR="001D6673" w:rsidRPr="00CD7368" w:rsidRDefault="001D6673" w:rsidP="001D6673">
      <w:pPr>
        <w:pStyle w:val="Heading2"/>
        <w:bidi/>
        <w:rPr>
          <w:rtl/>
        </w:rPr>
      </w:pPr>
      <w:bookmarkStart w:id="0" w:name="_Toc214299240"/>
      <w:r w:rsidRPr="00CD7368">
        <w:rPr>
          <w:rFonts w:hint="cs"/>
          <w:rtl/>
        </w:rPr>
        <w:lastRenderedPageBreak/>
        <w:t>مقدمة</w:t>
      </w:r>
      <w:r w:rsidRPr="00CD7368">
        <w:rPr>
          <w:rtl/>
        </w:rPr>
        <w:t>:</w:t>
      </w:r>
      <w:bookmarkEnd w:id="0"/>
    </w:p>
    <w:p w14:paraId="52358F12" w14:textId="77777777" w:rsidR="001D6673" w:rsidRPr="008150A3" w:rsidRDefault="001D6673" w:rsidP="001D6673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</w:rPr>
      </w:pP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يُعد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قطاع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الخدمات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اللوجستية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أساسيًا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لتعزيز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التنمية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الاقتصادية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وضمان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النقل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الفعال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للمنتجات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والخدمات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عبر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الأسواق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المحلية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والعالمية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وقد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شهد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قطاع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الخدمات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اللوجستية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المملكة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العربية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السعودية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تطورًا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ملحوظًا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نتيجةً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لتزايد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النشاط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التجاري،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والمبادرات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الحكومية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مثل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رؤية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2030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،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وانتشار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التجارة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الإلكترونية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ومع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تزايد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الحاجة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إلى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تسليم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المنتجات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بكفاءة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وسرعة،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تواجه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شركات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الخدمات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اللوجستية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ضغوطًا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متزايدة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لتحسين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عملياتها،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والارتقاء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بجودة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الخدمات،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وتقليل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نفقات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التشغيل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تشمل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تكاليف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التشغيل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اللوجستية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النقل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والتخزين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والعمالة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وإدارة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المخزون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والرسوم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الإدارية،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والتي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تُمثل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مجتمعةً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جزءًا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كبيرًا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إجمالي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النفقات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يُعد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تقليل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هذه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النفقات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أمرًا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بالغ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الأهمية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لتحسين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القدرة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التنافسية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والربحية،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لا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سيما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سوق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أكثر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عولمةً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وتركيزًا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التكنولوجيا</w:t>
      </w:r>
      <w:sdt>
        <w:sdtPr>
          <w:rPr>
            <w:rFonts w:ascii="Sakkal Majalla" w:eastAsia="Aptos" w:hAnsi="Sakkal Majalla" w:cs="Sakkal Majalla" w:hint="cs"/>
            <w:sz w:val="28"/>
            <w:szCs w:val="28"/>
            <w:rtl/>
          </w:rPr>
          <w:id w:val="1716771473"/>
          <w:citation/>
        </w:sdtPr>
        <w:sdtContent>
          <w:r w:rsidRPr="008150A3">
            <w:rPr>
              <w:rFonts w:ascii="Sakkal Majalla" w:eastAsia="Aptos" w:hAnsi="Sakkal Majalla" w:cs="Sakkal Majalla"/>
              <w:sz w:val="28"/>
              <w:szCs w:val="28"/>
              <w:rtl/>
            </w:rPr>
            <w:fldChar w:fldCharType="begin"/>
          </w:r>
          <w:r w:rsidRPr="008150A3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8150A3">
            <w:rPr>
              <w:rFonts w:ascii="Sakkal Majalla" w:eastAsia="Aptos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8150A3">
            <w:rPr>
              <w:rFonts w:ascii="Sakkal Majalla" w:eastAsia="Aptos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8150A3">
            <w:rPr>
              <w:rFonts w:ascii="Sakkal Majalla" w:eastAsia="Aptos" w:hAnsi="Sakkal Majalla" w:cs="Sakkal Majalla" w:hint="cs"/>
              <w:sz w:val="28"/>
              <w:szCs w:val="28"/>
              <w:lang w:bidi="ar-EG"/>
            </w:rPr>
            <w:instrText>Alh233 \l 3073</w:instrText>
          </w:r>
          <w:r w:rsidRPr="008150A3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8150A3">
            <w:rPr>
              <w:rFonts w:ascii="Sakkal Majalla" w:eastAsia="Aptos" w:hAnsi="Sakkal Majalla" w:cs="Sakkal Majalla"/>
              <w:sz w:val="28"/>
              <w:szCs w:val="28"/>
              <w:rtl/>
            </w:rPr>
            <w:fldChar w:fldCharType="separate"/>
          </w:r>
          <w:r w:rsidRPr="008150A3">
            <w:rPr>
              <w:rFonts w:ascii="Sakkal Majalla" w:eastAsia="Aptos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8150A3">
            <w:rPr>
              <w:rFonts w:ascii="Sakkal Majalla" w:eastAsia="Aptos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8150A3">
            <w:rPr>
              <w:rFonts w:ascii="Sakkal Majalla" w:eastAsia="Aptos" w:hAnsi="Sakkal Majalla" w:cs="Sakkal Majalla" w:hint="cs"/>
              <w:noProof/>
              <w:sz w:val="28"/>
              <w:szCs w:val="28"/>
              <w:lang w:bidi="ar-EG"/>
            </w:rPr>
            <w:t>Alhujaili</w:t>
          </w:r>
          <w:r w:rsidRPr="008150A3">
            <w:rPr>
              <w:rFonts w:ascii="Sakkal Majalla" w:eastAsia="Aptos" w:hAnsi="Sakkal Majalla" w:cs="Sakkal Majalla" w:hint="cs"/>
              <w:noProof/>
              <w:sz w:val="28"/>
              <w:szCs w:val="28"/>
              <w:rtl/>
              <w:lang w:bidi="ar-EG"/>
            </w:rPr>
            <w:t>، 2023)</w:t>
          </w:r>
          <w:r w:rsidRPr="008150A3">
            <w:rPr>
              <w:rFonts w:ascii="Sakkal Majalla" w:eastAsia="Aptos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8150A3">
        <w:rPr>
          <w:rFonts w:ascii="Sakkal Majalla" w:eastAsia="Aptos" w:hAnsi="Sakkal Majalla" w:cs="Sakkal Majalla"/>
          <w:sz w:val="28"/>
          <w:szCs w:val="28"/>
          <w:rtl/>
        </w:rPr>
        <w:t>.</w:t>
      </w:r>
    </w:p>
    <w:p w14:paraId="6BBE82F9" w14:textId="77777777" w:rsidR="001D6673" w:rsidRPr="008150A3" w:rsidRDefault="001D6673" w:rsidP="001D6673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</w:rPr>
      </w:pP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برز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كتقنية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ثورية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قادرة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إحداث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ثورة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العمليات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اللوجستية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قد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تُحسّن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حلول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الاصطناعي،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بما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ذلك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خوارزميات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التعلم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الآلي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والتحليلات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التنبؤية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والروبوتات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والأتمتة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الذكية،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عمليات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سلسلة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التوريد،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وتُعزز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عملية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صنع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القرار،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وتُعزز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استخدام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الموارد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قد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يُقلل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تحسين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المسارات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المُعتمد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استهلاك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الوقود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ومدة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التسليم،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كما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تُجنّب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الصيانة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التنبؤية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أعطال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المعدات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المُكلفة،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وتُقلّل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أنظمة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إدارة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المخزون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الآلية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نقص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المخزون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وفائضه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تُمكّن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هذه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المهارات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مؤسسات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الخدمات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اللوجستية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العمل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بفعالية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أكبر،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وتقليل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الأخطاء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البشرية،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وتحقيق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وفورات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كبيرة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التكاليف</w:t>
      </w:r>
      <w:sdt>
        <w:sdtPr>
          <w:rPr>
            <w:rFonts w:ascii="Sakkal Majalla" w:eastAsia="Aptos" w:hAnsi="Sakkal Majalla" w:cs="Sakkal Majalla" w:hint="cs"/>
            <w:sz w:val="28"/>
            <w:szCs w:val="28"/>
            <w:rtl/>
          </w:rPr>
          <w:id w:val="-510904837"/>
          <w:citation/>
        </w:sdtPr>
        <w:sdtContent>
          <w:r w:rsidRPr="008150A3">
            <w:rPr>
              <w:rFonts w:ascii="Sakkal Majalla" w:eastAsia="Aptos" w:hAnsi="Sakkal Majalla" w:cs="Sakkal Majalla"/>
              <w:sz w:val="28"/>
              <w:szCs w:val="28"/>
              <w:rtl/>
            </w:rPr>
            <w:fldChar w:fldCharType="begin"/>
          </w:r>
          <w:r w:rsidRPr="008150A3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8150A3">
            <w:rPr>
              <w:rFonts w:ascii="Sakkal Majalla" w:eastAsia="Aptos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8150A3">
            <w:rPr>
              <w:rFonts w:ascii="Sakkal Majalla" w:eastAsia="Aptos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8150A3">
            <w:rPr>
              <w:rFonts w:ascii="Sakkal Majalla" w:eastAsia="Aptos" w:hAnsi="Sakkal Majalla" w:cs="Sakkal Majalla" w:hint="cs"/>
              <w:sz w:val="28"/>
              <w:szCs w:val="28"/>
              <w:lang w:bidi="ar-EG"/>
            </w:rPr>
            <w:instrText>Moh252 \l 3073</w:instrText>
          </w:r>
          <w:r w:rsidRPr="008150A3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8150A3">
            <w:rPr>
              <w:rFonts w:ascii="Sakkal Majalla" w:eastAsia="Aptos" w:hAnsi="Sakkal Majalla" w:cs="Sakkal Majalla"/>
              <w:sz w:val="28"/>
              <w:szCs w:val="28"/>
              <w:rtl/>
            </w:rPr>
            <w:fldChar w:fldCharType="separate"/>
          </w:r>
          <w:r w:rsidRPr="008150A3">
            <w:rPr>
              <w:rFonts w:ascii="Sakkal Majalla" w:eastAsia="Aptos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8150A3">
            <w:rPr>
              <w:rFonts w:ascii="Sakkal Majalla" w:eastAsia="Aptos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8150A3">
            <w:rPr>
              <w:rFonts w:ascii="Sakkal Majalla" w:eastAsia="Aptos" w:hAnsi="Sakkal Majalla" w:cs="Sakkal Majalla" w:hint="cs"/>
              <w:noProof/>
              <w:sz w:val="28"/>
              <w:szCs w:val="28"/>
              <w:lang w:bidi="ar-EG"/>
            </w:rPr>
            <w:t>Mohammed</w:t>
          </w:r>
          <w:r w:rsidRPr="008150A3">
            <w:rPr>
              <w:rFonts w:ascii="Sakkal Majalla" w:eastAsia="Aptos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 w:rsidRPr="008150A3">
            <w:rPr>
              <w:rFonts w:ascii="Sakkal Majalla" w:eastAsia="Aptos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8150A3">
        <w:rPr>
          <w:rFonts w:ascii="Sakkal Majalla" w:eastAsia="Aptos" w:hAnsi="Sakkal Majalla" w:cs="Sakkal Majalla"/>
          <w:sz w:val="28"/>
          <w:szCs w:val="28"/>
          <w:rtl/>
        </w:rPr>
        <w:t>.</w:t>
      </w:r>
    </w:p>
    <w:p w14:paraId="06B377B5" w14:textId="77777777" w:rsidR="001D6673" w:rsidRPr="008150A3" w:rsidRDefault="001D6673" w:rsidP="001D6673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</w:rPr>
      </w:pP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الرغم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الاهتمام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العالمي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المتزايد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بالذكاء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مجال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الخدمات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اللوجستية،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إلا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أن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تطبيقه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المملكة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العربية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السعودية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لا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يزال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مراحله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الأولى،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ولا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تزال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الأبحاث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التجريبية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حول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تأثيره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الحقيقي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خفض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التكاليف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التشغيلية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محدودة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حين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استخدمت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العديد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مؤسسات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الخدمات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اللوجستية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الكبرى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تقنية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الاصطناعي،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تواجه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العديد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الشركات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عقبات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تتعلق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بارتفاع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تكاليف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التركيب،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ونقص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الخبرة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التقنية،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ومخاوف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إدارة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البيانات،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والارتباط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بالأنظمة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الحالية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يُعدّ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فهم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مدى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قدرة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خفض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التكاليف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التشغيلية،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وتحديد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المجالات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الأكثر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استفادة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اعتماده،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أمرًا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بالغ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الأهمية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لتوجيه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الخيارات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الاستراتيجية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ودعم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الاستخدام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الأوسع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للذكاء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قطاع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الخدمات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اللوجستية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السعودي</w:t>
      </w:r>
      <w:sdt>
        <w:sdtPr>
          <w:rPr>
            <w:rFonts w:ascii="Sakkal Majalla" w:eastAsia="Aptos" w:hAnsi="Sakkal Majalla" w:cs="Sakkal Majalla" w:hint="cs"/>
            <w:sz w:val="28"/>
            <w:szCs w:val="28"/>
            <w:rtl/>
          </w:rPr>
          <w:id w:val="-443692331"/>
          <w:citation/>
        </w:sdtPr>
        <w:sdtContent>
          <w:r w:rsidRPr="008150A3">
            <w:rPr>
              <w:rFonts w:ascii="Sakkal Majalla" w:eastAsia="Aptos" w:hAnsi="Sakkal Majalla" w:cs="Sakkal Majalla"/>
              <w:sz w:val="28"/>
              <w:szCs w:val="28"/>
              <w:rtl/>
            </w:rPr>
            <w:fldChar w:fldCharType="begin"/>
          </w:r>
          <w:r w:rsidRPr="008150A3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8150A3">
            <w:rPr>
              <w:rFonts w:ascii="Sakkal Majalla" w:eastAsia="Aptos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8150A3">
            <w:rPr>
              <w:rFonts w:ascii="Sakkal Majalla" w:eastAsia="Aptos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8150A3">
            <w:rPr>
              <w:rFonts w:ascii="Sakkal Majalla" w:eastAsia="Aptos" w:hAnsi="Sakkal Majalla" w:cs="Sakkal Majalla" w:hint="cs"/>
              <w:sz w:val="28"/>
              <w:szCs w:val="28"/>
              <w:lang w:bidi="ar-EG"/>
            </w:rPr>
            <w:instrText>Alq253 \l 3073</w:instrText>
          </w:r>
          <w:r w:rsidRPr="008150A3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8150A3">
            <w:rPr>
              <w:rFonts w:ascii="Sakkal Majalla" w:eastAsia="Aptos" w:hAnsi="Sakkal Majalla" w:cs="Sakkal Majalla"/>
              <w:sz w:val="28"/>
              <w:szCs w:val="28"/>
              <w:rtl/>
            </w:rPr>
            <w:fldChar w:fldCharType="separate"/>
          </w:r>
          <w:r w:rsidRPr="008150A3">
            <w:rPr>
              <w:rFonts w:ascii="Sakkal Majalla" w:eastAsia="Aptos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8150A3">
            <w:rPr>
              <w:rFonts w:ascii="Sakkal Majalla" w:eastAsia="Aptos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8150A3">
            <w:rPr>
              <w:rFonts w:ascii="Sakkal Majalla" w:eastAsia="Aptos" w:hAnsi="Sakkal Majalla" w:cs="Sakkal Majalla" w:hint="cs"/>
              <w:noProof/>
              <w:sz w:val="28"/>
              <w:szCs w:val="28"/>
              <w:lang w:bidi="ar-EG"/>
            </w:rPr>
            <w:t>Alquraish</w:t>
          </w:r>
          <w:r w:rsidRPr="008150A3">
            <w:rPr>
              <w:rFonts w:ascii="Sakkal Majalla" w:eastAsia="Aptos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 w:rsidRPr="008150A3">
            <w:rPr>
              <w:rFonts w:ascii="Sakkal Majalla" w:eastAsia="Aptos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8150A3">
        <w:rPr>
          <w:rFonts w:ascii="Sakkal Majalla" w:eastAsia="Aptos" w:hAnsi="Sakkal Majalla" w:cs="Sakkal Majalla"/>
          <w:sz w:val="28"/>
          <w:szCs w:val="28"/>
          <w:rtl/>
        </w:rPr>
        <w:t>.</w:t>
      </w:r>
    </w:p>
    <w:p w14:paraId="2E0407F0" w14:textId="77777777" w:rsidR="001D6673" w:rsidRPr="008150A3" w:rsidRDefault="001D6673" w:rsidP="001D6673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</w:rPr>
      </w:pP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lastRenderedPageBreak/>
        <w:t>يهدف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هذا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البحث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إلى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استكشاف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تأثير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خفض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التكاليف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التشغيلية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الخدمات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اللوجستية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داخل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المملكة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العربية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السعودية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خلال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التركيز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المؤسسات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اللوجستية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تبنت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تقنية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الاصطناعي،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تهدف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هذه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الدراسة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إلى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تحديد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المزايا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الفعلية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لتطبيق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مجالات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مثل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النقل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والتخزين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وإدارة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المخزون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والكفاءة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التشغيلية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الشاملة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كما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يهدف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البحث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إلى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تحليل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العقبات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والقيود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تواجهها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الشركات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تطبيق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الاصطناعي،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وتقديم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نصائح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عملية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لتعزيز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استخدامه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بما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يُحسّن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فعالية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التكلفة</w:t>
      </w:r>
      <w:sdt>
        <w:sdtPr>
          <w:rPr>
            <w:rFonts w:ascii="Sakkal Majalla" w:eastAsia="Aptos" w:hAnsi="Sakkal Majalla" w:cs="Sakkal Majalla" w:hint="cs"/>
            <w:sz w:val="28"/>
            <w:szCs w:val="28"/>
            <w:rtl/>
          </w:rPr>
          <w:id w:val="981888704"/>
          <w:citation/>
        </w:sdtPr>
        <w:sdtContent>
          <w:r w:rsidRPr="008150A3">
            <w:rPr>
              <w:rFonts w:ascii="Sakkal Majalla" w:eastAsia="Aptos" w:hAnsi="Sakkal Majalla" w:cs="Sakkal Majalla"/>
              <w:sz w:val="28"/>
              <w:szCs w:val="28"/>
              <w:rtl/>
            </w:rPr>
            <w:fldChar w:fldCharType="begin"/>
          </w:r>
          <w:r w:rsidRPr="008150A3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8150A3">
            <w:rPr>
              <w:rFonts w:ascii="Sakkal Majalla" w:eastAsia="Aptos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8150A3">
            <w:rPr>
              <w:rFonts w:ascii="Sakkal Majalla" w:eastAsia="Aptos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8150A3">
            <w:rPr>
              <w:rFonts w:ascii="Sakkal Majalla" w:eastAsia="Aptos" w:hAnsi="Sakkal Majalla" w:cs="Sakkal Majalla" w:hint="cs"/>
              <w:sz w:val="28"/>
              <w:szCs w:val="28"/>
              <w:lang w:bidi="ar-EG"/>
            </w:rPr>
            <w:instrText>Vis25 \l 3073</w:instrText>
          </w:r>
          <w:r w:rsidRPr="008150A3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8150A3">
            <w:rPr>
              <w:rFonts w:ascii="Sakkal Majalla" w:eastAsia="Aptos" w:hAnsi="Sakkal Majalla" w:cs="Sakkal Majalla"/>
              <w:sz w:val="28"/>
              <w:szCs w:val="28"/>
              <w:rtl/>
            </w:rPr>
            <w:fldChar w:fldCharType="separate"/>
          </w:r>
          <w:r w:rsidRPr="008150A3">
            <w:rPr>
              <w:rFonts w:ascii="Sakkal Majalla" w:eastAsia="Aptos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8150A3">
            <w:rPr>
              <w:rFonts w:ascii="Sakkal Majalla" w:eastAsia="Aptos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8150A3">
            <w:rPr>
              <w:rFonts w:ascii="Sakkal Majalla" w:eastAsia="Aptos" w:hAnsi="Sakkal Majalla" w:cs="Sakkal Majalla" w:hint="cs"/>
              <w:noProof/>
              <w:sz w:val="28"/>
              <w:szCs w:val="28"/>
              <w:lang w:bidi="ar-EG"/>
            </w:rPr>
            <w:t>Vishwakarma</w:t>
          </w:r>
          <w:r w:rsidRPr="008150A3">
            <w:rPr>
              <w:rFonts w:ascii="Sakkal Majalla" w:eastAsia="Aptos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 w:rsidRPr="008150A3">
            <w:rPr>
              <w:rFonts w:ascii="Sakkal Majalla" w:eastAsia="Aptos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8150A3">
        <w:rPr>
          <w:rFonts w:ascii="Sakkal Majalla" w:eastAsia="Aptos" w:hAnsi="Sakkal Majalla" w:cs="Sakkal Majalla"/>
          <w:sz w:val="28"/>
          <w:szCs w:val="28"/>
          <w:rtl/>
        </w:rPr>
        <w:t>.</w:t>
      </w:r>
    </w:p>
    <w:p w14:paraId="6BB149F7" w14:textId="77777777" w:rsidR="001D6673" w:rsidRPr="008150A3" w:rsidRDefault="001D6673" w:rsidP="001D6673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تكمن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أهمية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هذه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الدراسة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قدرتها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تقديم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دليل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تجريبي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فعالية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خفض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نفقات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التشغيل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الخدمات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اللوجستية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السعودية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وستقدم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رؤىً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ثاقبة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للمديرين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والسياسيين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وموردي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التكنولوجيا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حول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أفضل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الممارسات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وخيارات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الاستثمار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والمبادرات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لتعزيز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تبني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علاوة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ذلك،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يُضيف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هذا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العمل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إلى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الأدبيات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الأكاديمية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حول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تطبيقات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إدارة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سلسلة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التوريد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الدول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النامية،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مما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يوفر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منصةً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للبحث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والتطوير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التقني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المستقبل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خلال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تسليط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الضوء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الفرص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والتحديات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المرتبطة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بتطبيق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الاصطناعي،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تهدف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هذه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الدراسة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إلى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دعم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قطاع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اللوجستيات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السعودي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تحقيق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كفاءة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أعلى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وتكاليف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تشغيل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أقل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ونمو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مستدام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بما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يتماشى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مع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الأهداف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الأوسع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للتنمية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الاقتصادية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والابتكار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التكنولوجي</w:t>
      </w:r>
      <w:sdt>
        <w:sdtPr>
          <w:rPr>
            <w:rFonts w:ascii="Sakkal Majalla" w:eastAsia="Aptos" w:hAnsi="Sakkal Majalla" w:cs="Sakkal Majalla" w:hint="cs"/>
            <w:sz w:val="28"/>
            <w:szCs w:val="28"/>
            <w:rtl/>
          </w:rPr>
          <w:id w:val="-970363771"/>
          <w:citation/>
        </w:sdtPr>
        <w:sdtContent>
          <w:r w:rsidRPr="008150A3">
            <w:rPr>
              <w:rFonts w:ascii="Sakkal Majalla" w:eastAsia="Aptos" w:hAnsi="Sakkal Majalla" w:cs="Sakkal Majalla"/>
              <w:sz w:val="28"/>
              <w:szCs w:val="28"/>
              <w:rtl/>
            </w:rPr>
            <w:fldChar w:fldCharType="begin"/>
          </w:r>
          <w:r w:rsidRPr="008150A3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8150A3">
            <w:rPr>
              <w:rFonts w:ascii="Sakkal Majalla" w:eastAsia="Aptos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8150A3">
            <w:rPr>
              <w:rFonts w:ascii="Sakkal Majalla" w:eastAsia="Aptos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8150A3">
            <w:rPr>
              <w:rFonts w:ascii="Sakkal Majalla" w:eastAsia="Aptos" w:hAnsi="Sakkal Majalla" w:cs="Sakkal Majalla" w:hint="cs"/>
              <w:sz w:val="28"/>
              <w:szCs w:val="28"/>
              <w:lang w:bidi="ar-EG"/>
            </w:rPr>
            <w:instrText>Wes25 \l 3073</w:instrText>
          </w:r>
          <w:r w:rsidRPr="008150A3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8150A3">
            <w:rPr>
              <w:rFonts w:ascii="Sakkal Majalla" w:eastAsia="Aptos" w:hAnsi="Sakkal Majalla" w:cs="Sakkal Majalla"/>
              <w:sz w:val="28"/>
              <w:szCs w:val="28"/>
              <w:rtl/>
            </w:rPr>
            <w:fldChar w:fldCharType="separate"/>
          </w:r>
          <w:r w:rsidRPr="008150A3">
            <w:rPr>
              <w:rFonts w:ascii="Sakkal Majalla" w:eastAsia="Aptos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8150A3">
            <w:rPr>
              <w:rFonts w:ascii="Sakkal Majalla" w:eastAsia="Aptos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8150A3">
            <w:rPr>
              <w:rFonts w:ascii="Sakkal Majalla" w:eastAsia="Aptos" w:hAnsi="Sakkal Majalla" w:cs="Sakkal Majalla" w:hint="cs"/>
              <w:noProof/>
              <w:sz w:val="28"/>
              <w:szCs w:val="28"/>
              <w:lang w:bidi="ar-EG"/>
            </w:rPr>
            <w:t>Weshah</w:t>
          </w:r>
          <w:r w:rsidRPr="008150A3">
            <w:rPr>
              <w:rFonts w:ascii="Sakkal Majalla" w:eastAsia="Aptos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 w:rsidRPr="008150A3">
            <w:rPr>
              <w:rFonts w:ascii="Sakkal Majalla" w:eastAsia="Aptos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8150A3">
        <w:rPr>
          <w:rFonts w:ascii="Sakkal Majalla" w:eastAsia="Aptos" w:hAnsi="Sakkal Majalla" w:cs="Sakkal Majalla"/>
          <w:sz w:val="28"/>
          <w:szCs w:val="28"/>
          <w:rtl/>
        </w:rPr>
        <w:t>.</w:t>
      </w:r>
    </w:p>
    <w:p w14:paraId="0B6F8963" w14:textId="77777777" w:rsidR="001D6673" w:rsidRPr="008150A3" w:rsidRDefault="001D6673" w:rsidP="001D6673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</w:p>
    <w:p w14:paraId="50F649CB" w14:textId="77777777" w:rsidR="001D6673" w:rsidRPr="008150A3" w:rsidRDefault="001D6673" w:rsidP="001D6673">
      <w:pPr>
        <w:pStyle w:val="Heading2"/>
        <w:bidi/>
        <w:rPr>
          <w:rFonts w:eastAsia="Times New Roman"/>
          <w:b/>
          <w:bCs/>
          <w:rtl/>
        </w:rPr>
      </w:pPr>
      <w:bookmarkStart w:id="1" w:name="_Toc214299241"/>
      <w:r w:rsidRPr="008150A3">
        <w:rPr>
          <w:rFonts w:eastAsia="Times New Roman" w:hint="cs"/>
          <w:b/>
          <w:bCs/>
          <w:rtl/>
        </w:rPr>
        <w:t>مشكلة</w:t>
      </w:r>
      <w:r w:rsidRPr="008150A3">
        <w:rPr>
          <w:rFonts w:eastAsia="Times New Roman"/>
          <w:b/>
          <w:bCs/>
          <w:rtl/>
        </w:rPr>
        <w:t xml:space="preserve"> </w:t>
      </w:r>
      <w:r w:rsidRPr="008150A3">
        <w:rPr>
          <w:rFonts w:eastAsia="Times New Roman" w:hint="cs"/>
          <w:b/>
          <w:bCs/>
          <w:rtl/>
        </w:rPr>
        <w:t>الدارسة</w:t>
      </w:r>
      <w:r w:rsidRPr="008150A3">
        <w:rPr>
          <w:rFonts w:eastAsia="Times New Roman"/>
          <w:b/>
          <w:bCs/>
          <w:rtl/>
        </w:rPr>
        <w:t>:</w:t>
      </w:r>
      <w:bookmarkEnd w:id="1"/>
    </w:p>
    <w:p w14:paraId="1379DEBE" w14:textId="77777777" w:rsidR="001D6673" w:rsidRPr="008150A3" w:rsidRDefault="001D6673" w:rsidP="001D6673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</w:rPr>
      </w:pP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يشهد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قطاع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الخدمات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اللوجستية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المملكة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العربية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السعودية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ضغوطًا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متزايدة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لتعزيز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الكفاءة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التشغيلية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وخفض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التكاليف،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نظرًا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للطلب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المتزايد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خدمات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توصيل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أسرع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وأكثر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موثوقية،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وارتفاع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تكاليف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الوقود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والعمالة،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وازدياد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المنافسة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محليًا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وعالميًا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تُمثل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تكاليف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التشغيل،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تشمل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النقل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والتخزين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والعمالة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وإدارة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المخزون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والرسوم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الإدارية،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جزءًا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كبيرًا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إجمالي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نفقات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الخدمات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اللوجستية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يُعدّ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خفض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هذه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النفقات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أمرًا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بالغ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الأهمية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للحفاظ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التنافسية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والربحية</w:t>
      </w:r>
      <w:sdt>
        <w:sdtPr>
          <w:rPr>
            <w:rFonts w:ascii="Sakkal Majalla" w:eastAsia="Aptos" w:hAnsi="Sakkal Majalla" w:cs="Sakkal Majalla" w:hint="cs"/>
            <w:sz w:val="28"/>
            <w:szCs w:val="28"/>
            <w:rtl/>
          </w:rPr>
          <w:id w:val="-112056077"/>
          <w:citation/>
        </w:sdtPr>
        <w:sdtContent>
          <w:r w:rsidRPr="008150A3">
            <w:rPr>
              <w:rFonts w:ascii="Sakkal Majalla" w:eastAsia="Aptos" w:hAnsi="Sakkal Majalla" w:cs="Sakkal Majalla"/>
              <w:sz w:val="28"/>
              <w:szCs w:val="28"/>
              <w:rtl/>
            </w:rPr>
            <w:fldChar w:fldCharType="begin"/>
          </w:r>
          <w:r w:rsidRPr="008150A3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8150A3">
            <w:rPr>
              <w:rFonts w:ascii="Sakkal Majalla" w:eastAsia="Aptos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8150A3">
            <w:rPr>
              <w:rFonts w:ascii="Sakkal Majalla" w:eastAsia="Aptos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8150A3">
            <w:rPr>
              <w:rFonts w:ascii="Sakkal Majalla" w:eastAsia="Aptos" w:hAnsi="Sakkal Majalla" w:cs="Sakkal Majalla" w:hint="cs"/>
              <w:sz w:val="28"/>
              <w:szCs w:val="28"/>
              <w:lang w:bidi="ar-EG"/>
            </w:rPr>
            <w:instrText>Ala243 \l 3073</w:instrText>
          </w:r>
          <w:r w:rsidRPr="008150A3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8150A3">
            <w:rPr>
              <w:rFonts w:ascii="Sakkal Majalla" w:eastAsia="Aptos" w:hAnsi="Sakkal Majalla" w:cs="Sakkal Majalla"/>
              <w:sz w:val="28"/>
              <w:szCs w:val="28"/>
              <w:rtl/>
            </w:rPr>
            <w:fldChar w:fldCharType="separate"/>
          </w:r>
          <w:r w:rsidRPr="008150A3">
            <w:rPr>
              <w:rFonts w:ascii="Sakkal Majalla" w:eastAsia="Aptos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8150A3">
            <w:rPr>
              <w:rFonts w:ascii="Sakkal Majalla" w:eastAsia="Aptos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8150A3">
            <w:rPr>
              <w:rFonts w:ascii="Sakkal Majalla" w:eastAsia="Aptos" w:hAnsi="Sakkal Majalla" w:cs="Sakkal Majalla" w:hint="cs"/>
              <w:noProof/>
              <w:sz w:val="28"/>
              <w:szCs w:val="28"/>
              <w:lang w:bidi="ar-EG"/>
            </w:rPr>
            <w:t>Alattas</w:t>
          </w:r>
          <w:r w:rsidRPr="008150A3">
            <w:rPr>
              <w:rFonts w:ascii="Sakkal Majalla" w:eastAsia="Aptos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 w:rsidRPr="008150A3">
            <w:rPr>
              <w:rFonts w:ascii="Sakkal Majalla" w:eastAsia="Aptos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8150A3">
        <w:rPr>
          <w:rFonts w:ascii="Sakkal Majalla" w:eastAsia="Aptos" w:hAnsi="Sakkal Majalla" w:cs="Sakkal Majalla"/>
          <w:sz w:val="28"/>
          <w:szCs w:val="28"/>
          <w:rtl/>
        </w:rPr>
        <w:t>.</w:t>
      </w:r>
    </w:p>
    <w:p w14:paraId="4562EB60" w14:textId="77777777" w:rsidR="001D6673" w:rsidRPr="008150A3" w:rsidRDefault="001D6673" w:rsidP="001D6673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</w:rPr>
      </w:pP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أظهر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قدرته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تغيير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العمليات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اللوجستية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دوليًا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خلال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تحسين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المسارات،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والتنبؤ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بمتطلبات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الصيانة،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وأتمتة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إدارة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المستودعات،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وتحسين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تخطيط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المخزون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الرغم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ذلك،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لا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يزال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نشر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شركات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الخدمات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اللوجستية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السعودية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محدودًا،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ولا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توجد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بيانات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تجريبية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كافية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تشير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إلى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الفائدة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الحقيقية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للذكاء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خفض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lastRenderedPageBreak/>
        <w:t>التكاليف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التشغيلية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هذا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السياق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تواجه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العديد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الشركات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قيودًا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مثل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ارتفاع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تكاليف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التنفيذ،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ونقص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العمال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ذوي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الخبرة،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وصعوبات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التكامل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مع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الأنظمة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الحالية،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وعدم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كفاية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فهم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إمكانيات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تُسبب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هذه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الاعتبارات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غموضًا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بشأن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عائد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الاستثمار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والمزايا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العملية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للذكاء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العمليات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اللوجستية</w:t>
      </w:r>
      <w:sdt>
        <w:sdtPr>
          <w:rPr>
            <w:rFonts w:ascii="Sakkal Majalla" w:eastAsia="Aptos" w:hAnsi="Sakkal Majalla" w:cs="Sakkal Majalla" w:hint="cs"/>
            <w:sz w:val="28"/>
            <w:szCs w:val="28"/>
            <w:rtl/>
          </w:rPr>
          <w:id w:val="-709794939"/>
          <w:citation/>
        </w:sdtPr>
        <w:sdtContent>
          <w:r w:rsidRPr="008150A3">
            <w:rPr>
              <w:rFonts w:ascii="Sakkal Majalla" w:eastAsia="Aptos" w:hAnsi="Sakkal Majalla" w:cs="Sakkal Majalla"/>
              <w:sz w:val="28"/>
              <w:szCs w:val="28"/>
              <w:rtl/>
            </w:rPr>
            <w:fldChar w:fldCharType="begin"/>
          </w:r>
          <w:r w:rsidRPr="008150A3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8150A3">
            <w:rPr>
              <w:rFonts w:ascii="Sakkal Majalla" w:eastAsia="Aptos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8150A3">
            <w:rPr>
              <w:rFonts w:ascii="Sakkal Majalla" w:eastAsia="Aptos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8150A3">
            <w:rPr>
              <w:rFonts w:ascii="Sakkal Majalla" w:eastAsia="Aptos" w:hAnsi="Sakkal Majalla" w:cs="Sakkal Majalla" w:hint="cs"/>
              <w:sz w:val="28"/>
              <w:szCs w:val="28"/>
              <w:lang w:bidi="ar-EG"/>
            </w:rPr>
            <w:instrText>Khm25 \l 3073</w:instrText>
          </w:r>
          <w:r w:rsidRPr="008150A3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8150A3">
            <w:rPr>
              <w:rFonts w:ascii="Sakkal Majalla" w:eastAsia="Aptos" w:hAnsi="Sakkal Majalla" w:cs="Sakkal Majalla"/>
              <w:sz w:val="28"/>
              <w:szCs w:val="28"/>
              <w:rtl/>
            </w:rPr>
            <w:fldChar w:fldCharType="separate"/>
          </w:r>
          <w:r w:rsidRPr="008150A3">
            <w:rPr>
              <w:rFonts w:ascii="Sakkal Majalla" w:eastAsia="Aptos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8150A3">
            <w:rPr>
              <w:rFonts w:ascii="Sakkal Majalla" w:eastAsia="Aptos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8150A3">
            <w:rPr>
              <w:rFonts w:ascii="Sakkal Majalla" w:eastAsia="Aptos" w:hAnsi="Sakkal Majalla" w:cs="Sakkal Majalla" w:hint="cs"/>
              <w:noProof/>
              <w:sz w:val="28"/>
              <w:szCs w:val="28"/>
              <w:lang w:bidi="ar-EG"/>
            </w:rPr>
            <w:t>Khmara</w:t>
          </w:r>
          <w:r w:rsidRPr="008150A3">
            <w:rPr>
              <w:rFonts w:ascii="Sakkal Majalla" w:eastAsia="Aptos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 w:rsidRPr="008150A3">
            <w:rPr>
              <w:rFonts w:ascii="Sakkal Majalla" w:eastAsia="Aptos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8150A3">
        <w:rPr>
          <w:rFonts w:ascii="Sakkal Majalla" w:eastAsia="Aptos" w:hAnsi="Sakkal Majalla" w:cs="Sakkal Majalla"/>
          <w:sz w:val="28"/>
          <w:szCs w:val="28"/>
          <w:rtl/>
        </w:rPr>
        <w:t>.</w:t>
      </w:r>
    </w:p>
    <w:p w14:paraId="7EEC9F3B" w14:textId="77777777" w:rsidR="001D6673" w:rsidRPr="008150A3" w:rsidRDefault="001D6673" w:rsidP="001D6673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</w:rPr>
      </w:pP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يوجد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حاليًا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نقصٌ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معرفيٌّ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مجال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التأثير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الملموس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لتقنية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خفض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التكاليف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الخدمات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اللوجستية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السعودية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وبينما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تناولت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العديد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الدراسات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تطبيقات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سلاسل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التوريد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العالمية،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إلا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أن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الأبحاث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الخاصة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بالسياق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السعودي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-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بالنظر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إلى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البيئة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الاقتصادية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والثقافية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والقانونية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المتميزة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-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محدودة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وهذا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يُصعّب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مديري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الخدمات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اللوجستية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والحكومات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اتخاذ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قراراتٍ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مدروسة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بشأن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تبني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وخطط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الاستثمار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فيه</w:t>
      </w:r>
      <w:sdt>
        <w:sdtPr>
          <w:rPr>
            <w:rFonts w:ascii="Sakkal Majalla" w:eastAsia="Aptos" w:hAnsi="Sakkal Majalla" w:cs="Sakkal Majalla" w:hint="cs"/>
            <w:sz w:val="28"/>
            <w:szCs w:val="28"/>
            <w:rtl/>
          </w:rPr>
          <w:id w:val="-2133236250"/>
          <w:citation/>
        </w:sdtPr>
        <w:sdtContent>
          <w:r w:rsidRPr="008150A3">
            <w:rPr>
              <w:rFonts w:ascii="Sakkal Majalla" w:eastAsia="Aptos" w:hAnsi="Sakkal Majalla" w:cs="Sakkal Majalla"/>
              <w:sz w:val="28"/>
              <w:szCs w:val="28"/>
              <w:rtl/>
            </w:rPr>
            <w:fldChar w:fldCharType="begin"/>
          </w:r>
          <w:r w:rsidRPr="008150A3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8150A3">
            <w:rPr>
              <w:rFonts w:ascii="Sakkal Majalla" w:eastAsia="Aptos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8150A3">
            <w:rPr>
              <w:rFonts w:ascii="Sakkal Majalla" w:eastAsia="Aptos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8150A3">
            <w:rPr>
              <w:rFonts w:ascii="Sakkal Majalla" w:eastAsia="Aptos" w:hAnsi="Sakkal Majalla" w:cs="Sakkal Majalla" w:hint="cs"/>
              <w:sz w:val="28"/>
              <w:szCs w:val="28"/>
              <w:lang w:bidi="ar-EG"/>
            </w:rPr>
            <w:instrText>Moh253 \l 3073</w:instrText>
          </w:r>
          <w:r w:rsidRPr="008150A3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8150A3">
            <w:rPr>
              <w:rFonts w:ascii="Sakkal Majalla" w:eastAsia="Aptos" w:hAnsi="Sakkal Majalla" w:cs="Sakkal Majalla"/>
              <w:sz w:val="28"/>
              <w:szCs w:val="28"/>
              <w:rtl/>
            </w:rPr>
            <w:fldChar w:fldCharType="separate"/>
          </w:r>
          <w:r w:rsidRPr="008150A3">
            <w:rPr>
              <w:rFonts w:ascii="Sakkal Majalla" w:eastAsia="Aptos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8150A3">
            <w:rPr>
              <w:rFonts w:ascii="Sakkal Majalla" w:eastAsia="Aptos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8150A3">
            <w:rPr>
              <w:rFonts w:ascii="Sakkal Majalla" w:eastAsia="Aptos" w:hAnsi="Sakkal Majalla" w:cs="Sakkal Majalla" w:hint="cs"/>
              <w:noProof/>
              <w:sz w:val="28"/>
              <w:szCs w:val="28"/>
              <w:lang w:bidi="ar-EG"/>
            </w:rPr>
            <w:t>Mohsen</w:t>
          </w:r>
          <w:r w:rsidRPr="008150A3">
            <w:rPr>
              <w:rFonts w:ascii="Sakkal Majalla" w:eastAsia="Aptos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 w:rsidRPr="008150A3">
            <w:rPr>
              <w:rFonts w:ascii="Sakkal Majalla" w:eastAsia="Aptos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8150A3">
        <w:rPr>
          <w:rFonts w:ascii="Sakkal Majalla" w:eastAsia="Aptos" w:hAnsi="Sakkal Majalla" w:cs="Sakkal Majalla"/>
          <w:sz w:val="28"/>
          <w:szCs w:val="28"/>
          <w:rtl/>
        </w:rPr>
        <w:t>.</w:t>
      </w:r>
    </w:p>
    <w:p w14:paraId="56A5A713" w14:textId="77777777" w:rsidR="001D6673" w:rsidRPr="008150A3" w:rsidRDefault="001D6673" w:rsidP="001D6673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</w:rPr>
      </w:pP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لذلك،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فإن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القضية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الرئيسية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تتناولها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هذه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الورقة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البحثية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هي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>:</w:t>
      </w:r>
    </w:p>
    <w:p w14:paraId="2C075B7F" w14:textId="77777777" w:rsidR="001D6673" w:rsidRPr="008150A3" w:rsidRDefault="001D6673" w:rsidP="001D6673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</w:rPr>
      </w:pPr>
      <w:r w:rsidRPr="008150A3">
        <w:rPr>
          <w:rFonts w:ascii="Sakkal Majalla" w:eastAsia="Aptos" w:hAnsi="Sakkal Majalla" w:cs="Sakkal Majalla"/>
          <w:sz w:val="28"/>
          <w:szCs w:val="28"/>
          <w:rtl/>
        </w:rPr>
        <w:t>"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إلى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أي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مدى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يُخفّض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تبني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التكاليف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التشغيلية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الخدمات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اللوجستية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المملكة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العربية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السعودية،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وما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هي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تطبيقات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تُساهم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بشكلٍ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كبير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هذه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التخفيضات؟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>"</w:t>
      </w:r>
    </w:p>
    <w:p w14:paraId="314DD794" w14:textId="77777777" w:rsidR="001D6673" w:rsidRPr="008150A3" w:rsidRDefault="001D6673" w:rsidP="001D6673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</w:rPr>
      </w:pP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خلال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البحث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هذا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الموضوع،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تهدف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الدراسة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إلى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تقديم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بياناتٍ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تجريبية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حول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فائدة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خفض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تكاليف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التشغيل،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وتحديد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المجالات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التشغيلية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الأكثر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استفادةً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دمج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الاصطناعي،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وتسليط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الضوء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الصعوبات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تُعيق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تبني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قطاع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الخدمات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اللوجستية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السعودي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إن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تناول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هذا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الموضوع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البحثي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لن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يُساعد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مؤسسات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الخدمات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اللوجستية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اتخاذ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خياراتٍ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استراتيجيةٍ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قائمةٍ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البيانات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فحسب،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بل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سيُسهم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أيضًا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فهمٍ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أوسع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لدور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تعزيز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كفاءة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سلاسل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التوريد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الدول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النامية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>.</w:t>
      </w:r>
    </w:p>
    <w:p w14:paraId="12540456" w14:textId="77777777" w:rsidR="001D6673" w:rsidRPr="008150A3" w:rsidRDefault="001D6673" w:rsidP="001D6673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</w:rPr>
      </w:pPr>
    </w:p>
    <w:p w14:paraId="3C371A3B" w14:textId="77777777" w:rsidR="001D6673" w:rsidRPr="008150A3" w:rsidRDefault="001D6673" w:rsidP="001D6673">
      <w:pPr>
        <w:pStyle w:val="Heading2"/>
        <w:bidi/>
        <w:rPr>
          <w:rFonts w:eastAsia="Times New Roman"/>
          <w:b/>
          <w:bCs/>
          <w:rtl/>
        </w:rPr>
      </w:pPr>
      <w:bookmarkStart w:id="2" w:name="_Toc214299242"/>
      <w:r w:rsidRPr="008150A3">
        <w:rPr>
          <w:rFonts w:eastAsia="Times New Roman" w:hint="cs"/>
          <w:b/>
          <w:bCs/>
          <w:rtl/>
        </w:rPr>
        <w:t>أهمية</w:t>
      </w:r>
      <w:r w:rsidRPr="008150A3">
        <w:rPr>
          <w:rFonts w:eastAsia="Times New Roman"/>
          <w:b/>
          <w:bCs/>
          <w:rtl/>
        </w:rPr>
        <w:t xml:space="preserve"> </w:t>
      </w:r>
      <w:r w:rsidRPr="008150A3">
        <w:rPr>
          <w:rFonts w:eastAsia="Times New Roman" w:hint="cs"/>
          <w:b/>
          <w:bCs/>
          <w:rtl/>
        </w:rPr>
        <w:t>الدراسة</w:t>
      </w:r>
      <w:r w:rsidRPr="008150A3">
        <w:rPr>
          <w:rFonts w:eastAsia="Times New Roman"/>
          <w:b/>
          <w:bCs/>
          <w:rtl/>
        </w:rPr>
        <w:t>:</w:t>
      </w:r>
      <w:bookmarkEnd w:id="2"/>
    </w:p>
    <w:p w14:paraId="28F60BBF" w14:textId="77777777" w:rsidR="001D6673" w:rsidRPr="008150A3" w:rsidRDefault="001D6673" w:rsidP="001D6673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</w:rPr>
      </w:pP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تُعد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دراسة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تأثير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خفض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تكاليف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التشغيل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قطاع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الخدمات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اللوجستية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المملكة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العربية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السعودية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ذات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أهمية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بالغة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نظرًا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للاعتماد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المتزايد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التكنولوجيا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إدارة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سلسلة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التوريد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إن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فهم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كيفية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مساهمة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تحسين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العمليات،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وتقليل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الأخطاء،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وتعزيز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الكفاءة،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يُقدم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رؤى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قيّمة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للأكاديميين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والممارسين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حد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سواء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يتناول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التقرير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lastRenderedPageBreak/>
        <w:t>الفجوة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المعلوماتية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المحيطة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بنشر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قطاع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الخدمات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اللوجستية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المحلي،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ويُقدم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دعمًا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قائمًا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الأدلة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لاتخاذ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القرارات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الاستراتيجية،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وإدارة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التكاليف،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والتنمية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المستدامة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>.</w:t>
      </w:r>
    </w:p>
    <w:p w14:paraId="022D6EB7" w14:textId="77777777" w:rsidR="001D6673" w:rsidRPr="008150A3" w:rsidRDefault="001D6673" w:rsidP="001D6673">
      <w:pPr>
        <w:numPr>
          <w:ilvl w:val="0"/>
          <w:numId w:val="1"/>
        </w:numPr>
        <w:bidi/>
        <w:spacing w:line="360" w:lineRule="auto"/>
        <w:contextualSpacing/>
        <w:jc w:val="both"/>
        <w:rPr>
          <w:rFonts w:ascii="Sakkal Majalla" w:eastAsia="Aptos" w:hAnsi="Sakkal Majalla" w:cs="Sakkal Majalla"/>
          <w:b/>
          <w:bCs/>
          <w:sz w:val="28"/>
          <w:szCs w:val="28"/>
        </w:rPr>
      </w:pPr>
      <w:r w:rsidRPr="008150A3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الأهمية</w:t>
      </w:r>
      <w:r w:rsidRPr="008150A3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العلمية:</w:t>
      </w:r>
    </w:p>
    <w:p w14:paraId="23FD0B2B" w14:textId="77777777" w:rsidR="001D6673" w:rsidRPr="008150A3" w:rsidRDefault="001D6673" w:rsidP="001D6673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</w:rPr>
      </w:pP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تُثري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هذه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الدراسة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الأدبيات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الأكاديمية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خلال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تقديم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معلومات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تجريبية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حول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تطبيقات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مجال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الخدمات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اللوجستية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ظل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اقتصاد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ناشئ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كما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تُعزز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الوعي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بكيفية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تأثير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تقنيات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-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مثل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التحليلات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التنبؤية،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وتحسين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المسارات،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وأتمتة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المستودعات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-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الكفاءة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التشغيلية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وخفض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التكاليف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ستُرشد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النتائج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الأبحاث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المستقبلية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حول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دمج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الاصطناعي،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وتحسين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سلسلة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التوريد،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والابتكار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التكنولوجي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ظل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ظروف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اقتصادية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وثقافية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مماثلة،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مما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يُعزز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الإطار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النظري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لإدارة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الخدمات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اللوجستية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والعمليات</w:t>
      </w:r>
      <w:sdt>
        <w:sdtPr>
          <w:rPr>
            <w:rFonts w:ascii="Sakkal Majalla" w:eastAsia="Aptos" w:hAnsi="Sakkal Majalla" w:cs="Sakkal Majalla" w:hint="cs"/>
            <w:sz w:val="28"/>
            <w:szCs w:val="28"/>
            <w:rtl/>
          </w:rPr>
          <w:id w:val="1067616193"/>
          <w:citation/>
        </w:sdtPr>
        <w:sdtContent>
          <w:r w:rsidRPr="008150A3">
            <w:rPr>
              <w:rFonts w:ascii="Sakkal Majalla" w:eastAsia="Aptos" w:hAnsi="Sakkal Majalla" w:cs="Sakkal Majalla"/>
              <w:sz w:val="28"/>
              <w:szCs w:val="28"/>
              <w:rtl/>
            </w:rPr>
            <w:fldChar w:fldCharType="begin"/>
          </w:r>
          <w:r w:rsidRPr="008150A3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8150A3">
            <w:rPr>
              <w:rFonts w:ascii="Sakkal Majalla" w:eastAsia="Aptos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8150A3">
            <w:rPr>
              <w:rFonts w:ascii="Sakkal Majalla" w:eastAsia="Aptos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8150A3">
            <w:rPr>
              <w:rFonts w:ascii="Sakkal Majalla" w:eastAsia="Aptos" w:hAnsi="Sakkal Majalla" w:cs="Sakkal Majalla" w:hint="cs"/>
              <w:sz w:val="28"/>
              <w:szCs w:val="28"/>
              <w:lang w:bidi="ar-EG"/>
            </w:rPr>
            <w:instrText>Sol24 \l 3073</w:instrText>
          </w:r>
          <w:r w:rsidRPr="008150A3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8150A3">
            <w:rPr>
              <w:rFonts w:ascii="Sakkal Majalla" w:eastAsia="Aptos" w:hAnsi="Sakkal Majalla" w:cs="Sakkal Majalla"/>
              <w:sz w:val="28"/>
              <w:szCs w:val="28"/>
              <w:rtl/>
            </w:rPr>
            <w:fldChar w:fldCharType="separate"/>
          </w:r>
          <w:r w:rsidRPr="008150A3">
            <w:rPr>
              <w:rFonts w:ascii="Sakkal Majalla" w:eastAsia="Aptos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8150A3">
            <w:rPr>
              <w:rFonts w:ascii="Sakkal Majalla" w:eastAsia="Aptos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8150A3">
            <w:rPr>
              <w:rFonts w:ascii="Sakkal Majalla" w:eastAsia="Aptos" w:hAnsi="Sakkal Majalla" w:cs="Sakkal Majalla" w:hint="cs"/>
              <w:noProof/>
              <w:sz w:val="28"/>
              <w:szCs w:val="28"/>
              <w:lang w:bidi="ar-EG"/>
            </w:rPr>
            <w:t>Solanki</w:t>
          </w:r>
          <w:r w:rsidRPr="008150A3">
            <w:rPr>
              <w:rFonts w:ascii="Sakkal Majalla" w:eastAsia="Aptos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 w:rsidRPr="008150A3">
            <w:rPr>
              <w:rFonts w:ascii="Sakkal Majalla" w:eastAsia="Aptos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8150A3">
        <w:rPr>
          <w:rFonts w:ascii="Sakkal Majalla" w:eastAsia="Aptos" w:hAnsi="Sakkal Majalla" w:cs="Sakkal Majalla"/>
          <w:sz w:val="28"/>
          <w:szCs w:val="28"/>
          <w:rtl/>
        </w:rPr>
        <w:t>.</w:t>
      </w:r>
    </w:p>
    <w:p w14:paraId="3DA23C4D" w14:textId="77777777" w:rsidR="001D6673" w:rsidRPr="008150A3" w:rsidRDefault="001D6673" w:rsidP="001D6673">
      <w:pPr>
        <w:numPr>
          <w:ilvl w:val="0"/>
          <w:numId w:val="1"/>
        </w:numPr>
        <w:bidi/>
        <w:spacing w:line="360" w:lineRule="auto"/>
        <w:contextualSpacing/>
        <w:jc w:val="both"/>
        <w:rPr>
          <w:rFonts w:ascii="Sakkal Majalla" w:eastAsia="Aptos" w:hAnsi="Sakkal Majalla" w:cs="Sakkal Majalla"/>
          <w:b/>
          <w:bCs/>
          <w:sz w:val="28"/>
          <w:szCs w:val="28"/>
        </w:rPr>
      </w:pPr>
      <w:r w:rsidRPr="008150A3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الأهمية</w:t>
      </w:r>
      <w:r w:rsidRPr="008150A3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العملية:</w:t>
      </w:r>
    </w:p>
    <w:p w14:paraId="13F031FD" w14:textId="77777777" w:rsidR="001D6673" w:rsidRPr="008150A3" w:rsidRDefault="001D6673" w:rsidP="001D6673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الناحية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العملية،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يُقدم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التقرير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معلومات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عملية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لشركات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الخدمات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اللوجستية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المملكة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العربية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السعودية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خلال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تقييم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تطبيقات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الأكثر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فعالية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خفض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نفقات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التشغيل،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تساعد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الدراسة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المديرين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اتخاذ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قرارات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استثمارية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مدروسة،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وتعزيز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استخدام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الموارد،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وتحسين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الأداء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التشغيلي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العام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إضافةً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إلى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ذلك،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يُسلّط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التقرير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الضوء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المشكلات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والعوائق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تحول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دون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تبني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الاصطناعي،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ويقترح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حلولاً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للتغلب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عليها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وتيسير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نشرها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كما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يُمكن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لصانعي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السياسات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ومُقدّمي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التكنولوجيا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الاستفادة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هذه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الرؤى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لوضع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أطر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وبرامج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داعمة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تُشجّع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استخدام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قطاع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الخدمات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اللوجستية،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مما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يُحسّن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الكفاءة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والقدرة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التنافسية</w:t>
      </w:r>
      <w:sdt>
        <w:sdtPr>
          <w:rPr>
            <w:rFonts w:ascii="Sakkal Majalla" w:eastAsia="Aptos" w:hAnsi="Sakkal Majalla" w:cs="Sakkal Majalla" w:hint="cs"/>
            <w:sz w:val="28"/>
            <w:szCs w:val="28"/>
            <w:rtl/>
          </w:rPr>
          <w:id w:val="-8609924"/>
          <w:citation/>
        </w:sdtPr>
        <w:sdtContent>
          <w:r w:rsidRPr="008150A3">
            <w:rPr>
              <w:rFonts w:ascii="Sakkal Majalla" w:eastAsia="Aptos" w:hAnsi="Sakkal Majalla" w:cs="Sakkal Majalla"/>
              <w:sz w:val="28"/>
              <w:szCs w:val="28"/>
              <w:rtl/>
            </w:rPr>
            <w:fldChar w:fldCharType="begin"/>
          </w:r>
          <w:r w:rsidRPr="008150A3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8150A3">
            <w:rPr>
              <w:rFonts w:ascii="Sakkal Majalla" w:eastAsia="Aptos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8150A3">
            <w:rPr>
              <w:rFonts w:ascii="Sakkal Majalla" w:eastAsia="Aptos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8150A3">
            <w:rPr>
              <w:rFonts w:ascii="Sakkal Majalla" w:eastAsia="Aptos" w:hAnsi="Sakkal Majalla" w:cs="Sakkal Majalla" w:hint="cs"/>
              <w:sz w:val="28"/>
              <w:szCs w:val="28"/>
              <w:lang w:bidi="ar-EG"/>
            </w:rPr>
            <w:instrText>Che24 \l 3073</w:instrText>
          </w:r>
          <w:r w:rsidRPr="008150A3">
            <w:rPr>
              <w:rFonts w:ascii="Sakkal Majalla" w:eastAsia="Aptos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8150A3">
            <w:rPr>
              <w:rFonts w:ascii="Sakkal Majalla" w:eastAsia="Aptos" w:hAnsi="Sakkal Majalla" w:cs="Sakkal Majalla"/>
              <w:sz w:val="28"/>
              <w:szCs w:val="28"/>
              <w:rtl/>
            </w:rPr>
            <w:fldChar w:fldCharType="separate"/>
          </w:r>
          <w:r w:rsidRPr="008150A3">
            <w:rPr>
              <w:rFonts w:ascii="Sakkal Majalla" w:eastAsia="Aptos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8150A3">
            <w:rPr>
              <w:rFonts w:ascii="Sakkal Majalla" w:eastAsia="Aptos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8150A3">
            <w:rPr>
              <w:rFonts w:ascii="Sakkal Majalla" w:eastAsia="Aptos" w:hAnsi="Sakkal Majalla" w:cs="Sakkal Majalla" w:hint="cs"/>
              <w:noProof/>
              <w:sz w:val="28"/>
              <w:szCs w:val="28"/>
              <w:lang w:bidi="ar-EG"/>
            </w:rPr>
            <w:t>Chen</w:t>
          </w:r>
          <w:r w:rsidRPr="008150A3">
            <w:rPr>
              <w:rFonts w:ascii="Sakkal Majalla" w:eastAsia="Aptos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 w:rsidRPr="008150A3">
            <w:rPr>
              <w:rFonts w:ascii="Sakkal Majalla" w:eastAsia="Aptos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8150A3">
        <w:rPr>
          <w:rFonts w:ascii="Sakkal Majalla" w:eastAsia="Aptos" w:hAnsi="Sakkal Majalla" w:cs="Sakkal Majalla"/>
          <w:sz w:val="28"/>
          <w:szCs w:val="28"/>
          <w:rtl/>
        </w:rPr>
        <w:t>.</w:t>
      </w:r>
    </w:p>
    <w:p w14:paraId="00BA6C7D" w14:textId="77777777" w:rsidR="001D6673" w:rsidRPr="008150A3" w:rsidRDefault="001D6673" w:rsidP="001D6673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</w:p>
    <w:p w14:paraId="0AE0A605" w14:textId="77777777" w:rsidR="001D6673" w:rsidRPr="008150A3" w:rsidRDefault="001D6673" w:rsidP="001D6673">
      <w:pPr>
        <w:pStyle w:val="Heading2"/>
        <w:bidi/>
        <w:rPr>
          <w:rFonts w:eastAsia="Times New Roman"/>
          <w:b/>
          <w:bCs/>
          <w:rtl/>
        </w:rPr>
      </w:pPr>
      <w:bookmarkStart w:id="3" w:name="_Toc214299243"/>
      <w:r w:rsidRPr="008150A3">
        <w:rPr>
          <w:rFonts w:eastAsia="Times New Roman" w:hint="cs"/>
          <w:b/>
          <w:bCs/>
          <w:rtl/>
        </w:rPr>
        <w:lastRenderedPageBreak/>
        <w:t>اهداف</w:t>
      </w:r>
      <w:r w:rsidRPr="008150A3">
        <w:rPr>
          <w:rFonts w:eastAsia="Times New Roman"/>
          <w:b/>
          <w:bCs/>
          <w:rtl/>
        </w:rPr>
        <w:t xml:space="preserve"> </w:t>
      </w:r>
      <w:r w:rsidRPr="008150A3">
        <w:rPr>
          <w:rFonts w:eastAsia="Times New Roman" w:hint="cs"/>
          <w:b/>
          <w:bCs/>
          <w:rtl/>
        </w:rPr>
        <w:t>الدراسة</w:t>
      </w:r>
      <w:r w:rsidRPr="008150A3">
        <w:rPr>
          <w:rFonts w:eastAsia="Times New Roman"/>
          <w:b/>
          <w:bCs/>
          <w:rtl/>
        </w:rPr>
        <w:t>:</w:t>
      </w:r>
      <w:bookmarkEnd w:id="3"/>
    </w:p>
    <w:p w14:paraId="674DC08B" w14:textId="77777777" w:rsidR="001D6673" w:rsidRPr="008150A3" w:rsidRDefault="001D6673" w:rsidP="001D6673">
      <w:pPr>
        <w:numPr>
          <w:ilvl w:val="0"/>
          <w:numId w:val="1"/>
        </w:numPr>
        <w:bidi/>
        <w:spacing w:line="360" w:lineRule="auto"/>
        <w:contextualSpacing/>
        <w:jc w:val="both"/>
        <w:rPr>
          <w:rFonts w:ascii="Sakkal Majalla" w:eastAsia="Aptos" w:hAnsi="Sakkal Majalla" w:cs="Sakkal Majalla"/>
          <w:b/>
          <w:bCs/>
          <w:sz w:val="28"/>
          <w:szCs w:val="28"/>
        </w:rPr>
      </w:pPr>
      <w:r w:rsidRPr="008150A3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الهدف</w:t>
      </w:r>
      <w:r w:rsidRPr="008150A3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الرئيسي</w:t>
      </w:r>
    </w:p>
    <w:p w14:paraId="2CE078B7" w14:textId="77777777" w:rsidR="001D6673" w:rsidRPr="008150A3" w:rsidRDefault="001D6673" w:rsidP="001D6673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</w:rPr>
      </w:pP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دراسة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شاملة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لتأثير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خفض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التكاليف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التشغيلية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قطاع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الخدمات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اللوجستية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المملكة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العربية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السعودية،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وتحديد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تطبيقاته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الأكثر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تأثيرًا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تعزز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الكفاءة،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وتبسط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العمليات،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وتدعم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اتخاذ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القرارات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الاستراتيجية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قطاع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الخدمات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اللوجستية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>.</w:t>
      </w:r>
    </w:p>
    <w:p w14:paraId="3A83C8F7" w14:textId="77777777" w:rsidR="001D6673" w:rsidRPr="008150A3" w:rsidRDefault="001D6673" w:rsidP="001D6673">
      <w:pPr>
        <w:numPr>
          <w:ilvl w:val="0"/>
          <w:numId w:val="1"/>
        </w:numPr>
        <w:bidi/>
        <w:spacing w:line="360" w:lineRule="auto"/>
        <w:contextualSpacing/>
        <w:jc w:val="both"/>
        <w:rPr>
          <w:rFonts w:ascii="Sakkal Majalla" w:eastAsia="Aptos" w:hAnsi="Sakkal Majalla" w:cs="Sakkal Majalla"/>
          <w:b/>
          <w:bCs/>
          <w:sz w:val="28"/>
          <w:szCs w:val="28"/>
        </w:rPr>
      </w:pPr>
      <w:r w:rsidRPr="008150A3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الأهداف</w:t>
      </w:r>
      <w:r w:rsidRPr="008150A3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الفرعية</w:t>
      </w:r>
    </w:p>
    <w:p w14:paraId="6CC18651" w14:textId="77777777" w:rsidR="001D6673" w:rsidRPr="008150A3" w:rsidRDefault="001D6673" w:rsidP="001D6673">
      <w:pPr>
        <w:numPr>
          <w:ilvl w:val="0"/>
          <w:numId w:val="2"/>
        </w:numPr>
        <w:bidi/>
        <w:spacing w:line="360" w:lineRule="auto"/>
        <w:contextualSpacing/>
        <w:jc w:val="both"/>
        <w:rPr>
          <w:rFonts w:ascii="Sakkal Majalla" w:eastAsia="Aptos" w:hAnsi="Sakkal Majalla" w:cs="Sakkal Majalla"/>
          <w:sz w:val="28"/>
          <w:szCs w:val="28"/>
        </w:rPr>
      </w:pP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تحديد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وتصنيف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تقنيات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المستخدمة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حاليًا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المؤسسات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اللوجستية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المملكة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العربية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السعودية،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بما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ذلك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التعلم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الآلي،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والتحليلات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التنبؤية،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وأنظمة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الأتمتة،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والروبوتات،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وأدوات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التوجيه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الذكية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>.</w:t>
      </w:r>
    </w:p>
    <w:p w14:paraId="574AC26B" w14:textId="77777777" w:rsidR="001D6673" w:rsidRPr="008150A3" w:rsidRDefault="001D6673" w:rsidP="001D6673">
      <w:pPr>
        <w:numPr>
          <w:ilvl w:val="0"/>
          <w:numId w:val="2"/>
        </w:numPr>
        <w:bidi/>
        <w:spacing w:line="360" w:lineRule="auto"/>
        <w:contextualSpacing/>
        <w:jc w:val="both"/>
        <w:rPr>
          <w:rFonts w:ascii="Sakkal Majalla" w:eastAsia="Aptos" w:hAnsi="Sakkal Majalla" w:cs="Sakkal Majalla"/>
          <w:sz w:val="28"/>
          <w:szCs w:val="28"/>
        </w:rPr>
      </w:pP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تحليل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مدى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مساهمة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خفض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النفقات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التشغيلية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القطاعات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اللوجستية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الرئيسية،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مثل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إدارة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النقل،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وعمليات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الأسطول،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والتخزين،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ومراقبة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المخزون،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والإجراءات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الإدارية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>.</w:t>
      </w:r>
    </w:p>
    <w:p w14:paraId="6A115969" w14:textId="77777777" w:rsidR="001D6673" w:rsidRPr="008150A3" w:rsidRDefault="001D6673" w:rsidP="001D6673">
      <w:pPr>
        <w:numPr>
          <w:ilvl w:val="0"/>
          <w:numId w:val="2"/>
        </w:numPr>
        <w:bidi/>
        <w:spacing w:line="360" w:lineRule="auto"/>
        <w:contextualSpacing/>
        <w:jc w:val="both"/>
        <w:rPr>
          <w:rFonts w:ascii="Sakkal Majalla" w:eastAsia="Aptos" w:hAnsi="Sakkal Majalla" w:cs="Sakkal Majalla"/>
          <w:sz w:val="28"/>
          <w:szCs w:val="28"/>
        </w:rPr>
      </w:pP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تحليل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المكاسب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الكفاءة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التشغيلية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الناتجة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عن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تطبيق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الاصطناعي،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مع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التركيز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مؤشرات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مثل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وقت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التسليم،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واستهلاك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الوقود،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وإنتاجية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العمالة،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وتقليل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الأخطاء،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وتحسين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الموارد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>.</w:t>
      </w:r>
    </w:p>
    <w:p w14:paraId="36A0097B" w14:textId="77777777" w:rsidR="001D6673" w:rsidRPr="008150A3" w:rsidRDefault="001D6673" w:rsidP="001D6673">
      <w:pPr>
        <w:numPr>
          <w:ilvl w:val="0"/>
          <w:numId w:val="2"/>
        </w:numPr>
        <w:bidi/>
        <w:spacing w:line="360" w:lineRule="auto"/>
        <w:contextualSpacing/>
        <w:jc w:val="both"/>
        <w:rPr>
          <w:rFonts w:ascii="Sakkal Majalla" w:eastAsia="Aptos" w:hAnsi="Sakkal Majalla" w:cs="Sakkal Majalla"/>
          <w:sz w:val="28"/>
          <w:szCs w:val="28"/>
        </w:rPr>
      </w:pP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استكشاف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المشاكل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والقيود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والعوائق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التنظيمية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تعيق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التكامل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الفعال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للذكاء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العمليات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اللوجستية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البيئة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السعودية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>.</w:t>
      </w:r>
    </w:p>
    <w:p w14:paraId="34988296" w14:textId="77777777" w:rsidR="001D6673" w:rsidRPr="008150A3" w:rsidRDefault="001D6673" w:rsidP="001D6673">
      <w:pPr>
        <w:numPr>
          <w:ilvl w:val="0"/>
          <w:numId w:val="2"/>
        </w:numPr>
        <w:bidi/>
        <w:spacing w:line="360" w:lineRule="auto"/>
        <w:contextualSpacing/>
        <w:jc w:val="both"/>
        <w:rPr>
          <w:rFonts w:ascii="Sakkal Majalla" w:eastAsia="Aptos" w:hAnsi="Sakkal Majalla" w:cs="Sakkal Majalla"/>
          <w:sz w:val="28"/>
          <w:szCs w:val="28"/>
        </w:rPr>
      </w:pP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وضع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نصائح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عملية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وإطار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عمل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استراتيجي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لمساعدة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المؤسسات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اللوجستية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تعظيم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فوائد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تبني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الاصطناعي،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وتحسين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كفاءة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التكلفة،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وتحسين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الأداء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المدى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الطويل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>.</w:t>
      </w:r>
    </w:p>
    <w:p w14:paraId="59D6723B" w14:textId="77777777" w:rsidR="001D6673" w:rsidRPr="008150A3" w:rsidRDefault="001D6673" w:rsidP="001D6673">
      <w:pPr>
        <w:numPr>
          <w:ilvl w:val="0"/>
          <w:numId w:val="2"/>
        </w:numPr>
        <w:bidi/>
        <w:spacing w:line="360" w:lineRule="auto"/>
        <w:contextualSpacing/>
        <w:jc w:val="both"/>
        <w:rPr>
          <w:rFonts w:ascii="Sakkal Majalla" w:eastAsia="Aptos" w:hAnsi="Sakkal Majalla" w:cs="Sakkal Majalla"/>
          <w:sz w:val="28"/>
          <w:szCs w:val="28"/>
        </w:rPr>
      </w:pP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دراسة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وجهات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نظر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مديري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وموظفي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الخدمات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اللوجستية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ومدى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استعدادهم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لتبني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الاصطناعي،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والتحول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التكنولوجي،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والتغييرات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العمليات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التشغيلية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>.</w:t>
      </w:r>
    </w:p>
    <w:p w14:paraId="12E9350D" w14:textId="77777777" w:rsidR="001D6673" w:rsidRPr="008150A3" w:rsidRDefault="001D6673" w:rsidP="001D6673">
      <w:pPr>
        <w:bidi/>
        <w:spacing w:line="360" w:lineRule="auto"/>
        <w:jc w:val="both"/>
        <w:rPr>
          <w:rFonts w:ascii="Sakkal Majalla" w:eastAsia="Aptos" w:hAnsi="Sakkal Majalla" w:cs="Sakkal Majalla"/>
          <w:sz w:val="32"/>
          <w:szCs w:val="32"/>
        </w:rPr>
      </w:pPr>
    </w:p>
    <w:p w14:paraId="17A4F19E" w14:textId="77777777" w:rsidR="001D6673" w:rsidRPr="008150A3" w:rsidRDefault="001D6673" w:rsidP="001D6673">
      <w:pPr>
        <w:pStyle w:val="Heading2"/>
        <w:bidi/>
        <w:rPr>
          <w:rFonts w:eastAsia="Times New Roman"/>
          <w:b/>
          <w:bCs/>
          <w:rtl/>
        </w:rPr>
      </w:pPr>
      <w:bookmarkStart w:id="4" w:name="_Toc214299244"/>
      <w:r w:rsidRPr="008150A3">
        <w:rPr>
          <w:rFonts w:eastAsia="Times New Roman" w:hint="cs"/>
          <w:b/>
          <w:bCs/>
          <w:rtl/>
        </w:rPr>
        <w:t>تساؤلات</w:t>
      </w:r>
      <w:r w:rsidRPr="008150A3">
        <w:rPr>
          <w:rFonts w:eastAsia="Times New Roman"/>
          <w:b/>
          <w:bCs/>
          <w:rtl/>
        </w:rPr>
        <w:t xml:space="preserve"> </w:t>
      </w:r>
      <w:r w:rsidRPr="008150A3">
        <w:rPr>
          <w:rFonts w:eastAsia="Times New Roman" w:hint="cs"/>
          <w:b/>
          <w:bCs/>
          <w:rtl/>
        </w:rPr>
        <w:t>الدراسة:</w:t>
      </w:r>
      <w:bookmarkEnd w:id="4"/>
    </w:p>
    <w:p w14:paraId="2DD5EF39" w14:textId="77777777" w:rsidR="001D6673" w:rsidRPr="008150A3" w:rsidRDefault="001D6673" w:rsidP="001D6673">
      <w:pPr>
        <w:numPr>
          <w:ilvl w:val="0"/>
          <w:numId w:val="1"/>
        </w:numPr>
        <w:bidi/>
        <w:spacing w:line="360" w:lineRule="auto"/>
        <w:contextualSpacing/>
        <w:jc w:val="both"/>
        <w:rPr>
          <w:rFonts w:ascii="Sakkal Majalla" w:eastAsia="Aptos" w:hAnsi="Sakkal Majalla" w:cs="Sakkal Majalla"/>
          <w:b/>
          <w:bCs/>
          <w:sz w:val="28"/>
          <w:szCs w:val="28"/>
        </w:rPr>
      </w:pPr>
      <w:r w:rsidRPr="008150A3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سؤال</w:t>
      </w:r>
      <w:r w:rsidRPr="008150A3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الرئيسي</w:t>
      </w:r>
    </w:p>
    <w:p w14:paraId="034739B9" w14:textId="77777777" w:rsidR="001D6673" w:rsidRPr="008150A3" w:rsidRDefault="001D6673" w:rsidP="001D6673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</w:rPr>
      </w:pP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lastRenderedPageBreak/>
        <w:t>إلى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أي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مدى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يُخفّض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تطبيق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تكاليف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التشغيل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قطاع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الخدمات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اللوجستية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المملكة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العربية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السعودية،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وما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هي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تطبيقات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تُساهم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بشكل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كبير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تعزيز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الكفاءة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التشغيلية؟</w:t>
      </w:r>
    </w:p>
    <w:p w14:paraId="5E7E23C7" w14:textId="77777777" w:rsidR="001D6673" w:rsidRPr="008150A3" w:rsidRDefault="001D6673" w:rsidP="001D6673">
      <w:pPr>
        <w:numPr>
          <w:ilvl w:val="0"/>
          <w:numId w:val="1"/>
        </w:numPr>
        <w:bidi/>
        <w:spacing w:line="360" w:lineRule="auto"/>
        <w:contextualSpacing/>
        <w:jc w:val="both"/>
        <w:rPr>
          <w:rFonts w:ascii="Sakkal Majalla" w:eastAsia="Aptos" w:hAnsi="Sakkal Majalla" w:cs="Sakkal Majalla"/>
          <w:b/>
          <w:bCs/>
          <w:sz w:val="28"/>
          <w:szCs w:val="28"/>
        </w:rPr>
      </w:pPr>
      <w:r w:rsidRPr="008150A3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الأسئلة</w:t>
      </w:r>
      <w:r w:rsidRPr="008150A3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الفرعية</w:t>
      </w:r>
    </w:p>
    <w:p w14:paraId="282F84A1" w14:textId="77777777" w:rsidR="001D6673" w:rsidRPr="008150A3" w:rsidRDefault="001D6673" w:rsidP="001D6673">
      <w:pPr>
        <w:numPr>
          <w:ilvl w:val="0"/>
          <w:numId w:val="3"/>
        </w:numPr>
        <w:bidi/>
        <w:spacing w:line="360" w:lineRule="auto"/>
        <w:contextualSpacing/>
        <w:jc w:val="both"/>
        <w:rPr>
          <w:rFonts w:ascii="Sakkal Majalla" w:eastAsia="Aptos" w:hAnsi="Sakkal Majalla" w:cs="Sakkal Majalla"/>
          <w:sz w:val="28"/>
          <w:szCs w:val="28"/>
        </w:rPr>
      </w:pP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ما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أنواع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تقنيات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المُستخدمة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حاليًا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شركات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الخدمات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اللوجستية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العاملة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المملكة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العربية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السعودية؟</w:t>
      </w:r>
    </w:p>
    <w:p w14:paraId="41FFDE38" w14:textId="77777777" w:rsidR="001D6673" w:rsidRPr="008150A3" w:rsidRDefault="001D6673" w:rsidP="001D6673">
      <w:pPr>
        <w:numPr>
          <w:ilvl w:val="0"/>
          <w:numId w:val="3"/>
        </w:numPr>
        <w:bidi/>
        <w:spacing w:line="360" w:lineRule="auto"/>
        <w:contextualSpacing/>
        <w:jc w:val="both"/>
        <w:rPr>
          <w:rFonts w:ascii="Sakkal Majalla" w:eastAsia="Aptos" w:hAnsi="Sakkal Majalla" w:cs="Sakkal Majalla"/>
          <w:sz w:val="28"/>
          <w:szCs w:val="28"/>
        </w:rPr>
      </w:pP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كيف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يُمكن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للذكاء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أن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يُساهم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خفض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التكاليف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المهام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اللوجستية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الأساسية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مثل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النقل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والتخزين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وإدارة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المخزون؟</w:t>
      </w:r>
    </w:p>
    <w:p w14:paraId="0FFCD9FF" w14:textId="77777777" w:rsidR="001D6673" w:rsidRPr="008150A3" w:rsidRDefault="001D6673" w:rsidP="001D6673">
      <w:pPr>
        <w:numPr>
          <w:ilvl w:val="0"/>
          <w:numId w:val="3"/>
        </w:numPr>
        <w:bidi/>
        <w:spacing w:line="360" w:lineRule="auto"/>
        <w:contextualSpacing/>
        <w:jc w:val="both"/>
        <w:rPr>
          <w:rFonts w:ascii="Sakkal Majalla" w:eastAsia="Aptos" w:hAnsi="Sakkal Majalla" w:cs="Sakkal Majalla"/>
          <w:sz w:val="28"/>
          <w:szCs w:val="28"/>
        </w:rPr>
      </w:pP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بأي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طرق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يُعزز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الكفاءة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التشغيلية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والدقة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واستخدام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الموارد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العمليات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اللوجستية؟</w:t>
      </w:r>
    </w:p>
    <w:p w14:paraId="7243C255" w14:textId="77777777" w:rsidR="001D6673" w:rsidRPr="008150A3" w:rsidRDefault="001D6673" w:rsidP="001D6673">
      <w:pPr>
        <w:numPr>
          <w:ilvl w:val="0"/>
          <w:numId w:val="3"/>
        </w:numPr>
        <w:bidi/>
        <w:spacing w:line="360" w:lineRule="auto"/>
        <w:contextualSpacing/>
        <w:jc w:val="both"/>
        <w:rPr>
          <w:rFonts w:ascii="Sakkal Majalla" w:eastAsia="Aptos" w:hAnsi="Sakkal Majalla" w:cs="Sakkal Majalla"/>
          <w:sz w:val="28"/>
          <w:szCs w:val="28"/>
        </w:rPr>
      </w:pP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ما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هي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المشاكل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والعقبات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تواجهها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شركات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الخدمات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اللوجستية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عند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تطبيق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ودمج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تقنية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أنظمتها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الحالية؟</w:t>
      </w:r>
    </w:p>
    <w:p w14:paraId="2C8327A6" w14:textId="77777777" w:rsidR="001D6673" w:rsidRPr="008150A3" w:rsidRDefault="001D6673" w:rsidP="001D6673">
      <w:pPr>
        <w:numPr>
          <w:ilvl w:val="0"/>
          <w:numId w:val="3"/>
        </w:numPr>
        <w:bidi/>
        <w:spacing w:line="360" w:lineRule="auto"/>
        <w:contextualSpacing/>
        <w:jc w:val="both"/>
        <w:rPr>
          <w:rFonts w:ascii="Sakkal Majalla" w:eastAsia="Aptos" w:hAnsi="Sakkal Majalla" w:cs="Sakkal Majalla"/>
          <w:sz w:val="28"/>
          <w:szCs w:val="28"/>
        </w:rPr>
      </w:pP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كيف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يُقيّم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مديرو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وموظفو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الخدمات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اللوجستية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فائدة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خفض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التكاليف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التشغيلية؟</w:t>
      </w:r>
    </w:p>
    <w:p w14:paraId="3E94CD04" w14:textId="77777777" w:rsidR="001D6673" w:rsidRPr="008150A3" w:rsidRDefault="001D6673" w:rsidP="001D6673">
      <w:pPr>
        <w:numPr>
          <w:ilvl w:val="0"/>
          <w:numId w:val="3"/>
        </w:numPr>
        <w:bidi/>
        <w:spacing w:line="360" w:lineRule="auto"/>
        <w:contextualSpacing/>
        <w:jc w:val="both"/>
        <w:rPr>
          <w:rFonts w:ascii="Sakkal Majalla" w:eastAsia="Aptos" w:hAnsi="Sakkal Majalla" w:cs="Sakkal Majalla"/>
          <w:sz w:val="28"/>
          <w:szCs w:val="28"/>
        </w:rPr>
      </w:pP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ما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هي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الاستراتيجيات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الاستراتيجية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يُمكن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وضعها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لتعزيز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تبني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وتحسين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تأثيره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كفاءة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التكلفة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قطاع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الخدمات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اللوجستية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السعودي؟</w:t>
      </w:r>
    </w:p>
    <w:p w14:paraId="6D89F7C1" w14:textId="77777777" w:rsidR="001D6673" w:rsidRPr="008150A3" w:rsidRDefault="001D6673" w:rsidP="001D6673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</w:p>
    <w:p w14:paraId="60F29721" w14:textId="77777777" w:rsidR="001D6673" w:rsidRPr="008150A3" w:rsidRDefault="001D6673" w:rsidP="001D6673">
      <w:pPr>
        <w:pStyle w:val="Heading2"/>
        <w:bidi/>
        <w:rPr>
          <w:rFonts w:eastAsia="Times New Roman"/>
          <w:b/>
          <w:bCs/>
          <w:rtl/>
        </w:rPr>
      </w:pPr>
      <w:bookmarkStart w:id="5" w:name="_Toc214299245"/>
      <w:r w:rsidRPr="008150A3">
        <w:rPr>
          <w:rFonts w:eastAsia="Times New Roman" w:hint="cs"/>
          <w:b/>
          <w:bCs/>
          <w:rtl/>
        </w:rPr>
        <w:t>فرضيات</w:t>
      </w:r>
      <w:r w:rsidRPr="008150A3">
        <w:rPr>
          <w:rFonts w:eastAsia="Times New Roman"/>
          <w:b/>
          <w:bCs/>
          <w:rtl/>
        </w:rPr>
        <w:t xml:space="preserve"> </w:t>
      </w:r>
      <w:r w:rsidRPr="008150A3">
        <w:rPr>
          <w:rFonts w:eastAsia="Times New Roman" w:hint="cs"/>
          <w:b/>
          <w:bCs/>
          <w:rtl/>
        </w:rPr>
        <w:t>الدارسة:</w:t>
      </w:r>
      <w:bookmarkEnd w:id="5"/>
    </w:p>
    <w:p w14:paraId="559CBC1B" w14:textId="77777777" w:rsidR="001D6673" w:rsidRPr="008150A3" w:rsidRDefault="001D6673" w:rsidP="001D6673">
      <w:pPr>
        <w:numPr>
          <w:ilvl w:val="0"/>
          <w:numId w:val="1"/>
        </w:numPr>
        <w:bidi/>
        <w:spacing w:line="360" w:lineRule="auto"/>
        <w:contextualSpacing/>
        <w:jc w:val="both"/>
        <w:rPr>
          <w:rFonts w:ascii="Sakkal Majalla" w:eastAsia="Aptos" w:hAnsi="Sakkal Majalla" w:cs="Sakkal Majalla"/>
          <w:b/>
          <w:bCs/>
          <w:sz w:val="28"/>
          <w:szCs w:val="28"/>
        </w:rPr>
      </w:pPr>
      <w:r w:rsidRPr="008150A3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الفرضية</w:t>
      </w:r>
      <w:r w:rsidRPr="008150A3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الرئيسية</w:t>
      </w:r>
    </w:p>
    <w:p w14:paraId="78E93FF5" w14:textId="77777777" w:rsidR="001D6673" w:rsidRPr="008150A3" w:rsidRDefault="001D6673" w:rsidP="001D6673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</w:rPr>
      </w:pP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لإدخال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تأثير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إيجابي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كبير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خفض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تكاليف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التشغيل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الخدمات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اللوجستية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المملكة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العربية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السعودية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>.</w:t>
      </w:r>
    </w:p>
    <w:p w14:paraId="27478647" w14:textId="77777777" w:rsidR="001D6673" w:rsidRPr="008150A3" w:rsidRDefault="001D6673" w:rsidP="001D6673">
      <w:pPr>
        <w:numPr>
          <w:ilvl w:val="0"/>
          <w:numId w:val="1"/>
        </w:numPr>
        <w:bidi/>
        <w:spacing w:line="360" w:lineRule="auto"/>
        <w:contextualSpacing/>
        <w:jc w:val="both"/>
        <w:rPr>
          <w:rFonts w:ascii="Sakkal Majalla" w:eastAsia="Aptos" w:hAnsi="Sakkal Majalla" w:cs="Sakkal Majalla"/>
          <w:b/>
          <w:bCs/>
          <w:sz w:val="28"/>
          <w:szCs w:val="28"/>
        </w:rPr>
      </w:pPr>
      <w:r w:rsidRPr="008150A3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الفرضيات</w:t>
      </w:r>
      <w:r w:rsidRPr="008150A3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الفرعية</w:t>
      </w:r>
    </w:p>
    <w:p w14:paraId="7DF71766" w14:textId="77777777" w:rsidR="001D6673" w:rsidRPr="008150A3" w:rsidRDefault="001D6673" w:rsidP="001D6673">
      <w:pPr>
        <w:numPr>
          <w:ilvl w:val="0"/>
          <w:numId w:val="4"/>
        </w:numPr>
        <w:bidi/>
        <w:spacing w:line="360" w:lineRule="auto"/>
        <w:contextualSpacing/>
        <w:jc w:val="both"/>
        <w:rPr>
          <w:rFonts w:ascii="Sakkal Majalla" w:eastAsia="Aptos" w:hAnsi="Sakkal Majalla" w:cs="Sakkal Majalla"/>
          <w:sz w:val="28"/>
          <w:szCs w:val="28"/>
        </w:rPr>
      </w:pP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يُقلل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تحسين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المسارات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القائم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بشكل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كبير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نفقات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النقل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خلال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زيادة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الاقتصاد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استهلاك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الوقود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ووقت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التسليم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>.</w:t>
      </w:r>
    </w:p>
    <w:p w14:paraId="0B499A72" w14:textId="77777777" w:rsidR="001D6673" w:rsidRPr="008150A3" w:rsidRDefault="001D6673" w:rsidP="001D6673">
      <w:pPr>
        <w:numPr>
          <w:ilvl w:val="0"/>
          <w:numId w:val="4"/>
        </w:numPr>
        <w:bidi/>
        <w:spacing w:line="360" w:lineRule="auto"/>
        <w:contextualSpacing/>
        <w:jc w:val="both"/>
        <w:rPr>
          <w:rFonts w:ascii="Sakkal Majalla" w:eastAsia="Aptos" w:hAnsi="Sakkal Majalla" w:cs="Sakkal Majalla"/>
          <w:sz w:val="28"/>
          <w:szCs w:val="28"/>
        </w:rPr>
      </w:pP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lastRenderedPageBreak/>
        <w:t>تُقلل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أتمتة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المستودعات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المدعومة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بالذكاء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تكاليف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التخزين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بشكل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كبير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خلال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تعزيز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دقة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العمليات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وتقليل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نفقات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العمالة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>.</w:t>
      </w:r>
    </w:p>
    <w:p w14:paraId="21B6BA98" w14:textId="77777777" w:rsidR="001D6673" w:rsidRPr="008150A3" w:rsidRDefault="001D6673" w:rsidP="001D6673">
      <w:pPr>
        <w:numPr>
          <w:ilvl w:val="0"/>
          <w:numId w:val="4"/>
        </w:numPr>
        <w:bidi/>
        <w:spacing w:line="360" w:lineRule="auto"/>
        <w:contextualSpacing/>
        <w:jc w:val="both"/>
        <w:rPr>
          <w:rFonts w:ascii="Sakkal Majalla" w:eastAsia="Aptos" w:hAnsi="Sakkal Majalla" w:cs="Sakkal Majalla"/>
          <w:sz w:val="28"/>
          <w:szCs w:val="28"/>
        </w:rPr>
      </w:pP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تُقلل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تقنيات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إدارة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المخزون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المدعومة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بالذكاء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بشكل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كبير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النفقات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المتعلقة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بالمخزون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خلال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تحسين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التنبؤ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بالطلب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والقضاء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فائض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المخزون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أو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نفاده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>.</w:t>
      </w:r>
    </w:p>
    <w:p w14:paraId="7A210F04" w14:textId="77777777" w:rsidR="001D6673" w:rsidRPr="008150A3" w:rsidRDefault="001D6673" w:rsidP="001D6673">
      <w:pPr>
        <w:numPr>
          <w:ilvl w:val="0"/>
          <w:numId w:val="4"/>
        </w:numPr>
        <w:bidi/>
        <w:spacing w:line="360" w:lineRule="auto"/>
        <w:contextualSpacing/>
        <w:jc w:val="both"/>
        <w:rPr>
          <w:rFonts w:ascii="Sakkal Majalla" w:eastAsia="Aptos" w:hAnsi="Sakkal Majalla" w:cs="Sakkal Majalla"/>
          <w:sz w:val="28"/>
          <w:szCs w:val="28"/>
        </w:rPr>
      </w:pP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يُعزز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دمج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تقنية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بشكل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كبير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الكفاءة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التشغيلية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الإجمالية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الخدمات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اللوجستية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>.</w:t>
      </w:r>
    </w:p>
    <w:p w14:paraId="6149F653" w14:textId="77777777" w:rsidR="001D6673" w:rsidRPr="008150A3" w:rsidRDefault="001D6673" w:rsidP="001D6673">
      <w:pPr>
        <w:numPr>
          <w:ilvl w:val="0"/>
          <w:numId w:val="4"/>
        </w:numPr>
        <w:bidi/>
        <w:spacing w:line="360" w:lineRule="auto"/>
        <w:contextualSpacing/>
        <w:jc w:val="both"/>
        <w:rPr>
          <w:rFonts w:ascii="Sakkal Majalla" w:eastAsia="Aptos" w:hAnsi="Sakkal Majalla" w:cs="Sakkal Majalla"/>
          <w:sz w:val="28"/>
          <w:szCs w:val="28"/>
        </w:rPr>
      </w:pP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تُقيد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التحديات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المتعلقة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بالتكلفة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والكفاءة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الفنية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وتكامل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الأنظمة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بشكل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كبير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نجاح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نشر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المؤسسات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اللوجستية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السعودية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>.</w:t>
      </w:r>
    </w:p>
    <w:p w14:paraId="6D7BC151" w14:textId="77777777" w:rsidR="001D6673" w:rsidRDefault="001D6673" w:rsidP="001D6673">
      <w:pPr>
        <w:numPr>
          <w:ilvl w:val="0"/>
          <w:numId w:val="4"/>
        </w:numPr>
        <w:bidi/>
        <w:spacing w:line="360" w:lineRule="auto"/>
        <w:contextualSpacing/>
        <w:jc w:val="both"/>
        <w:rPr>
          <w:rFonts w:ascii="Sakkal Majalla" w:eastAsia="Aptos" w:hAnsi="Sakkal Majalla" w:cs="Sakkal Majalla"/>
          <w:sz w:val="28"/>
          <w:szCs w:val="28"/>
        </w:rPr>
      </w:pP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تُؤثر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المواقف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الإيجابية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للإدارة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تجاه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تبني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بشكل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كبير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فعالية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نشر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تقنيات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داخل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العمليات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8150A3">
        <w:rPr>
          <w:rFonts w:ascii="Sakkal Majalla" w:eastAsia="Aptos" w:hAnsi="Sakkal Majalla" w:cs="Sakkal Majalla" w:hint="cs"/>
          <w:sz w:val="28"/>
          <w:szCs w:val="28"/>
          <w:rtl/>
        </w:rPr>
        <w:t>اللوجستية</w:t>
      </w:r>
      <w:r w:rsidRPr="008150A3">
        <w:rPr>
          <w:rFonts w:ascii="Sakkal Majalla" w:eastAsia="Aptos" w:hAnsi="Sakkal Majalla" w:cs="Sakkal Majalla"/>
          <w:sz w:val="28"/>
          <w:szCs w:val="28"/>
          <w:rtl/>
        </w:rPr>
        <w:t>.</w:t>
      </w:r>
    </w:p>
    <w:p w14:paraId="3FB4213C" w14:textId="77777777" w:rsidR="001D6673" w:rsidRPr="008150A3" w:rsidRDefault="001D6673" w:rsidP="001D6673">
      <w:pPr>
        <w:bidi/>
        <w:spacing w:line="360" w:lineRule="auto"/>
        <w:contextualSpacing/>
        <w:jc w:val="both"/>
        <w:rPr>
          <w:rFonts w:ascii="Sakkal Majalla" w:eastAsia="Aptos" w:hAnsi="Sakkal Majalla" w:cs="Sakkal Majalla"/>
          <w:sz w:val="28"/>
          <w:szCs w:val="28"/>
        </w:rPr>
      </w:pPr>
    </w:p>
    <w:p w14:paraId="7C6BC858" w14:textId="77777777" w:rsidR="001D6673" w:rsidRPr="001009E7" w:rsidRDefault="001D6673" w:rsidP="001D6673">
      <w:pPr>
        <w:pStyle w:val="Heading2"/>
        <w:rPr>
          <w:rtl/>
        </w:rPr>
      </w:pPr>
      <w:bookmarkStart w:id="6" w:name="_Toc213201798"/>
      <w:r w:rsidRPr="001009E7">
        <w:rPr>
          <w:rFonts w:hint="cs"/>
          <w:rtl/>
        </w:rPr>
        <w:t>النظرية</w:t>
      </w:r>
      <w:r w:rsidRPr="001009E7">
        <w:rPr>
          <w:rtl/>
        </w:rPr>
        <w:t xml:space="preserve"> </w:t>
      </w:r>
      <w:r w:rsidRPr="001009E7">
        <w:rPr>
          <w:rFonts w:hint="cs"/>
          <w:rtl/>
        </w:rPr>
        <w:t>العلمية</w:t>
      </w:r>
      <w:r w:rsidRPr="001009E7">
        <w:rPr>
          <w:rtl/>
        </w:rPr>
        <w:t xml:space="preserve"> </w:t>
      </w:r>
      <w:r w:rsidRPr="001009E7">
        <w:rPr>
          <w:rFonts w:hint="cs"/>
          <w:rtl/>
        </w:rPr>
        <w:t>المتبعة</w:t>
      </w:r>
      <w:r w:rsidRPr="001009E7">
        <w:rPr>
          <w:rtl/>
        </w:rPr>
        <w:t xml:space="preserve"> </w:t>
      </w:r>
      <w:r w:rsidRPr="001009E7">
        <w:rPr>
          <w:rFonts w:hint="cs"/>
          <w:rtl/>
        </w:rPr>
        <w:t>في</w:t>
      </w:r>
      <w:r w:rsidRPr="001009E7">
        <w:rPr>
          <w:rtl/>
        </w:rPr>
        <w:t xml:space="preserve"> </w:t>
      </w:r>
      <w:r w:rsidRPr="001009E7">
        <w:rPr>
          <w:rFonts w:hint="cs"/>
          <w:rtl/>
        </w:rPr>
        <w:t>إعداد</w:t>
      </w:r>
      <w:r w:rsidRPr="001009E7">
        <w:rPr>
          <w:rtl/>
        </w:rPr>
        <w:t xml:space="preserve"> </w:t>
      </w:r>
      <w:r w:rsidRPr="001009E7">
        <w:rPr>
          <w:rFonts w:hint="cs"/>
          <w:rtl/>
        </w:rPr>
        <w:t>البحث</w:t>
      </w:r>
      <w:r w:rsidRPr="001009E7">
        <w:rPr>
          <w:rtl/>
        </w:rPr>
        <w:t>:</w:t>
      </w:r>
      <w:bookmarkEnd w:id="6"/>
    </w:p>
    <w:p w14:paraId="4DF1D818" w14:textId="77777777" w:rsidR="001D6673" w:rsidRPr="00581B1B" w:rsidRDefault="001D6673" w:rsidP="001D6673">
      <w:pPr>
        <w:pStyle w:val="ListParagraph"/>
        <w:numPr>
          <w:ilvl w:val="0"/>
          <w:numId w:val="9"/>
        </w:numPr>
        <w:bidi/>
        <w:spacing w:line="360" w:lineRule="auto"/>
        <w:jc w:val="both"/>
        <w:rPr>
          <w:rFonts w:ascii="Sakkal Majalla" w:eastAsia="Aptos" w:hAnsi="Sakkal Majalla" w:cs="Sakkal Majalla"/>
          <w:b/>
          <w:bCs/>
          <w:sz w:val="28"/>
          <w:szCs w:val="28"/>
        </w:rPr>
      </w:pPr>
      <w:r w:rsidRPr="00581B1B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نموذج</w:t>
      </w:r>
      <w:r w:rsidRPr="00581B1B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قبول</w:t>
      </w:r>
      <w:r w:rsidRPr="00581B1B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التكنولوجيا</w:t>
      </w:r>
    </w:p>
    <w:p w14:paraId="51FC01EF" w14:textId="77777777" w:rsidR="001D6673" w:rsidRPr="00581B1B" w:rsidRDefault="001D6673" w:rsidP="001D6673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</w:rPr>
      </w:pP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يستخدم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هذا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البحث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نموذج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قبول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التكنولوجيا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لوصف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كيفية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تبني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المؤسسات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اللوجستية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للتقنيات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الحالية،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مثل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يُركز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نموذج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قبول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التكنولوجيا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عاملين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أساسيين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: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المنفعة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المُدركة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وسهولة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الاستخدام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المُدركة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سياق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الخدمات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اللوجستية،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يُشير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النموذج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إلى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أن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المؤسسات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تميل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أكثر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إلى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نشر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إذا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رأت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أنه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قد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يُخفض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التكاليف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التشغيلية،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ويُعزز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الكفاءة،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ويُدمج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بشكل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جيد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مع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الأنظمة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الحالية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يُقدم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نموذج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قبول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التكنولوجيا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إطارًا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لتقييم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مواقف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الإدارة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والموظفين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تجاه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تبني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التكنولوجيا،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مما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يُساعد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توقع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نجاح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تطبيق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الاصطناعي،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وتحديد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المتغيرات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التي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تدعم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أو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تُعيق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القبول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العمليات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اللوجستية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>.</w:t>
      </w:r>
    </w:p>
    <w:p w14:paraId="4BE31945" w14:textId="77777777" w:rsidR="001D6673" w:rsidRPr="00295D74" w:rsidRDefault="001D6673" w:rsidP="001D6673">
      <w:pPr>
        <w:pStyle w:val="ListParagraph"/>
        <w:numPr>
          <w:ilvl w:val="0"/>
          <w:numId w:val="9"/>
        </w:numPr>
        <w:bidi/>
        <w:spacing w:line="360" w:lineRule="auto"/>
        <w:jc w:val="both"/>
        <w:rPr>
          <w:rFonts w:ascii="Sakkal Majalla" w:eastAsia="Aptos" w:hAnsi="Sakkal Majalla" w:cs="Sakkal Majalla"/>
          <w:b/>
          <w:bCs/>
          <w:sz w:val="28"/>
          <w:szCs w:val="28"/>
        </w:rPr>
      </w:pPr>
      <w:r w:rsidRPr="00295D74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نظرية</w:t>
      </w:r>
      <w:r w:rsidRPr="00295D74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295D74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انتشار</w:t>
      </w:r>
      <w:r w:rsidRPr="00295D74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295D74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الابتكار</w:t>
      </w:r>
      <w:r w:rsidRPr="00295D74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</w:p>
    <w:p w14:paraId="624D5809" w14:textId="77777777" w:rsidR="001D6673" w:rsidRPr="00581B1B" w:rsidRDefault="001D6673" w:rsidP="001D6673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</w:rPr>
      </w:pP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تُوضح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نظرية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انتشار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الابتكار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كيفية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انتشار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التقنيات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والممارسات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الجديدة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الشركات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والقطاعات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بمرور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الوقت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تُعد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هذه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الفرضية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أساسية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للبحث،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حيث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تُساعد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دراسة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كيفية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تطبيق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تطبيقات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مختلف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المؤسسات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اللوجستية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lastRenderedPageBreak/>
        <w:t>في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المملكة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العربية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السعودية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تُركز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نظرية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انتشار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الابتكار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أدوار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المُبتكرين،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والمُستخدمين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الأوائل،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والغالبية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تبني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التقنيات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الجديدة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كما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تُسلّط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الضوء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عقباتٍ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مثل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التكلفة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والتعقيد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والاستعداد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التنظيمي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ومن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خلال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استخدام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مُعرّف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الكائن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الرقمي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(</w:t>
      </w:r>
      <w:r w:rsidRPr="00581B1B">
        <w:rPr>
          <w:rFonts w:ascii="Sakkal Majalla" w:eastAsia="Aptos" w:hAnsi="Sakkal Majalla" w:cs="Sakkal Majalla"/>
          <w:sz w:val="28"/>
          <w:szCs w:val="28"/>
        </w:rPr>
        <w:t>DOI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>)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،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يُمكن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للدراسة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دراسة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أنماط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تبني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الاصطناعي،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ووتيرة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انتشاره،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والمتغيرات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التي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تؤثر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قبول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حلول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لتحسين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العمليات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اللوجستية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وتقليل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تكاليف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التشغيل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>.</w:t>
      </w:r>
    </w:p>
    <w:p w14:paraId="4C3747A8" w14:textId="77777777" w:rsidR="001D6673" w:rsidRPr="00295D74" w:rsidRDefault="001D6673" w:rsidP="001D6673">
      <w:pPr>
        <w:pStyle w:val="ListParagraph"/>
        <w:numPr>
          <w:ilvl w:val="0"/>
          <w:numId w:val="9"/>
        </w:numPr>
        <w:bidi/>
        <w:spacing w:line="360" w:lineRule="auto"/>
        <w:jc w:val="both"/>
        <w:rPr>
          <w:rFonts w:ascii="Sakkal Majalla" w:eastAsia="Aptos" w:hAnsi="Sakkal Majalla" w:cs="Sakkal Majalla"/>
          <w:b/>
          <w:bCs/>
          <w:sz w:val="28"/>
          <w:szCs w:val="28"/>
        </w:rPr>
      </w:pPr>
      <w:r w:rsidRPr="00295D74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نظرية</w:t>
      </w:r>
      <w:r w:rsidRPr="00295D74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295D74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الرؤية</w:t>
      </w:r>
      <w:r w:rsidRPr="00295D74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295D74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القائمة</w:t>
      </w:r>
      <w:r w:rsidRPr="00295D74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295D74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على</w:t>
      </w:r>
      <w:r w:rsidRPr="00295D74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295D74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الموارد</w:t>
      </w:r>
    </w:p>
    <w:p w14:paraId="7FC4D191" w14:textId="77777777" w:rsidR="001D6673" w:rsidRPr="00581B1B" w:rsidRDefault="001D6673" w:rsidP="001D6673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</w:rPr>
      </w:pP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تُؤكّد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نظرية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الرؤية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القائمة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الموارد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(</w:t>
      </w:r>
      <w:r w:rsidRPr="00581B1B">
        <w:rPr>
          <w:rFonts w:ascii="Sakkal Majalla" w:eastAsia="Aptos" w:hAnsi="Sakkal Majalla" w:cs="Sakkal Majalla"/>
          <w:sz w:val="28"/>
          <w:szCs w:val="28"/>
        </w:rPr>
        <w:t>RBV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)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أن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المؤسسات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تحقق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ميزةً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تنافسيةً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خلال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توظيف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موارد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قيّمة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وغير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شائعة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وفريدة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بنجاح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هذا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البحث،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يُعتبر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موردًا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استراتيجيًا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قد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يزيد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الكفاءة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التشغيلية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ويُخفّض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النفقات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وتعتقد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نظرية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الرؤية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القائمة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الموارد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أن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المؤسسات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اللوجستية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التي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تستخدم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تقنية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قد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تُحسّن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عمليات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النقل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والمخزون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والتخزين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بكفاءةٍ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أكبر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منافسيها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تُساعد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هذه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النظرية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تفسير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لماذا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قد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يُؤدي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تبني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إلى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مزايا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تشغيلية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ملموسة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وتوفير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التكاليف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كما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تُقدّم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إطارًا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لدراسة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كيفية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تأثير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القدرات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الداخلية،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مثل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الأفراد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المؤهلين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والبنية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التحتية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للبيانات،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نجاح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برامج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>.</w:t>
      </w:r>
    </w:p>
    <w:p w14:paraId="3CA8AA34" w14:textId="77777777" w:rsidR="001D6673" w:rsidRPr="00295D74" w:rsidRDefault="001D6673" w:rsidP="001D6673">
      <w:pPr>
        <w:pStyle w:val="ListParagraph"/>
        <w:numPr>
          <w:ilvl w:val="0"/>
          <w:numId w:val="9"/>
        </w:numPr>
        <w:bidi/>
        <w:spacing w:line="360" w:lineRule="auto"/>
        <w:jc w:val="both"/>
        <w:rPr>
          <w:rFonts w:ascii="Sakkal Majalla" w:eastAsia="Aptos" w:hAnsi="Sakkal Majalla" w:cs="Sakkal Majalla"/>
          <w:b/>
          <w:bCs/>
          <w:sz w:val="28"/>
          <w:szCs w:val="28"/>
        </w:rPr>
      </w:pPr>
      <w:r w:rsidRPr="00295D74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نظرية</w:t>
      </w:r>
      <w:r w:rsidRPr="00295D74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295D74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إدارة</w:t>
      </w:r>
      <w:r w:rsidRPr="00295D74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295D74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العمليات</w:t>
      </w:r>
    </w:p>
    <w:p w14:paraId="2D96508D" w14:textId="77777777" w:rsidR="001D6673" w:rsidRPr="00581B1B" w:rsidRDefault="001D6673" w:rsidP="001D6673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</w:rPr>
      </w:pP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تُشكل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نظرية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إدارة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العمليات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(</w:t>
      </w:r>
      <w:r w:rsidRPr="00581B1B">
        <w:rPr>
          <w:rFonts w:ascii="Sakkal Majalla" w:eastAsia="Aptos" w:hAnsi="Sakkal Majalla" w:cs="Sakkal Majalla"/>
          <w:sz w:val="28"/>
          <w:szCs w:val="28"/>
        </w:rPr>
        <w:t>OM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)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أساس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الدراسة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خلال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التركيز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تحسين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العمليات،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وتخصيص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الموارد،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والإنتاجية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وتزعم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النظرية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أن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التحسينات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المنهجية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العمليات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تُقلل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الهدر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والأخطاء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والنفقات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وتُكمل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حلول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الاصطناعي،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مثل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الصيانة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التنبؤية،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وتحسين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المسارات،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وإدارة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المخزون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الآلية،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مبادئ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إدارة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العمليات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بشكل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مباشر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خلال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تعزيز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الكفاءة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التشغيلية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تُوجه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هذه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النظرية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تقييم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تأثير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المهام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اللوجستية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الأساسية،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مما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يضمن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أن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يُقيّم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البحث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نتائج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ملموسة،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مثل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توفير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التكاليف،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وتحسين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جودة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الخدمة،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وزيادة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كفاءة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سير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العمل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تُقدم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نظرية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إدارة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العمليات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منظورًا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عمليًا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لربط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تبني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التكنولوجيا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بفوائد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الأداء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التشغيلي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>.</w:t>
      </w:r>
    </w:p>
    <w:p w14:paraId="7A9D0BE2" w14:textId="77777777" w:rsidR="001D6673" w:rsidRPr="00295D74" w:rsidRDefault="001D6673" w:rsidP="001D6673">
      <w:pPr>
        <w:pStyle w:val="ListParagraph"/>
        <w:numPr>
          <w:ilvl w:val="0"/>
          <w:numId w:val="9"/>
        </w:numPr>
        <w:bidi/>
        <w:spacing w:line="360" w:lineRule="auto"/>
        <w:jc w:val="both"/>
        <w:rPr>
          <w:rFonts w:ascii="Sakkal Majalla" w:eastAsia="Aptos" w:hAnsi="Sakkal Majalla" w:cs="Sakkal Majalla"/>
          <w:b/>
          <w:bCs/>
          <w:sz w:val="28"/>
          <w:szCs w:val="28"/>
        </w:rPr>
      </w:pPr>
      <w:r w:rsidRPr="00295D74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نظرية</w:t>
      </w:r>
      <w:r w:rsidRPr="00295D74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295D74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النظم</w:t>
      </w:r>
    </w:p>
    <w:p w14:paraId="75DDD50F" w14:textId="77777777" w:rsidR="001D6673" w:rsidRDefault="001D6673" w:rsidP="001D6673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lastRenderedPageBreak/>
        <w:t>تنظر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نظرية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النظم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إلى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المنظمة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كنظام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مترابط،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حيث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تؤثر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التغييرات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أحد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مكوناتها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الأداء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الكلي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مجال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الخدمات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اللوجستية،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يُؤثر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تكامل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أنشطة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النقل،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والتخزين،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والمخزون،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والإدارة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يُساعد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تطبيق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نظرية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النظم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البحث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فهم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وظيفة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بشكل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شامل،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وتقييم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كيفية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تعزيزه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للتنسيق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والتواصل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والكفاءة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طول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سلسلة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التوريد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بأكملها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تدعم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هذه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الفكرة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فرضية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أن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اعتماد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التكنولوجيا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ينبغي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أن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يُنظر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إليه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منظور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الفوائد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مستوى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النظام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بدلاً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التطورات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الفردية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كما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تُقدم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إطارًا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لدراسة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الترابطات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وفهم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كيفية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مساهمة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خفض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التكاليف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خلال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تحسين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نظام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اللوجستيات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ككل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>.</w:t>
      </w:r>
    </w:p>
    <w:p w14:paraId="5A43994F" w14:textId="77777777" w:rsidR="001D6673" w:rsidRPr="00295D74" w:rsidRDefault="001D6673" w:rsidP="001D6673">
      <w:pPr>
        <w:pStyle w:val="ListParagraph"/>
        <w:numPr>
          <w:ilvl w:val="0"/>
          <w:numId w:val="9"/>
        </w:numPr>
        <w:bidi/>
        <w:spacing w:line="360" w:lineRule="auto"/>
        <w:jc w:val="both"/>
        <w:rPr>
          <w:rFonts w:ascii="Sakkal Majalla" w:eastAsia="Aptos" w:hAnsi="Sakkal Majalla" w:cs="Sakkal Majalla"/>
          <w:b/>
          <w:bCs/>
          <w:sz w:val="28"/>
          <w:szCs w:val="28"/>
        </w:rPr>
      </w:pPr>
      <w:r w:rsidRPr="00295D74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نظرية</w:t>
      </w:r>
      <w:r w:rsidRPr="00295D74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295D74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الإدارة</w:t>
      </w:r>
      <w:r w:rsidRPr="00295D74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295D74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الرشيقة</w:t>
      </w:r>
    </w:p>
    <w:p w14:paraId="6E5D4516" w14:textId="77777777" w:rsidR="001D6673" w:rsidRDefault="001D6673" w:rsidP="001D6673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تُشدد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نظرية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الإدارة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الرشيقة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إزالة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الهدر،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وتبسيط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العمليات،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وتعزيز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توليد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القيمة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مجال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اللوجستيات،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عادةً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ما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تُعزى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نفقات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التشغيل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إلى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عدم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كفاءة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النقل،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وإدارة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المخزون،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وعمليات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المستودعات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تتوافق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حلول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الاصطناعي،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مثل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الجدولة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الآلية،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والتنبؤ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بالطلب،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والتوجيه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الذكي،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مع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مفاهيم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الإدارة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الرشيقة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خلال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تقليل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الحركات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المُهدرة،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وفترات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الخمول،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والتخزين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الزائد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تُقدم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هذه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النظرية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إطارًا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لدراسة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كيفية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مساهمة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توفير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التكاليف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والتميز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التشغيلي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باستخدام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مفاهيم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الإدارة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الرشيقة،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يُقيّم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البحث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كيف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يُعزز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اعتماد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كفاءة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العمليات،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ويتجنب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هدر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الموارد،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ويزيد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القدرة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التنافسية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العامة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لمؤسسات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81B1B">
        <w:rPr>
          <w:rFonts w:ascii="Sakkal Majalla" w:eastAsia="Aptos" w:hAnsi="Sakkal Majalla" w:cs="Sakkal Majalla" w:hint="cs"/>
          <w:sz w:val="28"/>
          <w:szCs w:val="28"/>
          <w:rtl/>
        </w:rPr>
        <w:t>اللوجستيات</w:t>
      </w:r>
      <w:r w:rsidRPr="00581B1B">
        <w:rPr>
          <w:rFonts w:ascii="Sakkal Majalla" w:eastAsia="Aptos" w:hAnsi="Sakkal Majalla" w:cs="Sakkal Majalla"/>
          <w:sz w:val="28"/>
          <w:szCs w:val="28"/>
          <w:rtl/>
        </w:rPr>
        <w:t>.</w:t>
      </w:r>
    </w:p>
    <w:p w14:paraId="0B305196" w14:textId="77777777" w:rsidR="001D6673" w:rsidRPr="00295D74" w:rsidRDefault="001D6673" w:rsidP="001D6673">
      <w:pPr>
        <w:pStyle w:val="ListParagraph"/>
        <w:numPr>
          <w:ilvl w:val="0"/>
          <w:numId w:val="9"/>
        </w:num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</w:rPr>
      </w:pPr>
      <w:r w:rsidRPr="00295D74">
        <w:rPr>
          <w:rFonts w:ascii="Sakkal Majalla" w:eastAsia="Aptos" w:hAnsi="Sakkal Majalla" w:cs="Sakkal Majalla" w:hint="cs"/>
          <w:sz w:val="28"/>
          <w:szCs w:val="28"/>
          <w:rtl/>
        </w:rPr>
        <w:t>نظرية</w:t>
      </w:r>
      <w:r w:rsidRPr="00295D74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295D74">
        <w:rPr>
          <w:rFonts w:ascii="Sakkal Majalla" w:eastAsia="Aptos" w:hAnsi="Sakkal Majalla" w:cs="Sakkal Majalla" w:hint="cs"/>
          <w:sz w:val="28"/>
          <w:szCs w:val="28"/>
          <w:rtl/>
        </w:rPr>
        <w:t>الرؤية</w:t>
      </w:r>
      <w:r w:rsidRPr="00295D74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295D74">
        <w:rPr>
          <w:rFonts w:ascii="Sakkal Majalla" w:eastAsia="Aptos" w:hAnsi="Sakkal Majalla" w:cs="Sakkal Majalla" w:hint="cs"/>
          <w:sz w:val="28"/>
          <w:szCs w:val="28"/>
          <w:rtl/>
        </w:rPr>
        <w:t>القائمة</w:t>
      </w:r>
      <w:r w:rsidRPr="00295D74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295D74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295D74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295D74">
        <w:rPr>
          <w:rFonts w:ascii="Sakkal Majalla" w:eastAsia="Aptos" w:hAnsi="Sakkal Majalla" w:cs="Sakkal Majalla" w:hint="cs"/>
          <w:sz w:val="28"/>
          <w:szCs w:val="28"/>
          <w:rtl/>
        </w:rPr>
        <w:t>المعرفة</w:t>
      </w:r>
    </w:p>
    <w:p w14:paraId="57B68CE1" w14:textId="77777777" w:rsidR="001D6673" w:rsidRDefault="001D6673" w:rsidP="001D6673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تقترح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نظرية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المعرفة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(</w:t>
      </w:r>
      <w:r w:rsidRPr="00D71DEB">
        <w:rPr>
          <w:rFonts w:ascii="Sakkal Majalla" w:eastAsia="Aptos" w:hAnsi="Sakkal Majalla" w:cs="Sakkal Majalla"/>
          <w:sz w:val="28"/>
          <w:szCs w:val="28"/>
        </w:rPr>
        <w:t>KBV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)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أن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المعرفة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التنظيمية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والرؤى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المستندة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إلى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البيانات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تُعدّ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أصولاً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استراتيجية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أساسية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تُساعد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تقنيات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مؤسسات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الخدمات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اللوجستية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تسخير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البيانات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للتحليل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التنبئي،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واتخاذ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القرارات،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وتحسين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العمليات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وتدعم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هذه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النظرية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مفهوم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أن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المؤسسات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التي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تتمتع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بقدرات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ممتازة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إدارة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البيانات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ومهارات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تحليلية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تتمتع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بوضع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أفضل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لتقليل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نفقات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التشغيل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خلال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تبني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تُقدم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هذه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النظرية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إطارًا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مفاهيميًا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لتحليل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كيفية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تأثير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إنتاج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المعرفة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وتبادلها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واستخدامها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العمليات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اللوجستية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الكفاءة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وخفض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التكاليف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وتُبرز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أن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النشر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الفعال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للذكاء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لا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يعتمد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فقط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التكنولوجيا،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بل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أيضًا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المعرفة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البشرية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والتطوير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التنظيمي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>.</w:t>
      </w:r>
    </w:p>
    <w:p w14:paraId="11478615" w14:textId="77777777" w:rsidR="001D6673" w:rsidRDefault="001D6673" w:rsidP="001D6673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</w:p>
    <w:p w14:paraId="7FEF8E25" w14:textId="77777777" w:rsidR="001D6673" w:rsidRDefault="001D6673" w:rsidP="001D6673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</w:p>
    <w:p w14:paraId="242D1C53" w14:textId="77777777" w:rsidR="001D6673" w:rsidRDefault="001D6673" w:rsidP="001D6673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</w:p>
    <w:p w14:paraId="71A471CB" w14:textId="77777777" w:rsidR="001D6673" w:rsidRDefault="001D6673" w:rsidP="001D6673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</w:p>
    <w:p w14:paraId="4CAE6A30" w14:textId="77777777" w:rsidR="001D6673" w:rsidRDefault="001D6673" w:rsidP="001D6673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</w:p>
    <w:p w14:paraId="5A2C8D93" w14:textId="77777777" w:rsidR="001D6673" w:rsidRDefault="001D6673" w:rsidP="001D6673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</w:p>
    <w:p w14:paraId="7A402DF2" w14:textId="77777777" w:rsidR="001D6673" w:rsidRDefault="001D6673" w:rsidP="001D6673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</w:p>
    <w:p w14:paraId="0B2F8C30" w14:textId="77777777" w:rsidR="001D6673" w:rsidRDefault="001D6673" w:rsidP="001D6673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</w:p>
    <w:p w14:paraId="3A21B6E0" w14:textId="77777777" w:rsidR="001D6673" w:rsidRDefault="001D6673" w:rsidP="001D6673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</w:p>
    <w:p w14:paraId="3A717403" w14:textId="77777777" w:rsidR="001D6673" w:rsidRDefault="001D6673" w:rsidP="001D6673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</w:p>
    <w:p w14:paraId="2D7C5941" w14:textId="77777777" w:rsidR="001D6673" w:rsidRDefault="001D6673" w:rsidP="001D6673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</w:p>
    <w:p w14:paraId="1678D501" w14:textId="77777777" w:rsidR="001D6673" w:rsidRDefault="001D6673" w:rsidP="001D6673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</w:p>
    <w:p w14:paraId="3490384B" w14:textId="77777777" w:rsidR="001D6673" w:rsidRDefault="001D6673" w:rsidP="001D6673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</w:p>
    <w:p w14:paraId="1BCC602D" w14:textId="77777777" w:rsidR="001D6673" w:rsidRPr="008150A3" w:rsidRDefault="001D6673" w:rsidP="001D6673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</w:p>
    <w:p w14:paraId="0A926A67" w14:textId="77777777" w:rsidR="001D6673" w:rsidRPr="00295D74" w:rsidRDefault="001D6673" w:rsidP="001D6673">
      <w:pPr>
        <w:pStyle w:val="Heading1"/>
        <w:bidi/>
        <w:jc w:val="center"/>
        <w:rPr>
          <w:rFonts w:ascii="Sakkal Majalla" w:hAnsi="Sakkal Majalla" w:cs="Sakkal Majalla"/>
          <w:b/>
          <w:bCs/>
          <w:color w:val="auto"/>
          <w:sz w:val="96"/>
          <w:szCs w:val="96"/>
          <w:rtl/>
          <w:lang w:bidi="ar-EG"/>
        </w:rPr>
      </w:pPr>
      <w:r w:rsidRPr="00295D74">
        <w:rPr>
          <w:rFonts w:ascii="Sakkal Majalla" w:hAnsi="Sakkal Majalla" w:cs="Sakkal Majalla"/>
          <w:b/>
          <w:bCs/>
          <w:color w:val="auto"/>
          <w:sz w:val="96"/>
          <w:szCs w:val="96"/>
          <w:rtl/>
          <w:lang w:bidi="ar-EG"/>
        </w:rPr>
        <w:t>الفصل الثاني: الدراسات السابقة</w:t>
      </w:r>
    </w:p>
    <w:p w14:paraId="2E08B2E8" w14:textId="77777777" w:rsidR="001D6673" w:rsidRDefault="001D6673" w:rsidP="001D6673">
      <w:pPr>
        <w:bidi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1EC43EAF" w14:textId="77777777" w:rsidR="001D6673" w:rsidRDefault="001D6673" w:rsidP="001D6673">
      <w:pPr>
        <w:bidi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69A56F3A" w14:textId="77777777" w:rsidR="001D6673" w:rsidRDefault="001D6673" w:rsidP="001D6673">
      <w:pPr>
        <w:bidi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AA8F1FE" w14:textId="77777777" w:rsidR="001D6673" w:rsidRDefault="001D6673" w:rsidP="001D6673">
      <w:pPr>
        <w:bidi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E5862A9" w14:textId="77777777" w:rsidR="001D6673" w:rsidRDefault="001D6673" w:rsidP="001D6673">
      <w:pPr>
        <w:bidi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6FCDA883" w14:textId="77777777" w:rsidR="001D6673" w:rsidRDefault="001D6673" w:rsidP="001D6673">
      <w:pPr>
        <w:bidi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FC68F7E" w14:textId="77777777" w:rsidR="001D6673" w:rsidRDefault="001D6673" w:rsidP="001D6673">
      <w:pPr>
        <w:bidi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F7BAFD0" w14:textId="77777777" w:rsidR="001D6673" w:rsidRDefault="001D6673" w:rsidP="001D6673">
      <w:pPr>
        <w:bidi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7148CA4" w14:textId="77777777" w:rsidR="001D6673" w:rsidRDefault="001D6673" w:rsidP="001D6673">
      <w:pPr>
        <w:pStyle w:val="Heading2"/>
        <w:bidi/>
        <w:rPr>
          <w:rtl/>
          <w:lang w:bidi="ar-EG"/>
        </w:rPr>
      </w:pPr>
      <w:r w:rsidRPr="000A0719">
        <w:rPr>
          <w:rFonts w:hint="cs"/>
          <w:rtl/>
          <w:lang w:bidi="ar-EG"/>
        </w:rPr>
        <w:t>مقدمة</w:t>
      </w:r>
      <w:r w:rsidRPr="000A0719">
        <w:rPr>
          <w:rtl/>
          <w:lang w:bidi="ar-EG"/>
        </w:rPr>
        <w:t>:</w:t>
      </w:r>
    </w:p>
    <w:p w14:paraId="3A642D65" w14:textId="77777777" w:rsidR="001D6673" w:rsidRPr="00D71DEB" w:rsidRDefault="001D6673" w:rsidP="001D6673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</w:rPr>
      </w:pP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يُوفر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الإطار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النظري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الأساس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لفهم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العلاقة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بين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تبني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وخفض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التكاليف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التشغيلية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الخدمات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اللوجستية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كما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يُسهّل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تحديد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العوامل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الحاسمة،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ويُسهم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صياغة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الفرضيات،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ويُبيّن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العلاقة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المفاهيمية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بين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تبني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التكنولوجيا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والكفاءة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التشغيلية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وإدارة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التكاليف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قطاع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الخدمات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اللوجستية،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تشمل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التكاليف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التشغيلية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الرسوم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المرتبطة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بالنقل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والتخزين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وإدارة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المخزون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والعمالة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والعمليات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الإدارية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يُعدّ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خفض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هذه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النفقات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أمرًا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بالغ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الأهمية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للحفاظ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القدرة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التنافسية،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وتعزيز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الربحية،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وضمان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استدامة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العمليات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تُتيح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تقنيات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الاصطناعي،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بما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ذلك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التعلم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الآلي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والتحليلات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التنبؤية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والتوجيه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الذكي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وأنظمة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الأتمتة،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إمكانية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تحسين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هذه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العمليات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خلال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تحسين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الدقة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وتسريع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الإجراءات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والقضاء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هدر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الموارد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>.</w:t>
      </w:r>
    </w:p>
    <w:p w14:paraId="302E4FE9" w14:textId="77777777" w:rsidR="001D6673" w:rsidRPr="00D71DEB" w:rsidRDefault="001D6673" w:rsidP="001D6673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</w:rPr>
      </w:pP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تستند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هذه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الدراسة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إلى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عدة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وجهات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نظر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نظرية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يُوضح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نموذج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قبول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التكنولوجيا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(</w:t>
      </w:r>
      <w:r w:rsidRPr="00D71DEB">
        <w:rPr>
          <w:rFonts w:ascii="Sakkal Majalla" w:eastAsia="Aptos" w:hAnsi="Sakkal Majalla" w:cs="Sakkal Majalla"/>
          <w:sz w:val="28"/>
          <w:szCs w:val="28"/>
        </w:rPr>
        <w:t>TAM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)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كيف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يُقرر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المديرون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والأفراد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تبني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بناءً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فائدته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المُتصوّرة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وسهولة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استخدامه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تُوضح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فرضية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انتشار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الابتكار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(</w:t>
      </w:r>
      <w:r w:rsidRPr="00D71DEB">
        <w:rPr>
          <w:rFonts w:ascii="Sakkal Majalla" w:eastAsia="Aptos" w:hAnsi="Sakkal Majalla" w:cs="Sakkal Majalla"/>
          <w:sz w:val="28"/>
          <w:szCs w:val="28"/>
        </w:rPr>
        <w:t>DOI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)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كيفية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انتشار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التقنيات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الجديدة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داخل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الشركات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وخارجها،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مع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التركيز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جوانب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مثل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الميزات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المبتكرة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وقنوات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الاتصال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والاستعداد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التنظيمي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تُقدّم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نظرية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"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الرؤية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القائمة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الموارد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>" (</w:t>
      </w:r>
      <w:r w:rsidRPr="00D71DEB">
        <w:rPr>
          <w:rFonts w:ascii="Sakkal Majalla" w:eastAsia="Aptos" w:hAnsi="Sakkal Majalla" w:cs="Sakkal Majalla"/>
          <w:sz w:val="28"/>
          <w:szCs w:val="28"/>
        </w:rPr>
        <w:t>RBV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)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ونظرية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"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الرؤية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القائمة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المعرفة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>" (</w:t>
      </w:r>
      <w:r w:rsidRPr="00D71DEB">
        <w:rPr>
          <w:rFonts w:ascii="Sakkal Majalla" w:eastAsia="Aptos" w:hAnsi="Sakkal Majalla" w:cs="Sakkal Majalla"/>
          <w:sz w:val="28"/>
          <w:szCs w:val="28"/>
        </w:rPr>
        <w:t>KBV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)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رؤىً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ثاقبة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حول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كيفية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عمل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كمورد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استراتيجي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قيّم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قائم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المعرفة،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يُعزز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الميزة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التنافسية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تُكمّل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نظرية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إدارة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العمليات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ومفاهيم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الإدارة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الرشيقة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التركيز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التشغيلي،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مُركّزين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تحسين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العمليات،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وتقليل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الهدر،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وزيادة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الكفاءة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تُوضّح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نظرية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النظم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ونظرية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الطوارئ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سياق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تبني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خلال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شرح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كيفية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تأثير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العمليات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المترابطة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والمتغيرات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التنظيمية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النتائج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تُقدّم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هذه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الأفكار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مجتمعةً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منظورًا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شاملًا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لدراسة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تأثير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العمليات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اللوجستية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المملكة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العربية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السعودية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>.</w:t>
      </w:r>
    </w:p>
    <w:p w14:paraId="7BBC7DC6" w14:textId="77777777" w:rsidR="001D6673" w:rsidRDefault="001D6673" w:rsidP="001D6673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lastRenderedPageBreak/>
        <w:t>يُقيّم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الفصل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أيضًا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الأبحاث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التجريبية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الحديثة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حول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تطبيقات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مجال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الخدمات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اللوجستية،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وخفض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التكاليف،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والفعالية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التشغيلية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أظهرت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الدراسات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العالمية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أن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يزيد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كفاءة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المسارات،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ويُنبئ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بمتطلبات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الصيانة،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ويُؤتمت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عمليات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التخزين،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ويُحسّن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إدارة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المخزون،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مما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يُؤدي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إلى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تخفيضات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ملموسة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التكاليف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ومع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ذلك،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هناك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نقص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الدراسات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ذات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الصلة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بالمملكة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العربية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السعودية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أو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الشرق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الأوسط،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مما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يُؤكد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الحاجة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إلى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دراسة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تتناول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البيئة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الاقتصادية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والثقافية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والتقنية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المُتميّزة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للمنطقة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تُركز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الأبحاث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الحالية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عمومًا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المزايا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النظرية،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بينما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تُقدم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الدراسات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النادرة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بيانات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كمية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حول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توفير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التكاليف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بدمج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النماذج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النظرية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مع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النتائج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التجريبية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السابقة،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يُرسي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هذا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الفصل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إطارًا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لتقييم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الأثر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الفعلي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والملموس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لاعتماد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التكاليف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التشغيلية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الخدمات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اللوجستية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السعودية،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مما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يُسهم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سد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الفجوة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بين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الرؤى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العالمية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والتطبيق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D71DEB">
        <w:rPr>
          <w:rFonts w:ascii="Sakkal Majalla" w:eastAsia="Aptos" w:hAnsi="Sakkal Majalla" w:cs="Sakkal Majalla" w:hint="cs"/>
          <w:sz w:val="28"/>
          <w:szCs w:val="28"/>
          <w:rtl/>
        </w:rPr>
        <w:t>المحلي</w:t>
      </w:r>
      <w:r w:rsidRPr="00D71DEB">
        <w:rPr>
          <w:rFonts w:ascii="Sakkal Majalla" w:eastAsia="Aptos" w:hAnsi="Sakkal Majalla" w:cs="Sakkal Majalla"/>
          <w:sz w:val="28"/>
          <w:szCs w:val="28"/>
          <w:rtl/>
        </w:rPr>
        <w:t>.</w:t>
      </w:r>
    </w:p>
    <w:p w14:paraId="093216DC" w14:textId="77777777" w:rsidR="001D6673" w:rsidRPr="00D71DEB" w:rsidRDefault="001D6673" w:rsidP="001D6673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</w:p>
    <w:p w14:paraId="61A3A832" w14:textId="77777777" w:rsidR="001D6673" w:rsidRPr="00D71DEB" w:rsidRDefault="001D6673" w:rsidP="001D6673">
      <w:pPr>
        <w:pStyle w:val="Heading2"/>
        <w:bidi/>
        <w:rPr>
          <w:rFonts w:eastAsia="Aptos"/>
          <w:rtl/>
        </w:rPr>
      </w:pPr>
      <w:r w:rsidRPr="00D71DEB">
        <w:rPr>
          <w:rFonts w:eastAsia="Aptos" w:hint="cs"/>
          <w:rtl/>
        </w:rPr>
        <w:t>متغيرات</w:t>
      </w:r>
      <w:r w:rsidRPr="00D71DEB">
        <w:rPr>
          <w:rFonts w:eastAsia="Aptos"/>
          <w:rtl/>
        </w:rPr>
        <w:t xml:space="preserve"> </w:t>
      </w:r>
      <w:r w:rsidRPr="00D71DEB">
        <w:rPr>
          <w:rFonts w:eastAsia="Aptos" w:hint="cs"/>
          <w:rtl/>
        </w:rPr>
        <w:t>الدراسة</w:t>
      </w:r>
      <w:r w:rsidRPr="00D71DEB">
        <w:rPr>
          <w:rFonts w:eastAsia="Aptos"/>
          <w:rtl/>
        </w:rPr>
        <w:t>:</w:t>
      </w:r>
    </w:p>
    <w:p w14:paraId="5E7881CB" w14:textId="77777777" w:rsidR="001D6673" w:rsidRPr="005A0EDE" w:rsidRDefault="001D6673" w:rsidP="001D6673">
      <w:pPr>
        <w:pStyle w:val="ListParagraph"/>
        <w:numPr>
          <w:ilvl w:val="0"/>
          <w:numId w:val="1"/>
        </w:numPr>
        <w:bidi/>
        <w:spacing w:line="360" w:lineRule="auto"/>
        <w:jc w:val="both"/>
        <w:rPr>
          <w:rFonts w:ascii="Sakkal Majalla" w:eastAsia="Aptos" w:hAnsi="Sakkal Majalla" w:cs="Sakkal Majalla"/>
          <w:b/>
          <w:bCs/>
          <w:sz w:val="28"/>
          <w:szCs w:val="28"/>
        </w:rPr>
      </w:pPr>
      <w:r w:rsidRPr="005A0EDE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المتغيرات</w:t>
      </w:r>
      <w:r w:rsidRPr="005A0EDE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المستقلة</w:t>
      </w:r>
    </w:p>
    <w:p w14:paraId="50183DB5" w14:textId="77777777" w:rsidR="001D6673" w:rsidRPr="005A0EDE" w:rsidRDefault="001D6673" w:rsidP="001D6673">
      <w:pPr>
        <w:pStyle w:val="ListParagraph"/>
        <w:numPr>
          <w:ilvl w:val="0"/>
          <w:numId w:val="10"/>
        </w:numPr>
        <w:bidi/>
        <w:spacing w:line="360" w:lineRule="auto"/>
        <w:jc w:val="both"/>
        <w:rPr>
          <w:rFonts w:ascii="Sakkal Majalla" w:eastAsia="Aptos" w:hAnsi="Sakkal Majalla" w:cs="Sakkal Majalla"/>
          <w:b/>
          <w:bCs/>
          <w:sz w:val="28"/>
          <w:szCs w:val="28"/>
        </w:rPr>
      </w:pPr>
      <w:r w:rsidRPr="005A0EDE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الكفاءات</w:t>
      </w:r>
      <w:r w:rsidRPr="005A0EDE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البشرية</w:t>
      </w:r>
    </w:p>
    <w:p w14:paraId="4D043759" w14:textId="77777777" w:rsidR="001D6673" w:rsidRPr="005A0EDE" w:rsidRDefault="001D6673" w:rsidP="001D6673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</w:rPr>
      </w:pP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تتعلق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الكفاءات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البشرية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بمعارف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ومهارات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وخبرات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وقدرات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الموظفين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المشاركين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العمليات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اللوجستية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يُقيّم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هذا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المتغير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مدى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تأثير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الكفاءة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التقنية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للموظفين،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وقدرتهم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اتخاذ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القرارات،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وخبرتهم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أنظمة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التشغيل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قبول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مناهج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واستخدامها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بنجاح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المتوقع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أن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تُسهّل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الخبرة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البشرية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العالية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دمج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تقنيات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الاصطناعي،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وتعزز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كفاءة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العمليات،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وتُحسّن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دقة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العمليات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مجال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الخدمات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اللوجستية،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تشمل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هذه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القدرات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فهم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عمليات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سلسلة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التوريد،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وإدارة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سير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العمل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المعتمدة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التكنولوجيا،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وتقييم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البيانات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المُولّدة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لتحسين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عملية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اتخاذ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القرارات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يُساعد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هذا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المتغير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تحديد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كيفية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تأثير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مهارات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العاملين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فعالية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>.</w:t>
      </w:r>
    </w:p>
    <w:p w14:paraId="35CC2F11" w14:textId="77777777" w:rsidR="001D6673" w:rsidRPr="005A0EDE" w:rsidRDefault="001D6673" w:rsidP="001D6673">
      <w:pPr>
        <w:pStyle w:val="ListParagraph"/>
        <w:numPr>
          <w:ilvl w:val="0"/>
          <w:numId w:val="10"/>
        </w:numPr>
        <w:bidi/>
        <w:spacing w:line="360" w:lineRule="auto"/>
        <w:jc w:val="both"/>
        <w:rPr>
          <w:rFonts w:ascii="Sakkal Majalla" w:eastAsia="Aptos" w:hAnsi="Sakkal Majalla" w:cs="Sakkal Majalla"/>
          <w:b/>
          <w:bCs/>
          <w:sz w:val="28"/>
          <w:szCs w:val="28"/>
        </w:rPr>
      </w:pPr>
      <w:r w:rsidRPr="005A0EDE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تقليل</w:t>
      </w:r>
      <w:r w:rsidRPr="005A0EDE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الخطأ</w:t>
      </w:r>
      <w:r w:rsidRPr="005A0EDE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البشري</w:t>
      </w:r>
    </w:p>
    <w:p w14:paraId="753681EE" w14:textId="77777777" w:rsidR="001D6673" w:rsidRPr="005A0EDE" w:rsidRDefault="001D6673" w:rsidP="001D6673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</w:rPr>
      </w:pP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يُركز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تقليل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الخطأ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البشري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تقليل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الأخطاء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التي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تحدث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العمليات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اللوجستية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نتيجةً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للإجراءات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اليدوية،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أو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التعب،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أو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سوء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الفهم،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أو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عدم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الدقة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قد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تؤدي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الأخطاء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البشرية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الخدمات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اللوجستية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إلى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تأخيرات،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وارتفاع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النفقات،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واختلالات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lastRenderedPageBreak/>
        <w:t>المخزون،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وعدم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كفاءة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تشغيلية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خلال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دراسة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هذا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المتغير،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يستكشف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البحث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كيف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يُمكن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لتطبيق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تقنيات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-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مثل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المراقبة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الآلية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للمخزون،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والتحليلات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التنبؤية،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وأنظمة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التحقق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الأخطاء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-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أن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يُقلل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هذه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المشاكل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يُوضح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هذا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المتغير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تأثير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تعزيز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الموثوقية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والدقة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العمليات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اللوجستية،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مُسلّطًا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الضوء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العلاقة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بين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انخفاض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الأخطاء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البشرية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وتحسين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الأداء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التشغيلي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>.</w:t>
      </w:r>
    </w:p>
    <w:p w14:paraId="472370BC" w14:textId="77777777" w:rsidR="001D6673" w:rsidRPr="005A0EDE" w:rsidRDefault="001D6673" w:rsidP="001D6673">
      <w:pPr>
        <w:pStyle w:val="ListParagraph"/>
        <w:numPr>
          <w:ilvl w:val="0"/>
          <w:numId w:val="10"/>
        </w:numPr>
        <w:bidi/>
        <w:spacing w:line="360" w:lineRule="auto"/>
        <w:jc w:val="both"/>
        <w:rPr>
          <w:rFonts w:ascii="Sakkal Majalla" w:eastAsia="Aptos" w:hAnsi="Sakkal Majalla" w:cs="Sakkal Majalla"/>
          <w:b/>
          <w:bCs/>
          <w:sz w:val="28"/>
          <w:szCs w:val="28"/>
        </w:rPr>
      </w:pPr>
      <w:r w:rsidRPr="005A0EDE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استغلال</w:t>
      </w:r>
      <w:r w:rsidRPr="005A0EDE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الموارد</w:t>
      </w:r>
    </w:p>
    <w:p w14:paraId="35A8BE14" w14:textId="77777777" w:rsidR="001D6673" w:rsidRPr="005A0EDE" w:rsidRDefault="001D6673" w:rsidP="001D6673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</w:rPr>
      </w:pP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يُقيّم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استغلال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الموارد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كفاءة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استخدام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الموارد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اللوجستية،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بما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ذلك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القوى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العاملة،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والمعدات،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والشاحنات،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ومساحات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التخزين،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والأصول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المالية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يُقلّل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الاستغلال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الفعال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الهدر،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ويُخفّض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تكاليف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التشغيل،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ويُعزّز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الإنتاج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يُحلل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هذا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الموضوع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كيف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تُساعد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أدوات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تحسين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تخصيص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الموارد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خلال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تخطيط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المسارات،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والجدولة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الآلية،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والصيانة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التنبؤية،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وإدارة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المخزون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الذكية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خلال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تعزيز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كفاءة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الموارد،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يُساعد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مؤسسات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الخدمات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اللوجستية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على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تحقيق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وفورات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التكاليف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وتعظيم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الإنتاج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يُعدّ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هذا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المتغير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أساسيًا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لتقييم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المزايا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التشغيلية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والمالية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لدمج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قطاع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الخدمات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اللوجستية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>.</w:t>
      </w:r>
    </w:p>
    <w:p w14:paraId="2590E0AE" w14:textId="77777777" w:rsidR="001D6673" w:rsidRPr="005A0EDE" w:rsidRDefault="001D6673" w:rsidP="001D6673">
      <w:pPr>
        <w:pStyle w:val="ListParagraph"/>
        <w:numPr>
          <w:ilvl w:val="0"/>
          <w:numId w:val="1"/>
        </w:numPr>
        <w:bidi/>
        <w:spacing w:line="360" w:lineRule="auto"/>
        <w:jc w:val="both"/>
        <w:rPr>
          <w:rFonts w:ascii="Sakkal Majalla" w:eastAsia="Aptos" w:hAnsi="Sakkal Majalla" w:cs="Sakkal Majalla"/>
          <w:b/>
          <w:bCs/>
          <w:sz w:val="28"/>
          <w:szCs w:val="28"/>
        </w:rPr>
      </w:pPr>
      <w:r w:rsidRPr="005A0EDE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المتغير</w:t>
      </w:r>
      <w:r w:rsidRPr="005A0EDE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التابع</w:t>
      </w:r>
    </w:p>
    <w:p w14:paraId="42083DC4" w14:textId="77777777" w:rsidR="001D6673" w:rsidRPr="005A0EDE" w:rsidRDefault="001D6673" w:rsidP="001D6673">
      <w:pPr>
        <w:pStyle w:val="ListParagraph"/>
        <w:numPr>
          <w:ilvl w:val="0"/>
          <w:numId w:val="10"/>
        </w:numPr>
        <w:bidi/>
        <w:spacing w:line="360" w:lineRule="auto"/>
        <w:jc w:val="both"/>
        <w:rPr>
          <w:rFonts w:ascii="Sakkal Majalla" w:eastAsia="Aptos" w:hAnsi="Sakkal Majalla" w:cs="Sakkal Majalla"/>
          <w:b/>
          <w:bCs/>
          <w:sz w:val="28"/>
          <w:szCs w:val="28"/>
        </w:rPr>
      </w:pPr>
      <w:r w:rsidRPr="005A0EDE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تقنيات</w:t>
      </w:r>
      <w:r w:rsidRPr="005A0EDE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الذكاء</w:t>
      </w:r>
      <w:r w:rsidRPr="005A0EDE">
        <w:rPr>
          <w:rFonts w:ascii="Sakkal Majalla" w:eastAsia="Aptos" w:hAnsi="Sakkal Majalla" w:cs="Sakkal Majalla"/>
          <w:b/>
          <w:bCs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b/>
          <w:bCs/>
          <w:sz w:val="28"/>
          <w:szCs w:val="28"/>
          <w:rtl/>
        </w:rPr>
        <w:t>الاصطناعي</w:t>
      </w:r>
    </w:p>
    <w:p w14:paraId="513657C7" w14:textId="77777777" w:rsidR="001D6673" w:rsidRDefault="001D6673" w:rsidP="001D6673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يُشير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المتغير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التابع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إلى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تطبيق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وتأثير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مناهج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العمليات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اللوجستية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يشمل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ذلك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تقنيات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مثل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خوارزميات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التعلم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الآلي،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والتحليلات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التنبؤية،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وأنظمة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المستودعات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الآلية،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والتوجيه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الذكي،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وأنظمة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دعم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القرار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تُعدّ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مناهج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وسيلةً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تُترجم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من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خلالها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المتغيرات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المستقلة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-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المهارات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البشرية،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وتقليل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الأخطاء،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واستغلال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الموارد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-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إلى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فوائد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تشغيلية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ملموسة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.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يستكشف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البحث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كيف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تُسهم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هذه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الاستراتيجيات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تحسين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العمليات،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وخفض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التكاليف،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وتحسين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الكفاءة،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مع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دراسة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قيود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وفعالية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تطبيقات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الذكاء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الاصطناعي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في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قطاع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الخدمات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اللوجستية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 xml:space="preserve"> </w:t>
      </w:r>
      <w:r w:rsidRPr="005A0EDE">
        <w:rPr>
          <w:rFonts w:ascii="Sakkal Majalla" w:eastAsia="Aptos" w:hAnsi="Sakkal Majalla" w:cs="Sakkal Majalla" w:hint="cs"/>
          <w:sz w:val="28"/>
          <w:szCs w:val="28"/>
          <w:rtl/>
        </w:rPr>
        <w:t>السعودي</w:t>
      </w:r>
      <w:r w:rsidRPr="005A0EDE">
        <w:rPr>
          <w:rFonts w:ascii="Sakkal Majalla" w:eastAsia="Aptos" w:hAnsi="Sakkal Majalla" w:cs="Sakkal Majalla"/>
          <w:sz w:val="28"/>
          <w:szCs w:val="28"/>
          <w:rtl/>
        </w:rPr>
        <w:t>.</w:t>
      </w:r>
    </w:p>
    <w:p w14:paraId="2CD24363" w14:textId="77777777" w:rsidR="001D6673" w:rsidRPr="00D71DEB" w:rsidRDefault="001D6673" w:rsidP="001D6673">
      <w:pPr>
        <w:bidi/>
        <w:spacing w:line="360" w:lineRule="auto"/>
        <w:jc w:val="both"/>
        <w:rPr>
          <w:rFonts w:ascii="Sakkal Majalla" w:eastAsia="Aptos" w:hAnsi="Sakkal Majalla" w:cs="Sakkal Majalla"/>
          <w:sz w:val="28"/>
          <w:szCs w:val="28"/>
          <w:rtl/>
        </w:rPr>
      </w:pPr>
    </w:p>
    <w:p w14:paraId="196FFB7E" w14:textId="77777777" w:rsidR="001D6673" w:rsidRDefault="001D6673" w:rsidP="001D6673">
      <w:pPr>
        <w:pStyle w:val="Heading2"/>
        <w:bidi/>
        <w:rPr>
          <w:rtl/>
          <w:lang w:bidi="ar-EG"/>
        </w:rPr>
      </w:pPr>
      <w:r w:rsidRPr="000A0719">
        <w:rPr>
          <w:rFonts w:hint="cs"/>
          <w:rtl/>
          <w:lang w:bidi="ar-EG"/>
        </w:rPr>
        <w:lastRenderedPageBreak/>
        <w:t>الدراسات</w:t>
      </w:r>
      <w:r w:rsidRPr="000A0719">
        <w:rPr>
          <w:rtl/>
          <w:lang w:bidi="ar-EG"/>
        </w:rPr>
        <w:t xml:space="preserve"> </w:t>
      </w:r>
      <w:r w:rsidRPr="000A0719">
        <w:rPr>
          <w:rFonts w:hint="cs"/>
          <w:rtl/>
          <w:lang w:bidi="ar-EG"/>
        </w:rPr>
        <w:t>السابقة</w:t>
      </w:r>
      <w:r w:rsidRPr="000A0719">
        <w:rPr>
          <w:rtl/>
          <w:lang w:bidi="ar-EG"/>
        </w:rPr>
        <w:t>:</w:t>
      </w:r>
    </w:p>
    <w:p w14:paraId="780FD208" w14:textId="77777777" w:rsidR="001D6673" w:rsidRDefault="001D6673" w:rsidP="001D6673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يستكشف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تطبيقات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نمو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الشركات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ويحاول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دراسة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مساهمة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نمو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ريادة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الأعمال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وبيئة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الشركات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الناشئة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وتضمنت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النوعية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دراسات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حالة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ومقابلات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شبه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منظمة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مؤسسين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>/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مديرين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تنفيذيين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وخبراء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مجال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ويهدف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تقييم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ثلاث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افتراضات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أساسية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حول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قيمة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: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تأثيره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نمو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الحصة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السوقية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للشركات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الناشئة،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وتوسيع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قاعدة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عملائها،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وزيادة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إيراداتها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وأظهرت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نتائج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المقابلات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تساعد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رواد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الأعمال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الوصول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أسواق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ومستهلكين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جدد،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وزيادة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دخلهم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وقد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ساهم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اعتماد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العمليات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دعم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عملية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اتخاذ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القرار،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وعزز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مكانة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الشركة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السوق،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عزز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بدوره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الشركات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الناشئة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وقد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مكّنت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التجربة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المخصصة،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جانب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التركيز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العملاء،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المؤسسات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تعديل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عروضها،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وتقديم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اقتراحات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مستهدفة،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وتخصيص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المنتجات،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أدى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زيادة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قاعدة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عملائها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وولائهم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كما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أدى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أتمتة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العمليات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وتحسينها،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أدى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توفير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كبير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التكاليف،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وتحسين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الإنتاجية،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وزيادة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الإيرادات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وفي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جوهره،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يوضح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الإمكانات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الاحتمالات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تتمتع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بها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الشركات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D6792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876973468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Als258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BD679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BD6792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Alsuwidan</w:t>
          </w:r>
          <w:r w:rsidRPr="00BD679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BD6792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11F98521" w14:textId="77777777" w:rsidR="001D6673" w:rsidRDefault="001D6673" w:rsidP="001D6673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السنوات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الأخيرة،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غيّر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E118FE">
        <w:rPr>
          <w:rFonts w:ascii="Sakkal Majalla" w:hAnsi="Sakkal Majalla" w:cs="Sakkal Majalla"/>
          <w:sz w:val="28"/>
          <w:szCs w:val="28"/>
          <w:lang w:bidi="ar-EG"/>
        </w:rPr>
        <w:t>AI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الرعاية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الصحية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جميع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أنحاء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العالم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وعزز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الكفاءة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التشغيلية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شركات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الرعاية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الصحية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قيّم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الباحثون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نظام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العمليات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E118FE">
        <w:rPr>
          <w:rFonts w:ascii="Sakkal Majalla" w:hAnsi="Sakkal Majalla" w:cs="Sakkal Majalla"/>
          <w:sz w:val="28"/>
          <w:szCs w:val="28"/>
          <w:lang w:bidi="ar-EG"/>
        </w:rPr>
        <w:t>OMS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القائم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E118FE">
        <w:rPr>
          <w:rFonts w:ascii="Sakkal Majalla" w:hAnsi="Sakkal Majalla" w:cs="Sakkal Majalla"/>
          <w:sz w:val="28"/>
          <w:szCs w:val="28"/>
          <w:lang w:bidi="ar-EG"/>
        </w:rPr>
        <w:t>AI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الكفاءة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التشغيلية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وحدات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الرعاية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الصحية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E118FE">
        <w:rPr>
          <w:rFonts w:ascii="Sakkal Majalla" w:hAnsi="Sakkal Majalla" w:cs="Sakkal Majalla"/>
          <w:sz w:val="28"/>
          <w:szCs w:val="28"/>
          <w:lang w:bidi="ar-EG"/>
        </w:rPr>
        <w:t>KSA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).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كما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استكشفوا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الوظيفة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الوسيطة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لمواقف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العلاقة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العمليات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E118FE">
        <w:rPr>
          <w:rFonts w:ascii="Sakkal Majalla" w:hAnsi="Sakkal Majalla" w:cs="Sakkal Majalla"/>
          <w:sz w:val="28"/>
          <w:szCs w:val="28"/>
          <w:lang w:bidi="ar-EG"/>
        </w:rPr>
        <w:t>OMS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والكفاءة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التشغيلية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تُضيف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المجال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فكرة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السلوك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المخطط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للتحقيق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انطباعات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العاملين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مجال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الرعاية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الصحية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العمليات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القائمة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وتأثيرها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الكفاءة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التشغيلية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ولتحقيق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أهداف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الدراسة،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تم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تصميم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بحث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كمي،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باستخدام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أساليب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المسح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المقطعي،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للحصول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بيانات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287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عاملاً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مجال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الرعاية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الصحية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مستشفيات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مختلفة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استخدم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الباحثون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تقنية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نمذجة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المعادلات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الهيكلية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الجزئية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للمربعات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الصغرى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E118FE">
        <w:rPr>
          <w:rFonts w:ascii="Sakkal Majalla" w:hAnsi="Sakkal Majalla" w:cs="Sakkal Majalla"/>
          <w:sz w:val="28"/>
          <w:szCs w:val="28"/>
          <w:lang w:bidi="ar-EG"/>
        </w:rPr>
        <w:t>PLS-SEM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لاختبار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الفرضيات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أشارت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النتائج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نظام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العمليات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E118FE">
        <w:rPr>
          <w:rFonts w:ascii="Sakkal Majalla" w:hAnsi="Sakkal Majalla" w:cs="Sakkal Majalla"/>
          <w:sz w:val="28"/>
          <w:szCs w:val="28"/>
          <w:lang w:bidi="ar-EG"/>
        </w:rPr>
        <w:t>OMS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القائم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زاد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كبير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الكفاءة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التشغيلية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وعزز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مشاعر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العاملين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إيجابي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علاوة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ذلك،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أثرت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مواقف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العلاقة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نظام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العمليات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lastRenderedPageBreak/>
        <w:t>(</w:t>
      </w:r>
      <w:r w:rsidRPr="00E118FE">
        <w:rPr>
          <w:rFonts w:ascii="Sakkal Majalla" w:hAnsi="Sakkal Majalla" w:cs="Sakkal Majalla"/>
          <w:sz w:val="28"/>
          <w:szCs w:val="28"/>
          <w:lang w:bidi="ar-EG"/>
        </w:rPr>
        <w:t>OMS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القائم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والكفاءة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التشغيلية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تُسلّط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نتائج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الضوء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الفوائد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المزدوجة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لأنظمة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العمليات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القائمة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تعزيز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الأداء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ورضا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وتشير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النتائج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ضرورة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استثمار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شركات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الرعاية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الصحية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لتحقيق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أقصى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قدر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الكفاءة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التشغيلية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وتعزيز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سلوكيات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كما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تُؤكد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النتائج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ضرورة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معالجة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سلوكيات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للاستفادة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المثلى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مزايا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كما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تُعتبر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سلوكيات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عاملاً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وسيطاً،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يُقدّم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رؤى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جديدة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حول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التفاعل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التكنولوجيا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وتفاعل</w:t>
      </w:r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118FE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-922716699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Kum25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E118FE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E118FE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Kumar</w:t>
          </w:r>
          <w:r w:rsidRPr="00E118FE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E118FE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2C74FF28" w14:textId="77777777" w:rsidR="001D6673" w:rsidRDefault="001D6673" w:rsidP="001D6673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يشهد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قطاع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البناء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السعودية،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الذي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يُعدّ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حجر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الزاوية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النمو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الاقتصادي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والتنمية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البلاد،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تحولاً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كبيراً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ويُتيح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دمج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قطاع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البناء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آفاقاً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واعدة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لتعزيز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الكفاءة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والسلامة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والاستدامة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وتُطبّق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أسلوب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مجموعات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التركيز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لدراسة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إمكانات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إحداث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نقلة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نوعية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قطاع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البناء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السعودية،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بما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يتماشى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أهداف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الثورة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الصناعية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الرابعة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والأتمتة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كما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تستكشف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آفاق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ومزايا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تبني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الاصطناعي،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وتتناول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المشاكل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والعوائق،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وتقترح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خارطة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طريق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مدعومة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بالذكاء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لدمجه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بفعالية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قطاع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البناء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وقد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أشارت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أكبر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عوائق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تبني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تتمثل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ارتفاع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تكاليف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التنفيذ،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ونقص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الخبرة،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ومشاكل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خصوصية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كما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كشف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التقرير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خارطة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الطريق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والمقترحات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لدمج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قطاع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البناء،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التعليم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والتدريب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والدعم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الحكومي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ويهدف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مساعدة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صانعي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القرار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والعاملين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قطاع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البناء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فهم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أهمية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لتحسين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أداء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المهمة،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الإنتاجية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والسلامة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والجودة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DB3A3E">
        <w:rPr>
          <w:rFonts w:ascii="Sakkal Majalla" w:hAnsi="Sakkal Majalla" w:cs="Sakkal Majalla"/>
          <w:sz w:val="28"/>
          <w:szCs w:val="28"/>
          <w:lang w:bidi="ar-EG"/>
        </w:rPr>
        <w:t>Alotaibi</w:t>
      </w:r>
      <w:r w:rsidRPr="00DB3A3E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DB3A3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2025).</w:t>
      </w:r>
    </w:p>
    <w:p w14:paraId="1F6D75E7" w14:textId="77777777" w:rsidR="001D6673" w:rsidRDefault="001D6673" w:rsidP="001D6673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تُشكل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سلاسل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التوريد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العالمية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العمود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الفقري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للتجارة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الدولية،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حيث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تُسهّل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نقل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السلع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والخدمات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والمواد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الخام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عبر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شبكات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مُعقّدة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ومع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ذلك،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تُواجه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نماذج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سلاسل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التوريد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التقليدية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ضغوطًا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متزايدة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بسبب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تكاليف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المُتزايدة،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وتقلّب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الطلب،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والاضطرابات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الناجمة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التوترات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الجيوسياسية،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والأوبئة،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والكوارث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المناخية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تُبرز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الصعوبات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الحاجة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المُلحّة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لوجستية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متينة،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وفعّالة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حيث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التكلفة،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ومرنة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وقد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برز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كعامل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تمكين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مُغيّر،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بفضل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قدرته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أتمتة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عمليات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سلاسل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التوريد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العالمية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وتحسينها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وحمايتها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تستخدم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أتمتة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سلاسل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التوريد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المُعتمدة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التحليلات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التنبؤية،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والتعلم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الآلي،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وتكامل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الوقت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الفعلي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لتعزيز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الرؤية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واتخاذ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القرارات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عبر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شبكات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اللوجستيات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ومن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توفير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تنبؤات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دقيقة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بالطلب،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يُزيل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فائض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الإنتاج،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ويُوفّر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تكاليف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الاحتفاظ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بالمخزون،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ويُجنّب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نفاد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المخزون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المُكلف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وفي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مجال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اللوجستيات،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تُحسّن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الأتمتة،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أتمتة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العمليات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الروبوتية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BF0E2A">
        <w:rPr>
          <w:rFonts w:ascii="Sakkal Majalla" w:hAnsi="Sakkal Majalla" w:cs="Sakkal Majalla"/>
          <w:sz w:val="28"/>
          <w:szCs w:val="28"/>
          <w:lang w:bidi="ar-EG"/>
        </w:rPr>
        <w:t>RPA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>)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والمركبات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ذاتية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القيادة،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وتحسين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المسارات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المُمكّن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بالذكاء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الاصطناعي،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عمليات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النقل،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يُخفّض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تكاليف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الوقود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وأوقات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التسليم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علاوة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ذلك،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تُمكّن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الكشف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ومحاكاتها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المدعومة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بالذكاء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المؤسسات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التنبؤ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بالانقطاعات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وتغيير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استراتيجية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سلسلة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التوريد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استباقي،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يضمن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استمرارية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الشركة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الأسواق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غير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المستقرة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ومن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منظور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المرونة،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يُعزز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مرونة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سلسلة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التوريد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توفير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مراقبة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آنية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للموردين،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وطرق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النقل،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وطلب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المستهلكين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تُسهّل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المهارة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الاستجابات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التكيفية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للصدمات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تقليل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أوجه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القصور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والعواقب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والأهم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ذلك،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دمج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منصات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سلسلة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الكتل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وإنترنت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BF0E2A">
        <w:rPr>
          <w:rFonts w:ascii="Sakkal Majalla" w:hAnsi="Sakkal Majalla" w:cs="Sakkal Majalla"/>
          <w:sz w:val="28"/>
          <w:szCs w:val="28"/>
          <w:lang w:bidi="ar-EG"/>
        </w:rPr>
        <w:t>IoT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يُعزز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الشفافية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والمساءلة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والثقة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جميع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أنحاء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النظم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اللوجستية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العالمية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وبشكل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عام،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تُمثل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الأتمتة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المُدارة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بالذكاء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قفزة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نوعية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سلسلة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التوريد،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حيث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تدفع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الشركات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ما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هو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أبعد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الأزمات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التفاعلية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المرونة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الاستباقية،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وتحسين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التكاليف،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وعمليات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لوجستية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عالمية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مستدامة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الكلمات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المفتاحية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: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أتمتة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سلسلة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التوريد،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الاصطناعي،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الخدمات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اللوجستية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العالمية،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استمرارية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الأعمال،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خفض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التكاليف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التشغيلية،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الأنظمة</w:t>
      </w:r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F0E2A">
        <w:rPr>
          <w:rFonts w:ascii="Sakkal Majalla" w:hAnsi="Sakkal Majalla" w:cs="Sakkal Majalla" w:hint="cs"/>
          <w:sz w:val="28"/>
          <w:szCs w:val="28"/>
          <w:rtl/>
          <w:lang w:bidi="ar-EG"/>
        </w:rPr>
        <w:t>المرنة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-401687541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Olo25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BF0E2A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BF0E2A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Olowonigba</w:t>
          </w:r>
          <w:r w:rsidRPr="00BF0E2A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BF0E2A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4550E6A0" w14:textId="77777777" w:rsidR="001D6673" w:rsidRDefault="001D6673" w:rsidP="001D6673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لقد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كان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جزءًا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تكنولوجيا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الرعاية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الصحية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المستخدمة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التحكم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العديد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أجزاء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إجراءات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الرعاية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الصحية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السعودية،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استلهم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لإدارة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الرعاية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الصحية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الاستخدام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المتزايد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لتكنولوجيا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الرعاية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الصحية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داخل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نظام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الرعاية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الصحية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الغرض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الورقة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هو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تحليل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الوضع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الحالي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والصعوبات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والآفاق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المستقبلية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للذكاء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الرعاية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الصحية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بعناية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الأساليب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استخدم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أسلوب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المراجعة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المنهجية،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والذي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استخدم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التقييم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النقدي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للأدبيات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حول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الرعاية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الصحية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استخدم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التقييم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النقدي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عناصر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التقارير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المفضلة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للمراجعات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المنهجية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والتحليلات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التلوية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C35054">
        <w:rPr>
          <w:rFonts w:ascii="Sakkal Majalla" w:hAnsi="Sakkal Majalla" w:cs="Sakkal Majalla"/>
          <w:sz w:val="28"/>
          <w:szCs w:val="28"/>
          <w:lang w:bidi="ar-EG"/>
        </w:rPr>
        <w:t>PRISMA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ومعهد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جوانا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بريجز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C35054">
        <w:rPr>
          <w:rFonts w:ascii="Sakkal Majalla" w:hAnsi="Sakkal Majalla" w:cs="Sakkal Majalla"/>
          <w:sz w:val="28"/>
          <w:szCs w:val="28"/>
          <w:lang w:bidi="ar-EG"/>
        </w:rPr>
        <w:t>JBI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لتنفيذ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معايير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الإدراج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والاستبعاد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أسفر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الأول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88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مقالة،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تم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فحصها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13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اعتمادًا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معايير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الإدراج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والاستبعاد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لقد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تأخرت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المرحلة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الحالية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نظام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الرعاية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الصحية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بسبب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القبول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البطيء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لتكنولوجيا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الرعاية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الصحية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والاستثمارات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اللازمة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كانت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العقبات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الرئيسية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تم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العثور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عليها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هي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عدم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وجود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لوائح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لتعزيز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الاصطناعي،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ونقص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رأس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المال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الكافي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للبنية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التحتية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والموارد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البشرية،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ونقص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الثقافات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لقبول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في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الخصخصة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الحالية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والاستخدام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المتزايد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للذكاء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الاصطناعي،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سيشهد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مستقبل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نظام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الرعاية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الصحية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زيادة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استخدامه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تسلط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النتائج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المحددة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الضوء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إمكانات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تحسين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ممارسة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الرعاية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الصحية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عبر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سلسلة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الكتل،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وأن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الاستثمارات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تبنت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استخدامات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متعددة،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بما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ذلك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الأشعة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إن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نقص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المهارات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المتوقع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العاملين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مجال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الرعاية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الصحية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وقبول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التقنيات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الجديدة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هي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قضايا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تؤثر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قطاع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الرعاية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الصحية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يتضمن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تنفيذ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نظام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الرعاية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الصحية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استثمارات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البنية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التحتية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وتنمية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البشرية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والالتزامات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المتزايدة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تجاه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تكنولوجيا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الرعاية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الصحية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سيكون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لاستخدام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مزايا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الفعالية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الوصول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العلاج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والقدرة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تحقيق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نتائج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الرعاية</w:t>
      </w:r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5054">
        <w:rPr>
          <w:rFonts w:ascii="Sakkal Majalla" w:hAnsi="Sakkal Majalla" w:cs="Sakkal Majalla" w:hint="cs"/>
          <w:sz w:val="28"/>
          <w:szCs w:val="28"/>
          <w:rtl/>
          <w:lang w:bidi="ar-EG"/>
        </w:rPr>
        <w:t>الصحية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-522937846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Alj25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C35054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C35054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Aljehani</w:t>
          </w:r>
          <w:r w:rsidRPr="00C35054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C35054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4BAC5B72" w14:textId="77777777" w:rsidR="001D6673" w:rsidRDefault="001D6673" w:rsidP="001D6673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هدفت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دراسة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التسويق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وسلوك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المستهلك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السعودية،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تحليل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توظيف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تحليلات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الضخمة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وروبوتات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الدردشة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لتعزيز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أساليب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التسويق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وزيادة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رضا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العملاء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أُجري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100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شركة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سعودية،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كبرى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وصغرى،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بالإضافة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200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عميل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يتواصلون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الشركات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عبر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الوسائل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الرقمية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وطُبق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منهج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تحليلي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وصفي،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واستُخدم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استبيان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مكون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30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سؤالاً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عينة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موظفي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التسويق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الشركات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والمستهلكين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وتبين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الشركات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الكبرى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أكثر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قدرة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بفضل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توافر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المالية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والبنية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التحتية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الرقمية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الحديثة،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أدى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تطور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وكفاءة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الحملات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التسويقية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وعزز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رضا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العملاء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كما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لوحظ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الشركات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الصغيرة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تواجه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مشاكل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إضافية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مرتبطة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بارتفاع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النفقات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ونقص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الخبرة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التقنية،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أعاق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قدرتها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الاستفادة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الكاملة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التقنيات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كما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ركزت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أهمية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تعزيز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فعالية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أساليب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التسويق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وزيادة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رضا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العملاء،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التركيز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ضرورة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توفير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التقنيات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الذكية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للشركات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بجميع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أحجامها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كما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يُشدد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التقرير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ضرورة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توفير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برامج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تدريبية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متخصصة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لرفع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كفاءة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موظفي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التسويق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الرقمي،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يُسهم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تحسين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أداء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الشركات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وأوصى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التقرير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بدعم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الشركات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الصغيرة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والمتوسطة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توفير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حلول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تكنولوجية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مناسبة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وحوافز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مالية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لتمكينها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تبني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بكفاءة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كما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شدد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ضرورة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توسيع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الاستثمار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البنية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التحتية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الرقمية،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وتشجيع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الابتكار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قطاعي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التحليل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التنبؤي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والروبوتات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الذكية،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يُسهم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تحسين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تجربة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العملاء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وتعزيز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القدرة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التنافسية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السوق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</w:t>
      </w:r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63FAC">
        <w:rPr>
          <w:rFonts w:ascii="Sakkal Majalla" w:hAnsi="Sakkal Majalla" w:cs="Sakkal Majalla" w:hint="cs"/>
          <w:sz w:val="28"/>
          <w:szCs w:val="28"/>
          <w:rtl/>
          <w:lang w:bidi="ar-EG"/>
        </w:rPr>
        <w:t>والعالم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1171450680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AlM254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263FAC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263FAC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Al-Munae</w:t>
          </w:r>
          <w:r w:rsidRPr="00263FAC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263FAC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2E3CFDA8" w14:textId="77777777" w:rsidR="001D6673" w:rsidRDefault="001D6673" w:rsidP="001D6673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يُعد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السرطان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سببًا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رئيسيًا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للوفاة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عالميًا،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ويُعد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الكشف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المبكر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عنه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فرصةً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مهمةً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لزيادة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معدلات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البقاء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قيد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الحياة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وتقليل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العبء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الرعاية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الصحية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تسعى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السعودية،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تماشيًا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رؤيتها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2030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دمج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متطورة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نظامها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الصحي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العام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تناقش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الورقة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البحثية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الدور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الحديث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للذكاء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الكشف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المبكر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السرطان،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وفوائده،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ومشكلاته،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وإمكاناته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المستقبلية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تهدف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سد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الفجوة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المعلوماتية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حول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فائدة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الكشف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المبكر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السرطان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الرغم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التقدم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المحرز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الصعيد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الدولي،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إلا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التحليلات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المنطقة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تزال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غير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كافية،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وخاصةً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السعودية،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الرغم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الإنفاق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الكبير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للدولة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برامج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التحول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اكتسب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الطب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اهتمامًا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كبيرًا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نظرًا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لأهميته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تغيير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حياة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المرضى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التشخيص،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وتخطيط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العلاج،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ورعاية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المرضى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يُعد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السرطان،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باعتباره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إحدى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أكبر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الأزمات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الصحية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العالم،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محورًا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لتطبيقات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نطاق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واسع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يُعد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السرطان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أحد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الأسباب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الرئيسية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للوفاة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السعودية،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حيث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إن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أكثر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أنواع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الأورام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الخبيثة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شيوعًا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هي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سرطان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الثدي،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وسرطان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البروستاتا،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وسرطان القولون ،والمستقيم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يُعدّ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الكشف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المبكر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المرض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أمرًا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بالغ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الأهمية،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إذ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يُتيح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فرصًا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للبقاء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قيد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الحياة،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ويُخفّض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تكلفة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العلاج،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ويُحسّن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جودة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حياة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المرضى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وقد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أظهرت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أساليب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الاصطناعي،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التعلّم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الآلي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والتعلّم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العميق،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نجاحًا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أوليًا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ملحوظًا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معالجة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كميات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هائلة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المعلومات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الطبية،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التصوير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وعلم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الأمراض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والجينومات،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لتحديد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المؤشرات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المبكرة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للسرطان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وعلى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الرغم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التأثير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الكبير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الذي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يُقدّمه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الاصطناعي،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فإنّ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اعتماد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يتطلّب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التغلّب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تحديات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مُختلفة،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نقص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البنية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التحتية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التقنية،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والقبول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المجتمعي،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والأخلاقيات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وتعود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أهمية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الحاجة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المُلِحّة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لإحداث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اختراقات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معالجة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كلٍّ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التشخيص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المُبكر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للسرطان،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نظرًا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لارتفاع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مُعدّلات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البقاء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قيد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الحياة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كبير،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ولخفض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النفقات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الرعاية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الصحية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وفي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السعودية،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وفي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إطار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هدف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الحكومة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للتحول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للرعاية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الصحية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إطار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2030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فإنّ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الدور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المُحتمل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للذكاء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تشخيص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السرطان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مُلحّ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وذو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أهمية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بالغة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ويسعى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إلقاء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الضوء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سياسات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الصحة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والممارسات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السريرية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التركيز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الاستخدامات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الحالية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والعقبات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والمزايا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المُستقبلية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ستؤدي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نتائج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المراجعة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المنهجية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مباشرةً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الفصل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التالي،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وهو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مراجعة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الأدبيات،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والذي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سيقدم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المزيد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تلك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البحوث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الأساسية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ويساعد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القارئ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فهم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أفضل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لموقف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الحالي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الموضوع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يهدف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الفصل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تحليل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حاليًا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للتشخيص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المبكر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للسرطان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نظام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الرعاية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الصحية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ودراسة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العوائق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تحول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دون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استخدامه،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سيما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الناحية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التكنولوجية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والثقافية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والقانونية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واستكشاف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ما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إذا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كان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قادرًا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تحسين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التشخيص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المبكر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وتوقع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مسار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السرطان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وجودة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حياة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مرضى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الأورام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الخبيثة،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سرطان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الثدي،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والبروستات،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والقولون،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والمستقيم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كما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يهدف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تحليل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الجوانب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الأخلاقية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والاجتماعية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والاقتصادية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لاستخدام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لتشخيص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السرطان،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الخصوصية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والتكلفة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وإمكانية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الحصول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الرعاية</w:t>
      </w:r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96025">
        <w:rPr>
          <w:rFonts w:ascii="Sakkal Majalla" w:hAnsi="Sakkal Majalla" w:cs="Sakkal Majalla" w:hint="cs"/>
          <w:sz w:val="28"/>
          <w:szCs w:val="28"/>
          <w:rtl/>
          <w:lang w:bidi="ar-EG"/>
        </w:rPr>
        <w:t>الصحية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2064985429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Alk253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F96025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F96025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Alkulaib</w:t>
          </w:r>
          <w:r w:rsidRPr="00F96025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F96025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74DBD651" w14:textId="77777777" w:rsidR="001D6673" w:rsidRDefault="001D6673" w:rsidP="001D6673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المستحيل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تمامًا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تصور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قطاع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لن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يتأثر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بعمق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بالبيانات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والذكاء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الاصطناعي،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يساهم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تحسين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الأداء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الاقتصادي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وخفض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النفقات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وتحسين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الكفاءة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التشغيلية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ومن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المتوقع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يعزز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الناتج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المحلي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الإجمالي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العالمي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بنحو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14٪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وهو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ما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يعادل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ما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يقرب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58.9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تريليون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ريال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سعودي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بحلول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عام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2030.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ومن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المتوقع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تكون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رائدة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منطقة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الشرق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الأوسط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مجال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والبيانات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الضخمة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يلعب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دورًا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مهمًا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تطوير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صناعة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الأتمتة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البلاد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ووفقًا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لدراسة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/>
          <w:sz w:val="28"/>
          <w:szCs w:val="28"/>
          <w:lang w:bidi="ar-EG"/>
        </w:rPr>
        <w:t>Digital Riser 2020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أجراها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المركز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الأوروبي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للتنافسية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الرقمية،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تحتل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المرتبة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الأولى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دول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مجموعة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العشرين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ويشير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الاستثمار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الهائل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الخطوط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العريضة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للقطاع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الصناعي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ستتغير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كبير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المستقبل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ويهدف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تسليط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الضوء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جوانب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واستراتيجيات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الشركات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الصناعية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وتحقيق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الريادة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المستدامة،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وذلك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دراسة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الاستراتيجية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الصناعية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4C40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</w:t>
      </w:r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2016-2030</w:t>
      </w:r>
      <w:sdt>
        <w:sdtPr>
          <w:rPr>
            <w:rFonts w:ascii="Sakkal Majalla" w:hAnsi="Sakkal Majalla" w:cs="Sakkal Majalla"/>
            <w:sz w:val="28"/>
            <w:szCs w:val="28"/>
            <w:rtl/>
            <w:lang w:bidi="ar-EG"/>
          </w:rPr>
          <w:id w:val="1238833515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Ben252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C34C40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C34C40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Benazza</w:t>
          </w:r>
          <w:r w:rsidRPr="00C34C40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C34C40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30B9DBC9" w14:textId="77777777" w:rsidR="001D6673" w:rsidRDefault="001D6673" w:rsidP="001D6673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تعمل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الهيئة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للسياحة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زيادة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استثماراتها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قطاع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السياحة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للمساعدة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تحقيق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رؤيتها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لعام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2030.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علاوة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ذلك،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تم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تأسيس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الهيئة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للبيانات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والذكاء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817039">
        <w:rPr>
          <w:rFonts w:ascii="Sakkal Majalla" w:hAnsi="Sakkal Majalla" w:cs="Sakkal Majalla"/>
          <w:sz w:val="28"/>
          <w:szCs w:val="28"/>
          <w:lang w:bidi="ar-EG"/>
        </w:rPr>
        <w:t>SDAIA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لقيادة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الأجندة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ودفع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طليعة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الاقتصادات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القائمة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ونتيجة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لذلك،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تبنت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لجعل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السياحة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أكثر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إغراءً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وسهولة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الوصول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إليها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تعزيز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الدخل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والتنوع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الوقت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نفسه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تُعرف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أيضًا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بأنها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دولة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"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شبابية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>"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حيث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تقل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أعمار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36.7٪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سكانها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30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عامًا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وقد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ألهم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بدوره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الحالي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لتحليل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النوايا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السلوكية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للجيل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/>
          <w:sz w:val="28"/>
          <w:szCs w:val="28"/>
          <w:lang w:bidi="ar-EG"/>
        </w:rPr>
        <w:t>Z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واستخدام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817039">
        <w:rPr>
          <w:rFonts w:ascii="Sakkal Majalla" w:hAnsi="Sakkal Majalla" w:cs="Sakkal Majalla"/>
          <w:sz w:val="28"/>
          <w:szCs w:val="28"/>
          <w:lang w:bidi="ar-EG"/>
        </w:rPr>
        <w:t>AI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الخدمات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السياحية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عبر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الإنترنت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استخدم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نموذج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قبول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التكنولوجيا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817039">
        <w:rPr>
          <w:rFonts w:ascii="Sakkal Majalla" w:hAnsi="Sakkal Majalla" w:cs="Sakkal Majalla"/>
          <w:sz w:val="28"/>
          <w:szCs w:val="28"/>
          <w:lang w:bidi="ar-EG"/>
        </w:rPr>
        <w:t>TAM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ونموذج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نجاح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المعلومات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لديلون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وماكلين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817039">
        <w:rPr>
          <w:rFonts w:ascii="Sakkal Majalla" w:hAnsi="Sakkal Majalla" w:cs="Sakkal Majalla"/>
          <w:sz w:val="28"/>
          <w:szCs w:val="28"/>
          <w:lang w:bidi="ar-EG"/>
        </w:rPr>
        <w:t>D&amp;M ISS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كأساس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نظري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لجمع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استطلاع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رأي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شمل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430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عميلًا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سعوديًا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الجيل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/>
          <w:sz w:val="28"/>
          <w:szCs w:val="28"/>
          <w:lang w:bidi="ar-EG"/>
        </w:rPr>
        <w:t>Z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تم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التحقيق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النموذج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والافتراضات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المقترحة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باستخدام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نمذجة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المعادلات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الهيكلية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817039">
        <w:rPr>
          <w:rFonts w:ascii="Sakkal Majalla" w:hAnsi="Sakkal Majalla" w:cs="Sakkal Majalla"/>
          <w:sz w:val="28"/>
          <w:szCs w:val="28"/>
          <w:lang w:bidi="ar-EG"/>
        </w:rPr>
        <w:t>SEM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).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كان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للفائدة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المُدركة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وسهولة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الاستخدام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المُدركة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تأثيرٌ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قويٌّ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الآراء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حول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النية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السلوكية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وسلوك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الاستخدام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علاوةً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ذلك،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أظهرت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نتائج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الدراسة،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إطار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نموذج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نجاح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المعلومات،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جودة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النظام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وجودة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الخدمة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وجودة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المعلومات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تؤثر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الفائدة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المُدركة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للمستخدم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وسهولة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الاستخدام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يُوسّع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نطاق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الدراسات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حول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النية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السلوكية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وسلوك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الاستخدام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لدى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مُستهلكي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الجيل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/>
          <w:sz w:val="28"/>
          <w:szCs w:val="28"/>
          <w:lang w:bidi="ar-EG"/>
        </w:rPr>
        <w:t>Z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لاستخدام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الخدمات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السياحية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الإلكترونية،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وهي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مسألةٌ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تستحق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المُستقبلية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بالإضافة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ذلك،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يُوسّع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الإمكانيات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النظرية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لنموذج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نجاح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المعلومات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817039">
        <w:rPr>
          <w:rFonts w:ascii="Sakkal Majalla" w:hAnsi="Sakkal Majalla" w:cs="Sakkal Majalla"/>
          <w:sz w:val="28"/>
          <w:szCs w:val="28"/>
          <w:lang w:bidi="ar-EG"/>
        </w:rPr>
        <w:t>TAM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تضمين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نموذج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نجاح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المعلومات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لديلون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وماكلين،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الذي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يدرس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السياحة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الإلكترونية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17039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159436403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Abe24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817039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817039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Abed</w:t>
          </w:r>
          <w:r w:rsidRPr="00817039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817039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65317952" w14:textId="77777777" w:rsidR="001D6673" w:rsidRDefault="001D6673" w:rsidP="001D6673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357BA8">
        <w:rPr>
          <w:rFonts w:ascii="Sakkal Majalla" w:hAnsi="Sakkal Majalla" w:cs="Sakkal Majalla"/>
          <w:sz w:val="28"/>
          <w:szCs w:val="28"/>
          <w:lang w:bidi="ar-EG"/>
        </w:rPr>
        <w:t>AI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تقنية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ناشئة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سريعة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التطور،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قادرة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إحداث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نقلة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نوعية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قطاع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الرعاية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الصحية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السعودية،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لجأ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قطاع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الرعاية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الصحية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العقد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الماضي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لتعزيز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كفاءة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وجودة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الخدمات،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بما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يتماشى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التوجه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للبلاد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إطار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2030.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تسعى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دراسة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شاملة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لتأثير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جودة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الرعاية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الصحية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المؤسسات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وقد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أُجري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تحليل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منهجي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دقيق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وشامل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للأدبيات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العلمية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لإيجاد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أبحاث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تتناول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الرعاية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الصحية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جمعنا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دراسات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متنوعة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قواعد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بيانات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مختارة،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بما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ذلك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/>
          <w:sz w:val="28"/>
          <w:szCs w:val="28"/>
          <w:lang w:bidi="ar-EG"/>
        </w:rPr>
        <w:t>PubMed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و</w:t>
      </w:r>
      <w:r w:rsidRPr="00357BA8">
        <w:rPr>
          <w:rFonts w:ascii="Sakkal Majalla" w:hAnsi="Sakkal Majalla" w:cs="Sakkal Majalla"/>
          <w:sz w:val="28"/>
          <w:szCs w:val="28"/>
          <w:lang w:bidi="ar-EG"/>
        </w:rPr>
        <w:t>Google Scholar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والمكتبة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الرقمية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وكانت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عبارات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المستخدمة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هي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"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>"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و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>"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الرعاية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الصحية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>"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و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>"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جودة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الرعاية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الصحية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>"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و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>"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>"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و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>"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الرعاية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الصحية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>"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و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>"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مقدمو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الرعاية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الصحية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".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تركز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الأبحاث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المنشورة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السنوات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العشر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الماضية،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ضمان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تضمين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أحدث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الأبحاث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وأكثرها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صلة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بآثار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مؤسسات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الرعاية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الصحية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وتضمنت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المراجعة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تقييمات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كمية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ونوعية،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يوفر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فهمًا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شاملاً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وشاملاً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للقضية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أجرى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تقييم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شامل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لاثنتي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عشرة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ورقة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بحثية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تقييمًا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لتأثير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خدمات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الرعاية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الصحية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السعودية،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حيث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وجد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تحسنًا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ملحوظًا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دقة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التشخيص،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وإدارة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المرضى،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والكفاءة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التشغيلية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توفر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النماذج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المعتمدة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دقة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عالية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التنبؤ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بالأمراض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والكشف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المبكر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عنها،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بينما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يُعزز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التعلم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الآلي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التطبيب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بُعد،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والامتثال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للسجلات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الصحية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الإلكترونية،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وكفاءة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سير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العمل،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الرغم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عوائق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التطبيق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قيود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الاتصال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بالإضافة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ذلك،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يُعزز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أمن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البيانات،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ويوفر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النفقات،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ويُعزز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العلاج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المُخصص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لكل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مريض،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يُسهم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نهاية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المطاف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زيادة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تقديم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الرعاية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الصحية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يُؤكد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التقييم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عززت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كبير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دقة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التشخيص،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وإدارة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المرضى،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والكفاءة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التشغيلية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نظام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الرعاية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الصحية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ومع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ذلك،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تزال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هناك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مخاوف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حماية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البيانات،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والتحيز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الخوارزمي،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وصرامة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التشريعات،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والتي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يجب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مراعاتها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لتمكين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دمج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بفعالية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الرعاية</w:t>
      </w:r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357BA8">
        <w:rPr>
          <w:rFonts w:ascii="Sakkal Majalla" w:hAnsi="Sakkal Majalla" w:cs="Sakkal Majalla" w:hint="cs"/>
          <w:sz w:val="28"/>
          <w:szCs w:val="28"/>
          <w:rtl/>
          <w:lang w:bidi="ar-EG"/>
        </w:rPr>
        <w:t>الصحية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-695458566"/>
          <w:citation/>
        </w:sdtPr>
        <w:sdtContent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Alg243 \l 3073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357BA8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357BA8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Alghareeb</w:t>
          </w:r>
          <w:r w:rsidRPr="00357BA8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357BA8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36082DAF" w14:textId="77777777" w:rsidR="001D6673" w:rsidRPr="000A0719" w:rsidRDefault="001D6673" w:rsidP="001D6673">
      <w:pPr>
        <w:bidi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72CD65D1" w14:textId="77777777" w:rsidR="001D6673" w:rsidRDefault="001D6673" w:rsidP="001D6673">
      <w:pPr>
        <w:pStyle w:val="Heading2"/>
        <w:bidi/>
        <w:rPr>
          <w:rtl/>
          <w:lang w:bidi="ar-EG"/>
        </w:rPr>
      </w:pPr>
      <w:r w:rsidRPr="000A0719">
        <w:rPr>
          <w:rFonts w:hint="cs"/>
          <w:rtl/>
          <w:lang w:bidi="ar-EG"/>
        </w:rPr>
        <w:t>الاطار</w:t>
      </w:r>
      <w:r w:rsidRPr="000A0719">
        <w:rPr>
          <w:rtl/>
          <w:lang w:bidi="ar-EG"/>
        </w:rPr>
        <w:t xml:space="preserve"> </w:t>
      </w:r>
      <w:r w:rsidRPr="000A0719">
        <w:rPr>
          <w:rFonts w:hint="cs"/>
          <w:rtl/>
          <w:lang w:bidi="ar-EG"/>
        </w:rPr>
        <w:t>النظري</w:t>
      </w:r>
      <w:r w:rsidRPr="000A0719">
        <w:rPr>
          <w:rtl/>
          <w:lang w:bidi="ar-EG"/>
        </w:rPr>
        <w:t>:</w:t>
      </w:r>
    </w:p>
    <w:p w14:paraId="4CC7FB8F" w14:textId="77777777" w:rsidR="001D6673" w:rsidRPr="00844536" w:rsidRDefault="001D6673" w:rsidP="001D6673">
      <w:pPr>
        <w:pStyle w:val="ListParagraph"/>
        <w:numPr>
          <w:ilvl w:val="0"/>
          <w:numId w:val="6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32"/>
          <w:szCs w:val="32"/>
        </w:rPr>
      </w:pPr>
      <w:r w:rsidRPr="00844536">
        <w:rPr>
          <w:rFonts w:ascii="Sakkal Majalla" w:hAnsi="Sakkal Majalla" w:cs="Sakkal Majalla" w:hint="cs"/>
          <w:b/>
          <w:bCs/>
          <w:sz w:val="32"/>
          <w:szCs w:val="32"/>
          <w:rtl/>
        </w:rPr>
        <w:t>فرضية</w:t>
      </w:r>
      <w:r w:rsidRPr="00844536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b/>
          <w:bCs/>
          <w:sz w:val="32"/>
          <w:szCs w:val="32"/>
          <w:rtl/>
        </w:rPr>
        <w:t>قبول</w:t>
      </w:r>
      <w:r w:rsidRPr="00844536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b/>
          <w:bCs/>
          <w:sz w:val="32"/>
          <w:szCs w:val="32"/>
          <w:rtl/>
        </w:rPr>
        <w:t>التكنولوجيا</w:t>
      </w:r>
      <w:r w:rsidRPr="00844536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b/>
          <w:bCs/>
          <w:sz w:val="32"/>
          <w:szCs w:val="32"/>
          <w:rtl/>
        </w:rPr>
        <w:t>واعتمادها</w:t>
      </w:r>
    </w:p>
    <w:p w14:paraId="2F0A87E0" w14:textId="77777777" w:rsidR="001D6673" w:rsidRPr="00844536" w:rsidRDefault="001D6673" w:rsidP="001D6673">
      <w:pPr>
        <w:bidi/>
        <w:spacing w:line="360" w:lineRule="auto"/>
        <w:jc w:val="both"/>
        <w:rPr>
          <w:rFonts w:ascii="Sakkal Majalla" w:hAnsi="Sakkal Majalla" w:cs="Sakkal Majalla"/>
          <w:sz w:val="32"/>
          <w:szCs w:val="32"/>
        </w:rPr>
      </w:pPr>
      <w:r w:rsidRPr="00844536">
        <w:rPr>
          <w:rFonts w:ascii="Sakkal Majalla" w:hAnsi="Sakkal Majalla" w:cs="Sakkal Majalla" w:hint="cs"/>
          <w:sz w:val="32"/>
          <w:szCs w:val="32"/>
          <w:rtl/>
        </w:rPr>
        <w:t>ترتكز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الفكرة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أفكار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مثل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نموذج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قبول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التكنولوجيا وانتشار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الابتكار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وتشير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شركات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الخدمات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اللوجستية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المملكة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العربية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السعودية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تستخدم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الذكاء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الاصطناعي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عندما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تعتبره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قيّمًا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وفعالًا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ومتوافقًا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مع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هياكلها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التشغيلية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الحالية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وتؤثر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عوامل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مثل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مواقف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الإدارة،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وثقافة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الشركة،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والتدريب،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وسهولة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الاستخدام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المُتصوَّرة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اختيار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استخدام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الذكاء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الاصطناعي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كما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يُظهر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هذا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المفهوم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تتمتع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بتوجه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قوي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نحو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الابتكار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أكثر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ميلًا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تبني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تقنيات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الذكاء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الاصطناعي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بكفاءة،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مما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يُحقق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فوائد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عامة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الأداء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التشغيلي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والاستعداد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التكنولوجي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المدى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الطويل</w:t>
      </w:r>
      <w:sdt>
        <w:sdtPr>
          <w:rPr>
            <w:rFonts w:ascii="Sakkal Majalla" w:hAnsi="Sakkal Majalla" w:cs="Sakkal Majalla" w:hint="cs"/>
            <w:sz w:val="32"/>
            <w:szCs w:val="32"/>
            <w:rtl/>
          </w:rPr>
          <w:id w:val="383683998"/>
          <w:citation/>
        </w:sdtPr>
        <w:sdtContent>
          <w:r>
            <w:rPr>
              <w:rFonts w:ascii="Sakkal Majalla" w:hAnsi="Sakkal Majalla" w:cs="Sakkal Majalla"/>
              <w:sz w:val="32"/>
              <w:szCs w:val="32"/>
              <w:rtl/>
            </w:rPr>
            <w:fldChar w:fldCharType="begin"/>
          </w:r>
          <w:r>
            <w:rPr>
              <w:rFonts w:ascii="Sakkal Majalla" w:hAnsi="Sakkal Majalla" w:cs="Sakkal Majalla"/>
              <w:sz w:val="32"/>
              <w:szCs w:val="32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32"/>
              <w:szCs w:val="32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32"/>
              <w:szCs w:val="32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32"/>
              <w:szCs w:val="32"/>
              <w:lang w:bidi="ar-EG"/>
            </w:rPr>
            <w:instrText>Emm25 \l 3073</w:instrText>
          </w:r>
          <w:r>
            <w:rPr>
              <w:rFonts w:ascii="Sakkal Majalla" w:hAnsi="Sakkal Majalla" w:cs="Sakkal Majalla"/>
              <w:sz w:val="32"/>
              <w:szCs w:val="32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32"/>
              <w:szCs w:val="32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32"/>
              <w:szCs w:val="32"/>
              <w:rtl/>
              <w:lang w:bidi="ar-EG"/>
            </w:rPr>
            <w:t xml:space="preserve"> </w:t>
          </w:r>
          <w:r w:rsidRPr="00717EF3">
            <w:rPr>
              <w:rFonts w:ascii="Sakkal Majalla" w:hAnsi="Sakkal Majalla" w:cs="Sakkal Majalla" w:hint="cs"/>
              <w:noProof/>
              <w:sz w:val="32"/>
              <w:szCs w:val="32"/>
              <w:rtl/>
              <w:lang w:bidi="ar-EG"/>
            </w:rPr>
            <w:t>(</w:t>
          </w:r>
          <w:r w:rsidRPr="00717EF3">
            <w:rPr>
              <w:rFonts w:ascii="Sakkal Majalla" w:hAnsi="Sakkal Majalla" w:cs="Sakkal Majalla" w:hint="cs"/>
              <w:noProof/>
              <w:sz w:val="32"/>
              <w:szCs w:val="32"/>
              <w:lang w:bidi="ar-EG"/>
            </w:rPr>
            <w:t>Emma</w:t>
          </w:r>
          <w:r w:rsidRPr="00717EF3">
            <w:rPr>
              <w:rFonts w:ascii="Sakkal Majalla" w:hAnsi="Sakkal Majalla" w:cs="Sakkal Majalla" w:hint="cs"/>
              <w:noProof/>
              <w:sz w:val="32"/>
              <w:szCs w:val="32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32"/>
              <w:szCs w:val="32"/>
              <w:rtl/>
            </w:rPr>
            <w:fldChar w:fldCharType="end"/>
          </w:r>
        </w:sdtContent>
      </w:sdt>
      <w:r w:rsidRPr="00844536">
        <w:rPr>
          <w:rFonts w:ascii="Sakkal Majalla" w:hAnsi="Sakkal Majalla" w:cs="Sakkal Majalla"/>
          <w:sz w:val="32"/>
          <w:szCs w:val="32"/>
          <w:rtl/>
        </w:rPr>
        <w:t>.</w:t>
      </w:r>
    </w:p>
    <w:p w14:paraId="420B5792" w14:textId="77777777" w:rsidR="001D6673" w:rsidRPr="00844536" w:rsidRDefault="001D6673" w:rsidP="001D6673">
      <w:pPr>
        <w:pStyle w:val="ListParagraph"/>
        <w:numPr>
          <w:ilvl w:val="0"/>
          <w:numId w:val="6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32"/>
          <w:szCs w:val="32"/>
        </w:rPr>
      </w:pPr>
      <w:r w:rsidRPr="00844536">
        <w:rPr>
          <w:rFonts w:ascii="Sakkal Majalla" w:hAnsi="Sakkal Majalla" w:cs="Sakkal Majalla" w:hint="cs"/>
          <w:b/>
          <w:bCs/>
          <w:sz w:val="32"/>
          <w:szCs w:val="32"/>
          <w:rtl/>
        </w:rPr>
        <w:t>فرضية</w:t>
      </w:r>
      <w:r w:rsidRPr="00844536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b/>
          <w:bCs/>
          <w:sz w:val="32"/>
          <w:szCs w:val="32"/>
          <w:rtl/>
        </w:rPr>
        <w:t>الكفاءة</w:t>
      </w:r>
      <w:r w:rsidRPr="00844536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b/>
          <w:bCs/>
          <w:sz w:val="32"/>
          <w:szCs w:val="32"/>
          <w:rtl/>
        </w:rPr>
        <w:t>التشغيلية</w:t>
      </w:r>
    </w:p>
    <w:p w14:paraId="482B428C" w14:textId="77777777" w:rsidR="001D6673" w:rsidRPr="00844536" w:rsidRDefault="001D6673" w:rsidP="001D6673">
      <w:pPr>
        <w:bidi/>
        <w:spacing w:line="360" w:lineRule="auto"/>
        <w:jc w:val="both"/>
        <w:rPr>
          <w:rFonts w:ascii="Sakkal Majalla" w:hAnsi="Sakkal Majalla" w:cs="Sakkal Majalla"/>
          <w:sz w:val="32"/>
          <w:szCs w:val="32"/>
        </w:rPr>
      </w:pPr>
      <w:r w:rsidRPr="00844536">
        <w:rPr>
          <w:rFonts w:ascii="Sakkal Majalla" w:hAnsi="Sakkal Majalla" w:cs="Sakkal Majalla" w:hint="cs"/>
          <w:sz w:val="32"/>
          <w:szCs w:val="32"/>
          <w:rtl/>
        </w:rPr>
        <w:t>تنص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فرضية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الكفاءة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التشغيلية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الذكاء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الاصطناعي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يُعزز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أداء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الخدمات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اللوجستية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خلال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أتمتة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العمليات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المتكررة،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وتقليل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الأخطاء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البشرية،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وتبسيط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سير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العمل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ومن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خلال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التعلم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الآلي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والروبوتات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والخوارزميات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الذكية،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يُمكن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لمؤسسات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الخدمات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اللوجستية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التعامل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مع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كميات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هائلة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البيانات،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وتنسيق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الأنشطة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المعقدة،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وضمان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اتخاذ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قرارات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أسرع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وأكثر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دقة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يستعير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هذا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المفهوم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أفكار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العمليات،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تُبرز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فوائد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تبسيط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الإجراءات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زيادة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الإنتاج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خلال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توفير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المراقبة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الفورية،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والجدولة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الآلية،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والتحليل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lastRenderedPageBreak/>
        <w:t>التنبئي،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يُمكن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للذكاء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الاصطناعي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يزيد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بشكل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كبير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موثوقية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الخدمة،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ويقلل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وقت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التوقف،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ويعزز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الكفاءة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التشغيلية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الإجمالية،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مما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يؤدي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مباشرةً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عمليات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لوجستية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أكثر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فعالية</w:t>
      </w:r>
      <w:sdt>
        <w:sdtPr>
          <w:rPr>
            <w:rFonts w:ascii="Sakkal Majalla" w:hAnsi="Sakkal Majalla" w:cs="Sakkal Majalla" w:hint="cs"/>
            <w:sz w:val="32"/>
            <w:szCs w:val="32"/>
            <w:rtl/>
          </w:rPr>
          <w:id w:val="-1107422174"/>
          <w:citation/>
        </w:sdtPr>
        <w:sdtContent>
          <w:r>
            <w:rPr>
              <w:rFonts w:ascii="Sakkal Majalla" w:hAnsi="Sakkal Majalla" w:cs="Sakkal Majalla"/>
              <w:sz w:val="32"/>
              <w:szCs w:val="32"/>
              <w:rtl/>
            </w:rPr>
            <w:fldChar w:fldCharType="begin"/>
          </w:r>
          <w:r>
            <w:rPr>
              <w:rFonts w:ascii="Sakkal Majalla" w:hAnsi="Sakkal Majalla" w:cs="Sakkal Majalla"/>
              <w:sz w:val="32"/>
              <w:szCs w:val="32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32"/>
              <w:szCs w:val="32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32"/>
              <w:szCs w:val="32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32"/>
              <w:szCs w:val="32"/>
              <w:lang w:bidi="ar-EG"/>
            </w:rPr>
            <w:instrText>VTh24 \l 3073</w:instrText>
          </w:r>
          <w:r>
            <w:rPr>
              <w:rFonts w:ascii="Sakkal Majalla" w:hAnsi="Sakkal Majalla" w:cs="Sakkal Majalla"/>
              <w:sz w:val="32"/>
              <w:szCs w:val="32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32"/>
              <w:szCs w:val="32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32"/>
              <w:szCs w:val="32"/>
              <w:rtl/>
              <w:lang w:bidi="ar-EG"/>
            </w:rPr>
            <w:t xml:space="preserve"> </w:t>
          </w:r>
          <w:r w:rsidRPr="00717EF3">
            <w:rPr>
              <w:rFonts w:ascii="Sakkal Majalla" w:hAnsi="Sakkal Majalla" w:cs="Sakkal Majalla" w:hint="cs"/>
              <w:noProof/>
              <w:sz w:val="32"/>
              <w:szCs w:val="32"/>
              <w:rtl/>
              <w:lang w:bidi="ar-EG"/>
            </w:rPr>
            <w:t>(</w:t>
          </w:r>
          <w:r w:rsidRPr="00717EF3">
            <w:rPr>
              <w:rFonts w:ascii="Sakkal Majalla" w:hAnsi="Sakkal Majalla" w:cs="Sakkal Majalla" w:hint="cs"/>
              <w:noProof/>
              <w:sz w:val="32"/>
              <w:szCs w:val="32"/>
              <w:lang w:bidi="ar-EG"/>
            </w:rPr>
            <w:t>V</w:t>
          </w:r>
          <w:r w:rsidRPr="00717EF3">
            <w:rPr>
              <w:rFonts w:ascii="Sakkal Majalla" w:hAnsi="Sakkal Majalla" w:cs="Sakkal Majalla" w:hint="cs"/>
              <w:noProof/>
              <w:sz w:val="32"/>
              <w:szCs w:val="32"/>
              <w:rtl/>
              <w:lang w:bidi="ar-EG"/>
            </w:rPr>
            <w:t>، 2024)</w:t>
          </w:r>
          <w:r>
            <w:rPr>
              <w:rFonts w:ascii="Sakkal Majalla" w:hAnsi="Sakkal Majalla" w:cs="Sakkal Majalla"/>
              <w:sz w:val="32"/>
              <w:szCs w:val="32"/>
              <w:rtl/>
            </w:rPr>
            <w:fldChar w:fldCharType="end"/>
          </w:r>
        </w:sdtContent>
      </w:sdt>
      <w:r w:rsidRPr="00844536">
        <w:rPr>
          <w:rFonts w:ascii="Sakkal Majalla" w:hAnsi="Sakkal Majalla" w:cs="Sakkal Majalla"/>
          <w:sz w:val="32"/>
          <w:szCs w:val="32"/>
          <w:rtl/>
        </w:rPr>
        <w:t>.</w:t>
      </w:r>
    </w:p>
    <w:p w14:paraId="3EA4CBC7" w14:textId="77777777" w:rsidR="001D6673" w:rsidRPr="00844536" w:rsidRDefault="001D6673" w:rsidP="001D6673">
      <w:pPr>
        <w:pStyle w:val="ListParagraph"/>
        <w:numPr>
          <w:ilvl w:val="0"/>
          <w:numId w:val="6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32"/>
          <w:szCs w:val="32"/>
        </w:rPr>
      </w:pPr>
      <w:r w:rsidRPr="00844536">
        <w:rPr>
          <w:rFonts w:ascii="Sakkal Majalla" w:hAnsi="Sakkal Majalla" w:cs="Sakkal Majalla" w:hint="cs"/>
          <w:b/>
          <w:bCs/>
          <w:sz w:val="32"/>
          <w:szCs w:val="32"/>
          <w:rtl/>
        </w:rPr>
        <w:t>فرضية</w:t>
      </w:r>
      <w:r w:rsidRPr="00844536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b/>
          <w:bCs/>
          <w:sz w:val="32"/>
          <w:szCs w:val="32"/>
          <w:rtl/>
        </w:rPr>
        <w:t>خفض</w:t>
      </w:r>
      <w:r w:rsidRPr="00844536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b/>
          <w:bCs/>
          <w:sz w:val="32"/>
          <w:szCs w:val="32"/>
          <w:rtl/>
        </w:rPr>
        <w:t>التكلفة</w:t>
      </w:r>
    </w:p>
    <w:p w14:paraId="532A5FBE" w14:textId="77777777" w:rsidR="001D6673" w:rsidRPr="00844536" w:rsidRDefault="001D6673" w:rsidP="001D6673">
      <w:pPr>
        <w:bidi/>
        <w:spacing w:line="360" w:lineRule="auto"/>
        <w:jc w:val="both"/>
        <w:rPr>
          <w:rFonts w:ascii="Sakkal Majalla" w:hAnsi="Sakkal Majalla" w:cs="Sakkal Majalla"/>
          <w:sz w:val="32"/>
          <w:szCs w:val="32"/>
        </w:rPr>
      </w:pPr>
      <w:r w:rsidRPr="00844536">
        <w:rPr>
          <w:rFonts w:ascii="Sakkal Majalla" w:hAnsi="Sakkal Majalla" w:cs="Sakkal Majalla" w:hint="cs"/>
          <w:sz w:val="32"/>
          <w:szCs w:val="32"/>
          <w:rtl/>
        </w:rPr>
        <w:t>يزعم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هذا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المفهوم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الفائدة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الأساسية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للذكاء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الاصطناعي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مجال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الخدمات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اللوجستية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تكمن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تأثيره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المباشر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خفض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تكاليف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التشغيل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تدعم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نظريات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كفاءة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التكلفة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وتحسين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الموارد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فكرة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الذكاء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الاصطناعي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يُقلل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الهدر،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ويتجنب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التكاليف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غير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الضرورية،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ويُحسّن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تخصيص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الميزانية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تُحسّن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الأنظمة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المُدارة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بالذكاء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الاصطناعي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استخدام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الوقود،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ونشر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القوى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العاملة،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وتخزين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المستودعات،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ومستويات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المخزون،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مما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يُحقق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وفورات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قابلة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للتحقق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تُساعد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التحليلات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التنبؤية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تقليل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الانقطاعات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المُكلفة،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بينما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تُقلل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الأتمتة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الوظائف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كثيفة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العمالة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خلال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تحويل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الإجراءات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المُهدرة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عمليات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مُبسطة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قائمة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البيانات،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يُؤدي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الذكاء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الاصطناعي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وفورات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كبيرة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التكاليف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المدى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الطويل،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مما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يجعله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استثمارًا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بالغ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الأهمية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للمؤسسات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اللوجستية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تواجه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تحديات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تشغيلية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مُتزايدة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وتوقعات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تنافسية</w:t>
      </w:r>
      <w:sdt>
        <w:sdtPr>
          <w:rPr>
            <w:rFonts w:ascii="Sakkal Majalla" w:hAnsi="Sakkal Majalla" w:cs="Sakkal Majalla" w:hint="cs"/>
            <w:sz w:val="32"/>
            <w:szCs w:val="32"/>
            <w:rtl/>
          </w:rPr>
          <w:id w:val="-2071877609"/>
          <w:citation/>
        </w:sdtPr>
        <w:sdtContent>
          <w:r>
            <w:rPr>
              <w:rFonts w:ascii="Sakkal Majalla" w:hAnsi="Sakkal Majalla" w:cs="Sakkal Majalla"/>
              <w:sz w:val="32"/>
              <w:szCs w:val="32"/>
              <w:rtl/>
            </w:rPr>
            <w:fldChar w:fldCharType="begin"/>
          </w:r>
          <w:r>
            <w:rPr>
              <w:rFonts w:ascii="Sakkal Majalla" w:hAnsi="Sakkal Majalla" w:cs="Sakkal Majalla"/>
              <w:sz w:val="32"/>
              <w:szCs w:val="32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32"/>
              <w:szCs w:val="32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32"/>
              <w:szCs w:val="32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32"/>
              <w:szCs w:val="32"/>
              <w:lang w:bidi="ar-EG"/>
            </w:rPr>
            <w:instrText>Shi24 \l 3073</w:instrText>
          </w:r>
          <w:r>
            <w:rPr>
              <w:rFonts w:ascii="Sakkal Majalla" w:hAnsi="Sakkal Majalla" w:cs="Sakkal Majalla"/>
              <w:sz w:val="32"/>
              <w:szCs w:val="32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32"/>
              <w:szCs w:val="32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32"/>
              <w:szCs w:val="32"/>
              <w:rtl/>
              <w:lang w:bidi="ar-EG"/>
            </w:rPr>
            <w:t xml:space="preserve"> </w:t>
          </w:r>
          <w:r w:rsidRPr="00717EF3">
            <w:rPr>
              <w:rFonts w:ascii="Sakkal Majalla" w:hAnsi="Sakkal Majalla" w:cs="Sakkal Majalla" w:hint="cs"/>
              <w:noProof/>
              <w:sz w:val="32"/>
              <w:szCs w:val="32"/>
              <w:rtl/>
              <w:lang w:bidi="ar-EG"/>
            </w:rPr>
            <w:t>(</w:t>
          </w:r>
          <w:r w:rsidRPr="00717EF3">
            <w:rPr>
              <w:rFonts w:ascii="Sakkal Majalla" w:hAnsi="Sakkal Majalla" w:cs="Sakkal Majalla" w:hint="cs"/>
              <w:noProof/>
              <w:sz w:val="32"/>
              <w:szCs w:val="32"/>
              <w:lang w:bidi="ar-EG"/>
            </w:rPr>
            <w:t>Shil</w:t>
          </w:r>
          <w:r w:rsidRPr="00717EF3">
            <w:rPr>
              <w:rFonts w:ascii="Sakkal Majalla" w:hAnsi="Sakkal Majalla" w:cs="Sakkal Majalla" w:hint="cs"/>
              <w:noProof/>
              <w:sz w:val="32"/>
              <w:szCs w:val="32"/>
              <w:rtl/>
              <w:lang w:bidi="ar-EG"/>
            </w:rPr>
            <w:t>، 2024)</w:t>
          </w:r>
          <w:r>
            <w:rPr>
              <w:rFonts w:ascii="Sakkal Majalla" w:hAnsi="Sakkal Majalla" w:cs="Sakkal Majalla"/>
              <w:sz w:val="32"/>
              <w:szCs w:val="32"/>
              <w:rtl/>
            </w:rPr>
            <w:fldChar w:fldCharType="end"/>
          </w:r>
        </w:sdtContent>
      </w:sdt>
      <w:r w:rsidRPr="00844536">
        <w:rPr>
          <w:rFonts w:ascii="Sakkal Majalla" w:hAnsi="Sakkal Majalla" w:cs="Sakkal Majalla"/>
          <w:sz w:val="32"/>
          <w:szCs w:val="32"/>
          <w:rtl/>
        </w:rPr>
        <w:t>.</w:t>
      </w:r>
    </w:p>
    <w:p w14:paraId="1BA7DCAF" w14:textId="77777777" w:rsidR="001D6673" w:rsidRPr="00844536" w:rsidRDefault="001D6673" w:rsidP="001D6673">
      <w:pPr>
        <w:pStyle w:val="ListParagraph"/>
        <w:numPr>
          <w:ilvl w:val="0"/>
          <w:numId w:val="6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32"/>
          <w:szCs w:val="32"/>
        </w:rPr>
      </w:pPr>
      <w:r w:rsidRPr="00844536">
        <w:rPr>
          <w:rFonts w:ascii="Sakkal Majalla" w:hAnsi="Sakkal Majalla" w:cs="Sakkal Majalla" w:hint="cs"/>
          <w:b/>
          <w:bCs/>
          <w:sz w:val="32"/>
          <w:szCs w:val="32"/>
          <w:rtl/>
        </w:rPr>
        <w:t>فرضية</w:t>
      </w:r>
      <w:r w:rsidRPr="00844536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b/>
          <w:bCs/>
          <w:sz w:val="32"/>
          <w:szCs w:val="32"/>
          <w:rtl/>
        </w:rPr>
        <w:t>اتخاذ</w:t>
      </w:r>
      <w:r w:rsidRPr="00844536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b/>
          <w:bCs/>
          <w:sz w:val="32"/>
          <w:szCs w:val="32"/>
          <w:rtl/>
        </w:rPr>
        <w:t>القرارات</w:t>
      </w:r>
      <w:r w:rsidRPr="00844536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b/>
          <w:bCs/>
          <w:sz w:val="32"/>
          <w:szCs w:val="32"/>
          <w:rtl/>
        </w:rPr>
        <w:t>المستندة</w:t>
      </w:r>
      <w:r w:rsidRPr="00844536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b/>
          <w:bCs/>
          <w:sz w:val="32"/>
          <w:szCs w:val="32"/>
          <w:rtl/>
        </w:rPr>
        <w:t>إلى</w:t>
      </w:r>
      <w:r w:rsidRPr="00844536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b/>
          <w:bCs/>
          <w:sz w:val="32"/>
          <w:szCs w:val="32"/>
          <w:rtl/>
        </w:rPr>
        <w:t>البيانات</w:t>
      </w:r>
    </w:p>
    <w:p w14:paraId="11C9E531" w14:textId="77777777" w:rsidR="001D6673" w:rsidRPr="00844536" w:rsidRDefault="001D6673" w:rsidP="001D6673">
      <w:pPr>
        <w:bidi/>
        <w:spacing w:line="360" w:lineRule="auto"/>
        <w:jc w:val="both"/>
        <w:rPr>
          <w:rFonts w:ascii="Sakkal Majalla" w:hAnsi="Sakkal Majalla" w:cs="Sakkal Majalla"/>
          <w:sz w:val="32"/>
          <w:szCs w:val="32"/>
        </w:rPr>
      </w:pPr>
      <w:r w:rsidRPr="00844536">
        <w:rPr>
          <w:rFonts w:ascii="Sakkal Majalla" w:hAnsi="Sakkal Majalla" w:cs="Sakkal Majalla" w:hint="cs"/>
          <w:sz w:val="32"/>
          <w:szCs w:val="32"/>
          <w:rtl/>
        </w:rPr>
        <w:t>تستند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الفرضية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فكرة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الذكاء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الاصطناعي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يساعد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مؤسسات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الخدمات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اللوجستية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اتخاذ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خيارات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أكثر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دقةً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واستنارة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واستنادًا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مفاهيم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أنظمة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المعلومات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وتحليلات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البيانات،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تفترض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هذه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الفرضية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القدرة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فحص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مجموعات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البيانات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الضخمة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تُحسّن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التنبؤ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وإدارة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وتقييم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الأداء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تُقدم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حلول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الذكاء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الاصطناعي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رؤىً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حول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اتجاهات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الطلب،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وكفاءة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المسارات،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وأداء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الأسطول،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وأنشطة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المستودعات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تُمكّن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التحليلات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الفورية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المديرين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تعديل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العمليات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فورًا،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مما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يُجنّب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التأخير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والاضطرابات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ومن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خلال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استبدال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التخمينات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بأحكام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قائمة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الأدلة،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يُعزز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الذكاء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الاصطناعي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دقة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التخطيط،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ويُحسّن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التحكم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التشغيلي،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lastRenderedPageBreak/>
        <w:t>ويدعم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القرارات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الاستراتيجية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تُسهم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بشكل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مباشر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خفض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التكاليف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وتعزيز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الكفاءة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اللوجستية</w:t>
      </w:r>
      <w:sdt>
        <w:sdtPr>
          <w:rPr>
            <w:rFonts w:ascii="Sakkal Majalla" w:hAnsi="Sakkal Majalla" w:cs="Sakkal Majalla" w:hint="cs"/>
            <w:sz w:val="32"/>
            <w:szCs w:val="32"/>
            <w:rtl/>
          </w:rPr>
          <w:id w:val="2056662190"/>
          <w:citation/>
        </w:sdtPr>
        <w:sdtContent>
          <w:r>
            <w:rPr>
              <w:rFonts w:ascii="Sakkal Majalla" w:hAnsi="Sakkal Majalla" w:cs="Sakkal Majalla"/>
              <w:sz w:val="32"/>
              <w:szCs w:val="32"/>
              <w:rtl/>
            </w:rPr>
            <w:fldChar w:fldCharType="begin"/>
          </w:r>
          <w:r>
            <w:rPr>
              <w:rFonts w:ascii="Sakkal Majalla" w:hAnsi="Sakkal Majalla" w:cs="Sakkal Majalla"/>
              <w:sz w:val="32"/>
              <w:szCs w:val="32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32"/>
              <w:szCs w:val="32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32"/>
              <w:szCs w:val="32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32"/>
              <w:szCs w:val="32"/>
              <w:lang w:bidi="ar-EG"/>
            </w:rPr>
            <w:instrText>Mic241 \l 3073</w:instrText>
          </w:r>
          <w:r>
            <w:rPr>
              <w:rFonts w:ascii="Sakkal Majalla" w:hAnsi="Sakkal Majalla" w:cs="Sakkal Majalla"/>
              <w:sz w:val="32"/>
              <w:szCs w:val="32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32"/>
              <w:szCs w:val="32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32"/>
              <w:szCs w:val="32"/>
              <w:rtl/>
              <w:lang w:bidi="ar-EG"/>
            </w:rPr>
            <w:t xml:space="preserve"> </w:t>
          </w:r>
          <w:r w:rsidRPr="00717EF3">
            <w:rPr>
              <w:rFonts w:ascii="Sakkal Majalla" w:hAnsi="Sakkal Majalla" w:cs="Sakkal Majalla" w:hint="cs"/>
              <w:noProof/>
              <w:sz w:val="32"/>
              <w:szCs w:val="32"/>
              <w:rtl/>
              <w:lang w:bidi="ar-EG"/>
            </w:rPr>
            <w:t>(</w:t>
          </w:r>
          <w:r w:rsidRPr="00717EF3">
            <w:rPr>
              <w:rFonts w:ascii="Sakkal Majalla" w:hAnsi="Sakkal Majalla" w:cs="Sakkal Majalla" w:hint="cs"/>
              <w:noProof/>
              <w:sz w:val="32"/>
              <w:szCs w:val="32"/>
              <w:lang w:bidi="ar-EG"/>
            </w:rPr>
            <w:t>Michael</w:t>
          </w:r>
          <w:r w:rsidRPr="00717EF3">
            <w:rPr>
              <w:rFonts w:ascii="Sakkal Majalla" w:hAnsi="Sakkal Majalla" w:cs="Sakkal Majalla" w:hint="cs"/>
              <w:noProof/>
              <w:sz w:val="32"/>
              <w:szCs w:val="32"/>
              <w:rtl/>
              <w:lang w:bidi="ar-EG"/>
            </w:rPr>
            <w:t>، 2024)</w:t>
          </w:r>
          <w:r>
            <w:rPr>
              <w:rFonts w:ascii="Sakkal Majalla" w:hAnsi="Sakkal Majalla" w:cs="Sakkal Majalla"/>
              <w:sz w:val="32"/>
              <w:szCs w:val="32"/>
              <w:rtl/>
            </w:rPr>
            <w:fldChar w:fldCharType="end"/>
          </w:r>
        </w:sdtContent>
      </w:sdt>
      <w:r w:rsidRPr="00844536">
        <w:rPr>
          <w:rFonts w:ascii="Sakkal Majalla" w:hAnsi="Sakkal Majalla" w:cs="Sakkal Majalla"/>
          <w:sz w:val="32"/>
          <w:szCs w:val="32"/>
          <w:rtl/>
        </w:rPr>
        <w:t>.</w:t>
      </w:r>
    </w:p>
    <w:p w14:paraId="096A4473" w14:textId="77777777" w:rsidR="001D6673" w:rsidRPr="00844536" w:rsidRDefault="001D6673" w:rsidP="001D6673">
      <w:pPr>
        <w:pStyle w:val="ListParagraph"/>
        <w:numPr>
          <w:ilvl w:val="0"/>
          <w:numId w:val="6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32"/>
          <w:szCs w:val="32"/>
        </w:rPr>
      </w:pPr>
      <w:r w:rsidRPr="00844536">
        <w:rPr>
          <w:rFonts w:ascii="Sakkal Majalla" w:hAnsi="Sakkal Majalla" w:cs="Sakkal Majalla" w:hint="cs"/>
          <w:b/>
          <w:bCs/>
          <w:sz w:val="32"/>
          <w:szCs w:val="32"/>
          <w:rtl/>
        </w:rPr>
        <w:t>فرضية</w:t>
      </w:r>
      <w:r w:rsidRPr="00844536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b/>
          <w:bCs/>
          <w:sz w:val="32"/>
          <w:szCs w:val="32"/>
          <w:rtl/>
        </w:rPr>
        <w:t>تكامل</w:t>
      </w:r>
      <w:r w:rsidRPr="00844536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b/>
          <w:bCs/>
          <w:sz w:val="32"/>
          <w:szCs w:val="32"/>
          <w:rtl/>
        </w:rPr>
        <w:t>سلسلة</w:t>
      </w:r>
      <w:r w:rsidRPr="00844536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b/>
          <w:bCs/>
          <w:sz w:val="32"/>
          <w:szCs w:val="32"/>
          <w:rtl/>
        </w:rPr>
        <w:t>التوريد</w:t>
      </w:r>
    </w:p>
    <w:p w14:paraId="4CD0935E" w14:textId="77777777" w:rsidR="001D6673" w:rsidRPr="00844536" w:rsidRDefault="001D6673" w:rsidP="001D6673">
      <w:pPr>
        <w:bidi/>
        <w:spacing w:line="360" w:lineRule="auto"/>
        <w:jc w:val="both"/>
        <w:rPr>
          <w:rFonts w:ascii="Sakkal Majalla" w:hAnsi="Sakkal Majalla" w:cs="Sakkal Majalla"/>
          <w:sz w:val="32"/>
          <w:szCs w:val="32"/>
        </w:rPr>
      </w:pPr>
      <w:r w:rsidRPr="00844536">
        <w:rPr>
          <w:rFonts w:ascii="Sakkal Majalla" w:hAnsi="Sakkal Majalla" w:cs="Sakkal Majalla" w:hint="cs"/>
          <w:sz w:val="32"/>
          <w:szCs w:val="32"/>
          <w:rtl/>
        </w:rPr>
        <w:t>تُؤكد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فرضية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تكامل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سلسلة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التوريد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دور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الذكاء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الاصطناعي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زيادة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التنسيق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والتواصل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جميع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أنحاء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قطاع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الخدمات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اللوجستية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واستنادًا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نظرية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سلسلة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التوريد،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تفترض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الذكاء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الاصطناعي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يُعزز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التواصل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والشفافية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وتبادل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البيانات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الموردين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ومقدمي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خدمات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النقل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والمستودعات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والمستهلكين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توفر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التقنيات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الذكية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تتبعًا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آنيًا،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وتوثيقًا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آليًا،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وتوقعات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تنبؤية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للطلب،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مما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يقلل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التأخيرات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ويقلل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عدم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الكفاءة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ومن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خلال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ضمان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عمليات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منسقة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عبر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العديد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الأقسام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اللوجستية،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يُمكّن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الذكاء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الاصطناعي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سير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عمل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أكثر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سلاسة،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ويوفر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النفقات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المرتبطة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بسوء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التواصل،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واختلالات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المخزون،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والاختناقات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التشغيلية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ويزيد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هذا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التكامل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مرونة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سلسلة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التوريد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واستجابتها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بشكل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عام</w:t>
      </w:r>
      <w:sdt>
        <w:sdtPr>
          <w:rPr>
            <w:rFonts w:ascii="Sakkal Majalla" w:hAnsi="Sakkal Majalla" w:cs="Sakkal Majalla" w:hint="cs"/>
            <w:sz w:val="32"/>
            <w:szCs w:val="32"/>
            <w:rtl/>
          </w:rPr>
          <w:id w:val="1183168959"/>
          <w:citation/>
        </w:sdtPr>
        <w:sdtContent>
          <w:r>
            <w:rPr>
              <w:rFonts w:ascii="Sakkal Majalla" w:hAnsi="Sakkal Majalla" w:cs="Sakkal Majalla"/>
              <w:sz w:val="32"/>
              <w:szCs w:val="32"/>
              <w:rtl/>
            </w:rPr>
            <w:fldChar w:fldCharType="begin"/>
          </w:r>
          <w:r>
            <w:rPr>
              <w:rFonts w:ascii="Sakkal Majalla" w:hAnsi="Sakkal Majalla" w:cs="Sakkal Majalla"/>
              <w:sz w:val="32"/>
              <w:szCs w:val="32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32"/>
              <w:szCs w:val="32"/>
              <w:lang w:bidi="ar-EG"/>
            </w:rPr>
            <w:instrText>CITATION</w:instrText>
          </w:r>
          <w:r>
            <w:rPr>
              <w:rFonts w:ascii="Sakkal Majalla" w:hAnsi="Sakkal Majalla" w:cs="Sakkal Majalla" w:hint="cs"/>
              <w:sz w:val="32"/>
              <w:szCs w:val="32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 w:hint="cs"/>
              <w:sz w:val="32"/>
              <w:szCs w:val="32"/>
              <w:lang w:bidi="ar-EG"/>
            </w:rPr>
            <w:instrText>Sha256 \l 3073</w:instrText>
          </w:r>
          <w:r>
            <w:rPr>
              <w:rFonts w:ascii="Sakkal Majalla" w:hAnsi="Sakkal Majalla" w:cs="Sakkal Majalla"/>
              <w:sz w:val="32"/>
              <w:szCs w:val="32"/>
              <w:rtl/>
              <w:lang w:bidi="ar-EG"/>
            </w:rPr>
            <w:instrText xml:space="preserve"> </w:instrText>
          </w:r>
          <w:r>
            <w:rPr>
              <w:rFonts w:ascii="Sakkal Majalla" w:hAnsi="Sakkal Majalla" w:cs="Sakkal Majalla"/>
              <w:sz w:val="32"/>
              <w:szCs w:val="32"/>
              <w:rtl/>
            </w:rPr>
            <w:fldChar w:fldCharType="separate"/>
          </w:r>
          <w:r>
            <w:rPr>
              <w:rFonts w:ascii="Sakkal Majalla" w:hAnsi="Sakkal Majalla" w:cs="Sakkal Majalla"/>
              <w:noProof/>
              <w:sz w:val="32"/>
              <w:szCs w:val="32"/>
              <w:rtl/>
              <w:lang w:bidi="ar-EG"/>
            </w:rPr>
            <w:t xml:space="preserve"> </w:t>
          </w:r>
          <w:r w:rsidRPr="0091732B">
            <w:rPr>
              <w:rFonts w:ascii="Sakkal Majalla" w:hAnsi="Sakkal Majalla" w:cs="Sakkal Majalla" w:hint="cs"/>
              <w:noProof/>
              <w:sz w:val="32"/>
              <w:szCs w:val="32"/>
              <w:rtl/>
              <w:lang w:bidi="ar-EG"/>
            </w:rPr>
            <w:t>(</w:t>
          </w:r>
          <w:r w:rsidRPr="0091732B">
            <w:rPr>
              <w:rFonts w:ascii="Sakkal Majalla" w:hAnsi="Sakkal Majalla" w:cs="Sakkal Majalla" w:hint="cs"/>
              <w:noProof/>
              <w:sz w:val="32"/>
              <w:szCs w:val="32"/>
              <w:lang w:bidi="ar-EG"/>
            </w:rPr>
            <w:t>Shanker</w:t>
          </w:r>
          <w:r w:rsidRPr="0091732B">
            <w:rPr>
              <w:rFonts w:ascii="Sakkal Majalla" w:hAnsi="Sakkal Majalla" w:cs="Sakkal Majalla" w:hint="cs"/>
              <w:noProof/>
              <w:sz w:val="32"/>
              <w:szCs w:val="32"/>
              <w:rtl/>
              <w:lang w:bidi="ar-EG"/>
            </w:rPr>
            <w:t>، 2025)</w:t>
          </w:r>
          <w:r>
            <w:rPr>
              <w:rFonts w:ascii="Sakkal Majalla" w:hAnsi="Sakkal Majalla" w:cs="Sakkal Majalla"/>
              <w:sz w:val="32"/>
              <w:szCs w:val="32"/>
              <w:rtl/>
            </w:rPr>
            <w:fldChar w:fldCharType="end"/>
          </w:r>
        </w:sdtContent>
      </w:sdt>
      <w:r w:rsidRPr="00844536">
        <w:rPr>
          <w:rFonts w:ascii="Sakkal Majalla" w:hAnsi="Sakkal Majalla" w:cs="Sakkal Majalla"/>
          <w:sz w:val="32"/>
          <w:szCs w:val="32"/>
          <w:rtl/>
        </w:rPr>
        <w:t>.</w:t>
      </w:r>
    </w:p>
    <w:p w14:paraId="78B261B3" w14:textId="77777777" w:rsidR="001D6673" w:rsidRPr="00844536" w:rsidRDefault="001D6673" w:rsidP="001D6673">
      <w:pPr>
        <w:pStyle w:val="ListParagraph"/>
        <w:numPr>
          <w:ilvl w:val="0"/>
          <w:numId w:val="6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32"/>
          <w:szCs w:val="32"/>
        </w:rPr>
      </w:pPr>
      <w:r w:rsidRPr="00844536">
        <w:rPr>
          <w:rFonts w:ascii="Sakkal Majalla" w:hAnsi="Sakkal Majalla" w:cs="Sakkal Majalla" w:hint="cs"/>
          <w:b/>
          <w:bCs/>
          <w:sz w:val="32"/>
          <w:szCs w:val="32"/>
          <w:rtl/>
        </w:rPr>
        <w:t>فرضية</w:t>
      </w:r>
      <w:r w:rsidRPr="00844536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b/>
          <w:bCs/>
          <w:sz w:val="32"/>
          <w:szCs w:val="32"/>
          <w:rtl/>
        </w:rPr>
        <w:t>الابتكار</w:t>
      </w:r>
      <w:r w:rsidRPr="00844536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b/>
          <w:bCs/>
          <w:sz w:val="32"/>
          <w:szCs w:val="32"/>
          <w:rtl/>
        </w:rPr>
        <w:t>والميزة</w:t>
      </w:r>
      <w:r w:rsidRPr="00844536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b/>
          <w:bCs/>
          <w:sz w:val="32"/>
          <w:szCs w:val="32"/>
          <w:rtl/>
        </w:rPr>
        <w:t>التنافسية</w:t>
      </w:r>
    </w:p>
    <w:p w14:paraId="6E5B0716" w14:textId="77777777" w:rsidR="001D6673" w:rsidRDefault="001D6673" w:rsidP="001D6673">
      <w:pPr>
        <w:bidi/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  <w:r w:rsidRPr="00844536">
        <w:rPr>
          <w:rFonts w:ascii="Sakkal Majalla" w:hAnsi="Sakkal Majalla" w:cs="Sakkal Majalla" w:hint="cs"/>
          <w:sz w:val="32"/>
          <w:szCs w:val="32"/>
          <w:rtl/>
        </w:rPr>
        <w:t>يستمد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هذا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المفهوم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نظريات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الابتكار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والإدارة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الاستراتيجية،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ويقترح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تبني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الذكاء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الاصطناعي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يساعد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المؤسسات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اللوجستية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بناء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ميزة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تنافسية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مستدامة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فالشركات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التي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تطبق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الذكاء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الاصطناعي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مبكرًا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قد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تقدم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خدمات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أسرع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وأكثر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موثوقية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وفعالية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حيث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التكلفة،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مما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يضعها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صدارة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المنافسة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كما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الحلول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القائمة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الذكاء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الاصطناعي،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مثل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السيارات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ذاتية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القيادة،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والمستودعات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الذكية،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والصيانة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التنبؤية،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والتوجيه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الذكي،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تعزز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رضا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العملاء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والأداء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التشغيلي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ويؤكد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هذا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المفهوم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دمج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الذكاء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الاصطناعي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يحفز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التطوير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المستمر،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ويدعم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القيادة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التقنية،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ويزيد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من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المرونة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قطاع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سريع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التغير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.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ونتيجة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لذلك،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فإن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الشركات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lastRenderedPageBreak/>
        <w:t>التي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تُعطي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الأولوية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لتطبيق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الذكاء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الاصطناعي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تكون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أكثر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قدرة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المنافسة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أسواق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الخدمات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اللوجستية</w:t>
      </w:r>
      <w:r w:rsidRPr="00844536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844536">
        <w:rPr>
          <w:rFonts w:ascii="Sakkal Majalla" w:hAnsi="Sakkal Majalla" w:cs="Sakkal Majalla" w:hint="cs"/>
          <w:sz w:val="32"/>
          <w:szCs w:val="32"/>
          <w:rtl/>
        </w:rPr>
        <w:t>التنافسية</w:t>
      </w:r>
      <w:r w:rsidRPr="00844536">
        <w:rPr>
          <w:rFonts w:ascii="Sakkal Majalla" w:hAnsi="Sakkal Majalla" w:cs="Sakkal Majalla"/>
          <w:sz w:val="32"/>
          <w:szCs w:val="32"/>
          <w:rtl/>
        </w:rPr>
        <w:t>.</w:t>
      </w:r>
    </w:p>
    <w:p w14:paraId="7314F335" w14:textId="77777777" w:rsidR="001D6673" w:rsidRPr="001D6673" w:rsidRDefault="001D6673" w:rsidP="001D6673"/>
    <w:sectPr w:rsidR="001D6673" w:rsidRPr="001D667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akkal Majalla">
    <w:altName w:val="Sakkal Majalla"/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04536"/>
    <w:multiLevelType w:val="hybridMultilevel"/>
    <w:tmpl w:val="BEF2F4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196D08"/>
    <w:multiLevelType w:val="hybridMultilevel"/>
    <w:tmpl w:val="6628987A"/>
    <w:lvl w:ilvl="0" w:tplc="6F94FEE0">
      <w:start w:val="1"/>
      <w:numFmt w:val="decimalFullWidth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2A7262"/>
    <w:multiLevelType w:val="hybridMultilevel"/>
    <w:tmpl w:val="817ACE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E51437"/>
    <w:multiLevelType w:val="hybridMultilevel"/>
    <w:tmpl w:val="21B692E2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ABB304A"/>
    <w:multiLevelType w:val="hybridMultilevel"/>
    <w:tmpl w:val="A3629904"/>
    <w:lvl w:ilvl="0" w:tplc="91F875DA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D6B4008"/>
    <w:multiLevelType w:val="hybridMultilevel"/>
    <w:tmpl w:val="C20E0700"/>
    <w:lvl w:ilvl="0" w:tplc="003EB0B6">
      <w:start w:val="7"/>
      <w:numFmt w:val="bullet"/>
      <w:lvlText w:val=""/>
      <w:lvlJc w:val="left"/>
      <w:pPr>
        <w:ind w:left="720" w:hanging="360"/>
      </w:pPr>
      <w:rPr>
        <w:rFonts w:ascii="Symbol" w:eastAsia="Aptos" w:hAnsi="Symbol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E91294"/>
    <w:multiLevelType w:val="hybridMultilevel"/>
    <w:tmpl w:val="846C904A"/>
    <w:lvl w:ilvl="0" w:tplc="5DC4917A">
      <w:start w:val="8"/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2F4303"/>
    <w:multiLevelType w:val="hybridMultilevel"/>
    <w:tmpl w:val="B9B04586"/>
    <w:lvl w:ilvl="0" w:tplc="91F875DA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C512889"/>
    <w:multiLevelType w:val="hybridMultilevel"/>
    <w:tmpl w:val="7C44E3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7A3624"/>
    <w:multiLevelType w:val="hybridMultilevel"/>
    <w:tmpl w:val="A5AEA2FE"/>
    <w:lvl w:ilvl="0" w:tplc="91F875DA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218195">
    <w:abstractNumId w:val="6"/>
  </w:num>
  <w:num w:numId="2" w16cid:durableId="1270893401">
    <w:abstractNumId w:val="7"/>
  </w:num>
  <w:num w:numId="3" w16cid:durableId="886523938">
    <w:abstractNumId w:val="9"/>
  </w:num>
  <w:num w:numId="4" w16cid:durableId="529416067">
    <w:abstractNumId w:val="4"/>
  </w:num>
  <w:num w:numId="5" w16cid:durableId="301809220">
    <w:abstractNumId w:val="0"/>
  </w:num>
  <w:num w:numId="6" w16cid:durableId="199166412">
    <w:abstractNumId w:val="3"/>
  </w:num>
  <w:num w:numId="7" w16cid:durableId="28604798">
    <w:abstractNumId w:val="1"/>
  </w:num>
  <w:num w:numId="8" w16cid:durableId="1478457103">
    <w:abstractNumId w:val="2"/>
  </w:num>
  <w:num w:numId="9" w16cid:durableId="435296689">
    <w:abstractNumId w:val="8"/>
  </w:num>
  <w:num w:numId="10" w16cid:durableId="97264087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673"/>
    <w:rsid w:val="001D6673"/>
    <w:rsid w:val="00EC2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A578BB"/>
  <w15:chartTrackingRefBased/>
  <w15:docId w15:val="{19D1B17D-13F4-4886-8AC2-40FA84A68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6673"/>
  </w:style>
  <w:style w:type="paragraph" w:styleId="Heading1">
    <w:name w:val="heading 1"/>
    <w:basedOn w:val="Normal"/>
    <w:next w:val="Normal"/>
    <w:link w:val="Heading1Char"/>
    <w:uiPriority w:val="9"/>
    <w:qFormat/>
    <w:rsid w:val="001D66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D66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D667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D66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D667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D667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D667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D667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D667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D667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1D667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D667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D667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D667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D667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D667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D667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D667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D66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D66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D66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D66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D66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D667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D667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D667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D667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D667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D6673"/>
    <w:rPr>
      <w:b/>
      <w:bCs/>
      <w:smallCaps/>
      <w:color w:val="0F4761" w:themeColor="accent1" w:themeShade="BF"/>
      <w:spacing w:val="5"/>
    </w:rPr>
  </w:style>
  <w:style w:type="paragraph" w:customStyle="1" w:styleId="Bibliography1">
    <w:name w:val="Bibliography1"/>
    <w:basedOn w:val="Normal"/>
    <w:next w:val="Normal"/>
    <w:uiPriority w:val="37"/>
    <w:unhideWhenUsed/>
    <w:rsid w:val="001D6673"/>
  </w:style>
  <w:style w:type="paragraph" w:customStyle="1" w:styleId="TOCHeading1">
    <w:name w:val="TOC Heading1"/>
    <w:basedOn w:val="Heading1"/>
    <w:next w:val="Normal"/>
    <w:uiPriority w:val="39"/>
    <w:unhideWhenUsed/>
    <w:qFormat/>
    <w:rsid w:val="001D6673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customStyle="1" w:styleId="TOC11">
    <w:name w:val="TOC 11"/>
    <w:basedOn w:val="Normal"/>
    <w:next w:val="Normal"/>
    <w:autoRedefine/>
    <w:uiPriority w:val="39"/>
    <w:unhideWhenUsed/>
    <w:rsid w:val="001D6673"/>
    <w:pPr>
      <w:spacing w:after="100"/>
    </w:pPr>
  </w:style>
  <w:style w:type="paragraph" w:customStyle="1" w:styleId="TOC21">
    <w:name w:val="TOC 21"/>
    <w:basedOn w:val="Normal"/>
    <w:next w:val="Normal"/>
    <w:autoRedefine/>
    <w:uiPriority w:val="39"/>
    <w:unhideWhenUsed/>
    <w:rsid w:val="001D6673"/>
    <w:pPr>
      <w:spacing w:after="100"/>
      <w:ind w:left="240"/>
    </w:pPr>
  </w:style>
  <w:style w:type="character" w:customStyle="1" w:styleId="Hyperlink1">
    <w:name w:val="Hyperlink1"/>
    <w:basedOn w:val="DefaultParagraphFont"/>
    <w:uiPriority w:val="99"/>
    <w:unhideWhenUsed/>
    <w:rsid w:val="001D6673"/>
    <w:rPr>
      <w:color w:val="467886"/>
      <w:u w:val="single"/>
    </w:rPr>
  </w:style>
  <w:style w:type="character" w:customStyle="1" w:styleId="FollowedHyperlink1">
    <w:name w:val="FollowedHyperlink1"/>
    <w:basedOn w:val="DefaultParagraphFont"/>
    <w:uiPriority w:val="99"/>
    <w:semiHidden/>
    <w:unhideWhenUsed/>
    <w:rsid w:val="001D6673"/>
    <w:rPr>
      <w:color w:val="96607D"/>
      <w:u w:val="single"/>
    </w:rPr>
  </w:style>
  <w:style w:type="character" w:styleId="Hyperlink">
    <w:name w:val="Hyperlink"/>
    <w:basedOn w:val="DefaultParagraphFont"/>
    <w:uiPriority w:val="99"/>
    <w:unhideWhenUsed/>
    <w:rsid w:val="001D6673"/>
    <w:rPr>
      <w:color w:val="467886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D6673"/>
    <w:rPr>
      <w:color w:val="96607D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D667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6673"/>
  </w:style>
  <w:style w:type="paragraph" w:styleId="Footer">
    <w:name w:val="footer"/>
    <w:basedOn w:val="Normal"/>
    <w:link w:val="FooterChar"/>
    <w:uiPriority w:val="99"/>
    <w:unhideWhenUsed/>
    <w:rsid w:val="001D667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6673"/>
  </w:style>
  <w:style w:type="paragraph" w:styleId="Bibliography">
    <w:name w:val="Bibliography"/>
    <w:basedOn w:val="Normal"/>
    <w:next w:val="Normal"/>
    <w:uiPriority w:val="37"/>
    <w:unhideWhenUsed/>
    <w:rsid w:val="001D6673"/>
  </w:style>
  <w:style w:type="paragraph" w:styleId="TOCHeading">
    <w:name w:val="TOC Heading"/>
    <w:basedOn w:val="Heading1"/>
    <w:next w:val="Normal"/>
    <w:uiPriority w:val="39"/>
    <w:unhideWhenUsed/>
    <w:qFormat/>
    <w:rsid w:val="001D6673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D6673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1D6673"/>
    <w:pPr>
      <w:spacing w:after="100"/>
      <w:ind w:left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Alh233</b:Tag>
    <b:SourceType>JournalArticle</b:SourceType>
    <b:Guid>{1739AA62-EF26-40F0-B5EF-B3DC7BBDE795}</b:Guid>
    <b:Author>
      <b:Author>
        <b:NameList>
          <b:Person>
            <b:Last>Alhujaili</b:Last>
            <b:First>Razan</b:First>
          </b:Person>
        </b:NameList>
      </b:Author>
    </b:Author>
    <b:Title>E-government implementation's impact on Saudi vision 2030 to become an international logistic center</b:Title>
    <b:Year>2023</b:Year>
    <b:URL>https://www.researchgate.net/publication/372808825_E-government_implementation's_impact_on_Saudi_vision_2030_to_become_an_international_logistic_center</b:URL>
    <b:RefOrder>1</b:RefOrder>
  </b:Source>
  <b:Source>
    <b:Tag>Moh252</b:Tag>
    <b:SourceType>JournalArticle</b:SourceType>
    <b:Guid>{39AF5905-0ADC-49FF-9393-00A08FFF28AF}</b:Guid>
    <b:Author>
      <b:Author>
        <b:NameList>
          <b:Person>
            <b:Last>Mohammed</b:Last>
            <b:First>Irshadullah</b:First>
            <b:Middle>Asim</b:Middle>
          </b:Person>
        </b:NameList>
      </b:Author>
    </b:Author>
    <b:Title>The Role of Artificial Intelligence in Enhancing Business Efficiency and Supply Chain Management</b:Title>
    <b:Year>2025</b:Year>
    <b:URL>https://www.researchgate.net/publication/389030990_The_Role_of_Artificial_Intelligence_in_Enhancing_Business_Efficiency_and_Supply_Chain_Management</b:URL>
    <b:RefOrder>2</b:RefOrder>
  </b:Source>
  <b:Source>
    <b:Tag>Alq253</b:Tag>
    <b:SourceType>JournalArticle</b:SourceType>
    <b:Guid>{B6A07D9D-0AEB-4423-9DC5-D4FC1CD473C8}</b:Guid>
    <b:Author>
      <b:Author>
        <b:NameList>
          <b:Person>
            <b:Last>Alquraish</b:Last>
            <b:First>Mohammed</b:First>
          </b:Person>
        </b:NameList>
      </b:Author>
    </b:Author>
    <b:Title>Digital Transformation, Supply Chain Resilience, and Sustainability: A Comprehensive Review with Implications for Saudi Arabian Manufacturing</b:Title>
    <b:Year>2025</b:Year>
    <b:URL>https://www.mdpi.com/2071-1050/17/10/4495</b:URL>
    <b:RefOrder>3</b:RefOrder>
  </b:Source>
  <b:Source>
    <b:Tag>Vis25</b:Tag>
    <b:SourceType>JournalArticle</b:SourceType>
    <b:Guid>{5328A7E7-45F3-4606-868D-185599D651F8}</b:Guid>
    <b:Author>
      <b:Author>
        <b:NameList>
          <b:Person>
            <b:Last>Vishwakarma</b:Last>
            <b:First>Amit</b:First>
            <b:Middle>Kumar</b:Middle>
          </b:Person>
        </b:NameList>
      </b:Author>
    </b:Author>
    <b:Title>Applications of AI to low carbon decision support system for global supply chains</b:Title>
    <b:Year>2025</b:Year>
    <b:URL>https://www.sciencedirect.com/science/article/pii/S2772390925000605</b:URL>
    <b:RefOrder>4</b:RefOrder>
  </b:Source>
  <b:Source>
    <b:Tag>Wes25</b:Tag>
    <b:SourceType>JournalArticle</b:SourceType>
    <b:Guid>{BBF27472-C272-493B-9BF1-105771A8B01D}</b:Guid>
    <b:Author>
      <b:Author>
        <b:NameList>
          <b:Person>
            <b:Last>Weshah</b:Last>
            <b:First>Sulaiman</b:First>
          </b:Person>
        </b:NameList>
      </b:Author>
    </b:Author>
    <b:Title>Empirical insights into the reduction of operational costs through AI: A study of Jordanian companies</b:Title>
    <b:Year>2025</b:Year>
    <b:URL>https://www.researchgate.net/publication/396123177_Empirical_insights_into_the_reduction_of_operational_costs_through_AI_A_study_of_Jordanian_companies</b:URL>
    <b:RefOrder>5</b:RefOrder>
  </b:Source>
  <b:Source>
    <b:Tag>Ala243</b:Tag>
    <b:SourceType>JournalArticle</b:SourceType>
    <b:Guid>{7E2CCA8C-3595-4631-B72E-C38B4B108658}</b:Guid>
    <b:Author>
      <b:Author>
        <b:NameList>
          <b:Person>
            <b:Last>Alattas</b:Last>
            <b:First>Mohammed</b:First>
            <b:Middle>Ibrahim</b:Middle>
          </b:Person>
        </b:NameList>
      </b:Author>
    </b:Author>
    <b:Title>THE IMPACT OF TECHNOLOGY ON LOGISTICS SERVICES IN SAUDI ARABIA</b:Title>
    <b:Year>2024</b:Year>
    <b:URL>https://www.researchgate.net/publication/387386394_THE_IMPACT_OF_TECHNOLOGY_ON_LOGISTICS_SERVICES_IN_SAUDI_ARABIA</b:URL>
    <b:RefOrder>6</b:RefOrder>
  </b:Source>
  <b:Source>
    <b:Tag>Khm25</b:Tag>
    <b:SourceType>JournalArticle</b:SourceType>
    <b:Guid>{56F7BA8A-9A6C-41E8-AC4F-4E944E35C321}</b:Guid>
    <b:Author>
      <b:Author>
        <b:NameList>
          <b:Person>
            <b:Last>Khmara</b:Last>
            <b:First>Maryna</b:First>
            <b:Middle>P.</b:Middle>
          </b:Person>
        </b:NameList>
      </b:Author>
    </b:Author>
    <b:Title>THE IMPACT OF ARTIFICIAL INTELLIGENCE APPLICATION ON THE OPTIMIZATION OF LOGISTICS AND WAREHOUSE MANAGEMENT</b:Title>
    <b:Year>2025</b:Year>
    <b:URL>https://www.researchgate.net/publication/396606249_THE_IMPACT_OF_ARTIFICIAL_INTELLIGENCE_APPLICATION_ON_THE_OPTIMIZATION_OF_LOGISTICS_AND_WAREHOUSE_MANAGEMENT</b:URL>
    <b:RefOrder>7</b:RefOrder>
  </b:Source>
  <b:Source>
    <b:Tag>Moh253</b:Tag>
    <b:SourceType>JournalArticle</b:SourceType>
    <b:Guid>{0DDD876A-71C3-44E4-8A24-72E74AE31BBA}</b:Guid>
    <b:Author>
      <b:Author>
        <b:NameList>
          <b:Person>
            <b:Last>Mohsen</b:Last>
            <b:First>Baha</b:First>
            <b:Middle>M.</b:Middle>
          </b:Person>
        </b:NameList>
      </b:Author>
    </b:Author>
    <b:Title>AI-Driven Energy Optimization in Urban Logistics: Implications for Smart SCM in Dubai</b:Title>
    <b:Year>2025</b:Year>
    <b:URL>https://www.mdpi.com/2071-1050/17/18/8301</b:URL>
    <b:RefOrder>8</b:RefOrder>
  </b:Source>
  <b:Source>
    <b:Tag>Sol24</b:Tag>
    <b:SourceType>JournalArticle</b:SourceType>
    <b:Guid>{0428CB7A-C12E-4333-AAF4-A3EB9304A82D}</b:Guid>
    <b:Author>
      <b:Author>
        <b:NameList>
          <b:Person>
            <b:Last>Solanki</b:Last>
            <b:First>Amrish</b:First>
          </b:Person>
        </b:NameList>
      </b:Author>
    </b:Author>
    <b:Title>AI Applications for Improving Transportation and Logistics Operations</b:Title>
    <b:Year>2024</b:Year>
    <b:URL>https://www.researchgate.net/publication/379901056_AI_Applications_for_Improving_Transportation_and_Logistics_Operations</b:URL>
    <b:RefOrder>9</b:RefOrder>
  </b:Source>
  <b:Source>
    <b:Tag>Che24</b:Tag>
    <b:SourceType>JournalArticle</b:SourceType>
    <b:Guid>{83C682D0-CDF6-4995-B3D9-8E98C90403E2}</b:Guid>
    <b:Author>
      <b:Author>
        <b:NameList>
          <b:Person>
            <b:Last>Chen</b:Last>
            <b:First>Wenwen</b:First>
          </b:Person>
        </b:NameList>
      </b:Author>
    </b:Author>
    <b:Title>Artificial Intelligence in Logistics Optimization with Sustainable Criteria: A Review</b:Title>
    <b:Year>2024</b:Year>
    <b:URL>https://www.researchgate.net/publication/385166133_Artificial_Intelligence_in_Logistics_Optimization_with_Sustainable_Criteria_A_Review</b:URL>
    <b:RefOrder>10</b:RefOrder>
  </b:Source>
  <b:Source>
    <b:Tag>Als258</b:Tag>
    <b:SourceType>JournalArticle</b:SourceType>
    <b:Guid>{6CEF0464-4838-42AB-A23A-E57F6AC71608}</b:Guid>
    <b:Author>
      <b:Author>
        <b:NameList>
          <b:Person>
            <b:Last>Alsuwidan</b:Last>
            <b:First>Sarah</b:First>
            <b:Middle>Ibraim</b:Middle>
          </b:Person>
        </b:NameList>
      </b:Author>
    </b:Author>
    <b:Title>Impact of AI Tools on Start-up Growth in Saudi Arabia: Case Study</b:Title>
    <b:Year>2025</b:Year>
    <b:URL>https://www.researchgate.net/publication/390475375_Impact_of_AI_Tools_on_Start-up_Growth_in_Saudi_Arabia_Case_Study</b:URL>
    <b:RefOrder>11</b:RefOrder>
  </b:Source>
  <b:Source>
    <b:Tag>Kum25</b:Tag>
    <b:SourceType>JournalArticle</b:SourceType>
    <b:Guid>{4BD98A69-83E0-4366-AAD1-A7807E15FFDA}</b:Guid>
    <b:Author>
      <b:Author>
        <b:NameList>
          <b:Person>
            <b:Last>Kumar</b:Last>
            <b:First>Rakesh</b:First>
          </b:Person>
        </b:NameList>
      </b:Author>
    </b:Author>
    <b:Title>Impact of an artificial intelligence-driven operational management system on operational efficiency in health care organization in Saudi Arabia: a mediating role of staff attitude</b:Title>
    <b:Year>2025</b:Year>
    <b:URL>https://www.researchgate.net/publication/391284868_Impact_of_an_artificial_intelligence-driven_operational_management_system_on_operational_efficiency_in_health_care_organization_in_Saudi_Arabia_a_mediating_role_of_staff_attitude</b:URL>
    <b:RefOrder>12</b:RefOrder>
  </b:Source>
  <b:Source>
    <b:Tag>Olo25</b:Tag>
    <b:SourceType>JournalArticle</b:SourceType>
    <b:Guid>{AD2D07E7-2761-4911-ADA5-0011641F1BA0}</b:Guid>
    <b:Author>
      <b:Author>
        <b:NameList>
          <b:Person>
            <b:Last>Olowonigba</b:Last>
            <b:First>Juwon</b:First>
            <b:Middle>Kehinde</b:Middle>
          </b:Person>
        </b:NameList>
      </b:Author>
    </b:Author>
    <b:Title>Exploring AI-driven supply chain automation to enhance global logistics, reduce operational costs, and ensure resilient business continuity</b:Title>
    <b:Year>2025</b:Year>
    <b:URL>https://www.researchgate.net/publication/395514209_Exploring_AI-driven_supply_chain_automation_to_enhance_global_logistics_reduce_operational_costs_and_ensure_resilient_business_continuity</b:URL>
    <b:RefOrder>13</b:RefOrder>
  </b:Source>
  <b:Source>
    <b:Tag>Alj25</b:Tag>
    <b:SourceType>JournalArticle</b:SourceType>
    <b:Guid>{11EA9908-1F6A-4041-A0AF-ED74565973C3}</b:Guid>
    <b:Author>
      <b:Author>
        <b:NameList>
          <b:Person>
            <b:Last>Aljehani</b:Last>
            <b:First>Najla</b:First>
          </b:Person>
        </b:NameList>
      </b:Author>
    </b:Author>
    <b:Title>The current state, challenges, and future directions of artificial intelligence in healthcare in Saudi Arabia: systematic review</b:Title>
    <b:Year>2025</b:Year>
    <b:URL>https://www.researchgate.net/publication/390694032_The_current_state_challenges_and_future_directions_of_artificial_intelligence_in_healthcare_in_Saudi_Arabia_systematic_review</b:URL>
    <b:RefOrder>14</b:RefOrder>
  </b:Source>
  <b:Source>
    <b:Tag>AlM254</b:Tag>
    <b:SourceType>JournalArticle</b:SourceType>
    <b:Guid>{67E54B1C-2570-4630-81BB-B0E80EBFA004}</b:Guid>
    <b:Author>
      <b:Author>
        <b:NameList>
          <b:Person>
            <b:Last>Al-Munae</b:Last>
            <b:First>Hebah</b:First>
          </b:Person>
        </b:NameList>
      </b:Author>
    </b:Author>
    <b:Title>The Impact of Artificial Intelligence on Digital Marketing and Consumer Behavior in Saudi Arabia</b:Title>
    <b:Year>2025</b:Year>
    <b:URL>https://www.researchgate.net/publication/392054826_The_Impact_of_Artificial_Intelligence_on_Digital_Marketing_and_Consumer_Behavior_in_Saudi_Arabia</b:URL>
    <b:RefOrder>15</b:RefOrder>
  </b:Source>
  <b:Source>
    <b:Tag>Alk253</b:Tag>
    <b:SourceType>JournalArticle</b:SourceType>
    <b:Guid>{1DF02AED-0CF5-4EE2-951B-922703A6C6EB}</b:Guid>
    <b:Author>
      <b:Author>
        <b:NameList>
          <b:Person>
            <b:Last>Alkulaib</b:Last>
            <b:First>Faisal</b:First>
          </b:Person>
        </b:NameList>
      </b:Author>
    </b:Author>
    <b:Title>Evaluating the Role of Artificial Intelligence (AI) in Early Cancer Detection within Saudi Arabia’s Public Health System: A Systematic Review</b:Title>
    <b:Year>2025</b:Year>
    <b:URL>https://www.researchgate.net/publication/391230968_Evaluating_the_Role_of_Artificial_Intelligence_AI_in_Early_Cancer_Detection_within_Saudi_Arabia%27s_Public_Health_System_A_Systematic_Review</b:URL>
    <b:RefOrder>16</b:RefOrder>
  </b:Source>
  <b:Source>
    <b:Tag>Ben252</b:Tag>
    <b:SourceType>JournalArticle</b:SourceType>
    <b:Guid>{67B6C6CB-349C-4A83-9AC8-62D106C0FF5A}</b:Guid>
    <b:Author>
      <b:Author>
        <b:NameList>
          <b:Person>
            <b:Last>Benazza</b:Last>
            <b:First>Hicham</b:First>
          </b:Person>
        </b:NameList>
      </b:Author>
    </b:Author>
    <b:Title>Dimensions of Artificial Intelligence and Data Strategies in Industrial Enterprises and Achieving Sustainable Leadership: A Reading in the Saudi Industrial National Strategy 2016-2030</b:Title>
    <b:Year>2025</b:Year>
    <b:URL>https://www.researchgate.net/publication/391427433_Dimensions_of_Artificial_Intelligence_and_Data_Strategies_in_Industrial_Enterprises_and_Achieving_Sustainable_Leadership_A_Reading_in_the_Saudi_Industrial_National_Strategy_2016-2030</b:URL>
    <b:RefOrder>17</b:RefOrder>
  </b:Source>
  <b:Source>
    <b:Tag>Abe24</b:Tag>
    <b:SourceType>JournalArticle</b:SourceType>
    <b:Guid>{E74D3210-9D40-4564-B993-0826C414279F}</b:Guid>
    <b:Author>
      <b:Author>
        <b:NameList>
          <b:Person>
            <b:Last>Abed</b:Last>
            <b:First>Salma</b:First>
            <b:Middle>S.</b:Middle>
          </b:Person>
        </b:NameList>
      </b:Author>
    </b:Author>
    <b:Title>Acceptance and Use of Artificial Intelligence in Online Tourism Services by Generation Z in Saudi Arabia</b:Title>
    <b:Year>2024</b:Year>
    <b:URL>https://www.researchgate.net/publication/385583617_Acceptance_and_use_of_Artificial_Intelligence_in_Online_Tourism_Services_by_Generation_Z_in_Saudi_Arabia</b:URL>
    <b:RefOrder>18</b:RefOrder>
  </b:Source>
  <b:Source>
    <b:Tag>Alg243</b:Tag>
    <b:SourceType>JournalArticle</b:SourceType>
    <b:Guid>{8349C5F3-D765-4D76-8093-AD0EB98F9F58}</b:Guid>
    <b:Author>
      <b:Author>
        <b:NameList>
          <b:Person>
            <b:Last>Alghareeb</b:Last>
            <b:First>Eman</b:First>
          </b:Person>
        </b:NameList>
      </b:Author>
    </b:Author>
    <b:Title>Artificial Intelligence in Healthcare Service Quality in Saudi Arabia: Systematic Review (Preprint)</b:Title>
    <b:Year>2024</b:Year>
    <b:URL>https://www.researchgate.net/publication/395905193_Artificial_Intelligence_in_Healthcare_Service_Quality_in_Saudi_Arabia_Systematic_Review_Preprint</b:URL>
    <b:RefOrder>19</b:RefOrder>
  </b:Source>
  <b:Source>
    <b:Tag>Emm25</b:Tag>
    <b:SourceType>JournalArticle</b:SourceType>
    <b:Guid>{2310D033-93DC-4E90-A7A1-CAF0176A2206}</b:Guid>
    <b:Author>
      <b:Author>
        <b:NameList>
          <b:Person>
            <b:Last>Emma</b:Last>
            <b:First>Lawrence</b:First>
          </b:Person>
        </b:NameList>
      </b:Author>
    </b:Author>
    <b:Title>The Impact of Technology Acceptance Models on Business Innovation and Digital Transformation</b:Title>
    <b:Year>2025</b:Year>
    <b:URL>https://www.researchgate.net/publication/388647520_The_Impact_of_Technology_Acceptance_Models_on_Business_Innovation_and_Digital_Transformation</b:URL>
    <b:RefOrder>20</b:RefOrder>
  </b:Source>
  <b:Source>
    <b:Tag>VTh24</b:Tag>
    <b:SourceType>JournalArticle</b:SourceType>
    <b:Guid>{DD3C1DAC-5A1D-4272-9AD0-59B0432413B5}</b:Guid>
    <b:Author>
      <b:Author>
        <b:NameList>
          <b:Person>
            <b:Last>V</b:Last>
            <b:First>Thenmozhi.</b:First>
          </b:Person>
        </b:NameList>
      </b:Author>
    </b:Author>
    <b:Title>Artificial Intelligence in Enhancing Operational Efficiency in Logistics and SCM</b:Title>
    <b:Year>2024</b:Year>
    <b:URL>https://www.researchgate.net/publication/384868676_Artificial_Intelligence_in_Enhancing_Operational_Efficiency_in_Logistics_and_SCM#:~:text=Abstract.%20This%20study%20examines%20the%20role%20of,optimises%20inventory%20management%2C%20and%20enhances%20rout</b:URL>
    <b:RefOrder>21</b:RefOrder>
  </b:Source>
  <b:Source>
    <b:Tag>Shi24</b:Tag>
    <b:SourceType>JournalArticle</b:SourceType>
    <b:Guid>{63E2045E-97BB-49A0-A3E4-CD45220C0A99}</b:Guid>
    <b:Author>
      <b:Author>
        <b:NameList>
          <b:Person>
            <b:Last>Shil</b:Last>
            <b:First>Sanjib</b:First>
            <b:Middle>Kumar</b:Middle>
          </b:Person>
        </b:NameList>
      </b:Author>
    </b:Author>
    <b:Title>Optimizing U.S. Supply Chains with AI: Reducing Costs and Improving Efficiency</b:Title>
    <b:Year>2024</b:Year>
    <b:URL>https://www.researchgate.net/publication/387222202_Optimizing_US_Supply_Chains_with_AI_Reducing_Costs_and_Improving_Efficiency</b:URL>
    <b:RefOrder>22</b:RefOrder>
  </b:Source>
  <b:Source>
    <b:Tag>Mic241</b:Tag>
    <b:SourceType>JournalArticle</b:SourceType>
    <b:Guid>{1CD36EE5-6479-4F2C-AE76-FBE028E98DB9}</b:Guid>
    <b:Author>
      <b:Author>
        <b:NameList>
          <b:Person>
            <b:Last>Michael</b:Last>
            <b:First>Comfort</b:First>
          </b:Person>
        </b:NameList>
      </b:Author>
    </b:Author>
    <b:Title>Data-driven decision making in IT: Leveraging AI and data science for business intelligence</b:Title>
    <b:Year>2024</b:Year>
    <b:URL>https://www.researchgate.net/publication/382948032_Data-driven_decision_making_in_IT_Leveraging_AI_and_data_science_for_business_intelligence</b:URL>
    <b:RefOrder>23</b:RefOrder>
  </b:Source>
  <b:Source>
    <b:Tag>Sha256</b:Tag>
    <b:SourceType>JournalArticle</b:SourceType>
    <b:Guid>{16056988-AB11-4C09-A761-F95864E5998C}</b:Guid>
    <b:Author>
      <b:Author>
        <b:NameList>
          <b:Person>
            <b:Last>Shanker</b:Last>
          </b:Person>
        </b:NameList>
      </b:Author>
    </b:Author>
    <b:Title>Supply Chain Automation for Real Time Tracking</b:Title>
    <b:Year>2025</b:Year>
    <b:URL>https://www.vegam.ai/blog/supply-chain-automation-for-real-time-tracking#:~:text=Real%2Dtime%20tracking%20through%20automation,trust%20even%20when%20problems%20occur.</b:URL>
    <b:RefOrder>24</b:RefOrder>
  </b:Source>
</b:Sources>
</file>

<file path=customXml/itemProps1.xml><?xml version="1.0" encoding="utf-8"?>
<ds:datastoreItem xmlns:ds="http://schemas.openxmlformats.org/officeDocument/2006/customXml" ds:itemID="{ED57FAA1-C642-4590-9EF7-538351859B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25</Pages>
  <Words>6250</Words>
  <Characters>35630</Characters>
  <Application>Microsoft Office Word</Application>
  <DocSecurity>0</DocSecurity>
  <Lines>296</Lines>
  <Paragraphs>83</Paragraphs>
  <ScaleCrop>false</ScaleCrop>
  <Company/>
  <LinksUpToDate>false</LinksUpToDate>
  <CharactersWithSpaces>41797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ENG.abdelrhman</dc:creator>
  <cp:keywords/>
  <dc:description/>
  <cp:lastModifiedBy>ENG.abdelrhman</cp:lastModifiedBy>
  <cp:revision>1</cp:revision>
  <dcterms:created xsi:type="dcterms:W3CDTF">2025-11-17T18:35:00Z</dcterms:created>
  <dcterms:modified xsi:type="dcterms:W3CDTF">2025-11-17T18:36:00Z</dcterms:modified>
</cp:coreProperties>
</file>