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0EBC36DC" w:rsidR="002C1A51"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p>
    <w:p w14:paraId="25663013" w14:textId="1992B9CA" w:rsidR="007E0F34" w:rsidRDefault="007E0F34" w:rsidP="001C291B">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اسم </w:t>
      </w:r>
      <w:r w:rsidR="00662B51" w:rsidRPr="00FE160A">
        <w:rPr>
          <w:rFonts w:ascii="Simplified Arabic" w:hAnsi="Simplified Arabic" w:cs="Simplified Arabic" w:hint="eastAsia"/>
          <w:sz w:val="32"/>
          <w:szCs w:val="32"/>
          <w:rtl/>
        </w:rPr>
        <w:t>الطال</w:t>
      </w:r>
      <w:r w:rsidR="00662B51">
        <w:rPr>
          <w:rFonts w:ascii="Simplified Arabic" w:hAnsi="Simplified Arabic" w:cs="Simplified Arabic" w:hint="eastAsia"/>
          <w:sz w:val="32"/>
          <w:szCs w:val="32"/>
          <w:rtl/>
        </w:rPr>
        <w:t>بة</w:t>
      </w:r>
      <w:r w:rsidR="00662B51">
        <w:rPr>
          <w:rFonts w:ascii="Simplified Arabic" w:hAnsi="Simplified Arabic" w:cs="Simplified Arabic"/>
          <w:sz w:val="32"/>
          <w:szCs w:val="32"/>
          <w:rtl/>
        </w:rPr>
        <w:t>: وفا</w:t>
      </w:r>
      <w:r w:rsidR="00662B51">
        <w:rPr>
          <w:rFonts w:ascii="Simplified Arabic" w:hAnsi="Simplified Arabic" w:cs="Simplified Arabic" w:hint="eastAsia"/>
          <w:sz w:val="32"/>
          <w:szCs w:val="32"/>
          <w:rtl/>
        </w:rPr>
        <w:t>ءالبصيري</w:t>
      </w:r>
    </w:p>
    <w:p w14:paraId="72EECC9F" w14:textId="67321401" w:rsidR="00A92FAC" w:rsidRPr="00FE160A" w:rsidRDefault="00A92FAC" w:rsidP="001C291B">
      <w:pPr>
        <w:rPr>
          <w:rFonts w:ascii="Simplified Arabic" w:hAnsi="Simplified Arabic" w:cs="Simplified Arabic"/>
          <w:sz w:val="32"/>
          <w:szCs w:val="32"/>
          <w:rtl/>
        </w:rPr>
      </w:pPr>
      <w:r>
        <w:rPr>
          <w:rFonts w:ascii="Simplified Arabic" w:hAnsi="Simplified Arabic" w:cs="Simplified Arabic" w:hint="eastAsia"/>
          <w:sz w:val="32"/>
          <w:szCs w:val="32"/>
          <w:rtl/>
        </w:rPr>
        <w:t>المهمة</w:t>
      </w:r>
      <w:r>
        <w:rPr>
          <w:rFonts w:ascii="Simplified Arabic" w:hAnsi="Simplified Arabic" w:cs="Simplified Arabic"/>
          <w:sz w:val="32"/>
          <w:szCs w:val="32"/>
          <w:rtl/>
        </w:rPr>
        <w:t>: الإشكالي</w:t>
      </w:r>
      <w:r>
        <w:rPr>
          <w:rFonts w:ascii="Simplified Arabic" w:hAnsi="Simplified Arabic" w:cs="Simplified Arabic" w:hint="eastAsia"/>
          <w:sz w:val="32"/>
          <w:szCs w:val="32"/>
          <w:rtl/>
        </w:rPr>
        <w:t>ة</w:t>
      </w:r>
      <w:r>
        <w:rPr>
          <w:rFonts w:ascii="Simplified Arabic" w:hAnsi="Simplified Arabic" w:cs="Simplified Arabic" w:hint="cs"/>
          <w:sz w:val="32"/>
          <w:szCs w:val="32"/>
          <w:rtl/>
        </w:rPr>
        <w:t xml:space="preserve"> البحثية</w:t>
      </w:r>
    </w:p>
    <w:p w14:paraId="705D64DB" w14:textId="77777777" w:rsidR="00253B62" w:rsidRDefault="00253B62" w:rsidP="00253B62">
      <w:pPr>
        <w:pStyle w:val="p1"/>
        <w:bidi/>
        <w:jc w:val="center"/>
        <w:rPr>
          <w:rStyle w:val="s1"/>
          <w:sz w:val="36"/>
          <w:szCs w:val="36"/>
          <w:rtl/>
        </w:rPr>
      </w:pPr>
    </w:p>
    <w:p w14:paraId="199B58B7" w14:textId="05263D96" w:rsidR="002C1A51" w:rsidRPr="007E0F34" w:rsidRDefault="00662B51" w:rsidP="00253B62">
      <w:pPr>
        <w:pStyle w:val="p1"/>
        <w:bidi/>
        <w:jc w:val="center"/>
        <w:rPr>
          <w:rFonts w:ascii="Simplified Arabic" w:hAnsi="Simplified Arabic" w:cs="Simplified Arabic"/>
          <w:b/>
          <w:bCs/>
          <w:sz w:val="36"/>
          <w:szCs w:val="36"/>
          <w:rtl/>
        </w:rPr>
      </w:pPr>
      <w:r>
        <w:rPr>
          <w:rStyle w:val="s1"/>
          <w:rFonts w:hint="cs"/>
          <w:sz w:val="36"/>
          <w:szCs w:val="36"/>
          <w:rtl/>
        </w:rPr>
        <w:t>"</w:t>
      </w:r>
      <w:r w:rsidR="00240D23" w:rsidRPr="00AF3518">
        <w:rPr>
          <w:rStyle w:val="s1"/>
          <w:sz w:val="36"/>
          <w:szCs w:val="36"/>
          <w:rtl/>
        </w:rPr>
        <w:t xml:space="preserve">دور الإعلام الرقمي في تمكين </w:t>
      </w:r>
      <w:r w:rsidR="00DC41DC">
        <w:rPr>
          <w:rStyle w:val="s1"/>
          <w:rFonts w:hint="cs"/>
          <w:sz w:val="36"/>
          <w:szCs w:val="36"/>
          <w:rtl/>
        </w:rPr>
        <w:t>المرأة لمواصلة</w:t>
      </w:r>
      <w:r w:rsidR="00240D23" w:rsidRPr="00AF3518">
        <w:rPr>
          <w:rStyle w:val="s1"/>
          <w:sz w:val="36"/>
          <w:szCs w:val="36"/>
          <w:rtl/>
        </w:rPr>
        <w:t xml:space="preserve"> التعليم عن بعد</w:t>
      </w:r>
      <w:r w:rsidR="00E31422" w:rsidRPr="00AF3518">
        <w:rPr>
          <w:rFonts w:ascii="Simplified Arabic" w:hAnsi="Simplified Arabic" w:cs="Simplified Arabic" w:hint="cs"/>
          <w:b/>
          <w:bCs/>
          <w:sz w:val="36"/>
          <w:szCs w:val="36"/>
          <w:rtl/>
        </w:rPr>
        <w:t>"</w:t>
      </w:r>
    </w:p>
    <w:p w14:paraId="4BA23D6F" w14:textId="77777777" w:rsidR="006836C4" w:rsidRDefault="006836C4" w:rsidP="002C1A51">
      <w:pPr>
        <w:jc w:val="center"/>
        <w:rPr>
          <w:rFonts w:ascii="Simplified Arabic" w:hAnsi="Simplified Arabic" w:cs="Simplified Arabic"/>
          <w:b/>
          <w:bCs/>
          <w:sz w:val="28"/>
          <w:szCs w:val="28"/>
          <w:rtl/>
        </w:rPr>
      </w:pPr>
    </w:p>
    <w:p w14:paraId="7C43DA7A" w14:textId="20FA7BA4" w:rsidR="002C1A51" w:rsidRDefault="00972C5C" w:rsidP="00972C5C">
      <w:pPr>
        <w:rPr>
          <w:rFonts w:asciiTheme="minorBidi" w:hAnsiTheme="minorBidi"/>
          <w:sz w:val="32"/>
          <w:szCs w:val="32"/>
          <w:rtl/>
          <w:lang w:bidi="ar-LB"/>
        </w:rPr>
      </w:pPr>
      <w:r w:rsidRPr="00262EC5">
        <w:rPr>
          <w:rFonts w:asciiTheme="minorBidi" w:hAnsiTheme="minorBidi"/>
          <w:sz w:val="32"/>
          <w:szCs w:val="32"/>
          <w:rtl/>
          <w:lang w:bidi="ar-LB"/>
        </w:rPr>
        <w:t>الإشكالية:</w:t>
      </w:r>
    </w:p>
    <w:p w14:paraId="7BA97604" w14:textId="77777777" w:rsidR="00527A7E" w:rsidRPr="00527A7E" w:rsidRDefault="00527A7E" w:rsidP="00527A7E">
      <w:pPr>
        <w:spacing w:before="100" w:beforeAutospacing="1" w:after="100" w:afterAutospacing="1" w:line="240" w:lineRule="auto"/>
        <w:rPr>
          <w:rFonts w:ascii="Times New Roman" w:eastAsiaTheme="minorEastAsia" w:hAnsi="Times New Roman" w:cs="Times New Roman"/>
          <w14:ligatures w14:val="none"/>
        </w:rPr>
      </w:pPr>
      <w:r w:rsidRPr="00527A7E">
        <w:rPr>
          <w:rFonts w:ascii="Times New Roman" w:eastAsiaTheme="minorEastAsia" w:hAnsi="Times New Roman" w:cs="Times New Roman"/>
          <w:rtl/>
          <w14:ligatures w14:val="none"/>
        </w:rPr>
        <w:t>شهد العالم في السنوات الأخيرة تطورًا كبيرًا في وسائل الإعلام الرقمية وانتشارًا واسعًا لمنصات التواصل الاجتماعي والتقنيات الحديثة، مما أسهم في إحداث تغييرات ملحوظة في مجالات متعددة، من بينها مجال التعليم. وقد أصبح التعليم عن بعد أحد الأساليب التعليمية المهمة التي تتيح فرصًا أكبر للتعلم دون التقيد بالمكان أو الزمان.</w:t>
      </w:r>
    </w:p>
    <w:p w14:paraId="324B95F4" w14:textId="77777777" w:rsidR="00527A7E" w:rsidRPr="00527A7E" w:rsidRDefault="00527A7E" w:rsidP="00527A7E">
      <w:pPr>
        <w:spacing w:before="100" w:beforeAutospacing="1" w:after="100" w:afterAutospacing="1" w:line="240" w:lineRule="auto"/>
        <w:rPr>
          <w:rFonts w:ascii="Times New Roman" w:eastAsiaTheme="minorEastAsia" w:hAnsi="Times New Roman" w:cs="Times New Roman"/>
          <w14:ligatures w14:val="none"/>
        </w:rPr>
      </w:pPr>
      <w:r w:rsidRPr="00527A7E">
        <w:rPr>
          <w:rFonts w:ascii="Times New Roman" w:eastAsiaTheme="minorEastAsia" w:hAnsi="Times New Roman" w:cs="Times New Roman"/>
          <w:rtl/>
          <w14:ligatures w14:val="none"/>
        </w:rPr>
        <w:t>وفي هذا السياق، أسهم الإعلام الرقمي في توفير منصات ووسائل تساعد المرأة على الوصول إلى المعرفة ومواصلة تعليمها، خاصةً في ظل الظروف الاجتماعية أو الأسرية التي قد تعيق استمرارها في التعليم التقليدي. كما يتيح الإعلام الرقمي فرصًا للتعلم الذاتي والتواصل مع المؤسسات التعليمية والاستفادة من البرامج التعليمية المتنوعة.</w:t>
      </w:r>
    </w:p>
    <w:p w14:paraId="466CE7C3" w14:textId="77777777" w:rsidR="00527A7E" w:rsidRPr="00527A7E" w:rsidRDefault="00527A7E" w:rsidP="00527A7E">
      <w:pPr>
        <w:spacing w:before="100" w:beforeAutospacing="1" w:after="100" w:afterAutospacing="1" w:line="240" w:lineRule="auto"/>
        <w:rPr>
          <w:rFonts w:ascii="Times New Roman" w:eastAsiaTheme="minorEastAsia" w:hAnsi="Times New Roman" w:cs="Times New Roman"/>
          <w14:ligatures w14:val="none"/>
        </w:rPr>
      </w:pPr>
      <w:r w:rsidRPr="00527A7E">
        <w:rPr>
          <w:rFonts w:ascii="Times New Roman" w:eastAsiaTheme="minorEastAsia" w:hAnsi="Times New Roman" w:cs="Times New Roman"/>
          <w:rtl/>
          <w14:ligatures w14:val="none"/>
        </w:rPr>
        <w:t>ومع تزايد الاهتمام بتمكين المرأة وتعزيز دورها في المجتمع، تبرز الحاجة إلى دراسة مدى إسهام الإعلام الرقمي في دعم المرأة لمواصلة التعليم عن بعد.</w:t>
      </w:r>
    </w:p>
    <w:p w14:paraId="025BB921" w14:textId="77777777" w:rsidR="00527A7E" w:rsidRPr="00262EC5" w:rsidRDefault="00527A7E" w:rsidP="00972C5C">
      <w:pPr>
        <w:rPr>
          <w:rFonts w:asciiTheme="minorBidi" w:hAnsiTheme="minorBidi"/>
          <w:sz w:val="32"/>
          <w:szCs w:val="32"/>
          <w:rtl/>
          <w:lang w:bidi="ar-LB"/>
        </w:rPr>
      </w:pPr>
    </w:p>
    <w:p w14:paraId="626FE68D" w14:textId="6A57D0EA" w:rsidR="00262EC5" w:rsidRDefault="00262EC5" w:rsidP="00972C5C">
      <w:pPr>
        <w:rPr>
          <w:rFonts w:asciiTheme="minorBidi" w:hAnsiTheme="minorBidi"/>
          <w:sz w:val="32"/>
          <w:szCs w:val="32"/>
          <w:rtl/>
          <w:lang w:bidi="ar-LB"/>
        </w:rPr>
      </w:pPr>
      <w:r w:rsidRPr="00262EC5">
        <w:rPr>
          <w:rFonts w:asciiTheme="minorBidi" w:hAnsiTheme="minorBidi" w:hint="cs"/>
          <w:sz w:val="32"/>
          <w:szCs w:val="32"/>
          <w:rtl/>
          <w:lang w:bidi="ar-LB"/>
        </w:rPr>
        <w:t>تسا</w:t>
      </w:r>
      <w:r w:rsidR="00831D6B">
        <w:rPr>
          <w:rFonts w:asciiTheme="minorBidi" w:hAnsiTheme="minorBidi" w:hint="cs"/>
          <w:sz w:val="32"/>
          <w:szCs w:val="32"/>
          <w:rtl/>
          <w:lang w:bidi="ar-LB"/>
        </w:rPr>
        <w:t>ؤلات الدراسة:</w:t>
      </w:r>
    </w:p>
    <w:p w14:paraId="55C11D86" w14:textId="77777777" w:rsidR="001F668F" w:rsidRPr="001F668F" w:rsidRDefault="001F668F" w:rsidP="0098174C">
      <w:pPr>
        <w:pStyle w:val="p1"/>
        <w:jc w:val="right"/>
        <w:rPr>
          <w:rStyle w:val="s1"/>
        </w:rPr>
      </w:pPr>
      <w:r w:rsidRPr="001F668F">
        <w:rPr>
          <w:rStyle w:val="s1"/>
          <w:rtl/>
        </w:rPr>
        <w:t>١- ما مدى استخدام المرأة لوسائل الإعلام الرقمي في متابعة التعليم عن بعد؟</w:t>
      </w:r>
    </w:p>
    <w:p w14:paraId="6C9679FD" w14:textId="77777777" w:rsidR="001F668F" w:rsidRPr="001F668F" w:rsidRDefault="001F668F" w:rsidP="0098174C">
      <w:pPr>
        <w:pStyle w:val="p1"/>
        <w:jc w:val="right"/>
        <w:rPr>
          <w:rStyle w:val="s1"/>
        </w:rPr>
      </w:pPr>
      <w:r w:rsidRPr="001F668F">
        <w:rPr>
          <w:rStyle w:val="s1"/>
        </w:rPr>
        <w:tab/>
      </w:r>
      <w:r w:rsidRPr="001F668F">
        <w:rPr>
          <w:rStyle w:val="s1"/>
          <w:rtl/>
        </w:rPr>
        <w:t>٢-ما أهم المنصات الرقمية التي تعتمد عليها المرأة في التعليم عن بعد؟</w:t>
      </w:r>
    </w:p>
    <w:p w14:paraId="63D2D6B8" w14:textId="77777777" w:rsidR="001F668F" w:rsidRPr="001F668F" w:rsidRDefault="001F668F" w:rsidP="0098174C">
      <w:pPr>
        <w:pStyle w:val="p1"/>
        <w:jc w:val="right"/>
        <w:rPr>
          <w:rStyle w:val="s1"/>
        </w:rPr>
      </w:pPr>
      <w:r w:rsidRPr="001F668F">
        <w:rPr>
          <w:rStyle w:val="s1"/>
          <w:rtl/>
        </w:rPr>
        <w:t>٣-ما الفوائد التي يوفرها الإعلام الرقمي للمرأة لمواصلة تعليمها؟</w:t>
      </w:r>
    </w:p>
    <w:p w14:paraId="4748DF3A" w14:textId="3E95FDC2" w:rsidR="00283B82" w:rsidRDefault="001F668F" w:rsidP="00283B82">
      <w:pPr>
        <w:pStyle w:val="p1"/>
        <w:jc w:val="center"/>
        <w:rPr>
          <w:rStyle w:val="s1"/>
          <w:rtl/>
        </w:rPr>
      </w:pPr>
      <w:r w:rsidRPr="001F668F">
        <w:rPr>
          <w:rStyle w:val="s1"/>
        </w:rPr>
        <w:tab/>
      </w:r>
      <w:r w:rsidRPr="001F668F">
        <w:rPr>
          <w:rStyle w:val="s1"/>
          <w:rtl/>
        </w:rPr>
        <w:t xml:space="preserve">٤- ما التحديات التي تواجه المرأة عند استخدام الإعلام الرقمي في التعليم </w:t>
      </w:r>
      <w:r w:rsidR="00283B82">
        <w:rPr>
          <w:rStyle w:val="s1"/>
          <w:rFonts w:hint="cs"/>
          <w:rtl/>
        </w:rPr>
        <w:t xml:space="preserve">عن </w:t>
      </w:r>
      <w:r w:rsidR="00283B82">
        <w:rPr>
          <w:rStyle w:val="s1"/>
          <w:rFonts w:hint="eastAsia"/>
          <w:rtl/>
        </w:rPr>
        <w:t>بعد؟</w:t>
      </w:r>
    </w:p>
    <w:p w14:paraId="24E33DFE" w14:textId="42F6B66E" w:rsidR="00283B82" w:rsidRDefault="00283B82" w:rsidP="00283B82">
      <w:pPr>
        <w:pStyle w:val="p1"/>
        <w:jc w:val="center"/>
        <w:rPr>
          <w:rStyle w:val="s1"/>
          <w:rtl/>
        </w:rPr>
      </w:pPr>
      <w:r>
        <w:rPr>
          <w:rStyle w:val="s1"/>
          <w:rFonts w:hint="cs"/>
          <w:rtl/>
        </w:rPr>
        <w:t>٥</w:t>
      </w:r>
      <w:r w:rsidR="00B8795D">
        <w:rPr>
          <w:rStyle w:val="s1"/>
          <w:rtl/>
        </w:rPr>
        <w:t xml:space="preserve">- </w:t>
      </w:r>
      <w:r w:rsidR="00B8795D">
        <w:rPr>
          <w:rStyle w:val="s1"/>
          <w:rFonts w:hint="eastAsia"/>
          <w:rtl/>
        </w:rPr>
        <w:t>إلى</w:t>
      </w:r>
      <w:r w:rsidR="00B8795D" w:rsidRPr="00B8795D">
        <w:rPr>
          <w:rStyle w:val="s1"/>
          <w:rtl/>
        </w:rPr>
        <w:t xml:space="preserve"> أي مدى يسهم الإعلام الرقمي في تعزيز فرص المرأة في مواصلة التعليم؟</w:t>
      </w:r>
    </w:p>
    <w:p w14:paraId="610A1F9E" w14:textId="77777777" w:rsidR="00E1012E" w:rsidRDefault="00E1012E" w:rsidP="00283B82">
      <w:pPr>
        <w:pStyle w:val="p1"/>
        <w:jc w:val="center"/>
        <w:rPr>
          <w:rStyle w:val="s1"/>
          <w:rtl/>
        </w:rPr>
      </w:pPr>
    </w:p>
    <w:p w14:paraId="78E224AE" w14:textId="719965CC" w:rsidR="00A36A66" w:rsidRDefault="00A36A66" w:rsidP="001572BB">
      <w:pPr>
        <w:pStyle w:val="p1"/>
        <w:ind w:left="360"/>
        <w:jc w:val="right"/>
        <w:rPr>
          <w:rFonts w:ascii="UICTFontTextStyleBody" w:hAnsi="UICTFontTextStyleBody"/>
          <w:rtl/>
        </w:rPr>
      </w:pPr>
      <w:r w:rsidRPr="00A12E6D">
        <w:rPr>
          <w:rFonts w:hint="cs"/>
          <w:sz w:val="32"/>
          <w:szCs w:val="32"/>
          <w:rtl/>
        </w:rPr>
        <w:t>الفرضيات</w:t>
      </w:r>
      <w:r w:rsidRPr="0039509E">
        <w:rPr>
          <w:rFonts w:hint="cs"/>
          <w:rtl/>
        </w:rPr>
        <w:t>:</w:t>
      </w:r>
    </w:p>
    <w:p w14:paraId="5E7F0DD5" w14:textId="2F540B29" w:rsidR="00525653" w:rsidRDefault="00E1012E" w:rsidP="001572BB">
      <w:pPr>
        <w:pStyle w:val="p1"/>
        <w:bidi/>
        <w:spacing w:before="100" w:beforeAutospacing="1" w:after="100" w:afterAutospacing="1"/>
        <w:rPr>
          <w:rFonts w:ascii="Times New Roman" w:hAnsi="Times New Roman"/>
          <w:sz w:val="24"/>
          <w:szCs w:val="24"/>
          <w:rtl/>
        </w:rPr>
      </w:pPr>
      <w:r>
        <w:rPr>
          <w:rFonts w:ascii="UICTFontTextStyleBody" w:hAnsi="UICTFontTextStyleBody" w:hint="cs"/>
          <w:rtl/>
        </w:rPr>
        <w:t>١</w:t>
      </w:r>
      <w:r w:rsidR="00AA2DE7">
        <w:rPr>
          <w:rFonts w:ascii="Times New Roman" w:hAnsi="Times New Roman" w:hint="cs"/>
          <w:sz w:val="24"/>
          <w:szCs w:val="24"/>
          <w:rtl/>
        </w:rPr>
        <w:t>-</w:t>
      </w:r>
      <w:r w:rsidR="006F7D2C" w:rsidRPr="006F7D2C">
        <w:rPr>
          <w:rFonts w:ascii="Times New Roman" w:hAnsi="Times New Roman"/>
          <w:sz w:val="24"/>
          <w:szCs w:val="24"/>
          <w:rtl/>
        </w:rPr>
        <w:t>توجد علاقة ذات دلالة إحصائية بين استخدام الإعلام الرقمي وتمكين المرأة من مواصلة التعليم عن بعد</w:t>
      </w:r>
    </w:p>
    <w:p w14:paraId="6FB6693D" w14:textId="3F46984F" w:rsidR="00AA2DE7" w:rsidRPr="00AA2DE7" w:rsidRDefault="00E1012E" w:rsidP="001572BB">
      <w:pPr>
        <w:spacing w:before="100" w:beforeAutospacing="1" w:after="100" w:afterAutospacing="1" w:line="240" w:lineRule="auto"/>
        <w:ind w:left="720"/>
        <w:rPr>
          <w:rFonts w:ascii="Times New Roman" w:eastAsiaTheme="minorEastAsia" w:hAnsi="Times New Roman" w:cs="Times New Roman"/>
          <w14:ligatures w14:val="none"/>
        </w:rPr>
      </w:pPr>
      <w:r>
        <w:rPr>
          <w:rFonts w:ascii="Times New Roman" w:eastAsiaTheme="minorEastAsia" w:hAnsi="Times New Roman" w:cs="Times New Roman" w:hint="cs"/>
          <w:rtl/>
          <w14:ligatures w14:val="none"/>
        </w:rPr>
        <w:t>٢-</w:t>
      </w:r>
      <w:r w:rsidR="00AA2DE7" w:rsidRPr="00AA2DE7">
        <w:rPr>
          <w:rFonts w:ascii="Times New Roman" w:eastAsiaTheme="minorEastAsia" w:hAnsi="Times New Roman" w:cs="Times New Roman"/>
          <w:rtl/>
          <w14:ligatures w14:val="none"/>
        </w:rPr>
        <w:t>يسهم الإعلام الرقمي في تسهيل وصول المرأة إلى مصادر التعليم والمعرفة.</w:t>
      </w:r>
    </w:p>
    <w:p w14:paraId="43F04D42" w14:textId="73630F13" w:rsidR="00AA2DE7" w:rsidRPr="00AA2DE7" w:rsidRDefault="00AA2DE7" w:rsidP="001572BB">
      <w:pPr>
        <w:spacing w:before="100" w:beforeAutospacing="1" w:after="100" w:afterAutospacing="1" w:line="240" w:lineRule="auto"/>
        <w:ind w:left="360"/>
        <w:rPr>
          <w:rFonts w:ascii="Times New Roman" w:eastAsiaTheme="minorEastAsia" w:hAnsi="Times New Roman" w:cs="Times New Roman"/>
          <w:rtl/>
          <w14:ligatures w14:val="none"/>
        </w:rPr>
      </w:pPr>
      <w:r>
        <w:rPr>
          <w:rFonts w:ascii="Times New Roman" w:eastAsiaTheme="minorEastAsia" w:hAnsi="Times New Roman" w:cs="Times New Roman" w:hint="cs"/>
          <w:rtl/>
          <w14:ligatures w14:val="none"/>
        </w:rPr>
        <w:t>٣-</w:t>
      </w:r>
      <w:r w:rsidRPr="00AA2DE7">
        <w:rPr>
          <w:rFonts w:ascii="Times New Roman" w:eastAsiaTheme="minorEastAsia" w:hAnsi="Times New Roman" w:cs="Times New Roman"/>
          <w:rtl/>
          <w14:ligatures w14:val="none"/>
        </w:rPr>
        <w:t>كلما زاد استخدام المرأة لوسائل الإعلام الرقمي زادت فرصها في الاستمرار في التعليم عن بعد.</w:t>
      </w:r>
    </w:p>
    <w:p w14:paraId="74D0BFCE" w14:textId="32814069" w:rsidR="00AA2DE7" w:rsidRPr="00AA2DE7" w:rsidRDefault="00AA2DE7" w:rsidP="001572BB">
      <w:pPr>
        <w:spacing w:before="100" w:beforeAutospacing="1" w:after="100" w:afterAutospacing="1" w:line="240" w:lineRule="auto"/>
        <w:ind w:left="360"/>
        <w:rPr>
          <w:rFonts w:ascii="Times New Roman" w:eastAsiaTheme="minorEastAsia" w:hAnsi="Times New Roman" w:cs="Times New Roman"/>
          <w:rtl/>
          <w14:ligatures w14:val="none"/>
        </w:rPr>
      </w:pPr>
      <w:r>
        <w:rPr>
          <w:rFonts w:ascii="Times New Roman" w:eastAsiaTheme="minorEastAsia" w:hAnsi="Times New Roman" w:cs="Times New Roman" w:hint="cs"/>
          <w:rtl/>
          <w14:ligatures w14:val="none"/>
        </w:rPr>
        <w:t>٤-</w:t>
      </w:r>
      <w:r w:rsidRPr="00AA2DE7">
        <w:rPr>
          <w:rFonts w:ascii="Times New Roman" w:eastAsiaTheme="minorEastAsia" w:hAnsi="Times New Roman" w:cs="Times New Roman"/>
          <w:rtl/>
          <w14:ligatures w14:val="none"/>
        </w:rPr>
        <w:t>يساهم الإعلام الرقمي في التغلب على بعض التحديات التي تواجه المرأة في التعليم التقليدي.</w:t>
      </w:r>
    </w:p>
    <w:p w14:paraId="1A524057" w14:textId="2BD69F4B" w:rsidR="00525653" w:rsidRPr="00525653" w:rsidRDefault="00525653" w:rsidP="001572BB">
      <w:pPr>
        <w:pStyle w:val="p1"/>
        <w:bidi/>
        <w:spacing w:before="100" w:beforeAutospacing="1" w:after="100" w:afterAutospacing="1"/>
        <w:ind w:left="360"/>
        <w:rPr>
          <w:rFonts w:ascii="Times New Roman" w:hAnsi="Times New Roman"/>
          <w:sz w:val="24"/>
          <w:szCs w:val="24"/>
        </w:rPr>
      </w:pPr>
    </w:p>
    <w:p w14:paraId="034982FE" w14:textId="6AD6DF1D" w:rsidR="00B778B7" w:rsidRPr="0039509E" w:rsidRDefault="00B778B7" w:rsidP="00972C5C">
      <w:pPr>
        <w:rPr>
          <w:rFonts w:asciiTheme="minorBidi" w:hAnsiTheme="minorBidi"/>
          <w:sz w:val="26"/>
          <w:szCs w:val="26"/>
          <w:rtl/>
          <w:lang w:bidi="ar-LB"/>
        </w:rPr>
      </w:pPr>
    </w:p>
    <w:sectPr w:rsidR="00B778B7" w:rsidRPr="0039509E"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Simplified Arabic">
    <w:panose1 w:val="02020603050405020304"/>
    <w:charset w:val="B2"/>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A005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5E03AA"/>
    <w:multiLevelType w:val="hybridMultilevel"/>
    <w:tmpl w:val="69B6D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7957D7"/>
    <w:multiLevelType w:val="hybridMultilevel"/>
    <w:tmpl w:val="5B6E23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4C1642"/>
    <w:multiLevelType w:val="hybridMultilevel"/>
    <w:tmpl w:val="A95CDCB0"/>
    <w:lvl w:ilvl="0" w:tplc="FFFFFFFF">
      <w:start w:val="1"/>
      <w:numFmt w:val="decimalFullWidth"/>
      <w:lvlText w:val="%1-"/>
      <w:lvlJc w:val="left"/>
      <w:pPr>
        <w:ind w:left="720" w:hanging="360"/>
      </w:pPr>
      <w:rPr>
        <w:rFonts w:ascii="UICTFontTextStyleBody" w:hAnsi="UICTFontTextStyleBody"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89738F"/>
    <w:multiLevelType w:val="hybridMultilevel"/>
    <w:tmpl w:val="0F86F1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2F0DD5"/>
    <w:multiLevelType w:val="hybridMultilevel"/>
    <w:tmpl w:val="F18AE9BC"/>
    <w:lvl w:ilvl="0" w:tplc="FFFFFFFF">
      <w:start w:val="1"/>
      <w:numFmt w:val="decimalFullWidth"/>
      <w:lvlText w:val="%1-"/>
      <w:lvlJc w:val="left"/>
      <w:pPr>
        <w:ind w:left="720" w:hanging="360"/>
      </w:pPr>
      <w:rPr>
        <w:rFonts w:asciiTheme="minorBidi" w:hAnsiTheme="minorBidi"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A904F8"/>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9120F4"/>
    <w:multiLevelType w:val="hybridMultilevel"/>
    <w:tmpl w:val="96BE82E8"/>
    <w:lvl w:ilvl="0" w:tplc="FFFFFFFF">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3705055">
    <w:abstractNumId w:val="3"/>
  </w:num>
  <w:num w:numId="2" w16cid:durableId="2054424547">
    <w:abstractNumId w:val="4"/>
  </w:num>
  <w:num w:numId="3" w16cid:durableId="173227362">
    <w:abstractNumId w:val="2"/>
  </w:num>
  <w:num w:numId="4" w16cid:durableId="2046101682">
    <w:abstractNumId w:val="7"/>
  </w:num>
  <w:num w:numId="5" w16cid:durableId="683290546">
    <w:abstractNumId w:val="1"/>
  </w:num>
  <w:num w:numId="6" w16cid:durableId="1620796896">
    <w:abstractNumId w:val="0"/>
  </w:num>
  <w:num w:numId="7" w16cid:durableId="1246112563">
    <w:abstractNumId w:val="5"/>
  </w:num>
  <w:num w:numId="8" w16cid:durableId="11119778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0F504E"/>
    <w:rsid w:val="000F591E"/>
    <w:rsid w:val="001572BB"/>
    <w:rsid w:val="001F668F"/>
    <w:rsid w:val="00240D23"/>
    <w:rsid w:val="00253B62"/>
    <w:rsid w:val="002620BE"/>
    <w:rsid w:val="00262EC5"/>
    <w:rsid w:val="00283B82"/>
    <w:rsid w:val="002C1A51"/>
    <w:rsid w:val="002E7DB9"/>
    <w:rsid w:val="00343D15"/>
    <w:rsid w:val="0037322C"/>
    <w:rsid w:val="0039509E"/>
    <w:rsid w:val="003C5005"/>
    <w:rsid w:val="00525653"/>
    <w:rsid w:val="00527A7E"/>
    <w:rsid w:val="005345E9"/>
    <w:rsid w:val="005462F0"/>
    <w:rsid w:val="00557191"/>
    <w:rsid w:val="00662B51"/>
    <w:rsid w:val="00665161"/>
    <w:rsid w:val="006836C4"/>
    <w:rsid w:val="006E3748"/>
    <w:rsid w:val="006F7D2C"/>
    <w:rsid w:val="007465CB"/>
    <w:rsid w:val="007E0F34"/>
    <w:rsid w:val="00831D6B"/>
    <w:rsid w:val="00972C5C"/>
    <w:rsid w:val="0098174C"/>
    <w:rsid w:val="00A059A3"/>
    <w:rsid w:val="00A12E6D"/>
    <w:rsid w:val="00A36A66"/>
    <w:rsid w:val="00A90B87"/>
    <w:rsid w:val="00A92FAC"/>
    <w:rsid w:val="00AA2DE7"/>
    <w:rsid w:val="00AF3518"/>
    <w:rsid w:val="00B778B7"/>
    <w:rsid w:val="00B8795D"/>
    <w:rsid w:val="00BD2E07"/>
    <w:rsid w:val="00CA1762"/>
    <w:rsid w:val="00DC41DC"/>
    <w:rsid w:val="00E1012E"/>
    <w:rsid w:val="00E31422"/>
    <w:rsid w:val="00FE0CD2"/>
    <w:rsid w:val="00FE160A"/>
    <w:rsid w:val="00FE42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customStyle="1" w:styleId="p1">
    <w:name w:val="p1"/>
    <w:basedOn w:val="a"/>
    <w:rsid w:val="00240D23"/>
    <w:pPr>
      <w:bidi w:val="0"/>
      <w:spacing w:after="0" w:line="240" w:lineRule="auto"/>
    </w:pPr>
    <w:rPr>
      <w:rFonts w:ascii=".AppleSystemUIFont" w:eastAsiaTheme="minorEastAsia" w:hAnsi=".AppleSystemUIFont" w:cs="Times New Roman"/>
      <w:sz w:val="26"/>
      <w:szCs w:val="26"/>
      <w14:ligatures w14:val="none"/>
    </w:rPr>
  </w:style>
  <w:style w:type="character" w:customStyle="1" w:styleId="s1">
    <w:name w:val="s1"/>
    <w:basedOn w:val="a0"/>
    <w:rsid w:val="00240D23"/>
    <w:rPr>
      <w:rFonts w:ascii="UICTFontTextStyleBody" w:hAnsi="UICTFontTextStyleBody" w:hint="default"/>
      <w:b w:val="0"/>
      <w:bCs w:val="0"/>
      <w:i w:val="0"/>
      <w:iCs w:val="0"/>
      <w:sz w:val="26"/>
      <w:szCs w:val="26"/>
    </w:rPr>
  </w:style>
  <w:style w:type="character" w:customStyle="1" w:styleId="apple-tab-span">
    <w:name w:val="apple-tab-span"/>
    <w:basedOn w:val="a0"/>
    <w:rsid w:val="000F504E"/>
  </w:style>
  <w:style w:type="paragraph" w:customStyle="1" w:styleId="p2">
    <w:name w:val="p2"/>
    <w:basedOn w:val="a"/>
    <w:rsid w:val="00527A7E"/>
    <w:pPr>
      <w:bidi w:val="0"/>
      <w:spacing w:before="100" w:beforeAutospacing="1" w:after="100" w:afterAutospacing="1" w:line="240" w:lineRule="auto"/>
    </w:pPr>
    <w:rPr>
      <w:rFonts w:ascii="Times New Roman" w:eastAsiaTheme="minorEastAsia" w:hAnsi="Times New Roman" w:cs="Times New Roma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Pages>
  <Words>253</Words>
  <Characters>1443</Characters>
  <Application>Microsoft Office Word</Application>
  <DocSecurity>0</DocSecurity>
  <Lines>12</Lines>
  <Paragraphs>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Microsoft Office User</cp:lastModifiedBy>
  <cp:revision>42</cp:revision>
  <dcterms:created xsi:type="dcterms:W3CDTF">2026-02-26T14:50:00Z</dcterms:created>
  <dcterms:modified xsi:type="dcterms:W3CDTF">2026-03-10T18:53:00Z</dcterms:modified>
</cp:coreProperties>
</file>