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C61E5" w14:textId="3E3D8312" w:rsidR="0026405A" w:rsidRPr="0026405A" w:rsidRDefault="0026405A" w:rsidP="0026405A">
      <w:pPr>
        <w:jc w:val="center"/>
        <w:rPr>
          <w:rFonts w:ascii="TimesNewRomanPSMT" w:cs="TimesNewRomanPSMT"/>
          <w:b/>
          <w:bCs/>
          <w:sz w:val="30"/>
          <w:szCs w:val="30"/>
          <w:rtl/>
        </w:rPr>
      </w:pPr>
      <w:r w:rsidRPr="0026405A">
        <w:rPr>
          <w:rFonts w:ascii="TimesNewRomanPSMT" w:cs="TimesNewRomanPSMT" w:hint="cs"/>
          <w:b/>
          <w:bCs/>
          <w:sz w:val="30"/>
          <w:szCs w:val="30"/>
          <w:rtl/>
        </w:rPr>
        <w:t>المطلوب</w:t>
      </w:r>
    </w:p>
    <w:p w14:paraId="58DA2E51" w14:textId="56375C98" w:rsidR="0026405A" w:rsidRDefault="0026405A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 w:rsidRPr="0026405A">
        <w:rPr>
          <w:rFonts w:hint="cs"/>
          <w:sz w:val="28"/>
          <w:szCs w:val="28"/>
          <w:rtl/>
        </w:rPr>
        <w:t xml:space="preserve">اعداد هيكل تقسيم التكاليف وميزانية المشروع بالتوافق مع </w:t>
      </w:r>
      <w:r w:rsidRPr="0026405A">
        <w:rPr>
          <w:sz w:val="28"/>
          <w:szCs w:val="28"/>
        </w:rPr>
        <w:t>WBS</w:t>
      </w:r>
    </w:p>
    <w:p w14:paraId="24E81993" w14:textId="0811392D" w:rsidR="0026405A" w:rsidRDefault="0026405A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التسلسل الهرمي للمشروع.</w:t>
      </w:r>
    </w:p>
    <w:p w14:paraId="17CB38BC" w14:textId="48025B27" w:rsidR="0026405A" w:rsidRDefault="0026405A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القيمة المخططة ( </w:t>
      </w:r>
      <w:r w:rsidR="00B055A8">
        <w:rPr>
          <w:sz w:val="28"/>
          <w:szCs w:val="28"/>
        </w:rPr>
        <w:t>PV</w:t>
      </w:r>
      <w:r>
        <w:rPr>
          <w:rFonts w:hint="cs"/>
          <w:sz w:val="28"/>
          <w:szCs w:val="28"/>
          <w:rtl/>
        </w:rPr>
        <w:t>).</w:t>
      </w:r>
    </w:p>
    <w:p w14:paraId="761075D0" w14:textId="7F30264A" w:rsidR="0026405A" w:rsidRDefault="0026405A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التكلفة الفعلية ( </w:t>
      </w:r>
      <w:r w:rsidR="00B055A8">
        <w:rPr>
          <w:sz w:val="28"/>
          <w:szCs w:val="28"/>
        </w:rPr>
        <w:t>AC</w:t>
      </w:r>
      <w:r>
        <w:rPr>
          <w:rFonts w:hint="cs"/>
          <w:sz w:val="28"/>
          <w:szCs w:val="28"/>
          <w:rtl/>
        </w:rPr>
        <w:t>).</w:t>
      </w:r>
    </w:p>
    <w:p w14:paraId="7ED94ED4" w14:textId="5E89C1D2" w:rsidR="0026405A" w:rsidRDefault="0026405A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القيمة المكتسبة ( </w:t>
      </w:r>
      <w:r w:rsidR="00B055A8">
        <w:rPr>
          <w:sz w:val="28"/>
          <w:szCs w:val="28"/>
        </w:rPr>
        <w:t>EV</w:t>
      </w:r>
      <w:r>
        <w:rPr>
          <w:rFonts w:hint="cs"/>
          <w:sz w:val="28"/>
          <w:szCs w:val="28"/>
          <w:rtl/>
        </w:rPr>
        <w:t>).</w:t>
      </w:r>
    </w:p>
    <w:p w14:paraId="76827E61" w14:textId="16B942EE" w:rsidR="0026405A" w:rsidRDefault="00B055A8" w:rsidP="0026405A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حساب القيمة المكتسبة ( </w:t>
      </w:r>
      <w:r>
        <w:rPr>
          <w:sz w:val="28"/>
          <w:szCs w:val="28"/>
        </w:rPr>
        <w:t>EV</w:t>
      </w:r>
      <w:r>
        <w:rPr>
          <w:rFonts w:hint="cs"/>
          <w:sz w:val="28"/>
          <w:szCs w:val="28"/>
          <w:rtl/>
        </w:rPr>
        <w:t>) للمشروع بعد انقضاء 20% من المشروع.</w:t>
      </w:r>
    </w:p>
    <w:p w14:paraId="1DBBECEF" w14:textId="23CCD88E" w:rsidR="00B055A8" w:rsidRDefault="00B055A8" w:rsidP="00B055A8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حساب القيمة المكتسبة ( </w:t>
      </w:r>
      <w:r>
        <w:rPr>
          <w:sz w:val="28"/>
          <w:szCs w:val="28"/>
        </w:rPr>
        <w:t>EV</w:t>
      </w:r>
      <w:r>
        <w:rPr>
          <w:rFonts w:hint="cs"/>
          <w:sz w:val="28"/>
          <w:szCs w:val="28"/>
          <w:rtl/>
        </w:rPr>
        <w:t>) للمشروع بعد انقضاء</w:t>
      </w:r>
      <w:r>
        <w:rPr>
          <w:rFonts w:hint="cs"/>
          <w:sz w:val="28"/>
          <w:szCs w:val="28"/>
          <w:rtl/>
        </w:rPr>
        <w:t>5</w:t>
      </w:r>
      <w:r>
        <w:rPr>
          <w:rFonts w:hint="cs"/>
          <w:sz w:val="28"/>
          <w:szCs w:val="28"/>
          <w:rtl/>
        </w:rPr>
        <w:t>0% من المشروع.</w:t>
      </w:r>
    </w:p>
    <w:p w14:paraId="74CAD5F8" w14:textId="77777777" w:rsidR="00B055A8" w:rsidRPr="00B055A8" w:rsidRDefault="00B055A8" w:rsidP="00B055A8">
      <w:pPr>
        <w:bidi/>
        <w:ind w:left="360"/>
        <w:rPr>
          <w:rFonts w:hint="cs"/>
          <w:sz w:val="28"/>
          <w:szCs w:val="28"/>
          <w:rtl/>
        </w:rPr>
      </w:pPr>
    </w:p>
    <w:sectPr w:rsidR="00B055A8" w:rsidRPr="00B05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424C13"/>
    <w:multiLevelType w:val="hybridMultilevel"/>
    <w:tmpl w:val="883A9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F4DC8"/>
    <w:multiLevelType w:val="hybridMultilevel"/>
    <w:tmpl w:val="DF0C71AE"/>
    <w:lvl w:ilvl="0" w:tplc="3774AFBA">
      <w:start w:val="1"/>
      <w:numFmt w:val="decimal"/>
      <w:lvlText w:val="%1-"/>
      <w:lvlJc w:val="left"/>
      <w:pPr>
        <w:ind w:left="720" w:hanging="360"/>
      </w:pPr>
      <w:rPr>
        <w:rFonts w:ascii="TimesNewRomanPSMT" w:cs="TimesNewRomanPSM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590763">
    <w:abstractNumId w:val="0"/>
  </w:num>
  <w:num w:numId="2" w16cid:durableId="270094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5A"/>
    <w:rsid w:val="0026405A"/>
    <w:rsid w:val="00500893"/>
    <w:rsid w:val="00647EEF"/>
    <w:rsid w:val="00B0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801FE"/>
  <w15:chartTrackingRefBased/>
  <w15:docId w15:val="{342D3456-305E-40E0-B0FC-4B379B8A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Walid Soliman</dc:creator>
  <cp:keywords/>
  <dc:description/>
  <cp:lastModifiedBy>Walid Soliman</cp:lastModifiedBy>
  <cp:revision>1</cp:revision>
  <dcterms:created xsi:type="dcterms:W3CDTF">2022-07-30T19:32:00Z</dcterms:created>
  <dcterms:modified xsi:type="dcterms:W3CDTF">2022-07-30T19:44:00Z</dcterms:modified>
</cp:coreProperties>
</file>