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vsdx" ContentType="application/vnd.ms-visio.drawing"/>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D8E15E6" w14:textId="0EB54CF5" w:rsidR="004844C1" w:rsidRPr="009F738B" w:rsidRDefault="00FA01B6" w:rsidP="004844C1">
      <w:pPr>
        <w:rPr>
          <w:rFonts w:ascii="Simplified Arabic" w:hAnsi="Simplified Arabic" w:cs="Simplified Arabic"/>
          <w:b/>
          <w:bCs/>
          <w:sz w:val="28"/>
          <w:szCs w:val="28"/>
          <w:lang w:bidi="ar-EG"/>
        </w:rPr>
      </w:pPr>
      <w:bookmarkStart w:id="0" w:name="_Hlk172555450"/>
      <w:bookmarkStart w:id="1" w:name="_Hlk180524923"/>
      <w:bookmarkEnd w:id="0"/>
      <w:r w:rsidRPr="009F738B">
        <w:rPr>
          <w:rFonts w:ascii="Simplified Arabic" w:hAnsi="Simplified Arabic" w:cs="Simplified Arabic" w:hint="cs"/>
          <w:b/>
          <w:bCs/>
          <w:noProof/>
          <w:sz w:val="28"/>
          <w:szCs w:val="28"/>
        </w:rPr>
        <w:drawing>
          <wp:anchor distT="0" distB="0" distL="114300" distR="114300" simplePos="0" relativeHeight="251658240" behindDoc="0" locked="0" layoutInCell="1" allowOverlap="1" wp14:anchorId="4117FFF0" wp14:editId="530E49C7">
            <wp:simplePos x="0" y="0"/>
            <wp:positionH relativeFrom="margin">
              <wp:posOffset>-600075</wp:posOffset>
            </wp:positionH>
            <wp:positionV relativeFrom="margin">
              <wp:posOffset>-371475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009F738B">
        <w:rPr>
          <w:rFonts w:ascii="Simplified Arabic" w:hAnsi="Simplified Arabic" w:cs="Simplified Arabic" w:hint="cs"/>
          <w:b/>
          <w:bCs/>
          <w:sz w:val="28"/>
          <w:szCs w:val="28"/>
          <w:rtl/>
          <w:lang w:bidi="ar-EG"/>
        </w:rPr>
        <w:t xml:space="preserve">   </w:t>
      </w:r>
      <w:r w:rsidR="006554AB" w:rsidRPr="009F738B">
        <w:rPr>
          <w:rFonts w:ascii="Simplified Arabic" w:hAnsi="Simplified Arabic" w:cs="Simplified Arabic"/>
          <w:b/>
          <w:bCs/>
          <w:sz w:val="28"/>
          <w:szCs w:val="28"/>
          <w:rtl/>
          <w:lang w:bidi="ar-EG"/>
        </w:rPr>
        <w:t xml:space="preserve"> </w:t>
      </w:r>
      <w:r w:rsidR="009125CE" w:rsidRPr="009F738B">
        <w:rPr>
          <w:rFonts w:ascii="Simplified Arabic" w:hAnsi="Simplified Arabic" w:cs="Simplified Arabic"/>
          <w:b/>
          <w:bCs/>
          <w:sz w:val="28"/>
          <w:szCs w:val="28"/>
          <w:rtl/>
          <w:lang w:bidi="ar-EG"/>
        </w:rPr>
        <w:t xml:space="preserve">جامعة ميدأوشن </w:t>
      </w:r>
    </w:p>
    <w:p w14:paraId="1E957002" w14:textId="079232D8" w:rsidR="00F546CE" w:rsidRPr="009F738B" w:rsidRDefault="009125CE" w:rsidP="004844C1">
      <w:pPr>
        <w:rPr>
          <w:rFonts w:ascii="Simplified Arabic" w:hAnsi="Simplified Arabic" w:cs="Simplified Arabic"/>
          <w:b/>
          <w:bCs/>
          <w:sz w:val="28"/>
          <w:szCs w:val="28"/>
          <w:rtl/>
          <w:lang w:bidi="ar-EG"/>
        </w:rPr>
      </w:pPr>
      <w:r w:rsidRPr="009F738B">
        <w:rPr>
          <w:rFonts w:ascii="Simplified Arabic" w:hAnsi="Simplified Arabic" w:cs="Simplified Arabic"/>
          <w:b/>
          <w:bCs/>
          <w:sz w:val="28"/>
          <w:szCs w:val="28"/>
          <w:lang w:bidi="ar-EG"/>
        </w:rPr>
        <w:t xml:space="preserve">   </w:t>
      </w:r>
      <w:r w:rsidR="009F738B">
        <w:rPr>
          <w:rFonts w:ascii="Simplified Arabic" w:hAnsi="Simplified Arabic" w:cs="Simplified Arabic" w:hint="cs"/>
          <w:b/>
          <w:bCs/>
          <w:sz w:val="28"/>
          <w:szCs w:val="28"/>
          <w:rtl/>
          <w:lang w:bidi="ar-EG"/>
        </w:rPr>
        <w:t xml:space="preserve">    </w:t>
      </w:r>
      <w:r w:rsidRPr="009F738B">
        <w:rPr>
          <w:rFonts w:ascii="Simplified Arabic" w:hAnsi="Simplified Arabic" w:cs="Simplified Arabic"/>
          <w:b/>
          <w:bCs/>
          <w:sz w:val="28"/>
          <w:szCs w:val="28"/>
          <w:rtl/>
          <w:lang w:bidi="ar-EG"/>
        </w:rPr>
        <w:t xml:space="preserve">كلية الإدارة </w:t>
      </w:r>
    </w:p>
    <w:p w14:paraId="49DA18F4" w14:textId="77777777" w:rsidR="00CC661F" w:rsidRPr="009125CE" w:rsidRDefault="00CC661F" w:rsidP="00CC661F">
      <w:pPr>
        <w:rPr>
          <w:rFonts w:ascii="Sakkal Majalla" w:hAnsi="Sakkal Majalla" w:cs="Sakkal Majalla"/>
          <w:b/>
          <w:bCs/>
          <w:sz w:val="28"/>
          <w:szCs w:val="28"/>
          <w:rtl/>
          <w:lang w:bidi="ar-EG"/>
        </w:rPr>
      </w:pPr>
      <w:r w:rsidRPr="5AA32BB1">
        <w:rPr>
          <w:rFonts w:ascii="Sakkal Majalla" w:hAnsi="Sakkal Majalla" w:cs="Sakkal Majalla"/>
          <w:b/>
          <w:bCs/>
          <w:sz w:val="28"/>
          <w:szCs w:val="28"/>
          <w:rtl/>
          <w:lang w:bidi="ar-EG"/>
        </w:rPr>
        <w:t>قسم / تخصص إدارة الاعمال</w:t>
      </w:r>
    </w:p>
    <w:p w14:paraId="11A91486" w14:textId="77777777" w:rsidR="009125CE" w:rsidRPr="009125CE" w:rsidRDefault="009125CE">
      <w:pPr>
        <w:rPr>
          <w:rFonts w:ascii="Sakkal Majalla" w:hAnsi="Sakkal Majalla" w:cs="Sakkal Majalla"/>
          <w:sz w:val="28"/>
          <w:szCs w:val="28"/>
          <w:rtl/>
          <w:lang w:bidi="ar-EG"/>
        </w:rPr>
      </w:pPr>
    </w:p>
    <w:p w14:paraId="737D2F5E" w14:textId="77777777" w:rsidR="00FA01B6" w:rsidRDefault="00FA01B6" w:rsidP="009125CE">
      <w:pPr>
        <w:rPr>
          <w:rFonts w:ascii="Sakkal Majalla" w:hAnsi="Sakkal Majalla" w:cs="Sakkal Majalla"/>
          <w:sz w:val="28"/>
          <w:szCs w:val="28"/>
          <w:rtl/>
          <w:lang w:bidi="ar-EG"/>
        </w:rPr>
      </w:pPr>
    </w:p>
    <w:p w14:paraId="2FF6D19D" w14:textId="77777777" w:rsidR="00757436" w:rsidRPr="009125CE" w:rsidRDefault="00757436" w:rsidP="009125CE">
      <w:pPr>
        <w:rPr>
          <w:rFonts w:ascii="Sakkal Majalla" w:hAnsi="Sakkal Majalla" w:cs="Sakkal Majalla"/>
          <w:sz w:val="28"/>
          <w:szCs w:val="28"/>
          <w:rtl/>
          <w:lang w:bidi="ar-EG"/>
        </w:rPr>
      </w:pPr>
    </w:p>
    <w:p w14:paraId="08401F45" w14:textId="36810A0A" w:rsidR="009125CE" w:rsidRPr="009F738B" w:rsidRDefault="009125CE" w:rsidP="00FA01B6">
      <w:pPr>
        <w:spacing w:line="360" w:lineRule="auto"/>
        <w:jc w:val="center"/>
        <w:rPr>
          <w:rFonts w:ascii="Simplified Arabic" w:hAnsi="Simplified Arabic" w:cs="Simplified Arabic"/>
          <w:b/>
          <w:bCs/>
          <w:sz w:val="28"/>
          <w:szCs w:val="28"/>
          <w:rtl/>
          <w:lang w:bidi="ar-EG"/>
        </w:rPr>
      </w:pPr>
      <w:r w:rsidRPr="009F738B">
        <w:rPr>
          <w:rFonts w:ascii="Simplified Arabic" w:hAnsi="Simplified Arabic" w:cs="Simplified Arabic"/>
          <w:b/>
          <w:bCs/>
          <w:sz w:val="28"/>
          <w:szCs w:val="28"/>
          <w:rtl/>
          <w:lang w:bidi="ar-EG"/>
        </w:rPr>
        <w:t xml:space="preserve">العنوان باللغة العربية </w:t>
      </w:r>
    </w:p>
    <w:p w14:paraId="4C73834F" w14:textId="004D8871" w:rsidR="00593EB2" w:rsidRPr="005F3181" w:rsidRDefault="002B2AA9" w:rsidP="005F3181">
      <w:pPr>
        <w:ind w:firstLine="720"/>
        <w:jc w:val="center"/>
        <w:rPr>
          <w:rFonts w:ascii="Sakkal Majalla" w:eastAsia="Sakkal Majalla" w:hAnsi="Sakkal Majalla" w:cs="Sakkal Majalla"/>
          <w:sz w:val="52"/>
          <w:szCs w:val="52"/>
          <w:rtl/>
          <w:lang w:bidi="ar-EG"/>
        </w:rPr>
      </w:pPr>
      <w:r w:rsidRPr="00146F47">
        <w:rPr>
          <w:rFonts w:ascii="Sakkal Majalla" w:eastAsia="Sakkal Majalla" w:hAnsi="Sakkal Majalla" w:cs="Sakkal Majalla"/>
          <w:sz w:val="48"/>
          <w:szCs w:val="48"/>
          <w:rtl/>
          <w:lang w:bidi="ar-EG"/>
        </w:rPr>
        <w:t>تأثير الانحباس الحراري العالمي على ندرة المياه: دراسة حالة المملكة العربية السعودية</w:t>
      </w:r>
    </w:p>
    <w:p w14:paraId="6080ECED" w14:textId="77777777" w:rsidR="002B2AA9" w:rsidRDefault="002B2AA9" w:rsidP="00DC2E37">
      <w:pPr>
        <w:spacing w:line="360" w:lineRule="auto"/>
        <w:rPr>
          <w:rFonts w:ascii="Sakkal Majalla" w:hAnsi="Sakkal Majalla" w:cs="Sakkal Majalla"/>
          <w:sz w:val="28"/>
          <w:szCs w:val="28"/>
          <w:rtl/>
          <w:lang w:bidi="ar-EG"/>
        </w:rPr>
      </w:pPr>
    </w:p>
    <w:p w14:paraId="118CFF7F" w14:textId="77777777" w:rsidR="002B2AA9" w:rsidRPr="001902DB" w:rsidRDefault="002B2AA9" w:rsidP="002B2AA9">
      <w:pPr>
        <w:jc w:val="center"/>
        <w:rPr>
          <w:rFonts w:ascii="Sakkal Majalla" w:hAnsi="Sakkal Majalla" w:cs="Sakkal Majalla"/>
          <w:b/>
          <w:bCs/>
          <w:sz w:val="28"/>
          <w:szCs w:val="28"/>
          <w:rtl/>
          <w:lang w:bidi="ar-EG"/>
        </w:rPr>
      </w:pPr>
      <w:r w:rsidRPr="5AA32BB1">
        <w:rPr>
          <w:rFonts w:ascii="Sakkal Majalla" w:hAnsi="Sakkal Majalla" w:cs="Sakkal Majalla"/>
          <w:b/>
          <w:bCs/>
          <w:sz w:val="28"/>
          <w:szCs w:val="28"/>
          <w:rtl/>
          <w:lang w:bidi="ar-EG"/>
        </w:rPr>
        <w:t>إعداد الطالب/ فالح بن مطلق السبيعي</w:t>
      </w:r>
    </w:p>
    <w:p w14:paraId="33926081" w14:textId="777B3535" w:rsidR="002B2AA9" w:rsidRPr="002B2AA9" w:rsidRDefault="004C161E" w:rsidP="005D15EA">
      <w:pPr>
        <w:spacing w:line="360" w:lineRule="auto"/>
        <w:jc w:val="center"/>
        <w:rPr>
          <w:rFonts w:ascii="Sakkal Majalla" w:hAnsi="Sakkal Majalla" w:cs="Sakkal Majalla"/>
          <w:sz w:val="28"/>
          <w:szCs w:val="28"/>
          <w:rtl/>
          <w:lang w:bidi="ar-EG"/>
        </w:rPr>
      </w:pPr>
      <w:r w:rsidRPr="004C161E">
        <w:rPr>
          <w:rFonts w:ascii="Sakkal Majalla" w:hAnsi="Sakkal Majalla" w:cs="Sakkal Majalla"/>
          <w:sz w:val="28"/>
          <w:szCs w:val="28"/>
          <w:rtl/>
          <w:lang w:bidi="ar-EG"/>
        </w:rPr>
        <w:t>241000024</w:t>
      </w:r>
    </w:p>
    <w:p w14:paraId="2CC4DF6B" w14:textId="1A3AF8E7" w:rsidR="0024714F" w:rsidRPr="001902DB" w:rsidRDefault="0024714F" w:rsidP="005C08DC">
      <w:pPr>
        <w:rPr>
          <w:rFonts w:ascii="Sakkal Majalla" w:hAnsi="Sakkal Majalla" w:cs="Sakkal Majalla"/>
          <w:b/>
          <w:bCs/>
          <w:sz w:val="28"/>
          <w:szCs w:val="28"/>
          <w:rtl/>
          <w:lang w:bidi="ar-EG"/>
        </w:rPr>
      </w:pPr>
    </w:p>
    <w:p w14:paraId="632A67E5" w14:textId="77777777" w:rsidR="00445F8B" w:rsidRDefault="009125CE" w:rsidP="009125CE">
      <w:pPr>
        <w:jc w:val="center"/>
        <w:rPr>
          <w:rFonts w:ascii="Simplified Arabic" w:hAnsi="Simplified Arabic" w:cs="Simplified Arabic"/>
          <w:b/>
          <w:bCs/>
          <w:sz w:val="28"/>
          <w:szCs w:val="28"/>
          <w:rtl/>
          <w:lang w:bidi="ar-EG"/>
        </w:rPr>
      </w:pPr>
      <w:r w:rsidRPr="009F738B">
        <w:rPr>
          <w:rFonts w:ascii="Simplified Arabic" w:hAnsi="Simplified Arabic" w:cs="Simplified Arabic"/>
          <w:b/>
          <w:bCs/>
          <w:sz w:val="28"/>
          <w:szCs w:val="28"/>
          <w:rtl/>
          <w:lang w:bidi="ar-EG"/>
        </w:rPr>
        <w:t>إشراف/</w:t>
      </w:r>
      <w:r w:rsidR="004409C7">
        <w:rPr>
          <w:rFonts w:ascii="Simplified Arabic" w:hAnsi="Simplified Arabic" w:cs="Simplified Arabic" w:hint="cs"/>
          <w:b/>
          <w:bCs/>
          <w:sz w:val="28"/>
          <w:szCs w:val="28"/>
          <w:rtl/>
          <w:lang w:bidi="ar-EG"/>
        </w:rPr>
        <w:t xml:space="preserve"> </w:t>
      </w:r>
    </w:p>
    <w:p w14:paraId="3885CEEC" w14:textId="3DC38B91" w:rsidR="00C762E8" w:rsidRPr="00C762E8" w:rsidRDefault="00C762E8" w:rsidP="00C762E8">
      <w:pPr>
        <w:jc w:val="center"/>
        <w:rPr>
          <w:rFonts w:ascii="Simplified Arabic" w:hAnsi="Simplified Arabic" w:cs="Simplified Arabic"/>
          <w:b/>
          <w:bCs/>
          <w:sz w:val="28"/>
          <w:szCs w:val="28"/>
          <w:lang w:bidi="ar-EG"/>
        </w:rPr>
      </w:pPr>
      <w:r w:rsidRPr="00C762E8">
        <w:rPr>
          <w:rFonts w:ascii="Simplified Arabic" w:hAnsi="Simplified Arabic" w:cs="Simplified Arabic"/>
          <w:b/>
          <w:bCs/>
          <w:sz w:val="28"/>
          <w:szCs w:val="28"/>
          <w:rtl/>
        </w:rPr>
        <w:t>د</w:t>
      </w:r>
      <w:r w:rsidRPr="00C762E8">
        <w:rPr>
          <w:rFonts w:ascii="Simplified Arabic" w:hAnsi="Simplified Arabic" w:cs="Simplified Arabic"/>
          <w:b/>
          <w:bCs/>
          <w:sz w:val="28"/>
          <w:szCs w:val="28"/>
          <w:lang w:bidi="ar-EG"/>
        </w:rPr>
        <w:t xml:space="preserve"> .</w:t>
      </w:r>
      <w:r w:rsidRPr="00C762E8">
        <w:rPr>
          <w:rFonts w:ascii="Simplified Arabic" w:hAnsi="Simplified Arabic" w:cs="Simplified Arabic"/>
          <w:b/>
          <w:bCs/>
          <w:sz w:val="28"/>
          <w:szCs w:val="28"/>
          <w:rtl/>
        </w:rPr>
        <w:t>أسماء أبو عنزة</w:t>
      </w:r>
    </w:p>
    <w:p w14:paraId="006001F7" w14:textId="76E3DA37" w:rsidR="00C762E8" w:rsidRPr="00C762E8" w:rsidRDefault="00C762E8" w:rsidP="00C762E8">
      <w:pPr>
        <w:jc w:val="center"/>
        <w:rPr>
          <w:rFonts w:ascii="Simplified Arabic" w:hAnsi="Simplified Arabic" w:cs="Simplified Arabic"/>
          <w:b/>
          <w:bCs/>
          <w:sz w:val="28"/>
          <w:szCs w:val="28"/>
          <w:lang w:bidi="ar-EG"/>
        </w:rPr>
      </w:pPr>
      <w:r>
        <w:rPr>
          <w:rFonts w:ascii="Simplified Arabic" w:hAnsi="Simplified Arabic" w:cs="Simplified Arabic" w:hint="cs"/>
          <w:b/>
          <w:bCs/>
          <w:sz w:val="28"/>
          <w:szCs w:val="28"/>
          <w:rtl/>
        </w:rPr>
        <w:t xml:space="preserve">                </w:t>
      </w:r>
      <w:r w:rsidRPr="00C762E8">
        <w:rPr>
          <w:rFonts w:ascii="Simplified Arabic" w:hAnsi="Simplified Arabic" w:cs="Simplified Arabic"/>
          <w:b/>
          <w:bCs/>
          <w:sz w:val="28"/>
          <w:szCs w:val="28"/>
          <w:rtl/>
        </w:rPr>
        <w:t>د</w:t>
      </w:r>
      <w:r w:rsidRPr="00C762E8">
        <w:rPr>
          <w:rFonts w:ascii="Simplified Arabic" w:hAnsi="Simplified Arabic" w:cs="Simplified Arabic"/>
          <w:b/>
          <w:bCs/>
          <w:sz w:val="28"/>
          <w:szCs w:val="28"/>
          <w:lang w:bidi="ar-EG"/>
        </w:rPr>
        <w:t>.</w:t>
      </w:r>
      <w:r w:rsidRPr="00C762E8">
        <w:rPr>
          <w:rFonts w:ascii="Simplified Arabic" w:hAnsi="Simplified Arabic" w:cs="Simplified Arabic"/>
          <w:b/>
          <w:bCs/>
          <w:sz w:val="28"/>
          <w:szCs w:val="28"/>
          <w:rtl/>
        </w:rPr>
        <w:t xml:space="preserve"> أميرة حسن محمود محمد الفقي</w:t>
      </w:r>
    </w:p>
    <w:p w14:paraId="7762F36E" w14:textId="77777777" w:rsidR="0024714F" w:rsidRPr="00C762E8" w:rsidRDefault="0024714F" w:rsidP="005F3181">
      <w:pPr>
        <w:rPr>
          <w:rFonts w:ascii="Simplified Arabic" w:hAnsi="Simplified Arabic" w:cs="Simplified Arabic"/>
          <w:b/>
          <w:bCs/>
          <w:sz w:val="28"/>
          <w:szCs w:val="28"/>
          <w:rtl/>
          <w:lang w:bidi="ar-EG"/>
        </w:rPr>
      </w:pPr>
    </w:p>
    <w:p w14:paraId="4F36C0B2" w14:textId="77777777" w:rsidR="0063310C" w:rsidRPr="009F738B" w:rsidRDefault="0063310C" w:rsidP="00757436">
      <w:pPr>
        <w:rPr>
          <w:rFonts w:ascii="Simplified Arabic" w:hAnsi="Simplified Arabic" w:cs="Simplified Arabic"/>
          <w:b/>
          <w:bCs/>
          <w:sz w:val="28"/>
          <w:szCs w:val="28"/>
          <w:rtl/>
          <w:lang w:bidi="ar-EG"/>
        </w:rPr>
      </w:pPr>
    </w:p>
    <w:p w14:paraId="14480418" w14:textId="78A6C3AC" w:rsidR="009125CE" w:rsidRPr="009F738B" w:rsidRDefault="009125CE" w:rsidP="009125CE">
      <w:pPr>
        <w:jc w:val="center"/>
        <w:rPr>
          <w:rFonts w:ascii="Simplified Arabic" w:hAnsi="Simplified Arabic" w:cs="Simplified Arabic"/>
          <w:b/>
          <w:bCs/>
          <w:sz w:val="28"/>
          <w:szCs w:val="28"/>
          <w:rtl/>
          <w:lang w:bidi="ar-EG"/>
        </w:rPr>
      </w:pPr>
      <w:r w:rsidRPr="009F738B">
        <w:rPr>
          <w:rFonts w:ascii="Simplified Arabic" w:hAnsi="Simplified Arabic" w:cs="Simplified Arabic"/>
          <w:b/>
          <w:bCs/>
          <w:sz w:val="28"/>
          <w:szCs w:val="28"/>
          <w:rtl/>
          <w:lang w:bidi="ar-EG"/>
        </w:rPr>
        <w:t>العام الدراسي:</w:t>
      </w:r>
    </w:p>
    <w:p w14:paraId="6CC48E84" w14:textId="31985C52" w:rsidR="0024714F" w:rsidRDefault="009125CE" w:rsidP="009F738B">
      <w:pPr>
        <w:jc w:val="center"/>
        <w:rPr>
          <w:rFonts w:ascii="Simplified Arabic" w:hAnsi="Simplified Arabic" w:cs="Simplified Arabic"/>
          <w:b/>
          <w:bCs/>
          <w:sz w:val="28"/>
          <w:szCs w:val="28"/>
          <w:rtl/>
          <w:lang w:bidi="ar-EG"/>
        </w:rPr>
      </w:pPr>
      <w:r w:rsidRPr="009F738B">
        <w:rPr>
          <w:rFonts w:ascii="Simplified Arabic" w:hAnsi="Simplified Arabic" w:cs="Simplified Arabic"/>
          <w:b/>
          <w:bCs/>
          <w:sz w:val="28"/>
          <w:szCs w:val="28"/>
          <w:rtl/>
          <w:lang w:bidi="ar-EG"/>
        </w:rPr>
        <w:t>202</w:t>
      </w:r>
      <w:r w:rsidR="00D52480" w:rsidRPr="009F738B">
        <w:rPr>
          <w:rFonts w:ascii="Simplified Arabic" w:hAnsi="Simplified Arabic" w:cs="Simplified Arabic"/>
          <w:b/>
          <w:bCs/>
          <w:sz w:val="28"/>
          <w:szCs w:val="28"/>
          <w:rtl/>
          <w:lang w:bidi="ar-EG"/>
        </w:rPr>
        <w:t>4</w:t>
      </w:r>
    </w:p>
    <w:p w14:paraId="57E2DA7B" w14:textId="77777777" w:rsidR="002B2AA9" w:rsidRPr="009F738B" w:rsidRDefault="002B2AA9" w:rsidP="00CC661F">
      <w:pPr>
        <w:rPr>
          <w:rFonts w:ascii="Simplified Arabic" w:hAnsi="Simplified Arabic" w:cs="Simplified Arabic"/>
          <w:b/>
          <w:bCs/>
          <w:sz w:val="28"/>
          <w:szCs w:val="28"/>
          <w:rtl/>
          <w:lang w:bidi="ar-EG"/>
        </w:rPr>
      </w:pPr>
    </w:p>
    <w:bookmarkEnd w:id="1"/>
    <w:p w14:paraId="555859BF" w14:textId="77777777" w:rsidR="00E15FFC" w:rsidRDefault="00E15FFC" w:rsidP="009125CE">
      <w:pPr>
        <w:rPr>
          <w:rFonts w:ascii="Sakkal Majalla" w:hAnsi="Sakkal Majalla" w:cs="Sakkal Majalla"/>
          <w:sz w:val="28"/>
          <w:szCs w:val="28"/>
        </w:rPr>
      </w:pPr>
    </w:p>
    <w:p w14:paraId="25432EC0" w14:textId="77777777" w:rsidR="00DE2BD0" w:rsidRDefault="00DE2BD0" w:rsidP="009125CE">
      <w:pPr>
        <w:rPr>
          <w:rFonts w:ascii="Sakkal Majalla" w:hAnsi="Sakkal Majalla" w:cs="Sakkal Majalla"/>
          <w:sz w:val="28"/>
          <w:szCs w:val="28"/>
        </w:rPr>
      </w:pPr>
    </w:p>
    <w:p w14:paraId="4CC82A05" w14:textId="77777777" w:rsidR="00DE2BD0" w:rsidRDefault="00DE2BD0" w:rsidP="009125CE">
      <w:pPr>
        <w:rPr>
          <w:rFonts w:ascii="Sakkal Majalla" w:hAnsi="Sakkal Majalla" w:cs="Sakkal Majalla"/>
          <w:sz w:val="28"/>
          <w:szCs w:val="28"/>
          <w:rtl/>
        </w:rPr>
      </w:pPr>
    </w:p>
    <w:p w14:paraId="3BA29D47" w14:textId="77777777" w:rsidR="009F738B" w:rsidRDefault="009F738B" w:rsidP="009125CE">
      <w:pPr>
        <w:rPr>
          <w:rFonts w:ascii="Sakkal Majalla" w:hAnsi="Sakkal Majalla" w:cs="Sakkal Majalla"/>
          <w:sz w:val="28"/>
          <w:szCs w:val="28"/>
          <w:rtl/>
        </w:rPr>
      </w:pPr>
    </w:p>
    <w:p w14:paraId="1AFF7819" w14:textId="77777777" w:rsidR="00DE2BD0" w:rsidRDefault="00DE2BD0" w:rsidP="009125CE">
      <w:pPr>
        <w:rPr>
          <w:rFonts w:ascii="Sakkal Majalla" w:hAnsi="Sakkal Majalla" w:cs="Sakkal Majalla"/>
          <w:sz w:val="28"/>
          <w:szCs w:val="28"/>
        </w:rPr>
      </w:pPr>
    </w:p>
    <w:p w14:paraId="062F1874" w14:textId="77777777" w:rsidR="00CC661F" w:rsidRDefault="00CC661F" w:rsidP="009125CE">
      <w:pPr>
        <w:rPr>
          <w:rFonts w:ascii="Sakkal Majalla" w:hAnsi="Sakkal Majalla" w:cs="Sakkal Majalla"/>
          <w:sz w:val="28"/>
          <w:szCs w:val="28"/>
        </w:rPr>
      </w:pPr>
    </w:p>
    <w:p w14:paraId="743DF3EE" w14:textId="77777777" w:rsidR="00CC661F" w:rsidRDefault="00CC661F" w:rsidP="009125CE">
      <w:pPr>
        <w:rPr>
          <w:rFonts w:ascii="Sakkal Majalla" w:hAnsi="Sakkal Majalla" w:cs="Sakkal Majalla"/>
          <w:sz w:val="28"/>
          <w:szCs w:val="28"/>
          <w:rtl/>
        </w:rPr>
      </w:pPr>
    </w:p>
    <w:p w14:paraId="45428AA2" w14:textId="77777777" w:rsidR="00397667" w:rsidRDefault="00397667" w:rsidP="009125CE">
      <w:pPr>
        <w:rPr>
          <w:rFonts w:ascii="Sakkal Majalla" w:hAnsi="Sakkal Majalla" w:cs="Sakkal Majalla"/>
          <w:sz w:val="28"/>
          <w:szCs w:val="28"/>
          <w:u w:val="single"/>
          <w:rtl/>
        </w:rPr>
      </w:pPr>
      <w:bookmarkStart w:id="2" w:name="_Hlk180524970"/>
    </w:p>
    <w:p w14:paraId="700D5866" w14:textId="268A13B5" w:rsidR="009125CE" w:rsidRPr="009F738B" w:rsidRDefault="009125CE" w:rsidP="00FA01B6">
      <w:pPr>
        <w:pStyle w:val="Heading1"/>
        <w:jc w:val="center"/>
        <w:rPr>
          <w:rFonts w:ascii="Simplified Arabic" w:hAnsi="Simplified Arabic" w:cs="Simplified Arabic"/>
          <w:b/>
          <w:bCs/>
          <w:color w:val="000000" w:themeColor="text1"/>
          <w:sz w:val="40"/>
          <w:szCs w:val="40"/>
          <w:rtl/>
        </w:rPr>
      </w:pPr>
      <w:bookmarkStart w:id="3" w:name="_Toc172397775"/>
      <w:bookmarkStart w:id="4" w:name="_Toc172746088"/>
      <w:bookmarkStart w:id="5" w:name="_Toc180168550"/>
      <w:r w:rsidRPr="009F738B">
        <w:rPr>
          <w:rFonts w:ascii="Simplified Arabic" w:hAnsi="Simplified Arabic" w:cs="Simplified Arabic"/>
          <w:b/>
          <w:bCs/>
          <w:color w:val="000000" w:themeColor="text1"/>
          <w:sz w:val="40"/>
          <w:szCs w:val="40"/>
          <w:rtl/>
        </w:rPr>
        <w:t>الفصل الأول</w:t>
      </w:r>
      <w:bookmarkEnd w:id="3"/>
      <w:bookmarkEnd w:id="4"/>
      <w:bookmarkEnd w:id="5"/>
    </w:p>
    <w:p w14:paraId="231E38BB" w14:textId="77777777" w:rsidR="009125CE" w:rsidRDefault="009125CE" w:rsidP="009125CE">
      <w:pPr>
        <w:rPr>
          <w:rFonts w:ascii="Sakkal Majalla" w:hAnsi="Sakkal Majalla" w:cs="Sakkal Majalla"/>
          <w:sz w:val="28"/>
          <w:szCs w:val="28"/>
          <w:u w:val="single"/>
          <w:rtl/>
        </w:rPr>
      </w:pPr>
    </w:p>
    <w:p w14:paraId="2EA6585C" w14:textId="77777777" w:rsidR="009125CE" w:rsidRDefault="009125CE" w:rsidP="009125CE">
      <w:pPr>
        <w:rPr>
          <w:rFonts w:ascii="Sakkal Majalla" w:hAnsi="Sakkal Majalla" w:cs="Sakkal Majalla"/>
          <w:sz w:val="28"/>
          <w:szCs w:val="28"/>
          <w:u w:val="single"/>
          <w:rtl/>
        </w:rPr>
      </w:pPr>
    </w:p>
    <w:p w14:paraId="7F3B8E80" w14:textId="77777777" w:rsidR="009125CE" w:rsidRDefault="009125CE" w:rsidP="009125CE">
      <w:pPr>
        <w:rPr>
          <w:rFonts w:ascii="Sakkal Majalla" w:hAnsi="Sakkal Majalla" w:cs="Sakkal Majalla"/>
          <w:sz w:val="28"/>
          <w:szCs w:val="28"/>
          <w:u w:val="single"/>
          <w:rtl/>
        </w:rPr>
      </w:pPr>
    </w:p>
    <w:p w14:paraId="0BA12696" w14:textId="77777777" w:rsidR="009125CE" w:rsidRDefault="009125CE" w:rsidP="009125CE">
      <w:pPr>
        <w:rPr>
          <w:rFonts w:ascii="Sakkal Majalla" w:hAnsi="Sakkal Majalla" w:cs="Sakkal Majalla"/>
          <w:sz w:val="28"/>
          <w:szCs w:val="28"/>
          <w:u w:val="single"/>
          <w:rtl/>
        </w:rPr>
      </w:pPr>
    </w:p>
    <w:p w14:paraId="6D55667E" w14:textId="77777777" w:rsidR="009125CE" w:rsidRDefault="009125CE" w:rsidP="009125CE">
      <w:pPr>
        <w:rPr>
          <w:rFonts w:ascii="Sakkal Majalla" w:hAnsi="Sakkal Majalla" w:cs="Sakkal Majalla"/>
          <w:sz w:val="28"/>
          <w:szCs w:val="28"/>
          <w:u w:val="single"/>
          <w:rtl/>
        </w:rPr>
      </w:pPr>
    </w:p>
    <w:p w14:paraId="4079AD73" w14:textId="77777777" w:rsidR="002B2AA9" w:rsidRDefault="002B2AA9" w:rsidP="009125CE">
      <w:pPr>
        <w:rPr>
          <w:rFonts w:ascii="Sakkal Majalla" w:hAnsi="Sakkal Majalla" w:cs="Sakkal Majalla"/>
          <w:sz w:val="28"/>
          <w:szCs w:val="28"/>
          <w:u w:val="single"/>
          <w:rtl/>
        </w:rPr>
      </w:pPr>
    </w:p>
    <w:p w14:paraId="747A692B" w14:textId="77777777" w:rsidR="002B2AA9" w:rsidRDefault="002B2AA9" w:rsidP="009125CE">
      <w:pPr>
        <w:rPr>
          <w:rFonts w:ascii="Sakkal Majalla" w:hAnsi="Sakkal Majalla" w:cs="Sakkal Majalla"/>
          <w:sz w:val="28"/>
          <w:szCs w:val="28"/>
          <w:u w:val="single"/>
          <w:rtl/>
        </w:rPr>
      </w:pPr>
    </w:p>
    <w:p w14:paraId="7F3F2769" w14:textId="77777777" w:rsidR="002B2AA9" w:rsidRDefault="002B2AA9" w:rsidP="009125CE">
      <w:pPr>
        <w:rPr>
          <w:rFonts w:ascii="Sakkal Majalla" w:hAnsi="Sakkal Majalla" w:cs="Sakkal Majalla"/>
          <w:sz w:val="28"/>
          <w:szCs w:val="28"/>
          <w:u w:val="single"/>
          <w:rtl/>
        </w:rPr>
      </w:pPr>
    </w:p>
    <w:p w14:paraId="5BF25A8F" w14:textId="77777777" w:rsidR="002B2AA9" w:rsidRDefault="002B2AA9" w:rsidP="009125CE">
      <w:pPr>
        <w:rPr>
          <w:rFonts w:ascii="Sakkal Majalla" w:hAnsi="Sakkal Majalla" w:cs="Sakkal Majalla"/>
          <w:sz w:val="28"/>
          <w:szCs w:val="28"/>
          <w:u w:val="single"/>
          <w:rtl/>
        </w:rPr>
      </w:pPr>
    </w:p>
    <w:p w14:paraId="54D47EA9" w14:textId="77777777" w:rsidR="002B2AA9" w:rsidRDefault="002B2AA9" w:rsidP="009125CE">
      <w:pPr>
        <w:rPr>
          <w:rFonts w:ascii="Sakkal Majalla" w:hAnsi="Sakkal Majalla" w:cs="Sakkal Majalla"/>
          <w:sz w:val="28"/>
          <w:szCs w:val="28"/>
          <w:u w:val="single"/>
          <w:rtl/>
        </w:rPr>
      </w:pPr>
    </w:p>
    <w:p w14:paraId="2222C397" w14:textId="77777777" w:rsidR="002B2AA9" w:rsidRDefault="002B2AA9" w:rsidP="009125CE">
      <w:pPr>
        <w:rPr>
          <w:rFonts w:ascii="Sakkal Majalla" w:hAnsi="Sakkal Majalla" w:cs="Sakkal Majalla"/>
          <w:sz w:val="28"/>
          <w:szCs w:val="28"/>
          <w:u w:val="single"/>
          <w:rtl/>
        </w:rPr>
      </w:pPr>
    </w:p>
    <w:p w14:paraId="6826E0BB" w14:textId="77777777" w:rsidR="00530205" w:rsidRDefault="00530205" w:rsidP="009125CE">
      <w:pPr>
        <w:rPr>
          <w:rFonts w:ascii="Sakkal Majalla" w:hAnsi="Sakkal Majalla" w:cs="Sakkal Majalla"/>
          <w:sz w:val="28"/>
          <w:szCs w:val="28"/>
          <w:u w:val="single"/>
          <w:rtl/>
        </w:rPr>
      </w:pPr>
    </w:p>
    <w:p w14:paraId="28195584" w14:textId="77777777" w:rsidR="00530205" w:rsidRDefault="00530205" w:rsidP="009125CE">
      <w:pPr>
        <w:rPr>
          <w:rFonts w:ascii="Sakkal Majalla" w:hAnsi="Sakkal Majalla" w:cs="Sakkal Majalla"/>
          <w:sz w:val="28"/>
          <w:szCs w:val="28"/>
          <w:u w:val="single"/>
          <w:rtl/>
        </w:rPr>
      </w:pPr>
    </w:p>
    <w:p w14:paraId="6799428A" w14:textId="77777777" w:rsidR="00530205" w:rsidRDefault="00530205" w:rsidP="009125CE">
      <w:pPr>
        <w:rPr>
          <w:rFonts w:ascii="Sakkal Majalla" w:hAnsi="Sakkal Majalla" w:cs="Sakkal Majalla"/>
          <w:sz w:val="28"/>
          <w:szCs w:val="28"/>
          <w:u w:val="single"/>
          <w:rtl/>
        </w:rPr>
      </w:pPr>
    </w:p>
    <w:p w14:paraId="45C0365B" w14:textId="77777777" w:rsidR="00E15FFC" w:rsidRDefault="00E15FFC" w:rsidP="009125CE">
      <w:pPr>
        <w:rPr>
          <w:rFonts w:ascii="Sakkal Majalla" w:hAnsi="Sakkal Majalla" w:cs="Sakkal Majalla"/>
          <w:sz w:val="28"/>
          <w:szCs w:val="28"/>
          <w:u w:val="single"/>
          <w:rtl/>
        </w:rPr>
      </w:pPr>
    </w:p>
    <w:p w14:paraId="3E0F668F" w14:textId="015EBAB5" w:rsidR="002B2AA9" w:rsidRPr="00CC661F" w:rsidRDefault="009125CE" w:rsidP="00DB19FD">
      <w:pPr>
        <w:pStyle w:val="Heading2"/>
      </w:pPr>
      <w:bookmarkStart w:id="6" w:name="_Toc172397776"/>
      <w:bookmarkStart w:id="7" w:name="_Toc172746089"/>
      <w:bookmarkStart w:id="8" w:name="_Toc180168551"/>
      <w:r w:rsidRPr="006E3CC4">
        <w:rPr>
          <w:rtl/>
        </w:rPr>
        <w:t>المقدمة</w:t>
      </w:r>
      <w:bookmarkEnd w:id="6"/>
      <w:bookmarkEnd w:id="7"/>
      <w:bookmarkEnd w:id="8"/>
    </w:p>
    <w:p w14:paraId="4F1A07EF" w14:textId="0BE4ABF2" w:rsidR="002B2AA9" w:rsidRPr="002B2AA9" w:rsidRDefault="002B2AA9" w:rsidP="002B2AA9">
      <w:pPr>
        <w:spacing w:line="360" w:lineRule="auto"/>
        <w:jc w:val="both"/>
        <w:rPr>
          <w:rFonts w:ascii="Sakkal Majalla" w:hAnsi="Sakkal Majalla" w:cs="Sakkal Majalla"/>
          <w:sz w:val="28"/>
          <w:szCs w:val="28"/>
          <w:rtl/>
          <w:lang w:bidi="ar-EG"/>
        </w:rPr>
      </w:pPr>
      <w:r w:rsidRPr="002B2AA9">
        <w:rPr>
          <w:rFonts w:ascii="Sakkal Majalla" w:hAnsi="Sakkal Majalla" w:cs="Sakkal Majalla"/>
          <w:sz w:val="28"/>
          <w:szCs w:val="28"/>
          <w:rtl/>
          <w:lang w:bidi="ar-EG"/>
        </w:rPr>
        <w:t>إن ظاهرة الاحتباس الحراري العالمي، الناجمة عن ارتفاع كميات الغازات المسببة للاحتباس الحراري مثل ثاني أكسيد الكربون والميثان وأكسيد النيتروز، هي واحدة من أهم القضايا البيئية في عصرنا. إن ارتفاع درجة حرارة الغلاف الجوي للأرض له عواقب بعيدة المدى، بما في ذلك التغيرات في أنماط الطقس، وزيادة وتيرة الأحداث الجوية القاسية، والتغيرات في توافر وتوزيع الموارد الطبيعية، وخاصة المياه. إن المناطق القاحلة وشبه القاحلة، التي تعاني بالفعل من إمدادات محدودة من المياه وظروف مناخية صعبة، هي من بين أكثر المناطق حساسية لعواقب الاحتباس الحراري العالمي. والمملكة العربية السعودية، وهي مملكة صحراوية ذات موارد محدودة من المياه العذبة، هي واحدة من المناطق حيث أصبحت عواقب الاحتباس الحراري العالمي على نقص المياه أكثر وضوحا</w:t>
      </w:r>
      <w:sdt>
        <w:sdtPr>
          <w:rPr>
            <w:rFonts w:ascii="Sakkal Majalla" w:hAnsi="Sakkal Majalla" w:cs="Sakkal Majalla"/>
            <w:sz w:val="28"/>
            <w:szCs w:val="28"/>
            <w:rtl/>
            <w:lang w:bidi="ar-EG"/>
          </w:rPr>
          <w:id w:val="-1029406978"/>
          <w:citation/>
        </w:sdtPr>
        <w:sdtContent>
          <w:r w:rsidRPr="002B2AA9">
            <w:rPr>
              <w:rFonts w:ascii="Sakkal Majalla" w:hAnsi="Sakkal Majalla" w:cs="Sakkal Majalla"/>
              <w:sz w:val="28"/>
              <w:szCs w:val="28"/>
              <w:rtl/>
              <w:lang w:bidi="ar-EG"/>
            </w:rPr>
            <w:fldChar w:fldCharType="begin"/>
          </w:r>
          <w:r w:rsidRPr="002B2AA9">
            <w:rPr>
              <w:rFonts w:ascii="Sakkal Majalla" w:hAnsi="Sakkal Majalla" w:cs="Sakkal Majalla"/>
              <w:sz w:val="28"/>
              <w:szCs w:val="28"/>
              <w:lang w:bidi="ar-EG"/>
            </w:rPr>
            <w:instrText xml:space="preserve"> CITATION Nul24 \l 1033 </w:instrText>
          </w:r>
          <w:r w:rsidRPr="002B2AA9">
            <w:rPr>
              <w:rFonts w:ascii="Sakkal Majalla" w:hAnsi="Sakkal Majalla" w:cs="Sakkal Majalla"/>
              <w:sz w:val="28"/>
              <w:szCs w:val="28"/>
              <w:rtl/>
              <w:lang w:bidi="ar-EG"/>
            </w:rPr>
            <w:fldChar w:fldCharType="separate"/>
          </w:r>
          <w:r w:rsidR="00393B18">
            <w:rPr>
              <w:rFonts w:ascii="Sakkal Majalla" w:hAnsi="Sakkal Majalla" w:cs="Sakkal Majalla"/>
              <w:noProof/>
              <w:sz w:val="28"/>
              <w:szCs w:val="28"/>
              <w:lang w:bidi="ar-EG"/>
            </w:rPr>
            <w:t xml:space="preserve"> </w:t>
          </w:r>
          <w:r w:rsidR="00393B18" w:rsidRPr="00393B18">
            <w:rPr>
              <w:rFonts w:ascii="Sakkal Majalla" w:hAnsi="Sakkal Majalla" w:cs="Sakkal Majalla"/>
              <w:noProof/>
              <w:sz w:val="28"/>
              <w:szCs w:val="28"/>
              <w:lang w:bidi="ar-EG"/>
            </w:rPr>
            <w:t>(Nullis, 2024)</w:t>
          </w:r>
          <w:r w:rsidRPr="002B2AA9">
            <w:rPr>
              <w:rFonts w:ascii="Sakkal Majalla" w:hAnsi="Sakkal Majalla" w:cs="Sakkal Majalla"/>
              <w:sz w:val="28"/>
              <w:szCs w:val="28"/>
              <w:rtl/>
              <w:lang w:bidi="ar-EG"/>
            </w:rPr>
            <w:fldChar w:fldCharType="end"/>
          </w:r>
        </w:sdtContent>
      </w:sdt>
      <w:r w:rsidRPr="002B2AA9">
        <w:rPr>
          <w:rFonts w:ascii="Sakkal Majalla" w:hAnsi="Sakkal Majalla" w:cs="Sakkal Majalla"/>
          <w:sz w:val="28"/>
          <w:szCs w:val="28"/>
          <w:rtl/>
          <w:lang w:bidi="ar-EG"/>
        </w:rPr>
        <w:t>.</w:t>
      </w:r>
    </w:p>
    <w:p w14:paraId="34AF4673" w14:textId="46F66230" w:rsidR="002B2AA9" w:rsidRPr="002B2AA9" w:rsidRDefault="002B2AA9" w:rsidP="002B2AA9">
      <w:pPr>
        <w:spacing w:line="360" w:lineRule="auto"/>
        <w:jc w:val="both"/>
        <w:rPr>
          <w:rFonts w:ascii="Sakkal Majalla" w:hAnsi="Sakkal Majalla" w:cs="Sakkal Majalla"/>
          <w:sz w:val="28"/>
          <w:szCs w:val="28"/>
          <w:rtl/>
          <w:lang w:bidi="ar-EG"/>
        </w:rPr>
      </w:pPr>
      <w:r w:rsidRPr="002B2AA9">
        <w:rPr>
          <w:rFonts w:ascii="Sakkal Majalla" w:hAnsi="Sakkal Majalla" w:cs="Sakkal Majalla"/>
          <w:sz w:val="28"/>
          <w:szCs w:val="28"/>
          <w:rtl/>
          <w:lang w:bidi="ar-EG"/>
        </w:rPr>
        <w:t>إن الماء هو حجر الزاوية للحياة، ويدعم النظم البيئية والزراعة والصناعة والوجود البشري. ومع ذلك، فإن الاحتباس الحراري العالمي يهدد بقلب التوازن الدقيق لإمدادات المياه عن طريق تعطيل الدورة الهيدرولوجية. ومع ارتفاع درجات الحرارة، ترتفع معدلات التبخر، مما يحد من توافر المياه السطحية في البحيرات والأنهار والخزانات. وعلاوة على ذلك، من المتوقع أن يؤدي الانحباس الحراري العالمي إلى زيادة وتيرة وشدة موجات الجفاف، مما يؤدي إلى استنزاف موارد المياه بشكل أكبر. وتعاني العديد من بلدان العالم، بما في ذلك المملكة العربية السعودية، بالفعل من نقص المياه، وهو ما يخلف عواقب بعيدة المدى على الأمن الغذائي، والصحة العامة، والاستقرار الاقتصادي، ونوعية الحياة بشكل عام</w:t>
      </w:r>
      <w:sdt>
        <w:sdtPr>
          <w:rPr>
            <w:rFonts w:ascii="Sakkal Majalla" w:hAnsi="Sakkal Majalla" w:cs="Sakkal Majalla"/>
            <w:sz w:val="28"/>
            <w:szCs w:val="28"/>
            <w:rtl/>
            <w:lang w:bidi="ar-EG"/>
          </w:rPr>
          <w:id w:val="727114446"/>
          <w:citation/>
        </w:sdtPr>
        <w:sdtContent>
          <w:r w:rsidRPr="002B2AA9">
            <w:rPr>
              <w:rFonts w:ascii="Sakkal Majalla" w:hAnsi="Sakkal Majalla" w:cs="Sakkal Majalla"/>
              <w:sz w:val="28"/>
              <w:szCs w:val="28"/>
              <w:rtl/>
              <w:lang w:bidi="ar-EG"/>
            </w:rPr>
            <w:fldChar w:fldCharType="begin"/>
          </w:r>
          <w:r w:rsidRPr="002B2AA9">
            <w:rPr>
              <w:rFonts w:ascii="Sakkal Majalla" w:hAnsi="Sakkal Majalla" w:cs="Sakkal Majalla"/>
              <w:sz w:val="28"/>
              <w:szCs w:val="28"/>
              <w:lang w:bidi="ar-EG"/>
            </w:rPr>
            <w:instrText xml:space="preserve"> CITATION Yan21 \l 1033 </w:instrText>
          </w:r>
          <w:r w:rsidRPr="002B2AA9">
            <w:rPr>
              <w:rFonts w:ascii="Sakkal Majalla" w:hAnsi="Sakkal Majalla" w:cs="Sakkal Majalla"/>
              <w:sz w:val="28"/>
              <w:szCs w:val="28"/>
              <w:rtl/>
              <w:lang w:bidi="ar-EG"/>
            </w:rPr>
            <w:fldChar w:fldCharType="separate"/>
          </w:r>
          <w:r w:rsidR="00393B18">
            <w:rPr>
              <w:rFonts w:ascii="Sakkal Majalla" w:hAnsi="Sakkal Majalla" w:cs="Sakkal Majalla"/>
              <w:noProof/>
              <w:sz w:val="28"/>
              <w:szCs w:val="28"/>
              <w:lang w:bidi="ar-EG"/>
            </w:rPr>
            <w:t xml:space="preserve"> </w:t>
          </w:r>
          <w:r w:rsidR="00393B18" w:rsidRPr="00393B18">
            <w:rPr>
              <w:rFonts w:ascii="Sakkal Majalla" w:hAnsi="Sakkal Majalla" w:cs="Sakkal Majalla"/>
              <w:noProof/>
              <w:sz w:val="28"/>
              <w:szCs w:val="28"/>
              <w:lang w:bidi="ar-EG"/>
            </w:rPr>
            <w:t>(Yang, 2021)</w:t>
          </w:r>
          <w:r w:rsidRPr="002B2AA9">
            <w:rPr>
              <w:rFonts w:ascii="Sakkal Majalla" w:hAnsi="Sakkal Majalla" w:cs="Sakkal Majalla"/>
              <w:sz w:val="28"/>
              <w:szCs w:val="28"/>
              <w:rtl/>
              <w:lang w:bidi="ar-EG"/>
            </w:rPr>
            <w:fldChar w:fldCharType="end"/>
          </w:r>
        </w:sdtContent>
      </w:sdt>
      <w:r w:rsidRPr="002B2AA9">
        <w:rPr>
          <w:rFonts w:ascii="Sakkal Majalla" w:hAnsi="Sakkal Majalla" w:cs="Sakkal Majalla"/>
          <w:sz w:val="28"/>
          <w:szCs w:val="28"/>
          <w:rtl/>
          <w:lang w:bidi="ar-EG"/>
        </w:rPr>
        <w:t>.</w:t>
      </w:r>
    </w:p>
    <w:p w14:paraId="432E6F76" w14:textId="2EF20601" w:rsidR="002B2AA9" w:rsidRDefault="002B2AA9" w:rsidP="002B2AA9">
      <w:pPr>
        <w:spacing w:line="360" w:lineRule="auto"/>
        <w:jc w:val="both"/>
        <w:rPr>
          <w:rFonts w:ascii="Sakkal Majalla" w:hAnsi="Sakkal Majalla" w:cs="Sakkal Majalla"/>
          <w:sz w:val="28"/>
          <w:szCs w:val="28"/>
          <w:lang w:bidi="ar-EG"/>
        </w:rPr>
      </w:pPr>
      <w:r w:rsidRPr="002B2AA9">
        <w:rPr>
          <w:rFonts w:ascii="Sakkal Majalla" w:hAnsi="Sakkal Majalla" w:cs="Sakkal Majalla"/>
          <w:sz w:val="28"/>
          <w:szCs w:val="28"/>
          <w:rtl/>
          <w:lang w:bidi="ar-EG"/>
        </w:rPr>
        <w:t>إن البيئة القاحلة في المملكة العربية السعودية تخلق مشاكل خاصة في إدارة إمداداتها من المياه الشحيحة. فالبلاد تحصل على كميات قليلة للغاية من الأمطار السنوية وتعتمد في المقام الأول على المياه الجوفية، وهي مورد غير متجدد في معظم أنحاء المملكة. تاريخيا، تعاملت المملكة العربية السعودية مع قيود المياه بحلول تقنية، مثل بناء شبكة واسعة من مرافق تحلية المياه التي تحول المياه المالحة إلى مياه شرب. وفي حين خففت هذه التطورات التقنية من بعض العواقب المباشرة لنقص المياه، إلا أنها كثيفة الاستهلاك للطاقة ومكلفة، مما يثير تساؤلات حول جدواها على المدى الطويل في مواجهة ارتفاع درجات الحرارة العالمية</w:t>
      </w:r>
      <w:sdt>
        <w:sdtPr>
          <w:rPr>
            <w:rFonts w:ascii="Sakkal Majalla" w:hAnsi="Sakkal Majalla" w:cs="Sakkal Majalla"/>
            <w:sz w:val="28"/>
            <w:szCs w:val="28"/>
            <w:rtl/>
            <w:lang w:bidi="ar-EG"/>
          </w:rPr>
          <w:id w:val="290414697"/>
          <w:citation/>
        </w:sdtPr>
        <w:sdtContent>
          <w:r w:rsidRPr="002B2AA9">
            <w:rPr>
              <w:rFonts w:ascii="Sakkal Majalla" w:hAnsi="Sakkal Majalla" w:cs="Sakkal Majalla"/>
              <w:sz w:val="28"/>
              <w:szCs w:val="28"/>
              <w:rtl/>
              <w:lang w:bidi="ar-EG"/>
            </w:rPr>
            <w:fldChar w:fldCharType="begin"/>
          </w:r>
          <w:r w:rsidRPr="002B2AA9">
            <w:rPr>
              <w:rFonts w:ascii="Sakkal Majalla" w:hAnsi="Sakkal Majalla" w:cs="Sakkal Majalla"/>
              <w:sz w:val="28"/>
              <w:szCs w:val="28"/>
              <w:lang w:bidi="ar-EG"/>
            </w:rPr>
            <w:instrText xml:space="preserve"> CITATION Alo233 \l 1033 </w:instrText>
          </w:r>
          <w:r w:rsidRPr="002B2AA9">
            <w:rPr>
              <w:rFonts w:ascii="Sakkal Majalla" w:hAnsi="Sakkal Majalla" w:cs="Sakkal Majalla"/>
              <w:sz w:val="28"/>
              <w:szCs w:val="28"/>
              <w:rtl/>
              <w:lang w:bidi="ar-EG"/>
            </w:rPr>
            <w:fldChar w:fldCharType="separate"/>
          </w:r>
          <w:r w:rsidR="00393B18">
            <w:rPr>
              <w:rFonts w:ascii="Sakkal Majalla" w:hAnsi="Sakkal Majalla" w:cs="Sakkal Majalla"/>
              <w:noProof/>
              <w:sz w:val="28"/>
              <w:szCs w:val="28"/>
              <w:lang w:bidi="ar-EG"/>
            </w:rPr>
            <w:t xml:space="preserve"> </w:t>
          </w:r>
          <w:r w:rsidR="00393B18" w:rsidRPr="00393B18">
            <w:rPr>
              <w:rFonts w:ascii="Sakkal Majalla" w:hAnsi="Sakkal Majalla" w:cs="Sakkal Majalla"/>
              <w:noProof/>
              <w:sz w:val="28"/>
              <w:szCs w:val="28"/>
              <w:lang w:bidi="ar-EG"/>
            </w:rPr>
            <w:t>(Alodah, 2023)</w:t>
          </w:r>
          <w:r w:rsidRPr="002B2AA9">
            <w:rPr>
              <w:rFonts w:ascii="Sakkal Majalla" w:hAnsi="Sakkal Majalla" w:cs="Sakkal Majalla"/>
              <w:sz w:val="28"/>
              <w:szCs w:val="28"/>
              <w:rtl/>
              <w:lang w:bidi="ar-EG"/>
            </w:rPr>
            <w:fldChar w:fldCharType="end"/>
          </w:r>
        </w:sdtContent>
      </w:sdt>
      <w:r w:rsidRPr="002B2AA9">
        <w:rPr>
          <w:rFonts w:ascii="Sakkal Majalla" w:hAnsi="Sakkal Majalla" w:cs="Sakkal Majalla"/>
          <w:sz w:val="28"/>
          <w:szCs w:val="28"/>
          <w:rtl/>
          <w:lang w:bidi="ar-EG"/>
        </w:rPr>
        <w:t>.</w:t>
      </w:r>
    </w:p>
    <w:p w14:paraId="1605A39C" w14:textId="77777777" w:rsidR="002B2AA9" w:rsidRDefault="002B2AA9" w:rsidP="002B2AA9">
      <w:pPr>
        <w:spacing w:line="360" w:lineRule="auto"/>
        <w:jc w:val="both"/>
        <w:rPr>
          <w:rFonts w:ascii="Sakkal Majalla" w:hAnsi="Sakkal Majalla" w:cs="Sakkal Majalla"/>
          <w:sz w:val="28"/>
          <w:szCs w:val="28"/>
          <w:lang w:bidi="ar-EG"/>
        </w:rPr>
      </w:pPr>
    </w:p>
    <w:p w14:paraId="4134D3C4" w14:textId="520E1BA0" w:rsidR="006E3CC4" w:rsidRPr="006E3CC4" w:rsidRDefault="006E3CC4" w:rsidP="006E3CC4">
      <w:pPr>
        <w:spacing w:line="360" w:lineRule="auto"/>
        <w:jc w:val="both"/>
        <w:rPr>
          <w:rFonts w:ascii="Sakkal Majalla" w:hAnsi="Sakkal Majalla" w:cs="Sakkal Majalla"/>
          <w:b/>
          <w:bCs/>
          <w:sz w:val="28"/>
          <w:szCs w:val="28"/>
          <w:rtl/>
          <w:lang w:bidi="ar-EG"/>
        </w:rPr>
      </w:pPr>
      <w:r w:rsidRPr="006E3CC4">
        <w:rPr>
          <w:rFonts w:ascii="Sakkal Majalla" w:hAnsi="Sakkal Majalla" w:cs="Sakkal Majalla"/>
          <w:b/>
          <w:bCs/>
          <w:sz w:val="28"/>
          <w:szCs w:val="28"/>
          <w:rtl/>
          <w:lang w:bidi="ar-EG"/>
        </w:rPr>
        <w:lastRenderedPageBreak/>
        <w:t>إن الموقع الجغرافي للمملكة العربية السعودية، بمناخها القاري الذي يشمل شتاءً قاسيًا وصيفًا حارقًا وهطول أمطار غير منتظمة، يجعلها واحدة من أكثر الدول حساسية لتغير المناخ. يجمع هذا الفصل بين نظام المعلومات الجغرافية (</w:t>
      </w:r>
      <w:r w:rsidRPr="006E3CC4">
        <w:rPr>
          <w:rFonts w:ascii="Sakkal Majalla" w:hAnsi="Sakkal Majalla" w:cs="Sakkal Majalla"/>
          <w:b/>
          <w:bCs/>
          <w:sz w:val="28"/>
          <w:szCs w:val="28"/>
          <w:lang w:bidi="ar-EG"/>
        </w:rPr>
        <w:t>GIS</w:t>
      </w:r>
      <w:r w:rsidRPr="006E3CC4">
        <w:rPr>
          <w:rFonts w:ascii="Sakkal Majalla" w:hAnsi="Sakkal Majalla" w:cs="Sakkal Majalla"/>
          <w:b/>
          <w:bCs/>
          <w:sz w:val="28"/>
          <w:szCs w:val="28"/>
          <w:rtl/>
          <w:lang w:bidi="ar-EG"/>
        </w:rPr>
        <w:t xml:space="preserve">) وطرق الاستشعار عن بعد لدراسة كيفية تغيير المناخ للتربة والمياه الجوفية في وادي رماح، القصيم، المملكة العربية السعودية. تم تقييم إجمالي ثلاث صور من الأقمار الصناعية، تم الحصول عليها في أعوام 1972 و1990 و2000، من أجل تحديد أي تغييرات طبوغرافية حدثت طوال هذه السنوات. تم جمع وفحص البيانات المناخية والحقلية والبيانات المنشورة سابقًا من أجل فهم التعديلات التي طرأت على النظام الزراعي في المنطقة طوال الثلاثين إلى الأربعين عامًا السابقة. انخفضت فترات الجفاف بينما ارتفعت درجات الحرارة المتوسطة وهطول الأمطار. ارتفع متوسط </w:t>
      </w:r>
      <w:r w:rsidRPr="006E3CC4">
        <w:rPr>
          <w:rFonts w:ascii="Times New Roman" w:hAnsi="Times New Roman" w:cs="Times New Roman" w:hint="cs"/>
          <w:b/>
          <w:bCs/>
          <w:sz w:val="28"/>
          <w:szCs w:val="28"/>
          <w:rtl/>
          <w:lang w:bidi="ar-EG"/>
        </w:rPr>
        <w:t>​​</w:t>
      </w:r>
      <w:r w:rsidRPr="006E3CC4">
        <w:rPr>
          <w:rFonts w:ascii="Sakkal Majalla" w:hAnsi="Sakkal Majalla" w:cs="Sakkal Majalla" w:hint="cs"/>
          <w:b/>
          <w:bCs/>
          <w:sz w:val="28"/>
          <w:szCs w:val="28"/>
          <w:rtl/>
          <w:lang w:bidi="ar-EG"/>
        </w:rPr>
        <w:t>عمق</w:t>
      </w:r>
      <w:r w:rsidRPr="006E3CC4">
        <w:rPr>
          <w:rFonts w:ascii="Sakkal Majalla" w:hAnsi="Sakkal Majalla" w:cs="Sakkal Majalla"/>
          <w:b/>
          <w:bCs/>
          <w:sz w:val="28"/>
          <w:szCs w:val="28"/>
          <w:rtl/>
          <w:lang w:bidi="ar-EG"/>
        </w:rPr>
        <w:t xml:space="preserve"> </w:t>
      </w:r>
      <w:r w:rsidRPr="006E3CC4">
        <w:rPr>
          <w:rFonts w:ascii="Sakkal Majalla" w:hAnsi="Sakkal Majalla" w:cs="Sakkal Majalla" w:hint="cs"/>
          <w:b/>
          <w:bCs/>
          <w:sz w:val="28"/>
          <w:szCs w:val="28"/>
          <w:rtl/>
          <w:lang w:bidi="ar-EG"/>
        </w:rPr>
        <w:t>ملف</w:t>
      </w:r>
      <w:r w:rsidRPr="006E3CC4">
        <w:rPr>
          <w:rFonts w:ascii="Sakkal Majalla" w:hAnsi="Sakkal Majalla" w:cs="Sakkal Majalla"/>
          <w:b/>
          <w:bCs/>
          <w:sz w:val="28"/>
          <w:szCs w:val="28"/>
          <w:rtl/>
          <w:lang w:bidi="ar-EG"/>
        </w:rPr>
        <w:t xml:space="preserve"> </w:t>
      </w:r>
      <w:r w:rsidRPr="006E3CC4">
        <w:rPr>
          <w:rFonts w:ascii="Sakkal Majalla" w:hAnsi="Sakkal Majalla" w:cs="Sakkal Majalla" w:hint="cs"/>
          <w:b/>
          <w:bCs/>
          <w:sz w:val="28"/>
          <w:szCs w:val="28"/>
          <w:rtl/>
          <w:lang w:bidi="ar-EG"/>
        </w:rPr>
        <w:t>التربة</w:t>
      </w:r>
      <w:r w:rsidRPr="006E3CC4">
        <w:rPr>
          <w:rFonts w:ascii="Sakkal Majalla" w:hAnsi="Sakkal Majalla" w:cs="Sakkal Majalla"/>
          <w:b/>
          <w:bCs/>
          <w:sz w:val="28"/>
          <w:szCs w:val="28"/>
          <w:rtl/>
          <w:lang w:bidi="ar-EG"/>
        </w:rPr>
        <w:t xml:space="preserve"> </w:t>
      </w:r>
      <w:r w:rsidRPr="006E3CC4">
        <w:rPr>
          <w:rFonts w:ascii="Sakkal Majalla" w:hAnsi="Sakkal Majalla" w:cs="Sakkal Majalla" w:hint="cs"/>
          <w:b/>
          <w:bCs/>
          <w:sz w:val="28"/>
          <w:szCs w:val="28"/>
          <w:rtl/>
          <w:lang w:bidi="ar-EG"/>
        </w:rPr>
        <w:t>بمقدار</w:t>
      </w:r>
      <w:r w:rsidRPr="006E3CC4">
        <w:rPr>
          <w:rFonts w:ascii="Sakkal Majalla" w:hAnsi="Sakkal Majalla" w:cs="Sakkal Majalla"/>
          <w:b/>
          <w:bCs/>
          <w:sz w:val="28"/>
          <w:szCs w:val="28"/>
          <w:rtl/>
          <w:lang w:bidi="ar-EG"/>
        </w:rPr>
        <w:t xml:space="preserve"> 80-105 </w:t>
      </w:r>
      <w:r w:rsidRPr="006E3CC4">
        <w:rPr>
          <w:rFonts w:ascii="Sakkal Majalla" w:hAnsi="Sakkal Majalla" w:cs="Sakkal Majalla" w:hint="cs"/>
          <w:b/>
          <w:bCs/>
          <w:sz w:val="28"/>
          <w:szCs w:val="28"/>
          <w:rtl/>
          <w:lang w:bidi="ar-EG"/>
        </w:rPr>
        <w:t>سم</w:t>
      </w:r>
      <w:r w:rsidRPr="006E3CC4">
        <w:rPr>
          <w:rFonts w:ascii="Sakkal Majalla" w:hAnsi="Sakkal Majalla" w:cs="Sakkal Majalla"/>
          <w:b/>
          <w:bCs/>
          <w:sz w:val="28"/>
          <w:szCs w:val="28"/>
          <w:rtl/>
          <w:lang w:bidi="ar-EG"/>
        </w:rPr>
        <w:t xml:space="preserve"> </w:t>
      </w:r>
      <w:r w:rsidRPr="006E3CC4">
        <w:rPr>
          <w:rFonts w:ascii="Sakkal Majalla" w:hAnsi="Sakkal Majalla" w:cs="Sakkal Majalla" w:hint="cs"/>
          <w:b/>
          <w:bCs/>
          <w:sz w:val="28"/>
          <w:szCs w:val="28"/>
          <w:rtl/>
          <w:lang w:bidi="ar-EG"/>
        </w:rPr>
        <w:t>في</w:t>
      </w:r>
      <w:r w:rsidRPr="006E3CC4">
        <w:rPr>
          <w:rFonts w:ascii="Sakkal Majalla" w:hAnsi="Sakkal Majalla" w:cs="Sakkal Majalla"/>
          <w:b/>
          <w:bCs/>
          <w:sz w:val="28"/>
          <w:szCs w:val="28"/>
          <w:rtl/>
          <w:lang w:bidi="ar-EG"/>
        </w:rPr>
        <w:t xml:space="preserve"> </w:t>
      </w:r>
      <w:r w:rsidRPr="006E3CC4">
        <w:rPr>
          <w:rFonts w:ascii="Sakkal Majalla" w:hAnsi="Sakkal Majalla" w:cs="Sakkal Majalla" w:hint="cs"/>
          <w:b/>
          <w:bCs/>
          <w:sz w:val="28"/>
          <w:szCs w:val="28"/>
          <w:rtl/>
          <w:lang w:bidi="ar-EG"/>
        </w:rPr>
        <w:t>اتجاه</w:t>
      </w:r>
      <w:r w:rsidRPr="006E3CC4">
        <w:rPr>
          <w:rFonts w:ascii="Sakkal Majalla" w:hAnsi="Sakkal Majalla" w:cs="Sakkal Majalla"/>
          <w:b/>
          <w:bCs/>
          <w:sz w:val="28"/>
          <w:szCs w:val="28"/>
          <w:rtl/>
          <w:lang w:bidi="ar-EG"/>
        </w:rPr>
        <w:t xml:space="preserve"> </w:t>
      </w:r>
      <w:r w:rsidRPr="006E3CC4">
        <w:rPr>
          <w:rFonts w:ascii="Sakkal Majalla" w:hAnsi="Sakkal Majalla" w:cs="Sakkal Majalla" w:hint="cs"/>
          <w:b/>
          <w:bCs/>
          <w:sz w:val="28"/>
          <w:szCs w:val="28"/>
          <w:rtl/>
          <w:lang w:bidi="ar-EG"/>
        </w:rPr>
        <w:t>مجرى</w:t>
      </w:r>
      <w:r w:rsidRPr="006E3CC4">
        <w:rPr>
          <w:rFonts w:ascii="Sakkal Majalla" w:hAnsi="Sakkal Majalla" w:cs="Sakkal Majalla"/>
          <w:b/>
          <w:bCs/>
          <w:sz w:val="28"/>
          <w:szCs w:val="28"/>
          <w:rtl/>
          <w:lang w:bidi="ar-EG"/>
        </w:rPr>
        <w:t xml:space="preserve"> </w:t>
      </w:r>
      <w:r w:rsidRPr="006E3CC4">
        <w:rPr>
          <w:rFonts w:ascii="Sakkal Majalla" w:hAnsi="Sakkal Majalla" w:cs="Sakkal Majalla" w:hint="cs"/>
          <w:b/>
          <w:bCs/>
          <w:sz w:val="28"/>
          <w:szCs w:val="28"/>
          <w:rtl/>
          <w:lang w:bidi="ar-EG"/>
        </w:rPr>
        <w:t>النهر</w:t>
      </w:r>
      <w:r w:rsidRPr="006E3CC4">
        <w:rPr>
          <w:rFonts w:ascii="Sakkal Majalla" w:hAnsi="Sakkal Majalla" w:cs="Sakkal Majalla"/>
          <w:b/>
          <w:bCs/>
          <w:sz w:val="28"/>
          <w:szCs w:val="28"/>
          <w:rtl/>
          <w:lang w:bidi="ar-EG"/>
        </w:rPr>
        <w:t xml:space="preserve"> </w:t>
      </w:r>
      <w:r w:rsidRPr="006E3CC4">
        <w:rPr>
          <w:rFonts w:ascii="Sakkal Majalla" w:hAnsi="Sakkal Majalla" w:cs="Sakkal Majalla" w:hint="cs"/>
          <w:b/>
          <w:bCs/>
          <w:sz w:val="28"/>
          <w:szCs w:val="28"/>
          <w:rtl/>
          <w:lang w:bidi="ar-EG"/>
        </w:rPr>
        <w:t>وانخفض</w:t>
      </w:r>
      <w:r w:rsidRPr="006E3CC4">
        <w:rPr>
          <w:rFonts w:ascii="Sakkal Majalla" w:hAnsi="Sakkal Majalla" w:cs="Sakkal Majalla"/>
          <w:b/>
          <w:bCs/>
          <w:sz w:val="28"/>
          <w:szCs w:val="28"/>
          <w:rtl/>
          <w:lang w:bidi="ar-EG"/>
        </w:rPr>
        <w:t xml:space="preserve"> </w:t>
      </w:r>
      <w:r w:rsidRPr="006E3CC4">
        <w:rPr>
          <w:rFonts w:ascii="Sakkal Majalla" w:hAnsi="Sakkal Majalla" w:cs="Sakkal Majalla" w:hint="cs"/>
          <w:b/>
          <w:bCs/>
          <w:sz w:val="28"/>
          <w:szCs w:val="28"/>
          <w:rtl/>
          <w:lang w:bidi="ar-EG"/>
        </w:rPr>
        <w:t>بمقدار</w:t>
      </w:r>
      <w:r w:rsidRPr="006E3CC4">
        <w:rPr>
          <w:rFonts w:ascii="Sakkal Majalla" w:hAnsi="Sakkal Majalla" w:cs="Sakkal Majalla"/>
          <w:b/>
          <w:bCs/>
          <w:sz w:val="28"/>
          <w:szCs w:val="28"/>
          <w:rtl/>
          <w:lang w:bidi="ar-EG"/>
        </w:rPr>
        <w:t xml:space="preserve"> 70-30 </w:t>
      </w:r>
      <w:r w:rsidRPr="006E3CC4">
        <w:rPr>
          <w:rFonts w:ascii="Sakkal Majalla" w:hAnsi="Sakkal Majalla" w:cs="Sakkal Majalla" w:hint="cs"/>
          <w:b/>
          <w:bCs/>
          <w:sz w:val="28"/>
          <w:szCs w:val="28"/>
          <w:rtl/>
          <w:lang w:bidi="ar-EG"/>
        </w:rPr>
        <w:t>سم</w:t>
      </w:r>
      <w:r w:rsidRPr="006E3CC4">
        <w:rPr>
          <w:rFonts w:ascii="Sakkal Majalla" w:hAnsi="Sakkal Majalla" w:cs="Sakkal Majalla"/>
          <w:b/>
          <w:bCs/>
          <w:sz w:val="28"/>
          <w:szCs w:val="28"/>
          <w:rtl/>
          <w:lang w:bidi="ar-EG"/>
        </w:rPr>
        <w:t xml:space="preserve"> </w:t>
      </w:r>
      <w:r w:rsidRPr="006E3CC4">
        <w:rPr>
          <w:rFonts w:ascii="Sakkal Majalla" w:hAnsi="Sakkal Majalla" w:cs="Sakkal Majalla" w:hint="cs"/>
          <w:b/>
          <w:bCs/>
          <w:sz w:val="28"/>
          <w:szCs w:val="28"/>
          <w:rtl/>
          <w:lang w:bidi="ar-EG"/>
        </w:rPr>
        <w:t>في</w:t>
      </w:r>
      <w:r w:rsidRPr="006E3CC4">
        <w:rPr>
          <w:rFonts w:ascii="Sakkal Majalla" w:hAnsi="Sakkal Majalla" w:cs="Sakkal Majalla"/>
          <w:b/>
          <w:bCs/>
          <w:sz w:val="28"/>
          <w:szCs w:val="28"/>
          <w:rtl/>
          <w:lang w:bidi="ar-EG"/>
        </w:rPr>
        <w:t xml:space="preserve"> </w:t>
      </w:r>
      <w:r w:rsidRPr="006E3CC4">
        <w:rPr>
          <w:rFonts w:ascii="Sakkal Majalla" w:hAnsi="Sakkal Majalla" w:cs="Sakkal Majalla" w:hint="cs"/>
          <w:b/>
          <w:bCs/>
          <w:sz w:val="28"/>
          <w:szCs w:val="28"/>
          <w:rtl/>
          <w:lang w:bidi="ar-EG"/>
        </w:rPr>
        <w:t>اتجاه</w:t>
      </w:r>
      <w:r w:rsidRPr="006E3CC4">
        <w:rPr>
          <w:rFonts w:ascii="Sakkal Majalla" w:hAnsi="Sakkal Majalla" w:cs="Sakkal Majalla"/>
          <w:b/>
          <w:bCs/>
          <w:sz w:val="28"/>
          <w:szCs w:val="28"/>
          <w:rtl/>
          <w:lang w:bidi="ar-EG"/>
        </w:rPr>
        <w:t xml:space="preserve"> </w:t>
      </w:r>
      <w:r w:rsidRPr="006E3CC4">
        <w:rPr>
          <w:rFonts w:ascii="Sakkal Majalla" w:hAnsi="Sakkal Majalla" w:cs="Sakkal Majalla" w:hint="cs"/>
          <w:b/>
          <w:bCs/>
          <w:sz w:val="28"/>
          <w:szCs w:val="28"/>
          <w:rtl/>
          <w:lang w:bidi="ar-EG"/>
        </w:rPr>
        <w:t>مجرى</w:t>
      </w:r>
      <w:r w:rsidRPr="006E3CC4">
        <w:rPr>
          <w:rFonts w:ascii="Sakkal Majalla" w:hAnsi="Sakkal Majalla" w:cs="Sakkal Majalla"/>
          <w:b/>
          <w:bCs/>
          <w:sz w:val="28"/>
          <w:szCs w:val="28"/>
          <w:rtl/>
          <w:lang w:bidi="ar-EG"/>
        </w:rPr>
        <w:t xml:space="preserve"> </w:t>
      </w:r>
      <w:r w:rsidRPr="006E3CC4">
        <w:rPr>
          <w:rFonts w:ascii="Sakkal Majalla" w:hAnsi="Sakkal Majalla" w:cs="Sakkal Majalla" w:hint="cs"/>
          <w:b/>
          <w:bCs/>
          <w:sz w:val="28"/>
          <w:szCs w:val="28"/>
          <w:rtl/>
          <w:lang w:bidi="ar-EG"/>
        </w:rPr>
        <w:t>النهر،</w:t>
      </w:r>
      <w:r w:rsidRPr="006E3CC4">
        <w:rPr>
          <w:rFonts w:ascii="Sakkal Majalla" w:hAnsi="Sakkal Majalla" w:cs="Sakkal Majalla"/>
          <w:b/>
          <w:bCs/>
          <w:sz w:val="28"/>
          <w:szCs w:val="28"/>
          <w:rtl/>
          <w:lang w:bidi="ar-EG"/>
        </w:rPr>
        <w:t xml:space="preserve"> </w:t>
      </w:r>
      <w:r w:rsidRPr="006E3CC4">
        <w:rPr>
          <w:rFonts w:ascii="Sakkal Majalla" w:hAnsi="Sakkal Majalla" w:cs="Sakkal Majalla" w:hint="cs"/>
          <w:b/>
          <w:bCs/>
          <w:sz w:val="28"/>
          <w:szCs w:val="28"/>
          <w:rtl/>
          <w:lang w:bidi="ar-EG"/>
        </w:rPr>
        <w:t>على</w:t>
      </w:r>
      <w:r w:rsidRPr="006E3CC4">
        <w:rPr>
          <w:rFonts w:ascii="Sakkal Majalla" w:hAnsi="Sakkal Majalla" w:cs="Sakkal Majalla"/>
          <w:b/>
          <w:bCs/>
          <w:sz w:val="28"/>
          <w:szCs w:val="28"/>
          <w:rtl/>
          <w:lang w:bidi="ar-EG"/>
        </w:rPr>
        <w:t xml:space="preserve"> </w:t>
      </w:r>
      <w:r w:rsidRPr="006E3CC4">
        <w:rPr>
          <w:rFonts w:ascii="Sakkal Majalla" w:hAnsi="Sakkal Majalla" w:cs="Sakkal Majalla" w:hint="cs"/>
          <w:b/>
          <w:bCs/>
          <w:sz w:val="28"/>
          <w:szCs w:val="28"/>
          <w:rtl/>
          <w:lang w:bidi="ar-EG"/>
        </w:rPr>
        <w:t>التوالي،</w:t>
      </w:r>
      <w:r w:rsidRPr="006E3CC4">
        <w:rPr>
          <w:rFonts w:ascii="Sakkal Majalla" w:hAnsi="Sakkal Majalla" w:cs="Sakkal Majalla"/>
          <w:b/>
          <w:bCs/>
          <w:sz w:val="28"/>
          <w:szCs w:val="28"/>
          <w:rtl/>
          <w:lang w:bidi="ar-EG"/>
        </w:rPr>
        <w:t xml:space="preserve"> </w:t>
      </w:r>
      <w:r w:rsidRPr="006E3CC4">
        <w:rPr>
          <w:rFonts w:ascii="Sakkal Majalla" w:hAnsi="Sakkal Majalla" w:cs="Sakkal Majalla" w:hint="cs"/>
          <w:b/>
          <w:bCs/>
          <w:sz w:val="28"/>
          <w:szCs w:val="28"/>
          <w:rtl/>
          <w:lang w:bidi="ar-EG"/>
        </w:rPr>
        <w:t>بينما</w:t>
      </w:r>
      <w:r w:rsidRPr="006E3CC4">
        <w:rPr>
          <w:rFonts w:ascii="Sakkal Majalla" w:hAnsi="Sakkal Majalla" w:cs="Sakkal Majalla"/>
          <w:b/>
          <w:bCs/>
          <w:sz w:val="28"/>
          <w:szCs w:val="28"/>
          <w:rtl/>
          <w:lang w:bidi="ar-EG"/>
        </w:rPr>
        <w:t xml:space="preserve"> </w:t>
      </w:r>
      <w:r w:rsidRPr="006E3CC4">
        <w:rPr>
          <w:rFonts w:ascii="Sakkal Majalla" w:hAnsi="Sakkal Majalla" w:cs="Sakkal Majalla" w:hint="cs"/>
          <w:b/>
          <w:bCs/>
          <w:sz w:val="28"/>
          <w:szCs w:val="28"/>
          <w:rtl/>
          <w:lang w:bidi="ar-EG"/>
        </w:rPr>
        <w:t>توسع</w:t>
      </w:r>
      <w:r w:rsidRPr="006E3CC4">
        <w:rPr>
          <w:rFonts w:ascii="Sakkal Majalla" w:hAnsi="Sakkal Majalla" w:cs="Sakkal Majalla"/>
          <w:b/>
          <w:bCs/>
          <w:sz w:val="28"/>
          <w:szCs w:val="28"/>
          <w:rtl/>
          <w:lang w:bidi="ar-EG"/>
        </w:rPr>
        <w:t xml:space="preserve"> </w:t>
      </w:r>
      <w:r w:rsidRPr="006E3CC4">
        <w:rPr>
          <w:rFonts w:ascii="Sakkal Majalla" w:hAnsi="Sakkal Majalla" w:cs="Sakkal Majalla" w:hint="cs"/>
          <w:b/>
          <w:bCs/>
          <w:sz w:val="28"/>
          <w:szCs w:val="28"/>
          <w:rtl/>
          <w:lang w:bidi="ar-EG"/>
        </w:rPr>
        <w:t>طول</w:t>
      </w:r>
      <w:r w:rsidRPr="006E3CC4">
        <w:rPr>
          <w:rFonts w:ascii="Sakkal Majalla" w:hAnsi="Sakkal Majalla" w:cs="Sakkal Majalla"/>
          <w:b/>
          <w:bCs/>
          <w:sz w:val="28"/>
          <w:szCs w:val="28"/>
          <w:rtl/>
          <w:lang w:bidi="ar-EG"/>
        </w:rPr>
        <w:t xml:space="preserve"> </w:t>
      </w:r>
      <w:r w:rsidRPr="006E3CC4">
        <w:rPr>
          <w:rFonts w:ascii="Sakkal Majalla" w:hAnsi="Sakkal Majalla" w:cs="Sakkal Majalla" w:hint="cs"/>
          <w:b/>
          <w:bCs/>
          <w:sz w:val="28"/>
          <w:szCs w:val="28"/>
          <w:rtl/>
          <w:lang w:bidi="ar-EG"/>
        </w:rPr>
        <w:t>الوادي</w:t>
      </w:r>
      <w:r w:rsidRPr="006E3CC4">
        <w:rPr>
          <w:rFonts w:ascii="Sakkal Majalla" w:hAnsi="Sakkal Majalla" w:cs="Sakkal Majalla"/>
          <w:b/>
          <w:bCs/>
          <w:sz w:val="28"/>
          <w:szCs w:val="28"/>
          <w:rtl/>
          <w:lang w:bidi="ar-EG"/>
        </w:rPr>
        <w:t xml:space="preserve"> </w:t>
      </w:r>
      <w:r w:rsidRPr="006E3CC4">
        <w:rPr>
          <w:rFonts w:ascii="Sakkal Majalla" w:hAnsi="Sakkal Majalla" w:cs="Sakkal Majalla" w:hint="cs"/>
          <w:b/>
          <w:bCs/>
          <w:sz w:val="28"/>
          <w:szCs w:val="28"/>
          <w:rtl/>
          <w:lang w:bidi="ar-EG"/>
        </w:rPr>
        <w:t>بنسبة</w:t>
      </w:r>
      <w:r w:rsidRPr="006E3CC4">
        <w:rPr>
          <w:rFonts w:ascii="Sakkal Majalla" w:hAnsi="Sakkal Majalla" w:cs="Sakkal Majalla"/>
          <w:b/>
          <w:bCs/>
          <w:sz w:val="28"/>
          <w:szCs w:val="28"/>
          <w:rtl/>
          <w:lang w:bidi="ar-EG"/>
        </w:rPr>
        <w:t xml:space="preserve"> 6.7</w:t>
      </w:r>
      <w:r w:rsidRPr="006E3CC4">
        <w:rPr>
          <w:rFonts w:ascii="Sakkal Majalla" w:hAnsi="Sakkal Majalla" w:cs="Sakkal Majalla" w:hint="cs"/>
          <w:b/>
          <w:bCs/>
          <w:sz w:val="28"/>
          <w:szCs w:val="28"/>
          <w:rtl/>
          <w:lang w:bidi="ar-EG"/>
        </w:rPr>
        <w:t>٪</w:t>
      </w:r>
      <w:r w:rsidRPr="006E3CC4">
        <w:rPr>
          <w:rFonts w:ascii="Sakkal Majalla" w:hAnsi="Sakkal Majalla" w:cs="Sakkal Majalla"/>
          <w:b/>
          <w:bCs/>
          <w:sz w:val="28"/>
          <w:szCs w:val="28"/>
          <w:rtl/>
          <w:lang w:bidi="ar-EG"/>
        </w:rPr>
        <w:t xml:space="preserve">. </w:t>
      </w:r>
      <w:r w:rsidRPr="006E3CC4">
        <w:rPr>
          <w:rFonts w:ascii="Sakkal Majalla" w:hAnsi="Sakkal Majalla" w:cs="Sakkal Majalla" w:hint="cs"/>
          <w:b/>
          <w:bCs/>
          <w:sz w:val="28"/>
          <w:szCs w:val="28"/>
          <w:rtl/>
          <w:lang w:bidi="ar-EG"/>
        </w:rPr>
        <w:t>تغير</w:t>
      </w:r>
      <w:r w:rsidRPr="006E3CC4">
        <w:rPr>
          <w:rFonts w:ascii="Sakkal Majalla" w:hAnsi="Sakkal Majalla" w:cs="Sakkal Majalla"/>
          <w:b/>
          <w:bCs/>
          <w:sz w:val="28"/>
          <w:szCs w:val="28"/>
          <w:rtl/>
          <w:lang w:bidi="ar-EG"/>
        </w:rPr>
        <w:t xml:space="preserve"> </w:t>
      </w:r>
      <w:r w:rsidRPr="006E3CC4">
        <w:rPr>
          <w:rFonts w:ascii="Sakkal Majalla" w:hAnsi="Sakkal Majalla" w:cs="Sakkal Majalla" w:hint="cs"/>
          <w:b/>
          <w:bCs/>
          <w:sz w:val="28"/>
          <w:szCs w:val="28"/>
          <w:rtl/>
          <w:lang w:bidi="ar-EG"/>
        </w:rPr>
        <w:t>ترتيب</w:t>
      </w:r>
      <w:r w:rsidRPr="006E3CC4">
        <w:rPr>
          <w:rFonts w:ascii="Sakkal Majalla" w:hAnsi="Sakkal Majalla" w:cs="Sakkal Majalla"/>
          <w:b/>
          <w:bCs/>
          <w:sz w:val="28"/>
          <w:szCs w:val="28"/>
          <w:rtl/>
          <w:lang w:bidi="ar-EG"/>
        </w:rPr>
        <w:t xml:space="preserve"> </w:t>
      </w:r>
      <w:r w:rsidRPr="006E3CC4">
        <w:rPr>
          <w:rFonts w:ascii="Sakkal Majalla" w:hAnsi="Sakkal Majalla" w:cs="Sakkal Majalla" w:hint="cs"/>
          <w:b/>
          <w:bCs/>
          <w:sz w:val="28"/>
          <w:szCs w:val="28"/>
          <w:rtl/>
          <w:lang w:bidi="ar-EG"/>
        </w:rPr>
        <w:t>التربة</w:t>
      </w:r>
      <w:r w:rsidRPr="006E3CC4">
        <w:rPr>
          <w:rFonts w:ascii="Sakkal Majalla" w:hAnsi="Sakkal Majalla" w:cs="Sakkal Majalla"/>
          <w:b/>
          <w:bCs/>
          <w:sz w:val="28"/>
          <w:szCs w:val="28"/>
          <w:rtl/>
          <w:lang w:bidi="ar-EG"/>
        </w:rPr>
        <w:t xml:space="preserve"> </w:t>
      </w:r>
      <w:r w:rsidRPr="006E3CC4">
        <w:rPr>
          <w:rFonts w:ascii="Sakkal Majalla" w:hAnsi="Sakkal Majalla" w:cs="Sakkal Majalla" w:hint="cs"/>
          <w:b/>
          <w:bCs/>
          <w:sz w:val="28"/>
          <w:szCs w:val="28"/>
          <w:rtl/>
          <w:lang w:bidi="ar-EG"/>
        </w:rPr>
        <w:t>من</w:t>
      </w:r>
      <w:r w:rsidRPr="006E3CC4">
        <w:rPr>
          <w:rFonts w:ascii="Sakkal Majalla" w:hAnsi="Sakkal Majalla" w:cs="Sakkal Majalla"/>
          <w:b/>
          <w:bCs/>
          <w:sz w:val="28"/>
          <w:szCs w:val="28"/>
          <w:rtl/>
          <w:lang w:bidi="ar-EG"/>
        </w:rPr>
        <w:t xml:space="preserve"> </w:t>
      </w:r>
      <w:proofErr w:type="spellStart"/>
      <w:r w:rsidRPr="006E3CC4">
        <w:rPr>
          <w:rFonts w:ascii="Sakkal Majalla" w:hAnsi="Sakkal Majalla" w:cs="Sakkal Majalla"/>
          <w:b/>
          <w:bCs/>
          <w:sz w:val="28"/>
          <w:szCs w:val="28"/>
          <w:lang w:bidi="ar-EG"/>
        </w:rPr>
        <w:t>Entisols</w:t>
      </w:r>
      <w:proofErr w:type="spellEnd"/>
      <w:r w:rsidRPr="006E3CC4">
        <w:rPr>
          <w:rFonts w:ascii="Sakkal Majalla" w:hAnsi="Sakkal Majalla" w:cs="Sakkal Majalla"/>
          <w:b/>
          <w:bCs/>
          <w:sz w:val="28"/>
          <w:szCs w:val="28"/>
          <w:rtl/>
          <w:lang w:bidi="ar-EG"/>
        </w:rPr>
        <w:t xml:space="preserve"> إلى </w:t>
      </w:r>
      <w:proofErr w:type="spellStart"/>
      <w:r w:rsidRPr="006E3CC4">
        <w:rPr>
          <w:rFonts w:ascii="Sakkal Majalla" w:hAnsi="Sakkal Majalla" w:cs="Sakkal Majalla"/>
          <w:b/>
          <w:bCs/>
          <w:sz w:val="28"/>
          <w:szCs w:val="28"/>
          <w:lang w:bidi="ar-EG"/>
        </w:rPr>
        <w:t>Aridosols</w:t>
      </w:r>
      <w:proofErr w:type="spellEnd"/>
      <w:r w:rsidRPr="006E3CC4">
        <w:rPr>
          <w:rFonts w:ascii="Sakkal Majalla" w:hAnsi="Sakkal Majalla" w:cs="Sakkal Majalla"/>
          <w:b/>
          <w:bCs/>
          <w:sz w:val="28"/>
          <w:szCs w:val="28"/>
          <w:rtl/>
          <w:lang w:bidi="ar-EG"/>
        </w:rPr>
        <w:t xml:space="preserve"> بسبب انخفاض ملوحة المياه الجوفية (4.5–2.6 </w:t>
      </w:r>
      <w:r w:rsidRPr="006E3CC4">
        <w:rPr>
          <w:rFonts w:ascii="Sakkal Majalla" w:hAnsi="Sakkal Majalla" w:cs="Sakkal Majalla"/>
          <w:b/>
          <w:bCs/>
          <w:sz w:val="28"/>
          <w:szCs w:val="28"/>
          <w:lang w:bidi="ar-EG"/>
        </w:rPr>
        <w:t>ds m−1</w:t>
      </w:r>
      <w:r w:rsidRPr="006E3CC4">
        <w:rPr>
          <w:rFonts w:ascii="Sakkal Majalla" w:hAnsi="Sakkal Majalla" w:cs="Sakkal Majalla"/>
          <w:b/>
          <w:bCs/>
          <w:sz w:val="28"/>
          <w:szCs w:val="28"/>
          <w:rtl/>
          <w:lang w:bidi="ar-EG"/>
        </w:rPr>
        <w:t xml:space="preserve">) وظهور العديد من الطبقات التشخيصية تحت السطح (الكلسية </w:t>
      </w:r>
      <w:r w:rsidRPr="006E3CC4">
        <w:rPr>
          <w:rFonts w:ascii="Sakkal Majalla" w:hAnsi="Sakkal Majalla" w:cs="Sakkal Majalla" w:hint="cs"/>
          <w:b/>
          <w:bCs/>
          <w:sz w:val="28"/>
          <w:szCs w:val="28"/>
          <w:rtl/>
          <w:lang w:bidi="ar-EG"/>
        </w:rPr>
        <w:t>والساليبية</w:t>
      </w:r>
      <w:r w:rsidRPr="006E3CC4">
        <w:rPr>
          <w:rFonts w:ascii="Sakkal Majalla" w:hAnsi="Sakkal Majalla" w:cs="Sakkal Majalla"/>
          <w:b/>
          <w:bCs/>
          <w:sz w:val="28"/>
          <w:szCs w:val="28"/>
          <w:rtl/>
          <w:lang w:bidi="ar-EG"/>
        </w:rPr>
        <w:t>). ونظرًا لعدم العثور على أي علامات على النشاط البشري على طول مسارات الوادي، فقد تكون هذه التغييرات مرتبطة بالاختلافات في درجات الحرارة وهطول الأمطار وسرعة الرياح الناجمة عن تغير المناخ</w:t>
      </w:r>
      <w:r>
        <w:rPr>
          <w:rFonts w:ascii="Sakkal Majalla" w:hAnsi="Sakkal Majalla" w:cs="Sakkal Majalla"/>
          <w:b/>
          <w:bCs/>
          <w:sz w:val="28"/>
          <w:szCs w:val="28"/>
          <w:lang w:bidi="ar-EG"/>
        </w:rPr>
        <w:t xml:space="preserve"> </w:t>
      </w:r>
      <w:sdt>
        <w:sdtPr>
          <w:rPr>
            <w:rFonts w:ascii="Sakkal Majalla" w:hAnsi="Sakkal Majalla" w:cs="Sakkal Majalla"/>
            <w:b/>
            <w:bCs/>
            <w:sz w:val="28"/>
            <w:szCs w:val="28"/>
            <w:rtl/>
            <w:lang w:bidi="ar-EG"/>
          </w:rPr>
          <w:id w:val="661202198"/>
          <w:citation/>
        </w:sdtPr>
        <w:sdtContent>
          <w:r>
            <w:rPr>
              <w:rFonts w:ascii="Sakkal Majalla" w:hAnsi="Sakkal Majalla" w:cs="Sakkal Majalla"/>
              <w:b/>
              <w:bCs/>
              <w:sz w:val="28"/>
              <w:szCs w:val="28"/>
              <w:rtl/>
              <w:lang w:bidi="ar-EG"/>
            </w:rPr>
            <w:fldChar w:fldCharType="begin"/>
          </w:r>
          <w:r>
            <w:rPr>
              <w:rFonts w:ascii="Sakkal Majalla" w:hAnsi="Sakkal Majalla" w:cs="Sakkal Majalla"/>
              <w:b/>
              <w:bCs/>
              <w:sz w:val="28"/>
              <w:szCs w:val="28"/>
              <w:lang w:bidi="ar-EG"/>
            </w:rPr>
            <w:instrText xml:space="preserve"> CITATION AlW20 \l 1033 </w:instrText>
          </w:r>
          <w:r>
            <w:rPr>
              <w:rFonts w:ascii="Sakkal Majalla" w:hAnsi="Sakkal Majalla" w:cs="Sakkal Majalla"/>
              <w:b/>
              <w:bCs/>
              <w:sz w:val="28"/>
              <w:szCs w:val="28"/>
              <w:rtl/>
              <w:lang w:bidi="ar-EG"/>
            </w:rPr>
            <w:fldChar w:fldCharType="separate"/>
          </w:r>
          <w:r w:rsidR="00393B18" w:rsidRPr="00393B18">
            <w:rPr>
              <w:rFonts w:ascii="Sakkal Majalla" w:hAnsi="Sakkal Majalla" w:cs="Sakkal Majalla"/>
              <w:noProof/>
              <w:sz w:val="28"/>
              <w:szCs w:val="28"/>
              <w:lang w:bidi="ar-EG"/>
            </w:rPr>
            <w:t>(Al-Wabel, 2020)</w:t>
          </w:r>
          <w:r>
            <w:rPr>
              <w:rFonts w:ascii="Sakkal Majalla" w:hAnsi="Sakkal Majalla" w:cs="Sakkal Majalla"/>
              <w:b/>
              <w:bCs/>
              <w:sz w:val="28"/>
              <w:szCs w:val="28"/>
              <w:rtl/>
              <w:lang w:bidi="ar-EG"/>
            </w:rPr>
            <w:fldChar w:fldCharType="end"/>
          </w:r>
        </w:sdtContent>
      </w:sdt>
      <w:r w:rsidRPr="006E3CC4">
        <w:rPr>
          <w:rFonts w:ascii="Sakkal Majalla" w:hAnsi="Sakkal Majalla" w:cs="Sakkal Majalla"/>
          <w:b/>
          <w:bCs/>
          <w:sz w:val="28"/>
          <w:szCs w:val="28"/>
          <w:rtl/>
          <w:lang w:bidi="ar-EG"/>
        </w:rPr>
        <w:t>.</w:t>
      </w:r>
    </w:p>
    <w:p w14:paraId="556A4557" w14:textId="13AC212B" w:rsidR="002B2AA9" w:rsidRDefault="006E3CC4" w:rsidP="002B2AA9">
      <w:pPr>
        <w:spacing w:line="360" w:lineRule="auto"/>
        <w:rPr>
          <w:rFonts w:ascii="Sakkal Majalla" w:hAnsi="Sakkal Majalla" w:cs="Sakkal Majalla"/>
          <w:sz w:val="28"/>
          <w:szCs w:val="28"/>
          <w:lang w:bidi="ar-EG"/>
        </w:rPr>
      </w:pPr>
      <w:r w:rsidRPr="006E3CC4">
        <w:rPr>
          <w:rFonts w:ascii="Sakkal Majalla" w:hAnsi="Sakkal Majalla" w:cs="Sakkal Majalla"/>
          <w:sz w:val="28"/>
          <w:szCs w:val="28"/>
          <w:rtl/>
          <w:lang w:bidi="ar-EG"/>
        </w:rPr>
        <w:t>إن أحد أهم التداعيات المترتبة على ظاهرة الاحتباس الحراري على كافة مناحي الحياة هو نقص إمدادات المياه. وتعتبر المملكة العربية السعودية من أكثر الدول عرضة للمشاكل المرتبطة بنقص المياه، وذلك لوقوعها في منطقة ذات بيئة جافة وصحراوية. وتعتبر تحلية مياه البحر المصدر الأساسي للموارد المائية غير المتجددة في المملكة. ولكن لتحديد هذه القضية، فإن عواقب الاحتباس الحراري ضرورية، حيث تحتاج إشارات المناخ غير المتوقعة إلى توجيه الطلب من أجل تحديد ما هو مطلوب. وتشير الأبحاث إلى أن الاحتباس الحراري يؤدي إلى تفاقم نقص المياه من خلال التأثير على دورة المياه الطبيعية، وبالتالي زيادة الضغط على إمدادات المياه التقليدية في المملكة. ولمعالجة هذا السيناريو، يجب تطوير تقنيات جديدة في مجال الاختراقات التكنولوجية الدقيقة، جنبًا إلى جنب مع الحلول. ووفقًا لهذا البحث، ستعاني المملكة العربية السعودية من نقص المياه نتيجة للاحتباس الحراري. ومع ذلك، يمكن مواجهة هذه القضايا من خلال ضمان توفر المياه للأجيال القادمة وعبر مجموعة واسعة من التطبيقات</w:t>
      </w:r>
      <w:sdt>
        <w:sdtPr>
          <w:rPr>
            <w:rFonts w:ascii="Sakkal Majalla" w:hAnsi="Sakkal Majalla" w:cs="Sakkal Majalla"/>
            <w:sz w:val="28"/>
            <w:szCs w:val="28"/>
            <w:rtl/>
            <w:lang w:bidi="ar-EG"/>
          </w:rPr>
          <w:id w:val="-716277292"/>
          <w:citation/>
        </w:sdtPr>
        <w:sdtContent>
          <w:r>
            <w:rPr>
              <w:rFonts w:ascii="Sakkal Majalla" w:hAnsi="Sakkal Majalla" w:cs="Sakkal Majalla"/>
              <w:sz w:val="28"/>
              <w:szCs w:val="28"/>
              <w:rtl/>
              <w:lang w:bidi="ar-EG"/>
            </w:rPr>
            <w:fldChar w:fldCharType="begin"/>
          </w:r>
          <w:r>
            <w:rPr>
              <w:rFonts w:ascii="Sakkal Majalla" w:hAnsi="Sakkal Majalla" w:cs="Sakkal Majalla"/>
              <w:sz w:val="28"/>
              <w:szCs w:val="28"/>
              <w:lang w:bidi="ar-EG"/>
            </w:rPr>
            <w:instrText xml:space="preserve"> CITATION MSE15 \l 1033 </w:instrText>
          </w:r>
          <w:r>
            <w:rPr>
              <w:rFonts w:ascii="Sakkal Majalla" w:hAnsi="Sakkal Majalla" w:cs="Sakkal Majalla"/>
              <w:sz w:val="28"/>
              <w:szCs w:val="28"/>
              <w:rtl/>
              <w:lang w:bidi="ar-EG"/>
            </w:rPr>
            <w:fldChar w:fldCharType="separate"/>
          </w:r>
          <w:r w:rsidR="00393B18">
            <w:rPr>
              <w:rFonts w:ascii="Sakkal Majalla" w:hAnsi="Sakkal Majalla" w:cs="Sakkal Majalla"/>
              <w:noProof/>
              <w:sz w:val="28"/>
              <w:szCs w:val="28"/>
              <w:lang w:bidi="ar-EG"/>
            </w:rPr>
            <w:t xml:space="preserve"> </w:t>
          </w:r>
          <w:r w:rsidR="00393B18" w:rsidRPr="00393B18">
            <w:rPr>
              <w:rFonts w:ascii="Sakkal Majalla" w:hAnsi="Sakkal Majalla" w:cs="Sakkal Majalla"/>
              <w:noProof/>
              <w:sz w:val="28"/>
              <w:szCs w:val="28"/>
              <w:lang w:bidi="ar-EG"/>
            </w:rPr>
            <w:t>(MS, 2015)</w:t>
          </w:r>
          <w:r>
            <w:rPr>
              <w:rFonts w:ascii="Sakkal Majalla" w:hAnsi="Sakkal Majalla" w:cs="Sakkal Majalla"/>
              <w:sz w:val="28"/>
              <w:szCs w:val="28"/>
              <w:rtl/>
              <w:lang w:bidi="ar-EG"/>
            </w:rPr>
            <w:fldChar w:fldCharType="end"/>
          </w:r>
        </w:sdtContent>
      </w:sdt>
      <w:r w:rsidRPr="006E3CC4">
        <w:rPr>
          <w:rFonts w:ascii="Sakkal Majalla" w:hAnsi="Sakkal Majalla" w:cs="Sakkal Majalla"/>
          <w:sz w:val="28"/>
          <w:szCs w:val="28"/>
          <w:rtl/>
          <w:lang w:bidi="ar-EG"/>
        </w:rPr>
        <w:t>.</w:t>
      </w:r>
    </w:p>
    <w:p w14:paraId="795A259A" w14:textId="77777777" w:rsidR="006E3CC4" w:rsidRPr="006E3CC4" w:rsidRDefault="006E3CC4" w:rsidP="002B2AA9">
      <w:pPr>
        <w:spacing w:line="360" w:lineRule="auto"/>
        <w:rPr>
          <w:rFonts w:ascii="Sakkal Majalla" w:hAnsi="Sakkal Majalla" w:cs="Sakkal Majalla"/>
          <w:sz w:val="28"/>
          <w:szCs w:val="28"/>
          <w:rtl/>
          <w:lang w:bidi="ar-EG"/>
        </w:rPr>
      </w:pPr>
    </w:p>
    <w:p w14:paraId="68F2F724" w14:textId="77777777" w:rsidR="002B2AA9" w:rsidRPr="00CC661F" w:rsidRDefault="002B2AA9" w:rsidP="00DB19FD">
      <w:pPr>
        <w:pStyle w:val="Heading2"/>
        <w:rPr>
          <w:rtl/>
        </w:rPr>
      </w:pPr>
      <w:bookmarkStart w:id="9" w:name="_Toc180168552"/>
      <w:r w:rsidRPr="00CC661F">
        <w:rPr>
          <w:rtl/>
        </w:rPr>
        <w:lastRenderedPageBreak/>
        <w:t>مشكلة الدراسة:</w:t>
      </w:r>
      <w:bookmarkEnd w:id="9"/>
    </w:p>
    <w:p w14:paraId="4C00066E" w14:textId="77777777" w:rsidR="002B2AA9" w:rsidRPr="002B2AA9" w:rsidRDefault="002B2AA9" w:rsidP="002B2AA9">
      <w:pPr>
        <w:spacing w:line="360" w:lineRule="auto"/>
        <w:jc w:val="both"/>
        <w:rPr>
          <w:rFonts w:ascii="Sakkal Majalla" w:hAnsi="Sakkal Majalla" w:cs="Sakkal Majalla"/>
          <w:sz w:val="28"/>
          <w:szCs w:val="28"/>
          <w:rtl/>
          <w:lang w:bidi="ar-EG"/>
        </w:rPr>
      </w:pPr>
      <w:r w:rsidRPr="002B2AA9">
        <w:rPr>
          <w:rFonts w:ascii="Sakkal Majalla" w:hAnsi="Sakkal Majalla" w:cs="Sakkal Majalla"/>
          <w:sz w:val="28"/>
          <w:szCs w:val="28"/>
          <w:rtl/>
          <w:lang w:bidi="ar-EG"/>
        </w:rPr>
        <w:t>إن الاحتباس الحراري العالمي له تأثير كبير على توافر الموارد الطبيعية، وخاصة المياه، في البلدان القاحلة وشبه القاحلة. وتواجه المملكة العربية السعودية، إحدى أكثر دول العالم معاناة من نقص المياه، قضايا متزايدة نتيجة لارتفاع درجات الحرارة وتغير الأنماط المناخية. إن اعتماد البلاد على إمدادات المياه الجوفية غير المتجددة، إلى جانب البيئة الجافة للغاية وقلة هطول الأمطار، يجعلها عرضة بشكل خاص لعواقب الاحتباس الحراري العالمي. وعلى الرغم من أن المملكة العربية السعودية قامت باستثمارات كبيرة في حلول التكنولوجيا مثل تحلية المياه لمعالجة نقص المياه، إلا أن هذه التقنيات كثيفة الاستهلاك للطاقة ومكلفة، مما يثير المخاوف بشأن جدواها على المدى الطويل مع ارتفاع درجات الحرارة العالمية.</w:t>
      </w:r>
    </w:p>
    <w:p w14:paraId="7A96591F" w14:textId="3E352E19" w:rsidR="002B2AA9" w:rsidRPr="002B2AA9" w:rsidRDefault="002B2AA9" w:rsidP="00CC661F">
      <w:pPr>
        <w:spacing w:line="360" w:lineRule="auto"/>
        <w:jc w:val="both"/>
        <w:rPr>
          <w:rFonts w:ascii="Sakkal Majalla" w:hAnsi="Sakkal Majalla" w:cs="Sakkal Majalla"/>
          <w:sz w:val="28"/>
          <w:szCs w:val="28"/>
          <w:rtl/>
          <w:lang w:bidi="ar-EG"/>
        </w:rPr>
      </w:pPr>
      <w:r w:rsidRPr="002B2AA9">
        <w:rPr>
          <w:rFonts w:ascii="Sakkal Majalla" w:hAnsi="Sakkal Majalla" w:cs="Sakkal Majalla"/>
          <w:sz w:val="28"/>
          <w:szCs w:val="28"/>
          <w:rtl/>
          <w:lang w:bidi="ar-EG"/>
        </w:rPr>
        <w:t xml:space="preserve">إن القضية البحثية الأساسية في هذه الدراسة هي: كيف يؤثر الاحتباس الحراري العالمي على نقص المياه في المملكة العربية السعودية، وما هي العواقب المترتبة على استراتيجيات إدارة المياه في </w:t>
      </w:r>
      <w:r w:rsidR="00CC661F" w:rsidRPr="002B2AA9">
        <w:rPr>
          <w:rFonts w:ascii="Sakkal Majalla" w:hAnsi="Sakkal Majalla" w:cs="Sakkal Majalla" w:hint="cs"/>
          <w:sz w:val="28"/>
          <w:szCs w:val="28"/>
          <w:rtl/>
          <w:lang w:bidi="ar-EG"/>
        </w:rPr>
        <w:t>البلاد؟ هذ</w:t>
      </w:r>
      <w:r w:rsidR="00CC661F" w:rsidRPr="002B2AA9">
        <w:rPr>
          <w:rFonts w:ascii="Sakkal Majalla" w:hAnsi="Sakkal Majalla" w:cs="Sakkal Majalla" w:hint="eastAsia"/>
          <w:sz w:val="28"/>
          <w:szCs w:val="28"/>
          <w:rtl/>
          <w:lang w:bidi="ar-EG"/>
        </w:rPr>
        <w:t>ا</w:t>
      </w:r>
      <w:r w:rsidRPr="002B2AA9">
        <w:rPr>
          <w:rFonts w:ascii="Sakkal Majalla" w:hAnsi="Sakkal Majalla" w:cs="Sakkal Majalla"/>
          <w:sz w:val="28"/>
          <w:szCs w:val="28"/>
          <w:rtl/>
          <w:lang w:bidi="ar-EG"/>
        </w:rPr>
        <w:t xml:space="preserve"> الموضوع مهم لأن ارتفاع درجات الحرارة، ومعدلات التبخر الأعلى، والجفاف المتكرر يهدد باستنزاف إمدادات المياه الشحيحة بالفعل في البلاد. وهذا له عواقب وخيمة على الزراعة والصناعة والصحة العامة، ويعرض الاستقرار الاقتصادي والبيئي في البلاد للخطر. إن فهم الكيفية التي يؤدي بها الانحباس الحراري العالمي إلى تفاقم نقص المياه في المملكة العربية السعودية أمر بالغ الأهمية لوضع حلول طويلة الأجل تحقق التوازن بين النمو الاقتصادي وحماية الموارد الطبيعية الحيوية. حيث تتمثل المشاكل الرئيسية للدراسة في كل من: </w:t>
      </w:r>
    </w:p>
    <w:p w14:paraId="74E6070D" w14:textId="77777777" w:rsidR="002B2AA9" w:rsidRPr="002B2AA9" w:rsidRDefault="002B2AA9" w:rsidP="000D613E">
      <w:pPr>
        <w:pStyle w:val="ListParagraph"/>
        <w:numPr>
          <w:ilvl w:val="0"/>
          <w:numId w:val="4"/>
        </w:numPr>
        <w:spacing w:line="360" w:lineRule="auto"/>
        <w:jc w:val="both"/>
        <w:rPr>
          <w:rFonts w:ascii="Sakkal Majalla" w:hAnsi="Sakkal Majalla" w:cs="Sakkal Majalla"/>
          <w:sz w:val="28"/>
          <w:szCs w:val="28"/>
          <w:rtl/>
          <w:lang w:bidi="ar-EG"/>
        </w:rPr>
      </w:pPr>
      <w:r w:rsidRPr="002B2AA9">
        <w:rPr>
          <w:rFonts w:ascii="Sakkal Majalla" w:hAnsi="Sakkal Majalla" w:cs="Sakkal Majalla"/>
          <w:sz w:val="28"/>
          <w:szCs w:val="28"/>
          <w:rtl/>
          <w:lang w:bidi="ar-EG"/>
        </w:rPr>
        <w:t>إن ارتفاع درجات الحرارة العالمية وتغير الأنماط المناخية يؤديان إلى تفاقم نقص المياه، وخاصة في الأماكن الجافة مثل المملكة العربية السعودية.</w:t>
      </w:r>
    </w:p>
    <w:p w14:paraId="37A96340" w14:textId="77777777" w:rsidR="002B2AA9" w:rsidRPr="002B2AA9" w:rsidRDefault="002B2AA9" w:rsidP="000D613E">
      <w:pPr>
        <w:pStyle w:val="ListParagraph"/>
        <w:numPr>
          <w:ilvl w:val="0"/>
          <w:numId w:val="4"/>
        </w:numPr>
        <w:spacing w:line="360" w:lineRule="auto"/>
        <w:jc w:val="both"/>
        <w:rPr>
          <w:rFonts w:ascii="Sakkal Majalla" w:hAnsi="Sakkal Majalla" w:cs="Sakkal Majalla"/>
          <w:sz w:val="28"/>
          <w:szCs w:val="28"/>
          <w:rtl/>
          <w:lang w:bidi="ar-EG"/>
        </w:rPr>
      </w:pPr>
      <w:r w:rsidRPr="002B2AA9">
        <w:rPr>
          <w:rFonts w:ascii="Sakkal Majalla" w:hAnsi="Sakkal Majalla" w:cs="Sakkal Majalla"/>
          <w:sz w:val="28"/>
          <w:szCs w:val="28"/>
          <w:rtl/>
          <w:lang w:bidi="ar-EG"/>
        </w:rPr>
        <w:t>تواجه المملكة العربية السعودية بالفعل نقصًا كبيرًا في المياه بسبب بيئتها القاحلة للغاية، وقلة هطول الأمطار، والاعتماد على إمدادات المياه الجوفية غير المتجددة.</w:t>
      </w:r>
    </w:p>
    <w:p w14:paraId="78516CE2" w14:textId="77777777" w:rsidR="002B2AA9" w:rsidRPr="002B2AA9" w:rsidRDefault="002B2AA9" w:rsidP="000D613E">
      <w:pPr>
        <w:pStyle w:val="ListParagraph"/>
        <w:numPr>
          <w:ilvl w:val="0"/>
          <w:numId w:val="4"/>
        </w:numPr>
        <w:spacing w:line="360" w:lineRule="auto"/>
        <w:jc w:val="both"/>
        <w:rPr>
          <w:rFonts w:ascii="Sakkal Majalla" w:hAnsi="Sakkal Majalla" w:cs="Sakkal Majalla"/>
          <w:sz w:val="28"/>
          <w:szCs w:val="28"/>
          <w:rtl/>
          <w:lang w:bidi="ar-EG"/>
        </w:rPr>
      </w:pPr>
      <w:r w:rsidRPr="002B2AA9">
        <w:rPr>
          <w:rFonts w:ascii="Sakkal Majalla" w:hAnsi="Sakkal Majalla" w:cs="Sakkal Majalla"/>
          <w:sz w:val="28"/>
          <w:szCs w:val="28"/>
          <w:rtl/>
          <w:lang w:bidi="ar-EG"/>
        </w:rPr>
        <w:t>تعتمد المملكة العربية السعودية على حلول تكنولوجية كثيفة الاستهلاك للطاقة ومكلفة مثل تحلية المياه، مما يثير تساؤلات حول جدوى هذه الأنظمة على المدى الطويل مع تسارع الانحباس الحراري العالمي.</w:t>
      </w:r>
    </w:p>
    <w:p w14:paraId="66CB03C0" w14:textId="77777777" w:rsidR="002B2AA9" w:rsidRPr="002B2AA9" w:rsidRDefault="002B2AA9" w:rsidP="000D613E">
      <w:pPr>
        <w:pStyle w:val="ListParagraph"/>
        <w:numPr>
          <w:ilvl w:val="0"/>
          <w:numId w:val="4"/>
        </w:numPr>
        <w:spacing w:line="360" w:lineRule="auto"/>
        <w:jc w:val="both"/>
        <w:rPr>
          <w:rFonts w:ascii="Sakkal Majalla" w:hAnsi="Sakkal Majalla" w:cs="Sakkal Majalla"/>
          <w:sz w:val="28"/>
          <w:szCs w:val="28"/>
          <w:rtl/>
          <w:lang w:bidi="ar-EG"/>
        </w:rPr>
      </w:pPr>
      <w:r w:rsidRPr="002B2AA9">
        <w:rPr>
          <w:rFonts w:ascii="Sakkal Majalla" w:hAnsi="Sakkal Majalla" w:cs="Sakkal Majalla"/>
          <w:sz w:val="28"/>
          <w:szCs w:val="28"/>
          <w:rtl/>
          <w:lang w:bidi="ar-EG"/>
        </w:rPr>
        <w:t>يركز البحث على كيفية تأثير الانحباس الحراري العالمي على توفر المياه في المملكة العربية السعودية، فضلاً عن استدامة ممارسات إدارة المياه في البلاد.</w:t>
      </w:r>
    </w:p>
    <w:p w14:paraId="155BBB16" w14:textId="77777777" w:rsidR="002B2AA9" w:rsidRPr="002B2AA9" w:rsidRDefault="002B2AA9" w:rsidP="000D613E">
      <w:pPr>
        <w:pStyle w:val="ListParagraph"/>
        <w:numPr>
          <w:ilvl w:val="0"/>
          <w:numId w:val="4"/>
        </w:numPr>
        <w:spacing w:line="360" w:lineRule="auto"/>
        <w:jc w:val="both"/>
        <w:rPr>
          <w:rFonts w:ascii="Sakkal Majalla" w:hAnsi="Sakkal Majalla" w:cs="Sakkal Majalla"/>
          <w:sz w:val="28"/>
          <w:szCs w:val="28"/>
          <w:rtl/>
          <w:lang w:bidi="ar-EG"/>
        </w:rPr>
      </w:pPr>
      <w:r w:rsidRPr="002B2AA9">
        <w:rPr>
          <w:rFonts w:ascii="Sakkal Majalla" w:hAnsi="Sakkal Majalla" w:cs="Sakkal Majalla"/>
          <w:sz w:val="28"/>
          <w:szCs w:val="28"/>
          <w:rtl/>
          <w:lang w:bidi="ar-EG"/>
        </w:rPr>
        <w:lastRenderedPageBreak/>
        <w:t>إن فهم القضايا المتزايدة المتعلقة بندرة المياه في المملكة العربية السعودية أمر بالغ الأهمية للحفاظ على الاستقرار الاقتصادي، وحماية الزراعة والصحة العامة، ووضع استراتيجيات طويلة الأجل لإدارة موارد المياه.</w:t>
      </w:r>
    </w:p>
    <w:p w14:paraId="3FF590CA" w14:textId="77777777" w:rsidR="002B2AA9" w:rsidRPr="002B2AA9" w:rsidRDefault="002B2AA9" w:rsidP="002B2AA9">
      <w:pPr>
        <w:spacing w:line="360" w:lineRule="auto"/>
        <w:rPr>
          <w:rFonts w:ascii="Sakkal Majalla" w:hAnsi="Sakkal Majalla" w:cs="Sakkal Majalla"/>
          <w:sz w:val="28"/>
          <w:szCs w:val="28"/>
          <w:u w:val="single"/>
          <w:rtl/>
          <w:lang w:bidi="ar-EG"/>
        </w:rPr>
      </w:pPr>
    </w:p>
    <w:p w14:paraId="4AC07AFC" w14:textId="77777777" w:rsidR="002B2AA9" w:rsidRPr="006E3CC4" w:rsidRDefault="002B2AA9" w:rsidP="00DB19FD">
      <w:pPr>
        <w:pStyle w:val="Heading2"/>
        <w:rPr>
          <w:rtl/>
        </w:rPr>
      </w:pPr>
      <w:bookmarkStart w:id="10" w:name="_Toc180168553"/>
      <w:r w:rsidRPr="006E3CC4">
        <w:rPr>
          <w:rtl/>
        </w:rPr>
        <w:t>أهمية الدراسة:</w:t>
      </w:r>
      <w:bookmarkEnd w:id="10"/>
    </w:p>
    <w:p w14:paraId="553AFB13" w14:textId="77777777" w:rsidR="002B2AA9" w:rsidRPr="002B2AA9" w:rsidRDefault="002B2AA9" w:rsidP="002B2AA9">
      <w:pPr>
        <w:spacing w:line="360" w:lineRule="auto"/>
        <w:jc w:val="both"/>
        <w:rPr>
          <w:rFonts w:ascii="Sakkal Majalla" w:hAnsi="Sakkal Majalla" w:cs="Sakkal Majalla"/>
          <w:sz w:val="28"/>
          <w:szCs w:val="28"/>
          <w:rtl/>
        </w:rPr>
      </w:pPr>
      <w:r w:rsidRPr="002B2AA9">
        <w:rPr>
          <w:rFonts w:ascii="Sakkal Majalla" w:hAnsi="Sakkal Majalla" w:cs="Sakkal Majalla"/>
          <w:sz w:val="28"/>
          <w:szCs w:val="28"/>
          <w:rtl/>
        </w:rPr>
        <w:t>إن هذا العمل له قيمة علمية وعملية لأنه يعالج مشكلة نقص المياه الملحة في المملكة العربية السعودية نتيجة للاحتباس الحراري العالمي. ومن خلال التحقيق في تأثير ارتفاع درجات الحرارة على إمدادات المياه، ستوفر الدراسة رؤى مهمة حول تقنيات التكيف مع تغير المناخ، وخاصة في المناطق الجافة. وفيما يلي تفصيل لأهميتها:</w:t>
      </w:r>
    </w:p>
    <w:p w14:paraId="52BEE676" w14:textId="77777777" w:rsidR="002B2AA9" w:rsidRPr="006E3CC4" w:rsidRDefault="002B2AA9" w:rsidP="000D613E">
      <w:pPr>
        <w:pStyle w:val="ListParagraph"/>
        <w:numPr>
          <w:ilvl w:val="0"/>
          <w:numId w:val="11"/>
        </w:numPr>
        <w:spacing w:line="360" w:lineRule="auto"/>
        <w:jc w:val="both"/>
        <w:rPr>
          <w:rFonts w:ascii="Sakkal Majalla" w:hAnsi="Sakkal Majalla" w:cs="Sakkal Majalla"/>
          <w:sz w:val="28"/>
          <w:szCs w:val="28"/>
          <w:rtl/>
        </w:rPr>
      </w:pPr>
      <w:r w:rsidRPr="006E3CC4">
        <w:rPr>
          <w:rFonts w:ascii="Sakkal Majalla" w:hAnsi="Sakkal Majalla" w:cs="Sakkal Majalla"/>
          <w:sz w:val="28"/>
          <w:szCs w:val="28"/>
          <w:rtl/>
        </w:rPr>
        <w:t xml:space="preserve">الأهمية العلمية للدراسة: </w:t>
      </w:r>
    </w:p>
    <w:p w14:paraId="009C1F8D" w14:textId="77777777" w:rsidR="002B2AA9" w:rsidRPr="002B2AA9" w:rsidRDefault="002B2AA9" w:rsidP="000D613E">
      <w:pPr>
        <w:pStyle w:val="ListParagraph"/>
        <w:numPr>
          <w:ilvl w:val="0"/>
          <w:numId w:val="5"/>
        </w:numPr>
        <w:spacing w:line="360" w:lineRule="auto"/>
        <w:jc w:val="both"/>
        <w:rPr>
          <w:rFonts w:ascii="Sakkal Majalla" w:hAnsi="Sakkal Majalla" w:cs="Sakkal Majalla"/>
          <w:sz w:val="28"/>
          <w:szCs w:val="28"/>
          <w:rtl/>
        </w:rPr>
      </w:pPr>
      <w:r w:rsidRPr="002B2AA9">
        <w:rPr>
          <w:rFonts w:ascii="Sakkal Majalla" w:hAnsi="Sakkal Majalla" w:cs="Sakkal Majalla"/>
          <w:b/>
          <w:bCs/>
          <w:sz w:val="28"/>
          <w:szCs w:val="28"/>
          <w:rtl/>
        </w:rPr>
        <w:t>المساهمة في علم المناخ</w:t>
      </w:r>
      <w:r w:rsidRPr="002B2AA9">
        <w:rPr>
          <w:rFonts w:ascii="Sakkal Majalla" w:hAnsi="Sakkal Majalla" w:cs="Sakkal Majalla"/>
          <w:sz w:val="28"/>
          <w:szCs w:val="28"/>
          <w:rtl/>
        </w:rPr>
        <w:t>: سيساهم هذا العمل في زيادة مجموعة الأبحاث حول التأثيرات الإقليمية لتغير المناخ من خلال توفير بيانات وتحليلات جديدة حول كيفية تأثير الانحباس الحراري العالمي على توفر المياه في المناطق شديدة الجفاف.</w:t>
      </w:r>
    </w:p>
    <w:p w14:paraId="0073202B" w14:textId="77777777" w:rsidR="002B2AA9" w:rsidRPr="002B2AA9" w:rsidRDefault="002B2AA9" w:rsidP="000D613E">
      <w:pPr>
        <w:pStyle w:val="ListParagraph"/>
        <w:numPr>
          <w:ilvl w:val="0"/>
          <w:numId w:val="5"/>
        </w:numPr>
        <w:spacing w:line="360" w:lineRule="auto"/>
        <w:jc w:val="both"/>
        <w:rPr>
          <w:rFonts w:ascii="Sakkal Majalla" w:hAnsi="Sakkal Majalla" w:cs="Sakkal Majalla"/>
          <w:sz w:val="28"/>
          <w:szCs w:val="28"/>
          <w:rtl/>
        </w:rPr>
      </w:pPr>
      <w:r w:rsidRPr="002B2AA9">
        <w:rPr>
          <w:rFonts w:ascii="Sakkal Majalla" w:hAnsi="Sakkal Majalla" w:cs="Sakkal Majalla"/>
          <w:b/>
          <w:bCs/>
          <w:sz w:val="28"/>
          <w:szCs w:val="28"/>
          <w:rtl/>
        </w:rPr>
        <w:t>التقدم في إدارة موارد المياه</w:t>
      </w:r>
      <w:r w:rsidRPr="002B2AA9">
        <w:rPr>
          <w:rFonts w:ascii="Sakkal Majalla" w:hAnsi="Sakkal Majalla" w:cs="Sakkal Majalla"/>
          <w:sz w:val="28"/>
          <w:szCs w:val="28"/>
          <w:rtl/>
        </w:rPr>
        <w:t>: سيلقي البحث الضوء على التغيرات الهيدرولوجية الناجمة عن الانحباس الحراري العالمي، مما يضيف إلى المعرفة العلمية حول استنزاف المياه الجوفية وفقدان المياه السطحية وأنماط هطول الأمطار المتغيرة.</w:t>
      </w:r>
    </w:p>
    <w:p w14:paraId="03531891" w14:textId="6CA789AE" w:rsidR="002B2AA9" w:rsidRDefault="002B2AA9" w:rsidP="000D613E">
      <w:pPr>
        <w:pStyle w:val="ListParagraph"/>
        <w:numPr>
          <w:ilvl w:val="0"/>
          <w:numId w:val="5"/>
        </w:numPr>
        <w:spacing w:line="360" w:lineRule="auto"/>
        <w:jc w:val="both"/>
        <w:rPr>
          <w:rFonts w:ascii="Sakkal Majalla" w:hAnsi="Sakkal Majalla" w:cs="Sakkal Majalla"/>
          <w:sz w:val="28"/>
          <w:szCs w:val="28"/>
        </w:rPr>
      </w:pPr>
      <w:r w:rsidRPr="002B2AA9">
        <w:rPr>
          <w:rFonts w:ascii="Sakkal Majalla" w:hAnsi="Sakkal Majalla" w:cs="Sakkal Majalla"/>
          <w:b/>
          <w:bCs/>
          <w:sz w:val="28"/>
          <w:szCs w:val="28"/>
          <w:rtl/>
        </w:rPr>
        <w:t>تطوير الإطار النظري</w:t>
      </w:r>
      <w:r w:rsidRPr="002B2AA9">
        <w:rPr>
          <w:rFonts w:ascii="Sakkal Majalla" w:hAnsi="Sakkal Majalla" w:cs="Sakkal Majalla"/>
          <w:sz w:val="28"/>
          <w:szCs w:val="28"/>
          <w:rtl/>
        </w:rPr>
        <w:t>: من خلال استخدام المملكة العربية السعودية كدراسة حالة، سيساعد البحث في إنشاء نماذج نظرية يمكن تطبيقها على مناطق جافة أخرى تعاني من قضايا مماثلة.</w:t>
      </w:r>
    </w:p>
    <w:p w14:paraId="7926EAFA" w14:textId="77777777" w:rsidR="00CC661F" w:rsidRPr="00CC661F" w:rsidRDefault="00CC661F" w:rsidP="00CC661F">
      <w:pPr>
        <w:spacing w:line="360" w:lineRule="auto"/>
        <w:jc w:val="both"/>
        <w:rPr>
          <w:rFonts w:ascii="Sakkal Majalla" w:hAnsi="Sakkal Majalla" w:cs="Sakkal Majalla"/>
          <w:sz w:val="28"/>
          <w:szCs w:val="28"/>
        </w:rPr>
      </w:pPr>
    </w:p>
    <w:p w14:paraId="25E21632" w14:textId="77777777" w:rsidR="002B2AA9" w:rsidRPr="006E3CC4" w:rsidRDefault="002B2AA9" w:rsidP="000D613E">
      <w:pPr>
        <w:pStyle w:val="ListParagraph"/>
        <w:numPr>
          <w:ilvl w:val="0"/>
          <w:numId w:val="10"/>
        </w:numPr>
        <w:spacing w:line="360" w:lineRule="auto"/>
        <w:jc w:val="both"/>
        <w:rPr>
          <w:rFonts w:ascii="Sakkal Majalla" w:hAnsi="Sakkal Majalla" w:cs="Sakkal Majalla"/>
          <w:b/>
          <w:bCs/>
          <w:sz w:val="28"/>
          <w:szCs w:val="28"/>
          <w:rtl/>
        </w:rPr>
      </w:pPr>
      <w:r w:rsidRPr="006E3CC4">
        <w:rPr>
          <w:rFonts w:ascii="Sakkal Majalla" w:hAnsi="Sakkal Majalla" w:cs="Sakkal Majalla"/>
          <w:b/>
          <w:bCs/>
          <w:sz w:val="28"/>
          <w:szCs w:val="28"/>
          <w:rtl/>
        </w:rPr>
        <w:t>الأهمية العملية</w:t>
      </w:r>
    </w:p>
    <w:p w14:paraId="6D7A3363" w14:textId="77777777" w:rsidR="002B2AA9" w:rsidRPr="002B2AA9" w:rsidRDefault="002B2AA9" w:rsidP="000D613E">
      <w:pPr>
        <w:pStyle w:val="ListParagraph"/>
        <w:numPr>
          <w:ilvl w:val="0"/>
          <w:numId w:val="6"/>
        </w:numPr>
        <w:spacing w:line="360" w:lineRule="auto"/>
        <w:jc w:val="both"/>
        <w:rPr>
          <w:rFonts w:ascii="Sakkal Majalla" w:hAnsi="Sakkal Majalla" w:cs="Sakkal Majalla"/>
          <w:sz w:val="28"/>
          <w:szCs w:val="28"/>
          <w:rtl/>
        </w:rPr>
      </w:pPr>
      <w:r w:rsidRPr="002B2AA9">
        <w:rPr>
          <w:rFonts w:ascii="Sakkal Majalla" w:hAnsi="Sakkal Majalla" w:cs="Sakkal Majalla"/>
          <w:b/>
          <w:bCs/>
          <w:sz w:val="28"/>
          <w:szCs w:val="28"/>
          <w:rtl/>
        </w:rPr>
        <w:t>التداعيات السياسية</w:t>
      </w:r>
      <w:r w:rsidRPr="002B2AA9">
        <w:rPr>
          <w:rFonts w:ascii="Sakkal Majalla" w:hAnsi="Sakkal Majalla" w:cs="Sakkal Majalla"/>
          <w:sz w:val="28"/>
          <w:szCs w:val="28"/>
          <w:rtl/>
        </w:rPr>
        <w:t>: سيساعد البحث المسؤولين السعوديين على فهم كيفية تأثير الانحباس الحراري العالمي على نقص المياه وقيادة تطوير سياسات وممارسات إدارة المياه المستدامة.</w:t>
      </w:r>
    </w:p>
    <w:p w14:paraId="041248CA" w14:textId="77777777" w:rsidR="002B2AA9" w:rsidRPr="002B2AA9" w:rsidRDefault="002B2AA9" w:rsidP="000D613E">
      <w:pPr>
        <w:pStyle w:val="ListParagraph"/>
        <w:numPr>
          <w:ilvl w:val="0"/>
          <w:numId w:val="6"/>
        </w:numPr>
        <w:spacing w:line="360" w:lineRule="auto"/>
        <w:jc w:val="both"/>
        <w:rPr>
          <w:rFonts w:ascii="Sakkal Majalla" w:hAnsi="Sakkal Majalla" w:cs="Sakkal Majalla"/>
          <w:sz w:val="28"/>
          <w:szCs w:val="28"/>
          <w:rtl/>
        </w:rPr>
      </w:pPr>
      <w:r w:rsidRPr="002B2AA9">
        <w:rPr>
          <w:rFonts w:ascii="Sakkal Majalla" w:hAnsi="Sakkal Majalla" w:cs="Sakkal Majalla"/>
          <w:b/>
          <w:bCs/>
          <w:sz w:val="28"/>
          <w:szCs w:val="28"/>
          <w:rtl/>
        </w:rPr>
        <w:t>الحلول التكنولوجية والاقتصادية</w:t>
      </w:r>
      <w:r w:rsidRPr="002B2AA9">
        <w:rPr>
          <w:rFonts w:ascii="Sakkal Majalla" w:hAnsi="Sakkal Majalla" w:cs="Sakkal Majalla"/>
          <w:sz w:val="28"/>
          <w:szCs w:val="28"/>
          <w:rtl/>
        </w:rPr>
        <w:t>: ستقيم الدراسة فعالية الحلول الحالية، مثل تحلية المياه والحفاظ عليها، وتقترح خيارات أكثر استدامة يمكن اعتمادها في الأمد البعيد.</w:t>
      </w:r>
    </w:p>
    <w:p w14:paraId="4C7F2F8B" w14:textId="77777777" w:rsidR="002B2AA9" w:rsidRPr="002B2AA9" w:rsidRDefault="002B2AA9" w:rsidP="000D613E">
      <w:pPr>
        <w:pStyle w:val="ListParagraph"/>
        <w:numPr>
          <w:ilvl w:val="0"/>
          <w:numId w:val="6"/>
        </w:numPr>
        <w:spacing w:line="360" w:lineRule="auto"/>
        <w:jc w:val="both"/>
        <w:rPr>
          <w:rFonts w:ascii="Sakkal Majalla" w:hAnsi="Sakkal Majalla" w:cs="Sakkal Majalla"/>
          <w:sz w:val="28"/>
          <w:szCs w:val="28"/>
          <w:rtl/>
        </w:rPr>
      </w:pPr>
      <w:r w:rsidRPr="002B2AA9">
        <w:rPr>
          <w:rFonts w:ascii="Sakkal Majalla" w:hAnsi="Sakkal Majalla" w:cs="Sakkal Majalla"/>
          <w:b/>
          <w:bCs/>
          <w:sz w:val="28"/>
          <w:szCs w:val="28"/>
          <w:rtl/>
        </w:rPr>
        <w:lastRenderedPageBreak/>
        <w:t>التداعيات الزراعية والصناعية</w:t>
      </w:r>
      <w:r w:rsidRPr="002B2AA9">
        <w:rPr>
          <w:rFonts w:ascii="Sakkal Majalla" w:hAnsi="Sakkal Majalla" w:cs="Sakkal Majalla"/>
          <w:sz w:val="28"/>
          <w:szCs w:val="28"/>
          <w:rtl/>
        </w:rPr>
        <w:t>: سيساعد فهم أنماط ندرة المياه القطاعين الزراعي والصناعي على التكيف مع تغير توافر المياه، والحفاظ على الأمن الغذائي والمرونة الاقتصادية.</w:t>
      </w:r>
    </w:p>
    <w:p w14:paraId="464FD03F" w14:textId="77777777" w:rsidR="002B2AA9" w:rsidRPr="002B2AA9" w:rsidRDefault="002B2AA9" w:rsidP="000D613E">
      <w:pPr>
        <w:pStyle w:val="ListParagraph"/>
        <w:numPr>
          <w:ilvl w:val="0"/>
          <w:numId w:val="6"/>
        </w:numPr>
        <w:spacing w:line="360" w:lineRule="auto"/>
        <w:jc w:val="both"/>
        <w:rPr>
          <w:rFonts w:ascii="Sakkal Majalla" w:hAnsi="Sakkal Majalla" w:cs="Sakkal Majalla"/>
          <w:sz w:val="28"/>
          <w:szCs w:val="28"/>
        </w:rPr>
      </w:pPr>
      <w:r w:rsidRPr="002B2AA9">
        <w:rPr>
          <w:rFonts w:ascii="Sakkal Majalla" w:hAnsi="Sakkal Majalla" w:cs="Sakkal Majalla"/>
          <w:b/>
          <w:bCs/>
          <w:sz w:val="28"/>
          <w:szCs w:val="28"/>
          <w:rtl/>
        </w:rPr>
        <w:t>الصحة العامة وسبل العيش</w:t>
      </w:r>
      <w:r w:rsidRPr="002B2AA9">
        <w:rPr>
          <w:rFonts w:ascii="Sakkal Majalla" w:hAnsi="Sakkal Majalla" w:cs="Sakkal Majalla"/>
          <w:sz w:val="28"/>
          <w:szCs w:val="28"/>
          <w:rtl/>
        </w:rPr>
        <w:t>: سيركز البحث على العواقب الصحية العامة لنقص المياه، وسيقدم المشورة حول كيفية ضمان الوصول إلى المياه النظيفة وحماية المجتمعات في مواجهة القيود البيئية المتزايدة.</w:t>
      </w:r>
    </w:p>
    <w:p w14:paraId="7EF4D82D" w14:textId="77777777" w:rsidR="002B2AA9" w:rsidRPr="002B2AA9" w:rsidRDefault="002B2AA9" w:rsidP="002B2AA9">
      <w:pPr>
        <w:spacing w:line="360" w:lineRule="auto"/>
        <w:jc w:val="both"/>
        <w:rPr>
          <w:rFonts w:ascii="Sakkal Majalla" w:hAnsi="Sakkal Majalla" w:cs="Sakkal Majalla"/>
          <w:sz w:val="28"/>
          <w:szCs w:val="28"/>
          <w:rtl/>
        </w:rPr>
      </w:pPr>
    </w:p>
    <w:p w14:paraId="121627A4" w14:textId="77777777" w:rsidR="002B2AA9" w:rsidRPr="006E3CC4" w:rsidRDefault="002B2AA9" w:rsidP="00DB19FD">
      <w:pPr>
        <w:pStyle w:val="Heading2"/>
        <w:rPr>
          <w:rtl/>
        </w:rPr>
      </w:pPr>
      <w:bookmarkStart w:id="11" w:name="_Toc180168554"/>
      <w:r w:rsidRPr="006E3CC4">
        <w:rPr>
          <w:rtl/>
        </w:rPr>
        <w:t>أهداف الدراسة</w:t>
      </w:r>
      <w:r w:rsidRPr="006E3CC4">
        <w:t>:</w:t>
      </w:r>
      <w:bookmarkEnd w:id="11"/>
    </w:p>
    <w:p w14:paraId="76FB8AA1" w14:textId="77777777" w:rsidR="002B2AA9" w:rsidRPr="002B2AA9" w:rsidRDefault="002B2AA9" w:rsidP="002B2AA9">
      <w:pPr>
        <w:spacing w:line="360" w:lineRule="auto"/>
        <w:rPr>
          <w:rFonts w:ascii="Sakkal Majalla" w:eastAsia="Sakkal Majalla" w:hAnsi="Sakkal Majalla" w:cs="Sakkal Majalla"/>
          <w:sz w:val="28"/>
          <w:szCs w:val="28"/>
          <w:rtl/>
        </w:rPr>
      </w:pPr>
      <w:r w:rsidRPr="002B2AA9">
        <w:rPr>
          <w:rFonts w:ascii="Sakkal Majalla" w:eastAsia="Sakkal Majalla" w:hAnsi="Sakkal Majalla" w:cs="Sakkal Majalla"/>
          <w:sz w:val="28"/>
          <w:szCs w:val="28"/>
          <w:rtl/>
        </w:rPr>
        <w:t>الأهداف الرئيسية لهذه الدراسة هي كما يلي:</w:t>
      </w:r>
    </w:p>
    <w:p w14:paraId="2B022A57" w14:textId="77777777" w:rsidR="002B2AA9" w:rsidRPr="002B2AA9" w:rsidRDefault="002B2AA9" w:rsidP="000D613E">
      <w:pPr>
        <w:pStyle w:val="ListParagraph"/>
        <w:numPr>
          <w:ilvl w:val="0"/>
          <w:numId w:val="7"/>
        </w:numPr>
        <w:spacing w:line="360" w:lineRule="auto"/>
        <w:jc w:val="both"/>
        <w:rPr>
          <w:rFonts w:ascii="Sakkal Majalla" w:eastAsia="Sakkal Majalla" w:hAnsi="Sakkal Majalla" w:cs="Sakkal Majalla"/>
          <w:sz w:val="28"/>
          <w:szCs w:val="28"/>
          <w:rtl/>
        </w:rPr>
      </w:pPr>
      <w:r w:rsidRPr="002B2AA9">
        <w:rPr>
          <w:rFonts w:ascii="Sakkal Majalla" w:eastAsia="Sakkal Majalla" w:hAnsi="Sakkal Majalla" w:cs="Sakkal Majalla"/>
          <w:sz w:val="28"/>
          <w:szCs w:val="28"/>
          <w:rtl/>
        </w:rPr>
        <w:t>التحقيق في كيفية تأثير ارتفاع درجات الحرارة وتغير أنماط هطول الأمطار الناجمة عن الانحباس الحراري العالمي على توافر موارد المياه في المملكة العربية السعودية، مع التركيز بشكل خاص على المياه الجوفية والسطحية.</w:t>
      </w:r>
    </w:p>
    <w:p w14:paraId="0D1F1C28" w14:textId="77777777" w:rsidR="002B2AA9" w:rsidRPr="002B2AA9" w:rsidRDefault="002B2AA9" w:rsidP="000D613E">
      <w:pPr>
        <w:pStyle w:val="ListParagraph"/>
        <w:numPr>
          <w:ilvl w:val="0"/>
          <w:numId w:val="7"/>
        </w:numPr>
        <w:spacing w:line="360" w:lineRule="auto"/>
        <w:jc w:val="both"/>
        <w:rPr>
          <w:rFonts w:ascii="Sakkal Majalla" w:eastAsia="Sakkal Majalla" w:hAnsi="Sakkal Majalla" w:cs="Sakkal Majalla"/>
          <w:sz w:val="28"/>
          <w:szCs w:val="28"/>
          <w:rtl/>
        </w:rPr>
      </w:pPr>
      <w:r w:rsidRPr="002B2AA9">
        <w:rPr>
          <w:rFonts w:ascii="Sakkal Majalla" w:eastAsia="Sakkal Majalla" w:hAnsi="Sakkal Majalla" w:cs="Sakkal Majalla"/>
          <w:sz w:val="28"/>
          <w:szCs w:val="28"/>
          <w:rtl/>
        </w:rPr>
        <w:t>تقييم الفعالية طويلة الأجل واستدامة تقنيات إدارة المياه الحالية في المملكة العربية السعودية، مثل تحلية المياه واستخراج المياه الجوفية وتدابير الحفاظ عليها، في ضوء الانحباس الحراري العالمي.</w:t>
      </w:r>
    </w:p>
    <w:p w14:paraId="7D87E81E" w14:textId="77777777" w:rsidR="002B2AA9" w:rsidRPr="002B2AA9" w:rsidRDefault="002B2AA9" w:rsidP="000D613E">
      <w:pPr>
        <w:pStyle w:val="ListParagraph"/>
        <w:numPr>
          <w:ilvl w:val="0"/>
          <w:numId w:val="7"/>
        </w:numPr>
        <w:spacing w:line="360" w:lineRule="auto"/>
        <w:jc w:val="both"/>
        <w:rPr>
          <w:rFonts w:ascii="Sakkal Majalla" w:eastAsia="Sakkal Majalla" w:hAnsi="Sakkal Majalla" w:cs="Sakkal Majalla"/>
          <w:sz w:val="28"/>
          <w:szCs w:val="28"/>
          <w:rtl/>
        </w:rPr>
      </w:pPr>
      <w:r w:rsidRPr="002B2AA9">
        <w:rPr>
          <w:rFonts w:ascii="Sakkal Majalla" w:eastAsia="Sakkal Majalla" w:hAnsi="Sakkal Majalla" w:cs="Sakkal Majalla"/>
          <w:sz w:val="28"/>
          <w:szCs w:val="28"/>
          <w:rtl/>
        </w:rPr>
        <w:t>دراسة كيفية تأثير نقص المياه، الذي تفاقم بسبب الانحباس الحراري العالمي، على القطاعات الحيوية في المملكة العربية السعودية، بما في ذلك الزراعة والصناعة والصحة العامة.</w:t>
      </w:r>
    </w:p>
    <w:p w14:paraId="61E0D2F0" w14:textId="77777777" w:rsidR="002B2AA9" w:rsidRPr="002B2AA9" w:rsidRDefault="002B2AA9" w:rsidP="000D613E">
      <w:pPr>
        <w:pStyle w:val="ListParagraph"/>
        <w:numPr>
          <w:ilvl w:val="0"/>
          <w:numId w:val="7"/>
        </w:numPr>
        <w:spacing w:line="360" w:lineRule="auto"/>
        <w:jc w:val="both"/>
        <w:rPr>
          <w:rFonts w:ascii="Sakkal Majalla" w:eastAsia="Sakkal Majalla" w:hAnsi="Sakkal Majalla" w:cs="Sakkal Majalla"/>
          <w:sz w:val="28"/>
          <w:szCs w:val="28"/>
          <w:rtl/>
        </w:rPr>
      </w:pPr>
      <w:r w:rsidRPr="002B2AA9">
        <w:rPr>
          <w:rFonts w:ascii="Sakkal Majalla" w:eastAsia="Sakkal Majalla" w:hAnsi="Sakkal Majalla" w:cs="Sakkal Majalla"/>
          <w:sz w:val="28"/>
          <w:szCs w:val="28"/>
          <w:rtl/>
        </w:rPr>
        <w:t>اقتراح حلول أو تعديلات إبداعية ومستدامة لمكافحة نقص المياه في سياق تغير المناخ، مع التركيز على التكنولوجيا الموفرة للطاقة والتغييرات التنظيمية وتقنيات الحفاظ على المياه.</w:t>
      </w:r>
    </w:p>
    <w:p w14:paraId="09092DC3" w14:textId="77777777" w:rsidR="002B2AA9" w:rsidRPr="002B2AA9" w:rsidRDefault="002B2AA9" w:rsidP="000D613E">
      <w:pPr>
        <w:pStyle w:val="ListParagraph"/>
        <w:numPr>
          <w:ilvl w:val="0"/>
          <w:numId w:val="7"/>
        </w:numPr>
        <w:spacing w:line="360" w:lineRule="auto"/>
        <w:jc w:val="both"/>
        <w:rPr>
          <w:rFonts w:ascii="Sakkal Majalla" w:hAnsi="Sakkal Majalla" w:cs="Sakkal Majalla"/>
          <w:sz w:val="28"/>
          <w:szCs w:val="28"/>
          <w:rtl/>
        </w:rPr>
      </w:pPr>
      <w:r w:rsidRPr="002B2AA9">
        <w:rPr>
          <w:rFonts w:ascii="Sakkal Majalla" w:eastAsia="Sakkal Majalla" w:hAnsi="Sakkal Majalla" w:cs="Sakkal Majalla"/>
          <w:sz w:val="28"/>
          <w:szCs w:val="28"/>
          <w:rtl/>
        </w:rPr>
        <w:t>تزويد صناع السياسات والمخططين البيئيين وأصحاب المصلحة بمعلومات عملية حول تحسين إدارة موارد المياه وتدابير التكيف استجابة لقضية نقص المياه المتزايدة الناجمة عن الانحباس الحراري العالمي.</w:t>
      </w:r>
    </w:p>
    <w:p w14:paraId="5E5162FF" w14:textId="77777777" w:rsidR="006E3CC4" w:rsidRDefault="006E3CC4" w:rsidP="002B2AA9">
      <w:pPr>
        <w:spacing w:line="360" w:lineRule="auto"/>
        <w:rPr>
          <w:rFonts w:ascii="Sakkal Majalla" w:hAnsi="Sakkal Majalla" w:cs="Sakkal Majalla"/>
          <w:sz w:val="28"/>
          <w:szCs w:val="28"/>
        </w:rPr>
      </w:pPr>
    </w:p>
    <w:p w14:paraId="35D5AAC6" w14:textId="77777777" w:rsidR="00CC661F" w:rsidRDefault="00CC661F" w:rsidP="002B2AA9">
      <w:pPr>
        <w:spacing w:line="360" w:lineRule="auto"/>
        <w:rPr>
          <w:rFonts w:ascii="Sakkal Majalla" w:hAnsi="Sakkal Majalla" w:cs="Sakkal Majalla"/>
          <w:sz w:val="28"/>
          <w:szCs w:val="28"/>
        </w:rPr>
      </w:pPr>
    </w:p>
    <w:p w14:paraId="2096D9A6" w14:textId="77777777" w:rsidR="00CC661F" w:rsidRPr="002B2AA9" w:rsidRDefault="00CC661F" w:rsidP="002B2AA9">
      <w:pPr>
        <w:spacing w:line="360" w:lineRule="auto"/>
        <w:rPr>
          <w:rFonts w:ascii="Sakkal Majalla" w:hAnsi="Sakkal Majalla" w:cs="Sakkal Majalla"/>
          <w:sz w:val="28"/>
          <w:szCs w:val="28"/>
          <w:u w:val="single"/>
          <w:rtl/>
        </w:rPr>
      </w:pPr>
    </w:p>
    <w:p w14:paraId="301582AA" w14:textId="77777777" w:rsidR="002B2AA9" w:rsidRPr="006E3CC4" w:rsidRDefault="002B2AA9" w:rsidP="00DB19FD">
      <w:pPr>
        <w:pStyle w:val="Heading2"/>
      </w:pPr>
      <w:bookmarkStart w:id="12" w:name="_Toc180168555"/>
      <w:r w:rsidRPr="006E3CC4">
        <w:rPr>
          <w:rtl/>
        </w:rPr>
        <w:lastRenderedPageBreak/>
        <w:t>تساؤلات الدراسة</w:t>
      </w:r>
      <w:bookmarkEnd w:id="12"/>
    </w:p>
    <w:p w14:paraId="0D6DA6FE" w14:textId="77777777" w:rsidR="006E3CC4" w:rsidRPr="006E3CC4" w:rsidRDefault="006E3CC4" w:rsidP="006E3CC4">
      <w:pPr>
        <w:rPr>
          <w:rtl/>
        </w:rPr>
      </w:pPr>
    </w:p>
    <w:p w14:paraId="4442752C" w14:textId="56EF0694" w:rsidR="002B2AA9" w:rsidRPr="006E3CC4" w:rsidRDefault="002B2AA9" w:rsidP="000D613E">
      <w:pPr>
        <w:pStyle w:val="ListParagraph"/>
        <w:numPr>
          <w:ilvl w:val="0"/>
          <w:numId w:val="12"/>
        </w:numPr>
        <w:spacing w:line="360" w:lineRule="auto"/>
        <w:jc w:val="both"/>
        <w:rPr>
          <w:rFonts w:ascii="Sakkal Majalla" w:eastAsia="Sakkal Majalla" w:hAnsi="Sakkal Majalla" w:cs="Sakkal Majalla"/>
          <w:b/>
          <w:bCs/>
          <w:sz w:val="28"/>
          <w:szCs w:val="28"/>
          <w:rtl/>
        </w:rPr>
      </w:pPr>
      <w:r w:rsidRPr="006E3CC4">
        <w:rPr>
          <w:rFonts w:ascii="Sakkal Majalla" w:eastAsia="Sakkal Majalla" w:hAnsi="Sakkal Majalla" w:cs="Sakkal Majalla"/>
          <w:b/>
          <w:bCs/>
          <w:sz w:val="28"/>
          <w:szCs w:val="28"/>
          <w:rtl/>
          <w:lang w:bidi="ar-EG"/>
        </w:rPr>
        <w:t xml:space="preserve">يتمثل السؤال الرئيسي للبحث </w:t>
      </w:r>
      <w:r w:rsidR="006E3CC4" w:rsidRPr="006E3CC4">
        <w:rPr>
          <w:rFonts w:ascii="Sakkal Majalla" w:eastAsia="Sakkal Majalla" w:hAnsi="Sakkal Majalla" w:cs="Sakkal Majalla" w:hint="cs"/>
          <w:b/>
          <w:bCs/>
          <w:sz w:val="28"/>
          <w:szCs w:val="28"/>
          <w:rtl/>
          <w:lang w:bidi="ar-EG"/>
        </w:rPr>
        <w:t>في:</w:t>
      </w:r>
      <w:r w:rsidRPr="006E3CC4">
        <w:rPr>
          <w:rFonts w:ascii="Sakkal Majalla" w:eastAsia="Sakkal Majalla" w:hAnsi="Sakkal Majalla" w:cs="Sakkal Majalla"/>
          <w:b/>
          <w:bCs/>
          <w:sz w:val="28"/>
          <w:szCs w:val="28"/>
          <w:rtl/>
          <w:lang w:bidi="ar-EG"/>
        </w:rPr>
        <w:t xml:space="preserve"> </w:t>
      </w:r>
    </w:p>
    <w:p w14:paraId="451BD6A6" w14:textId="7E5965CE" w:rsidR="002B2AA9" w:rsidRDefault="002B2AA9" w:rsidP="000D613E">
      <w:pPr>
        <w:pStyle w:val="ListParagraph"/>
        <w:numPr>
          <w:ilvl w:val="0"/>
          <w:numId w:val="8"/>
        </w:numPr>
        <w:spacing w:line="360" w:lineRule="auto"/>
        <w:jc w:val="both"/>
        <w:rPr>
          <w:rFonts w:ascii="Sakkal Majalla" w:eastAsia="Sakkal Majalla" w:hAnsi="Sakkal Majalla" w:cs="Sakkal Majalla"/>
          <w:sz w:val="28"/>
          <w:szCs w:val="28"/>
        </w:rPr>
      </w:pPr>
      <w:r w:rsidRPr="002B2AA9">
        <w:rPr>
          <w:rFonts w:ascii="Sakkal Majalla" w:eastAsia="Sakkal Majalla" w:hAnsi="Sakkal Majalla" w:cs="Sakkal Majalla"/>
          <w:sz w:val="28"/>
          <w:szCs w:val="28"/>
          <w:rtl/>
        </w:rPr>
        <w:t>كيف يؤثر الانحباس الحراري العالمي على نقص المياه في المملكة العربية السعودية، وما هي الخيارات طويلة الأجل المتاحة لحل هذه المشكلة؟</w:t>
      </w:r>
    </w:p>
    <w:p w14:paraId="62E410E5" w14:textId="77777777" w:rsidR="00B05451" w:rsidRPr="00B05451" w:rsidRDefault="00B05451" w:rsidP="00B05451">
      <w:pPr>
        <w:spacing w:line="360" w:lineRule="auto"/>
        <w:jc w:val="both"/>
        <w:rPr>
          <w:rFonts w:ascii="Sakkal Majalla" w:eastAsia="Sakkal Majalla" w:hAnsi="Sakkal Majalla" w:cs="Sakkal Majalla"/>
          <w:sz w:val="28"/>
          <w:szCs w:val="28"/>
          <w:rtl/>
        </w:rPr>
      </w:pPr>
    </w:p>
    <w:p w14:paraId="5806657C" w14:textId="77777777" w:rsidR="002B2AA9" w:rsidRPr="006E3CC4" w:rsidRDefault="002B2AA9" w:rsidP="000D613E">
      <w:pPr>
        <w:pStyle w:val="ListParagraph"/>
        <w:numPr>
          <w:ilvl w:val="0"/>
          <w:numId w:val="13"/>
        </w:numPr>
        <w:spacing w:line="360" w:lineRule="auto"/>
        <w:jc w:val="both"/>
        <w:rPr>
          <w:rFonts w:ascii="Sakkal Majalla" w:eastAsia="Sakkal Majalla" w:hAnsi="Sakkal Majalla" w:cs="Sakkal Majalla"/>
          <w:b/>
          <w:bCs/>
          <w:sz w:val="28"/>
          <w:szCs w:val="28"/>
          <w:rtl/>
        </w:rPr>
      </w:pPr>
      <w:r w:rsidRPr="006E3CC4">
        <w:rPr>
          <w:rFonts w:ascii="Sakkal Majalla" w:eastAsia="Sakkal Majalla" w:hAnsi="Sakkal Majalla" w:cs="Sakkal Majalla"/>
          <w:b/>
          <w:bCs/>
          <w:sz w:val="28"/>
          <w:szCs w:val="28"/>
          <w:rtl/>
        </w:rPr>
        <w:t xml:space="preserve">الأسئلة الفرعية للبحث: </w:t>
      </w:r>
    </w:p>
    <w:p w14:paraId="08703552" w14:textId="77777777" w:rsidR="002B2AA9" w:rsidRPr="002B2AA9" w:rsidRDefault="002B2AA9" w:rsidP="000D613E">
      <w:pPr>
        <w:pStyle w:val="ListParagraph"/>
        <w:numPr>
          <w:ilvl w:val="0"/>
          <w:numId w:val="8"/>
        </w:numPr>
        <w:spacing w:line="360" w:lineRule="auto"/>
        <w:jc w:val="both"/>
        <w:rPr>
          <w:rFonts w:ascii="Sakkal Majalla" w:eastAsia="Sakkal Majalla" w:hAnsi="Sakkal Majalla" w:cs="Sakkal Majalla"/>
          <w:sz w:val="28"/>
          <w:szCs w:val="28"/>
          <w:rtl/>
        </w:rPr>
      </w:pPr>
      <w:r w:rsidRPr="002B2AA9">
        <w:rPr>
          <w:rFonts w:ascii="Sakkal Majalla" w:eastAsia="Sakkal Majalla" w:hAnsi="Sakkal Majalla" w:cs="Sakkal Majalla"/>
          <w:sz w:val="28"/>
          <w:szCs w:val="28"/>
          <w:rtl/>
        </w:rPr>
        <w:t>كيف أثر الانحباس الحراري العالمي على إمدادات المياه الجوفية والسطحية في المملكة العربية السعودية؟</w:t>
      </w:r>
    </w:p>
    <w:p w14:paraId="53BA3426" w14:textId="77777777" w:rsidR="002B2AA9" w:rsidRPr="002B2AA9" w:rsidRDefault="002B2AA9" w:rsidP="000D613E">
      <w:pPr>
        <w:pStyle w:val="ListParagraph"/>
        <w:numPr>
          <w:ilvl w:val="0"/>
          <w:numId w:val="8"/>
        </w:numPr>
        <w:spacing w:line="360" w:lineRule="auto"/>
        <w:jc w:val="both"/>
        <w:rPr>
          <w:rFonts w:ascii="Sakkal Majalla" w:eastAsia="Sakkal Majalla" w:hAnsi="Sakkal Majalla" w:cs="Sakkal Majalla"/>
          <w:sz w:val="28"/>
          <w:szCs w:val="28"/>
          <w:rtl/>
        </w:rPr>
      </w:pPr>
      <w:r w:rsidRPr="002B2AA9">
        <w:rPr>
          <w:rFonts w:ascii="Sakkal Majalla" w:eastAsia="Sakkal Majalla" w:hAnsi="Sakkal Majalla" w:cs="Sakkal Majalla"/>
          <w:sz w:val="28"/>
          <w:szCs w:val="28"/>
          <w:rtl/>
        </w:rPr>
        <w:t>ما هي التأثيرات التي تخلفها درجات الحرارة المتزايدة على معدلات هطول الأمطار والتبخر؟</w:t>
      </w:r>
    </w:p>
    <w:p w14:paraId="296F79D6" w14:textId="77777777" w:rsidR="002B2AA9" w:rsidRPr="002B2AA9" w:rsidRDefault="002B2AA9" w:rsidP="000D613E">
      <w:pPr>
        <w:pStyle w:val="ListParagraph"/>
        <w:numPr>
          <w:ilvl w:val="0"/>
          <w:numId w:val="8"/>
        </w:numPr>
        <w:spacing w:line="360" w:lineRule="auto"/>
        <w:jc w:val="both"/>
        <w:rPr>
          <w:rFonts w:ascii="Sakkal Majalla" w:eastAsia="Sakkal Majalla" w:hAnsi="Sakkal Majalla" w:cs="Sakkal Majalla"/>
          <w:sz w:val="28"/>
          <w:szCs w:val="28"/>
          <w:rtl/>
        </w:rPr>
      </w:pPr>
      <w:r w:rsidRPr="002B2AA9">
        <w:rPr>
          <w:rFonts w:ascii="Sakkal Majalla" w:eastAsia="Sakkal Majalla" w:hAnsi="Sakkal Majalla" w:cs="Sakkal Majalla"/>
          <w:sz w:val="28"/>
          <w:szCs w:val="28"/>
          <w:rtl/>
        </w:rPr>
        <w:t>ما هي التأثيرات الخاصة لنقص المياه الناجم عن الانحباس الحراري العالمي على قطاع الزراعة السعودي؟</w:t>
      </w:r>
    </w:p>
    <w:p w14:paraId="34A1CD07" w14:textId="77777777" w:rsidR="002B2AA9" w:rsidRPr="002B2AA9" w:rsidRDefault="002B2AA9" w:rsidP="000D613E">
      <w:pPr>
        <w:pStyle w:val="ListParagraph"/>
        <w:numPr>
          <w:ilvl w:val="0"/>
          <w:numId w:val="8"/>
        </w:numPr>
        <w:spacing w:line="360" w:lineRule="auto"/>
        <w:jc w:val="both"/>
        <w:rPr>
          <w:rFonts w:ascii="Sakkal Majalla" w:eastAsia="Sakkal Majalla" w:hAnsi="Sakkal Majalla" w:cs="Sakkal Majalla"/>
          <w:sz w:val="28"/>
          <w:szCs w:val="28"/>
          <w:rtl/>
        </w:rPr>
      </w:pPr>
      <w:r w:rsidRPr="002B2AA9">
        <w:rPr>
          <w:rFonts w:ascii="Sakkal Majalla" w:eastAsia="Sakkal Majalla" w:hAnsi="Sakkal Majalla" w:cs="Sakkal Majalla"/>
          <w:sz w:val="28"/>
          <w:szCs w:val="28"/>
          <w:rtl/>
        </w:rPr>
        <w:t>كيف يؤثر نقص المياه على العمليات الصناعية والصحة العامة في البلاد؟</w:t>
      </w:r>
    </w:p>
    <w:p w14:paraId="3E43478E" w14:textId="77777777" w:rsidR="002B2AA9" w:rsidRPr="002B2AA9" w:rsidRDefault="002B2AA9" w:rsidP="000D613E">
      <w:pPr>
        <w:pStyle w:val="ListParagraph"/>
        <w:numPr>
          <w:ilvl w:val="0"/>
          <w:numId w:val="8"/>
        </w:numPr>
        <w:spacing w:line="360" w:lineRule="auto"/>
        <w:jc w:val="both"/>
        <w:rPr>
          <w:rFonts w:ascii="Sakkal Majalla" w:eastAsia="Sakkal Majalla" w:hAnsi="Sakkal Majalla" w:cs="Sakkal Majalla"/>
          <w:sz w:val="28"/>
          <w:szCs w:val="28"/>
          <w:rtl/>
        </w:rPr>
      </w:pPr>
      <w:r w:rsidRPr="002B2AA9">
        <w:rPr>
          <w:rFonts w:ascii="Sakkal Majalla" w:eastAsia="Sakkal Majalla" w:hAnsi="Sakkal Majalla" w:cs="Sakkal Majalla"/>
          <w:sz w:val="28"/>
          <w:szCs w:val="28"/>
          <w:rtl/>
        </w:rPr>
        <w:t>ما مدى نجاح استراتيجيات إدارة المياه الحالية في المملكة العربية السعودية، مثل تحلية المياه واستغلال المياه الجوفية، في إدارة ندرة المياه؟</w:t>
      </w:r>
    </w:p>
    <w:p w14:paraId="361CED66" w14:textId="77777777" w:rsidR="002B2AA9" w:rsidRPr="002B2AA9" w:rsidRDefault="002B2AA9" w:rsidP="000D613E">
      <w:pPr>
        <w:pStyle w:val="ListParagraph"/>
        <w:numPr>
          <w:ilvl w:val="0"/>
          <w:numId w:val="8"/>
        </w:numPr>
        <w:spacing w:line="360" w:lineRule="auto"/>
        <w:jc w:val="both"/>
        <w:rPr>
          <w:rFonts w:ascii="Sakkal Majalla" w:eastAsia="Sakkal Majalla" w:hAnsi="Sakkal Majalla" w:cs="Sakkal Majalla"/>
          <w:sz w:val="28"/>
          <w:szCs w:val="28"/>
          <w:rtl/>
        </w:rPr>
      </w:pPr>
      <w:r w:rsidRPr="002B2AA9">
        <w:rPr>
          <w:rFonts w:ascii="Sakkal Majalla" w:eastAsia="Sakkal Majalla" w:hAnsi="Sakkal Majalla" w:cs="Sakkal Majalla"/>
          <w:sz w:val="28"/>
          <w:szCs w:val="28"/>
          <w:rtl/>
        </w:rPr>
        <w:t>ما هي العواقب الاقتصادية والبيئية لهذه الاستراتيجيات؟</w:t>
      </w:r>
    </w:p>
    <w:p w14:paraId="0ECC4197" w14:textId="77777777" w:rsidR="002B2AA9" w:rsidRPr="002B2AA9" w:rsidRDefault="002B2AA9" w:rsidP="000D613E">
      <w:pPr>
        <w:pStyle w:val="ListParagraph"/>
        <w:numPr>
          <w:ilvl w:val="0"/>
          <w:numId w:val="8"/>
        </w:numPr>
        <w:spacing w:line="360" w:lineRule="auto"/>
        <w:jc w:val="both"/>
        <w:rPr>
          <w:rFonts w:ascii="Sakkal Majalla" w:eastAsia="Sakkal Majalla" w:hAnsi="Sakkal Majalla" w:cs="Sakkal Majalla"/>
          <w:sz w:val="28"/>
          <w:szCs w:val="28"/>
          <w:rtl/>
        </w:rPr>
      </w:pPr>
      <w:r w:rsidRPr="002B2AA9">
        <w:rPr>
          <w:rFonts w:ascii="Sakkal Majalla" w:eastAsia="Sakkal Majalla" w:hAnsi="Sakkal Majalla" w:cs="Sakkal Majalla"/>
          <w:sz w:val="28"/>
          <w:szCs w:val="28"/>
          <w:rtl/>
        </w:rPr>
        <w:t>ما هي التدابير الإبداعية وطويلة الأجل التي يمكن تنفيذها للحد من تأثير نقص المياه في المملكة العربية السعودية؟</w:t>
      </w:r>
    </w:p>
    <w:p w14:paraId="4CFD0809" w14:textId="77777777" w:rsidR="002B2AA9" w:rsidRPr="002B2AA9" w:rsidRDefault="002B2AA9" w:rsidP="000D613E">
      <w:pPr>
        <w:pStyle w:val="ListParagraph"/>
        <w:numPr>
          <w:ilvl w:val="0"/>
          <w:numId w:val="8"/>
        </w:numPr>
        <w:spacing w:line="360" w:lineRule="auto"/>
        <w:jc w:val="both"/>
        <w:rPr>
          <w:rFonts w:ascii="Sakkal Majalla" w:eastAsia="Sakkal Majalla" w:hAnsi="Sakkal Majalla" w:cs="Sakkal Majalla"/>
          <w:sz w:val="28"/>
          <w:szCs w:val="28"/>
          <w:rtl/>
        </w:rPr>
      </w:pPr>
      <w:r w:rsidRPr="002B2AA9">
        <w:rPr>
          <w:rFonts w:ascii="Sakkal Majalla" w:eastAsia="Sakkal Majalla" w:hAnsi="Sakkal Majalla" w:cs="Sakkal Majalla"/>
          <w:sz w:val="28"/>
          <w:szCs w:val="28"/>
          <w:rtl/>
        </w:rPr>
        <w:t>كيف يمكن استخدام أساليب الحفاظ على المياه وكفاءة الطاقة بشكل أكثر فعالية؟</w:t>
      </w:r>
    </w:p>
    <w:p w14:paraId="260FBE79" w14:textId="77777777" w:rsidR="006E3CC4" w:rsidRPr="002B2AA9" w:rsidRDefault="006E3CC4" w:rsidP="002B2AA9">
      <w:pPr>
        <w:spacing w:line="360" w:lineRule="auto"/>
        <w:rPr>
          <w:rFonts w:ascii="Sakkal Majalla" w:hAnsi="Sakkal Majalla" w:cs="Sakkal Majalla"/>
          <w:sz w:val="28"/>
          <w:szCs w:val="28"/>
          <w:u w:val="single"/>
          <w:rtl/>
        </w:rPr>
      </w:pPr>
    </w:p>
    <w:p w14:paraId="3290FD59" w14:textId="77777777" w:rsidR="002B2AA9" w:rsidRPr="006E3CC4" w:rsidRDefault="002B2AA9" w:rsidP="00DB19FD">
      <w:pPr>
        <w:pStyle w:val="Heading2"/>
        <w:rPr>
          <w:rtl/>
        </w:rPr>
      </w:pPr>
      <w:bookmarkStart w:id="13" w:name="_Toc180168556"/>
      <w:r w:rsidRPr="006E3CC4">
        <w:rPr>
          <w:rtl/>
        </w:rPr>
        <w:t>فروض الدراسة</w:t>
      </w:r>
      <w:r w:rsidRPr="006E3CC4">
        <w:t>:</w:t>
      </w:r>
      <w:bookmarkEnd w:id="13"/>
    </w:p>
    <w:p w14:paraId="7F541858" w14:textId="77777777" w:rsidR="002B2AA9" w:rsidRPr="006E3CC4" w:rsidRDefault="002B2AA9" w:rsidP="000D613E">
      <w:pPr>
        <w:pStyle w:val="ListParagraph"/>
        <w:numPr>
          <w:ilvl w:val="0"/>
          <w:numId w:val="14"/>
        </w:numPr>
        <w:spacing w:line="360" w:lineRule="auto"/>
        <w:jc w:val="both"/>
        <w:rPr>
          <w:rFonts w:ascii="Sakkal Majalla" w:hAnsi="Sakkal Majalla" w:cs="Sakkal Majalla"/>
          <w:b/>
          <w:bCs/>
          <w:sz w:val="28"/>
          <w:szCs w:val="28"/>
          <w:rtl/>
          <w:lang w:bidi="ar-EG"/>
        </w:rPr>
      </w:pPr>
      <w:r w:rsidRPr="006E3CC4">
        <w:rPr>
          <w:rFonts w:ascii="Sakkal Majalla" w:hAnsi="Sakkal Majalla" w:cs="Sakkal Majalla"/>
          <w:b/>
          <w:bCs/>
          <w:sz w:val="28"/>
          <w:szCs w:val="28"/>
          <w:rtl/>
          <w:lang w:bidi="ar-EG"/>
        </w:rPr>
        <w:t xml:space="preserve">الفرضية الرئيسية في البحث: </w:t>
      </w:r>
    </w:p>
    <w:p w14:paraId="74A1DC25" w14:textId="4BB1921E" w:rsidR="00B05451" w:rsidRDefault="002B2AA9" w:rsidP="00B05451">
      <w:pPr>
        <w:pStyle w:val="ListParagraph"/>
        <w:numPr>
          <w:ilvl w:val="0"/>
          <w:numId w:val="9"/>
        </w:numPr>
        <w:spacing w:line="360" w:lineRule="auto"/>
        <w:jc w:val="both"/>
        <w:rPr>
          <w:rFonts w:ascii="Sakkal Majalla" w:hAnsi="Sakkal Majalla" w:cs="Sakkal Majalla"/>
          <w:sz w:val="28"/>
          <w:szCs w:val="28"/>
        </w:rPr>
      </w:pPr>
      <w:r w:rsidRPr="002B2AA9">
        <w:rPr>
          <w:rFonts w:ascii="Sakkal Majalla" w:hAnsi="Sakkal Majalla" w:cs="Sakkal Majalla"/>
          <w:sz w:val="28"/>
          <w:szCs w:val="28"/>
          <w:rtl/>
        </w:rPr>
        <w:t>إن الاحتباس الحراري له تأثير كبير على ندرة المياه في المملكة العربية السعودية، مما يقلل من توفر المياه وقابلية تطبيق استراتيجيات إدارة المياه على المدى الطويل.</w:t>
      </w:r>
    </w:p>
    <w:p w14:paraId="7984F547" w14:textId="77777777" w:rsidR="00B05451" w:rsidRPr="00B05451" w:rsidRDefault="00B05451" w:rsidP="00B05451">
      <w:pPr>
        <w:spacing w:line="360" w:lineRule="auto"/>
        <w:jc w:val="both"/>
        <w:rPr>
          <w:rFonts w:ascii="Sakkal Majalla" w:hAnsi="Sakkal Majalla" w:cs="Sakkal Majalla"/>
          <w:sz w:val="28"/>
          <w:szCs w:val="28"/>
          <w:rtl/>
        </w:rPr>
      </w:pPr>
    </w:p>
    <w:p w14:paraId="317B871A" w14:textId="77777777" w:rsidR="002B2AA9" w:rsidRPr="006E3CC4" w:rsidRDefault="002B2AA9" w:rsidP="000D613E">
      <w:pPr>
        <w:pStyle w:val="ListParagraph"/>
        <w:numPr>
          <w:ilvl w:val="0"/>
          <w:numId w:val="15"/>
        </w:numPr>
        <w:spacing w:line="360" w:lineRule="auto"/>
        <w:jc w:val="both"/>
        <w:rPr>
          <w:rFonts w:ascii="Sakkal Majalla" w:hAnsi="Sakkal Majalla" w:cs="Sakkal Majalla"/>
          <w:b/>
          <w:bCs/>
          <w:sz w:val="28"/>
          <w:szCs w:val="28"/>
          <w:rtl/>
        </w:rPr>
      </w:pPr>
      <w:r w:rsidRPr="006E3CC4">
        <w:rPr>
          <w:rFonts w:ascii="Sakkal Majalla" w:hAnsi="Sakkal Majalla" w:cs="Sakkal Majalla"/>
          <w:b/>
          <w:bCs/>
          <w:sz w:val="28"/>
          <w:szCs w:val="28"/>
          <w:rtl/>
        </w:rPr>
        <w:t xml:space="preserve">الفرضيات الفرعية: </w:t>
      </w:r>
    </w:p>
    <w:p w14:paraId="6AFAB873" w14:textId="77777777" w:rsidR="002B2AA9" w:rsidRPr="002B2AA9" w:rsidRDefault="002B2AA9" w:rsidP="000D613E">
      <w:pPr>
        <w:pStyle w:val="ListParagraph"/>
        <w:numPr>
          <w:ilvl w:val="0"/>
          <w:numId w:val="9"/>
        </w:numPr>
        <w:spacing w:line="360" w:lineRule="auto"/>
        <w:jc w:val="both"/>
        <w:rPr>
          <w:rFonts w:ascii="Sakkal Majalla" w:hAnsi="Sakkal Majalla" w:cs="Sakkal Majalla"/>
          <w:sz w:val="28"/>
          <w:szCs w:val="28"/>
          <w:rtl/>
        </w:rPr>
      </w:pPr>
      <w:r w:rsidRPr="002B2AA9">
        <w:rPr>
          <w:rFonts w:ascii="Sakkal Majalla" w:hAnsi="Sakkal Majalla" w:cs="Sakkal Majalla"/>
          <w:sz w:val="28"/>
          <w:szCs w:val="28"/>
          <w:rtl/>
        </w:rPr>
        <w:t>إن الاحتباس الحراري يتسبب في انخفاض مستويات المياه الجوفية وتوافر المياه السطحية في المملكة العربية السعودية.</w:t>
      </w:r>
    </w:p>
    <w:p w14:paraId="2F8302F9" w14:textId="77777777" w:rsidR="002B2AA9" w:rsidRPr="002B2AA9" w:rsidRDefault="002B2AA9" w:rsidP="000D613E">
      <w:pPr>
        <w:pStyle w:val="ListParagraph"/>
        <w:numPr>
          <w:ilvl w:val="0"/>
          <w:numId w:val="9"/>
        </w:numPr>
        <w:spacing w:line="360" w:lineRule="auto"/>
        <w:jc w:val="both"/>
        <w:rPr>
          <w:rFonts w:ascii="Sakkal Majalla" w:hAnsi="Sakkal Majalla" w:cs="Sakkal Majalla"/>
          <w:sz w:val="28"/>
          <w:szCs w:val="28"/>
          <w:rtl/>
        </w:rPr>
      </w:pPr>
      <w:r w:rsidRPr="002B2AA9">
        <w:rPr>
          <w:rFonts w:ascii="Sakkal Majalla" w:hAnsi="Sakkal Majalla" w:cs="Sakkal Majalla"/>
          <w:sz w:val="28"/>
          <w:szCs w:val="28"/>
          <w:rtl/>
        </w:rPr>
        <w:t>إن ارتفاع درجات الحرارة ومعدلات التبخر الناجمة عن الاحتباس الحراري تؤدي إلى تغيير أنماط هطول الأمطار، مما يؤدي إلى تفاقم نقص المياه.</w:t>
      </w:r>
    </w:p>
    <w:p w14:paraId="5015D336" w14:textId="77777777" w:rsidR="002B2AA9" w:rsidRPr="002B2AA9" w:rsidRDefault="002B2AA9" w:rsidP="000D613E">
      <w:pPr>
        <w:pStyle w:val="ListParagraph"/>
        <w:numPr>
          <w:ilvl w:val="0"/>
          <w:numId w:val="9"/>
        </w:numPr>
        <w:spacing w:line="360" w:lineRule="auto"/>
        <w:jc w:val="both"/>
        <w:rPr>
          <w:rFonts w:ascii="Sakkal Majalla" w:hAnsi="Sakkal Majalla" w:cs="Sakkal Majalla"/>
          <w:sz w:val="28"/>
          <w:szCs w:val="28"/>
          <w:rtl/>
        </w:rPr>
      </w:pPr>
      <w:r w:rsidRPr="002B2AA9">
        <w:rPr>
          <w:rFonts w:ascii="Sakkal Majalla" w:hAnsi="Sakkal Majalla" w:cs="Sakkal Majalla"/>
          <w:sz w:val="28"/>
          <w:szCs w:val="28"/>
          <w:rtl/>
        </w:rPr>
        <w:t>إن نقص المياه الناجم عن الاحتباس الحراري له تأثير ضار على الإنتاج الزراعي والعمليات الصناعية والصحة العامة في المملكة العربية السعودية.</w:t>
      </w:r>
    </w:p>
    <w:p w14:paraId="7054A6C4" w14:textId="77777777" w:rsidR="002B2AA9" w:rsidRPr="002B2AA9" w:rsidRDefault="002B2AA9" w:rsidP="000D613E">
      <w:pPr>
        <w:pStyle w:val="ListParagraph"/>
        <w:numPr>
          <w:ilvl w:val="0"/>
          <w:numId w:val="9"/>
        </w:numPr>
        <w:spacing w:line="360" w:lineRule="auto"/>
        <w:jc w:val="both"/>
        <w:rPr>
          <w:rFonts w:ascii="Sakkal Majalla" w:hAnsi="Sakkal Majalla" w:cs="Sakkal Majalla"/>
          <w:sz w:val="28"/>
          <w:szCs w:val="28"/>
          <w:rtl/>
        </w:rPr>
      </w:pPr>
      <w:r w:rsidRPr="002B2AA9">
        <w:rPr>
          <w:rFonts w:ascii="Sakkal Majalla" w:hAnsi="Sakkal Majalla" w:cs="Sakkal Majalla"/>
          <w:sz w:val="28"/>
          <w:szCs w:val="28"/>
          <w:rtl/>
        </w:rPr>
        <w:t>إن حلول إدارة المياه الحالية، مثل تحلية المياه واستخراج المياه الجوفية، غير كافية لمواجهة المشاكل الناجمة عن الاحتباس الحراري ونقص المياه.</w:t>
      </w:r>
    </w:p>
    <w:p w14:paraId="7A8E9979" w14:textId="77777777" w:rsidR="002B2AA9" w:rsidRPr="002B2AA9" w:rsidRDefault="002B2AA9" w:rsidP="000D613E">
      <w:pPr>
        <w:pStyle w:val="ListParagraph"/>
        <w:numPr>
          <w:ilvl w:val="0"/>
          <w:numId w:val="9"/>
        </w:numPr>
        <w:spacing w:line="360" w:lineRule="auto"/>
        <w:jc w:val="both"/>
        <w:rPr>
          <w:rFonts w:ascii="Sakkal Majalla" w:hAnsi="Sakkal Majalla" w:cs="Sakkal Majalla"/>
          <w:sz w:val="28"/>
          <w:szCs w:val="28"/>
          <w:rtl/>
        </w:rPr>
      </w:pPr>
      <w:r w:rsidRPr="002B2AA9">
        <w:rPr>
          <w:rFonts w:ascii="Sakkal Majalla" w:hAnsi="Sakkal Majalla" w:cs="Sakkal Majalla"/>
          <w:sz w:val="28"/>
          <w:szCs w:val="28"/>
          <w:rtl/>
        </w:rPr>
        <w:t>إن تبني أساليب إدارة المياه المبتكرة والمستدامة قد يقلل بشكل كبير من آثار نقص المياه الناجم عن الاحتباس الحراري.</w:t>
      </w:r>
    </w:p>
    <w:p w14:paraId="4BA2A2EE" w14:textId="77777777" w:rsidR="002B2AA9" w:rsidRPr="002B2AA9" w:rsidRDefault="002B2AA9" w:rsidP="000D613E">
      <w:pPr>
        <w:pStyle w:val="ListParagraph"/>
        <w:numPr>
          <w:ilvl w:val="0"/>
          <w:numId w:val="9"/>
        </w:numPr>
        <w:spacing w:line="360" w:lineRule="auto"/>
        <w:jc w:val="both"/>
        <w:rPr>
          <w:rFonts w:ascii="Sakkal Majalla" w:hAnsi="Sakkal Majalla" w:cs="Sakkal Majalla"/>
          <w:sz w:val="28"/>
          <w:szCs w:val="28"/>
          <w:rtl/>
        </w:rPr>
      </w:pPr>
      <w:r w:rsidRPr="002B2AA9">
        <w:rPr>
          <w:rFonts w:ascii="Sakkal Majalla" w:hAnsi="Sakkal Majalla" w:cs="Sakkal Majalla"/>
          <w:sz w:val="28"/>
          <w:szCs w:val="28"/>
          <w:rtl/>
        </w:rPr>
        <w:t>إن التغييرات السياسية والتعاون الدولي أمران بالغا الأهمية لتحسين استدامة موارد المياه في المملكة العربية السعودية في مواجهة الاحتباس الحراري.</w:t>
      </w:r>
    </w:p>
    <w:p w14:paraId="2B699961" w14:textId="77777777" w:rsidR="002B2AA9" w:rsidRDefault="002B2AA9" w:rsidP="002B2AA9">
      <w:pPr>
        <w:rPr>
          <w:rtl/>
        </w:rPr>
      </w:pPr>
    </w:p>
    <w:p w14:paraId="447796D7" w14:textId="77777777" w:rsidR="002B2AA9" w:rsidRPr="002B2AA9" w:rsidRDefault="002B2AA9" w:rsidP="002B2AA9">
      <w:pPr>
        <w:rPr>
          <w:rtl/>
        </w:rPr>
      </w:pPr>
    </w:p>
    <w:p w14:paraId="184B01E5" w14:textId="123E5E58" w:rsidR="00CC0896" w:rsidRPr="00CC0896" w:rsidRDefault="00F925D0" w:rsidP="00B05451">
      <w:pPr>
        <w:pStyle w:val="Heading2"/>
      </w:pPr>
      <w:bookmarkStart w:id="14" w:name="_Toc172397782"/>
      <w:bookmarkStart w:id="15" w:name="_Toc172746095"/>
      <w:bookmarkStart w:id="16" w:name="_Hlk179889665"/>
      <w:bookmarkStart w:id="17" w:name="_Toc180168557"/>
      <w:r w:rsidRPr="00CC661F">
        <w:rPr>
          <w:rtl/>
        </w:rPr>
        <w:t>النظرية العلمية المتبعة لإعداد البحث</w:t>
      </w:r>
      <w:bookmarkEnd w:id="14"/>
      <w:bookmarkEnd w:id="15"/>
      <w:bookmarkEnd w:id="16"/>
      <w:bookmarkEnd w:id="17"/>
    </w:p>
    <w:p w14:paraId="2D9821B2" w14:textId="2E86194F" w:rsidR="00CC0896" w:rsidRPr="00CC0896" w:rsidRDefault="00CC0896" w:rsidP="00CC0896">
      <w:pPr>
        <w:spacing w:line="360" w:lineRule="auto"/>
        <w:jc w:val="both"/>
        <w:rPr>
          <w:rFonts w:ascii="Sakkal Majalla" w:hAnsi="Sakkal Majalla" w:cs="Sakkal Majalla"/>
          <w:sz w:val="28"/>
          <w:szCs w:val="28"/>
        </w:rPr>
      </w:pPr>
      <w:r w:rsidRPr="00CC0896">
        <w:rPr>
          <w:rFonts w:ascii="Sakkal Majalla" w:hAnsi="Sakkal Majalla" w:cs="Sakkal Majalla"/>
          <w:sz w:val="28"/>
          <w:szCs w:val="28"/>
          <w:rtl/>
        </w:rPr>
        <w:t>وقد تم استخدام عدد من الأفكار العلمية التي تساعد في تحليل العلاقة بين تغير المناخ والموارد المائية في إعداد الدراسة حول كيفية تأثير الانحباس الحراري العالمي على نقص المياه في المملكة العربية السعودية. وتوفر هذه الأفكار إطارًا واسعًا لدراسة القضايا البيئية وفهم كيفية تأثير الانحباس الحراري العالمي على الموارد الطبيعية بشكل مباشر وغير مباشر. ومن أهم النظريات العلمية التي تم استخدامها لإعداد الدراسة ما يلي:</w:t>
      </w:r>
    </w:p>
    <w:p w14:paraId="40518826" w14:textId="77777777" w:rsidR="00CC0896" w:rsidRPr="00CC0896" w:rsidRDefault="00CC0896" w:rsidP="000D613E">
      <w:pPr>
        <w:pStyle w:val="ListParagraph"/>
        <w:numPr>
          <w:ilvl w:val="0"/>
          <w:numId w:val="15"/>
        </w:numPr>
        <w:spacing w:line="360" w:lineRule="auto"/>
        <w:jc w:val="both"/>
        <w:rPr>
          <w:rFonts w:ascii="Sakkal Majalla" w:hAnsi="Sakkal Majalla" w:cs="Sakkal Majalla"/>
          <w:b/>
          <w:bCs/>
          <w:sz w:val="28"/>
          <w:szCs w:val="28"/>
          <w:rtl/>
        </w:rPr>
      </w:pPr>
      <w:r w:rsidRPr="00CC0896">
        <w:rPr>
          <w:rFonts w:ascii="Sakkal Majalla" w:hAnsi="Sakkal Majalla" w:cs="Sakkal Majalla"/>
          <w:b/>
          <w:bCs/>
          <w:sz w:val="28"/>
          <w:szCs w:val="28"/>
          <w:rtl/>
        </w:rPr>
        <w:t>نظرية تغير المناخ</w:t>
      </w:r>
    </w:p>
    <w:p w14:paraId="5B37AF61" w14:textId="7F34FACA" w:rsidR="00CC0896" w:rsidRPr="00CC0896" w:rsidRDefault="00CC0896" w:rsidP="00CC0896">
      <w:pPr>
        <w:spacing w:line="360" w:lineRule="auto"/>
        <w:jc w:val="both"/>
        <w:rPr>
          <w:rFonts w:ascii="Sakkal Majalla" w:hAnsi="Sakkal Majalla" w:cs="Sakkal Majalla"/>
          <w:sz w:val="28"/>
          <w:szCs w:val="28"/>
        </w:rPr>
      </w:pPr>
      <w:r w:rsidRPr="00CC0896">
        <w:rPr>
          <w:rFonts w:ascii="Sakkal Majalla" w:hAnsi="Sakkal Majalla" w:cs="Sakkal Majalla"/>
          <w:sz w:val="28"/>
          <w:szCs w:val="28"/>
          <w:rtl/>
        </w:rPr>
        <w:lastRenderedPageBreak/>
        <w:t>إن فرضية تغير المناخ، والتي تؤكد على كيفية تأثير النشاط البشري على كميات الغازات المسببة للانحباس الحراري العالمي مثل ثاني أكسيد الكربون في الغلاف الجوي وارتفاع درجات الحرارة العالمية، هي الفرضية الأساسية التي تستند إليها الدراسة. إن ارتفاع مستويات سطح البحر، وزيادة معدلات التبخر، وأنماط هطول الأمطار المتغيرة هي بعض التغيرات المناخية الناجمة عن هذه الظاهرة. وتقدم هذه النظرية إطارًا لفهم كيف تعاني المملكة العربية السعودية من نقص المياه نتيجة للاحتباس الحراري العالمي حيث تؤدي هذه التغييرات إلى انخفاض في مصادر المياه الطبيعية، مما يجعل من الصعب تأمين إمدادات المياه المستدامة.</w:t>
      </w:r>
    </w:p>
    <w:p w14:paraId="025001B2" w14:textId="77777777" w:rsidR="00CC0896" w:rsidRPr="00CC0896" w:rsidRDefault="00CC0896" w:rsidP="000D613E">
      <w:pPr>
        <w:pStyle w:val="ListParagraph"/>
        <w:numPr>
          <w:ilvl w:val="0"/>
          <w:numId w:val="15"/>
        </w:numPr>
        <w:spacing w:line="360" w:lineRule="auto"/>
        <w:jc w:val="both"/>
        <w:rPr>
          <w:rFonts w:ascii="Sakkal Majalla" w:hAnsi="Sakkal Majalla" w:cs="Sakkal Majalla"/>
          <w:b/>
          <w:bCs/>
          <w:sz w:val="28"/>
          <w:szCs w:val="28"/>
          <w:rtl/>
        </w:rPr>
      </w:pPr>
      <w:r w:rsidRPr="00CC0896">
        <w:rPr>
          <w:rFonts w:ascii="Sakkal Majalla" w:hAnsi="Sakkal Majalla" w:cs="Sakkal Majalla"/>
          <w:b/>
          <w:bCs/>
          <w:sz w:val="28"/>
          <w:szCs w:val="28"/>
          <w:rtl/>
        </w:rPr>
        <w:t>نظرية الدورات الهيدرولوجية</w:t>
      </w:r>
    </w:p>
    <w:p w14:paraId="1BAD506D" w14:textId="583434FE" w:rsidR="00CC0896" w:rsidRPr="00CC0896" w:rsidRDefault="00CC0896" w:rsidP="00CC0896">
      <w:pPr>
        <w:spacing w:line="360" w:lineRule="auto"/>
        <w:jc w:val="both"/>
        <w:rPr>
          <w:rFonts w:ascii="Sakkal Majalla" w:hAnsi="Sakkal Majalla" w:cs="Sakkal Majalla"/>
          <w:sz w:val="28"/>
          <w:szCs w:val="28"/>
        </w:rPr>
      </w:pPr>
      <w:r w:rsidRPr="00CC0896">
        <w:rPr>
          <w:rFonts w:ascii="Sakkal Majalla" w:hAnsi="Sakkal Majalla" w:cs="Sakkal Majalla"/>
          <w:sz w:val="28"/>
          <w:szCs w:val="28"/>
          <w:rtl/>
        </w:rPr>
        <w:t xml:space="preserve">تسلط فرضية دورة المياه الضوء على الآليات الأساسية للتبخر والتكثيف وهطول الأمطار التي تنظم توزيع المياه على سطح الأرض. تُستخدم هذه الفكرة في الدراسات لشرح كيفية تأثر هذه الدورة بالاحتباس الحراري العالمي، وخاصة في المواقع الصحراوية مثل المملكة العربية </w:t>
      </w:r>
      <w:r w:rsidRPr="00CC0896">
        <w:rPr>
          <w:rFonts w:ascii="Sakkal Majalla" w:hAnsi="Sakkal Majalla" w:cs="Sakkal Majalla" w:hint="cs"/>
          <w:sz w:val="28"/>
          <w:szCs w:val="28"/>
          <w:rtl/>
        </w:rPr>
        <w:t>السعودية. تزدا</w:t>
      </w:r>
      <w:r w:rsidRPr="00CC0896">
        <w:rPr>
          <w:rFonts w:ascii="Sakkal Majalla" w:hAnsi="Sakkal Majalla" w:cs="Sakkal Majalla" w:hint="eastAsia"/>
          <w:sz w:val="28"/>
          <w:szCs w:val="28"/>
          <w:rtl/>
        </w:rPr>
        <w:t>د</w:t>
      </w:r>
      <w:r w:rsidRPr="00CC0896">
        <w:rPr>
          <w:rFonts w:ascii="Sakkal Majalla" w:hAnsi="Sakkal Majalla" w:cs="Sakkal Majalla"/>
          <w:sz w:val="28"/>
          <w:szCs w:val="28"/>
          <w:rtl/>
        </w:rPr>
        <w:t xml:space="preserve"> مشكلة المياه في المملكة العربية السعودية سوءًا نتيجة لارتفاع معدل التبخر وقلة هطول الأمطار في المناطق القاحلة بسبب الاحتباس الحراري العالمي. يساعد تطبيق هذه النظرية في تحليل الاختلافات في معدلات هطول الأمطار وتأثيراتها على موارد المياه في البلاد.</w:t>
      </w:r>
    </w:p>
    <w:p w14:paraId="62F31FAA" w14:textId="77777777" w:rsidR="00CC0896" w:rsidRPr="00CC0896" w:rsidRDefault="00CC0896" w:rsidP="000D613E">
      <w:pPr>
        <w:pStyle w:val="ListParagraph"/>
        <w:numPr>
          <w:ilvl w:val="0"/>
          <w:numId w:val="15"/>
        </w:numPr>
        <w:spacing w:line="360" w:lineRule="auto"/>
        <w:jc w:val="both"/>
        <w:rPr>
          <w:rFonts w:ascii="Sakkal Majalla" w:hAnsi="Sakkal Majalla" w:cs="Sakkal Majalla"/>
          <w:b/>
          <w:bCs/>
          <w:sz w:val="28"/>
          <w:szCs w:val="28"/>
          <w:rtl/>
        </w:rPr>
      </w:pPr>
      <w:r w:rsidRPr="00CC0896">
        <w:rPr>
          <w:rFonts w:ascii="Sakkal Majalla" w:hAnsi="Sakkal Majalla" w:cs="Sakkal Majalla"/>
          <w:b/>
          <w:bCs/>
          <w:sz w:val="28"/>
          <w:szCs w:val="28"/>
          <w:rtl/>
        </w:rPr>
        <w:t>نظرية الأمن المائي</w:t>
      </w:r>
    </w:p>
    <w:p w14:paraId="7C97AA2B" w14:textId="098BCC35" w:rsidR="00CC0896" w:rsidRPr="00CC0896" w:rsidRDefault="00CC0896" w:rsidP="00CC0896">
      <w:pPr>
        <w:spacing w:line="360" w:lineRule="auto"/>
        <w:jc w:val="both"/>
        <w:rPr>
          <w:rFonts w:ascii="Sakkal Majalla" w:hAnsi="Sakkal Majalla" w:cs="Sakkal Majalla"/>
          <w:sz w:val="28"/>
          <w:szCs w:val="28"/>
        </w:rPr>
      </w:pPr>
      <w:r w:rsidRPr="00CC0896">
        <w:rPr>
          <w:rFonts w:ascii="Sakkal Majalla" w:hAnsi="Sakkal Majalla" w:cs="Sakkal Majalla"/>
          <w:sz w:val="28"/>
          <w:szCs w:val="28"/>
          <w:rtl/>
        </w:rPr>
        <w:t>تعتبر نظرية الأمن المائي واحدة من الأفكار الرئيسية في دراسة ندرة المياه، والتي تؤكد على العلاقة بين المطالب المجتمعية وتوافر موارد المياه. وفقًا للمفهوم، يتحقق الأمن المائي عندما تتمكن الدولة من توفير المياه النظيفة المناسبة بشكل مستدام لمجموعة متنوعة من التطبيقات، مثل الصناعة والزراعة والشرب. سيتم استخدام هذه الفرضية لفحص كيفية تأثر قدرة المملكة على تلبية احتياجاتها المتزايدة من المياه - سواء للاستخدام السكني أو للمشاريع الصناعية والزراعية - بالاحتباس الحراري العالمي. سنقيم المبادرات الحكومية لتحسين الأمن المائي والاستعداد لنقص المياه.</w:t>
      </w:r>
    </w:p>
    <w:p w14:paraId="616822D0" w14:textId="6C43D3DB" w:rsidR="00CC0896" w:rsidRPr="00CC0896" w:rsidRDefault="00CC0896" w:rsidP="000D613E">
      <w:pPr>
        <w:pStyle w:val="ListParagraph"/>
        <w:numPr>
          <w:ilvl w:val="0"/>
          <w:numId w:val="15"/>
        </w:numPr>
        <w:spacing w:line="360" w:lineRule="auto"/>
        <w:jc w:val="both"/>
        <w:rPr>
          <w:rFonts w:ascii="Sakkal Majalla" w:hAnsi="Sakkal Majalla" w:cs="Sakkal Majalla"/>
          <w:b/>
          <w:bCs/>
          <w:sz w:val="28"/>
          <w:szCs w:val="28"/>
          <w:rtl/>
        </w:rPr>
      </w:pPr>
      <w:r w:rsidRPr="00CC0896">
        <w:rPr>
          <w:rFonts w:ascii="Sakkal Majalla" w:hAnsi="Sakkal Majalla" w:cs="Sakkal Majalla"/>
          <w:b/>
          <w:bCs/>
          <w:sz w:val="28"/>
          <w:szCs w:val="28"/>
          <w:rtl/>
        </w:rPr>
        <w:t>نظرية التكيف مع المناخ</w:t>
      </w:r>
    </w:p>
    <w:p w14:paraId="3FE51F5D" w14:textId="315D8854" w:rsidR="00CC0896" w:rsidRPr="00CC0896" w:rsidRDefault="00CC0896" w:rsidP="00CC0896">
      <w:pPr>
        <w:spacing w:line="360" w:lineRule="auto"/>
        <w:jc w:val="both"/>
        <w:rPr>
          <w:rFonts w:ascii="Sakkal Majalla" w:hAnsi="Sakkal Majalla" w:cs="Sakkal Majalla"/>
          <w:sz w:val="28"/>
          <w:szCs w:val="28"/>
        </w:rPr>
      </w:pPr>
      <w:r w:rsidRPr="00CC0896">
        <w:rPr>
          <w:rFonts w:ascii="Sakkal Majalla" w:hAnsi="Sakkal Majalla" w:cs="Sakkal Majalla"/>
          <w:sz w:val="28"/>
          <w:szCs w:val="28"/>
          <w:rtl/>
        </w:rPr>
        <w:t xml:space="preserve">توفر نظرية التكيف مع المناخ إطارًا لفحص كيفية تفاعل الدول والثقافات مع تغير المناخ. تستند هذه الفكرة إلى تحليل التدابير والأساليب المستخدمة للتعامل مع نقص المياه الناجم عن الانحباس الحراري العالمي. سيتم استخدام هذه الفكرة في هذا البحث لتحديد كيف يمكن للمملكة العربية السعودية استخدام أساليب جديدة لتحسين كفاءة </w:t>
      </w:r>
      <w:r w:rsidRPr="00CC0896">
        <w:rPr>
          <w:rFonts w:ascii="Sakkal Majalla" w:hAnsi="Sakkal Majalla" w:cs="Sakkal Majalla"/>
          <w:sz w:val="28"/>
          <w:szCs w:val="28"/>
          <w:rtl/>
        </w:rPr>
        <w:lastRenderedPageBreak/>
        <w:t>استخدام المياه، مثل تطوير تكنولوجيا تحلية المياه، والحد من هدر المياه، وبناء البنية الأساسية لإدارة موارد المياه بشكل أكثر استدامة.</w:t>
      </w:r>
    </w:p>
    <w:p w14:paraId="53F0F8D8" w14:textId="673FE741" w:rsidR="00CC0896" w:rsidRPr="00CC0896" w:rsidRDefault="00CC0896" w:rsidP="000D613E">
      <w:pPr>
        <w:pStyle w:val="ListParagraph"/>
        <w:numPr>
          <w:ilvl w:val="0"/>
          <w:numId w:val="15"/>
        </w:numPr>
        <w:spacing w:line="360" w:lineRule="auto"/>
        <w:jc w:val="both"/>
        <w:rPr>
          <w:rFonts w:ascii="Sakkal Majalla" w:hAnsi="Sakkal Majalla" w:cs="Sakkal Majalla"/>
          <w:b/>
          <w:bCs/>
          <w:sz w:val="28"/>
          <w:szCs w:val="28"/>
          <w:rtl/>
        </w:rPr>
      </w:pPr>
      <w:r w:rsidRPr="00CC0896">
        <w:rPr>
          <w:rFonts w:ascii="Sakkal Majalla" w:hAnsi="Sakkal Majalla" w:cs="Sakkal Majalla"/>
          <w:b/>
          <w:bCs/>
          <w:sz w:val="28"/>
          <w:szCs w:val="28"/>
          <w:rtl/>
        </w:rPr>
        <w:t>نظرية التنمية المستدامة</w:t>
      </w:r>
    </w:p>
    <w:p w14:paraId="072C635E" w14:textId="0145A10C" w:rsidR="00CC0896" w:rsidRPr="00CC0896" w:rsidRDefault="00CC0896" w:rsidP="00CC0896">
      <w:pPr>
        <w:spacing w:line="360" w:lineRule="auto"/>
        <w:jc w:val="both"/>
        <w:rPr>
          <w:rFonts w:ascii="Sakkal Majalla" w:hAnsi="Sakkal Majalla" w:cs="Sakkal Majalla"/>
          <w:sz w:val="28"/>
          <w:szCs w:val="28"/>
        </w:rPr>
      </w:pPr>
      <w:r w:rsidRPr="00CC0896">
        <w:rPr>
          <w:rFonts w:ascii="Sakkal Majalla" w:hAnsi="Sakkal Majalla" w:cs="Sakkal Majalla"/>
          <w:sz w:val="28"/>
          <w:szCs w:val="28"/>
          <w:rtl/>
        </w:rPr>
        <w:t>إن الإطار المتكامل لنظرية التنمية المستدامة يؤكد على توفير احتياجات الحاضر دون المساس بقدرة الأجيال القادمة على توفير احتياجاتها. إن نقص المياه له تأثير مباشر على التنمية الاقتصادية والاجتماعية للمملكة، مما يجعل هذه النظرية مرتبطة ارتباطًا وثيقًا بإدارة الموارد المائية. ومن خلال التركيز على الحلول المؤسسية والتكنولوجية التي تعمل على تحسين استدامة المياه في ضوء القضايا المناخية، تسعى الدراسة إلى تقديم اقتراحات متسقة مع مُثُل التنمية المستدامة.</w:t>
      </w:r>
    </w:p>
    <w:p w14:paraId="4CECC532" w14:textId="0FE8E84D" w:rsidR="00CC0896" w:rsidRPr="00CC0896" w:rsidRDefault="00CC0896" w:rsidP="000D613E">
      <w:pPr>
        <w:pStyle w:val="ListParagraph"/>
        <w:numPr>
          <w:ilvl w:val="0"/>
          <w:numId w:val="15"/>
        </w:numPr>
        <w:spacing w:line="360" w:lineRule="auto"/>
        <w:jc w:val="both"/>
        <w:rPr>
          <w:rFonts w:ascii="Sakkal Majalla" w:hAnsi="Sakkal Majalla" w:cs="Sakkal Majalla"/>
          <w:b/>
          <w:bCs/>
          <w:sz w:val="28"/>
          <w:szCs w:val="28"/>
          <w:rtl/>
        </w:rPr>
      </w:pPr>
      <w:r w:rsidRPr="00CC0896">
        <w:rPr>
          <w:rFonts w:ascii="Sakkal Majalla" w:hAnsi="Sakkal Majalla" w:cs="Sakkal Majalla"/>
          <w:b/>
          <w:bCs/>
          <w:sz w:val="28"/>
          <w:szCs w:val="28"/>
          <w:rtl/>
        </w:rPr>
        <w:t>نظرية النظم البيئية</w:t>
      </w:r>
    </w:p>
    <w:p w14:paraId="241525D5" w14:textId="7D58FBC2" w:rsidR="00CC0896" w:rsidRPr="00CC0896" w:rsidRDefault="00CC0896" w:rsidP="00CC0896">
      <w:pPr>
        <w:spacing w:line="360" w:lineRule="auto"/>
        <w:jc w:val="both"/>
        <w:rPr>
          <w:rFonts w:ascii="Sakkal Majalla" w:hAnsi="Sakkal Majalla" w:cs="Sakkal Majalla"/>
          <w:sz w:val="28"/>
          <w:szCs w:val="28"/>
        </w:rPr>
      </w:pPr>
      <w:r w:rsidRPr="00CC0896">
        <w:rPr>
          <w:rFonts w:ascii="Sakkal Majalla" w:hAnsi="Sakkal Majalla" w:cs="Sakkal Majalla"/>
          <w:sz w:val="28"/>
          <w:szCs w:val="28"/>
          <w:rtl/>
        </w:rPr>
        <w:t>إن التفاعلات بين العناصر البيئية المختلفة وكيف تؤثر الظروف المناخية على التوازن البيئي هي الموضوعات الرئيسية لنظرية النظم البيئية. إن فهم تأثيرات تغير المناخ على الأنهار والمياه الجوفية والنباتات التي تعتمد على المياه في المملكة يصبح أسهل من خلال استخدام هذا النهج في الدراسة. ستكون هذه الفكرة ضرورية لفهم تأثيرات الدومينو المحتملة على النظام البيئي والتي قد تنشأ عن قيود المياه في المملكة العربية السعودية والاحتباس الحراري العالمي.</w:t>
      </w:r>
    </w:p>
    <w:p w14:paraId="5A591B18" w14:textId="2BF55209" w:rsidR="00CC0896" w:rsidRPr="00CC0896" w:rsidRDefault="00CC0896" w:rsidP="000D613E">
      <w:pPr>
        <w:pStyle w:val="ListParagraph"/>
        <w:numPr>
          <w:ilvl w:val="0"/>
          <w:numId w:val="15"/>
        </w:numPr>
        <w:spacing w:line="360" w:lineRule="auto"/>
        <w:jc w:val="both"/>
        <w:rPr>
          <w:rFonts w:ascii="Sakkal Majalla" w:hAnsi="Sakkal Majalla" w:cs="Sakkal Majalla"/>
          <w:b/>
          <w:bCs/>
          <w:sz w:val="28"/>
          <w:szCs w:val="28"/>
          <w:rtl/>
        </w:rPr>
      </w:pPr>
      <w:r w:rsidRPr="00CC0896">
        <w:rPr>
          <w:rFonts w:ascii="Sakkal Majalla" w:hAnsi="Sakkal Majalla" w:cs="Sakkal Majalla"/>
          <w:b/>
          <w:bCs/>
          <w:sz w:val="28"/>
          <w:szCs w:val="28"/>
          <w:rtl/>
        </w:rPr>
        <w:t>نظرية الحوكمة البيئية</w:t>
      </w:r>
    </w:p>
    <w:p w14:paraId="13792C49" w14:textId="277142D5" w:rsidR="00365FB4" w:rsidRPr="00CC0896" w:rsidRDefault="00CC0896" w:rsidP="00CC0896">
      <w:pPr>
        <w:spacing w:line="360" w:lineRule="auto"/>
        <w:jc w:val="both"/>
        <w:rPr>
          <w:rFonts w:ascii="Sakkal Majalla" w:hAnsi="Sakkal Majalla" w:cs="Sakkal Majalla"/>
          <w:sz w:val="28"/>
          <w:szCs w:val="28"/>
          <w:rtl/>
        </w:rPr>
      </w:pPr>
      <w:r w:rsidRPr="00CC0896">
        <w:rPr>
          <w:rFonts w:ascii="Sakkal Majalla" w:hAnsi="Sakkal Majalla" w:cs="Sakkal Majalla"/>
          <w:sz w:val="28"/>
          <w:szCs w:val="28"/>
          <w:rtl/>
        </w:rPr>
        <w:t>توضح نظرية الحوكمة البيئية الوسائل التي يمكن من خلالها للحكومات والمنظمات والأفراد التعاون لإدارة الموارد الطبيعية بشكل فعال ومعالجة المخاوف البيئية. تُستخدم هذه النظرية في البحث لفحص الأطر والسياسات التي تستخدمها الحكومة السعودية لحل المشاكل الناجمة عن نقص المياه وتغير المناخ.</w:t>
      </w:r>
    </w:p>
    <w:p w14:paraId="34BD24ED" w14:textId="77777777" w:rsidR="00365FB4" w:rsidRDefault="00365FB4" w:rsidP="00CC0896">
      <w:pPr>
        <w:spacing w:line="360" w:lineRule="auto"/>
        <w:jc w:val="both"/>
        <w:rPr>
          <w:rFonts w:ascii="Sakkal Majalla" w:hAnsi="Sakkal Majalla" w:cs="Sakkal Majalla"/>
          <w:b/>
          <w:bCs/>
          <w:sz w:val="56"/>
          <w:szCs w:val="56"/>
          <w:u w:val="single"/>
          <w:rtl/>
        </w:rPr>
      </w:pPr>
    </w:p>
    <w:p w14:paraId="39F8357D" w14:textId="77777777" w:rsidR="00365FB4" w:rsidRDefault="00365FB4" w:rsidP="00FB63EA">
      <w:pPr>
        <w:rPr>
          <w:rFonts w:ascii="Sakkal Majalla" w:hAnsi="Sakkal Majalla" w:cs="Sakkal Majalla"/>
          <w:b/>
          <w:bCs/>
          <w:sz w:val="56"/>
          <w:szCs w:val="56"/>
          <w:u w:val="single"/>
          <w:rtl/>
        </w:rPr>
      </w:pPr>
    </w:p>
    <w:p w14:paraId="707FCBA6" w14:textId="77777777" w:rsidR="00365FB4" w:rsidRDefault="00365FB4" w:rsidP="00FB63EA">
      <w:pPr>
        <w:rPr>
          <w:rFonts w:ascii="Sakkal Majalla" w:hAnsi="Sakkal Majalla" w:cs="Sakkal Majalla"/>
          <w:b/>
          <w:bCs/>
          <w:sz w:val="56"/>
          <w:szCs w:val="56"/>
          <w:u w:val="single"/>
        </w:rPr>
      </w:pPr>
    </w:p>
    <w:p w14:paraId="414481A0" w14:textId="77777777" w:rsidR="00CC0896" w:rsidRDefault="00CC0896" w:rsidP="00FB63EA">
      <w:pPr>
        <w:rPr>
          <w:rFonts w:ascii="Sakkal Majalla" w:hAnsi="Sakkal Majalla" w:cs="Sakkal Majalla"/>
          <w:b/>
          <w:bCs/>
          <w:sz w:val="56"/>
          <w:szCs w:val="56"/>
          <w:u w:val="single"/>
        </w:rPr>
      </w:pPr>
    </w:p>
    <w:p w14:paraId="7FD3C66F" w14:textId="77777777" w:rsidR="00CC0896" w:rsidRDefault="00CC0896" w:rsidP="00FB63EA">
      <w:pPr>
        <w:rPr>
          <w:rFonts w:ascii="Sakkal Majalla" w:hAnsi="Sakkal Majalla" w:cs="Sakkal Majalla"/>
          <w:b/>
          <w:bCs/>
          <w:sz w:val="56"/>
          <w:szCs w:val="56"/>
          <w:u w:val="single"/>
        </w:rPr>
      </w:pPr>
    </w:p>
    <w:p w14:paraId="2364573A" w14:textId="77777777" w:rsidR="00CC0896" w:rsidRDefault="00CC0896" w:rsidP="00FB63EA">
      <w:pPr>
        <w:rPr>
          <w:rFonts w:ascii="Sakkal Majalla" w:hAnsi="Sakkal Majalla" w:cs="Sakkal Majalla"/>
          <w:b/>
          <w:bCs/>
          <w:sz w:val="56"/>
          <w:szCs w:val="56"/>
          <w:u w:val="single"/>
          <w:rtl/>
        </w:rPr>
      </w:pPr>
    </w:p>
    <w:p w14:paraId="513DF72F" w14:textId="77777777" w:rsidR="00512E11" w:rsidRDefault="00512E11" w:rsidP="00FB63EA">
      <w:pPr>
        <w:rPr>
          <w:rFonts w:ascii="Sakkal Majalla" w:hAnsi="Sakkal Majalla" w:cs="Sakkal Majalla"/>
          <w:b/>
          <w:bCs/>
          <w:sz w:val="56"/>
          <w:szCs w:val="56"/>
          <w:u w:val="single"/>
          <w:rtl/>
        </w:rPr>
      </w:pPr>
    </w:p>
    <w:p w14:paraId="38EFF269" w14:textId="77777777" w:rsidR="00512E11" w:rsidRDefault="00512E11" w:rsidP="00FB63EA">
      <w:pPr>
        <w:rPr>
          <w:rFonts w:ascii="Sakkal Majalla" w:hAnsi="Sakkal Majalla" w:cs="Sakkal Majalla"/>
          <w:b/>
          <w:bCs/>
          <w:sz w:val="56"/>
          <w:szCs w:val="56"/>
          <w:u w:val="single"/>
          <w:rtl/>
        </w:rPr>
      </w:pPr>
    </w:p>
    <w:p w14:paraId="4CB69D1C" w14:textId="77777777" w:rsidR="00512E11" w:rsidRPr="003F027C" w:rsidRDefault="00512E11" w:rsidP="00FB63EA">
      <w:pPr>
        <w:rPr>
          <w:rFonts w:ascii="Sakkal Majalla" w:hAnsi="Sakkal Majalla" w:cs="Sakkal Majalla"/>
          <w:b/>
          <w:bCs/>
          <w:sz w:val="56"/>
          <w:szCs w:val="56"/>
          <w:u w:val="single"/>
          <w:rtl/>
        </w:rPr>
      </w:pPr>
    </w:p>
    <w:p w14:paraId="2AB3A3C8" w14:textId="2620021A" w:rsidR="00F925D0" w:rsidRPr="009F738B" w:rsidRDefault="00F925D0" w:rsidP="00372B11">
      <w:pPr>
        <w:pStyle w:val="Heading1"/>
        <w:jc w:val="center"/>
        <w:rPr>
          <w:rFonts w:ascii="Simplified Arabic" w:hAnsi="Simplified Arabic" w:cs="Simplified Arabic"/>
          <w:b/>
          <w:bCs/>
          <w:color w:val="000000" w:themeColor="text1"/>
          <w:sz w:val="40"/>
          <w:szCs w:val="40"/>
          <w:rtl/>
        </w:rPr>
      </w:pPr>
      <w:bookmarkStart w:id="18" w:name="_Toc172397783"/>
      <w:bookmarkStart w:id="19" w:name="_Toc172746096"/>
      <w:bookmarkStart w:id="20" w:name="_Toc180168558"/>
      <w:r w:rsidRPr="009F738B">
        <w:rPr>
          <w:rFonts w:ascii="Simplified Arabic" w:hAnsi="Simplified Arabic" w:cs="Simplified Arabic"/>
          <w:b/>
          <w:bCs/>
          <w:color w:val="000000" w:themeColor="text1"/>
          <w:sz w:val="40"/>
          <w:szCs w:val="40"/>
          <w:rtl/>
        </w:rPr>
        <w:t>الفصل الثاني</w:t>
      </w:r>
      <w:bookmarkEnd w:id="18"/>
      <w:bookmarkEnd w:id="19"/>
      <w:bookmarkEnd w:id="20"/>
    </w:p>
    <w:p w14:paraId="6AAFE107" w14:textId="425BDF2C" w:rsidR="00F925D0" w:rsidRPr="009F738B" w:rsidRDefault="00F925D0" w:rsidP="00372B11">
      <w:pPr>
        <w:pStyle w:val="Heading1"/>
        <w:jc w:val="center"/>
        <w:rPr>
          <w:rFonts w:ascii="Simplified Arabic" w:hAnsi="Simplified Arabic" w:cs="Simplified Arabic"/>
          <w:b/>
          <w:bCs/>
          <w:color w:val="000000" w:themeColor="text1"/>
          <w:sz w:val="40"/>
          <w:szCs w:val="40"/>
          <w:rtl/>
        </w:rPr>
      </w:pPr>
      <w:bookmarkStart w:id="21" w:name="_Toc172397784"/>
      <w:bookmarkStart w:id="22" w:name="_Toc172746097"/>
      <w:bookmarkStart w:id="23" w:name="_Toc180168559"/>
      <w:r w:rsidRPr="009F738B">
        <w:rPr>
          <w:rFonts w:ascii="Simplified Arabic" w:hAnsi="Simplified Arabic" w:cs="Simplified Arabic"/>
          <w:b/>
          <w:bCs/>
          <w:color w:val="000000" w:themeColor="text1"/>
          <w:sz w:val="40"/>
          <w:szCs w:val="40"/>
          <w:rtl/>
        </w:rPr>
        <w:t>الدراسات السابقة</w:t>
      </w:r>
      <w:bookmarkEnd w:id="21"/>
      <w:bookmarkEnd w:id="22"/>
      <w:bookmarkEnd w:id="23"/>
    </w:p>
    <w:p w14:paraId="34548D0B" w14:textId="77777777" w:rsidR="00F925D0" w:rsidRDefault="00F925D0" w:rsidP="00372B11">
      <w:pPr>
        <w:rPr>
          <w:b/>
          <w:bCs/>
          <w:rtl/>
        </w:rPr>
      </w:pPr>
    </w:p>
    <w:p w14:paraId="6F4FB3C2" w14:textId="77777777" w:rsidR="003528B1" w:rsidRPr="003B5A4D" w:rsidRDefault="003528B1" w:rsidP="00372B11">
      <w:pPr>
        <w:rPr>
          <w:b/>
          <w:bCs/>
          <w:rtl/>
        </w:rPr>
      </w:pPr>
    </w:p>
    <w:p w14:paraId="036D7235" w14:textId="77777777" w:rsidR="00F925D0" w:rsidRPr="003B5A4D" w:rsidRDefault="00F925D0" w:rsidP="00D22171">
      <w:pPr>
        <w:rPr>
          <w:rFonts w:ascii="Sakkal Majalla" w:hAnsi="Sakkal Majalla" w:cs="Sakkal Majalla"/>
          <w:b/>
          <w:bCs/>
          <w:sz w:val="28"/>
          <w:szCs w:val="28"/>
          <w:u w:val="single"/>
          <w:rtl/>
        </w:rPr>
      </w:pPr>
    </w:p>
    <w:p w14:paraId="10C7EEB3" w14:textId="77777777" w:rsidR="00F925D0" w:rsidRPr="003B5A4D" w:rsidRDefault="00F925D0" w:rsidP="00D22171">
      <w:pPr>
        <w:rPr>
          <w:rFonts w:ascii="Sakkal Majalla" w:hAnsi="Sakkal Majalla" w:cs="Sakkal Majalla"/>
          <w:b/>
          <w:bCs/>
          <w:sz w:val="28"/>
          <w:szCs w:val="28"/>
          <w:u w:val="single"/>
          <w:rtl/>
        </w:rPr>
      </w:pPr>
    </w:p>
    <w:p w14:paraId="1E5462C4" w14:textId="77777777" w:rsidR="00F925D0" w:rsidRPr="003B5A4D" w:rsidRDefault="00F925D0" w:rsidP="00D22171">
      <w:pPr>
        <w:rPr>
          <w:rFonts w:ascii="Sakkal Majalla" w:hAnsi="Sakkal Majalla" w:cs="Sakkal Majalla"/>
          <w:b/>
          <w:bCs/>
          <w:sz w:val="28"/>
          <w:szCs w:val="28"/>
          <w:u w:val="single"/>
          <w:rtl/>
        </w:rPr>
      </w:pPr>
    </w:p>
    <w:p w14:paraId="779E885D" w14:textId="77777777" w:rsidR="00F925D0" w:rsidRDefault="00F925D0" w:rsidP="00D22171">
      <w:pPr>
        <w:rPr>
          <w:rFonts w:ascii="Sakkal Majalla" w:hAnsi="Sakkal Majalla" w:cs="Sakkal Majalla"/>
          <w:sz w:val="28"/>
          <w:szCs w:val="28"/>
          <w:u w:val="single"/>
          <w:rtl/>
        </w:rPr>
      </w:pPr>
    </w:p>
    <w:p w14:paraId="479E1131" w14:textId="77777777" w:rsidR="00CD79DE" w:rsidRDefault="00CD79DE" w:rsidP="00D22171">
      <w:pPr>
        <w:rPr>
          <w:rFonts w:ascii="Sakkal Majalla" w:hAnsi="Sakkal Majalla" w:cs="Sakkal Majalla"/>
          <w:sz w:val="28"/>
          <w:szCs w:val="28"/>
          <w:u w:val="single"/>
        </w:rPr>
      </w:pPr>
    </w:p>
    <w:p w14:paraId="22099451" w14:textId="77777777" w:rsidR="00CC661F" w:rsidRDefault="00CC661F" w:rsidP="00D22171">
      <w:pPr>
        <w:rPr>
          <w:rFonts w:ascii="Sakkal Majalla" w:hAnsi="Sakkal Majalla" w:cs="Sakkal Majalla"/>
          <w:sz w:val="28"/>
          <w:szCs w:val="28"/>
          <w:u w:val="single"/>
        </w:rPr>
      </w:pPr>
    </w:p>
    <w:p w14:paraId="5D350565" w14:textId="77777777" w:rsidR="00CC661F" w:rsidRDefault="00CC661F" w:rsidP="00D22171">
      <w:pPr>
        <w:rPr>
          <w:rFonts w:ascii="Sakkal Majalla" w:hAnsi="Sakkal Majalla" w:cs="Sakkal Majalla"/>
          <w:sz w:val="28"/>
          <w:szCs w:val="28"/>
          <w:u w:val="single"/>
          <w:rtl/>
        </w:rPr>
      </w:pPr>
    </w:p>
    <w:p w14:paraId="714E3154" w14:textId="77777777" w:rsidR="00F3591E" w:rsidRDefault="00F3591E" w:rsidP="00D22171">
      <w:pPr>
        <w:rPr>
          <w:rFonts w:ascii="Sakkal Majalla" w:hAnsi="Sakkal Majalla" w:cs="Sakkal Majalla"/>
          <w:sz w:val="28"/>
          <w:szCs w:val="28"/>
          <w:u w:val="single"/>
          <w:rtl/>
        </w:rPr>
      </w:pPr>
    </w:p>
    <w:p w14:paraId="3C752219" w14:textId="77777777" w:rsidR="00F925D0" w:rsidRDefault="00F925D0" w:rsidP="00D22171">
      <w:pPr>
        <w:rPr>
          <w:rFonts w:ascii="Sakkal Majalla" w:hAnsi="Sakkal Majalla" w:cs="Sakkal Majalla"/>
          <w:sz w:val="28"/>
          <w:szCs w:val="28"/>
          <w:u w:val="single"/>
          <w:rtl/>
        </w:rPr>
      </w:pPr>
    </w:p>
    <w:p w14:paraId="46C98285" w14:textId="035E485F" w:rsidR="000E3391" w:rsidRPr="00CC0896" w:rsidRDefault="00F925D0" w:rsidP="00DB19FD">
      <w:pPr>
        <w:pStyle w:val="Heading2"/>
        <w:rPr>
          <w:rtl/>
        </w:rPr>
      </w:pPr>
      <w:bookmarkStart w:id="24" w:name="_Toc172397785"/>
      <w:bookmarkStart w:id="25" w:name="_Toc172746098"/>
      <w:bookmarkStart w:id="26" w:name="_Toc180168560"/>
      <w:r w:rsidRPr="00CC0896">
        <w:rPr>
          <w:rtl/>
        </w:rPr>
        <w:lastRenderedPageBreak/>
        <w:t>مقدمة</w:t>
      </w:r>
      <w:bookmarkEnd w:id="24"/>
      <w:bookmarkEnd w:id="25"/>
      <w:bookmarkEnd w:id="26"/>
    </w:p>
    <w:p w14:paraId="7D7239ED" w14:textId="1DB65D9E" w:rsidR="00CC0896" w:rsidRPr="00CC661F" w:rsidRDefault="00CC0896" w:rsidP="00CC661F">
      <w:pPr>
        <w:spacing w:line="360" w:lineRule="auto"/>
        <w:jc w:val="both"/>
        <w:rPr>
          <w:rFonts w:ascii="Sakkal Majalla" w:hAnsi="Sakkal Majalla" w:cs="Sakkal Majalla"/>
          <w:sz w:val="28"/>
          <w:szCs w:val="28"/>
          <w:rtl/>
        </w:rPr>
      </w:pPr>
      <w:r w:rsidRPr="00CC661F">
        <w:rPr>
          <w:rFonts w:ascii="Sakkal Majalla" w:hAnsi="Sakkal Majalla" w:cs="Sakkal Majalla"/>
          <w:sz w:val="28"/>
          <w:szCs w:val="28"/>
          <w:rtl/>
        </w:rPr>
        <w:t>إن فهم الإطار العلمي والمعرفي الذي سيتم استخدامه لتقييم كيفية تأثر نقص المياه في المملكة العربية السعودية بالاحتباس الحراري يعتمد بشكل كبير على الفصل الثاني من البحث. إن دراسة الأبحاث السابقة والإطار النظري الذي يوفر الأساس العلمي للدراسة هي الموضوعات الرئيسية لهذا الفصل. يمكن العثور على مناقشة موسعة لأهمية هذا الفصل ومحتوياته أدناه.</w:t>
      </w:r>
    </w:p>
    <w:p w14:paraId="093F2EDC" w14:textId="7DC8DC3F" w:rsidR="00CC0896" w:rsidRPr="00CC661F" w:rsidRDefault="00CC0896" w:rsidP="00CC661F">
      <w:pPr>
        <w:spacing w:line="360" w:lineRule="auto"/>
        <w:jc w:val="both"/>
        <w:rPr>
          <w:rFonts w:ascii="Sakkal Majalla" w:hAnsi="Sakkal Majalla" w:cs="Sakkal Majalla"/>
          <w:sz w:val="28"/>
          <w:szCs w:val="28"/>
          <w:rtl/>
        </w:rPr>
      </w:pPr>
      <w:r w:rsidRPr="00CC661F">
        <w:rPr>
          <w:rFonts w:ascii="Sakkal Majalla" w:hAnsi="Sakkal Majalla" w:cs="Sakkal Majalla"/>
          <w:sz w:val="28"/>
          <w:szCs w:val="28"/>
          <w:rtl/>
        </w:rPr>
        <w:t>إن الأساس الأساسي لإنشاء الخلفية المعرفية التي تدعم الدراسة الحالية يتم توفيره من خلال الأبحاث السابقة. على وجه الخصوص، سيتم فحص تأثيرات الاحتباس الحراري على دورة المياه، وارتفاع معدلات الجفاف، وتغيرات الطقس في الأماكن الصحراوية مثل المملكة العربية السعودية من خلال مراجعة الدراسات التي بحثت في تغير المناخ وتأثيراته على موارد المياه في بيئات مختلفة.</w:t>
      </w:r>
    </w:p>
    <w:p w14:paraId="7A2808EC" w14:textId="644D1FC6" w:rsidR="00CC0896" w:rsidRPr="00CC661F" w:rsidRDefault="00CC0896" w:rsidP="00CC661F">
      <w:pPr>
        <w:spacing w:line="360" w:lineRule="auto"/>
        <w:jc w:val="both"/>
        <w:rPr>
          <w:rFonts w:ascii="Sakkal Majalla" w:hAnsi="Sakkal Majalla" w:cs="Sakkal Majalla"/>
          <w:sz w:val="28"/>
          <w:szCs w:val="28"/>
          <w:rtl/>
        </w:rPr>
      </w:pPr>
      <w:r w:rsidRPr="00CC661F">
        <w:rPr>
          <w:rFonts w:ascii="Sakkal Majalla" w:hAnsi="Sakkal Majalla" w:cs="Sakkal Majalla"/>
          <w:sz w:val="28"/>
          <w:szCs w:val="28"/>
          <w:rtl/>
        </w:rPr>
        <w:t>إن الأدبيات التي توضح المخاوف المناخية الفريدة للمملكة مغطاة أيضًا في مراجعة الأبحاث السابقة، مع التركيز على كيفية تأثير هذه التغييرات على نقص المياه والتدابير المستخدمة للتكيف. وسوف تدرس كيف أثرت الأبحاث السابقة على فهمنا للقضية اليوم وتوفر النتائج والاقتراحات التي قدمتها التحقيقات السابقة، والتي ستساعد في تحديد فجوات المعرفة التي تسعى هذه الدراسة إلى سدها.</w:t>
      </w:r>
    </w:p>
    <w:p w14:paraId="1A7C27A1" w14:textId="3A658932" w:rsidR="00CC0896" w:rsidRPr="00CC661F" w:rsidRDefault="00CC0896" w:rsidP="00CC661F">
      <w:pPr>
        <w:spacing w:line="360" w:lineRule="auto"/>
        <w:jc w:val="both"/>
        <w:rPr>
          <w:rFonts w:ascii="Sakkal Majalla" w:hAnsi="Sakkal Majalla" w:cs="Sakkal Majalla"/>
          <w:sz w:val="28"/>
          <w:szCs w:val="28"/>
          <w:rtl/>
        </w:rPr>
      </w:pPr>
      <w:r w:rsidRPr="00CC661F">
        <w:rPr>
          <w:rFonts w:ascii="Sakkal Majalla" w:hAnsi="Sakkal Majalla" w:cs="Sakkal Majalla"/>
          <w:sz w:val="28"/>
          <w:szCs w:val="28"/>
          <w:rtl/>
        </w:rPr>
        <w:t>الإطار النظري، الذي يتألف من عدد من الأفكار التي تشرح كيف يرتبط نقص المياه بتغير المناخ، يشكل الأساس للدراسة. وسيتم استعراض الفرضيات التالية في هذا الفصل: دراسة كيفية تأثير الانحباس الحراري العالمي على إمدادات المياه سيستكشف هذا القسم آثار تغير المناخ على موارد المياه في المملكة العربية السعودية، بما في ذلك المياه السطحية والجوفية. وسنفحص الدراسات التي تتبعت الاختلافات في كمية ونوعية المياه التي كانت متاحة على مدى العقود العديدة الماضية. وفي ضوء الانحباس الحراري العالمي، سيقيم هذا الجزء أيضًا تدابير التكيف التي اتخذتها المملكة مع المخاوف المتزايدة بشأن المياه.</w:t>
      </w:r>
    </w:p>
    <w:p w14:paraId="7B4425BF" w14:textId="3D27C962" w:rsidR="00CC0896" w:rsidRPr="00CC661F" w:rsidRDefault="00CC0896" w:rsidP="00CC661F">
      <w:pPr>
        <w:spacing w:line="360" w:lineRule="auto"/>
        <w:jc w:val="both"/>
        <w:rPr>
          <w:rFonts w:ascii="Sakkal Majalla" w:hAnsi="Sakkal Majalla" w:cs="Sakkal Majalla"/>
          <w:sz w:val="28"/>
          <w:szCs w:val="28"/>
          <w:rtl/>
        </w:rPr>
      </w:pPr>
      <w:r w:rsidRPr="00CC661F">
        <w:rPr>
          <w:rFonts w:ascii="Sakkal Majalla" w:hAnsi="Sakkal Majalla" w:cs="Sakkal Majalla"/>
          <w:sz w:val="28"/>
          <w:szCs w:val="28"/>
          <w:rtl/>
        </w:rPr>
        <w:t>الفرص والتحديات في معالجة نقص المياه تشكل القضايا الإدارية والبيئية التي تواجهها المملكة الآن نتيجة للاحتباس الحراري الموضوع الرئيسي لهذا القسم. وسنستعرض السياسات والتكتيكات التي تم استخدامها للتعامل مع هذه القضايا، مثل إعادة تدوير المياه، واستخدام تكنولوجيا تحلية المياه، والاعتماد على مصادر المياه غير التقليدية. بالإضافة إلى ذلك، سيفحص كيف يمكن للابتكار والتكنولوجيا تعزيز إدارة موارد المياه في مواجهة تغير المناخ.</w:t>
      </w:r>
    </w:p>
    <w:p w14:paraId="57471E47" w14:textId="5A20F36F" w:rsidR="00CC0896" w:rsidRPr="00CC661F" w:rsidRDefault="00CC0896" w:rsidP="00CC661F">
      <w:pPr>
        <w:spacing w:line="360" w:lineRule="auto"/>
        <w:jc w:val="both"/>
        <w:rPr>
          <w:rFonts w:ascii="Sakkal Majalla" w:hAnsi="Sakkal Majalla" w:cs="Sakkal Majalla"/>
          <w:sz w:val="28"/>
          <w:szCs w:val="28"/>
          <w:rtl/>
        </w:rPr>
      </w:pPr>
      <w:r w:rsidRPr="00CC661F">
        <w:rPr>
          <w:rFonts w:ascii="Sakkal Majalla" w:hAnsi="Sakkal Majalla" w:cs="Sakkal Majalla"/>
          <w:sz w:val="28"/>
          <w:szCs w:val="28"/>
          <w:rtl/>
        </w:rPr>
        <w:lastRenderedPageBreak/>
        <w:t>الفجوات البحثية والمدخلات المتوقعة سيتم العثور على الفجوات البحثية التي لم يتم تناولها بشكل كافٍ في الأدبيات الحالية من خلال الإطار النظري وتقييم التحقيقات السابقة. من خلال تقديم تحليل شامل للوضع الحالي للمملكة فيما يتعلق بنقص المياه نتيجة للاحتباس الحراري وتقديم اقتراحات مدعومة علميًا لتعزيز استدامة المياه في المستقبل، سيساعد هذا البحث في سد هذه الفجوات.</w:t>
      </w:r>
    </w:p>
    <w:p w14:paraId="09A1B0BE" w14:textId="5E6169B3" w:rsidR="00635A39" w:rsidRPr="00CC661F" w:rsidRDefault="00CC0896" w:rsidP="00CC661F">
      <w:pPr>
        <w:spacing w:line="360" w:lineRule="auto"/>
        <w:jc w:val="both"/>
        <w:rPr>
          <w:rFonts w:ascii="Sakkal Majalla" w:hAnsi="Sakkal Majalla" w:cs="Sakkal Majalla"/>
          <w:sz w:val="28"/>
          <w:szCs w:val="28"/>
          <w:rtl/>
        </w:rPr>
      </w:pPr>
      <w:r w:rsidRPr="00CC661F">
        <w:rPr>
          <w:rFonts w:ascii="Sakkal Majalla" w:hAnsi="Sakkal Majalla" w:cs="Sakkal Majalla"/>
          <w:sz w:val="28"/>
          <w:szCs w:val="28"/>
          <w:rtl/>
        </w:rPr>
        <w:t>إن فهم الإطار النظري والعملي للبحث أمر بالغ الأهمية لأنه يعزز شرعية النتائج المتوقعة. هذا الفصل يفعل ذلك بالضبط. سيساعد هذا الفصل أيضًا في تركيز جهود البحث على المناطق التي لم يتم استكشافها حتى الآن، مما سيحسن قدرة الدراسة على تقديم إجابات عملية لمشاكل المياه في المملكة.</w:t>
      </w:r>
    </w:p>
    <w:p w14:paraId="3D83E712" w14:textId="77777777" w:rsidR="00635A39" w:rsidRDefault="00635A39" w:rsidP="00F3591E">
      <w:pPr>
        <w:spacing w:line="360" w:lineRule="auto"/>
        <w:rPr>
          <w:rFonts w:ascii="Sakkal Majalla" w:hAnsi="Sakkal Majalla" w:cs="Sakkal Majalla"/>
          <w:sz w:val="28"/>
          <w:szCs w:val="28"/>
          <w:rtl/>
        </w:rPr>
      </w:pPr>
    </w:p>
    <w:p w14:paraId="02650AD7" w14:textId="77777777" w:rsidR="00635A39" w:rsidRDefault="00635A39" w:rsidP="00F3591E">
      <w:pPr>
        <w:spacing w:line="360" w:lineRule="auto"/>
        <w:rPr>
          <w:rFonts w:ascii="Sakkal Majalla" w:hAnsi="Sakkal Majalla" w:cs="Sakkal Majalla"/>
          <w:sz w:val="28"/>
          <w:szCs w:val="28"/>
          <w:rtl/>
        </w:rPr>
      </w:pPr>
    </w:p>
    <w:p w14:paraId="5184B9C6" w14:textId="77777777" w:rsidR="000D5CEC" w:rsidRDefault="000D5CEC" w:rsidP="00F3591E">
      <w:pPr>
        <w:spacing w:line="360" w:lineRule="auto"/>
        <w:rPr>
          <w:rFonts w:ascii="Sakkal Majalla" w:hAnsi="Sakkal Majalla" w:cs="Sakkal Majalla"/>
          <w:sz w:val="28"/>
          <w:szCs w:val="28"/>
          <w:rtl/>
        </w:rPr>
      </w:pPr>
    </w:p>
    <w:p w14:paraId="4D479332" w14:textId="77777777" w:rsidR="000D5CEC" w:rsidRDefault="000D5CEC" w:rsidP="00F3591E">
      <w:pPr>
        <w:spacing w:line="360" w:lineRule="auto"/>
        <w:rPr>
          <w:rFonts w:ascii="Sakkal Majalla" w:hAnsi="Sakkal Majalla" w:cs="Sakkal Majalla"/>
          <w:sz w:val="28"/>
          <w:szCs w:val="28"/>
          <w:rtl/>
        </w:rPr>
      </w:pPr>
    </w:p>
    <w:p w14:paraId="016060F7" w14:textId="77777777" w:rsidR="000D5CEC" w:rsidRDefault="000D5CEC" w:rsidP="00F3591E">
      <w:pPr>
        <w:spacing w:line="360" w:lineRule="auto"/>
        <w:rPr>
          <w:rFonts w:ascii="Sakkal Majalla" w:hAnsi="Sakkal Majalla" w:cs="Sakkal Majalla"/>
          <w:sz w:val="28"/>
          <w:szCs w:val="28"/>
          <w:rtl/>
        </w:rPr>
      </w:pPr>
    </w:p>
    <w:p w14:paraId="151F8125" w14:textId="77777777" w:rsidR="000D5CEC" w:rsidRDefault="000D5CEC" w:rsidP="00F3591E">
      <w:pPr>
        <w:spacing w:line="360" w:lineRule="auto"/>
        <w:rPr>
          <w:rFonts w:ascii="Sakkal Majalla" w:hAnsi="Sakkal Majalla" w:cs="Sakkal Majalla"/>
          <w:sz w:val="28"/>
          <w:szCs w:val="28"/>
        </w:rPr>
      </w:pPr>
    </w:p>
    <w:p w14:paraId="3EB3D52A" w14:textId="77777777" w:rsidR="00CC661F" w:rsidRDefault="00CC661F" w:rsidP="00F3591E">
      <w:pPr>
        <w:spacing w:line="360" w:lineRule="auto"/>
        <w:rPr>
          <w:rFonts w:ascii="Sakkal Majalla" w:hAnsi="Sakkal Majalla" w:cs="Sakkal Majalla"/>
          <w:sz w:val="28"/>
          <w:szCs w:val="28"/>
        </w:rPr>
      </w:pPr>
    </w:p>
    <w:p w14:paraId="30137FFE" w14:textId="77777777" w:rsidR="00CC661F" w:rsidRDefault="00CC661F" w:rsidP="00F3591E">
      <w:pPr>
        <w:spacing w:line="360" w:lineRule="auto"/>
        <w:rPr>
          <w:rFonts w:ascii="Sakkal Majalla" w:hAnsi="Sakkal Majalla" w:cs="Sakkal Majalla"/>
          <w:sz w:val="28"/>
          <w:szCs w:val="28"/>
        </w:rPr>
      </w:pPr>
    </w:p>
    <w:p w14:paraId="6E0ADDFA" w14:textId="77777777" w:rsidR="00CC661F" w:rsidRDefault="00CC661F" w:rsidP="00F3591E">
      <w:pPr>
        <w:spacing w:line="360" w:lineRule="auto"/>
        <w:rPr>
          <w:rFonts w:ascii="Sakkal Majalla" w:hAnsi="Sakkal Majalla" w:cs="Sakkal Majalla"/>
          <w:sz w:val="28"/>
          <w:szCs w:val="28"/>
        </w:rPr>
      </w:pPr>
    </w:p>
    <w:p w14:paraId="444B2B24" w14:textId="77777777" w:rsidR="00CC661F" w:rsidRDefault="00CC661F" w:rsidP="00F3591E">
      <w:pPr>
        <w:spacing w:line="360" w:lineRule="auto"/>
        <w:rPr>
          <w:rFonts w:ascii="Sakkal Majalla" w:hAnsi="Sakkal Majalla" w:cs="Sakkal Majalla"/>
          <w:sz w:val="28"/>
          <w:szCs w:val="28"/>
        </w:rPr>
      </w:pPr>
    </w:p>
    <w:p w14:paraId="571C0550" w14:textId="77777777" w:rsidR="00CC661F" w:rsidRDefault="00CC661F" w:rsidP="00F3591E">
      <w:pPr>
        <w:spacing w:line="360" w:lineRule="auto"/>
        <w:rPr>
          <w:rFonts w:ascii="Sakkal Majalla" w:hAnsi="Sakkal Majalla" w:cs="Sakkal Majalla"/>
          <w:sz w:val="28"/>
          <w:szCs w:val="28"/>
        </w:rPr>
      </w:pPr>
    </w:p>
    <w:p w14:paraId="72A17AFA" w14:textId="77777777" w:rsidR="00CC661F" w:rsidRDefault="00CC661F" w:rsidP="00F3591E">
      <w:pPr>
        <w:spacing w:line="360" w:lineRule="auto"/>
        <w:rPr>
          <w:rFonts w:ascii="Sakkal Majalla" w:hAnsi="Sakkal Majalla" w:cs="Sakkal Majalla"/>
          <w:sz w:val="28"/>
          <w:szCs w:val="28"/>
          <w:rtl/>
        </w:rPr>
      </w:pPr>
    </w:p>
    <w:p w14:paraId="040B7BDA" w14:textId="77777777" w:rsidR="00365FB4" w:rsidRDefault="00365FB4" w:rsidP="00F3591E">
      <w:pPr>
        <w:spacing w:line="360" w:lineRule="auto"/>
        <w:rPr>
          <w:rFonts w:ascii="Sakkal Majalla" w:hAnsi="Sakkal Majalla" w:cs="Sakkal Majalla"/>
          <w:sz w:val="28"/>
          <w:szCs w:val="28"/>
        </w:rPr>
      </w:pPr>
    </w:p>
    <w:p w14:paraId="211551E6" w14:textId="556914E6" w:rsidR="003D67CD" w:rsidRDefault="003D67CD" w:rsidP="003D67CD">
      <w:pPr>
        <w:pStyle w:val="NoSpacing"/>
        <w:rPr>
          <w:rFonts w:cs="Sakkal Majalla"/>
          <w:szCs w:val="28"/>
          <w:rtl/>
        </w:rPr>
      </w:pPr>
      <w:r w:rsidRPr="003D67CD">
        <w:rPr>
          <w:rFonts w:cs="Sakkal Majalla"/>
          <w:szCs w:val="28"/>
          <w:rtl/>
        </w:rPr>
        <w:lastRenderedPageBreak/>
        <w:t>متغيرات الدراسة</w:t>
      </w:r>
    </w:p>
    <w:p w14:paraId="12829F40" w14:textId="77777777" w:rsidR="003D67CD" w:rsidRPr="003D67CD" w:rsidRDefault="003D67CD" w:rsidP="003D67CD">
      <w:pPr>
        <w:pStyle w:val="NoSpacing"/>
        <w:rPr>
          <w:rFonts w:cs="Sakkal Majalla"/>
          <w:rtl/>
          <w:lang w:bidi="ar-EG"/>
        </w:rPr>
      </w:pPr>
    </w:p>
    <w:p w14:paraId="0ABE4B22" w14:textId="4DDC27F5" w:rsidR="003D67CD" w:rsidRPr="003D67CD" w:rsidRDefault="003D67CD" w:rsidP="000D613E">
      <w:pPr>
        <w:pStyle w:val="ListParagraph"/>
        <w:numPr>
          <w:ilvl w:val="0"/>
          <w:numId w:val="15"/>
        </w:numPr>
        <w:spacing w:line="360" w:lineRule="auto"/>
        <w:rPr>
          <w:rFonts w:ascii="Sakkal Majalla" w:hAnsi="Sakkal Majalla" w:cs="Sakkal Majalla"/>
          <w:b/>
          <w:bCs/>
          <w:sz w:val="28"/>
          <w:szCs w:val="28"/>
          <w:rtl/>
        </w:rPr>
      </w:pPr>
      <w:r w:rsidRPr="003D67CD">
        <w:rPr>
          <w:rFonts w:ascii="Sakkal Majalla" w:hAnsi="Sakkal Majalla" w:cs="Sakkal Majalla"/>
          <w:b/>
          <w:bCs/>
          <w:sz w:val="28"/>
          <w:szCs w:val="28"/>
          <w:rtl/>
        </w:rPr>
        <w:t>المتغير المستقل</w:t>
      </w:r>
    </w:p>
    <w:p w14:paraId="75064A46" w14:textId="344EFDBD" w:rsidR="003D67CD" w:rsidRPr="003D67CD" w:rsidRDefault="003D67CD" w:rsidP="003D67CD">
      <w:pPr>
        <w:spacing w:line="360" w:lineRule="auto"/>
        <w:rPr>
          <w:rFonts w:ascii="Sakkal Majalla" w:hAnsi="Sakkal Majalla" w:cs="Sakkal Majalla"/>
          <w:sz w:val="28"/>
          <w:szCs w:val="28"/>
          <w:rtl/>
        </w:rPr>
      </w:pPr>
      <w:r w:rsidRPr="003D67CD">
        <w:rPr>
          <w:rFonts w:ascii="Sakkal Majalla" w:hAnsi="Sakkal Majalla" w:cs="Sakkal Majalla"/>
          <w:sz w:val="28"/>
          <w:szCs w:val="28"/>
          <w:rtl/>
        </w:rPr>
        <w:t>المتغير الأساسي الذي يؤثر على العوامل الأخرى هو الاحتباس الحراري. وهو يشير إلى ارتفاع درجات الحرارة العالمية بسبب تراكم الغازات المسببة للانحباس الحراري في الغلاف الجوي. ويُعتقد أن هذا المتغير يعمل كأسس لكيفية تأثر مكونات النموذج الأخرى.</w:t>
      </w:r>
    </w:p>
    <w:p w14:paraId="4D2DE776" w14:textId="77777777" w:rsidR="003D67CD" w:rsidRPr="003D67CD" w:rsidRDefault="003D67CD" w:rsidP="000D613E">
      <w:pPr>
        <w:pStyle w:val="ListParagraph"/>
        <w:numPr>
          <w:ilvl w:val="0"/>
          <w:numId w:val="19"/>
        </w:numPr>
        <w:spacing w:line="360" w:lineRule="auto"/>
        <w:rPr>
          <w:rFonts w:ascii="Sakkal Majalla" w:hAnsi="Sakkal Majalla" w:cs="Sakkal Majalla"/>
          <w:b/>
          <w:bCs/>
          <w:sz w:val="28"/>
          <w:szCs w:val="28"/>
          <w:rtl/>
        </w:rPr>
      </w:pPr>
      <w:r w:rsidRPr="003D67CD">
        <w:rPr>
          <w:rFonts w:ascii="Sakkal Majalla" w:hAnsi="Sakkal Majalla" w:cs="Sakkal Majalla"/>
          <w:b/>
          <w:bCs/>
          <w:sz w:val="28"/>
          <w:szCs w:val="28"/>
          <w:rtl/>
        </w:rPr>
        <w:t>المتغير المنفصل:</w:t>
      </w:r>
    </w:p>
    <w:p w14:paraId="56579225" w14:textId="7F0E3959" w:rsidR="003D67CD" w:rsidRPr="003D67CD" w:rsidRDefault="003D67CD" w:rsidP="000D613E">
      <w:pPr>
        <w:pStyle w:val="ListParagraph"/>
        <w:numPr>
          <w:ilvl w:val="0"/>
          <w:numId w:val="18"/>
        </w:numPr>
        <w:spacing w:line="360" w:lineRule="auto"/>
        <w:rPr>
          <w:rFonts w:ascii="Sakkal Majalla" w:hAnsi="Sakkal Majalla" w:cs="Sakkal Majalla"/>
          <w:sz w:val="28"/>
          <w:szCs w:val="28"/>
          <w:rtl/>
        </w:rPr>
      </w:pPr>
      <w:r w:rsidRPr="003D67CD">
        <w:rPr>
          <w:rFonts w:ascii="Sakkal Majalla" w:hAnsi="Sakkal Majalla" w:cs="Sakkal Majalla"/>
          <w:b/>
          <w:bCs/>
          <w:sz w:val="28"/>
          <w:szCs w:val="28"/>
          <w:rtl/>
        </w:rPr>
        <w:t>موارد المياه الجوفية المحدودة</w:t>
      </w:r>
      <w:r w:rsidRPr="003D67CD">
        <w:rPr>
          <w:rFonts w:ascii="Sakkal Majalla" w:hAnsi="Sakkal Majalla" w:cs="Sakkal Majalla"/>
          <w:sz w:val="28"/>
          <w:szCs w:val="28"/>
          <w:rtl/>
        </w:rPr>
        <w:t>: تتغير الدورة الهيدرولوجية بسبب الاحتباس الحراري، مما يقلل من كمية المياه في موارد المياه الجوفية. وهنا يكمن الارتباط: نتيجة لارتفاع معدل التبخر وانخفاض معدلات هطول الأمطار، يؤدي الاحتباس الحراري إلى نقص إمدادات المياه الجوفية.</w:t>
      </w:r>
    </w:p>
    <w:p w14:paraId="0C6F61E6" w14:textId="37388C4F" w:rsidR="003D67CD" w:rsidRPr="003D67CD" w:rsidRDefault="003D67CD" w:rsidP="000D613E">
      <w:pPr>
        <w:pStyle w:val="ListParagraph"/>
        <w:numPr>
          <w:ilvl w:val="0"/>
          <w:numId w:val="17"/>
        </w:numPr>
        <w:spacing w:line="360" w:lineRule="auto"/>
        <w:rPr>
          <w:rFonts w:ascii="Sakkal Majalla" w:hAnsi="Sakkal Majalla" w:cs="Sakkal Majalla"/>
          <w:sz w:val="28"/>
          <w:szCs w:val="28"/>
          <w:rtl/>
        </w:rPr>
      </w:pPr>
      <w:r w:rsidRPr="003D67CD">
        <w:rPr>
          <w:rFonts w:ascii="Sakkal Majalla" w:hAnsi="Sakkal Majalla" w:cs="Sakkal Majalla"/>
          <w:b/>
          <w:bCs/>
          <w:sz w:val="28"/>
          <w:szCs w:val="28"/>
          <w:rtl/>
        </w:rPr>
        <w:t>تدهور جودة الزراعة:</w:t>
      </w:r>
      <w:r w:rsidRPr="003D67CD">
        <w:rPr>
          <w:rFonts w:ascii="Sakkal Majalla" w:hAnsi="Sakkal Majalla" w:cs="Sakkal Majalla"/>
          <w:sz w:val="28"/>
          <w:szCs w:val="28"/>
          <w:rtl/>
        </w:rPr>
        <w:t xml:space="preserve"> تتأثر إنتاجية الزراعة وجودة الأراضي الزراعية سلبًا بالتغيرات المناخية الناجمة عن الاحتباس الحراري. تنخفض جودة الزراعة نتيجة لارتفاع درجات الحرارة ونقص المياه.</w:t>
      </w:r>
    </w:p>
    <w:p w14:paraId="5A12BC06" w14:textId="4F48CEF6" w:rsidR="003D67CD" w:rsidRPr="003D67CD" w:rsidRDefault="003D67CD" w:rsidP="000D613E">
      <w:pPr>
        <w:pStyle w:val="ListParagraph"/>
        <w:numPr>
          <w:ilvl w:val="0"/>
          <w:numId w:val="16"/>
        </w:numPr>
        <w:spacing w:line="360" w:lineRule="auto"/>
        <w:rPr>
          <w:rFonts w:ascii="Sakkal Majalla" w:hAnsi="Sakkal Majalla" w:cs="Sakkal Majalla"/>
          <w:sz w:val="28"/>
          <w:szCs w:val="28"/>
          <w:rtl/>
        </w:rPr>
      </w:pPr>
      <w:r w:rsidRPr="003D67CD">
        <w:rPr>
          <w:rFonts w:ascii="Sakkal Majalla" w:hAnsi="Sakkal Majalla" w:cs="Sakkal Majalla"/>
          <w:b/>
          <w:bCs/>
          <w:sz w:val="28"/>
          <w:szCs w:val="28"/>
          <w:rtl/>
        </w:rPr>
        <w:t>ندرة المياه:</w:t>
      </w:r>
      <w:r w:rsidRPr="003D67CD">
        <w:rPr>
          <w:rFonts w:ascii="Sakkal Majalla" w:hAnsi="Sakkal Majalla" w:cs="Sakkal Majalla"/>
          <w:sz w:val="28"/>
          <w:szCs w:val="28"/>
          <w:rtl/>
        </w:rPr>
        <w:t xml:space="preserve"> يؤدي الجفاف وزيادة التبخر الناجم عن الاحتباس الحراري إلى تقليل كمية المياه المتاحة، مما يجعل المياه أكثر ندرة بشكل عام في المناطق المتضررة.</w:t>
      </w:r>
    </w:p>
    <w:p w14:paraId="4C6C9DB6" w14:textId="3C4BBDEA" w:rsidR="003D67CD" w:rsidRPr="003D67CD" w:rsidRDefault="003D67CD" w:rsidP="000D613E">
      <w:pPr>
        <w:pStyle w:val="ListParagraph"/>
        <w:numPr>
          <w:ilvl w:val="0"/>
          <w:numId w:val="15"/>
        </w:numPr>
        <w:spacing w:line="360" w:lineRule="auto"/>
        <w:rPr>
          <w:rFonts w:ascii="Sakkal Majalla" w:hAnsi="Sakkal Majalla" w:cs="Sakkal Majalla"/>
          <w:b/>
          <w:bCs/>
          <w:sz w:val="28"/>
          <w:szCs w:val="28"/>
          <w:rtl/>
        </w:rPr>
      </w:pPr>
      <w:r w:rsidRPr="003D67CD">
        <w:rPr>
          <w:rFonts w:ascii="Sakkal Majalla" w:hAnsi="Sakkal Majalla" w:cs="Sakkal Majalla"/>
          <w:b/>
          <w:bCs/>
          <w:sz w:val="28"/>
          <w:szCs w:val="28"/>
          <w:rtl/>
        </w:rPr>
        <w:t>العامل المحفز:</w:t>
      </w:r>
    </w:p>
    <w:p w14:paraId="40E29870" w14:textId="6AC5AB5B" w:rsidR="003D67CD" w:rsidRPr="003D67CD" w:rsidRDefault="003D67CD" w:rsidP="003D67CD">
      <w:pPr>
        <w:spacing w:line="360" w:lineRule="auto"/>
        <w:rPr>
          <w:rFonts w:ascii="Sakkal Majalla" w:hAnsi="Sakkal Majalla" w:cs="Sakkal Majalla"/>
          <w:sz w:val="28"/>
          <w:szCs w:val="28"/>
          <w:rtl/>
        </w:rPr>
      </w:pPr>
      <w:r w:rsidRPr="003D67CD">
        <w:rPr>
          <w:rFonts w:ascii="Sakkal Majalla" w:hAnsi="Sakkal Majalla" w:cs="Sakkal Majalla"/>
          <w:sz w:val="28"/>
          <w:szCs w:val="28"/>
          <w:rtl/>
        </w:rPr>
        <w:t>أي عنصر خارجي أو داخلي يساعد في تسريع أو تعزيز تأثير الانحباس الحراري العالمي على المتغيرات التابعة قد يكون المتغير المحرك، وهو متغير داخلي. التوسع السكاني، واللوائح البيئية، والاستغلال غير المستدام للموارد الطبيعية هي بعض الأمثلة على ذلك.</w:t>
      </w:r>
    </w:p>
    <w:p w14:paraId="4FFEC4F2" w14:textId="77777777" w:rsidR="003D67CD" w:rsidRPr="003D67CD" w:rsidRDefault="003D67CD" w:rsidP="003D67CD">
      <w:pPr>
        <w:spacing w:line="360" w:lineRule="auto"/>
        <w:rPr>
          <w:rFonts w:ascii="Sakkal Majalla" w:hAnsi="Sakkal Majalla" w:cs="Sakkal Majalla"/>
          <w:sz w:val="28"/>
          <w:szCs w:val="28"/>
          <w:rtl/>
        </w:rPr>
      </w:pPr>
      <w:r w:rsidRPr="003D67CD">
        <w:rPr>
          <w:rFonts w:ascii="Sakkal Majalla" w:hAnsi="Sakkal Majalla" w:cs="Sakkal Majalla"/>
          <w:sz w:val="28"/>
          <w:szCs w:val="28"/>
          <w:rtl/>
        </w:rPr>
        <w:t>العلاقة بين المتغيرات: إن نقص المياه، وتدهور جودة الزراعة، وندرة موارد المياه الجوفية كلها تتأثر بشكل مباشر بالاحتباس الحراري العالمي، وهو متغير مستقل.</w:t>
      </w:r>
    </w:p>
    <w:p w14:paraId="00A798A7" w14:textId="7BD663F5" w:rsidR="003D67CD" w:rsidRDefault="003D67CD" w:rsidP="003D67CD">
      <w:pPr>
        <w:spacing w:line="360" w:lineRule="auto"/>
        <w:rPr>
          <w:rFonts w:ascii="Sakkal Majalla" w:hAnsi="Sakkal Majalla" w:cs="Sakkal Majalla"/>
          <w:sz w:val="28"/>
          <w:szCs w:val="28"/>
        </w:rPr>
      </w:pPr>
      <w:r w:rsidRPr="003D67CD">
        <w:rPr>
          <w:rFonts w:ascii="Sakkal Majalla" w:hAnsi="Sakkal Majalla" w:cs="Sakkal Majalla"/>
          <w:sz w:val="28"/>
          <w:szCs w:val="28"/>
          <w:rtl/>
        </w:rPr>
        <w:t>نظرًا لأن شدة هذه التأثيرات الضارة على المياه والزراعة تنمو مع ارتفاع الانحباس الحراري العالمي، فهناك رابط سببي بين المتغيرات.</w:t>
      </w:r>
    </w:p>
    <w:p w14:paraId="7C1889CC" w14:textId="77777777" w:rsidR="003D67CD" w:rsidRPr="00F3591E" w:rsidRDefault="003D67CD" w:rsidP="00F3591E">
      <w:pPr>
        <w:spacing w:line="360" w:lineRule="auto"/>
        <w:rPr>
          <w:rFonts w:ascii="Sakkal Majalla" w:hAnsi="Sakkal Majalla" w:cs="Sakkal Majalla"/>
          <w:sz w:val="28"/>
          <w:szCs w:val="28"/>
          <w:rtl/>
        </w:rPr>
      </w:pPr>
    </w:p>
    <w:p w14:paraId="6F8A6CA3" w14:textId="692AC3CD" w:rsidR="00F925D0" w:rsidRPr="00CC661F" w:rsidRDefault="00F925D0" w:rsidP="003D67CD">
      <w:pPr>
        <w:pStyle w:val="NoSpacing"/>
        <w:rPr>
          <w:rFonts w:cs="Sakkal Majalla"/>
          <w:sz w:val="36"/>
          <w:szCs w:val="28"/>
        </w:rPr>
      </w:pPr>
      <w:bookmarkStart w:id="27" w:name="_Toc172397786"/>
      <w:bookmarkStart w:id="28" w:name="_Toc172746099"/>
      <w:r w:rsidRPr="00CC661F">
        <w:rPr>
          <w:rFonts w:cs="Sakkal Majalla"/>
          <w:sz w:val="36"/>
          <w:szCs w:val="28"/>
          <w:rtl/>
        </w:rPr>
        <w:lastRenderedPageBreak/>
        <w:t>الدراسات السابقة</w:t>
      </w:r>
      <w:bookmarkEnd w:id="27"/>
      <w:bookmarkEnd w:id="28"/>
    </w:p>
    <w:p w14:paraId="4B0250FA" w14:textId="77777777" w:rsidR="00CC0896" w:rsidRDefault="00CC0896" w:rsidP="00CC0896"/>
    <w:p w14:paraId="1DBB7B86" w14:textId="795B4271" w:rsidR="00CC0896" w:rsidRPr="00CC661F" w:rsidRDefault="001F0FE4" w:rsidP="00CC661F">
      <w:pPr>
        <w:spacing w:line="360" w:lineRule="auto"/>
        <w:jc w:val="both"/>
        <w:rPr>
          <w:rFonts w:ascii="Sakkal Majalla" w:hAnsi="Sakkal Majalla" w:cs="Sakkal Majalla"/>
          <w:sz w:val="28"/>
          <w:szCs w:val="28"/>
        </w:rPr>
      </w:pPr>
      <w:r w:rsidRPr="00CC661F">
        <w:rPr>
          <w:rFonts w:ascii="Sakkal Majalla" w:hAnsi="Sakkal Majalla" w:cs="Sakkal Majalla"/>
          <w:sz w:val="28"/>
          <w:szCs w:val="28"/>
          <w:rtl/>
        </w:rPr>
        <w:t xml:space="preserve">من المتوقع أن يكون لتغير المناخ تأثير كبير على الطلب على مياه الري في السنوات القادمة، وخاصة في المناطق شبه القاحلة. الغرض من هذه الدراسة هو النظر في الآثار السلبية المحتملة لتغير المناخ على إدارة مياه الري في المملكة العربية السعودية. نركز على كيفية تأثر احتياجات مياه الري في منطقة القصيم (97408 هكتار) بتغير المناخ. بالنسبة لسيناريوهات الانبعاثات العالية </w:t>
      </w:r>
      <w:r w:rsidRPr="00CC661F">
        <w:rPr>
          <w:rFonts w:ascii="Sakkal Majalla" w:hAnsi="Sakkal Majalla" w:cs="Sakkal Majalla"/>
          <w:sz w:val="28"/>
          <w:szCs w:val="28"/>
        </w:rPr>
        <w:t>SSP5-8.5</w:t>
      </w:r>
      <w:r w:rsidRPr="00CC661F">
        <w:rPr>
          <w:rFonts w:ascii="Sakkal Majalla" w:hAnsi="Sakkal Majalla" w:cs="Sakkal Majalla"/>
          <w:sz w:val="28"/>
          <w:szCs w:val="28"/>
          <w:rtl/>
        </w:rPr>
        <w:t xml:space="preserve"> والانبعاثات المتوسطة </w:t>
      </w:r>
      <w:r w:rsidRPr="00CC661F">
        <w:rPr>
          <w:rFonts w:ascii="Sakkal Majalla" w:hAnsi="Sakkal Majalla" w:cs="Sakkal Majalla"/>
          <w:sz w:val="28"/>
          <w:szCs w:val="28"/>
        </w:rPr>
        <w:t>SSP2-4.5</w:t>
      </w:r>
      <w:r w:rsidRPr="00CC661F">
        <w:rPr>
          <w:rFonts w:ascii="Sakkal Majalla" w:hAnsi="Sakkal Majalla" w:cs="Sakkal Majalla"/>
          <w:sz w:val="28"/>
          <w:szCs w:val="28"/>
          <w:rtl/>
        </w:rPr>
        <w:t xml:space="preserve"> مشروع المقارنة بين النماذج المقترنة المرحلة 6 (</w:t>
      </w:r>
      <w:r w:rsidRPr="00CC661F">
        <w:rPr>
          <w:rFonts w:ascii="Sakkal Majalla" w:hAnsi="Sakkal Majalla" w:cs="Sakkal Majalla"/>
          <w:sz w:val="28"/>
          <w:szCs w:val="28"/>
        </w:rPr>
        <w:t>CMIP6</w:t>
      </w:r>
      <w:r w:rsidRPr="00CC661F">
        <w:rPr>
          <w:rFonts w:ascii="Sakkal Majalla" w:hAnsi="Sakkal Majalla" w:cs="Sakkal Majalla"/>
          <w:sz w:val="28"/>
          <w:szCs w:val="28"/>
          <w:rtl/>
        </w:rPr>
        <w:t xml:space="preserve">)، تم استخدام العديد من نماذج المناخ. باستخدام البيانات الجوية من 13 موقعًا من عام 1991 إلى عام 2020 وسيناريوهات </w:t>
      </w:r>
      <w:r w:rsidRPr="00CC661F">
        <w:rPr>
          <w:rFonts w:ascii="Sakkal Majalla" w:hAnsi="Sakkal Majalla" w:cs="Sakkal Majalla"/>
          <w:sz w:val="28"/>
          <w:szCs w:val="28"/>
        </w:rPr>
        <w:t>SSP2-4.5</w:t>
      </w:r>
      <w:r w:rsidRPr="00CC661F">
        <w:rPr>
          <w:rFonts w:ascii="Sakkal Majalla" w:hAnsi="Sakkal Majalla" w:cs="Sakkal Majalla"/>
          <w:sz w:val="28"/>
          <w:szCs w:val="28"/>
          <w:rtl/>
        </w:rPr>
        <w:t xml:space="preserve"> و</w:t>
      </w:r>
      <w:r w:rsidRPr="00CC661F">
        <w:rPr>
          <w:rFonts w:ascii="Sakkal Majalla" w:hAnsi="Sakkal Majalla" w:cs="Sakkal Majalla"/>
          <w:sz w:val="28"/>
          <w:szCs w:val="28"/>
        </w:rPr>
        <w:t>SSP5-8.5</w:t>
      </w:r>
      <w:r w:rsidRPr="00CC661F">
        <w:rPr>
          <w:rFonts w:ascii="Sakkal Majalla" w:hAnsi="Sakkal Majalla" w:cs="Sakkal Majalla"/>
          <w:sz w:val="28"/>
          <w:szCs w:val="28"/>
          <w:rtl/>
        </w:rPr>
        <w:t xml:space="preserve"> لأربعينيات وستينيات وثمانينيات القرن الحادي والعشرين و2100، تم حساب التبخر المرجعي (</w:t>
      </w:r>
      <w:r w:rsidRPr="00CC661F">
        <w:rPr>
          <w:rFonts w:ascii="Sakkal Majalla" w:hAnsi="Sakkal Majalla" w:cs="Sakkal Majalla"/>
          <w:sz w:val="28"/>
          <w:szCs w:val="28"/>
        </w:rPr>
        <w:t>ETo</w:t>
      </w:r>
      <w:r w:rsidRPr="00CC661F">
        <w:rPr>
          <w:rFonts w:ascii="Sakkal Majalla" w:hAnsi="Sakkal Majalla" w:cs="Sakkal Majalla"/>
          <w:sz w:val="28"/>
          <w:szCs w:val="28"/>
          <w:rtl/>
        </w:rPr>
        <w:t xml:space="preserve">) باستخدام نموذج </w:t>
      </w:r>
      <w:r w:rsidRPr="00CC661F">
        <w:rPr>
          <w:rFonts w:ascii="Sakkal Majalla" w:hAnsi="Sakkal Majalla" w:cs="Sakkal Majalla"/>
          <w:sz w:val="28"/>
          <w:szCs w:val="28"/>
        </w:rPr>
        <w:t>FAO-CROPWAT 8.0</w:t>
      </w:r>
      <w:r w:rsidRPr="00CC661F">
        <w:rPr>
          <w:rFonts w:ascii="Sakkal Majalla" w:hAnsi="Sakkal Majalla" w:cs="Sakkal Majalla"/>
          <w:sz w:val="28"/>
          <w:szCs w:val="28"/>
          <w:rtl/>
        </w:rPr>
        <w:t xml:space="preserve">. وبناءً على النتائج، يتوقع سيناريويه </w:t>
      </w:r>
      <w:r w:rsidRPr="00CC661F">
        <w:rPr>
          <w:rFonts w:ascii="Sakkal Majalla" w:hAnsi="Sakkal Majalla" w:cs="Sakkal Majalla"/>
          <w:sz w:val="28"/>
          <w:szCs w:val="28"/>
        </w:rPr>
        <w:t>SSP2-4.5</w:t>
      </w:r>
      <w:r w:rsidRPr="00CC661F">
        <w:rPr>
          <w:rFonts w:ascii="Sakkal Majalla" w:hAnsi="Sakkal Majalla" w:cs="Sakkal Majalla"/>
          <w:sz w:val="28"/>
          <w:szCs w:val="28"/>
          <w:rtl/>
        </w:rPr>
        <w:t xml:space="preserve"> و</w:t>
      </w:r>
      <w:r w:rsidRPr="00CC661F">
        <w:rPr>
          <w:rFonts w:ascii="Sakkal Majalla" w:hAnsi="Sakkal Majalla" w:cs="Sakkal Majalla"/>
          <w:sz w:val="28"/>
          <w:szCs w:val="28"/>
        </w:rPr>
        <w:t>SSP5-8.5</w:t>
      </w:r>
      <w:r w:rsidRPr="00CC661F">
        <w:rPr>
          <w:rFonts w:ascii="Sakkal Majalla" w:hAnsi="Sakkal Majalla" w:cs="Sakkal Majalla"/>
          <w:sz w:val="28"/>
          <w:szCs w:val="28"/>
          <w:rtl/>
        </w:rPr>
        <w:t xml:space="preserve"> ارتفاع متوسط </w:t>
      </w:r>
      <w:r w:rsidRPr="00CC661F">
        <w:rPr>
          <w:rFonts w:ascii="Times New Roman" w:hAnsi="Times New Roman" w:cs="Times New Roman" w:hint="cs"/>
          <w:sz w:val="28"/>
          <w:szCs w:val="28"/>
          <w:rtl/>
        </w:rPr>
        <w:t>​​​​</w:t>
      </w:r>
      <w:r w:rsidRPr="00CC661F">
        <w:rPr>
          <w:rFonts w:ascii="Sakkal Majalla" w:hAnsi="Sakkal Majalla" w:cs="Sakkal Majalla"/>
          <w:sz w:val="28"/>
          <w:szCs w:val="28"/>
          <w:rtl/>
        </w:rPr>
        <w:t xml:space="preserve">سنوي في </w:t>
      </w:r>
      <w:r w:rsidRPr="00CC661F">
        <w:rPr>
          <w:rFonts w:ascii="Sakkal Majalla" w:hAnsi="Sakkal Majalla" w:cs="Sakkal Majalla"/>
          <w:sz w:val="28"/>
          <w:szCs w:val="28"/>
        </w:rPr>
        <w:t>ETo</w:t>
      </w:r>
      <w:r w:rsidRPr="00CC661F">
        <w:rPr>
          <w:rFonts w:ascii="Sakkal Majalla" w:hAnsi="Sakkal Majalla" w:cs="Sakkal Majalla"/>
          <w:sz w:val="28"/>
          <w:szCs w:val="28"/>
          <w:rtl/>
        </w:rPr>
        <w:t xml:space="preserve"> بنسبة 6.5٪ و12.0٪ على التوالي خلال القرن الحادي والعشرين. بالنسبة للسيناريوهات الحالية </w:t>
      </w:r>
      <w:r w:rsidRPr="00CC661F">
        <w:rPr>
          <w:rFonts w:ascii="Sakkal Majalla" w:hAnsi="Sakkal Majalla" w:cs="Sakkal Majalla"/>
          <w:sz w:val="28"/>
          <w:szCs w:val="28"/>
        </w:rPr>
        <w:t>SSP2-4.5</w:t>
      </w:r>
      <w:r w:rsidRPr="00CC661F">
        <w:rPr>
          <w:rFonts w:ascii="Sakkal Majalla" w:hAnsi="Sakkal Majalla" w:cs="Sakkal Majalla"/>
          <w:sz w:val="28"/>
          <w:szCs w:val="28"/>
          <w:rtl/>
        </w:rPr>
        <w:t xml:space="preserve"> و</w:t>
      </w:r>
      <w:r w:rsidRPr="00CC661F">
        <w:rPr>
          <w:rFonts w:ascii="Sakkal Majalla" w:hAnsi="Sakkal Majalla" w:cs="Sakkal Majalla"/>
          <w:sz w:val="28"/>
          <w:szCs w:val="28"/>
        </w:rPr>
        <w:t>SSP5-8.5</w:t>
      </w:r>
      <w:r w:rsidRPr="00CC661F">
        <w:rPr>
          <w:rFonts w:ascii="Sakkal Majalla" w:hAnsi="Sakkal Majalla" w:cs="Sakkal Majalla"/>
          <w:sz w:val="28"/>
          <w:szCs w:val="28"/>
          <w:rtl/>
        </w:rPr>
        <w:t>، تم تقييم احتياجات مياه الري الصافية (</w:t>
      </w:r>
      <w:r w:rsidRPr="00CC661F">
        <w:rPr>
          <w:rFonts w:ascii="Sakkal Majalla" w:hAnsi="Sakkal Majalla" w:cs="Sakkal Majalla"/>
          <w:sz w:val="28"/>
          <w:szCs w:val="28"/>
        </w:rPr>
        <w:t>NIWR</w:t>
      </w:r>
      <w:r w:rsidRPr="00CC661F">
        <w:rPr>
          <w:rFonts w:ascii="Sakkal Majalla" w:hAnsi="Sakkal Majalla" w:cs="Sakkal Majalla"/>
          <w:sz w:val="28"/>
          <w:szCs w:val="28"/>
          <w:rtl/>
        </w:rPr>
        <w:t>) ونمو متطلبات مياه الري (</w:t>
      </w:r>
      <w:r w:rsidRPr="00CC661F">
        <w:rPr>
          <w:rFonts w:ascii="Sakkal Majalla" w:hAnsi="Sakkal Majalla" w:cs="Sakkal Majalla"/>
          <w:sz w:val="28"/>
          <w:szCs w:val="28"/>
        </w:rPr>
        <w:t>GIWR</w:t>
      </w:r>
      <w:r w:rsidRPr="00CC661F">
        <w:rPr>
          <w:rFonts w:ascii="Sakkal Majalla" w:hAnsi="Sakkal Majalla" w:cs="Sakkal Majalla"/>
          <w:sz w:val="28"/>
          <w:szCs w:val="28"/>
          <w:rtl/>
        </w:rPr>
        <w:t xml:space="preserve">) للمحاصيل الأولية في منطقة القصيم. وبالمقارنة مع السيناريو الحالي (1584.7 مليون متر مكعب)، من المتوقع أن ينمو </w:t>
      </w:r>
      <w:r w:rsidRPr="00CC661F">
        <w:rPr>
          <w:rFonts w:ascii="Sakkal Majalla" w:hAnsi="Sakkal Majalla" w:cs="Sakkal Majalla"/>
          <w:sz w:val="28"/>
          <w:szCs w:val="28"/>
        </w:rPr>
        <w:t>GIWR</w:t>
      </w:r>
      <w:r w:rsidRPr="00CC661F">
        <w:rPr>
          <w:rFonts w:ascii="Sakkal Majalla" w:hAnsi="Sakkal Majalla" w:cs="Sakkal Majalla"/>
          <w:sz w:val="28"/>
          <w:szCs w:val="28"/>
          <w:rtl/>
        </w:rPr>
        <w:t xml:space="preserve"> لـ </w:t>
      </w:r>
      <w:r w:rsidRPr="00CC661F">
        <w:rPr>
          <w:rFonts w:ascii="Sakkal Majalla" w:hAnsi="Sakkal Majalla" w:cs="Sakkal Majalla"/>
          <w:sz w:val="28"/>
          <w:szCs w:val="28"/>
        </w:rPr>
        <w:t>SSP5-8.5</w:t>
      </w:r>
      <w:r w:rsidRPr="00CC661F">
        <w:rPr>
          <w:rFonts w:ascii="Sakkal Majalla" w:hAnsi="Sakkal Majalla" w:cs="Sakkal Majalla"/>
          <w:sz w:val="28"/>
          <w:szCs w:val="28"/>
          <w:rtl/>
        </w:rPr>
        <w:t xml:space="preserve"> بنسبة 2.7 و6.5 </w:t>
      </w:r>
      <w:r w:rsidR="00512E11" w:rsidRPr="00CC661F">
        <w:rPr>
          <w:rFonts w:ascii="Sakkal Majalla" w:hAnsi="Sakkal Majalla" w:cs="Sakkal Majalla" w:hint="cs"/>
          <w:sz w:val="28"/>
          <w:szCs w:val="28"/>
          <w:rtl/>
        </w:rPr>
        <w:t>و8.5</w:t>
      </w:r>
      <w:r w:rsidRPr="00CC661F">
        <w:rPr>
          <w:rFonts w:ascii="Sakkal Majalla" w:hAnsi="Sakkal Majalla" w:cs="Sakkal Majalla"/>
          <w:sz w:val="28"/>
          <w:szCs w:val="28"/>
          <w:rtl/>
        </w:rPr>
        <w:t xml:space="preserve"> و 12.4٪ في الأربعينيات والستينيات والثمانينيات من القرن الحادي والعشرين على التوالي. وبالتالي، في ظل </w:t>
      </w:r>
      <w:r w:rsidRPr="00CC661F">
        <w:rPr>
          <w:rFonts w:ascii="Sakkal Majalla" w:hAnsi="Sakkal Majalla" w:cs="Sakkal Majalla"/>
          <w:sz w:val="28"/>
          <w:szCs w:val="28"/>
        </w:rPr>
        <w:t>SSP5-8.5</w:t>
      </w:r>
      <w:r w:rsidRPr="00CC661F">
        <w:rPr>
          <w:rFonts w:ascii="Sakkal Majalla" w:hAnsi="Sakkal Majalla" w:cs="Sakkal Majalla"/>
          <w:sz w:val="28"/>
          <w:szCs w:val="28"/>
          <w:rtl/>
        </w:rPr>
        <w:t xml:space="preserve">، سيكون العجز في المحاصيل الرئيسية أكبر في عام 2100؛ وعلى وجه التحديد، فإن مناطق زراعة القمح والبرسيم والذرة والخضروات المختلفة والتمور سوف تعاني من عجز قدره 15.1% و10.7% و8.3% و13.9% و10.7% على التوالي. وقد تساعد قيم </w:t>
      </w:r>
      <w:r w:rsidRPr="00CC661F">
        <w:rPr>
          <w:rFonts w:ascii="Sakkal Majalla" w:hAnsi="Sakkal Majalla" w:cs="Sakkal Majalla"/>
          <w:sz w:val="28"/>
          <w:szCs w:val="28"/>
        </w:rPr>
        <w:t>NIWR</w:t>
      </w:r>
      <w:r w:rsidRPr="00CC661F">
        <w:rPr>
          <w:rFonts w:ascii="Sakkal Majalla" w:hAnsi="Sakkal Majalla" w:cs="Sakkal Majalla"/>
          <w:sz w:val="28"/>
          <w:szCs w:val="28"/>
          <w:rtl/>
        </w:rPr>
        <w:t xml:space="preserve"> المقترحة، إلى جانب اختيار نمط المحاصيل والتخطيط الأمثل للري وتكنولوجيا الري المعاصرة، في إدارة موارد المياه. وقد يجد المديرون والمشرعون أنه من الأسهل وضع خطط التكيف للمناطق ذات المناخات المماثلة بمساعدة هذه الأفكار</w:t>
      </w:r>
      <w:sdt>
        <w:sdtPr>
          <w:rPr>
            <w:rFonts w:ascii="Sakkal Majalla" w:hAnsi="Sakkal Majalla" w:cs="Sakkal Majalla"/>
            <w:sz w:val="28"/>
            <w:szCs w:val="28"/>
            <w:rtl/>
          </w:rPr>
          <w:id w:val="-815412035"/>
          <w:citation/>
        </w:sdtPr>
        <w:sdtContent>
          <w:r w:rsidRPr="00CC661F">
            <w:rPr>
              <w:rFonts w:ascii="Sakkal Majalla" w:hAnsi="Sakkal Majalla" w:cs="Sakkal Majalla"/>
              <w:sz w:val="28"/>
              <w:szCs w:val="28"/>
              <w:rtl/>
            </w:rPr>
            <w:fldChar w:fldCharType="begin"/>
          </w:r>
          <w:r w:rsidRPr="00CC661F">
            <w:rPr>
              <w:rFonts w:ascii="Sakkal Majalla" w:hAnsi="Sakkal Majalla" w:cs="Sakkal Majalla"/>
              <w:sz w:val="28"/>
              <w:szCs w:val="28"/>
            </w:rPr>
            <w:instrText xml:space="preserve"> CITATION ElR23 \l 1033 </w:instrText>
          </w:r>
          <w:r w:rsidRPr="00CC661F">
            <w:rPr>
              <w:rFonts w:ascii="Sakkal Majalla" w:hAnsi="Sakkal Majalla" w:cs="Sakkal Majalla"/>
              <w:sz w:val="28"/>
              <w:szCs w:val="28"/>
              <w:rtl/>
            </w:rPr>
            <w:fldChar w:fldCharType="separate"/>
          </w:r>
          <w:r w:rsidR="00393B18">
            <w:rPr>
              <w:rFonts w:ascii="Sakkal Majalla" w:hAnsi="Sakkal Majalla" w:cs="Sakkal Majalla"/>
              <w:noProof/>
              <w:sz w:val="28"/>
              <w:szCs w:val="28"/>
            </w:rPr>
            <w:t xml:space="preserve"> </w:t>
          </w:r>
          <w:r w:rsidR="00393B18" w:rsidRPr="00393B18">
            <w:rPr>
              <w:rFonts w:ascii="Sakkal Majalla" w:hAnsi="Sakkal Majalla" w:cs="Sakkal Majalla"/>
              <w:noProof/>
              <w:sz w:val="28"/>
              <w:szCs w:val="28"/>
            </w:rPr>
            <w:t>(El-Rawy, 2023)</w:t>
          </w:r>
          <w:r w:rsidRPr="00CC661F">
            <w:rPr>
              <w:rFonts w:ascii="Sakkal Majalla" w:hAnsi="Sakkal Majalla" w:cs="Sakkal Majalla"/>
              <w:sz w:val="28"/>
              <w:szCs w:val="28"/>
              <w:rtl/>
            </w:rPr>
            <w:fldChar w:fldCharType="end"/>
          </w:r>
        </w:sdtContent>
      </w:sdt>
      <w:r w:rsidRPr="00CC661F">
        <w:rPr>
          <w:rFonts w:ascii="Sakkal Majalla" w:hAnsi="Sakkal Majalla" w:cs="Sakkal Majalla"/>
          <w:sz w:val="28"/>
          <w:szCs w:val="28"/>
          <w:rtl/>
        </w:rPr>
        <w:t>.</w:t>
      </w:r>
    </w:p>
    <w:p w14:paraId="3375D29C" w14:textId="18F14A7D" w:rsidR="001F0FE4" w:rsidRPr="003D67CD" w:rsidRDefault="001F0FE4" w:rsidP="00CC661F">
      <w:pPr>
        <w:spacing w:line="360" w:lineRule="auto"/>
        <w:jc w:val="both"/>
        <w:rPr>
          <w:rFonts w:ascii="Sakkal Majalla" w:hAnsi="Sakkal Majalla" w:cs="Sakkal Majalla"/>
          <w:sz w:val="28"/>
          <w:szCs w:val="28"/>
        </w:rPr>
      </w:pPr>
      <w:r w:rsidRPr="003D67CD">
        <w:rPr>
          <w:rFonts w:ascii="Sakkal Majalla" w:hAnsi="Sakkal Majalla" w:cs="Sakkal Majalla"/>
          <w:sz w:val="28"/>
          <w:szCs w:val="28"/>
          <w:rtl/>
          <w:lang w:bidi="ar-EG"/>
        </w:rPr>
        <w:t xml:space="preserve">إن </w:t>
      </w:r>
      <w:r w:rsidRPr="003D67CD">
        <w:rPr>
          <w:rFonts w:ascii="Sakkal Majalla" w:hAnsi="Sakkal Majalla" w:cs="Sakkal Majalla"/>
          <w:sz w:val="28"/>
          <w:szCs w:val="28"/>
          <w:rtl/>
        </w:rPr>
        <w:t xml:space="preserve">تحسين تقييم تصميم نظام الموارد المائية من خلال الجمع بين دالة توزيع الاحتمالات ومنحنيات الشدة والمدة والتردد وقوالب الاتجاه الإبداعي تحت تأثير تغير المناخ. الهدف الأساسي هو تبني الطريقة المستخدمة حاليًا في تصميم الهياكل المائية، والتي يتم فيها الحصول على خصائص متغيرات التصميم من جميع البيانات الهيدروميترولوجية المتاحة. تم اقتراح طريقة تتضمن استخدام سلسلة زمنية مقسمة. بعد ذلك، باستخدام بيانات الحد الأقصى اليومي لهطول الأمطار التي تمتد لأكثر من 40 عامًا، تتم مقارنة نتائج التقنيتين لموقعين: أحدهما في جنوب تركيا والآخر في غرب المملكة العربية السعودية. يُنصح باستخدام خصائص النصف الثاني من البيانات التاريخية أثناء تصميم هياكل هندسة المياه. </w:t>
      </w:r>
      <w:r w:rsidRPr="003D67CD">
        <w:rPr>
          <w:rFonts w:ascii="Sakkal Majalla" w:hAnsi="Sakkal Majalla" w:cs="Sakkal Majalla"/>
          <w:sz w:val="28"/>
          <w:szCs w:val="28"/>
          <w:rtl/>
        </w:rPr>
        <w:lastRenderedPageBreak/>
        <w:t xml:space="preserve">في جنوب تركيا (غرب المملكة العربية السعودية)، تؤدي عواقب تغير المناخ إلى زيادات بنسبة 5٪ (15٪) فوق الاستراتيجية التقليدية </w:t>
      </w:r>
      <w:sdt>
        <w:sdtPr>
          <w:rPr>
            <w:rFonts w:ascii="Sakkal Majalla" w:hAnsi="Sakkal Majalla" w:cs="Sakkal Majalla"/>
            <w:sz w:val="28"/>
            <w:szCs w:val="28"/>
            <w:rtl/>
          </w:rPr>
          <w:id w:val="-745953624"/>
          <w:citation/>
        </w:sdtPr>
        <w:sdtContent>
          <w:r w:rsidRPr="003D67CD">
            <w:rPr>
              <w:rFonts w:ascii="Sakkal Majalla" w:hAnsi="Sakkal Majalla" w:cs="Sakkal Majalla"/>
              <w:sz w:val="28"/>
              <w:szCs w:val="28"/>
              <w:rtl/>
            </w:rPr>
            <w:fldChar w:fldCharType="begin"/>
          </w:r>
          <w:r w:rsidRPr="003D67CD">
            <w:rPr>
              <w:rFonts w:ascii="Sakkal Majalla" w:hAnsi="Sakkal Majalla" w:cs="Sakkal Majalla"/>
              <w:sz w:val="28"/>
              <w:szCs w:val="28"/>
            </w:rPr>
            <w:instrText xml:space="preserve"> CITATION Alm191 \l 1033 </w:instrText>
          </w:r>
          <w:r w:rsidRPr="003D67CD">
            <w:rPr>
              <w:rFonts w:ascii="Sakkal Majalla" w:hAnsi="Sakkal Majalla" w:cs="Sakkal Majalla"/>
              <w:sz w:val="28"/>
              <w:szCs w:val="28"/>
              <w:rtl/>
            </w:rPr>
            <w:fldChar w:fldCharType="separate"/>
          </w:r>
          <w:r w:rsidR="00393B18" w:rsidRPr="00393B18">
            <w:rPr>
              <w:rFonts w:ascii="Sakkal Majalla" w:hAnsi="Sakkal Majalla" w:cs="Sakkal Majalla"/>
              <w:noProof/>
              <w:sz w:val="28"/>
              <w:szCs w:val="28"/>
            </w:rPr>
            <w:t>(Almazroui, 2019)</w:t>
          </w:r>
          <w:r w:rsidRPr="003D67CD">
            <w:rPr>
              <w:rFonts w:ascii="Sakkal Majalla" w:hAnsi="Sakkal Majalla" w:cs="Sakkal Majalla"/>
              <w:sz w:val="28"/>
              <w:szCs w:val="28"/>
              <w:rtl/>
            </w:rPr>
            <w:fldChar w:fldCharType="end"/>
          </w:r>
        </w:sdtContent>
      </w:sdt>
      <w:r w:rsidRPr="003D67CD">
        <w:rPr>
          <w:rFonts w:ascii="Sakkal Majalla" w:hAnsi="Sakkal Majalla" w:cs="Sakkal Majalla"/>
          <w:sz w:val="28"/>
          <w:szCs w:val="28"/>
          <w:rtl/>
        </w:rPr>
        <w:t>.</w:t>
      </w:r>
    </w:p>
    <w:p w14:paraId="528D5090" w14:textId="007D8DF9" w:rsidR="001F0FE4" w:rsidRPr="003D67CD" w:rsidRDefault="001F0FE4" w:rsidP="00CC661F">
      <w:pPr>
        <w:spacing w:line="360" w:lineRule="auto"/>
        <w:jc w:val="both"/>
        <w:rPr>
          <w:rFonts w:ascii="Sakkal Majalla" w:hAnsi="Sakkal Majalla" w:cs="Sakkal Majalla"/>
          <w:sz w:val="28"/>
          <w:szCs w:val="28"/>
        </w:rPr>
      </w:pPr>
      <w:r w:rsidRPr="003D67CD">
        <w:rPr>
          <w:rFonts w:ascii="Sakkal Majalla" w:hAnsi="Sakkal Majalla" w:cs="Sakkal Majalla"/>
          <w:sz w:val="28"/>
          <w:szCs w:val="28"/>
          <w:rtl/>
        </w:rPr>
        <w:t>يمكن التقاط تأثيرات تقنيات التكيف للمزارعين الأفراد استجابة للتقلبات السنوية في درجات الحرارة وهطول الأمطار بالإضافة إلى المؤشرات الثابتة للوقت. وفقًا للتقرير، ارتفعت درجة الحرارة المتوسطة بشكل كبير على مدار الخمسين عامًا الماضية بمقدار 1.9 درجة مئوية، وشهد فصل الصيف أكبر ارتفاع. ومع ذلك، لم يتغير هطول الأمطار كثيرًا. تظهر النتائج أن المحاصيل الزراعية تنخفض بنسبة 7-25٪ مع كل درجة مئوية ترتفع فيها درجة الحرارة. بالإضافة إلى ذلك، تظهر البيانات أن هطول الأمطار يفيد جميع المحاصيل. ومع ذلك، لم يتمكن هطول الأمطار من التخفيف بشكل كبير من الآثار السلبية لدرجة الحرارة. وقد تركز التحقيقات اللاحقة على فحص تقييمات تأثير تغير المناخ في مواقع مختلفة داخل المملكة العربية السعودية ووضع استراتيجية مصممة خصيصًا لمناطق معينة. ومع الخطة الحالية للتخلص التدريجي من الإنتاج الزراعي، أصبحت المملكة العربية السعودية الآن تعتمد كليًا على الواردات. وقد لا يكون لهذا تأثير كبير في الوقت الحالي. ومع ذلك، فمن المحتمل أن تؤدي الصدمات العالمية المستقبلية للزراعة الناجمة عن الاضطرابات الجيوسياسية أو تغير المناخ إلى تفاقم المشكلة. وسوف يعرض ذلك أمن الغذاء والتغذية في المملكة العربية السعودية للخطر. لذلك، من أجل إنشاء خارطة طريق لأمن الغذاء والمياه والتغذية في المستقبل، من الأهمية بمكان البحث فيها في البيئة الحالية</w:t>
      </w:r>
      <w:sdt>
        <w:sdtPr>
          <w:rPr>
            <w:rFonts w:ascii="Sakkal Majalla" w:hAnsi="Sakkal Majalla" w:cs="Sakkal Majalla"/>
            <w:sz w:val="28"/>
            <w:szCs w:val="28"/>
            <w:rtl/>
          </w:rPr>
          <w:id w:val="-1959867823"/>
          <w:citation/>
        </w:sdtPr>
        <w:sdtContent>
          <w:r w:rsidRPr="003D67CD">
            <w:rPr>
              <w:rFonts w:ascii="Sakkal Majalla" w:hAnsi="Sakkal Majalla" w:cs="Sakkal Majalla"/>
              <w:sz w:val="28"/>
              <w:szCs w:val="28"/>
              <w:rtl/>
            </w:rPr>
            <w:fldChar w:fldCharType="begin"/>
          </w:r>
          <w:r w:rsidRPr="003D67CD">
            <w:rPr>
              <w:rFonts w:ascii="Sakkal Majalla" w:hAnsi="Sakkal Majalla" w:cs="Sakkal Majalla"/>
              <w:sz w:val="28"/>
              <w:szCs w:val="28"/>
            </w:rPr>
            <w:instrText xml:space="preserve"> CITATION Haq20 \l 1033 </w:instrText>
          </w:r>
          <w:r w:rsidRPr="003D67CD">
            <w:rPr>
              <w:rFonts w:ascii="Sakkal Majalla" w:hAnsi="Sakkal Majalla" w:cs="Sakkal Majalla"/>
              <w:sz w:val="28"/>
              <w:szCs w:val="28"/>
              <w:rtl/>
            </w:rPr>
            <w:fldChar w:fldCharType="separate"/>
          </w:r>
          <w:r w:rsidR="00393B18">
            <w:rPr>
              <w:rFonts w:ascii="Sakkal Majalla" w:hAnsi="Sakkal Majalla" w:cs="Sakkal Majalla"/>
              <w:noProof/>
              <w:sz w:val="28"/>
              <w:szCs w:val="28"/>
            </w:rPr>
            <w:t xml:space="preserve"> </w:t>
          </w:r>
          <w:r w:rsidR="00393B18" w:rsidRPr="00393B18">
            <w:rPr>
              <w:rFonts w:ascii="Sakkal Majalla" w:hAnsi="Sakkal Majalla" w:cs="Sakkal Majalla"/>
              <w:noProof/>
              <w:sz w:val="28"/>
              <w:szCs w:val="28"/>
            </w:rPr>
            <w:t>(Haque, 2020)</w:t>
          </w:r>
          <w:r w:rsidRPr="003D67CD">
            <w:rPr>
              <w:rFonts w:ascii="Sakkal Majalla" w:hAnsi="Sakkal Majalla" w:cs="Sakkal Majalla"/>
              <w:sz w:val="28"/>
              <w:szCs w:val="28"/>
              <w:rtl/>
            </w:rPr>
            <w:fldChar w:fldCharType="end"/>
          </w:r>
        </w:sdtContent>
      </w:sdt>
      <w:r w:rsidRPr="003D67CD">
        <w:rPr>
          <w:rFonts w:ascii="Sakkal Majalla" w:hAnsi="Sakkal Majalla" w:cs="Sakkal Majalla"/>
          <w:sz w:val="28"/>
          <w:szCs w:val="28"/>
          <w:rtl/>
        </w:rPr>
        <w:t>.</w:t>
      </w:r>
    </w:p>
    <w:p w14:paraId="3DAA985C" w14:textId="2385D659" w:rsidR="001F0FE4" w:rsidRPr="003D67CD" w:rsidRDefault="001F0FE4" w:rsidP="00CC661F">
      <w:pPr>
        <w:spacing w:line="360" w:lineRule="auto"/>
        <w:jc w:val="both"/>
        <w:rPr>
          <w:rFonts w:ascii="Sakkal Majalla" w:hAnsi="Sakkal Majalla" w:cs="Sakkal Majalla"/>
          <w:sz w:val="28"/>
          <w:szCs w:val="28"/>
        </w:rPr>
      </w:pPr>
      <w:r w:rsidRPr="003D67CD">
        <w:rPr>
          <w:rFonts w:ascii="Sakkal Majalla" w:hAnsi="Sakkal Majalla" w:cs="Sakkal Majalla"/>
          <w:sz w:val="28"/>
          <w:szCs w:val="28"/>
          <w:rtl/>
        </w:rPr>
        <w:t>إن إمدادات المياه العالمية سوف تتأثر بشكل كبير بتغير المناخ، وفقاً لتقرير التقييم الخامس الصادر عن الهيئة الحكومية الدولية المعنية بتغير المناخ. ومن خلال التجارة الدولية، قد تنتقل مخاطر خسارة الناتج بسبب نقص المياه إلى مجرى النهر في سلسلة التوريد إلى المقاطعات البعيدة. وتبحث هذه الدراسة في التأثير المحتمل لتغير المناخ على الاقتصاد العالمي من خلال انخفاض إمدادات المياه في أماكن معينة. ويستند التحقيق إلى نموذج المدخلات والمخرجات متعدد المناطق (</w:t>
      </w:r>
      <w:r w:rsidRPr="003D67CD">
        <w:rPr>
          <w:rFonts w:ascii="Sakkal Majalla" w:hAnsi="Sakkal Majalla" w:cs="Sakkal Majalla"/>
          <w:sz w:val="28"/>
          <w:szCs w:val="28"/>
        </w:rPr>
        <w:t>MRIO</w:t>
      </w:r>
      <w:r w:rsidRPr="003D67CD">
        <w:rPr>
          <w:rFonts w:ascii="Sakkal Majalla" w:hAnsi="Sakkal Majalla" w:cs="Sakkal Majalla"/>
          <w:sz w:val="28"/>
          <w:szCs w:val="28"/>
          <w:rtl/>
        </w:rPr>
        <w:t>)، والذي يوفر بيانات عن الهيكل الاقتصادي العالمي الحالي. وفي ظل سيناريوين لتغير المناخ، يتم تضمين القطاعات الزراعية في سوريا وباكستان وكازاخستان والهند وأوزبكستان وإيران والصين بين القطاعات الوطنية الرئيسية ذات أعلى مخاطر ندرة المياه الافتراضية (</w:t>
      </w:r>
      <w:r w:rsidRPr="003D67CD">
        <w:rPr>
          <w:rFonts w:ascii="Sakkal Majalla" w:hAnsi="Sakkal Majalla" w:cs="Sakkal Majalla"/>
          <w:sz w:val="28"/>
          <w:szCs w:val="28"/>
        </w:rPr>
        <w:t>VWSR</w:t>
      </w:r>
      <w:r w:rsidRPr="003D67CD">
        <w:rPr>
          <w:rFonts w:ascii="Sakkal Majalla" w:hAnsi="Sakkal Majalla" w:cs="Sakkal Majalla"/>
          <w:sz w:val="28"/>
          <w:szCs w:val="28"/>
          <w:rtl/>
        </w:rPr>
        <w:t xml:space="preserve">) للصادرات. ويتطلب زيادة مرونة الاقتصاد العالمي في مواجهة نقص المياه الناجم عن تغير المناخ تحسين كفاءة المياه في هذه المناطق. وفي ظل سيناريويه تغير المناخ، يتم تحديد القطاعات الوطنية ذات أعلى واردات </w:t>
      </w:r>
      <w:r w:rsidRPr="003D67CD">
        <w:rPr>
          <w:rFonts w:ascii="Sakkal Majalla" w:hAnsi="Sakkal Majalla" w:cs="Sakkal Majalla"/>
          <w:sz w:val="28"/>
          <w:szCs w:val="28"/>
        </w:rPr>
        <w:t>VWSR</w:t>
      </w:r>
      <w:r w:rsidRPr="003D67CD">
        <w:rPr>
          <w:rFonts w:ascii="Sakkal Majalla" w:hAnsi="Sakkal Majalla" w:cs="Sakkal Majalla"/>
          <w:sz w:val="28"/>
          <w:szCs w:val="28"/>
          <w:rtl/>
        </w:rPr>
        <w:t xml:space="preserve">. وتشمل هذه القطاعات قطاعات الأغذية والمشروبات، والمنسوجات والملابس، </w:t>
      </w:r>
      <w:r w:rsidRPr="003D67CD">
        <w:rPr>
          <w:rFonts w:ascii="Sakkal Majalla" w:hAnsi="Sakkal Majalla" w:cs="Sakkal Majalla"/>
          <w:sz w:val="28"/>
          <w:szCs w:val="28"/>
          <w:rtl/>
        </w:rPr>
        <w:lastRenderedPageBreak/>
        <w:t>والبترول، والكيميائيات، والمنتجات المعدنية غير المعدنية في المملكة العربية السعودية، والولايات المتحدة، وروسيا، وألمانيا، وإيطاليا، والصين. وهذه هي الصناعات الوطنية الأكثر تأثراً نتيجة لتغير المناخ، الذي يقلل من توافر إمدادات المياه الأجنبية. وعلاوة على ذلك، فإن تصنيفات صادرات المياه العذبة المكررة مماثلة إلى حد معقول لتصنيفات المياه العذبة المكررة، إلا أن تصنيفات واردات المياه العذبة المكررة تنحرف بشكل كبير عن تصنيفات المياه العذبة المكررة استناداً إلى مقارنة التغيرات في واردات المياه العذبة المكررة وصادراتها وتصنيفات القطاعات على المستويين الوطني والقطاعي. ويُظهِر التقييم أن البلدان بحاجة إلى العمل معاً لإدارة موارد المياه وفهم كيف قد ينشر تغير المناخ خطر نقص المياه الافتراضي عبر التجارة الدولية. وقد تحث الحكومات الوطنية المواطنين على تغيير عاداتهم الاستهلاكية، وقد تتمكن القطاعات الوطنية ذات واردات المياه العذبة المكررة العالية من تنويع مصادر استيرادها وتقليل اعتمادها على العناصر كثيفة الاستهلاك للمياه</w:t>
      </w:r>
      <w:r w:rsidRPr="003D67CD">
        <w:rPr>
          <w:rFonts w:ascii="Sakkal Majalla" w:hAnsi="Sakkal Majalla" w:cs="Sakkal Majalla"/>
          <w:sz w:val="28"/>
          <w:szCs w:val="28"/>
        </w:rPr>
        <w:t xml:space="preserve"> </w:t>
      </w:r>
      <w:sdt>
        <w:sdtPr>
          <w:rPr>
            <w:rFonts w:ascii="Sakkal Majalla" w:hAnsi="Sakkal Majalla" w:cs="Sakkal Majalla"/>
            <w:sz w:val="28"/>
            <w:szCs w:val="28"/>
            <w:rtl/>
          </w:rPr>
          <w:id w:val="-1528013888"/>
          <w:citation/>
        </w:sdtPr>
        <w:sdtContent>
          <w:r w:rsidRPr="003D67CD">
            <w:rPr>
              <w:rFonts w:ascii="Sakkal Majalla" w:hAnsi="Sakkal Majalla" w:cs="Sakkal Majalla"/>
              <w:sz w:val="28"/>
              <w:szCs w:val="28"/>
              <w:rtl/>
            </w:rPr>
            <w:fldChar w:fldCharType="begin"/>
          </w:r>
          <w:r w:rsidRPr="003D67CD">
            <w:rPr>
              <w:rFonts w:ascii="Sakkal Majalla" w:hAnsi="Sakkal Majalla" w:cs="Sakkal Majalla"/>
              <w:sz w:val="28"/>
              <w:szCs w:val="28"/>
            </w:rPr>
            <w:instrText xml:space="preserve"> CITATION Zha19 \l 1033 </w:instrText>
          </w:r>
          <w:r w:rsidRPr="003D67CD">
            <w:rPr>
              <w:rFonts w:ascii="Sakkal Majalla" w:hAnsi="Sakkal Majalla" w:cs="Sakkal Majalla"/>
              <w:sz w:val="28"/>
              <w:szCs w:val="28"/>
              <w:rtl/>
            </w:rPr>
            <w:fldChar w:fldCharType="separate"/>
          </w:r>
          <w:r w:rsidR="00393B18" w:rsidRPr="00393B18">
            <w:rPr>
              <w:rFonts w:ascii="Sakkal Majalla" w:hAnsi="Sakkal Majalla" w:cs="Sakkal Majalla"/>
              <w:noProof/>
              <w:sz w:val="28"/>
              <w:szCs w:val="28"/>
            </w:rPr>
            <w:t>(Zhao, 2019)</w:t>
          </w:r>
          <w:r w:rsidRPr="003D67CD">
            <w:rPr>
              <w:rFonts w:ascii="Sakkal Majalla" w:hAnsi="Sakkal Majalla" w:cs="Sakkal Majalla"/>
              <w:sz w:val="28"/>
              <w:szCs w:val="28"/>
              <w:rtl/>
            </w:rPr>
            <w:fldChar w:fldCharType="end"/>
          </w:r>
        </w:sdtContent>
      </w:sdt>
      <w:r w:rsidRPr="003D67CD">
        <w:rPr>
          <w:rFonts w:ascii="Sakkal Majalla" w:hAnsi="Sakkal Majalla" w:cs="Sakkal Majalla"/>
          <w:sz w:val="28"/>
          <w:szCs w:val="28"/>
          <w:rtl/>
        </w:rPr>
        <w:t>.</w:t>
      </w:r>
    </w:p>
    <w:p w14:paraId="73D9F404" w14:textId="2DAB5AC5" w:rsidR="001F0FE4" w:rsidRPr="003D67CD" w:rsidRDefault="001F0FE4" w:rsidP="00CC661F">
      <w:pPr>
        <w:spacing w:line="360" w:lineRule="auto"/>
        <w:jc w:val="both"/>
        <w:rPr>
          <w:rFonts w:ascii="Sakkal Majalla" w:hAnsi="Sakkal Majalla" w:cs="Sakkal Majalla"/>
          <w:sz w:val="28"/>
          <w:szCs w:val="28"/>
        </w:rPr>
      </w:pPr>
      <w:r w:rsidRPr="003D67CD">
        <w:rPr>
          <w:rFonts w:ascii="Sakkal Majalla" w:hAnsi="Sakkal Majalla" w:cs="Sakkal Majalla"/>
          <w:sz w:val="28"/>
          <w:szCs w:val="28"/>
          <w:rtl/>
        </w:rPr>
        <w:t xml:space="preserve">ونظراً للإمكانات الهائلة للإشعاع الشمسي في نجران والتطوير المستمر للتشريعات واللوائح المتعلقة بتقنيات الهيدروجين المتجددة في المملكة العربية السعودية، يبدو من الضروري تلبية الاحتياجات الأساسية لجزء من سكان المدينة من خلال استخدام الطاقة الشمسية. وتستخدم الدراسة الحالية برنامج </w:t>
      </w:r>
      <w:r w:rsidRPr="003D67CD">
        <w:rPr>
          <w:rFonts w:ascii="Sakkal Majalla" w:hAnsi="Sakkal Majalla" w:cs="Sakkal Majalla"/>
          <w:sz w:val="28"/>
          <w:szCs w:val="28"/>
        </w:rPr>
        <w:t>Water Application Value Engine (WAVE) v.1.82q</w:t>
      </w:r>
      <w:r w:rsidRPr="003D67CD">
        <w:rPr>
          <w:rFonts w:ascii="Sakkal Majalla" w:hAnsi="Sakkal Majalla" w:cs="Sakkal Majalla"/>
          <w:sz w:val="28"/>
          <w:szCs w:val="28"/>
          <w:rtl/>
        </w:rPr>
        <w:t xml:space="preserve"> لتحديد مقدار الطاقة المطلوبة لتوصيل 720 مترًا مكعبًا من المياه المفلترة في أفضل وضع تشغيل عند أدنى ضغط تشغيل باستخدام نظام التناضح العكسي (</w:t>
      </w:r>
      <w:r w:rsidRPr="003D67CD">
        <w:rPr>
          <w:rFonts w:ascii="Sakkal Majalla" w:hAnsi="Sakkal Majalla" w:cs="Sakkal Majalla"/>
          <w:sz w:val="28"/>
          <w:szCs w:val="28"/>
        </w:rPr>
        <w:t>RO</w:t>
      </w:r>
      <w:r w:rsidRPr="003D67CD">
        <w:rPr>
          <w:rFonts w:ascii="Sakkal Majalla" w:hAnsi="Sakkal Majalla" w:cs="Sakkal Majalla"/>
          <w:sz w:val="28"/>
          <w:szCs w:val="28"/>
          <w:rtl/>
        </w:rPr>
        <w:t xml:space="preserve">). ثم قام برنامج التحسين الهجين لموارد الطاقة المتعددة </w:t>
      </w:r>
      <w:r w:rsidRPr="003D67CD">
        <w:rPr>
          <w:rFonts w:ascii="Sakkal Majalla" w:hAnsi="Sakkal Majalla" w:cs="Sakkal Majalla"/>
          <w:sz w:val="28"/>
          <w:szCs w:val="28"/>
        </w:rPr>
        <w:t>(HOMER) v.2.81</w:t>
      </w:r>
      <w:r w:rsidRPr="003D67CD">
        <w:rPr>
          <w:rFonts w:ascii="Sakkal Majalla" w:hAnsi="Sakkal Majalla" w:cs="Sakkal Majalla"/>
          <w:sz w:val="28"/>
          <w:szCs w:val="28"/>
          <w:rtl/>
        </w:rPr>
        <w:t xml:space="preserve"> بتقييم إمدادات الكهرباء للطاقة المنزلية والتدفئة، وكذلك الري الزراعي، باستخدام نظام قائم على خلايا الوقود. وهذه هي المرة الأولى التي يستخدم فيها نظام يعمل بالطاقة الشمسية لإنتاج الهيدروجين والحرارة والكهرباء ومياه الشرب في هذا الموقع الجغرافي والمناخي المعين. وبالإضافة إلى جعل المراجعة الحالية شاملة، فإن الاستراتيجيات الأخرى التي يمكن للمستثمرين وصناع القرار في قطاع الطاقة استخدامها كدليل تشمل استخدام تعريفة الكهرباء الحقيقية للشبكة، واستخدام البطاريات ومولدات الديزل كنسخ احتياطية، وتحويل الكهرباء الزائدة إلى حرارة عن طريق تفريغ الحمولة. وتم فحص تسعة سيناريوهات مميزة من خلال تحليل الحساسية للعوامل البيئية والاقتصادية، وتمت مراجعة أداء النظام خلال عمره الإنتاجي الذي يبلغ 25 عامًا بدقة. وأظهرت النتائج أن إنتاج نجران الحالي من الهيدروكربونات غير مجد اقتصاديًا. وأدنى سعر لكل كيلو وات في الساعة من الطاقة المولدة بمبلغ -0.008 دولار، وفقًا للنتائج، يرتبط بغرامة تلوث قدرها 300 دولار ومعدل فائدة سنوي بنسبة 3٪. وتُظهر النتائج أن 58٪ من الطاقة الشمسية تُستخدم، مما يمنع </w:t>
      </w:r>
      <w:r w:rsidRPr="003D67CD">
        <w:rPr>
          <w:rFonts w:ascii="Sakkal Majalla" w:hAnsi="Sakkal Majalla" w:cs="Sakkal Majalla"/>
          <w:sz w:val="28"/>
          <w:szCs w:val="28"/>
          <w:rtl/>
        </w:rPr>
        <w:lastRenderedPageBreak/>
        <w:t>إطلاق 5364 كجم من تلوث ثاني أكسيد الكربون سنويًا ويحول الطاقة الزائدة إلى 34056 كيلو وات في الساعة من الحرارة. وتُظهر النتائج أن أقل فترة عائد استثماري، والتي ترتبط بغرامة التلوث البالغة 300 دولار للطن، هي 2.57 سنة. وترتبط أعلى كمية من الهيدروجين المولد، 2709 كجم / سنة، بخلية الوقود التي تعمل بأفضل أداء (تنتج 1٪ من الحرارة و5٪ من الكهرباء).</w:t>
      </w:r>
      <w:sdt>
        <w:sdtPr>
          <w:rPr>
            <w:rFonts w:ascii="Sakkal Majalla" w:hAnsi="Sakkal Majalla" w:cs="Sakkal Majalla"/>
            <w:sz w:val="28"/>
            <w:szCs w:val="28"/>
            <w:rtl/>
          </w:rPr>
          <w:id w:val="1174762113"/>
          <w:citation/>
        </w:sdtPr>
        <w:sdtContent>
          <w:r w:rsidRPr="003D67CD">
            <w:rPr>
              <w:rFonts w:ascii="Sakkal Majalla" w:hAnsi="Sakkal Majalla" w:cs="Sakkal Majalla"/>
              <w:sz w:val="28"/>
              <w:szCs w:val="28"/>
              <w:rtl/>
            </w:rPr>
            <w:fldChar w:fldCharType="begin"/>
          </w:r>
          <w:r w:rsidRPr="003D67CD">
            <w:rPr>
              <w:rFonts w:ascii="Sakkal Majalla" w:hAnsi="Sakkal Majalla" w:cs="Sakkal Majalla"/>
              <w:sz w:val="28"/>
              <w:szCs w:val="28"/>
            </w:rPr>
            <w:instrText xml:space="preserve"> CITATION Mus24 \l 1033 </w:instrText>
          </w:r>
          <w:r w:rsidRPr="003D67CD">
            <w:rPr>
              <w:rFonts w:ascii="Sakkal Majalla" w:hAnsi="Sakkal Majalla" w:cs="Sakkal Majalla"/>
              <w:sz w:val="28"/>
              <w:szCs w:val="28"/>
              <w:rtl/>
            </w:rPr>
            <w:fldChar w:fldCharType="separate"/>
          </w:r>
          <w:r w:rsidR="00393B18">
            <w:rPr>
              <w:rFonts w:ascii="Sakkal Majalla" w:hAnsi="Sakkal Majalla" w:cs="Sakkal Majalla"/>
              <w:noProof/>
              <w:sz w:val="28"/>
              <w:szCs w:val="28"/>
            </w:rPr>
            <w:t xml:space="preserve"> </w:t>
          </w:r>
          <w:r w:rsidR="00393B18" w:rsidRPr="00393B18">
            <w:rPr>
              <w:rFonts w:ascii="Sakkal Majalla" w:hAnsi="Sakkal Majalla" w:cs="Sakkal Majalla"/>
              <w:noProof/>
              <w:sz w:val="28"/>
              <w:szCs w:val="28"/>
            </w:rPr>
            <w:t>(Mustafa, 2024)</w:t>
          </w:r>
          <w:r w:rsidRPr="003D67CD">
            <w:rPr>
              <w:rFonts w:ascii="Sakkal Majalla" w:hAnsi="Sakkal Majalla" w:cs="Sakkal Majalla"/>
              <w:sz w:val="28"/>
              <w:szCs w:val="28"/>
              <w:rtl/>
            </w:rPr>
            <w:fldChar w:fldCharType="end"/>
          </w:r>
        </w:sdtContent>
      </w:sdt>
    </w:p>
    <w:p w14:paraId="1E03B5FD" w14:textId="0C4D1D3C" w:rsidR="008261F5" w:rsidRPr="003D67CD" w:rsidRDefault="008261F5" w:rsidP="00CC661F">
      <w:pPr>
        <w:spacing w:line="360" w:lineRule="auto"/>
        <w:jc w:val="both"/>
        <w:rPr>
          <w:rFonts w:ascii="Sakkal Majalla" w:hAnsi="Sakkal Majalla" w:cs="Sakkal Majalla"/>
          <w:sz w:val="28"/>
          <w:szCs w:val="28"/>
        </w:rPr>
      </w:pPr>
      <w:r w:rsidRPr="003D67CD">
        <w:rPr>
          <w:rFonts w:ascii="Sakkal Majalla" w:hAnsi="Sakkal Majalla" w:cs="Sakkal Majalla"/>
          <w:sz w:val="28"/>
          <w:szCs w:val="28"/>
          <w:rtl/>
        </w:rPr>
        <w:t xml:space="preserve">يتطلب التخطيط للزراعة تقييم التغيرات المحتملة في إجهاد المياه للمحاصيل نتيجة لتغير المناخ، وخاصة في المناطق الجافة حيث يشكل توفر المياه أكبر عقبة أمام النمو الزراعي. الغرض من هذا البحث هو التنبؤ بطلب المحاصيل على المياه وتوافر المياه المناخية من أجل وصف إجهاد المياه الزراعي المحتمل في المستقبل في العراق تحت مسارات التركيز الإشعاعي المختلفة. وقد تم تحقيق ذلك باستخدام نموذج أساسي لتوازن المياه استخدم متوسطات المجموعة لتقديرات درجات الحرارة وهطول الأمطار المخفضة للنماذج المناخية العالمية المختارة. تم تقدير الاتجاه في </w:t>
      </w:r>
      <w:r w:rsidRPr="003D67CD">
        <w:rPr>
          <w:rFonts w:ascii="Sakkal Majalla" w:hAnsi="Sakkal Majalla" w:cs="Sakkal Majalla"/>
          <w:sz w:val="28"/>
          <w:szCs w:val="28"/>
        </w:rPr>
        <w:t>CWA</w:t>
      </w:r>
      <w:r w:rsidRPr="003D67CD">
        <w:rPr>
          <w:rFonts w:ascii="Sakkal Majalla" w:hAnsi="Sakkal Majalla" w:cs="Sakkal Majalla"/>
          <w:sz w:val="28"/>
          <w:szCs w:val="28"/>
          <w:rtl/>
        </w:rPr>
        <w:t xml:space="preserve"> باستخدام اختبار اتجاه مان-كيندال المعدل (</w:t>
      </w:r>
      <w:proofErr w:type="spellStart"/>
      <w:r w:rsidRPr="003D67CD">
        <w:rPr>
          <w:rFonts w:ascii="Sakkal Majalla" w:hAnsi="Sakkal Majalla" w:cs="Sakkal Majalla"/>
          <w:sz w:val="28"/>
          <w:szCs w:val="28"/>
        </w:rPr>
        <w:t>mMK</w:t>
      </w:r>
      <w:proofErr w:type="spellEnd"/>
      <w:r w:rsidRPr="003D67CD">
        <w:rPr>
          <w:rFonts w:ascii="Sakkal Majalla" w:hAnsi="Sakkal Majalla" w:cs="Sakkal Majalla"/>
          <w:sz w:val="28"/>
          <w:szCs w:val="28"/>
          <w:rtl/>
        </w:rPr>
        <w:t xml:space="preserve">)، وتم تقييم تعديل </w:t>
      </w:r>
      <w:r w:rsidRPr="003D67CD">
        <w:rPr>
          <w:rFonts w:ascii="Sakkal Majalla" w:hAnsi="Sakkal Majalla" w:cs="Sakkal Majalla"/>
          <w:sz w:val="28"/>
          <w:szCs w:val="28"/>
        </w:rPr>
        <w:t>CWD</w:t>
      </w:r>
      <w:r w:rsidRPr="003D67CD">
        <w:rPr>
          <w:rFonts w:ascii="Sakkal Majalla" w:hAnsi="Sakkal Majalla" w:cs="Sakkal Majalla"/>
          <w:sz w:val="28"/>
          <w:szCs w:val="28"/>
          <w:rtl/>
        </w:rPr>
        <w:t xml:space="preserve"> في ثلاثة أفق زمنية مستقبلية باستخدام اختبار رتبة ويلكوكسون بالمقارنة مع الفترة الأساسية (1971-2000). بالنسبة لـ </w:t>
      </w:r>
      <w:r w:rsidRPr="003D67CD">
        <w:rPr>
          <w:rFonts w:ascii="Sakkal Majalla" w:hAnsi="Sakkal Majalla" w:cs="Sakkal Majalla"/>
          <w:sz w:val="28"/>
          <w:szCs w:val="28"/>
        </w:rPr>
        <w:t>RCP8.5</w:t>
      </w:r>
      <w:r w:rsidRPr="003D67CD">
        <w:rPr>
          <w:rFonts w:ascii="Sakkal Majalla" w:hAnsi="Sakkal Majalla" w:cs="Sakkal Majalla"/>
          <w:sz w:val="28"/>
          <w:szCs w:val="28"/>
          <w:rtl/>
        </w:rPr>
        <w:t xml:space="preserve">، أظهرت النتائج انخفاضًا في </w:t>
      </w:r>
      <w:r w:rsidRPr="003D67CD">
        <w:rPr>
          <w:rFonts w:ascii="Sakkal Majalla" w:hAnsi="Sakkal Majalla" w:cs="Sakkal Majalla"/>
          <w:sz w:val="28"/>
          <w:szCs w:val="28"/>
        </w:rPr>
        <w:t>CWA</w:t>
      </w:r>
      <w:r w:rsidRPr="003D67CD">
        <w:rPr>
          <w:rFonts w:ascii="Sakkal Majalla" w:hAnsi="Sakkal Majalla" w:cs="Sakkal Majalla"/>
          <w:sz w:val="28"/>
          <w:szCs w:val="28"/>
          <w:rtl/>
        </w:rPr>
        <w:t xml:space="preserve"> من عام 2010 إلى عام 2099 بمعدل يصل إلى -34 / سنة. سيكون الصيف هو الأكثر انخفاضًا (-29/عامًا)، في حين سيشهد الشتاء انخفاضًا طفيفًا (-1.3/عامًا). ووفقًا للتقرير، كان هناك ارتفاع في حالات الهزال المزمن في جميع المحاصيل الرئيسية في جميع المواقف. وفي المستقبل البعيد (2070-2099)، ستشهد المحاصيل الصيفية أكبر ارتفاع في حالات الهزال المزمن، حوالي 320 ملم، بينما ستشهد المحاصيل الشتوية أقل زيادة، عند 32 ملم. ومن المتوقع أن يزداد الضغط المائي الزراعي في العراق بشكل حاد نتيجة لانخفاض معدل المياه الجوفية وارتفاع حالات الهزال المزمن. ووفقًا لهذا البحث، فإن السبب الرئيسي للارتفاع الكبير في حالات الهزال المزمن في العراق وزيادة الضغط المائي الزراعي هو ارتفاع درجات الحرارة</w:t>
      </w:r>
      <w:r w:rsidRPr="003D67CD">
        <w:rPr>
          <w:rFonts w:ascii="Sakkal Majalla" w:hAnsi="Sakkal Majalla" w:cs="Sakkal Majalla"/>
          <w:sz w:val="28"/>
          <w:szCs w:val="28"/>
        </w:rPr>
        <w:t xml:space="preserve"> </w:t>
      </w:r>
      <w:sdt>
        <w:sdtPr>
          <w:rPr>
            <w:rFonts w:ascii="Sakkal Majalla" w:hAnsi="Sakkal Majalla" w:cs="Sakkal Majalla"/>
            <w:sz w:val="28"/>
            <w:szCs w:val="28"/>
            <w:rtl/>
          </w:rPr>
          <w:id w:val="-958102202"/>
          <w:citation/>
        </w:sdtPr>
        <w:sdtContent>
          <w:r w:rsidRPr="003D67CD">
            <w:rPr>
              <w:rFonts w:ascii="Sakkal Majalla" w:hAnsi="Sakkal Majalla" w:cs="Sakkal Majalla"/>
              <w:sz w:val="28"/>
              <w:szCs w:val="28"/>
              <w:rtl/>
            </w:rPr>
            <w:fldChar w:fldCharType="begin"/>
          </w:r>
          <w:r w:rsidRPr="003D67CD">
            <w:rPr>
              <w:rFonts w:ascii="Sakkal Majalla" w:hAnsi="Sakkal Majalla" w:cs="Sakkal Majalla"/>
              <w:sz w:val="28"/>
              <w:szCs w:val="28"/>
            </w:rPr>
            <w:instrText xml:space="preserve"> CITATION Sal21 \l 1033 </w:instrText>
          </w:r>
          <w:r w:rsidRPr="003D67CD">
            <w:rPr>
              <w:rFonts w:ascii="Sakkal Majalla" w:hAnsi="Sakkal Majalla" w:cs="Sakkal Majalla"/>
              <w:sz w:val="28"/>
              <w:szCs w:val="28"/>
              <w:rtl/>
            </w:rPr>
            <w:fldChar w:fldCharType="separate"/>
          </w:r>
          <w:r w:rsidR="00393B18" w:rsidRPr="00393B18">
            <w:rPr>
              <w:rFonts w:ascii="Sakkal Majalla" w:hAnsi="Sakkal Majalla" w:cs="Sakkal Majalla"/>
              <w:noProof/>
              <w:sz w:val="28"/>
              <w:szCs w:val="28"/>
            </w:rPr>
            <w:t>(Salman, 2021)</w:t>
          </w:r>
          <w:r w:rsidRPr="003D67CD">
            <w:rPr>
              <w:rFonts w:ascii="Sakkal Majalla" w:hAnsi="Sakkal Majalla" w:cs="Sakkal Majalla"/>
              <w:sz w:val="28"/>
              <w:szCs w:val="28"/>
              <w:rtl/>
            </w:rPr>
            <w:fldChar w:fldCharType="end"/>
          </w:r>
        </w:sdtContent>
      </w:sdt>
      <w:r w:rsidRPr="003D67CD">
        <w:rPr>
          <w:rFonts w:ascii="Sakkal Majalla" w:hAnsi="Sakkal Majalla" w:cs="Sakkal Majalla"/>
          <w:sz w:val="28"/>
          <w:szCs w:val="28"/>
          <w:rtl/>
        </w:rPr>
        <w:t>.</w:t>
      </w:r>
    </w:p>
    <w:p w14:paraId="4C1DF82F" w14:textId="4C93671A" w:rsidR="001F0FE4" w:rsidRPr="003D67CD" w:rsidRDefault="008261F5" w:rsidP="00CC661F">
      <w:pPr>
        <w:spacing w:line="360" w:lineRule="auto"/>
        <w:jc w:val="both"/>
        <w:rPr>
          <w:rFonts w:ascii="Sakkal Majalla" w:hAnsi="Sakkal Majalla" w:cs="Sakkal Majalla"/>
          <w:sz w:val="28"/>
          <w:szCs w:val="28"/>
        </w:rPr>
      </w:pPr>
      <w:r w:rsidRPr="003D67CD">
        <w:rPr>
          <w:rFonts w:ascii="Sakkal Majalla" w:hAnsi="Sakkal Majalla" w:cs="Sakkal Majalla"/>
          <w:sz w:val="28"/>
          <w:szCs w:val="28"/>
          <w:rtl/>
        </w:rPr>
        <w:t xml:space="preserve">لقد ساهم كل من الزيادة السكانية العالمية والاحتباس الحراري العالمي في استنفاد إمدادات المياه العذبة على مستوى العالم. يوجد في الشرق الأوسط أكثر من 45٪ من مرافق تحلية المياه في العالم. تحتاج إيران أيضًا إلى بناء عدد من مرافق تحلية المياه بسبب النقص الشديد في موارد المياه العذبة؛ بحلول عام 2021، سيكون نصيب الفرد من إمدادات المياه العذبة في البلاد أقل بمقدار 0.8 مرة من المتوسط </w:t>
      </w:r>
      <w:r w:rsidRPr="003D67CD">
        <w:rPr>
          <w:rFonts w:ascii="Times New Roman" w:hAnsi="Times New Roman" w:cs="Times New Roman" w:hint="cs"/>
          <w:sz w:val="28"/>
          <w:szCs w:val="28"/>
          <w:rtl/>
        </w:rPr>
        <w:t>​​</w:t>
      </w:r>
      <w:r w:rsidRPr="003D67CD">
        <w:rPr>
          <w:rFonts w:ascii="Sakkal Majalla" w:hAnsi="Sakkal Majalla" w:cs="Sakkal Majalla" w:hint="cs"/>
          <w:sz w:val="28"/>
          <w:szCs w:val="28"/>
          <w:rtl/>
        </w:rPr>
        <w:t>العالمي</w:t>
      </w:r>
      <w:r w:rsidRPr="003D67CD">
        <w:rPr>
          <w:rFonts w:ascii="Sakkal Majalla" w:hAnsi="Sakkal Majalla" w:cs="Sakkal Majalla"/>
          <w:sz w:val="28"/>
          <w:szCs w:val="28"/>
          <w:rtl/>
        </w:rPr>
        <w:t xml:space="preserve">. </w:t>
      </w:r>
      <w:r w:rsidRPr="003D67CD">
        <w:rPr>
          <w:rFonts w:ascii="Sakkal Majalla" w:hAnsi="Sakkal Majalla" w:cs="Sakkal Majalla" w:hint="cs"/>
          <w:sz w:val="28"/>
          <w:szCs w:val="28"/>
          <w:rtl/>
        </w:rPr>
        <w:t>في</w:t>
      </w:r>
      <w:r w:rsidRPr="003D67CD">
        <w:rPr>
          <w:rFonts w:ascii="Sakkal Majalla" w:hAnsi="Sakkal Majalla" w:cs="Sakkal Majalla"/>
          <w:sz w:val="28"/>
          <w:szCs w:val="28"/>
          <w:rtl/>
        </w:rPr>
        <w:t xml:space="preserve"> </w:t>
      </w:r>
      <w:r w:rsidRPr="003D67CD">
        <w:rPr>
          <w:rFonts w:ascii="Sakkal Majalla" w:hAnsi="Sakkal Majalla" w:cs="Sakkal Majalla" w:hint="cs"/>
          <w:sz w:val="28"/>
          <w:szCs w:val="28"/>
          <w:rtl/>
        </w:rPr>
        <w:t>أنظمة</w:t>
      </w:r>
      <w:r w:rsidRPr="003D67CD">
        <w:rPr>
          <w:rFonts w:ascii="Sakkal Majalla" w:hAnsi="Sakkal Majalla" w:cs="Sakkal Majalla"/>
          <w:sz w:val="28"/>
          <w:szCs w:val="28"/>
          <w:rtl/>
        </w:rPr>
        <w:t xml:space="preserve"> </w:t>
      </w:r>
      <w:r w:rsidRPr="003D67CD">
        <w:rPr>
          <w:rFonts w:ascii="Sakkal Majalla" w:hAnsi="Sakkal Majalla" w:cs="Sakkal Majalla" w:hint="cs"/>
          <w:sz w:val="28"/>
          <w:szCs w:val="28"/>
          <w:rtl/>
        </w:rPr>
        <w:t>تحلية</w:t>
      </w:r>
      <w:r w:rsidRPr="003D67CD">
        <w:rPr>
          <w:rFonts w:ascii="Sakkal Majalla" w:hAnsi="Sakkal Majalla" w:cs="Sakkal Majalla"/>
          <w:sz w:val="28"/>
          <w:szCs w:val="28"/>
          <w:rtl/>
        </w:rPr>
        <w:t xml:space="preserve"> </w:t>
      </w:r>
      <w:r w:rsidRPr="003D67CD">
        <w:rPr>
          <w:rFonts w:ascii="Sakkal Majalla" w:hAnsi="Sakkal Majalla" w:cs="Sakkal Majalla" w:hint="cs"/>
          <w:sz w:val="28"/>
          <w:szCs w:val="28"/>
          <w:rtl/>
        </w:rPr>
        <w:t>المياه،</w:t>
      </w:r>
      <w:r w:rsidRPr="003D67CD">
        <w:rPr>
          <w:rFonts w:ascii="Sakkal Majalla" w:hAnsi="Sakkal Majalla" w:cs="Sakkal Majalla"/>
          <w:sz w:val="28"/>
          <w:szCs w:val="28"/>
          <w:rtl/>
        </w:rPr>
        <w:t xml:space="preserve"> </w:t>
      </w:r>
      <w:r w:rsidRPr="003D67CD">
        <w:rPr>
          <w:rFonts w:ascii="Sakkal Majalla" w:hAnsi="Sakkal Majalla" w:cs="Sakkal Majalla" w:hint="cs"/>
          <w:sz w:val="28"/>
          <w:szCs w:val="28"/>
          <w:rtl/>
        </w:rPr>
        <w:t>يعد</w:t>
      </w:r>
      <w:r w:rsidRPr="003D67CD">
        <w:rPr>
          <w:rFonts w:ascii="Sakkal Majalla" w:hAnsi="Sakkal Majalla" w:cs="Sakkal Majalla"/>
          <w:sz w:val="28"/>
          <w:szCs w:val="28"/>
          <w:rtl/>
        </w:rPr>
        <w:t xml:space="preserve"> </w:t>
      </w:r>
      <w:r w:rsidRPr="003D67CD">
        <w:rPr>
          <w:rFonts w:ascii="Sakkal Majalla" w:hAnsi="Sakkal Majalla" w:cs="Sakkal Majalla" w:hint="cs"/>
          <w:sz w:val="28"/>
          <w:szCs w:val="28"/>
          <w:rtl/>
        </w:rPr>
        <w:t>استخدام</w:t>
      </w:r>
      <w:r w:rsidRPr="003D67CD">
        <w:rPr>
          <w:rFonts w:ascii="Sakkal Majalla" w:hAnsi="Sakkal Majalla" w:cs="Sakkal Majalla"/>
          <w:sz w:val="28"/>
          <w:szCs w:val="28"/>
          <w:rtl/>
        </w:rPr>
        <w:t xml:space="preserve"> </w:t>
      </w:r>
      <w:r w:rsidRPr="003D67CD">
        <w:rPr>
          <w:rFonts w:ascii="Sakkal Majalla" w:hAnsi="Sakkal Majalla" w:cs="Sakkal Majalla" w:hint="cs"/>
          <w:sz w:val="28"/>
          <w:szCs w:val="28"/>
          <w:rtl/>
        </w:rPr>
        <w:t>الطاقة</w:t>
      </w:r>
      <w:r w:rsidRPr="003D67CD">
        <w:rPr>
          <w:rFonts w:ascii="Sakkal Majalla" w:hAnsi="Sakkal Majalla" w:cs="Sakkal Majalla"/>
          <w:sz w:val="28"/>
          <w:szCs w:val="28"/>
          <w:rtl/>
        </w:rPr>
        <w:t xml:space="preserve"> </w:t>
      </w:r>
      <w:r w:rsidRPr="003D67CD">
        <w:rPr>
          <w:rFonts w:ascii="Sakkal Majalla" w:hAnsi="Sakkal Majalla" w:cs="Sakkal Majalla" w:hint="cs"/>
          <w:sz w:val="28"/>
          <w:szCs w:val="28"/>
          <w:rtl/>
        </w:rPr>
        <w:t>الشمسية</w:t>
      </w:r>
      <w:r w:rsidRPr="003D67CD">
        <w:rPr>
          <w:rFonts w:ascii="Sakkal Majalla" w:hAnsi="Sakkal Majalla" w:cs="Sakkal Majalla"/>
          <w:sz w:val="28"/>
          <w:szCs w:val="28"/>
          <w:rtl/>
        </w:rPr>
        <w:t xml:space="preserve"> </w:t>
      </w:r>
      <w:r w:rsidRPr="003D67CD">
        <w:rPr>
          <w:rFonts w:ascii="Sakkal Majalla" w:hAnsi="Sakkal Majalla" w:cs="Sakkal Majalla" w:hint="cs"/>
          <w:sz w:val="28"/>
          <w:szCs w:val="28"/>
          <w:rtl/>
        </w:rPr>
        <w:t>وطاقة</w:t>
      </w:r>
      <w:r w:rsidRPr="003D67CD">
        <w:rPr>
          <w:rFonts w:ascii="Sakkal Majalla" w:hAnsi="Sakkal Majalla" w:cs="Sakkal Majalla"/>
          <w:sz w:val="28"/>
          <w:szCs w:val="28"/>
          <w:rtl/>
        </w:rPr>
        <w:t xml:space="preserve"> </w:t>
      </w:r>
      <w:r w:rsidRPr="003D67CD">
        <w:rPr>
          <w:rFonts w:ascii="Sakkal Majalla" w:hAnsi="Sakkal Majalla" w:cs="Sakkal Majalla" w:hint="cs"/>
          <w:sz w:val="28"/>
          <w:szCs w:val="28"/>
          <w:rtl/>
        </w:rPr>
        <w:t>الرياح</w:t>
      </w:r>
      <w:r w:rsidRPr="003D67CD">
        <w:rPr>
          <w:rFonts w:ascii="Sakkal Majalla" w:hAnsi="Sakkal Majalla" w:cs="Sakkal Majalla"/>
          <w:sz w:val="28"/>
          <w:szCs w:val="28"/>
          <w:rtl/>
        </w:rPr>
        <w:t xml:space="preserve"> </w:t>
      </w:r>
      <w:r w:rsidRPr="003D67CD">
        <w:rPr>
          <w:rFonts w:ascii="Sakkal Majalla" w:hAnsi="Sakkal Majalla" w:cs="Sakkal Majalla" w:hint="cs"/>
          <w:sz w:val="28"/>
          <w:szCs w:val="28"/>
          <w:rtl/>
        </w:rPr>
        <w:t>والطاقة</w:t>
      </w:r>
      <w:r w:rsidRPr="003D67CD">
        <w:rPr>
          <w:rFonts w:ascii="Sakkal Majalla" w:hAnsi="Sakkal Majalla" w:cs="Sakkal Majalla"/>
          <w:sz w:val="28"/>
          <w:szCs w:val="28"/>
          <w:rtl/>
        </w:rPr>
        <w:t xml:space="preserve"> </w:t>
      </w:r>
      <w:r w:rsidRPr="003D67CD">
        <w:rPr>
          <w:rFonts w:ascii="Sakkal Majalla" w:hAnsi="Sakkal Majalla" w:cs="Sakkal Majalla" w:hint="cs"/>
          <w:sz w:val="28"/>
          <w:szCs w:val="28"/>
          <w:rtl/>
        </w:rPr>
        <w:t>الحرارية</w:t>
      </w:r>
      <w:r w:rsidRPr="003D67CD">
        <w:rPr>
          <w:rFonts w:ascii="Sakkal Majalla" w:hAnsi="Sakkal Majalla" w:cs="Sakkal Majalla"/>
          <w:sz w:val="28"/>
          <w:szCs w:val="28"/>
          <w:rtl/>
        </w:rPr>
        <w:t xml:space="preserve"> </w:t>
      </w:r>
      <w:r w:rsidRPr="003D67CD">
        <w:rPr>
          <w:rFonts w:ascii="Sakkal Majalla" w:hAnsi="Sakkal Majalla" w:cs="Sakkal Majalla" w:hint="cs"/>
          <w:sz w:val="28"/>
          <w:szCs w:val="28"/>
          <w:rtl/>
        </w:rPr>
        <w:t>الأرضية</w:t>
      </w:r>
      <w:r w:rsidRPr="003D67CD">
        <w:rPr>
          <w:rFonts w:ascii="Sakkal Majalla" w:hAnsi="Sakkal Majalla" w:cs="Sakkal Majalla"/>
          <w:sz w:val="28"/>
          <w:szCs w:val="28"/>
          <w:rtl/>
        </w:rPr>
        <w:t xml:space="preserve"> </w:t>
      </w:r>
      <w:r w:rsidRPr="003D67CD">
        <w:rPr>
          <w:rFonts w:ascii="Sakkal Majalla" w:hAnsi="Sakkal Majalla" w:cs="Sakkal Majalla" w:hint="cs"/>
          <w:sz w:val="28"/>
          <w:szCs w:val="28"/>
          <w:rtl/>
        </w:rPr>
        <w:t>وطاقة</w:t>
      </w:r>
      <w:r w:rsidRPr="003D67CD">
        <w:rPr>
          <w:rFonts w:ascii="Sakkal Majalla" w:hAnsi="Sakkal Majalla" w:cs="Sakkal Majalla"/>
          <w:sz w:val="28"/>
          <w:szCs w:val="28"/>
          <w:rtl/>
        </w:rPr>
        <w:t xml:space="preserve"> </w:t>
      </w:r>
      <w:r w:rsidRPr="003D67CD">
        <w:rPr>
          <w:rFonts w:ascii="Sakkal Majalla" w:hAnsi="Sakkal Majalla" w:cs="Sakkal Majalla" w:hint="cs"/>
          <w:sz w:val="28"/>
          <w:szCs w:val="28"/>
          <w:rtl/>
        </w:rPr>
        <w:t>الأمواج</w:t>
      </w:r>
      <w:r w:rsidRPr="003D67CD">
        <w:rPr>
          <w:rFonts w:ascii="Sakkal Majalla" w:hAnsi="Sakkal Majalla" w:cs="Sakkal Majalla"/>
          <w:sz w:val="28"/>
          <w:szCs w:val="28"/>
          <w:rtl/>
        </w:rPr>
        <w:t xml:space="preserve"> </w:t>
      </w:r>
      <w:r w:rsidRPr="003D67CD">
        <w:rPr>
          <w:rFonts w:ascii="Sakkal Majalla" w:hAnsi="Sakkal Majalla" w:cs="Sakkal Majalla" w:hint="cs"/>
          <w:sz w:val="28"/>
          <w:szCs w:val="28"/>
          <w:rtl/>
        </w:rPr>
        <w:t>ممكنًا</w:t>
      </w:r>
      <w:r w:rsidRPr="003D67CD">
        <w:rPr>
          <w:rFonts w:ascii="Sakkal Majalla" w:hAnsi="Sakkal Majalla" w:cs="Sakkal Majalla"/>
          <w:sz w:val="28"/>
          <w:szCs w:val="28"/>
          <w:rtl/>
        </w:rPr>
        <w:t xml:space="preserve">. </w:t>
      </w:r>
      <w:r w:rsidRPr="003D67CD">
        <w:rPr>
          <w:rFonts w:ascii="Sakkal Majalla" w:hAnsi="Sakkal Majalla" w:cs="Sakkal Majalla" w:hint="cs"/>
          <w:sz w:val="28"/>
          <w:szCs w:val="28"/>
          <w:rtl/>
        </w:rPr>
        <w:t>يبلغ</w:t>
      </w:r>
      <w:r w:rsidRPr="003D67CD">
        <w:rPr>
          <w:rFonts w:ascii="Sakkal Majalla" w:hAnsi="Sakkal Majalla" w:cs="Sakkal Majalla"/>
          <w:sz w:val="28"/>
          <w:szCs w:val="28"/>
          <w:rtl/>
        </w:rPr>
        <w:t xml:space="preserve"> </w:t>
      </w:r>
      <w:r w:rsidRPr="003D67CD">
        <w:rPr>
          <w:rFonts w:ascii="Sakkal Majalla" w:hAnsi="Sakkal Majalla" w:cs="Sakkal Majalla" w:hint="cs"/>
          <w:sz w:val="28"/>
          <w:szCs w:val="28"/>
          <w:rtl/>
        </w:rPr>
        <w:t>متوسط</w:t>
      </w:r>
      <w:r w:rsidRPr="003D67CD">
        <w:rPr>
          <w:rFonts w:ascii="Sakkal Majalla" w:hAnsi="Sakkal Majalla" w:cs="Sakkal Majalla"/>
          <w:sz w:val="28"/>
          <w:szCs w:val="28"/>
          <w:rtl/>
        </w:rPr>
        <w:t xml:space="preserve"> </w:t>
      </w:r>
      <w:r w:rsidRPr="003D67CD">
        <w:rPr>
          <w:rFonts w:ascii="Times New Roman" w:hAnsi="Times New Roman" w:cs="Times New Roman" w:hint="cs"/>
          <w:sz w:val="28"/>
          <w:szCs w:val="28"/>
          <w:rtl/>
        </w:rPr>
        <w:t>​​</w:t>
      </w:r>
      <w:r w:rsidRPr="003D67CD">
        <w:rPr>
          <w:rFonts w:ascii="Sakkal Majalla" w:hAnsi="Sakkal Majalla" w:cs="Sakkal Majalla" w:hint="cs"/>
          <w:sz w:val="28"/>
          <w:szCs w:val="28"/>
          <w:rtl/>
        </w:rPr>
        <w:t>ا</w:t>
      </w:r>
      <w:r w:rsidRPr="003D67CD">
        <w:rPr>
          <w:rFonts w:ascii="Sakkal Majalla" w:hAnsi="Sakkal Majalla" w:cs="Sakkal Majalla"/>
          <w:sz w:val="28"/>
          <w:szCs w:val="28"/>
          <w:rtl/>
        </w:rPr>
        <w:t xml:space="preserve">لإشعاع الشمسي اليومي في إيران 15.3 كيلوواط / </w:t>
      </w:r>
      <w:r w:rsidRPr="003D67CD">
        <w:rPr>
          <w:rFonts w:ascii="Sakkal Majalla" w:hAnsi="Sakkal Majalla" w:cs="Sakkal Majalla"/>
          <w:sz w:val="28"/>
          <w:szCs w:val="28"/>
          <w:rtl/>
        </w:rPr>
        <w:lastRenderedPageBreak/>
        <w:t xml:space="preserve">متر مربع / يوم، مع أكثر من 2800 ساعة من التعرض سنويًا في المناطق الأساسية في البلاد. بالإضافة إلى ذلك، فإن إمكانات طاقة الأمواج والطاقة الحرارية الأرضية وطاقة الرياح تعادل 20 كيلوواط / متر مربع </w:t>
      </w:r>
      <w:r w:rsidR="00512E11" w:rsidRPr="003D67CD">
        <w:rPr>
          <w:rFonts w:ascii="Sakkal Majalla" w:hAnsi="Sakkal Majalla" w:cs="Sakkal Majalla" w:hint="cs"/>
          <w:sz w:val="28"/>
          <w:szCs w:val="28"/>
          <w:rtl/>
        </w:rPr>
        <w:t>و200</w:t>
      </w:r>
      <w:r w:rsidRPr="003D67CD">
        <w:rPr>
          <w:rFonts w:ascii="Sakkal Majalla" w:hAnsi="Sakkal Majalla" w:cs="Sakkal Majalla"/>
          <w:sz w:val="28"/>
          <w:szCs w:val="28"/>
          <w:rtl/>
        </w:rPr>
        <w:t xml:space="preserve"> ميغاواط و 100 × 106 ميغاواط على التوالي. تم أخذ إيران بعين الاعتبار كدراسة حالة في هذه المقالة، التي تهدف إلى تقييم جدوى استخدام الطاقة المتجددة لتحلية المياه في المناطق القاحلة وشبه القاحلة</w:t>
      </w:r>
      <w:r w:rsidRPr="003D67CD">
        <w:rPr>
          <w:rFonts w:ascii="Sakkal Majalla" w:hAnsi="Sakkal Majalla" w:cs="Sakkal Majalla"/>
          <w:sz w:val="28"/>
          <w:szCs w:val="28"/>
        </w:rPr>
        <w:t xml:space="preserve"> </w:t>
      </w:r>
      <w:sdt>
        <w:sdtPr>
          <w:rPr>
            <w:rFonts w:ascii="Sakkal Majalla" w:hAnsi="Sakkal Majalla" w:cs="Sakkal Majalla"/>
            <w:sz w:val="28"/>
            <w:szCs w:val="28"/>
            <w:rtl/>
          </w:rPr>
          <w:id w:val="476574143"/>
          <w:citation/>
        </w:sdtPr>
        <w:sdtContent>
          <w:r w:rsidRPr="003D67CD">
            <w:rPr>
              <w:rFonts w:ascii="Sakkal Majalla" w:hAnsi="Sakkal Majalla" w:cs="Sakkal Majalla"/>
              <w:sz w:val="28"/>
              <w:szCs w:val="28"/>
              <w:rtl/>
            </w:rPr>
            <w:fldChar w:fldCharType="begin"/>
          </w:r>
          <w:r w:rsidRPr="003D67CD">
            <w:rPr>
              <w:rFonts w:ascii="Sakkal Majalla" w:hAnsi="Sakkal Majalla" w:cs="Sakkal Majalla"/>
              <w:sz w:val="28"/>
              <w:szCs w:val="28"/>
            </w:rPr>
            <w:instrText xml:space="preserve"> CITATION Ahm20 \l 1033 </w:instrText>
          </w:r>
          <w:r w:rsidRPr="003D67CD">
            <w:rPr>
              <w:rFonts w:ascii="Sakkal Majalla" w:hAnsi="Sakkal Majalla" w:cs="Sakkal Majalla"/>
              <w:sz w:val="28"/>
              <w:szCs w:val="28"/>
              <w:rtl/>
            </w:rPr>
            <w:fldChar w:fldCharType="separate"/>
          </w:r>
          <w:r w:rsidR="00393B18" w:rsidRPr="00393B18">
            <w:rPr>
              <w:rFonts w:ascii="Sakkal Majalla" w:hAnsi="Sakkal Majalla" w:cs="Sakkal Majalla"/>
              <w:noProof/>
              <w:sz w:val="28"/>
              <w:szCs w:val="28"/>
            </w:rPr>
            <w:t>(Ahmadia, 2020)</w:t>
          </w:r>
          <w:r w:rsidRPr="003D67CD">
            <w:rPr>
              <w:rFonts w:ascii="Sakkal Majalla" w:hAnsi="Sakkal Majalla" w:cs="Sakkal Majalla"/>
              <w:sz w:val="28"/>
              <w:szCs w:val="28"/>
              <w:rtl/>
            </w:rPr>
            <w:fldChar w:fldCharType="end"/>
          </w:r>
        </w:sdtContent>
      </w:sdt>
      <w:r w:rsidRPr="003D67CD">
        <w:rPr>
          <w:rFonts w:ascii="Sakkal Majalla" w:hAnsi="Sakkal Majalla" w:cs="Sakkal Majalla"/>
          <w:sz w:val="28"/>
          <w:szCs w:val="28"/>
          <w:rtl/>
        </w:rPr>
        <w:t>.</w:t>
      </w:r>
    </w:p>
    <w:p w14:paraId="21B7FB41" w14:textId="0086E274" w:rsidR="00CC0896" w:rsidRPr="003D67CD" w:rsidRDefault="008261F5" w:rsidP="00CC661F">
      <w:pPr>
        <w:spacing w:line="360" w:lineRule="auto"/>
        <w:jc w:val="both"/>
        <w:rPr>
          <w:rFonts w:ascii="Sakkal Majalla" w:hAnsi="Sakkal Majalla" w:cs="Sakkal Majalla"/>
          <w:sz w:val="28"/>
          <w:szCs w:val="28"/>
        </w:rPr>
      </w:pPr>
      <w:r w:rsidRPr="003D67CD">
        <w:rPr>
          <w:rFonts w:ascii="Sakkal Majalla" w:hAnsi="Sakkal Majalla" w:cs="Sakkal Majalla"/>
          <w:sz w:val="28"/>
          <w:szCs w:val="28"/>
          <w:rtl/>
        </w:rPr>
        <w:t xml:space="preserve">إن التنبؤ بأنماط هطول الأمطار في المستقبل في المناطق ذات الموارد المائية المحدودة أمر بالغ الأهمية لإدارة موارد المياه بكفاءة. وغالبًا ما يتم إجراء مثل هذه التوقعات باستخدام نماذج الدورة العالمية، على الرغم من أن هذه النماذج مكلفة ومعقدة للغاية. بالإضافة إلى ذلك، ترتبط نتائجها بعدم اليقين والتباين في نماذج الدورة العالمية المتميزة لمجموعة من السيناريوهات بما في ذلك انبعاثات الغازات المسببة للانحباس الحراري العالمي. إن تأثير سيناريوهات انبعاثات الغازات المسببة للانحباس الحراري العالمي هو أحد حدود استخدام النماذج القائمة على البيانات، مثل الشبكات العصبية الاصطناعية وأنظمة الاستدلال العصبي الضبابي التكيفي، للتنبؤ بالتغيرات المستقبلية طويلة الأجل في درجات الحرارة وهطول الأمطار. وهذا يشكل تحديًا صعبًا. ولهذا السبب، تم فحص منطقة القصيم في المملكة العربية السعودية في هذه الدراسة باستخدام بيانات من العديد من نماذج الدورة العالمية والنماذج القائمة على البيانات. تم استخدام ثلاثين عامًا من بيانات المناخ الشهرية لمحاكاة التغيرات في درجات الحرارة وهطول الأمطار لسيناريوهات الانبعاثات </w:t>
      </w:r>
      <w:r w:rsidRPr="003D67CD">
        <w:rPr>
          <w:rFonts w:ascii="Sakkal Majalla" w:hAnsi="Sakkal Majalla" w:cs="Sakkal Majalla"/>
          <w:sz w:val="28"/>
          <w:szCs w:val="28"/>
        </w:rPr>
        <w:t>A1B</w:t>
      </w:r>
      <w:r w:rsidRPr="003D67CD">
        <w:rPr>
          <w:rFonts w:ascii="Sakkal Majalla" w:hAnsi="Sakkal Majalla" w:cs="Sakkal Majalla"/>
          <w:sz w:val="28"/>
          <w:szCs w:val="28"/>
          <w:rtl/>
        </w:rPr>
        <w:t xml:space="preserve"> و</w:t>
      </w:r>
      <w:r w:rsidRPr="003D67CD">
        <w:rPr>
          <w:rFonts w:ascii="Sakkal Majalla" w:hAnsi="Sakkal Majalla" w:cs="Sakkal Majalla"/>
          <w:sz w:val="28"/>
          <w:szCs w:val="28"/>
        </w:rPr>
        <w:t>A2</w:t>
      </w:r>
      <w:r w:rsidRPr="003D67CD">
        <w:rPr>
          <w:rFonts w:ascii="Sakkal Majalla" w:hAnsi="Sakkal Majalla" w:cs="Sakkal Majalla"/>
          <w:sz w:val="28"/>
          <w:szCs w:val="28"/>
          <w:rtl/>
        </w:rPr>
        <w:t xml:space="preserve"> و</w:t>
      </w:r>
      <w:r w:rsidRPr="003D67CD">
        <w:rPr>
          <w:rFonts w:ascii="Sakkal Majalla" w:hAnsi="Sakkal Majalla" w:cs="Sakkal Majalla"/>
          <w:sz w:val="28"/>
          <w:szCs w:val="28"/>
        </w:rPr>
        <w:t>B1</w:t>
      </w:r>
      <w:r w:rsidRPr="003D67CD">
        <w:rPr>
          <w:rFonts w:ascii="Sakkal Majalla" w:hAnsi="Sakkal Majalla" w:cs="Sakkal Majalla"/>
          <w:sz w:val="28"/>
          <w:szCs w:val="28"/>
          <w:rtl/>
        </w:rPr>
        <w:t xml:space="preserve"> باستخدام ثلاثة نماذج مناخية عامة (</w:t>
      </w:r>
      <w:r w:rsidRPr="003D67CD">
        <w:rPr>
          <w:rFonts w:ascii="Sakkal Majalla" w:hAnsi="Sakkal Majalla" w:cs="Sakkal Majalla"/>
          <w:sz w:val="28"/>
          <w:szCs w:val="28"/>
        </w:rPr>
        <w:t>HADCM3</w:t>
      </w:r>
      <w:r w:rsidRPr="003D67CD">
        <w:rPr>
          <w:rFonts w:ascii="Sakkal Majalla" w:hAnsi="Sakkal Majalla" w:cs="Sakkal Majalla"/>
          <w:sz w:val="28"/>
          <w:szCs w:val="28"/>
          <w:rtl/>
        </w:rPr>
        <w:t xml:space="preserve"> و</w:t>
      </w:r>
      <w:r w:rsidRPr="003D67CD">
        <w:rPr>
          <w:rFonts w:ascii="Sakkal Majalla" w:hAnsi="Sakkal Majalla" w:cs="Sakkal Majalla"/>
          <w:sz w:val="28"/>
          <w:szCs w:val="28"/>
        </w:rPr>
        <w:t>INCM3</w:t>
      </w:r>
      <w:r w:rsidRPr="003D67CD">
        <w:rPr>
          <w:rFonts w:ascii="Sakkal Majalla" w:hAnsi="Sakkal Majalla" w:cs="Sakkal Majalla"/>
          <w:sz w:val="28"/>
          <w:szCs w:val="28"/>
          <w:rtl/>
        </w:rPr>
        <w:t xml:space="preserve"> و</w:t>
      </w:r>
      <w:r w:rsidRPr="003D67CD">
        <w:rPr>
          <w:rFonts w:ascii="Sakkal Majalla" w:hAnsi="Sakkal Majalla" w:cs="Sakkal Majalla"/>
          <w:sz w:val="28"/>
          <w:szCs w:val="28"/>
        </w:rPr>
        <w:t>MPEH5</w:t>
      </w:r>
      <w:r w:rsidRPr="003D67CD">
        <w:rPr>
          <w:rFonts w:ascii="Sakkal Majalla" w:hAnsi="Sakkal Majalla" w:cs="Sakkal Majalla"/>
          <w:sz w:val="28"/>
          <w:szCs w:val="28"/>
          <w:rtl/>
        </w:rPr>
        <w:t>) ونموذجين قائمين على البيانات (</w:t>
      </w:r>
      <w:r w:rsidRPr="003D67CD">
        <w:rPr>
          <w:rFonts w:ascii="Sakkal Majalla" w:hAnsi="Sakkal Majalla" w:cs="Sakkal Majalla"/>
          <w:sz w:val="28"/>
          <w:szCs w:val="28"/>
        </w:rPr>
        <w:t>ANN: feed-forward-multilayer</w:t>
      </w:r>
      <w:r w:rsidRPr="003D67CD">
        <w:rPr>
          <w:rFonts w:ascii="Sakkal Majalla" w:hAnsi="Sakkal Majalla" w:cs="Sakkal Majalla"/>
          <w:sz w:val="28"/>
          <w:szCs w:val="28"/>
          <w:rtl/>
        </w:rPr>
        <w:t xml:space="preserve"> و</w:t>
      </w:r>
      <w:r w:rsidRPr="003D67CD">
        <w:rPr>
          <w:rFonts w:ascii="Sakkal Majalla" w:hAnsi="Sakkal Majalla" w:cs="Sakkal Majalla"/>
          <w:sz w:val="28"/>
          <w:szCs w:val="28"/>
        </w:rPr>
        <w:t>perceptron</w:t>
      </w:r>
      <w:r w:rsidRPr="003D67CD">
        <w:rPr>
          <w:rFonts w:ascii="Sakkal Majalla" w:hAnsi="Sakkal Majalla" w:cs="Sakkal Majalla"/>
          <w:sz w:val="28"/>
          <w:szCs w:val="28"/>
          <w:rtl/>
        </w:rPr>
        <w:t xml:space="preserve"> و</w:t>
      </w:r>
      <w:r w:rsidRPr="003D67CD">
        <w:rPr>
          <w:rFonts w:ascii="Sakkal Majalla" w:hAnsi="Sakkal Majalla" w:cs="Sakkal Majalla"/>
          <w:sz w:val="28"/>
          <w:szCs w:val="28"/>
        </w:rPr>
        <w:t>ANFIS</w:t>
      </w:r>
      <w:r w:rsidRPr="003D67CD">
        <w:rPr>
          <w:rFonts w:ascii="Sakkal Majalla" w:hAnsi="Sakkal Majalla" w:cs="Sakkal Majalla"/>
          <w:sz w:val="28"/>
          <w:szCs w:val="28"/>
          <w:rtl/>
        </w:rPr>
        <w:t xml:space="preserve">) دون مراعاة تأثيرات أي سيناريوهات انبعاثات. تم استخدام </w:t>
      </w:r>
      <w:r w:rsidRPr="003D67CD">
        <w:rPr>
          <w:rFonts w:ascii="Sakkal Majalla" w:hAnsi="Sakkal Majalla" w:cs="Sakkal Majalla"/>
          <w:sz w:val="28"/>
          <w:szCs w:val="28"/>
        </w:rPr>
        <w:t>Weather Generator 5.5</w:t>
      </w:r>
      <w:r w:rsidRPr="003D67CD">
        <w:rPr>
          <w:rFonts w:ascii="Sakkal Majalla" w:hAnsi="Sakkal Majalla" w:cs="Sakkal Majalla"/>
          <w:sz w:val="28"/>
          <w:szCs w:val="28"/>
          <w:rtl/>
        </w:rPr>
        <w:t xml:space="preserve"> التابع لمحطة أبحاث </w:t>
      </w:r>
      <w:r w:rsidRPr="003D67CD">
        <w:rPr>
          <w:rFonts w:ascii="Sakkal Majalla" w:hAnsi="Sakkal Majalla" w:cs="Sakkal Majalla"/>
          <w:sz w:val="28"/>
          <w:szCs w:val="28"/>
        </w:rPr>
        <w:t>Long Ashton</w:t>
      </w:r>
      <w:r w:rsidRPr="003D67CD">
        <w:rPr>
          <w:rFonts w:ascii="Sakkal Majalla" w:hAnsi="Sakkal Majalla" w:cs="Sakkal Majalla"/>
          <w:sz w:val="28"/>
          <w:szCs w:val="28"/>
          <w:rtl/>
        </w:rPr>
        <w:t xml:space="preserve"> لتقليص نتائج </w:t>
      </w:r>
      <w:r w:rsidRPr="003D67CD">
        <w:rPr>
          <w:rFonts w:ascii="Sakkal Majalla" w:hAnsi="Sakkal Majalla" w:cs="Sakkal Majalla"/>
          <w:sz w:val="28"/>
          <w:szCs w:val="28"/>
        </w:rPr>
        <w:t>GCM</w:t>
      </w:r>
      <w:r w:rsidRPr="003D67CD">
        <w:rPr>
          <w:rFonts w:ascii="Sakkal Majalla" w:hAnsi="Sakkal Majalla" w:cs="Sakkal Majalla"/>
          <w:sz w:val="28"/>
          <w:szCs w:val="28"/>
          <w:rtl/>
        </w:rPr>
        <w:t xml:space="preserve"> لمنطقة القصيم. تمت مقارنة أداء النماذج باستخدام معامل التحديد (</w:t>
      </w:r>
      <w:r w:rsidRPr="003D67CD">
        <w:rPr>
          <w:rFonts w:ascii="Sakkal Majalla" w:hAnsi="Sakkal Majalla" w:cs="Sakkal Majalla"/>
          <w:sz w:val="28"/>
          <w:szCs w:val="28"/>
        </w:rPr>
        <w:t>R2</w:t>
      </w:r>
      <w:r w:rsidRPr="003D67CD">
        <w:rPr>
          <w:rFonts w:ascii="Sakkal Majalla" w:hAnsi="Sakkal Majalla" w:cs="Sakkal Majalla"/>
          <w:sz w:val="28"/>
          <w:szCs w:val="28"/>
          <w:rtl/>
        </w:rPr>
        <w:t xml:space="preserve">) ومعيار معلومات </w:t>
      </w:r>
      <w:r w:rsidRPr="003D67CD">
        <w:rPr>
          <w:rFonts w:ascii="Sakkal Majalla" w:hAnsi="Sakkal Majalla" w:cs="Sakkal Majalla"/>
          <w:sz w:val="28"/>
          <w:szCs w:val="28"/>
        </w:rPr>
        <w:t>Akaike (AIC)</w:t>
      </w:r>
      <w:r w:rsidRPr="003D67CD">
        <w:rPr>
          <w:rFonts w:ascii="Sakkal Majalla" w:hAnsi="Sakkal Majalla" w:cs="Sakkal Majalla"/>
          <w:sz w:val="28"/>
          <w:szCs w:val="28"/>
          <w:rtl/>
        </w:rPr>
        <w:t xml:space="preserve">. أظهرت النتائج أن </w:t>
      </w:r>
      <w:r w:rsidRPr="003D67CD">
        <w:rPr>
          <w:rFonts w:ascii="Sakkal Majalla" w:hAnsi="Sakkal Majalla" w:cs="Sakkal Majalla"/>
          <w:sz w:val="28"/>
          <w:szCs w:val="28"/>
        </w:rPr>
        <w:t>ANNs</w:t>
      </w:r>
      <w:r w:rsidRPr="003D67CD">
        <w:rPr>
          <w:rFonts w:ascii="Sakkal Majalla" w:hAnsi="Sakkal Majalla" w:cs="Sakkal Majalla"/>
          <w:sz w:val="28"/>
          <w:szCs w:val="28"/>
          <w:rtl/>
        </w:rPr>
        <w:t xml:space="preserve"> يمكنها التنبؤ بدرجات الحرارة وهطول الأمطار في المستقبل على المدى الطويل بمستوى من الدقة مقبول، متفوقًا على </w:t>
      </w:r>
      <w:r w:rsidRPr="003D67CD">
        <w:rPr>
          <w:rFonts w:ascii="Sakkal Majalla" w:hAnsi="Sakkal Majalla" w:cs="Sakkal Majalla"/>
          <w:sz w:val="28"/>
          <w:szCs w:val="28"/>
        </w:rPr>
        <w:t>ANFIS</w:t>
      </w:r>
      <w:r w:rsidRPr="003D67CD">
        <w:rPr>
          <w:rFonts w:ascii="Sakkal Majalla" w:hAnsi="Sakkal Majalla" w:cs="Sakkal Majalla"/>
          <w:sz w:val="28"/>
          <w:szCs w:val="28"/>
          <w:rtl/>
        </w:rPr>
        <w:t xml:space="preserve">. كانت هناك اختلافات ملحوظة بين جميع تقديرات </w:t>
      </w:r>
      <w:r w:rsidRPr="003D67CD">
        <w:rPr>
          <w:rFonts w:ascii="Sakkal Majalla" w:hAnsi="Sakkal Majalla" w:cs="Sakkal Majalla"/>
          <w:sz w:val="28"/>
          <w:szCs w:val="28"/>
        </w:rPr>
        <w:t>GCM</w:t>
      </w:r>
      <w:r w:rsidRPr="003D67CD">
        <w:rPr>
          <w:rFonts w:ascii="Sakkal Majalla" w:hAnsi="Sakkal Majalla" w:cs="Sakkal Majalla"/>
          <w:sz w:val="28"/>
          <w:szCs w:val="28"/>
          <w:rtl/>
        </w:rPr>
        <w:t xml:space="preserve"> التسعة، والتي تضمنت ثلاثة نماذج بثلاثة سيناريوهات انبعاثات مختلفة. وبشكل عام، أشارت التوقعات المستقبلية إلى أنه على الرغم من أن الاختلافات في هطول الأمطار قد تتباين عبر فترات زمنية مختلفة، فإن درجات الحرارة في منطقة القصيم سترتفع وفقًا لنمط معين من عام 2011 إلى عام 2099</w:t>
      </w:r>
      <w:r w:rsidRPr="003D67CD">
        <w:rPr>
          <w:rFonts w:ascii="Sakkal Majalla" w:hAnsi="Sakkal Majalla" w:cs="Sakkal Majalla"/>
          <w:sz w:val="28"/>
          <w:szCs w:val="28"/>
        </w:rPr>
        <w:t xml:space="preserve"> </w:t>
      </w:r>
      <w:sdt>
        <w:sdtPr>
          <w:rPr>
            <w:rFonts w:ascii="Sakkal Majalla" w:hAnsi="Sakkal Majalla" w:cs="Sakkal Majalla"/>
            <w:sz w:val="28"/>
            <w:szCs w:val="28"/>
            <w:rtl/>
          </w:rPr>
          <w:id w:val="346917751"/>
          <w:citation/>
        </w:sdtPr>
        <w:sdtContent>
          <w:r w:rsidRPr="003D67CD">
            <w:rPr>
              <w:rFonts w:ascii="Sakkal Majalla" w:hAnsi="Sakkal Majalla" w:cs="Sakkal Majalla"/>
              <w:sz w:val="28"/>
              <w:szCs w:val="28"/>
              <w:rtl/>
            </w:rPr>
            <w:fldChar w:fldCharType="begin"/>
          </w:r>
          <w:r w:rsidRPr="003D67CD">
            <w:rPr>
              <w:rFonts w:ascii="Sakkal Majalla" w:hAnsi="Sakkal Majalla" w:cs="Sakkal Majalla"/>
              <w:sz w:val="28"/>
              <w:szCs w:val="28"/>
            </w:rPr>
            <w:instrText xml:space="preserve"> CITATION Abd181 \l 1033 </w:instrText>
          </w:r>
          <w:r w:rsidRPr="003D67CD">
            <w:rPr>
              <w:rFonts w:ascii="Sakkal Majalla" w:hAnsi="Sakkal Majalla" w:cs="Sakkal Majalla"/>
              <w:sz w:val="28"/>
              <w:szCs w:val="28"/>
              <w:rtl/>
            </w:rPr>
            <w:fldChar w:fldCharType="separate"/>
          </w:r>
          <w:r w:rsidR="00393B18" w:rsidRPr="00393B18">
            <w:rPr>
              <w:rFonts w:ascii="Sakkal Majalla" w:hAnsi="Sakkal Majalla" w:cs="Sakkal Majalla"/>
              <w:noProof/>
              <w:sz w:val="28"/>
              <w:szCs w:val="28"/>
            </w:rPr>
            <w:t>(Ghumman, 2018)</w:t>
          </w:r>
          <w:r w:rsidRPr="003D67CD">
            <w:rPr>
              <w:rFonts w:ascii="Sakkal Majalla" w:hAnsi="Sakkal Majalla" w:cs="Sakkal Majalla"/>
              <w:sz w:val="28"/>
              <w:szCs w:val="28"/>
              <w:rtl/>
            </w:rPr>
            <w:fldChar w:fldCharType="end"/>
          </w:r>
        </w:sdtContent>
      </w:sdt>
      <w:r w:rsidRPr="003D67CD">
        <w:rPr>
          <w:rFonts w:ascii="Sakkal Majalla" w:hAnsi="Sakkal Majalla" w:cs="Sakkal Majalla"/>
          <w:sz w:val="28"/>
          <w:szCs w:val="28"/>
          <w:rtl/>
        </w:rPr>
        <w:t>.</w:t>
      </w:r>
    </w:p>
    <w:p w14:paraId="45FE37BD" w14:textId="21DB24CD" w:rsidR="008261F5" w:rsidRPr="003D67CD" w:rsidRDefault="008261F5" w:rsidP="00CC661F">
      <w:pPr>
        <w:spacing w:line="360" w:lineRule="auto"/>
        <w:jc w:val="both"/>
        <w:rPr>
          <w:rFonts w:ascii="Sakkal Majalla" w:hAnsi="Sakkal Majalla" w:cs="Sakkal Majalla"/>
          <w:sz w:val="28"/>
          <w:szCs w:val="28"/>
        </w:rPr>
      </w:pPr>
      <w:r w:rsidRPr="003D67CD">
        <w:rPr>
          <w:rFonts w:ascii="Sakkal Majalla" w:hAnsi="Sakkal Majalla" w:cs="Sakkal Majalla"/>
          <w:sz w:val="28"/>
          <w:szCs w:val="28"/>
        </w:rPr>
        <w:lastRenderedPageBreak/>
        <w:t xml:space="preserve"> </w:t>
      </w:r>
      <w:r w:rsidRPr="003D67CD">
        <w:rPr>
          <w:rFonts w:ascii="Sakkal Majalla" w:hAnsi="Sakkal Majalla" w:cs="Sakkal Majalla"/>
          <w:sz w:val="28"/>
          <w:szCs w:val="28"/>
          <w:rtl/>
        </w:rPr>
        <w:t xml:space="preserve">وفي ضوء العلاقة بين المياه والطاقة، فإن هدف هذه الدراسة هو توضيح كيفية تأثير تغير المناخ على توافر وأمن الطاقة والمياه في منطقة الشرق الأوسط وشمال أفريقيا (منطقة الشرق الأوسط وشمال أفريقيا، التي تشمل شرق البحر الأبيض المتوسط). وهي تسعى إلى تقديم مسح لمجموعة المعارف المتاحة بالفعل حول هذا الموضوع وتوسيعها في الغالب. وتشكل عوامل عديدة تحديات خاصة للمنطقة، مثل مجموعة واسعة من الخصائص الجغرافية الحيوية، والزيادة الهائلة في عدد السكان على مدى العقود القليلة الماضية، والتحولات المجتمعية والاقتصادية الكبيرة، والصراعات المسلحة في بعض بلدان المنطقة. وستزداد مشاكل المنطقة مع أمن المياه والطاقة سوءًا بسبب التغيرات المتوقعة في البيئة. ومن بين التأثيرات الرئيسية لتغير المناخ ارتفاع درجات الحرارة في الصيف بشكل كبير، مما يزيد من احتمال حدوث موجات الحر، وخاصة في المناطق الحضرية. ومن المتوقع أن ينخفض </w:t>
      </w:r>
      <w:r w:rsidRPr="003D67CD">
        <w:rPr>
          <w:rFonts w:ascii="Times New Roman" w:hAnsi="Times New Roman" w:cs="Times New Roman" w:hint="cs"/>
          <w:sz w:val="28"/>
          <w:szCs w:val="28"/>
          <w:rtl/>
        </w:rPr>
        <w:t>​​</w:t>
      </w:r>
      <w:r w:rsidRPr="003D67CD">
        <w:rPr>
          <w:rFonts w:ascii="Sakkal Majalla" w:hAnsi="Sakkal Majalla" w:cs="Sakkal Majalla" w:hint="cs"/>
          <w:sz w:val="28"/>
          <w:szCs w:val="28"/>
          <w:rtl/>
        </w:rPr>
        <w:t>هطول</w:t>
      </w:r>
      <w:r w:rsidRPr="003D67CD">
        <w:rPr>
          <w:rFonts w:ascii="Sakkal Majalla" w:hAnsi="Sakkal Majalla" w:cs="Sakkal Majalla"/>
          <w:sz w:val="28"/>
          <w:szCs w:val="28"/>
          <w:rtl/>
        </w:rPr>
        <w:t xml:space="preserve"> </w:t>
      </w:r>
      <w:r w:rsidRPr="003D67CD">
        <w:rPr>
          <w:rFonts w:ascii="Sakkal Majalla" w:hAnsi="Sakkal Majalla" w:cs="Sakkal Majalla" w:hint="cs"/>
          <w:sz w:val="28"/>
          <w:szCs w:val="28"/>
          <w:rtl/>
        </w:rPr>
        <w:t>الأمطار</w:t>
      </w:r>
      <w:r w:rsidRPr="003D67CD">
        <w:rPr>
          <w:rFonts w:ascii="Sakkal Majalla" w:hAnsi="Sakkal Majalla" w:cs="Sakkal Majalla"/>
          <w:sz w:val="28"/>
          <w:szCs w:val="28"/>
          <w:rtl/>
        </w:rPr>
        <w:t xml:space="preserve"> </w:t>
      </w:r>
      <w:r w:rsidRPr="003D67CD">
        <w:rPr>
          <w:rFonts w:ascii="Sakkal Majalla" w:hAnsi="Sakkal Majalla" w:cs="Sakkal Majalla" w:hint="cs"/>
          <w:sz w:val="28"/>
          <w:szCs w:val="28"/>
          <w:rtl/>
        </w:rPr>
        <w:t>بشكل</w:t>
      </w:r>
      <w:r w:rsidRPr="003D67CD">
        <w:rPr>
          <w:rFonts w:ascii="Sakkal Majalla" w:hAnsi="Sakkal Majalla" w:cs="Sakkal Majalla"/>
          <w:sz w:val="28"/>
          <w:szCs w:val="28"/>
          <w:rtl/>
        </w:rPr>
        <w:t xml:space="preserve"> </w:t>
      </w:r>
      <w:r w:rsidRPr="003D67CD">
        <w:rPr>
          <w:rFonts w:ascii="Sakkal Majalla" w:hAnsi="Sakkal Majalla" w:cs="Sakkal Majalla" w:hint="cs"/>
          <w:sz w:val="28"/>
          <w:szCs w:val="28"/>
          <w:rtl/>
        </w:rPr>
        <w:t>عام</w:t>
      </w:r>
      <w:r w:rsidRPr="003D67CD">
        <w:rPr>
          <w:rFonts w:ascii="Sakkal Majalla" w:hAnsi="Sakkal Majalla" w:cs="Sakkal Majalla"/>
          <w:sz w:val="28"/>
          <w:szCs w:val="28"/>
          <w:rtl/>
        </w:rPr>
        <w:t xml:space="preserve"> </w:t>
      </w:r>
      <w:r w:rsidRPr="003D67CD">
        <w:rPr>
          <w:rFonts w:ascii="Sakkal Majalla" w:hAnsi="Sakkal Majalla" w:cs="Sakkal Majalla" w:hint="cs"/>
          <w:sz w:val="28"/>
          <w:szCs w:val="28"/>
          <w:rtl/>
        </w:rPr>
        <w:t>في</w:t>
      </w:r>
      <w:r w:rsidRPr="003D67CD">
        <w:rPr>
          <w:rFonts w:ascii="Sakkal Majalla" w:hAnsi="Sakkal Majalla" w:cs="Sakkal Majalla"/>
          <w:sz w:val="28"/>
          <w:szCs w:val="28"/>
          <w:rtl/>
        </w:rPr>
        <w:t xml:space="preserve"> </w:t>
      </w:r>
      <w:r w:rsidRPr="003D67CD">
        <w:rPr>
          <w:rFonts w:ascii="Sakkal Majalla" w:hAnsi="Sakkal Majalla" w:cs="Sakkal Majalla" w:hint="cs"/>
          <w:sz w:val="28"/>
          <w:szCs w:val="28"/>
          <w:rtl/>
        </w:rPr>
        <w:t>العديد</w:t>
      </w:r>
      <w:r w:rsidRPr="003D67CD">
        <w:rPr>
          <w:rFonts w:ascii="Sakkal Majalla" w:hAnsi="Sakkal Majalla" w:cs="Sakkal Majalla"/>
          <w:sz w:val="28"/>
          <w:szCs w:val="28"/>
          <w:rtl/>
        </w:rPr>
        <w:t xml:space="preserve"> </w:t>
      </w:r>
      <w:r w:rsidRPr="003D67CD">
        <w:rPr>
          <w:rFonts w:ascii="Sakkal Majalla" w:hAnsi="Sakkal Majalla" w:cs="Sakkal Majalla" w:hint="cs"/>
          <w:sz w:val="28"/>
          <w:szCs w:val="28"/>
          <w:rtl/>
        </w:rPr>
        <w:t>من</w:t>
      </w:r>
      <w:r w:rsidRPr="003D67CD">
        <w:rPr>
          <w:rFonts w:ascii="Sakkal Majalla" w:hAnsi="Sakkal Majalla" w:cs="Sakkal Majalla"/>
          <w:sz w:val="28"/>
          <w:szCs w:val="28"/>
          <w:rtl/>
        </w:rPr>
        <w:t xml:space="preserve"> </w:t>
      </w:r>
      <w:r w:rsidRPr="003D67CD">
        <w:rPr>
          <w:rFonts w:ascii="Sakkal Majalla" w:hAnsi="Sakkal Majalla" w:cs="Sakkal Majalla" w:hint="cs"/>
          <w:sz w:val="28"/>
          <w:szCs w:val="28"/>
          <w:rtl/>
        </w:rPr>
        <w:t>دول</w:t>
      </w:r>
      <w:r w:rsidRPr="003D67CD">
        <w:rPr>
          <w:rFonts w:ascii="Sakkal Majalla" w:hAnsi="Sakkal Majalla" w:cs="Sakkal Majalla"/>
          <w:sz w:val="28"/>
          <w:szCs w:val="28"/>
          <w:rtl/>
        </w:rPr>
        <w:t xml:space="preserve"> </w:t>
      </w:r>
      <w:r w:rsidRPr="003D67CD">
        <w:rPr>
          <w:rFonts w:ascii="Sakkal Majalla" w:hAnsi="Sakkal Majalla" w:cs="Sakkal Majalla" w:hint="cs"/>
          <w:sz w:val="28"/>
          <w:szCs w:val="28"/>
          <w:rtl/>
        </w:rPr>
        <w:t>منطقة</w:t>
      </w:r>
      <w:r w:rsidRPr="003D67CD">
        <w:rPr>
          <w:rFonts w:ascii="Sakkal Majalla" w:hAnsi="Sakkal Majalla" w:cs="Sakkal Majalla"/>
          <w:sz w:val="28"/>
          <w:szCs w:val="28"/>
          <w:rtl/>
        </w:rPr>
        <w:t xml:space="preserve"> </w:t>
      </w:r>
      <w:r w:rsidRPr="003D67CD">
        <w:rPr>
          <w:rFonts w:ascii="Sakkal Majalla" w:hAnsi="Sakkal Majalla" w:cs="Sakkal Majalla" w:hint="cs"/>
          <w:sz w:val="28"/>
          <w:szCs w:val="28"/>
          <w:rtl/>
        </w:rPr>
        <w:t>الشرق</w:t>
      </w:r>
      <w:r w:rsidRPr="003D67CD">
        <w:rPr>
          <w:rFonts w:ascii="Sakkal Majalla" w:hAnsi="Sakkal Majalla" w:cs="Sakkal Majalla"/>
          <w:sz w:val="28"/>
          <w:szCs w:val="28"/>
          <w:rtl/>
        </w:rPr>
        <w:t xml:space="preserve"> </w:t>
      </w:r>
      <w:r w:rsidRPr="003D67CD">
        <w:rPr>
          <w:rFonts w:ascii="Sakkal Majalla" w:hAnsi="Sakkal Majalla" w:cs="Sakkal Majalla" w:hint="cs"/>
          <w:sz w:val="28"/>
          <w:szCs w:val="28"/>
          <w:rtl/>
        </w:rPr>
        <w:t>الأوسط</w:t>
      </w:r>
      <w:r w:rsidRPr="003D67CD">
        <w:rPr>
          <w:rFonts w:ascii="Sakkal Majalla" w:hAnsi="Sakkal Majalla" w:cs="Sakkal Majalla"/>
          <w:sz w:val="28"/>
          <w:szCs w:val="28"/>
          <w:rtl/>
        </w:rPr>
        <w:t xml:space="preserve"> </w:t>
      </w:r>
      <w:r w:rsidRPr="003D67CD">
        <w:rPr>
          <w:rFonts w:ascii="Sakkal Majalla" w:hAnsi="Sakkal Majalla" w:cs="Sakkal Majalla" w:hint="cs"/>
          <w:sz w:val="28"/>
          <w:szCs w:val="28"/>
          <w:rtl/>
        </w:rPr>
        <w:t>وشمال</w:t>
      </w:r>
      <w:r w:rsidRPr="003D67CD">
        <w:rPr>
          <w:rFonts w:ascii="Sakkal Majalla" w:hAnsi="Sakkal Majalla" w:cs="Sakkal Majalla"/>
          <w:sz w:val="28"/>
          <w:szCs w:val="28"/>
          <w:rtl/>
        </w:rPr>
        <w:t xml:space="preserve"> </w:t>
      </w:r>
      <w:r w:rsidRPr="003D67CD">
        <w:rPr>
          <w:rFonts w:ascii="Sakkal Majalla" w:hAnsi="Sakkal Majalla" w:cs="Sakkal Majalla" w:hint="cs"/>
          <w:sz w:val="28"/>
          <w:szCs w:val="28"/>
          <w:rtl/>
        </w:rPr>
        <w:t>أفريقيا،</w:t>
      </w:r>
      <w:r w:rsidRPr="003D67CD">
        <w:rPr>
          <w:rFonts w:ascii="Sakkal Majalla" w:hAnsi="Sakkal Majalla" w:cs="Sakkal Majalla"/>
          <w:sz w:val="28"/>
          <w:szCs w:val="28"/>
          <w:rtl/>
        </w:rPr>
        <w:t xml:space="preserve"> </w:t>
      </w:r>
      <w:r w:rsidRPr="003D67CD">
        <w:rPr>
          <w:rFonts w:ascii="Sakkal Majalla" w:hAnsi="Sakkal Majalla" w:cs="Sakkal Majalla" w:hint="cs"/>
          <w:sz w:val="28"/>
          <w:szCs w:val="28"/>
          <w:rtl/>
        </w:rPr>
        <w:t>مما</w:t>
      </w:r>
      <w:r w:rsidRPr="003D67CD">
        <w:rPr>
          <w:rFonts w:ascii="Sakkal Majalla" w:hAnsi="Sakkal Majalla" w:cs="Sakkal Majalla"/>
          <w:sz w:val="28"/>
          <w:szCs w:val="28"/>
          <w:rtl/>
        </w:rPr>
        <w:t xml:space="preserve"> </w:t>
      </w:r>
      <w:r w:rsidRPr="003D67CD">
        <w:rPr>
          <w:rFonts w:ascii="Sakkal Majalla" w:hAnsi="Sakkal Majalla" w:cs="Sakkal Majalla" w:hint="cs"/>
          <w:sz w:val="28"/>
          <w:szCs w:val="28"/>
          <w:rtl/>
        </w:rPr>
        <w:t>يؤدي</w:t>
      </w:r>
      <w:r w:rsidRPr="003D67CD">
        <w:rPr>
          <w:rFonts w:ascii="Sakkal Majalla" w:hAnsi="Sakkal Majalla" w:cs="Sakkal Majalla"/>
          <w:sz w:val="28"/>
          <w:szCs w:val="28"/>
          <w:rtl/>
        </w:rPr>
        <w:t xml:space="preserve"> </w:t>
      </w:r>
      <w:r w:rsidRPr="003D67CD">
        <w:rPr>
          <w:rFonts w:ascii="Sakkal Majalla" w:hAnsi="Sakkal Majalla" w:cs="Sakkal Majalla" w:hint="cs"/>
          <w:sz w:val="28"/>
          <w:szCs w:val="28"/>
          <w:rtl/>
        </w:rPr>
        <w:t>إلى</w:t>
      </w:r>
      <w:r w:rsidRPr="003D67CD">
        <w:rPr>
          <w:rFonts w:ascii="Sakkal Majalla" w:hAnsi="Sakkal Majalla" w:cs="Sakkal Majalla"/>
          <w:sz w:val="28"/>
          <w:szCs w:val="28"/>
          <w:rtl/>
        </w:rPr>
        <w:t xml:space="preserve"> </w:t>
      </w:r>
      <w:r w:rsidRPr="003D67CD">
        <w:rPr>
          <w:rFonts w:ascii="Sakkal Majalla" w:hAnsi="Sakkal Majalla" w:cs="Sakkal Majalla" w:hint="cs"/>
          <w:sz w:val="28"/>
          <w:szCs w:val="28"/>
          <w:rtl/>
        </w:rPr>
        <w:t>تكثيف</w:t>
      </w:r>
      <w:r w:rsidRPr="003D67CD">
        <w:rPr>
          <w:rFonts w:ascii="Sakkal Majalla" w:hAnsi="Sakkal Majalla" w:cs="Sakkal Majalla"/>
          <w:sz w:val="28"/>
          <w:szCs w:val="28"/>
          <w:rtl/>
        </w:rPr>
        <w:t xml:space="preserve"> </w:t>
      </w:r>
      <w:r w:rsidRPr="003D67CD">
        <w:rPr>
          <w:rFonts w:ascii="Sakkal Majalla" w:hAnsi="Sakkal Majalla" w:cs="Sakkal Majalla" w:hint="cs"/>
          <w:sz w:val="28"/>
          <w:szCs w:val="28"/>
          <w:rtl/>
        </w:rPr>
        <w:t>الجفاف</w:t>
      </w:r>
      <w:r w:rsidRPr="003D67CD">
        <w:rPr>
          <w:rFonts w:ascii="Sakkal Majalla" w:hAnsi="Sakkal Majalla" w:cs="Sakkal Majalla"/>
          <w:sz w:val="28"/>
          <w:szCs w:val="28"/>
          <w:rtl/>
        </w:rPr>
        <w:t xml:space="preserve"> </w:t>
      </w:r>
      <w:r w:rsidRPr="003D67CD">
        <w:rPr>
          <w:rFonts w:ascii="Sakkal Majalla" w:hAnsi="Sakkal Majalla" w:cs="Sakkal Majalla" w:hint="cs"/>
          <w:sz w:val="28"/>
          <w:szCs w:val="28"/>
          <w:rtl/>
        </w:rPr>
        <w:t>وزيادة</w:t>
      </w:r>
      <w:r w:rsidRPr="003D67CD">
        <w:rPr>
          <w:rFonts w:ascii="Sakkal Majalla" w:hAnsi="Sakkal Majalla" w:cs="Sakkal Majalla"/>
          <w:sz w:val="28"/>
          <w:szCs w:val="28"/>
          <w:rtl/>
        </w:rPr>
        <w:t xml:space="preserve"> </w:t>
      </w:r>
      <w:r w:rsidRPr="003D67CD">
        <w:rPr>
          <w:rFonts w:ascii="Sakkal Majalla" w:hAnsi="Sakkal Majalla" w:cs="Sakkal Majalla" w:hint="cs"/>
          <w:sz w:val="28"/>
          <w:szCs w:val="28"/>
          <w:rtl/>
        </w:rPr>
        <w:t>تواتر</w:t>
      </w:r>
      <w:r w:rsidRPr="003D67CD">
        <w:rPr>
          <w:rFonts w:ascii="Sakkal Majalla" w:hAnsi="Sakkal Majalla" w:cs="Sakkal Majalla"/>
          <w:sz w:val="28"/>
          <w:szCs w:val="28"/>
          <w:rtl/>
        </w:rPr>
        <w:t xml:space="preserve"> </w:t>
      </w:r>
      <w:r w:rsidRPr="003D67CD">
        <w:rPr>
          <w:rFonts w:ascii="Sakkal Majalla" w:hAnsi="Sakkal Majalla" w:cs="Sakkal Majalla" w:hint="cs"/>
          <w:sz w:val="28"/>
          <w:szCs w:val="28"/>
          <w:rtl/>
        </w:rPr>
        <w:t>فترات</w:t>
      </w:r>
      <w:r w:rsidRPr="003D67CD">
        <w:rPr>
          <w:rFonts w:ascii="Sakkal Majalla" w:hAnsi="Sakkal Majalla" w:cs="Sakkal Majalla"/>
          <w:sz w:val="28"/>
          <w:szCs w:val="28"/>
          <w:rtl/>
        </w:rPr>
        <w:t xml:space="preserve"> </w:t>
      </w:r>
      <w:r w:rsidRPr="003D67CD">
        <w:rPr>
          <w:rFonts w:ascii="Sakkal Majalla" w:hAnsi="Sakkal Majalla" w:cs="Sakkal Majalla" w:hint="cs"/>
          <w:sz w:val="28"/>
          <w:szCs w:val="28"/>
          <w:rtl/>
        </w:rPr>
        <w:t>الجفاف</w:t>
      </w:r>
      <w:r w:rsidRPr="003D67CD">
        <w:rPr>
          <w:rFonts w:ascii="Sakkal Majalla" w:hAnsi="Sakkal Majalla" w:cs="Sakkal Majalla"/>
          <w:sz w:val="28"/>
          <w:szCs w:val="28"/>
          <w:rtl/>
        </w:rPr>
        <w:t xml:space="preserve">. </w:t>
      </w:r>
      <w:r w:rsidRPr="003D67CD">
        <w:rPr>
          <w:rFonts w:ascii="Sakkal Majalla" w:hAnsi="Sakkal Majalla" w:cs="Sakkal Majalla" w:hint="cs"/>
          <w:sz w:val="28"/>
          <w:szCs w:val="28"/>
          <w:rtl/>
        </w:rPr>
        <w:t>إن</w:t>
      </w:r>
      <w:r w:rsidRPr="003D67CD">
        <w:rPr>
          <w:rFonts w:ascii="Sakkal Majalla" w:hAnsi="Sakkal Majalla" w:cs="Sakkal Majalla"/>
          <w:sz w:val="28"/>
          <w:szCs w:val="28"/>
          <w:rtl/>
        </w:rPr>
        <w:t xml:space="preserve"> </w:t>
      </w:r>
      <w:r w:rsidRPr="003D67CD">
        <w:rPr>
          <w:rFonts w:ascii="Sakkal Majalla" w:hAnsi="Sakkal Majalla" w:cs="Sakkal Majalla" w:hint="cs"/>
          <w:sz w:val="28"/>
          <w:szCs w:val="28"/>
          <w:rtl/>
        </w:rPr>
        <w:t>المفهوم</w:t>
      </w:r>
      <w:r w:rsidRPr="003D67CD">
        <w:rPr>
          <w:rFonts w:ascii="Sakkal Majalla" w:hAnsi="Sakkal Majalla" w:cs="Sakkal Majalla"/>
          <w:sz w:val="28"/>
          <w:szCs w:val="28"/>
          <w:rtl/>
        </w:rPr>
        <w:t xml:space="preserve"> </w:t>
      </w:r>
      <w:r w:rsidRPr="003D67CD">
        <w:rPr>
          <w:rFonts w:ascii="Sakkal Majalla" w:hAnsi="Sakkal Majalla" w:cs="Sakkal Majalla" w:hint="cs"/>
          <w:sz w:val="28"/>
          <w:szCs w:val="28"/>
          <w:rtl/>
        </w:rPr>
        <w:t>المعروف</w:t>
      </w:r>
      <w:r w:rsidRPr="003D67CD">
        <w:rPr>
          <w:rFonts w:ascii="Sakkal Majalla" w:hAnsi="Sakkal Majalla" w:cs="Sakkal Majalla"/>
          <w:sz w:val="28"/>
          <w:szCs w:val="28"/>
          <w:rtl/>
        </w:rPr>
        <w:t xml:space="preserve"> </w:t>
      </w:r>
      <w:r w:rsidRPr="003D67CD">
        <w:rPr>
          <w:rFonts w:ascii="Sakkal Majalla" w:hAnsi="Sakkal Majalla" w:cs="Sakkal Majalla" w:hint="cs"/>
          <w:sz w:val="28"/>
          <w:szCs w:val="28"/>
          <w:rtl/>
        </w:rPr>
        <w:t>باسم</w:t>
      </w:r>
      <w:r w:rsidRPr="003D67CD">
        <w:rPr>
          <w:rFonts w:ascii="Sakkal Majalla" w:hAnsi="Sakkal Majalla" w:cs="Sakkal Majalla"/>
          <w:sz w:val="28"/>
          <w:szCs w:val="28"/>
          <w:rtl/>
        </w:rPr>
        <w:t xml:space="preserve"> </w:t>
      </w:r>
      <w:r w:rsidRPr="003D67CD">
        <w:rPr>
          <w:rFonts w:ascii="Sakkal Majalla" w:hAnsi="Sakkal Majalla" w:cs="Sakkal Majalla" w:hint="cs"/>
          <w:sz w:val="28"/>
          <w:szCs w:val="28"/>
          <w:rtl/>
        </w:rPr>
        <w:t>العلاقة</w:t>
      </w:r>
      <w:r w:rsidRPr="003D67CD">
        <w:rPr>
          <w:rFonts w:ascii="Sakkal Majalla" w:hAnsi="Sakkal Majalla" w:cs="Sakkal Majalla"/>
          <w:sz w:val="28"/>
          <w:szCs w:val="28"/>
          <w:rtl/>
        </w:rPr>
        <w:t xml:space="preserve"> </w:t>
      </w:r>
      <w:r w:rsidRPr="003D67CD">
        <w:rPr>
          <w:rFonts w:ascii="Sakkal Majalla" w:hAnsi="Sakkal Majalla" w:cs="Sakkal Majalla" w:hint="cs"/>
          <w:sz w:val="28"/>
          <w:szCs w:val="28"/>
          <w:rtl/>
        </w:rPr>
        <w:t>المتكاملة</w:t>
      </w:r>
      <w:r w:rsidRPr="003D67CD">
        <w:rPr>
          <w:rFonts w:ascii="Sakkal Majalla" w:hAnsi="Sakkal Majalla" w:cs="Sakkal Majalla"/>
          <w:sz w:val="28"/>
          <w:szCs w:val="28"/>
          <w:rtl/>
        </w:rPr>
        <w:t xml:space="preserve"> </w:t>
      </w:r>
      <w:r w:rsidRPr="003D67CD">
        <w:rPr>
          <w:rFonts w:ascii="Sakkal Majalla" w:hAnsi="Sakkal Majalla" w:cs="Sakkal Majalla" w:hint="cs"/>
          <w:sz w:val="28"/>
          <w:szCs w:val="28"/>
          <w:rtl/>
        </w:rPr>
        <w:t>بين</w:t>
      </w:r>
      <w:r w:rsidRPr="003D67CD">
        <w:rPr>
          <w:rFonts w:ascii="Sakkal Majalla" w:hAnsi="Sakkal Majalla" w:cs="Sakkal Majalla"/>
          <w:sz w:val="28"/>
          <w:szCs w:val="28"/>
          <w:rtl/>
        </w:rPr>
        <w:t xml:space="preserve"> </w:t>
      </w:r>
      <w:r w:rsidRPr="003D67CD">
        <w:rPr>
          <w:rFonts w:ascii="Sakkal Majalla" w:hAnsi="Sakkal Majalla" w:cs="Sakkal Majalla" w:hint="cs"/>
          <w:sz w:val="28"/>
          <w:szCs w:val="28"/>
          <w:rtl/>
        </w:rPr>
        <w:t>المياه</w:t>
      </w:r>
      <w:r w:rsidRPr="003D67CD">
        <w:rPr>
          <w:rFonts w:ascii="Sakkal Majalla" w:hAnsi="Sakkal Majalla" w:cs="Sakkal Majalla"/>
          <w:sz w:val="28"/>
          <w:szCs w:val="28"/>
          <w:rtl/>
        </w:rPr>
        <w:t xml:space="preserve"> </w:t>
      </w:r>
      <w:r w:rsidRPr="003D67CD">
        <w:rPr>
          <w:rFonts w:ascii="Sakkal Majalla" w:hAnsi="Sakkal Majalla" w:cs="Sakkal Majalla" w:hint="cs"/>
          <w:sz w:val="28"/>
          <w:szCs w:val="28"/>
          <w:rtl/>
        </w:rPr>
        <w:t>والطاقة</w:t>
      </w:r>
      <w:r w:rsidRPr="003D67CD">
        <w:rPr>
          <w:rFonts w:ascii="Sakkal Majalla" w:hAnsi="Sakkal Majalla" w:cs="Sakkal Majalla"/>
          <w:sz w:val="28"/>
          <w:szCs w:val="28"/>
          <w:rtl/>
        </w:rPr>
        <w:t xml:space="preserve"> </w:t>
      </w:r>
      <w:r w:rsidRPr="003D67CD">
        <w:rPr>
          <w:rFonts w:ascii="Sakkal Majalla" w:hAnsi="Sakkal Majalla" w:cs="Sakkal Majalla" w:hint="cs"/>
          <w:sz w:val="28"/>
          <w:szCs w:val="28"/>
          <w:rtl/>
        </w:rPr>
        <w:t>يحمل</w:t>
      </w:r>
      <w:r w:rsidRPr="003D67CD">
        <w:rPr>
          <w:rFonts w:ascii="Sakkal Majalla" w:hAnsi="Sakkal Majalla" w:cs="Sakkal Majalla"/>
          <w:sz w:val="28"/>
          <w:szCs w:val="28"/>
          <w:rtl/>
        </w:rPr>
        <w:t xml:space="preserve"> </w:t>
      </w:r>
      <w:r w:rsidRPr="003D67CD">
        <w:rPr>
          <w:rFonts w:ascii="Sakkal Majalla" w:hAnsi="Sakkal Majalla" w:cs="Sakkal Majalla" w:hint="cs"/>
          <w:sz w:val="28"/>
          <w:szCs w:val="28"/>
          <w:rtl/>
        </w:rPr>
        <w:t>فرصاً</w:t>
      </w:r>
      <w:r w:rsidRPr="003D67CD">
        <w:rPr>
          <w:rFonts w:ascii="Sakkal Majalla" w:hAnsi="Sakkal Majalla" w:cs="Sakkal Majalla"/>
          <w:sz w:val="28"/>
          <w:szCs w:val="28"/>
          <w:rtl/>
        </w:rPr>
        <w:t xml:space="preserve"> </w:t>
      </w:r>
      <w:r w:rsidRPr="003D67CD">
        <w:rPr>
          <w:rFonts w:ascii="Sakkal Majalla" w:hAnsi="Sakkal Majalla" w:cs="Sakkal Majalla" w:hint="cs"/>
          <w:sz w:val="28"/>
          <w:szCs w:val="28"/>
          <w:rtl/>
        </w:rPr>
        <w:t>كبيرة</w:t>
      </w:r>
      <w:r w:rsidRPr="003D67CD">
        <w:rPr>
          <w:rFonts w:ascii="Sakkal Majalla" w:hAnsi="Sakkal Majalla" w:cs="Sakkal Majalla"/>
          <w:sz w:val="28"/>
          <w:szCs w:val="28"/>
          <w:rtl/>
        </w:rPr>
        <w:t xml:space="preserve"> </w:t>
      </w:r>
      <w:r w:rsidRPr="003D67CD">
        <w:rPr>
          <w:rFonts w:ascii="Sakkal Majalla" w:hAnsi="Sakkal Majalla" w:cs="Sakkal Majalla" w:hint="cs"/>
          <w:sz w:val="28"/>
          <w:szCs w:val="28"/>
          <w:rtl/>
        </w:rPr>
        <w:t>لمعالجة</w:t>
      </w:r>
      <w:r w:rsidRPr="003D67CD">
        <w:rPr>
          <w:rFonts w:ascii="Sakkal Majalla" w:hAnsi="Sakkal Majalla" w:cs="Sakkal Majalla"/>
          <w:sz w:val="28"/>
          <w:szCs w:val="28"/>
          <w:rtl/>
        </w:rPr>
        <w:t xml:space="preserve"> </w:t>
      </w:r>
      <w:r w:rsidRPr="003D67CD">
        <w:rPr>
          <w:rFonts w:ascii="Sakkal Majalla" w:hAnsi="Sakkal Majalla" w:cs="Sakkal Majalla" w:hint="cs"/>
          <w:sz w:val="28"/>
          <w:szCs w:val="28"/>
          <w:rtl/>
        </w:rPr>
        <w:t>الترابط</w:t>
      </w:r>
      <w:r w:rsidRPr="003D67CD">
        <w:rPr>
          <w:rFonts w:ascii="Sakkal Majalla" w:hAnsi="Sakkal Majalla" w:cs="Sakkal Majalla"/>
          <w:sz w:val="28"/>
          <w:szCs w:val="28"/>
          <w:rtl/>
        </w:rPr>
        <w:t xml:space="preserve"> </w:t>
      </w:r>
      <w:r w:rsidRPr="003D67CD">
        <w:rPr>
          <w:rFonts w:ascii="Sakkal Majalla" w:hAnsi="Sakkal Majalla" w:cs="Sakkal Majalla" w:hint="cs"/>
          <w:sz w:val="28"/>
          <w:szCs w:val="28"/>
          <w:rtl/>
        </w:rPr>
        <w:t>بين</w:t>
      </w:r>
      <w:r w:rsidRPr="003D67CD">
        <w:rPr>
          <w:rFonts w:ascii="Sakkal Majalla" w:hAnsi="Sakkal Majalla" w:cs="Sakkal Majalla"/>
          <w:sz w:val="28"/>
          <w:szCs w:val="28"/>
          <w:rtl/>
        </w:rPr>
        <w:t xml:space="preserve"> </w:t>
      </w:r>
      <w:r w:rsidRPr="003D67CD">
        <w:rPr>
          <w:rFonts w:ascii="Sakkal Majalla" w:hAnsi="Sakkal Majalla" w:cs="Sakkal Majalla" w:hint="cs"/>
          <w:sz w:val="28"/>
          <w:szCs w:val="28"/>
          <w:rtl/>
        </w:rPr>
        <w:t>ندر</w:t>
      </w:r>
      <w:r w:rsidRPr="003D67CD">
        <w:rPr>
          <w:rFonts w:ascii="Sakkal Majalla" w:hAnsi="Sakkal Majalla" w:cs="Sakkal Majalla"/>
          <w:sz w:val="28"/>
          <w:szCs w:val="28"/>
          <w:rtl/>
        </w:rPr>
        <w:t xml:space="preserve">ة الطاقة والمياه وتعزيز الأمن </w:t>
      </w:r>
      <w:r w:rsidR="00876ACF" w:rsidRPr="003D67CD">
        <w:rPr>
          <w:rFonts w:ascii="Sakkal Majalla" w:hAnsi="Sakkal Majalla" w:cs="Sakkal Majalla" w:hint="cs"/>
          <w:sz w:val="28"/>
          <w:szCs w:val="28"/>
          <w:rtl/>
        </w:rPr>
        <w:t>السياسي</w:t>
      </w:r>
      <w:r w:rsidR="00876ACF" w:rsidRPr="003D67CD">
        <w:rPr>
          <w:rFonts w:ascii="Sakkal Majalla" w:hAnsi="Sakkal Majalla" w:cs="Sakkal Majalla" w:hint="eastAsia"/>
          <w:sz w:val="28"/>
          <w:szCs w:val="28"/>
          <w:rtl/>
        </w:rPr>
        <w:t>،</w:t>
      </w:r>
      <w:r w:rsidRPr="003D67CD">
        <w:rPr>
          <w:rFonts w:ascii="Sakkal Majalla" w:hAnsi="Sakkal Majalla" w:cs="Sakkal Majalla"/>
          <w:sz w:val="28"/>
          <w:szCs w:val="28"/>
          <w:rtl/>
        </w:rPr>
        <w:t xml:space="preserve"> والبشري والبيئي والمناخي. ولكن الآن، لم يتبن هذه الفكرة سوى عدد قليل للغاية من دول منطقة الشرق الأوسط وشمال أفريقيا. وتشمل استراتيجيات التخفيف والتكيف الرامية إلى حل مشكلة نقص المياه والطاقة زيادة كفاءة الموارد، والتقييمات الفنية الشاملة فيما يتصل بإنتاج الطاقة، وزيادة الاعتماد على تكنولوجيات الطاقة الشمسية والمتجددة. وسوف ينصب جزء من التركيز على قبرص وشرق البحر الأبيض المتوسط، على الرغم من أن منطقة الشرق الأوسط وشمال أفريقيا سوف تخضع للدراسة بشكل عام</w:t>
      </w:r>
      <w:r w:rsidRPr="003D67CD">
        <w:rPr>
          <w:rFonts w:ascii="Sakkal Majalla" w:hAnsi="Sakkal Majalla" w:cs="Sakkal Majalla"/>
          <w:sz w:val="28"/>
          <w:szCs w:val="28"/>
        </w:rPr>
        <w:t xml:space="preserve"> </w:t>
      </w:r>
      <w:sdt>
        <w:sdtPr>
          <w:rPr>
            <w:rFonts w:ascii="Sakkal Majalla" w:hAnsi="Sakkal Majalla" w:cs="Sakkal Majalla"/>
            <w:sz w:val="28"/>
            <w:szCs w:val="28"/>
            <w:rtl/>
          </w:rPr>
          <w:id w:val="-294147914"/>
          <w:citation/>
        </w:sdtPr>
        <w:sdtContent>
          <w:r w:rsidRPr="003D67CD">
            <w:rPr>
              <w:rFonts w:ascii="Sakkal Majalla" w:hAnsi="Sakkal Majalla" w:cs="Sakkal Majalla"/>
              <w:sz w:val="28"/>
              <w:szCs w:val="28"/>
              <w:rtl/>
            </w:rPr>
            <w:fldChar w:fldCharType="begin"/>
          </w:r>
          <w:r w:rsidRPr="003D67CD">
            <w:rPr>
              <w:rFonts w:ascii="Sakkal Majalla" w:hAnsi="Sakkal Majalla" w:cs="Sakkal Majalla"/>
              <w:sz w:val="28"/>
              <w:szCs w:val="28"/>
            </w:rPr>
            <w:instrText xml:space="preserve"> CITATION Lan19 \l 1033 </w:instrText>
          </w:r>
          <w:r w:rsidRPr="003D67CD">
            <w:rPr>
              <w:rFonts w:ascii="Sakkal Majalla" w:hAnsi="Sakkal Majalla" w:cs="Sakkal Majalla"/>
              <w:sz w:val="28"/>
              <w:szCs w:val="28"/>
              <w:rtl/>
            </w:rPr>
            <w:fldChar w:fldCharType="separate"/>
          </w:r>
          <w:r w:rsidR="00393B18" w:rsidRPr="00393B18">
            <w:rPr>
              <w:rFonts w:ascii="Sakkal Majalla" w:hAnsi="Sakkal Majalla" w:cs="Sakkal Majalla"/>
              <w:noProof/>
              <w:sz w:val="28"/>
              <w:szCs w:val="28"/>
            </w:rPr>
            <w:t>(Lange, 2019)</w:t>
          </w:r>
          <w:r w:rsidRPr="003D67CD">
            <w:rPr>
              <w:rFonts w:ascii="Sakkal Majalla" w:hAnsi="Sakkal Majalla" w:cs="Sakkal Majalla"/>
              <w:sz w:val="28"/>
              <w:szCs w:val="28"/>
              <w:rtl/>
            </w:rPr>
            <w:fldChar w:fldCharType="end"/>
          </w:r>
        </w:sdtContent>
      </w:sdt>
      <w:r w:rsidRPr="003D67CD">
        <w:rPr>
          <w:rFonts w:ascii="Sakkal Majalla" w:hAnsi="Sakkal Majalla" w:cs="Sakkal Majalla"/>
          <w:sz w:val="28"/>
          <w:szCs w:val="28"/>
          <w:rtl/>
        </w:rPr>
        <w:t>.</w:t>
      </w:r>
    </w:p>
    <w:p w14:paraId="5A5DD525" w14:textId="71AB768A" w:rsidR="00CC0896" w:rsidRPr="00CC661F" w:rsidRDefault="008261F5" w:rsidP="00CC661F">
      <w:pPr>
        <w:spacing w:line="360" w:lineRule="auto"/>
        <w:jc w:val="both"/>
        <w:rPr>
          <w:rFonts w:ascii="Sakkal Majalla" w:hAnsi="Sakkal Majalla" w:cs="Sakkal Majalla"/>
          <w:sz w:val="28"/>
          <w:szCs w:val="28"/>
        </w:rPr>
      </w:pPr>
      <w:r w:rsidRPr="00CC661F">
        <w:rPr>
          <w:rFonts w:ascii="Sakkal Majalla" w:hAnsi="Sakkal Majalla" w:cs="Sakkal Majalla"/>
          <w:sz w:val="28"/>
          <w:szCs w:val="28"/>
          <w:rtl/>
        </w:rPr>
        <w:t xml:space="preserve">في المناطق الجافة، يفرض النمو الاقتصادي السريع ضغوطًا ضارة على الموارد السطحية والجوفية القليلة. يعد حصاد مياه الأمطار والفيضانات المفاجئة موردًا متجددًا محتملاً. تدرس هذه الدراسة إعادة شحن المياه الجوفية بعد الفيضانات المفاجئة في </w:t>
      </w:r>
      <w:r w:rsidR="00CC661F" w:rsidRPr="00CC661F">
        <w:rPr>
          <w:rFonts w:ascii="Sakkal Majalla" w:hAnsi="Sakkal Majalla" w:cs="Sakkal Majalla" w:hint="cs"/>
          <w:sz w:val="28"/>
          <w:szCs w:val="28"/>
          <w:rtl/>
        </w:rPr>
        <w:t>ثلاث</w:t>
      </w:r>
      <w:r w:rsidRPr="00CC661F">
        <w:rPr>
          <w:rFonts w:ascii="Sakkal Majalla" w:hAnsi="Sakkal Majalla" w:cs="Sakkal Majalla"/>
          <w:sz w:val="28"/>
          <w:szCs w:val="28"/>
          <w:rtl/>
        </w:rPr>
        <w:t xml:space="preserve"> خزانات سدود صغيرة وخزان سد واحد متوسط </w:t>
      </w:r>
      <w:r w:rsidRPr="00CC661F">
        <w:rPr>
          <w:rFonts w:ascii="Times New Roman" w:hAnsi="Times New Roman" w:cs="Times New Roman" w:hint="cs"/>
          <w:sz w:val="28"/>
          <w:szCs w:val="28"/>
          <w:rtl/>
        </w:rPr>
        <w:t>​​</w:t>
      </w:r>
      <w:r w:rsidRPr="00CC661F">
        <w:rPr>
          <w:rFonts w:ascii="Sakkal Majalla" w:hAnsi="Sakkal Majalla" w:cs="Sakkal Majalla"/>
          <w:sz w:val="28"/>
          <w:szCs w:val="28"/>
          <w:rtl/>
        </w:rPr>
        <w:t>السعة في حوض العلب، وسط المملكة العربية السعودية، باستخدام تقنية ميزانية المياه النظرية. يتم استخدام قراءات مستوى المياه لخمسة آبار إعادة شحن لتأكيد هذه الطريقة. تم حساب المتغيرات المورفومترية في نماذج الارتفاع الرقمية المتقدمة للانبعاثات الحرارية والانعكاس الراديومتري الفضائي (</w:t>
      </w:r>
      <w:r w:rsidRPr="00CC661F">
        <w:rPr>
          <w:rFonts w:ascii="Sakkal Majalla" w:hAnsi="Sakkal Majalla" w:cs="Sakkal Majalla"/>
          <w:sz w:val="28"/>
          <w:szCs w:val="28"/>
        </w:rPr>
        <w:t>ASTER</w:t>
      </w:r>
      <w:r w:rsidRPr="00CC661F">
        <w:rPr>
          <w:rFonts w:ascii="Sakkal Majalla" w:hAnsi="Sakkal Majalla" w:cs="Sakkal Majalla"/>
          <w:sz w:val="28"/>
          <w:szCs w:val="28"/>
          <w:rtl/>
        </w:rPr>
        <w:t xml:space="preserve">) لغرض نمذجة </w:t>
      </w:r>
      <w:r w:rsidR="003D67CD" w:rsidRPr="00CC661F">
        <w:rPr>
          <w:rFonts w:ascii="Sakkal Majalla" w:hAnsi="Sakkal Majalla" w:cs="Sakkal Majalla"/>
          <w:sz w:val="28"/>
          <w:szCs w:val="28"/>
          <w:rtl/>
        </w:rPr>
        <w:t>متجمعات</w:t>
      </w:r>
      <w:r w:rsidRPr="00CC661F">
        <w:rPr>
          <w:rFonts w:ascii="Sakkal Majalla" w:hAnsi="Sakkal Majalla" w:cs="Sakkal Majalla"/>
          <w:sz w:val="28"/>
          <w:szCs w:val="28"/>
          <w:rtl/>
        </w:rPr>
        <w:t xml:space="preserve"> المياه في هذا الحوض. تم تحديد فئات مختلفة لاستخدام الأراضي والغطاء الأرضي من خلال تصنيف صور </w:t>
      </w:r>
      <w:r w:rsidRPr="00CC661F">
        <w:rPr>
          <w:rFonts w:ascii="Sakkal Majalla" w:hAnsi="Sakkal Majalla" w:cs="Sakkal Majalla"/>
          <w:sz w:val="28"/>
          <w:szCs w:val="28"/>
        </w:rPr>
        <w:t>Landsat-8</w:t>
      </w:r>
      <w:r w:rsidRPr="00CC661F">
        <w:rPr>
          <w:rFonts w:ascii="Sakkal Majalla" w:hAnsi="Sakkal Majalla" w:cs="Sakkal Majalla"/>
          <w:sz w:val="28"/>
          <w:szCs w:val="28"/>
          <w:rtl/>
        </w:rPr>
        <w:t xml:space="preserve"> </w:t>
      </w:r>
      <w:r w:rsidR="003D67CD" w:rsidRPr="00CC661F">
        <w:rPr>
          <w:rFonts w:ascii="Sakkal Majalla" w:hAnsi="Sakkal Majalla" w:cs="Sakkal Majalla"/>
          <w:sz w:val="28"/>
          <w:szCs w:val="28"/>
          <w:rtl/>
        </w:rPr>
        <w:t>و</w:t>
      </w:r>
      <w:r w:rsidR="003D67CD" w:rsidRPr="00CC661F">
        <w:rPr>
          <w:rFonts w:ascii="Sakkal Majalla" w:hAnsi="Sakkal Majalla" w:cs="Sakkal Majalla"/>
          <w:sz w:val="28"/>
          <w:szCs w:val="28"/>
        </w:rPr>
        <w:t>Spot</w:t>
      </w:r>
      <w:r w:rsidRPr="00CC661F">
        <w:rPr>
          <w:rFonts w:ascii="Sakkal Majalla" w:hAnsi="Sakkal Majalla" w:cs="Sakkal Majalla"/>
          <w:sz w:val="28"/>
          <w:szCs w:val="28"/>
        </w:rPr>
        <w:t>-5</w:t>
      </w:r>
      <w:r w:rsidRPr="00CC661F">
        <w:rPr>
          <w:rFonts w:ascii="Sakkal Majalla" w:hAnsi="Sakkal Majalla" w:cs="Sakkal Majalla"/>
          <w:sz w:val="28"/>
          <w:szCs w:val="28"/>
          <w:rtl/>
        </w:rPr>
        <w:t xml:space="preserve"> لشهر أبريل 2015. تم العثور على قيم </w:t>
      </w:r>
      <w:r w:rsidRPr="00CC661F">
        <w:rPr>
          <w:rFonts w:ascii="Sakkal Majalla" w:hAnsi="Sakkal Majalla" w:cs="Sakkal Majalla"/>
          <w:sz w:val="28"/>
          <w:szCs w:val="28"/>
        </w:rPr>
        <w:t>CN</w:t>
      </w:r>
      <w:r w:rsidRPr="00CC661F">
        <w:rPr>
          <w:rFonts w:ascii="Sakkal Majalla" w:hAnsi="Sakkal Majalla" w:cs="Sakkal Majalla"/>
          <w:sz w:val="28"/>
          <w:szCs w:val="28"/>
          <w:rtl/>
        </w:rPr>
        <w:t xml:space="preserve"> المقدرة لمختلف استخدامات الأراضي والمناطق الزمنية الموزعة جغرافيًا لمستجمع المياه باستخدام نهج رقم منحنى خدمة </w:t>
      </w:r>
      <w:r w:rsidRPr="00CC661F">
        <w:rPr>
          <w:rFonts w:ascii="Sakkal Majalla" w:hAnsi="Sakkal Majalla" w:cs="Sakkal Majalla"/>
          <w:sz w:val="28"/>
          <w:szCs w:val="28"/>
          <w:rtl/>
        </w:rPr>
        <w:lastRenderedPageBreak/>
        <w:t>الحفاظ على التربة (</w:t>
      </w:r>
      <w:r w:rsidRPr="00CC661F">
        <w:rPr>
          <w:rFonts w:ascii="Sakkal Majalla" w:hAnsi="Sakkal Majalla" w:cs="Sakkal Majalla"/>
          <w:sz w:val="28"/>
          <w:szCs w:val="28"/>
        </w:rPr>
        <w:t>SCS CN</w:t>
      </w:r>
      <w:r w:rsidRPr="00CC661F">
        <w:rPr>
          <w:rFonts w:ascii="Sakkal Majalla" w:hAnsi="Sakkal Majalla" w:cs="Sakkal Majalla"/>
          <w:sz w:val="28"/>
          <w:szCs w:val="28"/>
          <w:rtl/>
        </w:rPr>
        <w:t>)، والذي تم استخدامه لتحديد هطول الأمطار الفعال. تم استخدام نموذج مركز الهندسة الهيدرولوجية - نظام النمذجة الهيدرولوجية (</w:t>
      </w:r>
      <w:r w:rsidRPr="00CC661F">
        <w:rPr>
          <w:rFonts w:ascii="Sakkal Majalla" w:hAnsi="Sakkal Majalla" w:cs="Sakkal Majalla"/>
          <w:sz w:val="28"/>
          <w:szCs w:val="28"/>
        </w:rPr>
        <w:t>HEC-HMS</w:t>
      </w:r>
      <w:r w:rsidRPr="00CC661F">
        <w:rPr>
          <w:rFonts w:ascii="Sakkal Majalla" w:hAnsi="Sakkal Majalla" w:cs="Sakkal Majalla"/>
          <w:sz w:val="28"/>
          <w:szCs w:val="28"/>
          <w:rtl/>
        </w:rPr>
        <w:t xml:space="preserve">) لتقييم اتصال هطول الأمطار والجريان السطحي، وتم استخدام التخزين الفعلي للخزانات في هذه السدود لتأكيد النتائج. بالنسبة للأحواض الرئيسية والفرعية لحوض العلب، تم إجراء تقديرات لوقت التأخير ووقت التركيز والوقت حتى الذروة والحد الأقصى لأحجام وخزانات تخزين التفريغ. توضح هذه الدراسة أن السدود المتواضعة نسبيًا (0.21 × 106 م 3 إلى 6.95 × 106 م 3) قد تستخرج كميات كبيرة من المياه. وفقًا للمخططات الهيدروغرافية، يتم تقليل حجم الذروة الرئيسية وحجم الجريان السطحي الرئيسي في موقع العلب بنسبة 14٪ </w:t>
      </w:r>
      <w:r w:rsidR="003D67CD" w:rsidRPr="00CC661F">
        <w:rPr>
          <w:rFonts w:ascii="Sakkal Majalla" w:hAnsi="Sakkal Majalla" w:cs="Sakkal Majalla"/>
          <w:sz w:val="28"/>
          <w:szCs w:val="28"/>
          <w:rtl/>
        </w:rPr>
        <w:t>و3</w:t>
      </w:r>
      <w:r w:rsidRPr="00CC661F">
        <w:rPr>
          <w:rFonts w:ascii="Sakkal Majalla" w:hAnsi="Sakkal Majalla" w:cs="Sakkal Majalla"/>
          <w:sz w:val="28"/>
          <w:szCs w:val="28"/>
          <w:rtl/>
        </w:rPr>
        <w:t>٪ على التوالي، عندما يتم بناء سدود أصغر حجمًا أعلى السد الرئيسي. تم حفر آبار إعادة الشحن في خزان السد لزيادة إعادة شحن المياه الجوفية بنسبة 44٪ وتقليل فقدان التبخر بنسبة 86٪. وقد تم ذلك استجابة لمعدل التبخر المرتفع وضعف تغذية المياه الجوفية الطبيعية الناجم عن عملية الطمي في بحيرات السدود. تنخفض كفاءة تغذية الآبار بمرور الوقت بسبب الانسداد الناجم عن الطمي. ونتيجة لذلك، يُنصح بصيانة وتنظيف آبار التغذية بشكل منتظم</w:t>
      </w:r>
      <w:r w:rsidRPr="00CC661F">
        <w:rPr>
          <w:rFonts w:ascii="Sakkal Majalla" w:hAnsi="Sakkal Majalla" w:cs="Sakkal Majalla"/>
          <w:sz w:val="28"/>
          <w:szCs w:val="28"/>
        </w:rPr>
        <w:t xml:space="preserve"> </w:t>
      </w:r>
      <w:sdt>
        <w:sdtPr>
          <w:rPr>
            <w:rFonts w:ascii="Sakkal Majalla" w:hAnsi="Sakkal Majalla" w:cs="Sakkal Majalla"/>
            <w:sz w:val="28"/>
            <w:szCs w:val="28"/>
            <w:rtl/>
          </w:rPr>
          <w:id w:val="629439261"/>
          <w:citation/>
        </w:sdtPr>
        <w:sdtContent>
          <w:r w:rsidRPr="00CC661F">
            <w:rPr>
              <w:rFonts w:ascii="Sakkal Majalla" w:hAnsi="Sakkal Majalla" w:cs="Sakkal Majalla"/>
              <w:sz w:val="28"/>
              <w:szCs w:val="28"/>
              <w:rtl/>
            </w:rPr>
            <w:fldChar w:fldCharType="begin"/>
          </w:r>
          <w:r w:rsidRPr="00CC661F">
            <w:rPr>
              <w:rFonts w:ascii="Sakkal Majalla" w:hAnsi="Sakkal Majalla" w:cs="Sakkal Majalla"/>
              <w:sz w:val="28"/>
              <w:szCs w:val="28"/>
            </w:rPr>
            <w:instrText xml:space="preserve"> CITATION Ala18 \l 1033 </w:instrText>
          </w:r>
          <w:r w:rsidRPr="00CC661F">
            <w:rPr>
              <w:rFonts w:ascii="Sakkal Majalla" w:hAnsi="Sakkal Majalla" w:cs="Sakkal Majalla"/>
              <w:sz w:val="28"/>
              <w:szCs w:val="28"/>
              <w:rtl/>
            </w:rPr>
            <w:fldChar w:fldCharType="separate"/>
          </w:r>
          <w:r w:rsidR="00393B18" w:rsidRPr="00393B18">
            <w:rPr>
              <w:rFonts w:ascii="Sakkal Majalla" w:hAnsi="Sakkal Majalla" w:cs="Sakkal Majalla"/>
              <w:noProof/>
              <w:sz w:val="28"/>
              <w:szCs w:val="28"/>
            </w:rPr>
            <w:t>(Alataway, 2018)</w:t>
          </w:r>
          <w:r w:rsidRPr="00CC661F">
            <w:rPr>
              <w:rFonts w:ascii="Sakkal Majalla" w:hAnsi="Sakkal Majalla" w:cs="Sakkal Majalla"/>
              <w:sz w:val="28"/>
              <w:szCs w:val="28"/>
              <w:rtl/>
            </w:rPr>
            <w:fldChar w:fldCharType="end"/>
          </w:r>
        </w:sdtContent>
      </w:sdt>
      <w:r w:rsidRPr="00CC661F">
        <w:rPr>
          <w:rFonts w:ascii="Sakkal Majalla" w:hAnsi="Sakkal Majalla" w:cs="Sakkal Majalla"/>
          <w:sz w:val="28"/>
          <w:szCs w:val="28"/>
          <w:rtl/>
        </w:rPr>
        <w:t>.</w:t>
      </w:r>
    </w:p>
    <w:p w14:paraId="0BAC6160" w14:textId="6E03103B" w:rsidR="008261F5" w:rsidRPr="00CC661F" w:rsidRDefault="008261F5" w:rsidP="00CC661F">
      <w:pPr>
        <w:spacing w:line="360" w:lineRule="auto"/>
        <w:jc w:val="both"/>
        <w:rPr>
          <w:rFonts w:ascii="Sakkal Majalla" w:hAnsi="Sakkal Majalla" w:cs="Sakkal Majalla"/>
          <w:sz w:val="28"/>
          <w:szCs w:val="28"/>
        </w:rPr>
      </w:pPr>
      <w:r w:rsidRPr="00CC661F">
        <w:rPr>
          <w:rFonts w:ascii="Sakkal Majalla" w:hAnsi="Sakkal Majalla" w:cs="Sakkal Majalla"/>
          <w:sz w:val="28"/>
          <w:szCs w:val="28"/>
          <w:rtl/>
        </w:rPr>
        <w:t xml:space="preserve">إن نقص المياه يشكل قضية رئيسية في العديد من البلدان. </w:t>
      </w:r>
      <w:r w:rsidRPr="00CC661F">
        <w:rPr>
          <w:rFonts w:ascii="Times New Roman" w:hAnsi="Times New Roman" w:cs="Times New Roman" w:hint="cs"/>
          <w:sz w:val="28"/>
          <w:szCs w:val="28"/>
          <w:rtl/>
        </w:rPr>
        <w:t>​​</w:t>
      </w:r>
      <w:r w:rsidRPr="00CC661F">
        <w:rPr>
          <w:rFonts w:ascii="Sakkal Majalla" w:hAnsi="Sakkal Majalla" w:cs="Sakkal Majalla"/>
          <w:sz w:val="28"/>
          <w:szCs w:val="28"/>
          <w:rtl/>
        </w:rPr>
        <w:t>وقد أدت تغيرات استخدام الأراضي وتغير المناخ إلى ندرة المياه في السنوات الأخيرة، وخاصة في المناطق القاحلة وشبه القاحلة مثل إيران. وفي حين أن التغيرات في استخدام الأراضي لها تأثير على العمليات الهيدرولوجية على نطاق الحوض، فإن ديناميكيات درجة الحرارة وهطول الأمطار والتبخر على المستوى الإقليمي والعالمي تشير إلى آثار تغير المناخ. ومع ذلك، لا يُعرف الكثير الآن عن كيفية تفاعل استخدام الأراضي المتغير وتغير المناخ للتأثير على إنتاجية المياه وتوافرها واستهلاكها. ويستخدم البحث الحالي حوض نهر هليل الإيراني كمثال في محاولة لإلقاء المزيد من الضوء على هذه العواقب. ومن أجل القيام بذلك، يتم استخدام مجموعة متنوعة من سيناريوهات استخدام الأراضي وتغير المناخ حتى عام 2040 ويتم استخدام أداة النمذجة المتكاملة لتقييم خدمة النظام البيئي والمقايضات (</w:t>
      </w:r>
      <w:proofErr w:type="spellStart"/>
      <w:r w:rsidRPr="00CC661F">
        <w:rPr>
          <w:rFonts w:ascii="Sakkal Majalla" w:hAnsi="Sakkal Majalla" w:cs="Sakkal Majalla"/>
          <w:sz w:val="28"/>
          <w:szCs w:val="28"/>
        </w:rPr>
        <w:t>InVEST</w:t>
      </w:r>
      <w:proofErr w:type="spellEnd"/>
      <w:r w:rsidRPr="00CC661F">
        <w:rPr>
          <w:rFonts w:ascii="Sakkal Majalla" w:hAnsi="Sakkal Majalla" w:cs="Sakkal Majalla"/>
          <w:sz w:val="28"/>
          <w:szCs w:val="28"/>
          <w:rtl/>
        </w:rPr>
        <w:t>) لتقدير إنتاج المياه وإمدادات المياه واستهلاك المياه في منطقة الدراسة. على وجه الخصوص، يستخدم هذا العمل نموذج تغير الأرض (</w:t>
      </w:r>
      <w:r w:rsidRPr="00CC661F">
        <w:rPr>
          <w:rFonts w:ascii="Sakkal Majalla" w:hAnsi="Sakkal Majalla" w:cs="Sakkal Majalla"/>
          <w:sz w:val="28"/>
          <w:szCs w:val="28"/>
        </w:rPr>
        <w:t>LCM</w:t>
      </w:r>
      <w:r w:rsidRPr="00CC661F">
        <w:rPr>
          <w:rFonts w:ascii="Sakkal Majalla" w:hAnsi="Sakkal Majalla" w:cs="Sakkal Majalla"/>
          <w:sz w:val="28"/>
          <w:szCs w:val="28"/>
          <w:rtl/>
        </w:rPr>
        <w:t xml:space="preserve">) في برنامج </w:t>
      </w:r>
      <w:proofErr w:type="spellStart"/>
      <w:r w:rsidRPr="00CC661F">
        <w:rPr>
          <w:rFonts w:ascii="Sakkal Majalla" w:hAnsi="Sakkal Majalla" w:cs="Sakkal Majalla"/>
          <w:sz w:val="28"/>
          <w:szCs w:val="28"/>
        </w:rPr>
        <w:t>TerrSet</w:t>
      </w:r>
      <w:proofErr w:type="spellEnd"/>
      <w:r w:rsidRPr="00CC661F">
        <w:rPr>
          <w:rFonts w:ascii="Sakkal Majalla" w:hAnsi="Sakkal Majalla" w:cs="Sakkal Majalla"/>
          <w:sz w:val="28"/>
          <w:szCs w:val="28"/>
          <w:rtl/>
        </w:rPr>
        <w:t xml:space="preserve"> للرصد والنمذجة الجغرافية المكانية للتنبؤ بخرائط استخدام الأراضي في السنوات العشرين القادمة ونموذج نظام الأرض </w:t>
      </w:r>
      <w:r w:rsidRPr="00CC661F">
        <w:rPr>
          <w:rFonts w:ascii="Sakkal Majalla" w:hAnsi="Sakkal Majalla" w:cs="Sakkal Majalla"/>
          <w:sz w:val="28"/>
          <w:szCs w:val="28"/>
        </w:rPr>
        <w:t>HadGEM2-ES</w:t>
      </w:r>
      <w:r w:rsidRPr="00CC661F">
        <w:rPr>
          <w:rFonts w:ascii="Sakkal Majalla" w:hAnsi="Sakkal Majalla" w:cs="Sakkal Majalla"/>
          <w:sz w:val="28"/>
          <w:szCs w:val="28"/>
          <w:rtl/>
        </w:rPr>
        <w:t xml:space="preserve"> بموجب </w:t>
      </w:r>
      <w:r w:rsidRPr="00CC661F">
        <w:rPr>
          <w:rFonts w:ascii="Sakkal Majalla" w:hAnsi="Sakkal Majalla" w:cs="Sakkal Majalla"/>
          <w:sz w:val="28"/>
          <w:szCs w:val="28"/>
        </w:rPr>
        <w:t>RCP 2.6</w:t>
      </w:r>
      <w:r w:rsidRPr="00CC661F">
        <w:rPr>
          <w:rFonts w:ascii="Sakkal Majalla" w:hAnsi="Sakkal Majalla" w:cs="Sakkal Majalla"/>
          <w:sz w:val="28"/>
          <w:szCs w:val="28"/>
          <w:rtl/>
        </w:rPr>
        <w:t xml:space="preserve"> و4.5 و8.5 لتقييم آثار تغير المناخ في المستقبل على نقص المياه. تشير نتائجنا إلى أن تغير المناخ له تأثير أكبر على إنتاج المياه وإمداداتها في منطقة الدراسة مقارنة بتغير استخدام الأراضي. من ناحية أخرى، فإن التغيرات في استخدام الأراضي </w:t>
      </w:r>
      <w:r w:rsidRPr="00CC661F">
        <w:rPr>
          <w:rFonts w:ascii="Sakkal Majalla" w:hAnsi="Sakkal Majalla" w:cs="Sakkal Majalla"/>
          <w:sz w:val="28"/>
          <w:szCs w:val="28"/>
          <w:rtl/>
        </w:rPr>
        <w:lastRenderedPageBreak/>
        <w:t>لها تأثير أكبر على استخدام المياه. على الرغم من أن هطول الأمطار وتغير المناخ لهما دور رئيسي في نقص المياه في حوض نهر هليل، فإن السيناريوهات التي تجمع بين استخدام الأراضي وتغير المناخ لها التأثير الأكبر على إنتاج المياه وتوافرها. وبالتالي، توفر نتائجنا رؤى لتعزيز استراتيجيات التنمية المستدامة في المناطق القاحلة وشبه القاحلة المعرضة للخطر بسبب قيود المياه الناجمة عن استخدام الأراضي وتغير المناخ</w:t>
      </w:r>
      <w:r w:rsidRPr="00CC661F">
        <w:rPr>
          <w:rFonts w:ascii="Sakkal Majalla" w:hAnsi="Sakkal Majalla" w:cs="Sakkal Majalla"/>
          <w:sz w:val="28"/>
          <w:szCs w:val="28"/>
        </w:rPr>
        <w:t xml:space="preserve"> </w:t>
      </w:r>
      <w:sdt>
        <w:sdtPr>
          <w:rPr>
            <w:rFonts w:ascii="Sakkal Majalla" w:hAnsi="Sakkal Majalla" w:cs="Sakkal Majalla"/>
            <w:sz w:val="28"/>
            <w:szCs w:val="28"/>
            <w:rtl/>
          </w:rPr>
          <w:id w:val="-612282035"/>
          <w:citation/>
        </w:sdtPr>
        <w:sdtContent>
          <w:r w:rsidRPr="00CC661F">
            <w:rPr>
              <w:rFonts w:ascii="Sakkal Majalla" w:hAnsi="Sakkal Majalla" w:cs="Sakkal Majalla"/>
              <w:sz w:val="28"/>
              <w:szCs w:val="28"/>
              <w:rtl/>
            </w:rPr>
            <w:fldChar w:fldCharType="begin"/>
          </w:r>
          <w:r w:rsidRPr="00CC661F">
            <w:rPr>
              <w:rFonts w:ascii="Sakkal Majalla" w:hAnsi="Sakkal Majalla" w:cs="Sakkal Majalla"/>
              <w:sz w:val="28"/>
              <w:szCs w:val="28"/>
            </w:rPr>
            <w:instrText xml:space="preserve"> CITATION Raf22 \l 1033 </w:instrText>
          </w:r>
          <w:r w:rsidRPr="00CC661F">
            <w:rPr>
              <w:rFonts w:ascii="Sakkal Majalla" w:hAnsi="Sakkal Majalla" w:cs="Sakkal Majalla"/>
              <w:sz w:val="28"/>
              <w:szCs w:val="28"/>
              <w:rtl/>
            </w:rPr>
            <w:fldChar w:fldCharType="separate"/>
          </w:r>
          <w:r w:rsidR="00393B18" w:rsidRPr="00393B18">
            <w:rPr>
              <w:rFonts w:ascii="Sakkal Majalla" w:hAnsi="Sakkal Majalla" w:cs="Sakkal Majalla"/>
              <w:noProof/>
              <w:sz w:val="28"/>
              <w:szCs w:val="28"/>
            </w:rPr>
            <w:t>(Rafiei-Sardooi, 2022)</w:t>
          </w:r>
          <w:r w:rsidRPr="00CC661F">
            <w:rPr>
              <w:rFonts w:ascii="Sakkal Majalla" w:hAnsi="Sakkal Majalla" w:cs="Sakkal Majalla"/>
              <w:sz w:val="28"/>
              <w:szCs w:val="28"/>
              <w:rtl/>
            </w:rPr>
            <w:fldChar w:fldCharType="end"/>
          </w:r>
        </w:sdtContent>
      </w:sdt>
      <w:r w:rsidRPr="00CC661F">
        <w:rPr>
          <w:rFonts w:ascii="Sakkal Majalla" w:hAnsi="Sakkal Majalla" w:cs="Sakkal Majalla"/>
          <w:sz w:val="28"/>
          <w:szCs w:val="28"/>
          <w:rtl/>
        </w:rPr>
        <w:t>.</w:t>
      </w:r>
    </w:p>
    <w:p w14:paraId="5E00D5E3" w14:textId="3727CA39" w:rsidR="008261F5" w:rsidRPr="00CC661F" w:rsidRDefault="001F3B16" w:rsidP="00CC661F">
      <w:pPr>
        <w:spacing w:line="360" w:lineRule="auto"/>
        <w:jc w:val="both"/>
        <w:rPr>
          <w:rFonts w:ascii="Sakkal Majalla" w:hAnsi="Sakkal Majalla" w:cs="Sakkal Majalla"/>
          <w:sz w:val="28"/>
          <w:szCs w:val="28"/>
        </w:rPr>
      </w:pPr>
      <w:r w:rsidRPr="00CC661F">
        <w:rPr>
          <w:rFonts w:ascii="Sakkal Majalla" w:hAnsi="Sakkal Majalla" w:cs="Sakkal Majalla"/>
          <w:sz w:val="28"/>
          <w:szCs w:val="28"/>
          <w:rtl/>
        </w:rPr>
        <w:t>بسبب عواقب تغير المناخ وقضايا إدارة المياه، فإن ندرة المياه تشكل مخاوف خطيرة في المناطق الصحراوية مثل الشرق الأوسط وشمال أفريقيا. تواجه أنظمة تحلية المياه قضايا مثل ارتفاع استهلاك الطاقة، ونفقات الاستثمار الكبيرة، والعواقب البيئية الجديرة بالملاحظة بسبب تدفق المحلول الملحي. في هذا العمل، يتم تسليط الضوء على دول مجلس التعاون الخليجي بشكل خاص حيث ندرس الروابط بين ندرة المياه، وتحلية المياه كثيفة الطاقة، ونمو الطاقة المتجددة في الشرق الأوسط وشمال أفريقيا. وينظر في التقدم المحرز في تحلية المياه بالطاقة الشمسية، مع مراعاة تقنيات الطاقة الشمسية الحرارية والضوئية (</w:t>
      </w:r>
      <w:r w:rsidRPr="00CC661F">
        <w:rPr>
          <w:rFonts w:ascii="Sakkal Majalla" w:hAnsi="Sakkal Majalla" w:cs="Sakkal Majalla"/>
          <w:sz w:val="28"/>
          <w:szCs w:val="28"/>
        </w:rPr>
        <w:t>PV</w:t>
      </w:r>
      <w:r w:rsidRPr="00CC661F">
        <w:rPr>
          <w:rFonts w:ascii="Sakkal Majalla" w:hAnsi="Sakkal Majalla" w:cs="Sakkal Majalla"/>
          <w:sz w:val="28"/>
          <w:szCs w:val="28"/>
          <w:rtl/>
        </w:rPr>
        <w:t>) مع تقنيات تحلية المياه الحرارية الأكثر تقليدية بما في ذلك الفلاش متعدد المراحل (</w:t>
      </w:r>
      <w:r w:rsidRPr="00CC661F">
        <w:rPr>
          <w:rFonts w:ascii="Sakkal Majalla" w:hAnsi="Sakkal Majalla" w:cs="Sakkal Majalla"/>
          <w:sz w:val="28"/>
          <w:szCs w:val="28"/>
        </w:rPr>
        <w:t>MSF</w:t>
      </w:r>
      <w:r w:rsidRPr="00CC661F">
        <w:rPr>
          <w:rFonts w:ascii="Sakkal Majalla" w:hAnsi="Sakkal Majalla" w:cs="Sakkal Majalla"/>
          <w:sz w:val="28"/>
          <w:szCs w:val="28"/>
          <w:rtl/>
        </w:rPr>
        <w:t>) والتقطير متعدد التأثيرات (</w:t>
      </w:r>
      <w:r w:rsidRPr="00CC661F">
        <w:rPr>
          <w:rFonts w:ascii="Sakkal Majalla" w:hAnsi="Sakkal Majalla" w:cs="Sakkal Majalla"/>
          <w:sz w:val="28"/>
          <w:szCs w:val="28"/>
        </w:rPr>
        <w:t>MED</w:t>
      </w:r>
      <w:r w:rsidRPr="00CC661F">
        <w:rPr>
          <w:rFonts w:ascii="Sakkal Majalla" w:hAnsi="Sakkal Majalla" w:cs="Sakkal Majalla"/>
          <w:sz w:val="28"/>
          <w:szCs w:val="28"/>
          <w:rtl/>
        </w:rPr>
        <w:t>). بالإضافة إلى ذلك، يتم فحص التأثيرات البيئية لتحلية المياه المالحة، مع التركيز على الأساليب التقنية الإبداعية وتقنيات التخفيف. من أجل تحديد الاتجاهات في تقنيات تحلية المياه في منطقة الشرق الأوسط وشمال أفريقيا، تستخدم هذه الورقة القياسات المرجعية لإجراء مراجعة شاملة للأدبيات العلمية. وتتمثل النتيجة في معلومات ثاقبة حول تطوير التكنولوجيات وأولويات البحث. وتوفر ندرة المياه والتقارب بين مصادر الطاقة المتجددة آفاقاً كبيرة لأنظمة تحلية المياه المتكاملة في دول مجلس التعاون الخليجي، على الرغم من العقبات بما في ذلك أسعار الاستثمار الأولية المرتفعة والصعوبات الفنية والتمويل المحدود للبحث والتطوير. وباختصار، من خلال معالجة القضايا المعقدة المتعلقة بنقص المياه واستدامة الطاقة في منطقة الشرق الأوسط وشمال أفريقيا، يسلط هذا البحث الضوء على أهمية الأساليب المتعددة التخصصات والتعاون الدولي. ويمكن للمنطقة تحقيق الأمن المائي، والتخفيف من العواقب البيئية، وتعزيز النمو الاقتصادي باستخدام مصادر الطاقة المتجددة وتحسين تكنولوجيا تحلية المياه</w:t>
      </w:r>
      <w:r w:rsidRPr="00CC661F">
        <w:rPr>
          <w:rFonts w:ascii="Sakkal Majalla" w:hAnsi="Sakkal Majalla" w:cs="Sakkal Majalla"/>
          <w:sz w:val="28"/>
          <w:szCs w:val="28"/>
        </w:rPr>
        <w:t xml:space="preserve"> </w:t>
      </w:r>
      <w:sdt>
        <w:sdtPr>
          <w:rPr>
            <w:rFonts w:ascii="Sakkal Majalla" w:hAnsi="Sakkal Majalla" w:cs="Sakkal Majalla"/>
            <w:sz w:val="28"/>
            <w:szCs w:val="28"/>
            <w:rtl/>
          </w:rPr>
          <w:id w:val="5800561"/>
          <w:citation/>
        </w:sdtPr>
        <w:sdtContent>
          <w:r w:rsidRPr="00CC661F">
            <w:rPr>
              <w:rFonts w:ascii="Sakkal Majalla" w:hAnsi="Sakkal Majalla" w:cs="Sakkal Majalla"/>
              <w:sz w:val="28"/>
              <w:szCs w:val="28"/>
              <w:rtl/>
            </w:rPr>
            <w:fldChar w:fldCharType="begin"/>
          </w:r>
          <w:r w:rsidRPr="00CC661F">
            <w:rPr>
              <w:rFonts w:ascii="Sakkal Majalla" w:hAnsi="Sakkal Majalla" w:cs="Sakkal Majalla"/>
              <w:sz w:val="28"/>
              <w:szCs w:val="28"/>
            </w:rPr>
            <w:instrText xml:space="preserve"> CITATION AlA24 \l 1033 </w:instrText>
          </w:r>
          <w:r w:rsidRPr="00CC661F">
            <w:rPr>
              <w:rFonts w:ascii="Sakkal Majalla" w:hAnsi="Sakkal Majalla" w:cs="Sakkal Majalla"/>
              <w:sz w:val="28"/>
              <w:szCs w:val="28"/>
              <w:rtl/>
            </w:rPr>
            <w:fldChar w:fldCharType="separate"/>
          </w:r>
          <w:r w:rsidR="00393B18" w:rsidRPr="00393B18">
            <w:rPr>
              <w:rFonts w:ascii="Sakkal Majalla" w:hAnsi="Sakkal Majalla" w:cs="Sakkal Majalla"/>
              <w:noProof/>
              <w:sz w:val="28"/>
              <w:szCs w:val="28"/>
            </w:rPr>
            <w:t>(Al-Addous, 2024)</w:t>
          </w:r>
          <w:r w:rsidRPr="00CC661F">
            <w:rPr>
              <w:rFonts w:ascii="Sakkal Majalla" w:hAnsi="Sakkal Majalla" w:cs="Sakkal Majalla"/>
              <w:sz w:val="28"/>
              <w:szCs w:val="28"/>
              <w:rtl/>
            </w:rPr>
            <w:fldChar w:fldCharType="end"/>
          </w:r>
        </w:sdtContent>
      </w:sdt>
      <w:r w:rsidRPr="00CC661F">
        <w:rPr>
          <w:rFonts w:ascii="Sakkal Majalla" w:hAnsi="Sakkal Majalla" w:cs="Sakkal Majalla"/>
          <w:sz w:val="28"/>
          <w:szCs w:val="28"/>
          <w:rtl/>
        </w:rPr>
        <w:t>.</w:t>
      </w:r>
    </w:p>
    <w:p w14:paraId="1F917220" w14:textId="0885F156" w:rsidR="001F3B16" w:rsidRPr="003D67CD" w:rsidRDefault="001F3B16" w:rsidP="00CC661F">
      <w:pPr>
        <w:spacing w:line="360" w:lineRule="auto"/>
        <w:jc w:val="both"/>
        <w:rPr>
          <w:rFonts w:ascii="Sakkal Majalla" w:hAnsi="Sakkal Majalla" w:cs="Sakkal Majalla"/>
          <w:sz w:val="28"/>
          <w:szCs w:val="28"/>
        </w:rPr>
      </w:pPr>
      <w:r w:rsidRPr="003D67CD">
        <w:rPr>
          <w:rFonts w:ascii="Sakkal Majalla" w:hAnsi="Sakkal Majalla" w:cs="Sakkal Majalla"/>
          <w:sz w:val="28"/>
          <w:szCs w:val="28"/>
          <w:rtl/>
        </w:rPr>
        <w:t xml:space="preserve">تسليط الضوء على خصائص المياه الجوفية في جميع أنحاء شبه الجزيرة العربية وغرب العراق في الماضي والحاضر والمستقبل. الوحدات الهيدروستراتغرافية الأساسية التي توفر غالبية موارد المياه الجوفية في شبه الجزيرة العربية هي رواسب أم الرضمة وروس الدمام والنيوجين. لا تزال العديد من الدول في جميع أنحاء العالم، وخاصة تلك التي تنتج </w:t>
      </w:r>
      <w:r w:rsidRPr="003D67CD">
        <w:rPr>
          <w:rFonts w:ascii="Sakkal Majalla" w:hAnsi="Sakkal Majalla" w:cs="Sakkal Majalla"/>
          <w:sz w:val="28"/>
          <w:szCs w:val="28"/>
          <w:rtl/>
        </w:rPr>
        <w:lastRenderedPageBreak/>
        <w:t xml:space="preserve">النفط، بما في ذلك العراق والمملكة العربية السعودية والإمارات العربية المتحدة وقطر وعمان والبحرين، تكافح مع عجز حاد في المياه. أدى استنزاف المياه الجوفية إلى تملح التربة الزراعية، مما زاد من الحاجة إلى تقنيات باهظة الثمن مثل تحلية المياه المالحة لتوفير المياه المقبولة لمختلف الصناعات. وبسبب هذا، فإن استخدام تحلية المياه المالحة كمصدر أساسي للمياه أمر لا مفر منه، واستخدام الطاقة المتجددة ضروري للنمو الوطني مع حماية البيئة أيضًا. نظرًا لأن المياه الجوفية هي مصدر المياه الطبيعي الوحيد في هذه الدول الناشئة والذي له أهمية للعالم أجمع، فمن الضروري الحفاظ على موارد المياه الجوفية واستخدامها بشكل فعال. تتضمن المراجعة عددًا من العناصر الحاسمة المتعلقة بتقلبات المياه الجوفية، مثل القضايا </w:t>
      </w:r>
      <w:r w:rsidR="0034152D" w:rsidRPr="003D67CD">
        <w:rPr>
          <w:rFonts w:ascii="Sakkal Majalla" w:hAnsi="Sakkal Majalla" w:cs="Sakkal Majalla"/>
          <w:sz w:val="28"/>
          <w:szCs w:val="28"/>
          <w:rtl/>
        </w:rPr>
        <w:t>الهيد وجيولوجية</w:t>
      </w:r>
      <w:r w:rsidRPr="003D67CD">
        <w:rPr>
          <w:rFonts w:ascii="Sakkal Majalla" w:hAnsi="Sakkal Majalla" w:cs="Sakkal Majalla"/>
          <w:sz w:val="28"/>
          <w:szCs w:val="28"/>
          <w:rtl/>
        </w:rPr>
        <w:t>، ونمو السكان، والاستنزاف والسحب، والسحب الناجم عن تغير المناخ، وحصاد مياه الأمطار، والتصحر. يتم تقديم مفاهيم واقعية مختلفة لتحسين إدارة المياه الجوفية والاستدامة بناءً على وجهات النظر التي تم تقييمها. تُقدم هذه الدراسة كنقطة انطلاق لمجموعة متنوعة من مشاريع البحث والدراسات المستقبلية المحتملة التي يمكن إجراؤها لتحسين إدارة موارد المياه في جميع أنحاء منطقة الأناضول</w:t>
      </w:r>
      <w:r w:rsidRPr="003D67CD">
        <w:rPr>
          <w:rFonts w:ascii="Sakkal Majalla" w:hAnsi="Sakkal Majalla" w:cs="Sakkal Majalla"/>
          <w:sz w:val="28"/>
          <w:szCs w:val="28"/>
        </w:rPr>
        <w:t xml:space="preserve"> </w:t>
      </w:r>
      <w:sdt>
        <w:sdtPr>
          <w:rPr>
            <w:rFonts w:ascii="Sakkal Majalla" w:hAnsi="Sakkal Majalla" w:cs="Sakkal Majalla"/>
            <w:sz w:val="28"/>
            <w:szCs w:val="28"/>
            <w:rtl/>
          </w:rPr>
          <w:id w:val="-213125594"/>
          <w:citation/>
        </w:sdtPr>
        <w:sdtContent>
          <w:r w:rsidRPr="003D67CD">
            <w:rPr>
              <w:rFonts w:ascii="Sakkal Majalla" w:hAnsi="Sakkal Majalla" w:cs="Sakkal Majalla"/>
              <w:sz w:val="28"/>
              <w:szCs w:val="28"/>
              <w:rtl/>
            </w:rPr>
            <w:fldChar w:fldCharType="begin"/>
          </w:r>
          <w:r w:rsidRPr="003D67CD">
            <w:rPr>
              <w:rFonts w:ascii="Sakkal Majalla" w:hAnsi="Sakkal Majalla" w:cs="Sakkal Majalla"/>
              <w:sz w:val="28"/>
              <w:szCs w:val="28"/>
            </w:rPr>
            <w:instrText xml:space="preserve"> CITATION Awa20 \l 1033 </w:instrText>
          </w:r>
          <w:r w:rsidRPr="003D67CD">
            <w:rPr>
              <w:rFonts w:ascii="Sakkal Majalla" w:hAnsi="Sakkal Majalla" w:cs="Sakkal Majalla"/>
              <w:sz w:val="28"/>
              <w:szCs w:val="28"/>
              <w:rtl/>
            </w:rPr>
            <w:fldChar w:fldCharType="separate"/>
          </w:r>
          <w:r w:rsidR="00393B18" w:rsidRPr="00393B18">
            <w:rPr>
              <w:rFonts w:ascii="Sakkal Majalla" w:hAnsi="Sakkal Majalla" w:cs="Sakkal Majalla"/>
              <w:noProof/>
              <w:sz w:val="28"/>
              <w:szCs w:val="28"/>
            </w:rPr>
            <w:t>(Awadh, 2020)</w:t>
          </w:r>
          <w:r w:rsidRPr="003D67CD">
            <w:rPr>
              <w:rFonts w:ascii="Sakkal Majalla" w:hAnsi="Sakkal Majalla" w:cs="Sakkal Majalla"/>
              <w:sz w:val="28"/>
              <w:szCs w:val="28"/>
              <w:rtl/>
            </w:rPr>
            <w:fldChar w:fldCharType="end"/>
          </w:r>
        </w:sdtContent>
      </w:sdt>
      <w:r w:rsidRPr="003D67CD">
        <w:rPr>
          <w:rFonts w:ascii="Sakkal Majalla" w:hAnsi="Sakkal Majalla" w:cs="Sakkal Majalla"/>
          <w:sz w:val="28"/>
          <w:szCs w:val="28"/>
          <w:rtl/>
        </w:rPr>
        <w:t>.</w:t>
      </w:r>
    </w:p>
    <w:p w14:paraId="12897997" w14:textId="3DB86A5C" w:rsidR="00CC0896" w:rsidRPr="00CC661F" w:rsidRDefault="0034152D" w:rsidP="00CC661F">
      <w:pPr>
        <w:spacing w:line="360" w:lineRule="auto"/>
        <w:jc w:val="both"/>
        <w:rPr>
          <w:rFonts w:ascii="Sakkal Majalla" w:hAnsi="Sakkal Majalla" w:cs="Sakkal Majalla"/>
          <w:sz w:val="28"/>
          <w:szCs w:val="28"/>
        </w:rPr>
      </w:pPr>
      <w:r w:rsidRPr="00CC661F">
        <w:rPr>
          <w:rFonts w:ascii="Sakkal Majalla" w:hAnsi="Sakkal Majalla" w:cs="Sakkal Majalla"/>
          <w:sz w:val="28"/>
          <w:szCs w:val="28"/>
          <w:rtl/>
        </w:rPr>
        <w:t xml:space="preserve">قد تتأثر إمدادات المياه في مصر بشكل مباشر بتغير المناخ، وقد يكون لتسرب مياه البحر الأبيض المتوسط </w:t>
      </w:r>
      <w:r w:rsidRPr="00CC661F">
        <w:rPr>
          <w:rFonts w:ascii="Times New Roman" w:hAnsi="Times New Roman" w:cs="Times New Roman" w:hint="cs"/>
          <w:sz w:val="28"/>
          <w:szCs w:val="28"/>
          <w:rtl/>
        </w:rPr>
        <w:t>​​</w:t>
      </w:r>
      <w:r w:rsidRPr="00CC661F">
        <w:rPr>
          <w:rFonts w:ascii="Sakkal Majalla" w:hAnsi="Sakkal Majalla" w:cs="Sakkal Majalla"/>
          <w:sz w:val="28"/>
          <w:szCs w:val="28"/>
          <w:rtl/>
        </w:rPr>
        <w:t xml:space="preserve">إلى المياه الجوفية عواقب غير مقصودة تعرض الزراعة للخطر. في هذا البحث، تم فحص آثار التغير على مناخ الزراعة، وخاصة فيما يتعلق بالأمن الغذائي والنظام الاجتماعي والاقتصادي. تم دمج ثلاثة نماذج رياضية لقياس فعالية استراتيجيات التكيف مع أنماط المحاصيل. من أجل التنبؤ بإمدادات المياه من سد أسوان العالي، تم إجراء محاكاة هيدرولوجية لبحيرة ناصر في ظل سيناريوهات الفيضانات باستخدام نموذج </w:t>
      </w:r>
      <w:r w:rsidRPr="00CC661F">
        <w:rPr>
          <w:rFonts w:ascii="Sakkal Majalla" w:hAnsi="Sakkal Majalla" w:cs="Sakkal Majalla"/>
          <w:sz w:val="28"/>
          <w:szCs w:val="28"/>
        </w:rPr>
        <w:t>BlueM</w:t>
      </w:r>
      <w:r w:rsidRPr="00CC661F">
        <w:rPr>
          <w:rFonts w:ascii="Sakkal Majalla" w:hAnsi="Sakkal Majalla" w:cs="Sakkal Majalla"/>
          <w:sz w:val="28"/>
          <w:szCs w:val="28"/>
          <w:rtl/>
        </w:rPr>
        <w:t>. تم تقدير ملوحة مياه دلتا النيل باستخدام نموذج توازن المياه والملوحة (</w:t>
      </w:r>
      <w:r w:rsidRPr="00CC661F">
        <w:rPr>
          <w:rFonts w:ascii="Sakkal Majalla" w:hAnsi="Sakkal Majalla" w:cs="Sakkal Majalla"/>
          <w:sz w:val="28"/>
          <w:szCs w:val="28"/>
        </w:rPr>
        <w:t>WB-SAL</w:t>
      </w:r>
      <w:r w:rsidRPr="00CC661F">
        <w:rPr>
          <w:rFonts w:ascii="Sakkal Majalla" w:hAnsi="Sakkal Majalla" w:cs="Sakkal Majalla"/>
          <w:sz w:val="28"/>
          <w:szCs w:val="28"/>
          <w:rtl/>
        </w:rPr>
        <w:t>). تم دمج نموذج المحاكاة الزراعية لمصر (</w:t>
      </w:r>
      <w:r w:rsidRPr="00CC661F">
        <w:rPr>
          <w:rFonts w:ascii="Sakkal Majalla" w:hAnsi="Sakkal Majalla" w:cs="Sakkal Majalla"/>
          <w:sz w:val="28"/>
          <w:szCs w:val="28"/>
        </w:rPr>
        <w:t>ASME</w:t>
      </w:r>
      <w:r w:rsidRPr="00CC661F">
        <w:rPr>
          <w:rFonts w:ascii="Sakkal Majalla" w:hAnsi="Sakkal Majalla" w:cs="Sakkal Majalla"/>
          <w:sz w:val="28"/>
          <w:szCs w:val="28"/>
          <w:rtl/>
        </w:rPr>
        <w:t xml:space="preserve">) مع النتائج المتوقعة من نماذج </w:t>
      </w:r>
      <w:r w:rsidRPr="00CC661F">
        <w:rPr>
          <w:rFonts w:ascii="Sakkal Majalla" w:hAnsi="Sakkal Majalla" w:cs="Sakkal Majalla"/>
          <w:sz w:val="28"/>
          <w:szCs w:val="28"/>
        </w:rPr>
        <w:t>BlueM</w:t>
      </w:r>
      <w:r w:rsidRPr="00CC661F">
        <w:rPr>
          <w:rFonts w:ascii="Sakkal Majalla" w:hAnsi="Sakkal Majalla" w:cs="Sakkal Majalla"/>
          <w:sz w:val="28"/>
          <w:szCs w:val="28"/>
          <w:rtl/>
        </w:rPr>
        <w:t xml:space="preserve"> و </w:t>
      </w:r>
      <w:r w:rsidRPr="00CC661F">
        <w:rPr>
          <w:rFonts w:ascii="Sakkal Majalla" w:hAnsi="Sakkal Majalla" w:cs="Sakkal Majalla"/>
          <w:sz w:val="28"/>
          <w:szCs w:val="28"/>
        </w:rPr>
        <w:t>WB-SAL</w:t>
      </w:r>
      <w:r w:rsidRPr="00CC661F">
        <w:rPr>
          <w:rFonts w:ascii="Sakkal Majalla" w:hAnsi="Sakkal Majalla" w:cs="Sakkal Majalla"/>
          <w:sz w:val="28"/>
          <w:szCs w:val="28"/>
          <w:rtl/>
        </w:rPr>
        <w:t xml:space="preserve"> للتنبؤ بأنماط المحاصيل والأمن الغذائي والظروف الاجتماعية والاقتصادية في جميع أنحاء البلاد. أظهرت النتائج أن المناطق الزراعية لثلاثة عشر نوعًا مختلفًا من المحاصيل، والاكتفاء الذاتي من إمدادات القمح والأرز والحبوب والذرة، والمؤشرات الاجتماعية والاقتصادية ستتأثر بشكل مباشر بتغير المناخ في المستقبل. إن الأهداف الرئيسية لاستراتيجيات التكيف مع أنماط المحاصيل المقترحة هي تثبيت استقرار مناطق زراعة الأرز والبساتين وتوفير العدس والذرة والبصل والخضروات والحليب واللحوم لنصف السكان. إن استخدام استراتيجيات التكيف لديه القدرة على تعزيز الأمن الغذائي مع منع تدهور الظروف الاجتماعية والاقتصادية. ومع ذلك، فإن استراتيجيات التكيف مع أنماط </w:t>
      </w:r>
      <w:r w:rsidRPr="00CC661F">
        <w:rPr>
          <w:rFonts w:ascii="Sakkal Majalla" w:hAnsi="Sakkal Majalla" w:cs="Sakkal Majalla"/>
          <w:sz w:val="28"/>
          <w:szCs w:val="28"/>
          <w:rtl/>
        </w:rPr>
        <w:lastRenderedPageBreak/>
        <w:t>المحاصيل لها تأثير أقل بكثير على الأمن الغذائي والبنية الاجتماعية والاقتصادية مقارنة بتوفر المياه. لذلك، تحتاج الأمة إلى تحسين إمدادات المياه وترشيد كفاءة استخدام المياه</w:t>
      </w:r>
      <w:r w:rsidRPr="00CC661F">
        <w:rPr>
          <w:rFonts w:ascii="Sakkal Majalla" w:hAnsi="Sakkal Majalla" w:cs="Sakkal Majalla"/>
          <w:sz w:val="28"/>
          <w:szCs w:val="28"/>
        </w:rPr>
        <w:t xml:space="preserve"> </w:t>
      </w:r>
      <w:sdt>
        <w:sdtPr>
          <w:rPr>
            <w:rFonts w:ascii="Sakkal Majalla" w:hAnsi="Sakkal Majalla" w:cs="Sakkal Majalla"/>
            <w:sz w:val="28"/>
            <w:szCs w:val="28"/>
            <w:rtl/>
          </w:rPr>
          <w:id w:val="-1935966888"/>
          <w:citation/>
        </w:sdtPr>
        <w:sdtContent>
          <w:r w:rsidRPr="00CC661F">
            <w:rPr>
              <w:rFonts w:ascii="Sakkal Majalla" w:hAnsi="Sakkal Majalla" w:cs="Sakkal Majalla"/>
              <w:sz w:val="28"/>
              <w:szCs w:val="28"/>
              <w:rtl/>
            </w:rPr>
            <w:fldChar w:fldCharType="begin"/>
          </w:r>
          <w:r w:rsidRPr="00CC661F">
            <w:rPr>
              <w:rFonts w:ascii="Sakkal Majalla" w:hAnsi="Sakkal Majalla" w:cs="Sakkal Majalla"/>
              <w:sz w:val="28"/>
              <w:szCs w:val="28"/>
            </w:rPr>
            <w:instrText xml:space="preserve"> CITATION Oma201 \l 1033 </w:instrText>
          </w:r>
          <w:r w:rsidRPr="00CC661F">
            <w:rPr>
              <w:rFonts w:ascii="Sakkal Majalla" w:hAnsi="Sakkal Majalla" w:cs="Sakkal Majalla"/>
              <w:sz w:val="28"/>
              <w:szCs w:val="28"/>
              <w:rtl/>
            </w:rPr>
            <w:fldChar w:fldCharType="separate"/>
          </w:r>
          <w:r w:rsidR="00393B18" w:rsidRPr="00393B18">
            <w:rPr>
              <w:rFonts w:ascii="Sakkal Majalla" w:hAnsi="Sakkal Majalla" w:cs="Sakkal Majalla"/>
              <w:noProof/>
              <w:sz w:val="28"/>
              <w:szCs w:val="28"/>
            </w:rPr>
            <w:t>(Omar, 2020)</w:t>
          </w:r>
          <w:r w:rsidRPr="00CC661F">
            <w:rPr>
              <w:rFonts w:ascii="Sakkal Majalla" w:hAnsi="Sakkal Majalla" w:cs="Sakkal Majalla"/>
              <w:sz w:val="28"/>
              <w:szCs w:val="28"/>
              <w:rtl/>
            </w:rPr>
            <w:fldChar w:fldCharType="end"/>
          </w:r>
        </w:sdtContent>
      </w:sdt>
      <w:r w:rsidRPr="00CC661F">
        <w:rPr>
          <w:rFonts w:ascii="Sakkal Majalla" w:hAnsi="Sakkal Majalla" w:cs="Sakkal Majalla"/>
          <w:sz w:val="28"/>
          <w:szCs w:val="28"/>
          <w:rtl/>
        </w:rPr>
        <w:t>.</w:t>
      </w:r>
    </w:p>
    <w:p w14:paraId="01EBA7B0" w14:textId="6EE4F7E4" w:rsidR="0034152D" w:rsidRDefault="0034152D" w:rsidP="00CC661F">
      <w:pPr>
        <w:spacing w:line="360" w:lineRule="auto"/>
        <w:jc w:val="both"/>
        <w:rPr>
          <w:rFonts w:ascii="Sakkal Majalla" w:hAnsi="Sakkal Majalla" w:cs="Sakkal Majalla"/>
          <w:sz w:val="28"/>
          <w:szCs w:val="28"/>
        </w:rPr>
      </w:pPr>
      <w:r w:rsidRPr="003D67CD">
        <w:rPr>
          <w:rFonts w:ascii="Sakkal Majalla" w:hAnsi="Sakkal Majalla" w:cs="Sakkal Majalla"/>
          <w:sz w:val="28"/>
          <w:szCs w:val="28"/>
          <w:rtl/>
        </w:rPr>
        <w:t>لقد قمنا بإنشاء نموذج لميزانية المياه من عام 2016 إلى عام 2050 يأخذ في الاعتبار السيناريوهات المناخية والاجتماعية والاقتصادية المختلفة ويتوقع العجز المائي واستنزاف المياه الجوفية لأنظمة المياه الجوفية الأحفورية الطازجة القابلة للاستغلال الرئيسية في شمال إفريقيا وشبه الجزيرة العربية. ووفقًا لنتائجنا، فإن مصر وليبيا فقط ستواجهان عجزًا كبيرًا في المياه في العقود القادمة في ظل السيناريو المناخي والاجتماعي الاقتصادي الأكثر احتمالًا (</w:t>
      </w:r>
      <w:r w:rsidRPr="003D67CD">
        <w:rPr>
          <w:rFonts w:ascii="Sakkal Majalla" w:hAnsi="Sakkal Majalla" w:cs="Sakkal Majalla"/>
          <w:sz w:val="28"/>
          <w:szCs w:val="28"/>
        </w:rPr>
        <w:t>SSP2-AVG</w:t>
      </w:r>
      <w:r w:rsidRPr="003D67CD">
        <w:rPr>
          <w:rFonts w:ascii="Sakkal Majalla" w:hAnsi="Sakkal Majalla" w:cs="Sakkal Majalla"/>
          <w:sz w:val="28"/>
          <w:szCs w:val="28"/>
          <w:rtl/>
        </w:rPr>
        <w:t>)، مع 45٪ و90٪ من ميزانيات المياه الحالية في عام 2050، على التوالي. ستعاني كل دولة في شبه الجزيرة العربية من عجز مائي، حيث تعاني اليمن من نقص مضاعف تقريبًا (190٪) مقارنة بـ 20٪ في المملكة العربية السعودية. يمكن أن تصل غالبية أنظمة المياه الجوفية الأحفورية الصغيرة والمتوسطة الحجم القابلة للاستغلال في شبه الجزيرة العربية إلى النضوب الكامل بحلول عام 2050 في ظل هذه العجز المزعج الناجم عن التفريغات البشرية الشديدة، ويمكن أن تصل جميع أنظمة المياه الجوفية إلى نضوب موارد المياه الجوفية بالكامل في غضون 60-90 عامًا. وقد تستنزف طبقات المياه الجوفية الأحفورية في شمال أفريقيا بالكامل في غضون 200 إلى 350 عاماً بسبب معدلات الاستخراج الأعلى، وستفقد ما بين 1 و15% من حجم المياه العذبة التي يمكن استخراجها خلال تلك الفترة. وقد اكتشفنا أن النشاط البشري، وليس تغير المناخ، هو السبب الرئيسي لاستنزاف المياه الجوفية واختلال ميزانية المياه في منطقة الشرق الأوسط وشمال أفريقيا. وفي نهاية المطاف، خلصنا إلى أنه إذا استمرت الاتجاهات الهيدرولوجية والمناخية والاجتماعية والاقتصادية الحالية، فإن البلدان ذات أدنى نصيب للفرد من الناتج المحلي الإجمالي ــ مصر واليمن وليبيا على سبيل المثال ــ سوف تشهد أكبر عجز في المياه للفرد. ومن المرجح أن يؤدي هذا إلى ارتفاع أسعار المواد الغذائية، الأمر الذي قد يؤدي إلى مزيد من عدم الاستقرار الاجتماعي والاقتصادي على مدى العقود الثلاثة المقبلة</w:t>
      </w:r>
      <w:r w:rsidRPr="003D67CD">
        <w:rPr>
          <w:rFonts w:ascii="Sakkal Majalla" w:hAnsi="Sakkal Majalla" w:cs="Sakkal Majalla"/>
          <w:sz w:val="28"/>
          <w:szCs w:val="28"/>
        </w:rPr>
        <w:t xml:space="preserve"> </w:t>
      </w:r>
      <w:sdt>
        <w:sdtPr>
          <w:rPr>
            <w:rFonts w:ascii="Sakkal Majalla" w:hAnsi="Sakkal Majalla" w:cs="Sakkal Majalla"/>
            <w:sz w:val="28"/>
            <w:szCs w:val="28"/>
            <w:rtl/>
          </w:rPr>
          <w:id w:val="-374083080"/>
          <w:citation/>
        </w:sdtPr>
        <w:sdtContent>
          <w:r w:rsidR="003D67CD" w:rsidRPr="003D67CD">
            <w:rPr>
              <w:rFonts w:ascii="Sakkal Majalla" w:hAnsi="Sakkal Majalla" w:cs="Sakkal Majalla"/>
              <w:sz w:val="28"/>
              <w:szCs w:val="28"/>
              <w:rtl/>
            </w:rPr>
            <w:fldChar w:fldCharType="begin"/>
          </w:r>
          <w:r w:rsidR="003D67CD" w:rsidRPr="003D67CD">
            <w:rPr>
              <w:rFonts w:ascii="Sakkal Majalla" w:hAnsi="Sakkal Majalla" w:cs="Sakkal Majalla"/>
              <w:sz w:val="28"/>
              <w:szCs w:val="28"/>
            </w:rPr>
            <w:instrText xml:space="preserve"> CITATION Maz18 \l 1033 </w:instrText>
          </w:r>
          <w:r w:rsidR="003D67CD" w:rsidRPr="003D67CD">
            <w:rPr>
              <w:rFonts w:ascii="Sakkal Majalla" w:hAnsi="Sakkal Majalla" w:cs="Sakkal Majalla"/>
              <w:sz w:val="28"/>
              <w:szCs w:val="28"/>
              <w:rtl/>
            </w:rPr>
            <w:fldChar w:fldCharType="separate"/>
          </w:r>
          <w:r w:rsidR="00393B18" w:rsidRPr="00393B18">
            <w:rPr>
              <w:rFonts w:ascii="Sakkal Majalla" w:hAnsi="Sakkal Majalla" w:cs="Sakkal Majalla"/>
              <w:noProof/>
              <w:sz w:val="28"/>
              <w:szCs w:val="28"/>
            </w:rPr>
            <w:t>(Mazzoni, 2018)</w:t>
          </w:r>
          <w:r w:rsidR="003D67CD" w:rsidRPr="003D67CD">
            <w:rPr>
              <w:rFonts w:ascii="Sakkal Majalla" w:hAnsi="Sakkal Majalla" w:cs="Sakkal Majalla"/>
              <w:sz w:val="28"/>
              <w:szCs w:val="28"/>
              <w:rtl/>
            </w:rPr>
            <w:fldChar w:fldCharType="end"/>
          </w:r>
        </w:sdtContent>
      </w:sdt>
      <w:r w:rsidRPr="003D67CD">
        <w:rPr>
          <w:rFonts w:ascii="Sakkal Majalla" w:hAnsi="Sakkal Majalla" w:cs="Sakkal Majalla"/>
          <w:sz w:val="28"/>
          <w:szCs w:val="28"/>
          <w:rtl/>
        </w:rPr>
        <w:t>.</w:t>
      </w:r>
    </w:p>
    <w:p w14:paraId="767A9D08" w14:textId="77777777" w:rsidR="003D67CD" w:rsidRDefault="003D67CD" w:rsidP="003D67CD">
      <w:pPr>
        <w:spacing w:line="360" w:lineRule="auto"/>
        <w:rPr>
          <w:rFonts w:ascii="Sakkal Majalla" w:hAnsi="Sakkal Majalla" w:cs="Sakkal Majalla"/>
          <w:sz w:val="28"/>
          <w:szCs w:val="28"/>
        </w:rPr>
      </w:pPr>
    </w:p>
    <w:p w14:paraId="3B2D6228" w14:textId="77777777" w:rsidR="003D67CD" w:rsidRDefault="003D67CD" w:rsidP="003D67CD">
      <w:pPr>
        <w:spacing w:line="360" w:lineRule="auto"/>
        <w:rPr>
          <w:rFonts w:ascii="Sakkal Majalla" w:hAnsi="Sakkal Majalla" w:cs="Sakkal Majalla"/>
          <w:sz w:val="28"/>
          <w:szCs w:val="28"/>
        </w:rPr>
      </w:pPr>
    </w:p>
    <w:p w14:paraId="522DA1A0" w14:textId="77777777" w:rsidR="003D67CD" w:rsidRDefault="003D67CD" w:rsidP="003D67CD">
      <w:pPr>
        <w:spacing w:line="360" w:lineRule="auto"/>
        <w:rPr>
          <w:rFonts w:ascii="Sakkal Majalla" w:hAnsi="Sakkal Majalla" w:cs="Sakkal Majalla"/>
          <w:sz w:val="28"/>
          <w:szCs w:val="28"/>
        </w:rPr>
      </w:pPr>
    </w:p>
    <w:p w14:paraId="0CBA8B79" w14:textId="77777777" w:rsidR="00CC661F" w:rsidRDefault="00CC661F" w:rsidP="00DB19FD">
      <w:pPr>
        <w:pStyle w:val="Heading2"/>
      </w:pPr>
      <w:bookmarkStart w:id="29" w:name="_Toc172397787"/>
      <w:bookmarkStart w:id="30" w:name="_Toc172746100"/>
    </w:p>
    <w:p w14:paraId="5C93C923" w14:textId="1028EA8B" w:rsidR="009A47D7" w:rsidRPr="004A3A9A" w:rsidRDefault="00F925D0" w:rsidP="00DB19FD">
      <w:pPr>
        <w:pStyle w:val="Heading2"/>
        <w:rPr>
          <w:rtl/>
        </w:rPr>
      </w:pPr>
      <w:bookmarkStart w:id="31" w:name="_Toc180168561"/>
      <w:r w:rsidRPr="004A3A9A">
        <w:rPr>
          <w:rtl/>
        </w:rPr>
        <w:t>الإطار النظري</w:t>
      </w:r>
      <w:bookmarkEnd w:id="29"/>
      <w:bookmarkEnd w:id="30"/>
      <w:bookmarkEnd w:id="31"/>
    </w:p>
    <w:p w14:paraId="1DC5EB41" w14:textId="77777777" w:rsidR="003D67CD" w:rsidRDefault="003D67CD" w:rsidP="003D67CD">
      <w:pPr>
        <w:rPr>
          <w:rtl/>
        </w:rPr>
      </w:pPr>
    </w:p>
    <w:p w14:paraId="69E1D274" w14:textId="77777777" w:rsidR="004A3A9A" w:rsidRDefault="004A3A9A" w:rsidP="003D67CD"/>
    <w:p w14:paraId="5ACE17EE" w14:textId="17A74B7D" w:rsidR="004A3A9A" w:rsidRDefault="00445F8B" w:rsidP="00977F9E">
      <w:r>
        <w:rPr>
          <w:noProof/>
        </w:rPr>
        <w:object w:dxaOrig="9976" w:dyaOrig="4876" w14:anchorId="48C6DAC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45pt;height:217pt" o:ole="">
            <v:imagedata r:id="rId9" o:title=""/>
          </v:shape>
          <o:OLEObject Type="Embed" ProgID="Visio.Drawing.15" ShapeID="_x0000_i1025" DrawAspect="Content" ObjectID="_1791635883" r:id="rId10"/>
        </w:object>
      </w:r>
    </w:p>
    <w:p w14:paraId="341BFE7F" w14:textId="77777777" w:rsidR="004A3A9A" w:rsidRDefault="004A3A9A" w:rsidP="00F7469C">
      <w:pPr>
        <w:spacing w:after="0" w:line="360" w:lineRule="auto"/>
        <w:rPr>
          <w:rtl/>
        </w:rPr>
      </w:pPr>
    </w:p>
    <w:p w14:paraId="3847568A" w14:textId="0887974D" w:rsidR="00F7469C" w:rsidRDefault="00F7469C" w:rsidP="00F7469C">
      <w:pPr>
        <w:pStyle w:val="Caption"/>
        <w:jc w:val="center"/>
        <w:rPr>
          <w:rtl/>
          <w:lang w:bidi="ar-EG"/>
        </w:rPr>
      </w:pPr>
      <w:bookmarkStart w:id="32" w:name="_Toc180166416"/>
      <w:r>
        <w:rPr>
          <w:rtl/>
        </w:rPr>
        <w:t xml:space="preserve">رسم توضيحي </w:t>
      </w:r>
      <w:r>
        <w:rPr>
          <w:rtl/>
        </w:rPr>
        <w:fldChar w:fldCharType="begin"/>
      </w:r>
      <w:r>
        <w:rPr>
          <w:rtl/>
        </w:rPr>
        <w:instrText xml:space="preserve"> </w:instrText>
      </w:r>
      <w:r>
        <w:instrText>SEQ</w:instrText>
      </w:r>
      <w:r>
        <w:rPr>
          <w:rtl/>
        </w:rPr>
        <w:instrText xml:space="preserve"> رسم_توضيحي \* </w:instrText>
      </w:r>
      <w:r>
        <w:instrText>ARABIC</w:instrText>
      </w:r>
      <w:r>
        <w:rPr>
          <w:rtl/>
        </w:rPr>
        <w:instrText xml:space="preserve"> </w:instrText>
      </w:r>
      <w:r>
        <w:rPr>
          <w:rtl/>
        </w:rPr>
        <w:fldChar w:fldCharType="separate"/>
      </w:r>
      <w:r w:rsidR="00250B2B">
        <w:rPr>
          <w:noProof/>
          <w:rtl/>
        </w:rPr>
        <w:t>1</w:t>
      </w:r>
      <w:r>
        <w:rPr>
          <w:rtl/>
        </w:rPr>
        <w:fldChar w:fldCharType="end"/>
      </w:r>
      <w:r>
        <w:rPr>
          <w:rFonts w:hint="cs"/>
          <w:rtl/>
          <w:lang w:bidi="ar-EG"/>
        </w:rPr>
        <w:t>: الإطار النظري للدراسة</w:t>
      </w:r>
      <w:bookmarkEnd w:id="32"/>
    </w:p>
    <w:p w14:paraId="347C77D8" w14:textId="77777777" w:rsidR="00365FB4" w:rsidRDefault="00365FB4" w:rsidP="00365FB4">
      <w:pPr>
        <w:rPr>
          <w:rtl/>
          <w:lang w:bidi="ar-EG"/>
        </w:rPr>
      </w:pPr>
    </w:p>
    <w:p w14:paraId="3735EE6E" w14:textId="77777777" w:rsidR="00365FB4" w:rsidRPr="00365FB4" w:rsidRDefault="00365FB4" w:rsidP="00365FB4">
      <w:pPr>
        <w:rPr>
          <w:rtl/>
          <w:lang w:bidi="ar-EG"/>
        </w:rPr>
      </w:pPr>
    </w:p>
    <w:p w14:paraId="1D90ADBF" w14:textId="28CA6742" w:rsidR="004A3A9A" w:rsidRPr="00CC661F" w:rsidRDefault="004A3A9A" w:rsidP="000D613E">
      <w:pPr>
        <w:pStyle w:val="ListParagraph"/>
        <w:numPr>
          <w:ilvl w:val="0"/>
          <w:numId w:val="33"/>
        </w:numPr>
        <w:spacing w:after="0" w:line="360" w:lineRule="auto"/>
        <w:jc w:val="both"/>
        <w:rPr>
          <w:rFonts w:ascii="Sakkal Majalla" w:hAnsi="Sakkal Majalla" w:cs="Sakkal Majalla"/>
          <w:sz w:val="28"/>
          <w:szCs w:val="28"/>
        </w:rPr>
      </w:pPr>
      <w:r w:rsidRPr="00CC661F">
        <w:rPr>
          <w:rFonts w:ascii="Sakkal Majalla" w:hAnsi="Sakkal Majalla" w:cs="Sakkal Majalla"/>
          <w:b/>
          <w:bCs/>
          <w:sz w:val="28"/>
          <w:szCs w:val="28"/>
          <w:rtl/>
        </w:rPr>
        <w:t xml:space="preserve">نظرية تغير </w:t>
      </w:r>
      <w:r w:rsidRPr="00CC661F">
        <w:rPr>
          <w:rFonts w:ascii="Sakkal Majalla" w:hAnsi="Sakkal Majalla" w:cs="Sakkal Majalla" w:hint="cs"/>
          <w:b/>
          <w:bCs/>
          <w:sz w:val="28"/>
          <w:szCs w:val="28"/>
          <w:rtl/>
        </w:rPr>
        <w:t>المناخ:</w:t>
      </w:r>
      <w:r w:rsidRPr="00CC661F">
        <w:rPr>
          <w:rFonts w:ascii="Sakkal Majalla" w:hAnsi="Sakkal Majalla" w:cs="Sakkal Majalla" w:hint="cs"/>
          <w:sz w:val="28"/>
          <w:szCs w:val="28"/>
          <w:rtl/>
        </w:rPr>
        <w:t xml:space="preserve"> وفقاً</w:t>
      </w:r>
      <w:r w:rsidRPr="00CC661F">
        <w:rPr>
          <w:rFonts w:ascii="Sakkal Majalla" w:hAnsi="Sakkal Majalla" w:cs="Sakkal Majalla"/>
          <w:sz w:val="28"/>
          <w:szCs w:val="28"/>
          <w:rtl/>
        </w:rPr>
        <w:t xml:space="preserve"> لفكرة تغير المناخ، فإن الأفعال البشرية مثل حرق الوقود الأحفوري وإزالة الغابات تزيد من انبعاثات الغازات المسببة للاحتباس الحراري، مما يرفع درجات الحرارة العالمية. وقد يؤدي هذا التحول إلى تغيير أنماط هطول الأمطار، وارتفاع معدلات التبخر، والمزيد من نقص المياه في المملكة العربية السعودية. كما تتأثر الزراعة بتغير المناخ، مما قد يفرض ضغوطاً على إمدادات المياه الشحيحة بالفعل ويعرض الأمن الغذائي للخطر.</w:t>
      </w:r>
    </w:p>
    <w:p w14:paraId="3839E617" w14:textId="310B65EF" w:rsidR="004A3A9A" w:rsidRPr="00CC661F" w:rsidRDefault="004A3A9A" w:rsidP="000D613E">
      <w:pPr>
        <w:pStyle w:val="ListParagraph"/>
        <w:numPr>
          <w:ilvl w:val="0"/>
          <w:numId w:val="16"/>
        </w:numPr>
        <w:spacing w:after="0" w:line="360" w:lineRule="auto"/>
        <w:jc w:val="both"/>
        <w:rPr>
          <w:rFonts w:ascii="Sakkal Majalla" w:hAnsi="Sakkal Majalla" w:cs="Sakkal Majalla"/>
          <w:sz w:val="28"/>
          <w:szCs w:val="28"/>
        </w:rPr>
      </w:pPr>
      <w:r w:rsidRPr="00CC661F">
        <w:rPr>
          <w:rFonts w:ascii="Sakkal Majalla" w:hAnsi="Sakkal Majalla" w:cs="Sakkal Majalla"/>
          <w:b/>
          <w:bCs/>
          <w:sz w:val="28"/>
          <w:szCs w:val="28"/>
          <w:rtl/>
        </w:rPr>
        <w:t>نظرية إدارة الموارد الطبيعية</w:t>
      </w:r>
      <w:r w:rsidRPr="00CC661F">
        <w:rPr>
          <w:rFonts w:ascii="Sakkal Majalla" w:hAnsi="Sakkal Majalla" w:cs="Sakkal Majalla"/>
          <w:b/>
          <w:bCs/>
          <w:sz w:val="28"/>
          <w:szCs w:val="28"/>
        </w:rPr>
        <w:t>:</w:t>
      </w:r>
      <w:r w:rsidRPr="00CC661F">
        <w:rPr>
          <w:rFonts w:ascii="Sakkal Majalla" w:hAnsi="Sakkal Majalla" w:cs="Sakkal Majalla"/>
          <w:sz w:val="28"/>
          <w:szCs w:val="28"/>
          <w:rtl/>
        </w:rPr>
        <w:t xml:space="preserve"> إن الحاجة إلى استخدام وإدارة الموارد الطبيعية بشكل مستدام هي الفكرة الرئيسية لهذا النهج. ويشمل ذلك تخزين وإعادة استخدام المياه المعالجة، فضلاً عن تنفيذ تقنيات مثل الري بالتنقيط وزيادة كفاءة المياه في المملكة العربية السعودية. والهدف هو تحقيق التوازن بين التطبيقات المتنوعة للمياه لضمان استدامتها في سياق الانحباس الحراري العالمي.</w:t>
      </w:r>
    </w:p>
    <w:p w14:paraId="59CABEFD" w14:textId="4FF89219" w:rsidR="004A3A9A" w:rsidRPr="00CC661F" w:rsidRDefault="004A3A9A" w:rsidP="000D613E">
      <w:pPr>
        <w:pStyle w:val="ListParagraph"/>
        <w:numPr>
          <w:ilvl w:val="0"/>
          <w:numId w:val="16"/>
        </w:numPr>
        <w:spacing w:after="0" w:line="360" w:lineRule="auto"/>
        <w:jc w:val="both"/>
        <w:rPr>
          <w:rFonts w:ascii="Sakkal Majalla" w:hAnsi="Sakkal Majalla" w:cs="Sakkal Majalla"/>
          <w:sz w:val="28"/>
          <w:szCs w:val="28"/>
        </w:rPr>
      </w:pPr>
      <w:r w:rsidRPr="00CC661F">
        <w:rPr>
          <w:rFonts w:ascii="Sakkal Majalla" w:hAnsi="Sakkal Majalla" w:cs="Sakkal Majalla"/>
          <w:sz w:val="28"/>
          <w:szCs w:val="28"/>
          <w:rtl/>
        </w:rPr>
        <w:lastRenderedPageBreak/>
        <w:t xml:space="preserve">نظرية الأمن </w:t>
      </w:r>
      <w:r w:rsidRPr="00CC661F">
        <w:rPr>
          <w:rFonts w:ascii="Sakkal Majalla" w:hAnsi="Sakkal Majalla" w:cs="Sakkal Majalla" w:hint="cs"/>
          <w:sz w:val="28"/>
          <w:szCs w:val="28"/>
          <w:rtl/>
        </w:rPr>
        <w:t>المائي: وفقاً</w:t>
      </w:r>
      <w:r w:rsidRPr="00CC661F">
        <w:rPr>
          <w:rFonts w:ascii="Sakkal Majalla" w:hAnsi="Sakkal Majalla" w:cs="Sakkal Majalla"/>
          <w:sz w:val="28"/>
          <w:szCs w:val="28"/>
          <w:rtl/>
        </w:rPr>
        <w:t xml:space="preserve"> لهذه الفكرة، فإن أساس الأمن الوطني هو توفير المياه النظيفة الصالحة للشرب. ويشكل نقص المياه الناجم عن تغير المناخ صعوبات أمنية للمملكة العربية السعودية ويؤدي إلى تفاقم الصراعات الاجتماعية والاقتصادية. إن تحقيق الأمن المائي يتطلب اتخاذ تدابير فعّالة، بما في ذلك تنفيذ التكنولوجيا الحالية وتحسين البنية الأساسية، فضلاً عن التعاون الإقليمي لإدارة الموارد المائية المشتركة.</w:t>
      </w:r>
    </w:p>
    <w:p w14:paraId="5D9B5811" w14:textId="219C9657" w:rsidR="00DE239C" w:rsidRPr="00CC661F" w:rsidRDefault="004A3A9A" w:rsidP="000D613E">
      <w:pPr>
        <w:pStyle w:val="ListParagraph"/>
        <w:numPr>
          <w:ilvl w:val="0"/>
          <w:numId w:val="16"/>
        </w:numPr>
        <w:spacing w:after="0" w:line="360" w:lineRule="auto"/>
        <w:jc w:val="both"/>
        <w:rPr>
          <w:rFonts w:ascii="Sakkal Majalla" w:hAnsi="Sakkal Majalla" w:cs="Sakkal Majalla"/>
          <w:sz w:val="28"/>
          <w:szCs w:val="28"/>
          <w:rtl/>
        </w:rPr>
      </w:pPr>
      <w:r w:rsidRPr="00CC661F">
        <w:rPr>
          <w:rFonts w:ascii="Sakkal Majalla" w:hAnsi="Sakkal Majalla" w:cs="Sakkal Majalla"/>
          <w:b/>
          <w:bCs/>
          <w:sz w:val="28"/>
          <w:szCs w:val="28"/>
          <w:rtl/>
        </w:rPr>
        <w:t>نظرية المرونة:</w:t>
      </w:r>
      <w:r w:rsidRPr="00CC661F">
        <w:rPr>
          <w:rFonts w:ascii="Sakkal Majalla" w:hAnsi="Sakkal Majalla" w:cs="Sakkal Majalla"/>
          <w:sz w:val="28"/>
          <w:szCs w:val="28"/>
          <w:rtl/>
        </w:rPr>
        <w:t xml:space="preserve"> إن قدرة النظم البيئية والسكان على التكيف مع التغيرات البيئية، مثل تغير المناخ، هي موضوع هذه النظرية. وفي المملكة العربية السعودية، يعني زيادة المرونة الاستثمار في التكنولوجيا المستدامة مثل تحلية المياه باستخدام الطاقة المتجددة وإشراك المجتمع في صياغة السياسات للتعامل مع قيود المياه. وينبغي أن تكون خطط الاستجابة السريعة للكوارث الطبيعية المحتملة جزءًا من استراتيجيات المرونة لأنها تعمل على تحسين قدرة المجتمع على التعافي.</w:t>
      </w:r>
    </w:p>
    <w:p w14:paraId="14283C8B" w14:textId="77777777" w:rsidR="0067189E" w:rsidRPr="00365FB4" w:rsidRDefault="0067189E" w:rsidP="00365FB4">
      <w:pPr>
        <w:spacing w:after="0" w:line="240" w:lineRule="auto"/>
        <w:jc w:val="both"/>
        <w:rPr>
          <w:rFonts w:ascii="Simplified Arabic" w:hAnsi="Simplified Arabic" w:cs="Simplified Arabic"/>
          <w:sz w:val="28"/>
          <w:szCs w:val="28"/>
          <w:rtl/>
        </w:rPr>
      </w:pPr>
    </w:p>
    <w:p w14:paraId="3D52DD5C" w14:textId="77777777" w:rsidR="0067189E" w:rsidRPr="00365FB4" w:rsidRDefault="0067189E" w:rsidP="00365FB4">
      <w:pPr>
        <w:spacing w:after="0" w:line="240" w:lineRule="auto"/>
        <w:jc w:val="both"/>
        <w:rPr>
          <w:rFonts w:ascii="Simplified Arabic" w:hAnsi="Simplified Arabic" w:cs="Simplified Arabic"/>
          <w:sz w:val="28"/>
          <w:szCs w:val="28"/>
          <w:rtl/>
        </w:rPr>
      </w:pPr>
    </w:p>
    <w:p w14:paraId="7CD4E131" w14:textId="77777777" w:rsidR="00D84DEE" w:rsidRPr="00365FB4" w:rsidRDefault="00D84DEE" w:rsidP="00365FB4">
      <w:pPr>
        <w:spacing w:line="240" w:lineRule="auto"/>
        <w:jc w:val="both"/>
        <w:rPr>
          <w:rFonts w:ascii="Simplified Arabic" w:hAnsi="Simplified Arabic" w:cs="Simplified Arabic"/>
          <w:sz w:val="28"/>
          <w:szCs w:val="28"/>
          <w:rtl/>
        </w:rPr>
      </w:pPr>
    </w:p>
    <w:bookmarkEnd w:id="2"/>
    <w:p w14:paraId="41842B85" w14:textId="77777777" w:rsidR="001F3050" w:rsidRPr="00365FB4" w:rsidRDefault="001F3050" w:rsidP="00365FB4">
      <w:pPr>
        <w:spacing w:line="240" w:lineRule="auto"/>
        <w:jc w:val="both"/>
        <w:rPr>
          <w:rFonts w:ascii="Simplified Arabic" w:hAnsi="Simplified Arabic" w:cs="Simplified Arabic"/>
          <w:sz w:val="28"/>
          <w:szCs w:val="28"/>
          <w:rtl/>
        </w:rPr>
      </w:pPr>
    </w:p>
    <w:p w14:paraId="6D867752" w14:textId="77777777" w:rsidR="001F3050" w:rsidRPr="00365FB4" w:rsidRDefault="001F3050" w:rsidP="00365FB4">
      <w:pPr>
        <w:spacing w:line="240" w:lineRule="auto"/>
        <w:jc w:val="both"/>
        <w:rPr>
          <w:rFonts w:ascii="Simplified Arabic" w:hAnsi="Simplified Arabic" w:cs="Simplified Arabic"/>
          <w:sz w:val="28"/>
          <w:szCs w:val="28"/>
          <w:rtl/>
        </w:rPr>
      </w:pPr>
    </w:p>
    <w:p w14:paraId="404DE58A" w14:textId="77777777" w:rsidR="001F3050" w:rsidRPr="00365FB4" w:rsidRDefault="001F3050" w:rsidP="00365FB4">
      <w:pPr>
        <w:spacing w:line="240" w:lineRule="auto"/>
        <w:jc w:val="both"/>
        <w:rPr>
          <w:rFonts w:ascii="Simplified Arabic" w:hAnsi="Simplified Arabic" w:cs="Simplified Arabic"/>
          <w:sz w:val="28"/>
          <w:szCs w:val="28"/>
          <w:rtl/>
        </w:rPr>
      </w:pPr>
    </w:p>
    <w:p w14:paraId="4AFD161F" w14:textId="77777777" w:rsidR="001F3050" w:rsidRPr="00365FB4" w:rsidRDefault="001F3050" w:rsidP="00365FB4">
      <w:pPr>
        <w:spacing w:line="240" w:lineRule="auto"/>
        <w:jc w:val="both"/>
        <w:rPr>
          <w:rFonts w:ascii="Simplified Arabic" w:hAnsi="Simplified Arabic" w:cs="Simplified Arabic"/>
          <w:sz w:val="28"/>
          <w:szCs w:val="28"/>
          <w:rtl/>
        </w:rPr>
      </w:pPr>
    </w:p>
    <w:p w14:paraId="635A12FB" w14:textId="77777777" w:rsidR="00CB0FD2" w:rsidRPr="00365FB4" w:rsidRDefault="00CB0FD2" w:rsidP="00365FB4">
      <w:pPr>
        <w:spacing w:line="240" w:lineRule="auto"/>
        <w:jc w:val="both"/>
        <w:rPr>
          <w:rFonts w:ascii="Simplified Arabic" w:hAnsi="Simplified Arabic" w:cs="Simplified Arabic"/>
          <w:sz w:val="28"/>
          <w:szCs w:val="28"/>
          <w:rtl/>
        </w:rPr>
      </w:pPr>
    </w:p>
    <w:p w14:paraId="6E47B8B6" w14:textId="77777777" w:rsidR="00CB0FD2" w:rsidRPr="00365FB4" w:rsidRDefault="00CB0FD2" w:rsidP="00365FB4">
      <w:pPr>
        <w:spacing w:line="240" w:lineRule="auto"/>
        <w:jc w:val="both"/>
        <w:rPr>
          <w:rFonts w:ascii="Simplified Arabic" w:hAnsi="Simplified Arabic" w:cs="Simplified Arabic"/>
          <w:sz w:val="28"/>
          <w:szCs w:val="28"/>
          <w:rtl/>
        </w:rPr>
      </w:pPr>
    </w:p>
    <w:p w14:paraId="447C9F27" w14:textId="77777777" w:rsidR="00CB0FD2" w:rsidRPr="00365FB4" w:rsidRDefault="00CB0FD2" w:rsidP="00365FB4">
      <w:pPr>
        <w:spacing w:line="240" w:lineRule="auto"/>
        <w:jc w:val="both"/>
        <w:rPr>
          <w:rFonts w:ascii="Simplified Arabic" w:hAnsi="Simplified Arabic" w:cs="Simplified Arabic"/>
          <w:sz w:val="28"/>
          <w:szCs w:val="28"/>
          <w:rtl/>
        </w:rPr>
      </w:pPr>
    </w:p>
    <w:p w14:paraId="2148AAD6" w14:textId="77777777" w:rsidR="00CB0FD2" w:rsidRPr="00365FB4" w:rsidRDefault="00CB0FD2" w:rsidP="00365FB4">
      <w:pPr>
        <w:spacing w:line="240" w:lineRule="auto"/>
        <w:jc w:val="both"/>
        <w:rPr>
          <w:rFonts w:ascii="Simplified Arabic" w:hAnsi="Simplified Arabic" w:cs="Simplified Arabic"/>
          <w:sz w:val="28"/>
          <w:szCs w:val="28"/>
          <w:rtl/>
        </w:rPr>
      </w:pPr>
    </w:p>
    <w:p w14:paraId="4261C4C0" w14:textId="77777777" w:rsidR="00CB0FD2" w:rsidRPr="00365FB4" w:rsidRDefault="00CB0FD2" w:rsidP="00365FB4">
      <w:pPr>
        <w:spacing w:line="240" w:lineRule="auto"/>
        <w:jc w:val="both"/>
        <w:rPr>
          <w:rFonts w:ascii="Simplified Arabic" w:hAnsi="Simplified Arabic" w:cs="Simplified Arabic"/>
          <w:sz w:val="28"/>
          <w:szCs w:val="28"/>
          <w:rtl/>
        </w:rPr>
      </w:pPr>
    </w:p>
    <w:p w14:paraId="2EEB9E2F" w14:textId="77777777" w:rsidR="00CB0FD2" w:rsidRPr="00365FB4" w:rsidRDefault="00CB0FD2" w:rsidP="00365FB4">
      <w:pPr>
        <w:spacing w:line="240" w:lineRule="auto"/>
        <w:jc w:val="both"/>
        <w:rPr>
          <w:rFonts w:ascii="Simplified Arabic" w:hAnsi="Simplified Arabic" w:cs="Simplified Arabic"/>
          <w:sz w:val="28"/>
          <w:szCs w:val="28"/>
          <w:rtl/>
        </w:rPr>
      </w:pPr>
    </w:p>
    <w:p w14:paraId="5932BBE5" w14:textId="1F4C8FE6" w:rsidR="00530205" w:rsidRPr="00C53495" w:rsidRDefault="00530205" w:rsidP="00C53495">
      <w:pPr>
        <w:bidi w:val="0"/>
        <w:spacing w:line="360" w:lineRule="auto"/>
        <w:jc w:val="both"/>
        <w:rPr>
          <w:rFonts w:asciiTheme="majorBidi" w:hAnsiTheme="majorBidi" w:cstheme="majorBidi"/>
          <w:sz w:val="24"/>
          <w:szCs w:val="24"/>
          <w:rtl/>
        </w:rPr>
      </w:pPr>
    </w:p>
    <w:p w14:paraId="01ADA2A5" w14:textId="77777777" w:rsidR="00651F26" w:rsidRPr="00653C85" w:rsidRDefault="00651F26" w:rsidP="00653C85">
      <w:pPr>
        <w:rPr>
          <w:rtl/>
        </w:rPr>
      </w:pPr>
    </w:p>
    <w:p w14:paraId="60AC88AE" w14:textId="3FFC117C" w:rsidR="009125CE" w:rsidRPr="00766DAE" w:rsidRDefault="009125CE" w:rsidP="00766DAE">
      <w:pPr>
        <w:bidi w:val="0"/>
        <w:spacing w:line="360" w:lineRule="auto"/>
        <w:ind w:left="-360"/>
        <w:rPr>
          <w:rFonts w:asciiTheme="majorBidi" w:hAnsiTheme="majorBidi" w:cstheme="majorBidi"/>
          <w:b/>
          <w:bCs/>
          <w:sz w:val="24"/>
          <w:szCs w:val="24"/>
          <w:u w:val="single"/>
        </w:rPr>
      </w:pPr>
      <w:r w:rsidRPr="00766DAE">
        <w:rPr>
          <w:rFonts w:asciiTheme="majorBidi" w:hAnsiTheme="majorBidi" w:cstheme="majorBidi"/>
          <w:b/>
          <w:bCs/>
          <w:noProof/>
          <w:sz w:val="24"/>
          <w:szCs w:val="24"/>
        </w:rPr>
        <w:drawing>
          <wp:anchor distT="0" distB="0" distL="114300" distR="114300" simplePos="0" relativeHeight="251660288" behindDoc="0" locked="0" layoutInCell="1" allowOverlap="1" wp14:anchorId="73EAC663" wp14:editId="14D899B9">
            <wp:simplePos x="0" y="0"/>
            <wp:positionH relativeFrom="margin">
              <wp:posOffset>3543300</wp:posOffset>
            </wp:positionH>
            <wp:positionV relativeFrom="margin">
              <wp:posOffset>-276225</wp:posOffset>
            </wp:positionV>
            <wp:extent cx="2226945" cy="1713865"/>
            <wp:effectExtent l="0" t="0" r="1905" b="635"/>
            <wp:wrapSquare wrapText="bothSides"/>
            <wp:docPr id="876379141" name="Picture 87637914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226945" cy="1713865"/>
                    </a:xfrm>
                    <a:prstGeom prst="rect">
                      <a:avLst/>
                    </a:prstGeom>
                  </pic:spPr>
                </pic:pic>
              </a:graphicData>
            </a:graphic>
            <wp14:sizeRelV relativeFrom="margin">
              <wp14:pctHeight>0</wp14:pctHeight>
            </wp14:sizeRelV>
          </wp:anchor>
        </w:drawing>
      </w:r>
      <w:r w:rsidRPr="00766DAE">
        <w:rPr>
          <w:rFonts w:asciiTheme="majorBidi" w:hAnsiTheme="majorBidi" w:cstheme="majorBidi"/>
          <w:b/>
          <w:bCs/>
          <w:sz w:val="24"/>
          <w:szCs w:val="24"/>
          <w:u w:val="single"/>
        </w:rPr>
        <w:t xml:space="preserve">Midocean University </w:t>
      </w:r>
    </w:p>
    <w:p w14:paraId="011F9BAC" w14:textId="77777777" w:rsidR="0069731E" w:rsidRPr="00766DAE" w:rsidRDefault="009125CE" w:rsidP="00766DAE">
      <w:pPr>
        <w:bidi w:val="0"/>
        <w:spacing w:line="360" w:lineRule="auto"/>
        <w:ind w:left="-360"/>
        <w:rPr>
          <w:rFonts w:asciiTheme="majorBidi" w:hAnsiTheme="majorBidi" w:cstheme="majorBidi"/>
          <w:b/>
          <w:bCs/>
          <w:sz w:val="24"/>
          <w:szCs w:val="24"/>
          <w:u w:val="single"/>
          <w:rtl/>
        </w:rPr>
      </w:pPr>
      <w:r w:rsidRPr="00766DAE">
        <w:rPr>
          <w:rFonts w:asciiTheme="majorBidi" w:hAnsiTheme="majorBidi" w:cstheme="majorBidi"/>
          <w:b/>
          <w:bCs/>
          <w:sz w:val="24"/>
          <w:szCs w:val="24"/>
          <w:u w:val="single"/>
        </w:rPr>
        <w:t>College of Management</w:t>
      </w:r>
    </w:p>
    <w:p w14:paraId="39C1857A" w14:textId="4D0B5E67" w:rsidR="009125CE" w:rsidRPr="00766DAE" w:rsidRDefault="0063310C" w:rsidP="00766DAE">
      <w:pPr>
        <w:bidi w:val="0"/>
        <w:spacing w:line="360" w:lineRule="auto"/>
        <w:ind w:left="-360"/>
        <w:rPr>
          <w:rFonts w:asciiTheme="majorBidi" w:hAnsiTheme="majorBidi" w:cstheme="majorBidi"/>
          <w:b/>
          <w:bCs/>
          <w:sz w:val="24"/>
          <w:szCs w:val="24"/>
          <w:u w:val="single"/>
        </w:rPr>
      </w:pPr>
      <w:r w:rsidRPr="00766DAE">
        <w:rPr>
          <w:rFonts w:asciiTheme="majorBidi" w:hAnsiTheme="majorBidi" w:cstheme="majorBidi"/>
          <w:b/>
          <w:bCs/>
          <w:sz w:val="24"/>
          <w:szCs w:val="24"/>
          <w:u w:val="single"/>
        </w:rPr>
        <w:t xml:space="preserve">Specialization in </w:t>
      </w:r>
      <w:r w:rsidR="002750A9" w:rsidRPr="00766DAE">
        <w:rPr>
          <w:rFonts w:asciiTheme="majorBidi" w:hAnsiTheme="majorBidi" w:cstheme="majorBidi"/>
          <w:b/>
          <w:bCs/>
          <w:sz w:val="24"/>
          <w:szCs w:val="24"/>
          <w:u w:val="single"/>
          <w:lang w:val="en"/>
        </w:rPr>
        <w:t>Project Management</w:t>
      </w:r>
    </w:p>
    <w:p w14:paraId="3814A210" w14:textId="77777777" w:rsidR="00074DE1" w:rsidRPr="00766DAE" w:rsidRDefault="00074DE1" w:rsidP="00BC3D30">
      <w:pPr>
        <w:tabs>
          <w:tab w:val="left" w:pos="942"/>
        </w:tabs>
        <w:rPr>
          <w:rFonts w:asciiTheme="majorBidi" w:hAnsiTheme="majorBidi" w:cstheme="majorBidi"/>
          <w:b/>
          <w:bCs/>
          <w:sz w:val="24"/>
          <w:szCs w:val="24"/>
        </w:rPr>
      </w:pPr>
    </w:p>
    <w:p w14:paraId="1D64060C" w14:textId="77777777" w:rsidR="00D25DDA" w:rsidRPr="00766DAE" w:rsidRDefault="00D25DDA" w:rsidP="00A51326">
      <w:pPr>
        <w:spacing w:after="0"/>
        <w:rPr>
          <w:rFonts w:asciiTheme="majorBidi" w:hAnsiTheme="majorBidi" w:cstheme="majorBidi"/>
          <w:sz w:val="24"/>
          <w:szCs w:val="24"/>
          <w:rtl/>
        </w:rPr>
      </w:pPr>
    </w:p>
    <w:p w14:paraId="37049033" w14:textId="77777777" w:rsidR="00CE0F28" w:rsidRDefault="00CE0F28" w:rsidP="00A51326">
      <w:pPr>
        <w:spacing w:after="0"/>
        <w:rPr>
          <w:rFonts w:asciiTheme="majorBidi" w:hAnsiTheme="majorBidi" w:cstheme="majorBidi"/>
          <w:sz w:val="24"/>
          <w:szCs w:val="24"/>
        </w:rPr>
      </w:pPr>
    </w:p>
    <w:p w14:paraId="0DF8CC1D" w14:textId="77777777" w:rsidR="005A0385" w:rsidRPr="00766DAE" w:rsidRDefault="005A0385" w:rsidP="00A51326">
      <w:pPr>
        <w:spacing w:after="0"/>
        <w:rPr>
          <w:rFonts w:asciiTheme="majorBidi" w:hAnsiTheme="majorBidi" w:cstheme="majorBidi"/>
          <w:sz w:val="24"/>
          <w:szCs w:val="24"/>
          <w:rtl/>
        </w:rPr>
      </w:pPr>
    </w:p>
    <w:p w14:paraId="7E515655" w14:textId="77777777" w:rsidR="002750A9" w:rsidRPr="00766DAE" w:rsidRDefault="002750A9" w:rsidP="00A51326">
      <w:pPr>
        <w:spacing w:after="0"/>
        <w:rPr>
          <w:rFonts w:asciiTheme="majorBidi" w:hAnsiTheme="majorBidi" w:cstheme="majorBidi"/>
          <w:sz w:val="24"/>
          <w:szCs w:val="24"/>
          <w:rtl/>
        </w:rPr>
      </w:pPr>
    </w:p>
    <w:p w14:paraId="07A7BC89" w14:textId="0FFB1CCF" w:rsidR="009125CE" w:rsidRPr="00766DAE" w:rsidRDefault="009125CE" w:rsidP="00766DAE">
      <w:pPr>
        <w:tabs>
          <w:tab w:val="left" w:pos="5292"/>
        </w:tabs>
        <w:spacing w:after="0" w:line="360" w:lineRule="auto"/>
        <w:jc w:val="center"/>
        <w:rPr>
          <w:rFonts w:asciiTheme="majorBidi" w:hAnsiTheme="majorBidi" w:cstheme="majorBidi"/>
          <w:b/>
          <w:bCs/>
          <w:sz w:val="24"/>
          <w:szCs w:val="24"/>
        </w:rPr>
      </w:pPr>
      <w:r w:rsidRPr="00766DAE">
        <w:rPr>
          <w:rFonts w:asciiTheme="majorBidi" w:hAnsiTheme="majorBidi" w:cstheme="majorBidi"/>
          <w:b/>
          <w:bCs/>
          <w:sz w:val="24"/>
          <w:szCs w:val="24"/>
        </w:rPr>
        <w:t>Title in English</w:t>
      </w:r>
    </w:p>
    <w:p w14:paraId="1F85C6CF" w14:textId="28B6C7F4" w:rsidR="00CE0F28" w:rsidRDefault="005A0385" w:rsidP="005A0385">
      <w:pPr>
        <w:bidi w:val="0"/>
        <w:spacing w:line="360" w:lineRule="auto"/>
        <w:jc w:val="center"/>
        <w:rPr>
          <w:rFonts w:ascii="Sakkal Majalla" w:hAnsi="Sakkal Majalla" w:cs="Sakkal Majalla"/>
          <w:sz w:val="28"/>
          <w:szCs w:val="28"/>
          <w:lang w:bidi="ar-EG"/>
        </w:rPr>
      </w:pPr>
      <w:r w:rsidRPr="005A0385">
        <w:rPr>
          <w:rFonts w:asciiTheme="majorBidi" w:hAnsiTheme="majorBidi" w:cstheme="majorBidi"/>
          <w:sz w:val="24"/>
          <w:szCs w:val="24"/>
          <w:lang w:bidi="ar-EG"/>
        </w:rPr>
        <w:t>The Impact of Global Warming on Water Scarcity: A Case Study of Saudi Arabia</w:t>
      </w:r>
    </w:p>
    <w:p w14:paraId="7AC008CA" w14:textId="341E1B4E" w:rsidR="0024714F" w:rsidRDefault="009125CE" w:rsidP="0024714F">
      <w:pPr>
        <w:tabs>
          <w:tab w:val="left" w:pos="5562"/>
        </w:tabs>
        <w:spacing w:line="360" w:lineRule="auto"/>
        <w:rPr>
          <w:rFonts w:ascii="Sakkal Majalla" w:hAnsi="Sakkal Majalla" w:cs="Sakkal Majalla"/>
          <w:sz w:val="28"/>
          <w:szCs w:val="28"/>
          <w:rtl/>
        </w:rPr>
      </w:pPr>
      <w:r>
        <w:rPr>
          <w:rFonts w:ascii="Sakkal Majalla" w:hAnsi="Sakkal Majalla" w:cs="Sakkal Majalla"/>
          <w:sz w:val="28"/>
          <w:szCs w:val="28"/>
          <w:rtl/>
        </w:rPr>
        <w:tab/>
      </w:r>
    </w:p>
    <w:p w14:paraId="2F5B2246" w14:textId="24339888" w:rsidR="00BC6DEE" w:rsidRPr="004C161E" w:rsidRDefault="001B1AB8" w:rsidP="004C161E">
      <w:pPr>
        <w:tabs>
          <w:tab w:val="left" w:pos="5562"/>
        </w:tabs>
        <w:spacing w:line="360" w:lineRule="auto"/>
        <w:jc w:val="center"/>
        <w:rPr>
          <w:rFonts w:ascii="Sakkal Majalla" w:hAnsi="Sakkal Majalla" w:cs="Sakkal Majalla"/>
          <w:b/>
          <w:bCs/>
          <w:sz w:val="28"/>
          <w:szCs w:val="28"/>
          <w:rtl/>
        </w:rPr>
      </w:pPr>
      <w:proofErr w:type="gramStart"/>
      <w:r>
        <w:rPr>
          <w:rFonts w:ascii="Sakkal Majalla" w:hAnsi="Sakkal Majalla" w:cs="Sakkal Majalla" w:hint="cs"/>
          <w:b/>
          <w:bCs/>
          <w:sz w:val="28"/>
          <w:szCs w:val="28"/>
        </w:rPr>
        <w:t>Preparation :</w:t>
      </w:r>
      <w:proofErr w:type="gramEnd"/>
    </w:p>
    <w:p w14:paraId="4DA2AC38" w14:textId="0A027514" w:rsidR="001B1AB8" w:rsidRPr="004C161E" w:rsidRDefault="00EF585C" w:rsidP="004C161E">
      <w:pPr>
        <w:tabs>
          <w:tab w:val="left" w:pos="5562"/>
        </w:tabs>
        <w:spacing w:line="360" w:lineRule="auto"/>
        <w:jc w:val="center"/>
        <w:rPr>
          <w:rFonts w:ascii="Sakkal Majalla" w:hAnsi="Sakkal Majalla" w:cs="Sakkal Majalla"/>
          <w:b/>
          <w:bCs/>
          <w:sz w:val="28"/>
          <w:szCs w:val="28"/>
          <w:rtl/>
        </w:rPr>
      </w:pPr>
      <w:r w:rsidRPr="004C161E">
        <w:rPr>
          <w:rFonts w:ascii="Sakkal Majalla" w:hAnsi="Sakkal Majalla" w:cs="Sakkal Majalla" w:hint="cs"/>
          <w:b/>
          <w:bCs/>
          <w:sz w:val="28"/>
          <w:szCs w:val="28"/>
        </w:rPr>
        <w:t>FALEH MUTLAQ ALSUBAIE</w:t>
      </w:r>
    </w:p>
    <w:p w14:paraId="4A242B88" w14:textId="68A6D9A5" w:rsidR="004C161E" w:rsidRPr="004C161E" w:rsidRDefault="004C161E" w:rsidP="004C161E">
      <w:pPr>
        <w:tabs>
          <w:tab w:val="left" w:pos="5562"/>
        </w:tabs>
        <w:spacing w:line="360" w:lineRule="auto"/>
        <w:jc w:val="center"/>
        <w:rPr>
          <w:rFonts w:ascii="Sakkal Majalla" w:hAnsi="Sakkal Majalla" w:cs="Sakkal Majalla"/>
          <w:b/>
          <w:bCs/>
          <w:sz w:val="28"/>
          <w:szCs w:val="28"/>
          <w:rtl/>
        </w:rPr>
      </w:pPr>
      <w:r w:rsidRPr="004C161E">
        <w:rPr>
          <w:rFonts w:ascii="Sakkal Majalla" w:hAnsi="Sakkal Majalla" w:cs="Sakkal Majalla" w:hint="cs"/>
          <w:b/>
          <w:bCs/>
          <w:sz w:val="28"/>
          <w:szCs w:val="28"/>
          <w:rtl/>
        </w:rPr>
        <w:t>241000024</w:t>
      </w:r>
    </w:p>
    <w:p w14:paraId="0A17B41D" w14:textId="77777777" w:rsidR="00BC6DEE" w:rsidRPr="00BE30E1" w:rsidRDefault="00BC6DEE" w:rsidP="004C161E">
      <w:pPr>
        <w:tabs>
          <w:tab w:val="left" w:pos="5562"/>
        </w:tabs>
        <w:spacing w:line="360" w:lineRule="auto"/>
        <w:rPr>
          <w:rFonts w:asciiTheme="majorBidi" w:hAnsiTheme="majorBidi" w:cstheme="majorBidi"/>
          <w:b/>
          <w:bCs/>
          <w:sz w:val="28"/>
          <w:szCs w:val="28"/>
          <w:rtl/>
        </w:rPr>
      </w:pPr>
    </w:p>
    <w:p w14:paraId="13DD6E94" w14:textId="77777777" w:rsidR="00F05537" w:rsidRDefault="00F05537" w:rsidP="0024714F">
      <w:pPr>
        <w:tabs>
          <w:tab w:val="left" w:pos="5562"/>
        </w:tabs>
        <w:spacing w:line="360" w:lineRule="auto"/>
        <w:rPr>
          <w:rFonts w:ascii="Sakkal Majalla" w:hAnsi="Sakkal Majalla" w:cs="Sakkal Majalla"/>
          <w:sz w:val="28"/>
          <w:szCs w:val="28"/>
          <w:rtl/>
        </w:rPr>
      </w:pPr>
    </w:p>
    <w:p w14:paraId="4B8C3C6D" w14:textId="77777777" w:rsidR="00F05537" w:rsidRPr="00766DAE" w:rsidRDefault="00F05537" w:rsidP="0024714F">
      <w:pPr>
        <w:tabs>
          <w:tab w:val="left" w:pos="5562"/>
        </w:tabs>
        <w:spacing w:line="360" w:lineRule="auto"/>
        <w:rPr>
          <w:rFonts w:asciiTheme="majorBidi" w:hAnsiTheme="majorBidi" w:cstheme="majorBidi"/>
          <w:sz w:val="24"/>
          <w:szCs w:val="24"/>
        </w:rPr>
      </w:pPr>
    </w:p>
    <w:p w14:paraId="7919F0CA" w14:textId="7396D6CB" w:rsidR="009125CE" w:rsidRPr="00766DAE" w:rsidRDefault="009125CE" w:rsidP="009125CE">
      <w:pPr>
        <w:jc w:val="center"/>
        <w:rPr>
          <w:rFonts w:asciiTheme="majorBidi" w:hAnsiTheme="majorBidi" w:cstheme="majorBidi"/>
          <w:b/>
          <w:bCs/>
          <w:sz w:val="24"/>
          <w:szCs w:val="24"/>
        </w:rPr>
      </w:pPr>
      <w:r w:rsidRPr="00766DAE">
        <w:rPr>
          <w:rFonts w:asciiTheme="majorBidi" w:hAnsiTheme="majorBidi" w:cstheme="majorBidi"/>
          <w:b/>
          <w:bCs/>
          <w:sz w:val="24"/>
          <w:szCs w:val="24"/>
        </w:rPr>
        <w:t>Supervised by:</w:t>
      </w:r>
    </w:p>
    <w:p w14:paraId="0BC0F18B" w14:textId="77777777" w:rsidR="009125CE" w:rsidRPr="00766DAE" w:rsidRDefault="009125CE" w:rsidP="009125CE">
      <w:pPr>
        <w:jc w:val="center"/>
        <w:rPr>
          <w:rFonts w:asciiTheme="majorBidi" w:hAnsiTheme="majorBidi" w:cstheme="majorBidi"/>
          <w:b/>
          <w:bCs/>
          <w:sz w:val="24"/>
          <w:szCs w:val="24"/>
        </w:rPr>
      </w:pPr>
    </w:p>
    <w:p w14:paraId="4F773375" w14:textId="3288042B" w:rsidR="003333AC" w:rsidRPr="00766DAE" w:rsidRDefault="003C49E1" w:rsidP="009125CE">
      <w:pPr>
        <w:jc w:val="center"/>
        <w:rPr>
          <w:rFonts w:asciiTheme="majorBidi" w:hAnsiTheme="majorBidi" w:cstheme="majorBidi"/>
          <w:b/>
          <w:bCs/>
          <w:sz w:val="24"/>
          <w:szCs w:val="24"/>
        </w:rPr>
      </w:pPr>
      <w:r>
        <w:rPr>
          <w:rFonts w:asciiTheme="majorBidi" w:hAnsiTheme="majorBidi" w:cstheme="majorBidi" w:hint="cs"/>
          <w:b/>
          <w:bCs/>
          <w:sz w:val="24"/>
          <w:szCs w:val="24"/>
        </w:rPr>
        <w:t xml:space="preserve">Dr: </w:t>
      </w:r>
      <w:r w:rsidR="004409C7">
        <w:rPr>
          <w:rFonts w:asciiTheme="majorBidi" w:hAnsiTheme="majorBidi" w:cstheme="majorBidi" w:hint="cs"/>
          <w:b/>
          <w:bCs/>
          <w:sz w:val="24"/>
          <w:szCs w:val="24"/>
        </w:rPr>
        <w:t xml:space="preserve">Asmaa </w:t>
      </w:r>
      <w:proofErr w:type="spellStart"/>
      <w:r w:rsidR="004409C7">
        <w:rPr>
          <w:rFonts w:asciiTheme="majorBidi" w:hAnsiTheme="majorBidi" w:cstheme="majorBidi" w:hint="cs"/>
          <w:b/>
          <w:bCs/>
          <w:sz w:val="24"/>
          <w:szCs w:val="24"/>
        </w:rPr>
        <w:t>AbuAnza</w:t>
      </w:r>
      <w:proofErr w:type="spellEnd"/>
      <w:r w:rsidR="004409C7">
        <w:rPr>
          <w:rFonts w:asciiTheme="majorBidi" w:hAnsiTheme="majorBidi" w:cstheme="majorBidi" w:hint="cs"/>
          <w:b/>
          <w:bCs/>
          <w:sz w:val="24"/>
          <w:szCs w:val="24"/>
        </w:rPr>
        <w:t xml:space="preserve"> </w:t>
      </w:r>
    </w:p>
    <w:p w14:paraId="3CA9D314" w14:textId="77777777" w:rsidR="0024714F" w:rsidRPr="00766DAE" w:rsidRDefault="0024714F" w:rsidP="0024714F">
      <w:pPr>
        <w:rPr>
          <w:rFonts w:asciiTheme="majorBidi" w:hAnsiTheme="majorBidi" w:cstheme="majorBidi"/>
          <w:b/>
          <w:bCs/>
          <w:sz w:val="24"/>
          <w:szCs w:val="24"/>
        </w:rPr>
      </w:pPr>
    </w:p>
    <w:p w14:paraId="39687A82" w14:textId="43F061AF" w:rsidR="0024714F" w:rsidRPr="00766DAE" w:rsidRDefault="00246F27" w:rsidP="009125CE">
      <w:pPr>
        <w:jc w:val="center"/>
        <w:rPr>
          <w:rFonts w:asciiTheme="majorBidi" w:hAnsiTheme="majorBidi" w:cstheme="majorBidi"/>
          <w:b/>
          <w:bCs/>
          <w:sz w:val="24"/>
          <w:szCs w:val="24"/>
        </w:rPr>
      </w:pPr>
      <w:r>
        <w:rPr>
          <w:rFonts w:asciiTheme="majorBidi" w:hAnsiTheme="majorBidi" w:cstheme="majorBidi" w:hint="cs"/>
          <w:b/>
          <w:bCs/>
          <w:sz w:val="24"/>
          <w:szCs w:val="24"/>
        </w:rPr>
        <w:t xml:space="preserve">Dr. Ahmed Rajih Ismail </w:t>
      </w:r>
    </w:p>
    <w:p w14:paraId="6E52896B" w14:textId="43428819" w:rsidR="009125CE" w:rsidRPr="009125CE" w:rsidRDefault="009125CE" w:rsidP="009125CE">
      <w:pPr>
        <w:jc w:val="center"/>
        <w:rPr>
          <w:rFonts w:ascii="Sakkal Majalla" w:hAnsi="Sakkal Majalla" w:cs="Sakkal Majalla"/>
          <w:b/>
          <w:bCs/>
          <w:sz w:val="28"/>
          <w:szCs w:val="28"/>
        </w:rPr>
      </w:pPr>
      <w:r w:rsidRPr="00766DAE">
        <w:rPr>
          <w:rFonts w:asciiTheme="majorBidi" w:hAnsiTheme="majorBidi" w:cstheme="majorBidi"/>
          <w:b/>
          <w:bCs/>
          <w:sz w:val="24"/>
          <w:szCs w:val="24"/>
        </w:rPr>
        <w:t>Year:</w:t>
      </w:r>
      <w:r w:rsidR="00A51326" w:rsidRPr="00766DAE">
        <w:rPr>
          <w:rFonts w:asciiTheme="majorBidi" w:hAnsiTheme="majorBidi" w:cstheme="majorBidi"/>
          <w:b/>
          <w:bCs/>
          <w:sz w:val="24"/>
          <w:szCs w:val="24"/>
        </w:rPr>
        <w:t xml:space="preserve"> </w:t>
      </w:r>
      <w:r w:rsidRPr="00766DAE">
        <w:rPr>
          <w:rFonts w:asciiTheme="majorBidi" w:hAnsiTheme="majorBidi" w:cstheme="majorBidi"/>
          <w:b/>
          <w:bCs/>
          <w:sz w:val="24"/>
          <w:szCs w:val="24"/>
        </w:rPr>
        <w:t>202</w:t>
      </w:r>
      <w:r w:rsidR="004163C7">
        <w:rPr>
          <w:rFonts w:ascii="Sakkal Majalla" w:hAnsi="Sakkal Majalla" w:cs="Sakkal Majalla"/>
          <w:b/>
          <w:bCs/>
          <w:sz w:val="28"/>
          <w:szCs w:val="28"/>
        </w:rPr>
        <w:t>4</w:t>
      </w:r>
    </w:p>
    <w:sectPr w:rsidR="009125CE" w:rsidRPr="009125CE" w:rsidSect="00365FB4">
      <w:footerReference w:type="default" r:id="rId12"/>
      <w:pgSz w:w="11906" w:h="16838"/>
      <w:pgMar w:top="1440" w:right="1286" w:bottom="1440" w:left="171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pgNumType w:start="1"/>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0AB4236" w14:textId="77777777" w:rsidR="00270E5A" w:rsidRDefault="00270E5A" w:rsidP="009125CE">
      <w:pPr>
        <w:spacing w:after="0" w:line="240" w:lineRule="auto"/>
      </w:pPr>
      <w:r>
        <w:separator/>
      </w:r>
    </w:p>
  </w:endnote>
  <w:endnote w:type="continuationSeparator" w:id="0">
    <w:p w14:paraId="25F50809" w14:textId="77777777" w:rsidR="00270E5A" w:rsidRDefault="00270E5A"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Sakkal Majalla">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 w:name="Simplified Arabic">
    <w:panose1 w:val="02020603050405020304"/>
    <w:charset w:val="00"/>
    <w:family w:val="roman"/>
    <w:pitch w:val="variable"/>
    <w:sig w:usb0="00002003" w:usb1="80000000" w:usb2="00000008" w:usb3="00000000" w:csb0="0000004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tl/>
      </w:rPr>
      <w:id w:val="1488437530"/>
      <w:docPartObj>
        <w:docPartGallery w:val="Page Numbers (Bottom of Page)"/>
        <w:docPartUnique/>
      </w:docPartObj>
    </w:sdtPr>
    <w:sdtEndPr>
      <w:rPr>
        <w:noProof/>
      </w:rPr>
    </w:sdtEndPr>
    <w:sdtContent>
      <w:p w14:paraId="7ED5ABC1" w14:textId="753E2A3A" w:rsidR="00655815" w:rsidRDefault="00655815">
        <w:pPr>
          <w:pStyle w:val="Footer"/>
          <w:jc w:val="center"/>
        </w:pPr>
        <w:r>
          <w:fldChar w:fldCharType="begin"/>
        </w:r>
        <w:r>
          <w:instrText xml:space="preserve"> PAGE   \* MERGEFORMAT </w:instrText>
        </w:r>
        <w:r>
          <w:fldChar w:fldCharType="separate"/>
        </w:r>
        <w:r w:rsidR="00CB006D">
          <w:rPr>
            <w:noProof/>
            <w:rtl/>
          </w:rPr>
          <w:t>28</w:t>
        </w:r>
        <w:r>
          <w:rPr>
            <w:noProof/>
          </w:rPr>
          <w:fldChar w:fldCharType="end"/>
        </w:r>
      </w:p>
    </w:sdtContent>
  </w:sdt>
  <w:p w14:paraId="72DD2DEC" w14:textId="77777777" w:rsidR="00655815" w:rsidRDefault="0065581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C57B683" w14:textId="77777777" w:rsidR="00270E5A" w:rsidRDefault="00270E5A" w:rsidP="009125CE">
      <w:pPr>
        <w:spacing w:after="0" w:line="240" w:lineRule="auto"/>
      </w:pPr>
      <w:r>
        <w:separator/>
      </w:r>
    </w:p>
  </w:footnote>
  <w:footnote w:type="continuationSeparator" w:id="0">
    <w:p w14:paraId="330C1248" w14:textId="77777777" w:rsidR="00270E5A" w:rsidRDefault="00270E5A"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34C3C72"/>
    <w:multiLevelType w:val="hybridMultilevel"/>
    <w:tmpl w:val="3F16A3A4"/>
    <w:lvl w:ilvl="0" w:tplc="0409000B">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 w15:restartNumberingAfterBreak="0">
    <w:nsid w:val="040A21FE"/>
    <w:multiLevelType w:val="hybridMultilevel"/>
    <w:tmpl w:val="789442B8"/>
    <w:lvl w:ilvl="0" w:tplc="04090003">
      <w:start w:val="1"/>
      <w:numFmt w:val="bullet"/>
      <w:lvlText w:val="o"/>
      <w:lvlJc w:val="left"/>
      <w:pPr>
        <w:ind w:left="720" w:hanging="360"/>
      </w:pPr>
      <w:rPr>
        <w:rFonts w:ascii="Courier New" w:hAnsi="Courier New" w:cs="Courier New"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 w15:restartNumberingAfterBreak="0">
    <w:nsid w:val="0417119F"/>
    <w:multiLevelType w:val="hybridMultilevel"/>
    <w:tmpl w:val="6CBE3D20"/>
    <w:lvl w:ilvl="0" w:tplc="845A0A84">
      <w:start w:val="1"/>
      <w:numFmt w:val="bullet"/>
      <w:pStyle w:val="a"/>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4850FF0"/>
    <w:multiLevelType w:val="hybridMultilevel"/>
    <w:tmpl w:val="2792519C"/>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85B3826"/>
    <w:multiLevelType w:val="hybridMultilevel"/>
    <w:tmpl w:val="75B4F1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98C5E99"/>
    <w:multiLevelType w:val="hybridMultilevel"/>
    <w:tmpl w:val="9B3610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0C1D7367"/>
    <w:multiLevelType w:val="hybridMultilevel"/>
    <w:tmpl w:val="FA789444"/>
    <w:lvl w:ilvl="0" w:tplc="0409000B">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 w15:restartNumberingAfterBreak="0">
    <w:nsid w:val="0EC66768"/>
    <w:multiLevelType w:val="hybridMultilevel"/>
    <w:tmpl w:val="9F589A24"/>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09A194C"/>
    <w:multiLevelType w:val="hybridMultilevel"/>
    <w:tmpl w:val="804C787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1BA4E69"/>
    <w:multiLevelType w:val="hybridMultilevel"/>
    <w:tmpl w:val="94B6736A"/>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35A0B05"/>
    <w:multiLevelType w:val="hybridMultilevel"/>
    <w:tmpl w:val="C34CC20E"/>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186F7E1E"/>
    <w:multiLevelType w:val="hybridMultilevel"/>
    <w:tmpl w:val="C0D2AC48"/>
    <w:lvl w:ilvl="0" w:tplc="0409000D">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2" w15:restartNumberingAfterBreak="0">
    <w:nsid w:val="1A916F6E"/>
    <w:multiLevelType w:val="hybridMultilevel"/>
    <w:tmpl w:val="5ED6D54E"/>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1EF85315"/>
    <w:multiLevelType w:val="hybridMultilevel"/>
    <w:tmpl w:val="686A3C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1F00070A"/>
    <w:multiLevelType w:val="hybridMultilevel"/>
    <w:tmpl w:val="A58EEADA"/>
    <w:lvl w:ilvl="0" w:tplc="0409000B">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5" w15:restartNumberingAfterBreak="0">
    <w:nsid w:val="205E5E62"/>
    <w:multiLevelType w:val="hybridMultilevel"/>
    <w:tmpl w:val="2766DE12"/>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28155A5"/>
    <w:multiLevelType w:val="hybridMultilevel"/>
    <w:tmpl w:val="E5881C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775B71"/>
    <w:multiLevelType w:val="hybridMultilevel"/>
    <w:tmpl w:val="89421F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36730CE5"/>
    <w:multiLevelType w:val="hybridMultilevel"/>
    <w:tmpl w:val="BBA2B7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3A522E58"/>
    <w:multiLevelType w:val="hybridMultilevel"/>
    <w:tmpl w:val="2682D5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A92299D"/>
    <w:multiLevelType w:val="hybridMultilevel"/>
    <w:tmpl w:val="4DB0CE04"/>
    <w:lvl w:ilvl="0" w:tplc="F2FA1E4A">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3BAB5759"/>
    <w:multiLevelType w:val="hybridMultilevel"/>
    <w:tmpl w:val="515EE5A4"/>
    <w:lvl w:ilvl="0" w:tplc="04090001">
      <w:start w:val="1"/>
      <w:numFmt w:val="bullet"/>
      <w:lvlText w:val=""/>
      <w:lvlJc w:val="left"/>
      <w:pPr>
        <w:ind w:left="808" w:hanging="360"/>
      </w:pPr>
      <w:rPr>
        <w:rFonts w:ascii="Symbol" w:hAnsi="Symbol" w:hint="default"/>
      </w:rPr>
    </w:lvl>
    <w:lvl w:ilvl="1" w:tplc="04090003" w:tentative="1">
      <w:start w:val="1"/>
      <w:numFmt w:val="bullet"/>
      <w:lvlText w:val="o"/>
      <w:lvlJc w:val="left"/>
      <w:pPr>
        <w:ind w:left="1528" w:hanging="360"/>
      </w:pPr>
      <w:rPr>
        <w:rFonts w:ascii="Courier New" w:hAnsi="Courier New" w:cs="Courier New" w:hint="default"/>
      </w:rPr>
    </w:lvl>
    <w:lvl w:ilvl="2" w:tplc="04090005" w:tentative="1">
      <w:start w:val="1"/>
      <w:numFmt w:val="bullet"/>
      <w:lvlText w:val=""/>
      <w:lvlJc w:val="left"/>
      <w:pPr>
        <w:ind w:left="2248" w:hanging="360"/>
      </w:pPr>
      <w:rPr>
        <w:rFonts w:ascii="Wingdings" w:hAnsi="Wingdings" w:hint="default"/>
      </w:rPr>
    </w:lvl>
    <w:lvl w:ilvl="3" w:tplc="04090001" w:tentative="1">
      <w:start w:val="1"/>
      <w:numFmt w:val="bullet"/>
      <w:lvlText w:val=""/>
      <w:lvlJc w:val="left"/>
      <w:pPr>
        <w:ind w:left="2968" w:hanging="360"/>
      </w:pPr>
      <w:rPr>
        <w:rFonts w:ascii="Symbol" w:hAnsi="Symbol" w:hint="default"/>
      </w:rPr>
    </w:lvl>
    <w:lvl w:ilvl="4" w:tplc="04090003" w:tentative="1">
      <w:start w:val="1"/>
      <w:numFmt w:val="bullet"/>
      <w:lvlText w:val="o"/>
      <w:lvlJc w:val="left"/>
      <w:pPr>
        <w:ind w:left="3688" w:hanging="360"/>
      </w:pPr>
      <w:rPr>
        <w:rFonts w:ascii="Courier New" w:hAnsi="Courier New" w:cs="Courier New" w:hint="default"/>
      </w:rPr>
    </w:lvl>
    <w:lvl w:ilvl="5" w:tplc="04090005" w:tentative="1">
      <w:start w:val="1"/>
      <w:numFmt w:val="bullet"/>
      <w:lvlText w:val=""/>
      <w:lvlJc w:val="left"/>
      <w:pPr>
        <w:ind w:left="4408" w:hanging="360"/>
      </w:pPr>
      <w:rPr>
        <w:rFonts w:ascii="Wingdings" w:hAnsi="Wingdings" w:hint="default"/>
      </w:rPr>
    </w:lvl>
    <w:lvl w:ilvl="6" w:tplc="04090001" w:tentative="1">
      <w:start w:val="1"/>
      <w:numFmt w:val="bullet"/>
      <w:lvlText w:val=""/>
      <w:lvlJc w:val="left"/>
      <w:pPr>
        <w:ind w:left="5128" w:hanging="360"/>
      </w:pPr>
      <w:rPr>
        <w:rFonts w:ascii="Symbol" w:hAnsi="Symbol" w:hint="default"/>
      </w:rPr>
    </w:lvl>
    <w:lvl w:ilvl="7" w:tplc="04090003" w:tentative="1">
      <w:start w:val="1"/>
      <w:numFmt w:val="bullet"/>
      <w:lvlText w:val="o"/>
      <w:lvlJc w:val="left"/>
      <w:pPr>
        <w:ind w:left="5848" w:hanging="360"/>
      </w:pPr>
      <w:rPr>
        <w:rFonts w:ascii="Courier New" w:hAnsi="Courier New" w:cs="Courier New" w:hint="default"/>
      </w:rPr>
    </w:lvl>
    <w:lvl w:ilvl="8" w:tplc="04090005" w:tentative="1">
      <w:start w:val="1"/>
      <w:numFmt w:val="bullet"/>
      <w:lvlText w:val=""/>
      <w:lvlJc w:val="left"/>
      <w:pPr>
        <w:ind w:left="6568" w:hanging="360"/>
      </w:pPr>
      <w:rPr>
        <w:rFonts w:ascii="Wingdings" w:hAnsi="Wingdings" w:hint="default"/>
      </w:rPr>
    </w:lvl>
  </w:abstractNum>
  <w:abstractNum w:abstractNumId="22" w15:restartNumberingAfterBreak="0">
    <w:nsid w:val="3DE06E28"/>
    <w:multiLevelType w:val="hybridMultilevel"/>
    <w:tmpl w:val="A4026B10"/>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3FAD7FC7"/>
    <w:multiLevelType w:val="hybridMultilevel"/>
    <w:tmpl w:val="B43003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40CA39DC"/>
    <w:multiLevelType w:val="hybridMultilevel"/>
    <w:tmpl w:val="3326AA54"/>
    <w:lvl w:ilvl="0" w:tplc="0C30FC40">
      <w:start w:val="1"/>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41824AD8"/>
    <w:multiLevelType w:val="hybridMultilevel"/>
    <w:tmpl w:val="5B8C74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1CF736D"/>
    <w:multiLevelType w:val="hybridMultilevel"/>
    <w:tmpl w:val="E5DE27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2B83F41"/>
    <w:multiLevelType w:val="hybridMultilevel"/>
    <w:tmpl w:val="D16EF6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4D56448"/>
    <w:multiLevelType w:val="hybridMultilevel"/>
    <w:tmpl w:val="C4D6C4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4BB655FA"/>
    <w:multiLevelType w:val="hybridMultilevel"/>
    <w:tmpl w:val="34C27948"/>
    <w:lvl w:ilvl="0" w:tplc="0C30FC40">
      <w:start w:val="1"/>
      <w:numFmt w:val="bullet"/>
      <w:lvlText w:val="-"/>
      <w:lvlJc w:val="left"/>
      <w:pPr>
        <w:ind w:left="732" w:hanging="360"/>
      </w:pPr>
      <w:rPr>
        <w:rFonts w:ascii="Sakkal Majalla" w:eastAsiaTheme="minorHAnsi" w:hAnsi="Sakkal Majalla" w:cs="Sakkal Majalla" w:hint="default"/>
      </w:rPr>
    </w:lvl>
    <w:lvl w:ilvl="1" w:tplc="04090003" w:tentative="1">
      <w:start w:val="1"/>
      <w:numFmt w:val="bullet"/>
      <w:lvlText w:val="o"/>
      <w:lvlJc w:val="left"/>
      <w:pPr>
        <w:ind w:left="1452" w:hanging="360"/>
      </w:pPr>
      <w:rPr>
        <w:rFonts w:ascii="Courier New" w:hAnsi="Courier New" w:cs="Courier New" w:hint="default"/>
      </w:rPr>
    </w:lvl>
    <w:lvl w:ilvl="2" w:tplc="04090005" w:tentative="1">
      <w:start w:val="1"/>
      <w:numFmt w:val="bullet"/>
      <w:lvlText w:val=""/>
      <w:lvlJc w:val="left"/>
      <w:pPr>
        <w:ind w:left="2172" w:hanging="360"/>
      </w:pPr>
      <w:rPr>
        <w:rFonts w:ascii="Wingdings" w:hAnsi="Wingdings" w:hint="default"/>
      </w:rPr>
    </w:lvl>
    <w:lvl w:ilvl="3" w:tplc="04090001" w:tentative="1">
      <w:start w:val="1"/>
      <w:numFmt w:val="bullet"/>
      <w:lvlText w:val=""/>
      <w:lvlJc w:val="left"/>
      <w:pPr>
        <w:ind w:left="2892" w:hanging="360"/>
      </w:pPr>
      <w:rPr>
        <w:rFonts w:ascii="Symbol" w:hAnsi="Symbol" w:hint="default"/>
      </w:rPr>
    </w:lvl>
    <w:lvl w:ilvl="4" w:tplc="04090003" w:tentative="1">
      <w:start w:val="1"/>
      <w:numFmt w:val="bullet"/>
      <w:lvlText w:val="o"/>
      <w:lvlJc w:val="left"/>
      <w:pPr>
        <w:ind w:left="3612" w:hanging="360"/>
      </w:pPr>
      <w:rPr>
        <w:rFonts w:ascii="Courier New" w:hAnsi="Courier New" w:cs="Courier New" w:hint="default"/>
      </w:rPr>
    </w:lvl>
    <w:lvl w:ilvl="5" w:tplc="04090005" w:tentative="1">
      <w:start w:val="1"/>
      <w:numFmt w:val="bullet"/>
      <w:lvlText w:val=""/>
      <w:lvlJc w:val="left"/>
      <w:pPr>
        <w:ind w:left="4332" w:hanging="360"/>
      </w:pPr>
      <w:rPr>
        <w:rFonts w:ascii="Wingdings" w:hAnsi="Wingdings" w:hint="default"/>
      </w:rPr>
    </w:lvl>
    <w:lvl w:ilvl="6" w:tplc="04090001" w:tentative="1">
      <w:start w:val="1"/>
      <w:numFmt w:val="bullet"/>
      <w:lvlText w:val=""/>
      <w:lvlJc w:val="left"/>
      <w:pPr>
        <w:ind w:left="5052" w:hanging="360"/>
      </w:pPr>
      <w:rPr>
        <w:rFonts w:ascii="Symbol" w:hAnsi="Symbol" w:hint="default"/>
      </w:rPr>
    </w:lvl>
    <w:lvl w:ilvl="7" w:tplc="04090003" w:tentative="1">
      <w:start w:val="1"/>
      <w:numFmt w:val="bullet"/>
      <w:lvlText w:val="o"/>
      <w:lvlJc w:val="left"/>
      <w:pPr>
        <w:ind w:left="5772" w:hanging="360"/>
      </w:pPr>
      <w:rPr>
        <w:rFonts w:ascii="Courier New" w:hAnsi="Courier New" w:cs="Courier New" w:hint="default"/>
      </w:rPr>
    </w:lvl>
    <w:lvl w:ilvl="8" w:tplc="04090005" w:tentative="1">
      <w:start w:val="1"/>
      <w:numFmt w:val="bullet"/>
      <w:lvlText w:val=""/>
      <w:lvlJc w:val="left"/>
      <w:pPr>
        <w:ind w:left="6492" w:hanging="360"/>
      </w:pPr>
      <w:rPr>
        <w:rFonts w:ascii="Wingdings" w:hAnsi="Wingdings" w:hint="default"/>
      </w:rPr>
    </w:lvl>
  </w:abstractNum>
  <w:abstractNum w:abstractNumId="30" w15:restartNumberingAfterBreak="0">
    <w:nsid w:val="52A12A50"/>
    <w:multiLevelType w:val="hybridMultilevel"/>
    <w:tmpl w:val="FDF0AAB4"/>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623A0743"/>
    <w:multiLevelType w:val="hybridMultilevel"/>
    <w:tmpl w:val="8216F71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63254D06"/>
    <w:multiLevelType w:val="hybridMultilevel"/>
    <w:tmpl w:val="5018044A"/>
    <w:lvl w:ilvl="0" w:tplc="04090001">
      <w:start w:val="1"/>
      <w:numFmt w:val="bullet"/>
      <w:lvlText w:val=""/>
      <w:lvlJc w:val="left"/>
      <w:pPr>
        <w:ind w:left="720" w:hanging="360"/>
      </w:pPr>
      <w:rPr>
        <w:rFonts w:ascii="Symbol" w:hAnsi="Symbol" w:hint="default"/>
      </w:rPr>
    </w:lvl>
    <w:lvl w:ilvl="1" w:tplc="04090001">
      <w:start w:val="1"/>
      <w:numFmt w:val="bullet"/>
      <w:lvlText w:val=""/>
      <w:lvlJc w:val="left"/>
      <w:pPr>
        <w:ind w:left="1440" w:hanging="36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643D3D57"/>
    <w:multiLevelType w:val="hybridMultilevel"/>
    <w:tmpl w:val="23364C6A"/>
    <w:lvl w:ilvl="0" w:tplc="0409000B">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4" w15:restartNumberingAfterBreak="0">
    <w:nsid w:val="680A26E2"/>
    <w:multiLevelType w:val="hybridMultilevel"/>
    <w:tmpl w:val="A59CEA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691754E4"/>
    <w:multiLevelType w:val="hybridMultilevel"/>
    <w:tmpl w:val="FD66F9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6ADB193F"/>
    <w:multiLevelType w:val="hybridMultilevel"/>
    <w:tmpl w:val="6FB882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712E4790"/>
    <w:multiLevelType w:val="hybridMultilevel"/>
    <w:tmpl w:val="23280B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7A6A1186"/>
    <w:multiLevelType w:val="hybridMultilevel"/>
    <w:tmpl w:val="F384A8B2"/>
    <w:lvl w:ilvl="0" w:tplc="0C30FC40">
      <w:start w:val="1"/>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7B1B7F2E"/>
    <w:multiLevelType w:val="hybridMultilevel"/>
    <w:tmpl w:val="B2F4B970"/>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7C727B64"/>
    <w:multiLevelType w:val="hybridMultilevel"/>
    <w:tmpl w:val="20C806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294913677">
    <w:abstractNumId w:val="24"/>
  </w:num>
  <w:num w:numId="2" w16cid:durableId="638919684">
    <w:abstractNumId w:val="38"/>
  </w:num>
  <w:num w:numId="3" w16cid:durableId="1508324153">
    <w:abstractNumId w:val="29"/>
  </w:num>
  <w:num w:numId="4" w16cid:durableId="1112896844">
    <w:abstractNumId w:val="26"/>
  </w:num>
  <w:num w:numId="5" w16cid:durableId="671644374">
    <w:abstractNumId w:val="25"/>
  </w:num>
  <w:num w:numId="6" w16cid:durableId="274993785">
    <w:abstractNumId w:val="35"/>
  </w:num>
  <w:num w:numId="7" w16cid:durableId="1054428792">
    <w:abstractNumId w:val="5"/>
  </w:num>
  <w:num w:numId="8" w16cid:durableId="637028661">
    <w:abstractNumId w:val="23"/>
  </w:num>
  <w:num w:numId="9" w16cid:durableId="1954165576">
    <w:abstractNumId w:val="13"/>
  </w:num>
  <w:num w:numId="10" w16cid:durableId="109054168">
    <w:abstractNumId w:val="6"/>
  </w:num>
  <w:num w:numId="11" w16cid:durableId="1563979478">
    <w:abstractNumId w:val="31"/>
  </w:num>
  <w:num w:numId="12" w16cid:durableId="364603878">
    <w:abstractNumId w:val="11"/>
  </w:num>
  <w:num w:numId="13" w16cid:durableId="129835115">
    <w:abstractNumId w:val="30"/>
  </w:num>
  <w:num w:numId="14" w16cid:durableId="1625304707">
    <w:abstractNumId w:val="33"/>
  </w:num>
  <w:num w:numId="15" w16cid:durableId="498618905">
    <w:abstractNumId w:val="0"/>
  </w:num>
  <w:num w:numId="16" w16cid:durableId="663437418">
    <w:abstractNumId w:val="34"/>
  </w:num>
  <w:num w:numId="17" w16cid:durableId="393892576">
    <w:abstractNumId w:val="8"/>
  </w:num>
  <w:num w:numId="18" w16cid:durableId="932592474">
    <w:abstractNumId w:val="17"/>
  </w:num>
  <w:num w:numId="19" w16cid:durableId="1118640014">
    <w:abstractNumId w:val="14"/>
  </w:num>
  <w:num w:numId="20" w16cid:durableId="639842281">
    <w:abstractNumId w:val="12"/>
  </w:num>
  <w:num w:numId="21" w16cid:durableId="2039623266">
    <w:abstractNumId w:val="15"/>
  </w:num>
  <w:num w:numId="22" w16cid:durableId="1357079008">
    <w:abstractNumId w:val="10"/>
  </w:num>
  <w:num w:numId="23" w16cid:durableId="1324967195">
    <w:abstractNumId w:val="7"/>
  </w:num>
  <w:num w:numId="24" w16cid:durableId="624435011">
    <w:abstractNumId w:val="9"/>
  </w:num>
  <w:num w:numId="25" w16cid:durableId="1064178254">
    <w:abstractNumId w:val="40"/>
  </w:num>
  <w:num w:numId="26" w16cid:durableId="1364092300">
    <w:abstractNumId w:val="3"/>
  </w:num>
  <w:num w:numId="27" w16cid:durableId="1253975121">
    <w:abstractNumId w:val="39"/>
  </w:num>
  <w:num w:numId="28" w16cid:durableId="479615276">
    <w:abstractNumId w:val="22"/>
  </w:num>
  <w:num w:numId="29" w16cid:durableId="896933911">
    <w:abstractNumId w:val="1"/>
  </w:num>
  <w:num w:numId="30" w16cid:durableId="74129663">
    <w:abstractNumId w:val="2"/>
  </w:num>
  <w:num w:numId="31" w16cid:durableId="1583756033">
    <w:abstractNumId w:val="32"/>
  </w:num>
  <w:num w:numId="32" w16cid:durableId="1552232285">
    <w:abstractNumId w:val="20"/>
  </w:num>
  <w:num w:numId="33" w16cid:durableId="721028732">
    <w:abstractNumId w:val="37"/>
  </w:num>
  <w:num w:numId="34" w16cid:durableId="246115776">
    <w:abstractNumId w:val="18"/>
  </w:num>
  <w:num w:numId="35" w16cid:durableId="512719906">
    <w:abstractNumId w:val="36"/>
  </w:num>
  <w:num w:numId="36" w16cid:durableId="113793885">
    <w:abstractNumId w:val="28"/>
  </w:num>
  <w:num w:numId="37" w16cid:durableId="1371111247">
    <w:abstractNumId w:val="27"/>
  </w:num>
  <w:num w:numId="38" w16cid:durableId="283386132">
    <w:abstractNumId w:val="16"/>
  </w:num>
  <w:num w:numId="39" w16cid:durableId="1999535794">
    <w:abstractNumId w:val="19"/>
  </w:num>
  <w:num w:numId="40" w16cid:durableId="42754863">
    <w:abstractNumId w:val="21"/>
  </w:num>
  <w:num w:numId="41" w16cid:durableId="616181762">
    <w:abstractNumId w:val="4"/>
  </w:num>
  <w:numIdMacAtCleanup w:val="4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546CE"/>
    <w:rsid w:val="0000495B"/>
    <w:rsid w:val="00005108"/>
    <w:rsid w:val="00006FFE"/>
    <w:rsid w:val="00013ACD"/>
    <w:rsid w:val="00017699"/>
    <w:rsid w:val="00020986"/>
    <w:rsid w:val="00020AE0"/>
    <w:rsid w:val="00027845"/>
    <w:rsid w:val="00027EAC"/>
    <w:rsid w:val="0003677C"/>
    <w:rsid w:val="000368D4"/>
    <w:rsid w:val="00037295"/>
    <w:rsid w:val="00040453"/>
    <w:rsid w:val="0004584E"/>
    <w:rsid w:val="00046C5B"/>
    <w:rsid w:val="00046D80"/>
    <w:rsid w:val="00050168"/>
    <w:rsid w:val="00052EE8"/>
    <w:rsid w:val="00052FD5"/>
    <w:rsid w:val="00053A9A"/>
    <w:rsid w:val="00067302"/>
    <w:rsid w:val="00074DE1"/>
    <w:rsid w:val="00082298"/>
    <w:rsid w:val="00090F21"/>
    <w:rsid w:val="0009686F"/>
    <w:rsid w:val="000A3C38"/>
    <w:rsid w:val="000B0F40"/>
    <w:rsid w:val="000D1291"/>
    <w:rsid w:val="000D399E"/>
    <w:rsid w:val="000D5CEC"/>
    <w:rsid w:val="000D60DB"/>
    <w:rsid w:val="000D613E"/>
    <w:rsid w:val="000D6347"/>
    <w:rsid w:val="000E0318"/>
    <w:rsid w:val="000E22AA"/>
    <w:rsid w:val="000E3391"/>
    <w:rsid w:val="000E60AB"/>
    <w:rsid w:val="000E6950"/>
    <w:rsid w:val="000F04F5"/>
    <w:rsid w:val="000F44B4"/>
    <w:rsid w:val="00103737"/>
    <w:rsid w:val="00105B4B"/>
    <w:rsid w:val="001077E7"/>
    <w:rsid w:val="001145A7"/>
    <w:rsid w:val="0011558A"/>
    <w:rsid w:val="00131284"/>
    <w:rsid w:val="001315D9"/>
    <w:rsid w:val="00132921"/>
    <w:rsid w:val="00137D8A"/>
    <w:rsid w:val="00146D75"/>
    <w:rsid w:val="00157636"/>
    <w:rsid w:val="001753E6"/>
    <w:rsid w:val="00184F9F"/>
    <w:rsid w:val="001902DB"/>
    <w:rsid w:val="001904D1"/>
    <w:rsid w:val="001A0D64"/>
    <w:rsid w:val="001A465A"/>
    <w:rsid w:val="001A4800"/>
    <w:rsid w:val="001A62AF"/>
    <w:rsid w:val="001A7548"/>
    <w:rsid w:val="001B1AB8"/>
    <w:rsid w:val="001B39FF"/>
    <w:rsid w:val="001C15AC"/>
    <w:rsid w:val="001C2162"/>
    <w:rsid w:val="001C64E4"/>
    <w:rsid w:val="001D263D"/>
    <w:rsid w:val="001D3F71"/>
    <w:rsid w:val="001F0FE4"/>
    <w:rsid w:val="001F1FEA"/>
    <w:rsid w:val="001F3050"/>
    <w:rsid w:val="001F3B16"/>
    <w:rsid w:val="00202354"/>
    <w:rsid w:val="00204461"/>
    <w:rsid w:val="0021326E"/>
    <w:rsid w:val="00224FF4"/>
    <w:rsid w:val="00230505"/>
    <w:rsid w:val="00237448"/>
    <w:rsid w:val="002452D7"/>
    <w:rsid w:val="00246F27"/>
    <w:rsid w:val="0024714F"/>
    <w:rsid w:val="00250A5E"/>
    <w:rsid w:val="00250B2B"/>
    <w:rsid w:val="00252C1E"/>
    <w:rsid w:val="002667F8"/>
    <w:rsid w:val="00266B12"/>
    <w:rsid w:val="0026727A"/>
    <w:rsid w:val="00270E5A"/>
    <w:rsid w:val="0027189E"/>
    <w:rsid w:val="002747A9"/>
    <w:rsid w:val="002750A9"/>
    <w:rsid w:val="0027748D"/>
    <w:rsid w:val="00293B19"/>
    <w:rsid w:val="00294B6B"/>
    <w:rsid w:val="002A02AD"/>
    <w:rsid w:val="002A6624"/>
    <w:rsid w:val="002B18EF"/>
    <w:rsid w:val="002B2AA9"/>
    <w:rsid w:val="002B667E"/>
    <w:rsid w:val="002C1A1E"/>
    <w:rsid w:val="002C2A9A"/>
    <w:rsid w:val="002C2F66"/>
    <w:rsid w:val="002C4676"/>
    <w:rsid w:val="002D3C15"/>
    <w:rsid w:val="002D5F50"/>
    <w:rsid w:val="002E1027"/>
    <w:rsid w:val="002E6BC1"/>
    <w:rsid w:val="002F5346"/>
    <w:rsid w:val="00312192"/>
    <w:rsid w:val="00312743"/>
    <w:rsid w:val="003158AA"/>
    <w:rsid w:val="003206A5"/>
    <w:rsid w:val="00324050"/>
    <w:rsid w:val="00327186"/>
    <w:rsid w:val="00327BF4"/>
    <w:rsid w:val="003333AC"/>
    <w:rsid w:val="003347C5"/>
    <w:rsid w:val="0034152D"/>
    <w:rsid w:val="00346422"/>
    <w:rsid w:val="00347AD0"/>
    <w:rsid w:val="003528B1"/>
    <w:rsid w:val="00355589"/>
    <w:rsid w:val="00357B7C"/>
    <w:rsid w:val="0036161D"/>
    <w:rsid w:val="00365FB4"/>
    <w:rsid w:val="0037254F"/>
    <w:rsid w:val="00372B11"/>
    <w:rsid w:val="00386447"/>
    <w:rsid w:val="003904C9"/>
    <w:rsid w:val="00390813"/>
    <w:rsid w:val="00392E65"/>
    <w:rsid w:val="00393B18"/>
    <w:rsid w:val="00397667"/>
    <w:rsid w:val="003A1703"/>
    <w:rsid w:val="003A7F31"/>
    <w:rsid w:val="003B1140"/>
    <w:rsid w:val="003B45E9"/>
    <w:rsid w:val="003B49C1"/>
    <w:rsid w:val="003B5A4D"/>
    <w:rsid w:val="003C18D4"/>
    <w:rsid w:val="003C3A84"/>
    <w:rsid w:val="003C49E1"/>
    <w:rsid w:val="003D67CD"/>
    <w:rsid w:val="003F027C"/>
    <w:rsid w:val="0040237B"/>
    <w:rsid w:val="0040733A"/>
    <w:rsid w:val="004134A2"/>
    <w:rsid w:val="004163C7"/>
    <w:rsid w:val="0042144C"/>
    <w:rsid w:val="004215CB"/>
    <w:rsid w:val="00422259"/>
    <w:rsid w:val="00422F76"/>
    <w:rsid w:val="00427215"/>
    <w:rsid w:val="00430DF4"/>
    <w:rsid w:val="004311E2"/>
    <w:rsid w:val="00434D83"/>
    <w:rsid w:val="004409C7"/>
    <w:rsid w:val="00441FE1"/>
    <w:rsid w:val="00445F8B"/>
    <w:rsid w:val="0044746D"/>
    <w:rsid w:val="00457894"/>
    <w:rsid w:val="004659B8"/>
    <w:rsid w:val="0046711B"/>
    <w:rsid w:val="0047186E"/>
    <w:rsid w:val="00477517"/>
    <w:rsid w:val="00477728"/>
    <w:rsid w:val="00477BEA"/>
    <w:rsid w:val="00483213"/>
    <w:rsid w:val="004844C1"/>
    <w:rsid w:val="00487BFD"/>
    <w:rsid w:val="00490D13"/>
    <w:rsid w:val="00490E09"/>
    <w:rsid w:val="00491BE9"/>
    <w:rsid w:val="004A3213"/>
    <w:rsid w:val="004A3A9A"/>
    <w:rsid w:val="004A60A6"/>
    <w:rsid w:val="004A7149"/>
    <w:rsid w:val="004B0359"/>
    <w:rsid w:val="004B3C99"/>
    <w:rsid w:val="004B4167"/>
    <w:rsid w:val="004B6CC5"/>
    <w:rsid w:val="004C161E"/>
    <w:rsid w:val="004D0866"/>
    <w:rsid w:val="004D13EB"/>
    <w:rsid w:val="004E2FFD"/>
    <w:rsid w:val="004E689E"/>
    <w:rsid w:val="004E6BF5"/>
    <w:rsid w:val="004F17FC"/>
    <w:rsid w:val="004F516D"/>
    <w:rsid w:val="004F53FC"/>
    <w:rsid w:val="00512E11"/>
    <w:rsid w:val="00517D9F"/>
    <w:rsid w:val="00521729"/>
    <w:rsid w:val="00530205"/>
    <w:rsid w:val="00531F68"/>
    <w:rsid w:val="005350CD"/>
    <w:rsid w:val="005428CC"/>
    <w:rsid w:val="005437C3"/>
    <w:rsid w:val="00545706"/>
    <w:rsid w:val="00547571"/>
    <w:rsid w:val="00547D73"/>
    <w:rsid w:val="00553D80"/>
    <w:rsid w:val="00557ACC"/>
    <w:rsid w:val="005717C8"/>
    <w:rsid w:val="00583E98"/>
    <w:rsid w:val="005902F6"/>
    <w:rsid w:val="00593EB2"/>
    <w:rsid w:val="005974C2"/>
    <w:rsid w:val="005A0385"/>
    <w:rsid w:val="005A475F"/>
    <w:rsid w:val="005A4C5B"/>
    <w:rsid w:val="005B5999"/>
    <w:rsid w:val="005C08DC"/>
    <w:rsid w:val="005C0F48"/>
    <w:rsid w:val="005C7A71"/>
    <w:rsid w:val="005D15EA"/>
    <w:rsid w:val="005D5B7F"/>
    <w:rsid w:val="005E6890"/>
    <w:rsid w:val="005F02A7"/>
    <w:rsid w:val="005F3181"/>
    <w:rsid w:val="005F4AE9"/>
    <w:rsid w:val="005F5880"/>
    <w:rsid w:val="005F6F24"/>
    <w:rsid w:val="00602F6F"/>
    <w:rsid w:val="006053A2"/>
    <w:rsid w:val="006064D2"/>
    <w:rsid w:val="00616CDA"/>
    <w:rsid w:val="0062094B"/>
    <w:rsid w:val="00623237"/>
    <w:rsid w:val="00623FEA"/>
    <w:rsid w:val="006322EE"/>
    <w:rsid w:val="0063310C"/>
    <w:rsid w:val="00635A39"/>
    <w:rsid w:val="00645C89"/>
    <w:rsid w:val="00651F26"/>
    <w:rsid w:val="00653C85"/>
    <w:rsid w:val="006554AB"/>
    <w:rsid w:val="00655815"/>
    <w:rsid w:val="00663F11"/>
    <w:rsid w:val="00664469"/>
    <w:rsid w:val="006672E9"/>
    <w:rsid w:val="0067189E"/>
    <w:rsid w:val="0067385F"/>
    <w:rsid w:val="006856BE"/>
    <w:rsid w:val="006948DE"/>
    <w:rsid w:val="00694B6F"/>
    <w:rsid w:val="00696D53"/>
    <w:rsid w:val="0069731E"/>
    <w:rsid w:val="00697FA4"/>
    <w:rsid w:val="006A5E2B"/>
    <w:rsid w:val="006A7050"/>
    <w:rsid w:val="006A753C"/>
    <w:rsid w:val="006B1715"/>
    <w:rsid w:val="006B2A47"/>
    <w:rsid w:val="006B2BDE"/>
    <w:rsid w:val="006C12F2"/>
    <w:rsid w:val="006D3467"/>
    <w:rsid w:val="006D7294"/>
    <w:rsid w:val="006E3CC4"/>
    <w:rsid w:val="006E4FEF"/>
    <w:rsid w:val="006F40D0"/>
    <w:rsid w:val="006F5BF3"/>
    <w:rsid w:val="006F7AC2"/>
    <w:rsid w:val="00704D87"/>
    <w:rsid w:val="00707200"/>
    <w:rsid w:val="00707E3E"/>
    <w:rsid w:val="00713F2B"/>
    <w:rsid w:val="00715A1E"/>
    <w:rsid w:val="00727008"/>
    <w:rsid w:val="00735391"/>
    <w:rsid w:val="0074001F"/>
    <w:rsid w:val="00741D3E"/>
    <w:rsid w:val="007471F6"/>
    <w:rsid w:val="00750973"/>
    <w:rsid w:val="00751892"/>
    <w:rsid w:val="00752AE1"/>
    <w:rsid w:val="00757436"/>
    <w:rsid w:val="00760FF7"/>
    <w:rsid w:val="00765194"/>
    <w:rsid w:val="007667A9"/>
    <w:rsid w:val="00766DAE"/>
    <w:rsid w:val="00774E33"/>
    <w:rsid w:val="007815F6"/>
    <w:rsid w:val="0078164E"/>
    <w:rsid w:val="00796C2F"/>
    <w:rsid w:val="007A0F2A"/>
    <w:rsid w:val="007B0E54"/>
    <w:rsid w:val="007B3623"/>
    <w:rsid w:val="007B6E1C"/>
    <w:rsid w:val="007B70C4"/>
    <w:rsid w:val="007C404C"/>
    <w:rsid w:val="007C5A6B"/>
    <w:rsid w:val="007C6512"/>
    <w:rsid w:val="007D6F1A"/>
    <w:rsid w:val="007E3A20"/>
    <w:rsid w:val="007F183F"/>
    <w:rsid w:val="007F32EB"/>
    <w:rsid w:val="007F660C"/>
    <w:rsid w:val="008076B9"/>
    <w:rsid w:val="008179BA"/>
    <w:rsid w:val="00823B54"/>
    <w:rsid w:val="008261F5"/>
    <w:rsid w:val="00833BA0"/>
    <w:rsid w:val="00841329"/>
    <w:rsid w:val="00845D0B"/>
    <w:rsid w:val="00847E70"/>
    <w:rsid w:val="00850A3C"/>
    <w:rsid w:val="00851382"/>
    <w:rsid w:val="00851F54"/>
    <w:rsid w:val="00854F3D"/>
    <w:rsid w:val="008573E9"/>
    <w:rsid w:val="00857708"/>
    <w:rsid w:val="00866969"/>
    <w:rsid w:val="00876ACF"/>
    <w:rsid w:val="00877AAC"/>
    <w:rsid w:val="0088299F"/>
    <w:rsid w:val="00883A6E"/>
    <w:rsid w:val="00895BB4"/>
    <w:rsid w:val="008C4F48"/>
    <w:rsid w:val="008C5C47"/>
    <w:rsid w:val="008C664A"/>
    <w:rsid w:val="008D1057"/>
    <w:rsid w:val="008D110B"/>
    <w:rsid w:val="008E05A1"/>
    <w:rsid w:val="008F1EAE"/>
    <w:rsid w:val="008F2426"/>
    <w:rsid w:val="008F3CA0"/>
    <w:rsid w:val="009125CE"/>
    <w:rsid w:val="009127D2"/>
    <w:rsid w:val="0091554C"/>
    <w:rsid w:val="00930C0E"/>
    <w:rsid w:val="00937C75"/>
    <w:rsid w:val="00944A1F"/>
    <w:rsid w:val="0095782C"/>
    <w:rsid w:val="00960CFE"/>
    <w:rsid w:val="009626E9"/>
    <w:rsid w:val="0096771B"/>
    <w:rsid w:val="00967E16"/>
    <w:rsid w:val="00973434"/>
    <w:rsid w:val="009753DE"/>
    <w:rsid w:val="00977F9E"/>
    <w:rsid w:val="009903E4"/>
    <w:rsid w:val="009A3C07"/>
    <w:rsid w:val="009A47D7"/>
    <w:rsid w:val="009B47F6"/>
    <w:rsid w:val="009B6888"/>
    <w:rsid w:val="009C0161"/>
    <w:rsid w:val="009C0321"/>
    <w:rsid w:val="009C651A"/>
    <w:rsid w:val="009C72C9"/>
    <w:rsid w:val="009D108D"/>
    <w:rsid w:val="009E1436"/>
    <w:rsid w:val="009E33CF"/>
    <w:rsid w:val="009E3B36"/>
    <w:rsid w:val="009E4107"/>
    <w:rsid w:val="009E5668"/>
    <w:rsid w:val="009E6057"/>
    <w:rsid w:val="009F3CB9"/>
    <w:rsid w:val="009F4FA0"/>
    <w:rsid w:val="009F738B"/>
    <w:rsid w:val="00A06460"/>
    <w:rsid w:val="00A22822"/>
    <w:rsid w:val="00A25EB2"/>
    <w:rsid w:val="00A262CA"/>
    <w:rsid w:val="00A309CD"/>
    <w:rsid w:val="00A33619"/>
    <w:rsid w:val="00A3651E"/>
    <w:rsid w:val="00A369EF"/>
    <w:rsid w:val="00A40D90"/>
    <w:rsid w:val="00A45492"/>
    <w:rsid w:val="00A45B6C"/>
    <w:rsid w:val="00A46696"/>
    <w:rsid w:val="00A51326"/>
    <w:rsid w:val="00A55CF1"/>
    <w:rsid w:val="00A7001C"/>
    <w:rsid w:val="00A71828"/>
    <w:rsid w:val="00A72C84"/>
    <w:rsid w:val="00A8097F"/>
    <w:rsid w:val="00A81846"/>
    <w:rsid w:val="00A83434"/>
    <w:rsid w:val="00A976A0"/>
    <w:rsid w:val="00AA79E9"/>
    <w:rsid w:val="00AB0A70"/>
    <w:rsid w:val="00AB1745"/>
    <w:rsid w:val="00AB3413"/>
    <w:rsid w:val="00AB40BB"/>
    <w:rsid w:val="00AB73ED"/>
    <w:rsid w:val="00AC267E"/>
    <w:rsid w:val="00AC4609"/>
    <w:rsid w:val="00AE1894"/>
    <w:rsid w:val="00AE34AE"/>
    <w:rsid w:val="00AE543B"/>
    <w:rsid w:val="00B05451"/>
    <w:rsid w:val="00B151BC"/>
    <w:rsid w:val="00B160A8"/>
    <w:rsid w:val="00B22F29"/>
    <w:rsid w:val="00B24ADC"/>
    <w:rsid w:val="00B40814"/>
    <w:rsid w:val="00B438EF"/>
    <w:rsid w:val="00B46AFD"/>
    <w:rsid w:val="00B51BA0"/>
    <w:rsid w:val="00B541D1"/>
    <w:rsid w:val="00B561D6"/>
    <w:rsid w:val="00B63B0F"/>
    <w:rsid w:val="00B63CFF"/>
    <w:rsid w:val="00B673EE"/>
    <w:rsid w:val="00B72E92"/>
    <w:rsid w:val="00B74642"/>
    <w:rsid w:val="00B7678A"/>
    <w:rsid w:val="00B9044D"/>
    <w:rsid w:val="00B94662"/>
    <w:rsid w:val="00B956B2"/>
    <w:rsid w:val="00BA2AF5"/>
    <w:rsid w:val="00BA2EFA"/>
    <w:rsid w:val="00BA3789"/>
    <w:rsid w:val="00BB303A"/>
    <w:rsid w:val="00BB6957"/>
    <w:rsid w:val="00BC094B"/>
    <w:rsid w:val="00BC3D30"/>
    <w:rsid w:val="00BC6DEE"/>
    <w:rsid w:val="00BD18AF"/>
    <w:rsid w:val="00BD1929"/>
    <w:rsid w:val="00BE038A"/>
    <w:rsid w:val="00BE30E1"/>
    <w:rsid w:val="00BF0BF0"/>
    <w:rsid w:val="00BF1C02"/>
    <w:rsid w:val="00BF5AD6"/>
    <w:rsid w:val="00BF7744"/>
    <w:rsid w:val="00C042DD"/>
    <w:rsid w:val="00C05E2A"/>
    <w:rsid w:val="00C06D6B"/>
    <w:rsid w:val="00C1086B"/>
    <w:rsid w:val="00C139D3"/>
    <w:rsid w:val="00C213C0"/>
    <w:rsid w:val="00C23635"/>
    <w:rsid w:val="00C262EF"/>
    <w:rsid w:val="00C52639"/>
    <w:rsid w:val="00C53495"/>
    <w:rsid w:val="00C57539"/>
    <w:rsid w:val="00C57B16"/>
    <w:rsid w:val="00C57BF0"/>
    <w:rsid w:val="00C60AF3"/>
    <w:rsid w:val="00C6233C"/>
    <w:rsid w:val="00C6643D"/>
    <w:rsid w:val="00C6698F"/>
    <w:rsid w:val="00C67372"/>
    <w:rsid w:val="00C72744"/>
    <w:rsid w:val="00C734BA"/>
    <w:rsid w:val="00C7437A"/>
    <w:rsid w:val="00C762E8"/>
    <w:rsid w:val="00C77A84"/>
    <w:rsid w:val="00C77CFB"/>
    <w:rsid w:val="00C928A9"/>
    <w:rsid w:val="00CA319B"/>
    <w:rsid w:val="00CA3904"/>
    <w:rsid w:val="00CA550E"/>
    <w:rsid w:val="00CB006D"/>
    <w:rsid w:val="00CB0512"/>
    <w:rsid w:val="00CB0FD2"/>
    <w:rsid w:val="00CB410F"/>
    <w:rsid w:val="00CB54DD"/>
    <w:rsid w:val="00CB66BD"/>
    <w:rsid w:val="00CC0896"/>
    <w:rsid w:val="00CC1E2F"/>
    <w:rsid w:val="00CC28B7"/>
    <w:rsid w:val="00CC39B3"/>
    <w:rsid w:val="00CC3BB4"/>
    <w:rsid w:val="00CC661F"/>
    <w:rsid w:val="00CC6B43"/>
    <w:rsid w:val="00CC7CC6"/>
    <w:rsid w:val="00CD79DE"/>
    <w:rsid w:val="00CE024E"/>
    <w:rsid w:val="00CE0F28"/>
    <w:rsid w:val="00CE6522"/>
    <w:rsid w:val="00CE6D26"/>
    <w:rsid w:val="00CF231E"/>
    <w:rsid w:val="00CF3088"/>
    <w:rsid w:val="00CF7DF8"/>
    <w:rsid w:val="00D03A5B"/>
    <w:rsid w:val="00D05DBB"/>
    <w:rsid w:val="00D1017E"/>
    <w:rsid w:val="00D16E06"/>
    <w:rsid w:val="00D22171"/>
    <w:rsid w:val="00D25DDA"/>
    <w:rsid w:val="00D34FDC"/>
    <w:rsid w:val="00D350E6"/>
    <w:rsid w:val="00D35F02"/>
    <w:rsid w:val="00D403A8"/>
    <w:rsid w:val="00D451BB"/>
    <w:rsid w:val="00D501F0"/>
    <w:rsid w:val="00D51110"/>
    <w:rsid w:val="00D51206"/>
    <w:rsid w:val="00D52480"/>
    <w:rsid w:val="00D5533E"/>
    <w:rsid w:val="00D562AC"/>
    <w:rsid w:val="00D67E28"/>
    <w:rsid w:val="00D73AB2"/>
    <w:rsid w:val="00D80DB8"/>
    <w:rsid w:val="00D841B2"/>
    <w:rsid w:val="00D84DEE"/>
    <w:rsid w:val="00D869E8"/>
    <w:rsid w:val="00D90060"/>
    <w:rsid w:val="00D903E5"/>
    <w:rsid w:val="00DA13F4"/>
    <w:rsid w:val="00DA3632"/>
    <w:rsid w:val="00DA537C"/>
    <w:rsid w:val="00DA6271"/>
    <w:rsid w:val="00DB19FD"/>
    <w:rsid w:val="00DB60A3"/>
    <w:rsid w:val="00DC1F73"/>
    <w:rsid w:val="00DC2E37"/>
    <w:rsid w:val="00DC6480"/>
    <w:rsid w:val="00DE239C"/>
    <w:rsid w:val="00DE2BD0"/>
    <w:rsid w:val="00DE36FE"/>
    <w:rsid w:val="00DE7527"/>
    <w:rsid w:val="00DF1664"/>
    <w:rsid w:val="00DF21E3"/>
    <w:rsid w:val="00DF4E73"/>
    <w:rsid w:val="00DF72CA"/>
    <w:rsid w:val="00DF7A84"/>
    <w:rsid w:val="00DF7F8F"/>
    <w:rsid w:val="00E04917"/>
    <w:rsid w:val="00E10CDD"/>
    <w:rsid w:val="00E15FFC"/>
    <w:rsid w:val="00E37DF6"/>
    <w:rsid w:val="00E43F8A"/>
    <w:rsid w:val="00E453B3"/>
    <w:rsid w:val="00E504DB"/>
    <w:rsid w:val="00E5183C"/>
    <w:rsid w:val="00E52368"/>
    <w:rsid w:val="00E60358"/>
    <w:rsid w:val="00E6143A"/>
    <w:rsid w:val="00E74ECF"/>
    <w:rsid w:val="00E77AF1"/>
    <w:rsid w:val="00E81103"/>
    <w:rsid w:val="00E815E2"/>
    <w:rsid w:val="00E82386"/>
    <w:rsid w:val="00E8479E"/>
    <w:rsid w:val="00E90F53"/>
    <w:rsid w:val="00E93BA0"/>
    <w:rsid w:val="00EB36A0"/>
    <w:rsid w:val="00EB5EB4"/>
    <w:rsid w:val="00EC6A95"/>
    <w:rsid w:val="00EC78AB"/>
    <w:rsid w:val="00ED4765"/>
    <w:rsid w:val="00ED599E"/>
    <w:rsid w:val="00EE19FC"/>
    <w:rsid w:val="00EE35FD"/>
    <w:rsid w:val="00EE4934"/>
    <w:rsid w:val="00EE54CF"/>
    <w:rsid w:val="00EE6B9A"/>
    <w:rsid w:val="00EF0FD2"/>
    <w:rsid w:val="00EF1BF0"/>
    <w:rsid w:val="00EF294A"/>
    <w:rsid w:val="00EF585C"/>
    <w:rsid w:val="00F01080"/>
    <w:rsid w:val="00F030BF"/>
    <w:rsid w:val="00F03946"/>
    <w:rsid w:val="00F05537"/>
    <w:rsid w:val="00F15657"/>
    <w:rsid w:val="00F23310"/>
    <w:rsid w:val="00F2349C"/>
    <w:rsid w:val="00F23F33"/>
    <w:rsid w:val="00F24214"/>
    <w:rsid w:val="00F27D1B"/>
    <w:rsid w:val="00F27EA4"/>
    <w:rsid w:val="00F304BC"/>
    <w:rsid w:val="00F325C2"/>
    <w:rsid w:val="00F32F47"/>
    <w:rsid w:val="00F33070"/>
    <w:rsid w:val="00F3591E"/>
    <w:rsid w:val="00F36B5C"/>
    <w:rsid w:val="00F4671C"/>
    <w:rsid w:val="00F546CE"/>
    <w:rsid w:val="00F622E4"/>
    <w:rsid w:val="00F64B9E"/>
    <w:rsid w:val="00F727F5"/>
    <w:rsid w:val="00F7469C"/>
    <w:rsid w:val="00F925D0"/>
    <w:rsid w:val="00F9317A"/>
    <w:rsid w:val="00F97C45"/>
    <w:rsid w:val="00FA01B6"/>
    <w:rsid w:val="00FB63EA"/>
    <w:rsid w:val="00FB79EA"/>
    <w:rsid w:val="00FC431B"/>
    <w:rsid w:val="00FD114D"/>
    <w:rsid w:val="00FD2ADF"/>
    <w:rsid w:val="00FD326B"/>
    <w:rsid w:val="00FE49BA"/>
    <w:rsid w:val="00FE645F"/>
    <w:rsid w:val="00FF3F8B"/>
    <w:rsid w:val="00FF674B"/>
    <w:rsid w:val="00FF7EA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84F9F"/>
    <w:pPr>
      <w:bidi/>
    </w:pPr>
  </w:style>
  <w:style w:type="paragraph" w:styleId="Heading1">
    <w:name w:val="heading 1"/>
    <w:basedOn w:val="Normal"/>
    <w:next w:val="Normal"/>
    <w:link w:val="Heading1Char"/>
    <w:uiPriority w:val="9"/>
    <w:qFormat/>
    <w:rsid w:val="00FA01B6"/>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autoRedefine/>
    <w:uiPriority w:val="9"/>
    <w:unhideWhenUsed/>
    <w:qFormat/>
    <w:rsid w:val="00DB19FD"/>
    <w:pPr>
      <w:keepNext/>
      <w:keepLines/>
      <w:spacing w:before="40" w:after="0"/>
      <w:outlineLvl w:val="1"/>
    </w:pPr>
    <w:rPr>
      <w:rFonts w:ascii="Sakkal Majalla" w:eastAsiaTheme="majorEastAsia" w:hAnsi="Sakkal Majalla" w:cs="Sakkal Majalla"/>
      <w:bCs/>
      <w:color w:val="000000" w:themeColor="text1"/>
      <w:sz w:val="28"/>
      <w:szCs w:val="28"/>
    </w:rPr>
  </w:style>
  <w:style w:type="paragraph" w:styleId="Heading3">
    <w:name w:val="heading 3"/>
    <w:basedOn w:val="Normal"/>
    <w:next w:val="Normal"/>
    <w:link w:val="Heading3Char"/>
    <w:uiPriority w:val="9"/>
    <w:semiHidden/>
    <w:unhideWhenUsed/>
    <w:qFormat/>
    <w:rsid w:val="008E05A1"/>
    <w:pPr>
      <w:keepNext/>
      <w:keepLines/>
      <w:bidi w:val="0"/>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8E05A1"/>
    <w:pPr>
      <w:keepNext/>
      <w:keepLines/>
      <w:bidi w:val="0"/>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8E05A1"/>
    <w:pPr>
      <w:keepNext/>
      <w:keepLines/>
      <w:bidi w:val="0"/>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8E05A1"/>
    <w:pPr>
      <w:keepNext/>
      <w:keepLines/>
      <w:bidi w:val="0"/>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E05A1"/>
    <w:pPr>
      <w:keepNext/>
      <w:keepLines/>
      <w:bidi w:val="0"/>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E05A1"/>
    <w:pPr>
      <w:keepNext/>
      <w:keepLines/>
      <w:bidi w:val="0"/>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E05A1"/>
    <w:pPr>
      <w:keepNext/>
      <w:keepLines/>
      <w:bidi w:val="0"/>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character" w:customStyle="1" w:styleId="Heading1Char">
    <w:name w:val="Heading 1 Char"/>
    <w:basedOn w:val="DefaultParagraphFont"/>
    <w:link w:val="Heading1"/>
    <w:uiPriority w:val="9"/>
    <w:rsid w:val="00FA01B6"/>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DB19FD"/>
    <w:rPr>
      <w:rFonts w:ascii="Sakkal Majalla" w:eastAsiaTheme="majorEastAsia" w:hAnsi="Sakkal Majalla" w:cs="Sakkal Majalla"/>
      <w:bCs/>
      <w:color w:val="000000" w:themeColor="text1"/>
      <w:sz w:val="28"/>
      <w:szCs w:val="28"/>
    </w:rPr>
  </w:style>
  <w:style w:type="paragraph" w:styleId="TOCHeading">
    <w:name w:val="TOC Heading"/>
    <w:basedOn w:val="Heading1"/>
    <w:next w:val="Normal"/>
    <w:uiPriority w:val="39"/>
    <w:unhideWhenUsed/>
    <w:qFormat/>
    <w:rsid w:val="00531F68"/>
    <w:pPr>
      <w:bidi w:val="0"/>
      <w:outlineLvl w:val="9"/>
    </w:pPr>
    <w:rPr>
      <w:kern w:val="0"/>
      <w14:ligatures w14:val="none"/>
    </w:rPr>
  </w:style>
  <w:style w:type="paragraph" w:styleId="TOC1">
    <w:name w:val="toc 1"/>
    <w:basedOn w:val="Normal"/>
    <w:next w:val="Normal"/>
    <w:autoRedefine/>
    <w:uiPriority w:val="39"/>
    <w:unhideWhenUsed/>
    <w:rsid w:val="00531F68"/>
    <w:pPr>
      <w:spacing w:after="100"/>
    </w:pPr>
  </w:style>
  <w:style w:type="paragraph" w:styleId="TOC2">
    <w:name w:val="toc 2"/>
    <w:basedOn w:val="Normal"/>
    <w:next w:val="Normal"/>
    <w:autoRedefine/>
    <w:uiPriority w:val="39"/>
    <w:unhideWhenUsed/>
    <w:rsid w:val="00531F68"/>
    <w:pPr>
      <w:spacing w:after="100"/>
      <w:ind w:left="220"/>
    </w:pPr>
  </w:style>
  <w:style w:type="character" w:styleId="Hyperlink">
    <w:name w:val="Hyperlink"/>
    <w:basedOn w:val="DefaultParagraphFont"/>
    <w:uiPriority w:val="99"/>
    <w:unhideWhenUsed/>
    <w:rsid w:val="00531F68"/>
    <w:rPr>
      <w:color w:val="0563C1" w:themeColor="hyperlink"/>
      <w:u w:val="single"/>
    </w:rPr>
  </w:style>
  <w:style w:type="paragraph" w:styleId="ListParagraph">
    <w:name w:val="List Paragraph"/>
    <w:basedOn w:val="Normal"/>
    <w:uiPriority w:val="34"/>
    <w:qFormat/>
    <w:rsid w:val="00531F68"/>
    <w:pPr>
      <w:ind w:left="720"/>
      <w:contextualSpacing/>
    </w:pPr>
  </w:style>
  <w:style w:type="paragraph" w:styleId="Caption">
    <w:name w:val="caption"/>
    <w:basedOn w:val="Normal"/>
    <w:next w:val="Normal"/>
    <w:uiPriority w:val="35"/>
    <w:unhideWhenUsed/>
    <w:qFormat/>
    <w:rsid w:val="002D5F50"/>
    <w:pPr>
      <w:spacing w:after="200" w:line="240" w:lineRule="auto"/>
    </w:pPr>
    <w:rPr>
      <w:i/>
      <w:iCs/>
      <w:color w:val="44546A" w:themeColor="text2"/>
      <w:sz w:val="18"/>
      <w:szCs w:val="18"/>
    </w:rPr>
  </w:style>
  <w:style w:type="table" w:styleId="TableGrid">
    <w:name w:val="Table Grid"/>
    <w:basedOn w:val="TableNormal"/>
    <w:uiPriority w:val="39"/>
    <w:rsid w:val="005E689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3Char">
    <w:name w:val="Heading 3 Char"/>
    <w:basedOn w:val="DefaultParagraphFont"/>
    <w:link w:val="Heading3"/>
    <w:uiPriority w:val="9"/>
    <w:semiHidden/>
    <w:rsid w:val="008E05A1"/>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8E05A1"/>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8E05A1"/>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8E05A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E05A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E05A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E05A1"/>
    <w:rPr>
      <w:rFonts w:eastAsiaTheme="majorEastAsia" w:cstheme="majorBidi"/>
      <w:color w:val="272727" w:themeColor="text1" w:themeTint="D8"/>
    </w:rPr>
  </w:style>
  <w:style w:type="paragraph" w:styleId="Title">
    <w:name w:val="Title"/>
    <w:basedOn w:val="Normal"/>
    <w:next w:val="Normal"/>
    <w:link w:val="TitleChar"/>
    <w:uiPriority w:val="10"/>
    <w:qFormat/>
    <w:rsid w:val="008E05A1"/>
    <w:pPr>
      <w:bidi w:val="0"/>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E05A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E05A1"/>
    <w:pPr>
      <w:numPr>
        <w:ilvl w:val="1"/>
      </w:numPr>
      <w:bidi w:val="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E05A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E05A1"/>
    <w:pPr>
      <w:bidi w:val="0"/>
      <w:spacing w:before="160"/>
      <w:jc w:val="center"/>
    </w:pPr>
    <w:rPr>
      <w:i/>
      <w:iCs/>
      <w:color w:val="404040" w:themeColor="text1" w:themeTint="BF"/>
    </w:rPr>
  </w:style>
  <w:style w:type="character" w:customStyle="1" w:styleId="QuoteChar">
    <w:name w:val="Quote Char"/>
    <w:basedOn w:val="DefaultParagraphFont"/>
    <w:link w:val="Quote"/>
    <w:uiPriority w:val="29"/>
    <w:rsid w:val="008E05A1"/>
    <w:rPr>
      <w:i/>
      <w:iCs/>
      <w:color w:val="404040" w:themeColor="text1" w:themeTint="BF"/>
    </w:rPr>
  </w:style>
  <w:style w:type="character" w:styleId="IntenseEmphasis">
    <w:name w:val="Intense Emphasis"/>
    <w:basedOn w:val="DefaultParagraphFont"/>
    <w:uiPriority w:val="21"/>
    <w:qFormat/>
    <w:rsid w:val="008E05A1"/>
    <w:rPr>
      <w:i/>
      <w:iCs/>
      <w:color w:val="2F5496" w:themeColor="accent1" w:themeShade="BF"/>
    </w:rPr>
  </w:style>
  <w:style w:type="paragraph" w:styleId="IntenseQuote">
    <w:name w:val="Intense Quote"/>
    <w:basedOn w:val="Normal"/>
    <w:next w:val="Normal"/>
    <w:link w:val="IntenseQuoteChar"/>
    <w:uiPriority w:val="30"/>
    <w:qFormat/>
    <w:rsid w:val="008E05A1"/>
    <w:pPr>
      <w:pBdr>
        <w:top w:val="single" w:sz="4" w:space="10" w:color="2F5496" w:themeColor="accent1" w:themeShade="BF"/>
        <w:bottom w:val="single" w:sz="4" w:space="10" w:color="2F5496" w:themeColor="accent1" w:themeShade="BF"/>
      </w:pBdr>
      <w:bidi w:val="0"/>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8E05A1"/>
    <w:rPr>
      <w:i/>
      <w:iCs/>
      <w:color w:val="2F5496" w:themeColor="accent1" w:themeShade="BF"/>
    </w:rPr>
  </w:style>
  <w:style w:type="character" w:styleId="IntenseReference">
    <w:name w:val="Intense Reference"/>
    <w:basedOn w:val="DefaultParagraphFont"/>
    <w:uiPriority w:val="32"/>
    <w:qFormat/>
    <w:rsid w:val="008E05A1"/>
    <w:rPr>
      <w:b/>
      <w:bCs/>
      <w:smallCaps/>
      <w:color w:val="2F5496" w:themeColor="accent1" w:themeShade="BF"/>
      <w:spacing w:val="5"/>
    </w:rPr>
  </w:style>
  <w:style w:type="character" w:customStyle="1" w:styleId="UnresolvedMention1">
    <w:name w:val="Unresolved Mention1"/>
    <w:basedOn w:val="DefaultParagraphFont"/>
    <w:uiPriority w:val="99"/>
    <w:semiHidden/>
    <w:unhideWhenUsed/>
    <w:rsid w:val="008E05A1"/>
    <w:rPr>
      <w:color w:val="605E5C"/>
      <w:shd w:val="clear" w:color="auto" w:fill="E1DFDD"/>
    </w:rPr>
  </w:style>
  <w:style w:type="character" w:customStyle="1" w:styleId="m7eme">
    <w:name w:val="m7eme"/>
    <w:basedOn w:val="DefaultParagraphFont"/>
    <w:rsid w:val="008E05A1"/>
  </w:style>
  <w:style w:type="paragraph" w:styleId="Bibliography">
    <w:name w:val="Bibliography"/>
    <w:basedOn w:val="Normal"/>
    <w:next w:val="Normal"/>
    <w:uiPriority w:val="37"/>
    <w:unhideWhenUsed/>
    <w:rsid w:val="00D5533E"/>
  </w:style>
  <w:style w:type="paragraph" w:styleId="TableofFigures">
    <w:name w:val="table of figures"/>
    <w:basedOn w:val="Normal"/>
    <w:next w:val="Normal"/>
    <w:uiPriority w:val="99"/>
    <w:unhideWhenUsed/>
    <w:rsid w:val="00CF231E"/>
    <w:pPr>
      <w:spacing w:after="0"/>
    </w:pPr>
  </w:style>
  <w:style w:type="character" w:styleId="UnresolvedMention">
    <w:name w:val="Unresolved Mention"/>
    <w:basedOn w:val="DefaultParagraphFont"/>
    <w:uiPriority w:val="99"/>
    <w:semiHidden/>
    <w:unhideWhenUsed/>
    <w:rsid w:val="002B18EF"/>
    <w:rPr>
      <w:color w:val="605E5C"/>
      <w:shd w:val="clear" w:color="auto" w:fill="E1DFDD"/>
    </w:rPr>
  </w:style>
  <w:style w:type="paragraph" w:styleId="NoSpacing">
    <w:name w:val="No Spacing"/>
    <w:uiPriority w:val="1"/>
    <w:qFormat/>
    <w:rsid w:val="003D67CD"/>
    <w:pPr>
      <w:bidi/>
      <w:spacing w:after="0" w:line="240" w:lineRule="auto"/>
    </w:pPr>
    <w:rPr>
      <w:rFonts w:ascii="Sakkal Majalla" w:hAnsi="Sakkal Majalla"/>
      <w:b/>
      <w:color w:val="000000" w:themeColor="text1"/>
      <w:sz w:val="28"/>
    </w:rPr>
  </w:style>
  <w:style w:type="paragraph" w:styleId="BalloonText">
    <w:name w:val="Balloon Text"/>
    <w:basedOn w:val="Normal"/>
    <w:link w:val="BalloonTextChar"/>
    <w:uiPriority w:val="99"/>
    <w:semiHidden/>
    <w:unhideWhenUsed/>
    <w:rsid w:val="009127D2"/>
    <w:pPr>
      <w:bidi w:val="0"/>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127D2"/>
    <w:rPr>
      <w:rFonts w:ascii="Tahoma" w:hAnsi="Tahoma" w:cs="Tahoma"/>
      <w:sz w:val="16"/>
      <w:szCs w:val="16"/>
    </w:rPr>
  </w:style>
  <w:style w:type="character" w:styleId="FollowedHyperlink">
    <w:name w:val="FollowedHyperlink"/>
    <w:basedOn w:val="DefaultParagraphFont"/>
    <w:uiPriority w:val="99"/>
    <w:semiHidden/>
    <w:unhideWhenUsed/>
    <w:rsid w:val="00F23310"/>
    <w:rPr>
      <w:color w:val="954F72" w:themeColor="followedHyperlink"/>
      <w:u w:val="single"/>
    </w:rPr>
  </w:style>
  <w:style w:type="character" w:styleId="Strong">
    <w:name w:val="Strong"/>
    <w:basedOn w:val="DefaultParagraphFont"/>
    <w:uiPriority w:val="22"/>
    <w:qFormat/>
    <w:rsid w:val="009C72C9"/>
    <w:rPr>
      <w:b/>
      <w:bCs/>
    </w:rPr>
  </w:style>
  <w:style w:type="paragraph" w:styleId="NormalWeb">
    <w:name w:val="Normal (Web)"/>
    <w:basedOn w:val="Normal"/>
    <w:uiPriority w:val="99"/>
    <w:unhideWhenUsed/>
    <w:rsid w:val="00EF1BF0"/>
    <w:pPr>
      <w:bidi w:val="0"/>
    </w:pPr>
    <w:rPr>
      <w:rFonts w:ascii="Times New Roman" w:hAnsi="Times New Roman" w:cs="Times New Roman"/>
      <w:sz w:val="24"/>
      <w:szCs w:val="24"/>
    </w:rPr>
  </w:style>
  <w:style w:type="paragraph" w:styleId="TOC3">
    <w:name w:val="toc 3"/>
    <w:basedOn w:val="Normal"/>
    <w:next w:val="Normal"/>
    <w:autoRedefine/>
    <w:uiPriority w:val="39"/>
    <w:unhideWhenUsed/>
    <w:rsid w:val="009E4107"/>
    <w:pPr>
      <w:bidi w:val="0"/>
      <w:spacing w:after="100"/>
      <w:ind w:left="440"/>
    </w:pPr>
    <w:rPr>
      <w:rFonts w:eastAsiaTheme="minorEastAsia" w:cs="Times New Roman"/>
      <w:kern w:val="0"/>
      <w14:ligatures w14:val="none"/>
    </w:rPr>
  </w:style>
  <w:style w:type="paragraph" w:styleId="HTMLPreformatted">
    <w:name w:val="HTML Preformatted"/>
    <w:basedOn w:val="Normal"/>
    <w:link w:val="HTMLPreformattedChar"/>
    <w:uiPriority w:val="99"/>
    <w:semiHidden/>
    <w:unhideWhenUsed/>
    <w:rsid w:val="005F02A7"/>
    <w:pPr>
      <w:spacing w:after="0" w:line="240" w:lineRule="auto"/>
    </w:pPr>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5F02A7"/>
    <w:rPr>
      <w:rFonts w:ascii="Consolas" w:hAnsi="Consolas"/>
      <w:sz w:val="20"/>
      <w:szCs w:val="20"/>
    </w:rPr>
  </w:style>
  <w:style w:type="character" w:customStyle="1" w:styleId="myxfac">
    <w:name w:val="myxfac"/>
    <w:basedOn w:val="DefaultParagraphFont"/>
    <w:rsid w:val="006B2A47"/>
  </w:style>
  <w:style w:type="paragraph" w:customStyle="1" w:styleId="a0">
    <w:name w:val="كلام"/>
    <w:basedOn w:val="Normal"/>
    <w:link w:val="Char"/>
    <w:qFormat/>
    <w:rsid w:val="00BA2AF5"/>
    <w:pPr>
      <w:spacing w:line="360" w:lineRule="auto"/>
      <w:jc w:val="both"/>
    </w:pPr>
    <w:rPr>
      <w:rFonts w:ascii="Sakkal Majalla" w:hAnsi="Sakkal Majalla" w:cs="Sakkal Majalla"/>
      <w:sz w:val="28"/>
      <w:szCs w:val="28"/>
    </w:rPr>
  </w:style>
  <w:style w:type="character" w:customStyle="1" w:styleId="Char">
    <w:name w:val="كلام Char"/>
    <w:basedOn w:val="DefaultParagraphFont"/>
    <w:link w:val="a0"/>
    <w:rsid w:val="00BA2AF5"/>
    <w:rPr>
      <w:rFonts w:ascii="Sakkal Majalla" w:hAnsi="Sakkal Majalla" w:cs="Sakkal Majalla"/>
      <w:sz w:val="28"/>
      <w:szCs w:val="28"/>
    </w:rPr>
  </w:style>
  <w:style w:type="paragraph" w:customStyle="1" w:styleId="a">
    <w:name w:val="عنوان"/>
    <w:basedOn w:val="a0"/>
    <w:link w:val="Char0"/>
    <w:qFormat/>
    <w:rsid w:val="00BA2AF5"/>
    <w:pPr>
      <w:numPr>
        <w:numId w:val="30"/>
      </w:numPr>
    </w:pPr>
    <w:rPr>
      <w:b/>
      <w:bCs/>
    </w:rPr>
  </w:style>
  <w:style w:type="character" w:customStyle="1" w:styleId="Char0">
    <w:name w:val="عنوان Char"/>
    <w:basedOn w:val="Char"/>
    <w:link w:val="a"/>
    <w:rsid w:val="00BA2AF5"/>
    <w:rPr>
      <w:rFonts w:ascii="Sakkal Majalla" w:hAnsi="Sakkal Majalla" w:cs="Sakkal Majalla"/>
      <w:b/>
      <w:bCs/>
      <w:sz w:val="28"/>
      <w:szCs w:val="28"/>
    </w:rPr>
  </w:style>
  <w:style w:type="paragraph" w:customStyle="1" w:styleId="Karim">
    <w:name w:val="Karim"/>
    <w:basedOn w:val="a0"/>
    <w:link w:val="KarimChar"/>
    <w:qFormat/>
    <w:rsid w:val="00BA2AF5"/>
  </w:style>
  <w:style w:type="character" w:customStyle="1" w:styleId="KarimChar">
    <w:name w:val="Karim Char"/>
    <w:basedOn w:val="DefaultParagraphFont"/>
    <w:link w:val="Karim"/>
    <w:rsid w:val="00BA2AF5"/>
    <w:rPr>
      <w:rFonts w:ascii="Sakkal Majalla" w:hAnsi="Sakkal Majalla" w:cs="Sakkal Majalla"/>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58496">
      <w:bodyDiv w:val="1"/>
      <w:marLeft w:val="0"/>
      <w:marRight w:val="0"/>
      <w:marTop w:val="0"/>
      <w:marBottom w:val="0"/>
      <w:divBdr>
        <w:top w:val="none" w:sz="0" w:space="0" w:color="auto"/>
        <w:left w:val="none" w:sz="0" w:space="0" w:color="auto"/>
        <w:bottom w:val="none" w:sz="0" w:space="0" w:color="auto"/>
        <w:right w:val="none" w:sz="0" w:space="0" w:color="auto"/>
      </w:divBdr>
    </w:div>
    <w:div w:id="4670622">
      <w:bodyDiv w:val="1"/>
      <w:marLeft w:val="0"/>
      <w:marRight w:val="0"/>
      <w:marTop w:val="0"/>
      <w:marBottom w:val="0"/>
      <w:divBdr>
        <w:top w:val="none" w:sz="0" w:space="0" w:color="auto"/>
        <w:left w:val="none" w:sz="0" w:space="0" w:color="auto"/>
        <w:bottom w:val="none" w:sz="0" w:space="0" w:color="auto"/>
        <w:right w:val="none" w:sz="0" w:space="0" w:color="auto"/>
      </w:divBdr>
    </w:div>
    <w:div w:id="8337994">
      <w:bodyDiv w:val="1"/>
      <w:marLeft w:val="0"/>
      <w:marRight w:val="0"/>
      <w:marTop w:val="0"/>
      <w:marBottom w:val="0"/>
      <w:divBdr>
        <w:top w:val="none" w:sz="0" w:space="0" w:color="auto"/>
        <w:left w:val="none" w:sz="0" w:space="0" w:color="auto"/>
        <w:bottom w:val="none" w:sz="0" w:space="0" w:color="auto"/>
        <w:right w:val="none" w:sz="0" w:space="0" w:color="auto"/>
      </w:divBdr>
    </w:div>
    <w:div w:id="9263867">
      <w:bodyDiv w:val="1"/>
      <w:marLeft w:val="0"/>
      <w:marRight w:val="0"/>
      <w:marTop w:val="0"/>
      <w:marBottom w:val="0"/>
      <w:divBdr>
        <w:top w:val="none" w:sz="0" w:space="0" w:color="auto"/>
        <w:left w:val="none" w:sz="0" w:space="0" w:color="auto"/>
        <w:bottom w:val="none" w:sz="0" w:space="0" w:color="auto"/>
        <w:right w:val="none" w:sz="0" w:space="0" w:color="auto"/>
      </w:divBdr>
    </w:div>
    <w:div w:id="13113163">
      <w:bodyDiv w:val="1"/>
      <w:marLeft w:val="0"/>
      <w:marRight w:val="0"/>
      <w:marTop w:val="0"/>
      <w:marBottom w:val="0"/>
      <w:divBdr>
        <w:top w:val="none" w:sz="0" w:space="0" w:color="auto"/>
        <w:left w:val="none" w:sz="0" w:space="0" w:color="auto"/>
        <w:bottom w:val="none" w:sz="0" w:space="0" w:color="auto"/>
        <w:right w:val="none" w:sz="0" w:space="0" w:color="auto"/>
      </w:divBdr>
    </w:div>
    <w:div w:id="26685238">
      <w:bodyDiv w:val="1"/>
      <w:marLeft w:val="0"/>
      <w:marRight w:val="0"/>
      <w:marTop w:val="0"/>
      <w:marBottom w:val="0"/>
      <w:divBdr>
        <w:top w:val="none" w:sz="0" w:space="0" w:color="auto"/>
        <w:left w:val="none" w:sz="0" w:space="0" w:color="auto"/>
        <w:bottom w:val="none" w:sz="0" w:space="0" w:color="auto"/>
        <w:right w:val="none" w:sz="0" w:space="0" w:color="auto"/>
      </w:divBdr>
    </w:div>
    <w:div w:id="32849681">
      <w:bodyDiv w:val="1"/>
      <w:marLeft w:val="0"/>
      <w:marRight w:val="0"/>
      <w:marTop w:val="0"/>
      <w:marBottom w:val="0"/>
      <w:divBdr>
        <w:top w:val="none" w:sz="0" w:space="0" w:color="auto"/>
        <w:left w:val="none" w:sz="0" w:space="0" w:color="auto"/>
        <w:bottom w:val="none" w:sz="0" w:space="0" w:color="auto"/>
        <w:right w:val="none" w:sz="0" w:space="0" w:color="auto"/>
      </w:divBdr>
    </w:div>
    <w:div w:id="32970432">
      <w:bodyDiv w:val="1"/>
      <w:marLeft w:val="0"/>
      <w:marRight w:val="0"/>
      <w:marTop w:val="0"/>
      <w:marBottom w:val="0"/>
      <w:divBdr>
        <w:top w:val="none" w:sz="0" w:space="0" w:color="auto"/>
        <w:left w:val="none" w:sz="0" w:space="0" w:color="auto"/>
        <w:bottom w:val="none" w:sz="0" w:space="0" w:color="auto"/>
        <w:right w:val="none" w:sz="0" w:space="0" w:color="auto"/>
      </w:divBdr>
    </w:div>
    <w:div w:id="36007137">
      <w:bodyDiv w:val="1"/>
      <w:marLeft w:val="0"/>
      <w:marRight w:val="0"/>
      <w:marTop w:val="0"/>
      <w:marBottom w:val="0"/>
      <w:divBdr>
        <w:top w:val="none" w:sz="0" w:space="0" w:color="auto"/>
        <w:left w:val="none" w:sz="0" w:space="0" w:color="auto"/>
        <w:bottom w:val="none" w:sz="0" w:space="0" w:color="auto"/>
        <w:right w:val="none" w:sz="0" w:space="0" w:color="auto"/>
      </w:divBdr>
    </w:div>
    <w:div w:id="36438388">
      <w:bodyDiv w:val="1"/>
      <w:marLeft w:val="0"/>
      <w:marRight w:val="0"/>
      <w:marTop w:val="0"/>
      <w:marBottom w:val="0"/>
      <w:divBdr>
        <w:top w:val="none" w:sz="0" w:space="0" w:color="auto"/>
        <w:left w:val="none" w:sz="0" w:space="0" w:color="auto"/>
        <w:bottom w:val="none" w:sz="0" w:space="0" w:color="auto"/>
        <w:right w:val="none" w:sz="0" w:space="0" w:color="auto"/>
      </w:divBdr>
    </w:div>
    <w:div w:id="43140794">
      <w:bodyDiv w:val="1"/>
      <w:marLeft w:val="0"/>
      <w:marRight w:val="0"/>
      <w:marTop w:val="0"/>
      <w:marBottom w:val="0"/>
      <w:divBdr>
        <w:top w:val="none" w:sz="0" w:space="0" w:color="auto"/>
        <w:left w:val="none" w:sz="0" w:space="0" w:color="auto"/>
        <w:bottom w:val="none" w:sz="0" w:space="0" w:color="auto"/>
        <w:right w:val="none" w:sz="0" w:space="0" w:color="auto"/>
      </w:divBdr>
    </w:div>
    <w:div w:id="45687223">
      <w:bodyDiv w:val="1"/>
      <w:marLeft w:val="0"/>
      <w:marRight w:val="0"/>
      <w:marTop w:val="0"/>
      <w:marBottom w:val="0"/>
      <w:divBdr>
        <w:top w:val="none" w:sz="0" w:space="0" w:color="auto"/>
        <w:left w:val="none" w:sz="0" w:space="0" w:color="auto"/>
        <w:bottom w:val="none" w:sz="0" w:space="0" w:color="auto"/>
        <w:right w:val="none" w:sz="0" w:space="0" w:color="auto"/>
      </w:divBdr>
    </w:div>
    <w:div w:id="46924241">
      <w:bodyDiv w:val="1"/>
      <w:marLeft w:val="0"/>
      <w:marRight w:val="0"/>
      <w:marTop w:val="0"/>
      <w:marBottom w:val="0"/>
      <w:divBdr>
        <w:top w:val="none" w:sz="0" w:space="0" w:color="auto"/>
        <w:left w:val="none" w:sz="0" w:space="0" w:color="auto"/>
        <w:bottom w:val="none" w:sz="0" w:space="0" w:color="auto"/>
        <w:right w:val="none" w:sz="0" w:space="0" w:color="auto"/>
      </w:divBdr>
    </w:div>
    <w:div w:id="51121478">
      <w:bodyDiv w:val="1"/>
      <w:marLeft w:val="0"/>
      <w:marRight w:val="0"/>
      <w:marTop w:val="0"/>
      <w:marBottom w:val="0"/>
      <w:divBdr>
        <w:top w:val="none" w:sz="0" w:space="0" w:color="auto"/>
        <w:left w:val="none" w:sz="0" w:space="0" w:color="auto"/>
        <w:bottom w:val="none" w:sz="0" w:space="0" w:color="auto"/>
        <w:right w:val="none" w:sz="0" w:space="0" w:color="auto"/>
      </w:divBdr>
    </w:div>
    <w:div w:id="53899311">
      <w:bodyDiv w:val="1"/>
      <w:marLeft w:val="0"/>
      <w:marRight w:val="0"/>
      <w:marTop w:val="0"/>
      <w:marBottom w:val="0"/>
      <w:divBdr>
        <w:top w:val="none" w:sz="0" w:space="0" w:color="auto"/>
        <w:left w:val="none" w:sz="0" w:space="0" w:color="auto"/>
        <w:bottom w:val="none" w:sz="0" w:space="0" w:color="auto"/>
        <w:right w:val="none" w:sz="0" w:space="0" w:color="auto"/>
      </w:divBdr>
    </w:div>
    <w:div w:id="56130550">
      <w:bodyDiv w:val="1"/>
      <w:marLeft w:val="0"/>
      <w:marRight w:val="0"/>
      <w:marTop w:val="0"/>
      <w:marBottom w:val="0"/>
      <w:divBdr>
        <w:top w:val="none" w:sz="0" w:space="0" w:color="auto"/>
        <w:left w:val="none" w:sz="0" w:space="0" w:color="auto"/>
        <w:bottom w:val="none" w:sz="0" w:space="0" w:color="auto"/>
        <w:right w:val="none" w:sz="0" w:space="0" w:color="auto"/>
      </w:divBdr>
    </w:div>
    <w:div w:id="63575275">
      <w:bodyDiv w:val="1"/>
      <w:marLeft w:val="0"/>
      <w:marRight w:val="0"/>
      <w:marTop w:val="0"/>
      <w:marBottom w:val="0"/>
      <w:divBdr>
        <w:top w:val="none" w:sz="0" w:space="0" w:color="auto"/>
        <w:left w:val="none" w:sz="0" w:space="0" w:color="auto"/>
        <w:bottom w:val="none" w:sz="0" w:space="0" w:color="auto"/>
        <w:right w:val="none" w:sz="0" w:space="0" w:color="auto"/>
      </w:divBdr>
    </w:div>
    <w:div w:id="72700389">
      <w:bodyDiv w:val="1"/>
      <w:marLeft w:val="0"/>
      <w:marRight w:val="0"/>
      <w:marTop w:val="0"/>
      <w:marBottom w:val="0"/>
      <w:divBdr>
        <w:top w:val="none" w:sz="0" w:space="0" w:color="auto"/>
        <w:left w:val="none" w:sz="0" w:space="0" w:color="auto"/>
        <w:bottom w:val="none" w:sz="0" w:space="0" w:color="auto"/>
        <w:right w:val="none" w:sz="0" w:space="0" w:color="auto"/>
      </w:divBdr>
    </w:div>
    <w:div w:id="77364264">
      <w:bodyDiv w:val="1"/>
      <w:marLeft w:val="0"/>
      <w:marRight w:val="0"/>
      <w:marTop w:val="0"/>
      <w:marBottom w:val="0"/>
      <w:divBdr>
        <w:top w:val="none" w:sz="0" w:space="0" w:color="auto"/>
        <w:left w:val="none" w:sz="0" w:space="0" w:color="auto"/>
        <w:bottom w:val="none" w:sz="0" w:space="0" w:color="auto"/>
        <w:right w:val="none" w:sz="0" w:space="0" w:color="auto"/>
      </w:divBdr>
    </w:div>
    <w:div w:id="87238171">
      <w:bodyDiv w:val="1"/>
      <w:marLeft w:val="0"/>
      <w:marRight w:val="0"/>
      <w:marTop w:val="0"/>
      <w:marBottom w:val="0"/>
      <w:divBdr>
        <w:top w:val="none" w:sz="0" w:space="0" w:color="auto"/>
        <w:left w:val="none" w:sz="0" w:space="0" w:color="auto"/>
        <w:bottom w:val="none" w:sz="0" w:space="0" w:color="auto"/>
        <w:right w:val="none" w:sz="0" w:space="0" w:color="auto"/>
      </w:divBdr>
    </w:div>
    <w:div w:id="89006019">
      <w:bodyDiv w:val="1"/>
      <w:marLeft w:val="0"/>
      <w:marRight w:val="0"/>
      <w:marTop w:val="0"/>
      <w:marBottom w:val="0"/>
      <w:divBdr>
        <w:top w:val="none" w:sz="0" w:space="0" w:color="auto"/>
        <w:left w:val="none" w:sz="0" w:space="0" w:color="auto"/>
        <w:bottom w:val="none" w:sz="0" w:space="0" w:color="auto"/>
        <w:right w:val="none" w:sz="0" w:space="0" w:color="auto"/>
      </w:divBdr>
    </w:div>
    <w:div w:id="99843122">
      <w:bodyDiv w:val="1"/>
      <w:marLeft w:val="0"/>
      <w:marRight w:val="0"/>
      <w:marTop w:val="0"/>
      <w:marBottom w:val="0"/>
      <w:divBdr>
        <w:top w:val="none" w:sz="0" w:space="0" w:color="auto"/>
        <w:left w:val="none" w:sz="0" w:space="0" w:color="auto"/>
        <w:bottom w:val="none" w:sz="0" w:space="0" w:color="auto"/>
        <w:right w:val="none" w:sz="0" w:space="0" w:color="auto"/>
      </w:divBdr>
    </w:div>
    <w:div w:id="102262723">
      <w:bodyDiv w:val="1"/>
      <w:marLeft w:val="0"/>
      <w:marRight w:val="0"/>
      <w:marTop w:val="0"/>
      <w:marBottom w:val="0"/>
      <w:divBdr>
        <w:top w:val="none" w:sz="0" w:space="0" w:color="auto"/>
        <w:left w:val="none" w:sz="0" w:space="0" w:color="auto"/>
        <w:bottom w:val="none" w:sz="0" w:space="0" w:color="auto"/>
        <w:right w:val="none" w:sz="0" w:space="0" w:color="auto"/>
      </w:divBdr>
    </w:div>
    <w:div w:id="104466237">
      <w:bodyDiv w:val="1"/>
      <w:marLeft w:val="0"/>
      <w:marRight w:val="0"/>
      <w:marTop w:val="0"/>
      <w:marBottom w:val="0"/>
      <w:divBdr>
        <w:top w:val="none" w:sz="0" w:space="0" w:color="auto"/>
        <w:left w:val="none" w:sz="0" w:space="0" w:color="auto"/>
        <w:bottom w:val="none" w:sz="0" w:space="0" w:color="auto"/>
        <w:right w:val="none" w:sz="0" w:space="0" w:color="auto"/>
      </w:divBdr>
    </w:div>
    <w:div w:id="104889700">
      <w:bodyDiv w:val="1"/>
      <w:marLeft w:val="0"/>
      <w:marRight w:val="0"/>
      <w:marTop w:val="0"/>
      <w:marBottom w:val="0"/>
      <w:divBdr>
        <w:top w:val="none" w:sz="0" w:space="0" w:color="auto"/>
        <w:left w:val="none" w:sz="0" w:space="0" w:color="auto"/>
        <w:bottom w:val="none" w:sz="0" w:space="0" w:color="auto"/>
        <w:right w:val="none" w:sz="0" w:space="0" w:color="auto"/>
      </w:divBdr>
    </w:div>
    <w:div w:id="107893480">
      <w:bodyDiv w:val="1"/>
      <w:marLeft w:val="0"/>
      <w:marRight w:val="0"/>
      <w:marTop w:val="0"/>
      <w:marBottom w:val="0"/>
      <w:divBdr>
        <w:top w:val="none" w:sz="0" w:space="0" w:color="auto"/>
        <w:left w:val="none" w:sz="0" w:space="0" w:color="auto"/>
        <w:bottom w:val="none" w:sz="0" w:space="0" w:color="auto"/>
        <w:right w:val="none" w:sz="0" w:space="0" w:color="auto"/>
      </w:divBdr>
    </w:div>
    <w:div w:id="108476935">
      <w:bodyDiv w:val="1"/>
      <w:marLeft w:val="0"/>
      <w:marRight w:val="0"/>
      <w:marTop w:val="0"/>
      <w:marBottom w:val="0"/>
      <w:divBdr>
        <w:top w:val="none" w:sz="0" w:space="0" w:color="auto"/>
        <w:left w:val="none" w:sz="0" w:space="0" w:color="auto"/>
        <w:bottom w:val="none" w:sz="0" w:space="0" w:color="auto"/>
        <w:right w:val="none" w:sz="0" w:space="0" w:color="auto"/>
      </w:divBdr>
    </w:div>
    <w:div w:id="109935287">
      <w:bodyDiv w:val="1"/>
      <w:marLeft w:val="0"/>
      <w:marRight w:val="0"/>
      <w:marTop w:val="0"/>
      <w:marBottom w:val="0"/>
      <w:divBdr>
        <w:top w:val="none" w:sz="0" w:space="0" w:color="auto"/>
        <w:left w:val="none" w:sz="0" w:space="0" w:color="auto"/>
        <w:bottom w:val="none" w:sz="0" w:space="0" w:color="auto"/>
        <w:right w:val="none" w:sz="0" w:space="0" w:color="auto"/>
      </w:divBdr>
    </w:div>
    <w:div w:id="126315164">
      <w:bodyDiv w:val="1"/>
      <w:marLeft w:val="0"/>
      <w:marRight w:val="0"/>
      <w:marTop w:val="0"/>
      <w:marBottom w:val="0"/>
      <w:divBdr>
        <w:top w:val="none" w:sz="0" w:space="0" w:color="auto"/>
        <w:left w:val="none" w:sz="0" w:space="0" w:color="auto"/>
        <w:bottom w:val="none" w:sz="0" w:space="0" w:color="auto"/>
        <w:right w:val="none" w:sz="0" w:space="0" w:color="auto"/>
      </w:divBdr>
    </w:div>
    <w:div w:id="126897080">
      <w:bodyDiv w:val="1"/>
      <w:marLeft w:val="0"/>
      <w:marRight w:val="0"/>
      <w:marTop w:val="0"/>
      <w:marBottom w:val="0"/>
      <w:divBdr>
        <w:top w:val="none" w:sz="0" w:space="0" w:color="auto"/>
        <w:left w:val="none" w:sz="0" w:space="0" w:color="auto"/>
        <w:bottom w:val="none" w:sz="0" w:space="0" w:color="auto"/>
        <w:right w:val="none" w:sz="0" w:space="0" w:color="auto"/>
      </w:divBdr>
    </w:div>
    <w:div w:id="128784851">
      <w:bodyDiv w:val="1"/>
      <w:marLeft w:val="0"/>
      <w:marRight w:val="0"/>
      <w:marTop w:val="0"/>
      <w:marBottom w:val="0"/>
      <w:divBdr>
        <w:top w:val="none" w:sz="0" w:space="0" w:color="auto"/>
        <w:left w:val="none" w:sz="0" w:space="0" w:color="auto"/>
        <w:bottom w:val="none" w:sz="0" w:space="0" w:color="auto"/>
        <w:right w:val="none" w:sz="0" w:space="0" w:color="auto"/>
      </w:divBdr>
    </w:div>
    <w:div w:id="129322944">
      <w:bodyDiv w:val="1"/>
      <w:marLeft w:val="0"/>
      <w:marRight w:val="0"/>
      <w:marTop w:val="0"/>
      <w:marBottom w:val="0"/>
      <w:divBdr>
        <w:top w:val="none" w:sz="0" w:space="0" w:color="auto"/>
        <w:left w:val="none" w:sz="0" w:space="0" w:color="auto"/>
        <w:bottom w:val="none" w:sz="0" w:space="0" w:color="auto"/>
        <w:right w:val="none" w:sz="0" w:space="0" w:color="auto"/>
      </w:divBdr>
    </w:div>
    <w:div w:id="130639880">
      <w:bodyDiv w:val="1"/>
      <w:marLeft w:val="0"/>
      <w:marRight w:val="0"/>
      <w:marTop w:val="0"/>
      <w:marBottom w:val="0"/>
      <w:divBdr>
        <w:top w:val="none" w:sz="0" w:space="0" w:color="auto"/>
        <w:left w:val="none" w:sz="0" w:space="0" w:color="auto"/>
        <w:bottom w:val="none" w:sz="0" w:space="0" w:color="auto"/>
        <w:right w:val="none" w:sz="0" w:space="0" w:color="auto"/>
      </w:divBdr>
    </w:div>
    <w:div w:id="136192613">
      <w:bodyDiv w:val="1"/>
      <w:marLeft w:val="0"/>
      <w:marRight w:val="0"/>
      <w:marTop w:val="0"/>
      <w:marBottom w:val="0"/>
      <w:divBdr>
        <w:top w:val="none" w:sz="0" w:space="0" w:color="auto"/>
        <w:left w:val="none" w:sz="0" w:space="0" w:color="auto"/>
        <w:bottom w:val="none" w:sz="0" w:space="0" w:color="auto"/>
        <w:right w:val="none" w:sz="0" w:space="0" w:color="auto"/>
      </w:divBdr>
    </w:div>
    <w:div w:id="139153701">
      <w:bodyDiv w:val="1"/>
      <w:marLeft w:val="0"/>
      <w:marRight w:val="0"/>
      <w:marTop w:val="0"/>
      <w:marBottom w:val="0"/>
      <w:divBdr>
        <w:top w:val="none" w:sz="0" w:space="0" w:color="auto"/>
        <w:left w:val="none" w:sz="0" w:space="0" w:color="auto"/>
        <w:bottom w:val="none" w:sz="0" w:space="0" w:color="auto"/>
        <w:right w:val="none" w:sz="0" w:space="0" w:color="auto"/>
      </w:divBdr>
    </w:div>
    <w:div w:id="147522901">
      <w:bodyDiv w:val="1"/>
      <w:marLeft w:val="0"/>
      <w:marRight w:val="0"/>
      <w:marTop w:val="0"/>
      <w:marBottom w:val="0"/>
      <w:divBdr>
        <w:top w:val="none" w:sz="0" w:space="0" w:color="auto"/>
        <w:left w:val="none" w:sz="0" w:space="0" w:color="auto"/>
        <w:bottom w:val="none" w:sz="0" w:space="0" w:color="auto"/>
        <w:right w:val="none" w:sz="0" w:space="0" w:color="auto"/>
      </w:divBdr>
    </w:div>
    <w:div w:id="148717570">
      <w:bodyDiv w:val="1"/>
      <w:marLeft w:val="0"/>
      <w:marRight w:val="0"/>
      <w:marTop w:val="0"/>
      <w:marBottom w:val="0"/>
      <w:divBdr>
        <w:top w:val="none" w:sz="0" w:space="0" w:color="auto"/>
        <w:left w:val="none" w:sz="0" w:space="0" w:color="auto"/>
        <w:bottom w:val="none" w:sz="0" w:space="0" w:color="auto"/>
        <w:right w:val="none" w:sz="0" w:space="0" w:color="auto"/>
      </w:divBdr>
    </w:div>
    <w:div w:id="149519819">
      <w:bodyDiv w:val="1"/>
      <w:marLeft w:val="0"/>
      <w:marRight w:val="0"/>
      <w:marTop w:val="0"/>
      <w:marBottom w:val="0"/>
      <w:divBdr>
        <w:top w:val="none" w:sz="0" w:space="0" w:color="auto"/>
        <w:left w:val="none" w:sz="0" w:space="0" w:color="auto"/>
        <w:bottom w:val="none" w:sz="0" w:space="0" w:color="auto"/>
        <w:right w:val="none" w:sz="0" w:space="0" w:color="auto"/>
      </w:divBdr>
    </w:div>
    <w:div w:id="156962056">
      <w:bodyDiv w:val="1"/>
      <w:marLeft w:val="0"/>
      <w:marRight w:val="0"/>
      <w:marTop w:val="0"/>
      <w:marBottom w:val="0"/>
      <w:divBdr>
        <w:top w:val="none" w:sz="0" w:space="0" w:color="auto"/>
        <w:left w:val="none" w:sz="0" w:space="0" w:color="auto"/>
        <w:bottom w:val="none" w:sz="0" w:space="0" w:color="auto"/>
        <w:right w:val="none" w:sz="0" w:space="0" w:color="auto"/>
      </w:divBdr>
    </w:div>
    <w:div w:id="160236711">
      <w:bodyDiv w:val="1"/>
      <w:marLeft w:val="0"/>
      <w:marRight w:val="0"/>
      <w:marTop w:val="0"/>
      <w:marBottom w:val="0"/>
      <w:divBdr>
        <w:top w:val="none" w:sz="0" w:space="0" w:color="auto"/>
        <w:left w:val="none" w:sz="0" w:space="0" w:color="auto"/>
        <w:bottom w:val="none" w:sz="0" w:space="0" w:color="auto"/>
        <w:right w:val="none" w:sz="0" w:space="0" w:color="auto"/>
      </w:divBdr>
    </w:div>
    <w:div w:id="165826449">
      <w:bodyDiv w:val="1"/>
      <w:marLeft w:val="0"/>
      <w:marRight w:val="0"/>
      <w:marTop w:val="0"/>
      <w:marBottom w:val="0"/>
      <w:divBdr>
        <w:top w:val="none" w:sz="0" w:space="0" w:color="auto"/>
        <w:left w:val="none" w:sz="0" w:space="0" w:color="auto"/>
        <w:bottom w:val="none" w:sz="0" w:space="0" w:color="auto"/>
        <w:right w:val="none" w:sz="0" w:space="0" w:color="auto"/>
      </w:divBdr>
    </w:div>
    <w:div w:id="166986736">
      <w:bodyDiv w:val="1"/>
      <w:marLeft w:val="0"/>
      <w:marRight w:val="0"/>
      <w:marTop w:val="0"/>
      <w:marBottom w:val="0"/>
      <w:divBdr>
        <w:top w:val="none" w:sz="0" w:space="0" w:color="auto"/>
        <w:left w:val="none" w:sz="0" w:space="0" w:color="auto"/>
        <w:bottom w:val="none" w:sz="0" w:space="0" w:color="auto"/>
        <w:right w:val="none" w:sz="0" w:space="0" w:color="auto"/>
      </w:divBdr>
    </w:div>
    <w:div w:id="177428081">
      <w:bodyDiv w:val="1"/>
      <w:marLeft w:val="0"/>
      <w:marRight w:val="0"/>
      <w:marTop w:val="0"/>
      <w:marBottom w:val="0"/>
      <w:divBdr>
        <w:top w:val="none" w:sz="0" w:space="0" w:color="auto"/>
        <w:left w:val="none" w:sz="0" w:space="0" w:color="auto"/>
        <w:bottom w:val="none" w:sz="0" w:space="0" w:color="auto"/>
        <w:right w:val="none" w:sz="0" w:space="0" w:color="auto"/>
      </w:divBdr>
    </w:div>
    <w:div w:id="178739244">
      <w:bodyDiv w:val="1"/>
      <w:marLeft w:val="0"/>
      <w:marRight w:val="0"/>
      <w:marTop w:val="0"/>
      <w:marBottom w:val="0"/>
      <w:divBdr>
        <w:top w:val="none" w:sz="0" w:space="0" w:color="auto"/>
        <w:left w:val="none" w:sz="0" w:space="0" w:color="auto"/>
        <w:bottom w:val="none" w:sz="0" w:space="0" w:color="auto"/>
        <w:right w:val="none" w:sz="0" w:space="0" w:color="auto"/>
      </w:divBdr>
    </w:div>
    <w:div w:id="181017310">
      <w:bodyDiv w:val="1"/>
      <w:marLeft w:val="0"/>
      <w:marRight w:val="0"/>
      <w:marTop w:val="0"/>
      <w:marBottom w:val="0"/>
      <w:divBdr>
        <w:top w:val="none" w:sz="0" w:space="0" w:color="auto"/>
        <w:left w:val="none" w:sz="0" w:space="0" w:color="auto"/>
        <w:bottom w:val="none" w:sz="0" w:space="0" w:color="auto"/>
        <w:right w:val="none" w:sz="0" w:space="0" w:color="auto"/>
      </w:divBdr>
    </w:div>
    <w:div w:id="184486987">
      <w:bodyDiv w:val="1"/>
      <w:marLeft w:val="0"/>
      <w:marRight w:val="0"/>
      <w:marTop w:val="0"/>
      <w:marBottom w:val="0"/>
      <w:divBdr>
        <w:top w:val="none" w:sz="0" w:space="0" w:color="auto"/>
        <w:left w:val="none" w:sz="0" w:space="0" w:color="auto"/>
        <w:bottom w:val="none" w:sz="0" w:space="0" w:color="auto"/>
        <w:right w:val="none" w:sz="0" w:space="0" w:color="auto"/>
      </w:divBdr>
    </w:div>
    <w:div w:id="185368338">
      <w:bodyDiv w:val="1"/>
      <w:marLeft w:val="0"/>
      <w:marRight w:val="0"/>
      <w:marTop w:val="0"/>
      <w:marBottom w:val="0"/>
      <w:divBdr>
        <w:top w:val="none" w:sz="0" w:space="0" w:color="auto"/>
        <w:left w:val="none" w:sz="0" w:space="0" w:color="auto"/>
        <w:bottom w:val="none" w:sz="0" w:space="0" w:color="auto"/>
        <w:right w:val="none" w:sz="0" w:space="0" w:color="auto"/>
      </w:divBdr>
    </w:div>
    <w:div w:id="188026587">
      <w:bodyDiv w:val="1"/>
      <w:marLeft w:val="0"/>
      <w:marRight w:val="0"/>
      <w:marTop w:val="0"/>
      <w:marBottom w:val="0"/>
      <w:divBdr>
        <w:top w:val="none" w:sz="0" w:space="0" w:color="auto"/>
        <w:left w:val="none" w:sz="0" w:space="0" w:color="auto"/>
        <w:bottom w:val="none" w:sz="0" w:space="0" w:color="auto"/>
        <w:right w:val="none" w:sz="0" w:space="0" w:color="auto"/>
      </w:divBdr>
    </w:div>
    <w:div w:id="196238127">
      <w:bodyDiv w:val="1"/>
      <w:marLeft w:val="0"/>
      <w:marRight w:val="0"/>
      <w:marTop w:val="0"/>
      <w:marBottom w:val="0"/>
      <w:divBdr>
        <w:top w:val="none" w:sz="0" w:space="0" w:color="auto"/>
        <w:left w:val="none" w:sz="0" w:space="0" w:color="auto"/>
        <w:bottom w:val="none" w:sz="0" w:space="0" w:color="auto"/>
        <w:right w:val="none" w:sz="0" w:space="0" w:color="auto"/>
      </w:divBdr>
    </w:div>
    <w:div w:id="202908095">
      <w:bodyDiv w:val="1"/>
      <w:marLeft w:val="0"/>
      <w:marRight w:val="0"/>
      <w:marTop w:val="0"/>
      <w:marBottom w:val="0"/>
      <w:divBdr>
        <w:top w:val="none" w:sz="0" w:space="0" w:color="auto"/>
        <w:left w:val="none" w:sz="0" w:space="0" w:color="auto"/>
        <w:bottom w:val="none" w:sz="0" w:space="0" w:color="auto"/>
        <w:right w:val="none" w:sz="0" w:space="0" w:color="auto"/>
      </w:divBdr>
    </w:div>
    <w:div w:id="205068064">
      <w:bodyDiv w:val="1"/>
      <w:marLeft w:val="0"/>
      <w:marRight w:val="0"/>
      <w:marTop w:val="0"/>
      <w:marBottom w:val="0"/>
      <w:divBdr>
        <w:top w:val="none" w:sz="0" w:space="0" w:color="auto"/>
        <w:left w:val="none" w:sz="0" w:space="0" w:color="auto"/>
        <w:bottom w:val="none" w:sz="0" w:space="0" w:color="auto"/>
        <w:right w:val="none" w:sz="0" w:space="0" w:color="auto"/>
      </w:divBdr>
    </w:div>
    <w:div w:id="207839949">
      <w:bodyDiv w:val="1"/>
      <w:marLeft w:val="0"/>
      <w:marRight w:val="0"/>
      <w:marTop w:val="0"/>
      <w:marBottom w:val="0"/>
      <w:divBdr>
        <w:top w:val="none" w:sz="0" w:space="0" w:color="auto"/>
        <w:left w:val="none" w:sz="0" w:space="0" w:color="auto"/>
        <w:bottom w:val="none" w:sz="0" w:space="0" w:color="auto"/>
        <w:right w:val="none" w:sz="0" w:space="0" w:color="auto"/>
      </w:divBdr>
    </w:div>
    <w:div w:id="211578903">
      <w:bodyDiv w:val="1"/>
      <w:marLeft w:val="0"/>
      <w:marRight w:val="0"/>
      <w:marTop w:val="0"/>
      <w:marBottom w:val="0"/>
      <w:divBdr>
        <w:top w:val="none" w:sz="0" w:space="0" w:color="auto"/>
        <w:left w:val="none" w:sz="0" w:space="0" w:color="auto"/>
        <w:bottom w:val="none" w:sz="0" w:space="0" w:color="auto"/>
        <w:right w:val="none" w:sz="0" w:space="0" w:color="auto"/>
      </w:divBdr>
    </w:div>
    <w:div w:id="212278167">
      <w:bodyDiv w:val="1"/>
      <w:marLeft w:val="0"/>
      <w:marRight w:val="0"/>
      <w:marTop w:val="0"/>
      <w:marBottom w:val="0"/>
      <w:divBdr>
        <w:top w:val="none" w:sz="0" w:space="0" w:color="auto"/>
        <w:left w:val="none" w:sz="0" w:space="0" w:color="auto"/>
        <w:bottom w:val="none" w:sz="0" w:space="0" w:color="auto"/>
        <w:right w:val="none" w:sz="0" w:space="0" w:color="auto"/>
      </w:divBdr>
    </w:div>
    <w:div w:id="224340321">
      <w:bodyDiv w:val="1"/>
      <w:marLeft w:val="0"/>
      <w:marRight w:val="0"/>
      <w:marTop w:val="0"/>
      <w:marBottom w:val="0"/>
      <w:divBdr>
        <w:top w:val="none" w:sz="0" w:space="0" w:color="auto"/>
        <w:left w:val="none" w:sz="0" w:space="0" w:color="auto"/>
        <w:bottom w:val="none" w:sz="0" w:space="0" w:color="auto"/>
        <w:right w:val="none" w:sz="0" w:space="0" w:color="auto"/>
      </w:divBdr>
    </w:div>
    <w:div w:id="226301593">
      <w:bodyDiv w:val="1"/>
      <w:marLeft w:val="0"/>
      <w:marRight w:val="0"/>
      <w:marTop w:val="0"/>
      <w:marBottom w:val="0"/>
      <w:divBdr>
        <w:top w:val="none" w:sz="0" w:space="0" w:color="auto"/>
        <w:left w:val="none" w:sz="0" w:space="0" w:color="auto"/>
        <w:bottom w:val="none" w:sz="0" w:space="0" w:color="auto"/>
        <w:right w:val="none" w:sz="0" w:space="0" w:color="auto"/>
      </w:divBdr>
    </w:div>
    <w:div w:id="233853994">
      <w:bodyDiv w:val="1"/>
      <w:marLeft w:val="0"/>
      <w:marRight w:val="0"/>
      <w:marTop w:val="0"/>
      <w:marBottom w:val="0"/>
      <w:divBdr>
        <w:top w:val="none" w:sz="0" w:space="0" w:color="auto"/>
        <w:left w:val="none" w:sz="0" w:space="0" w:color="auto"/>
        <w:bottom w:val="none" w:sz="0" w:space="0" w:color="auto"/>
        <w:right w:val="none" w:sz="0" w:space="0" w:color="auto"/>
      </w:divBdr>
    </w:div>
    <w:div w:id="243342171">
      <w:bodyDiv w:val="1"/>
      <w:marLeft w:val="0"/>
      <w:marRight w:val="0"/>
      <w:marTop w:val="0"/>
      <w:marBottom w:val="0"/>
      <w:divBdr>
        <w:top w:val="none" w:sz="0" w:space="0" w:color="auto"/>
        <w:left w:val="none" w:sz="0" w:space="0" w:color="auto"/>
        <w:bottom w:val="none" w:sz="0" w:space="0" w:color="auto"/>
        <w:right w:val="none" w:sz="0" w:space="0" w:color="auto"/>
      </w:divBdr>
    </w:div>
    <w:div w:id="244192089">
      <w:bodyDiv w:val="1"/>
      <w:marLeft w:val="0"/>
      <w:marRight w:val="0"/>
      <w:marTop w:val="0"/>
      <w:marBottom w:val="0"/>
      <w:divBdr>
        <w:top w:val="none" w:sz="0" w:space="0" w:color="auto"/>
        <w:left w:val="none" w:sz="0" w:space="0" w:color="auto"/>
        <w:bottom w:val="none" w:sz="0" w:space="0" w:color="auto"/>
        <w:right w:val="none" w:sz="0" w:space="0" w:color="auto"/>
      </w:divBdr>
    </w:div>
    <w:div w:id="245694804">
      <w:bodyDiv w:val="1"/>
      <w:marLeft w:val="0"/>
      <w:marRight w:val="0"/>
      <w:marTop w:val="0"/>
      <w:marBottom w:val="0"/>
      <w:divBdr>
        <w:top w:val="none" w:sz="0" w:space="0" w:color="auto"/>
        <w:left w:val="none" w:sz="0" w:space="0" w:color="auto"/>
        <w:bottom w:val="none" w:sz="0" w:space="0" w:color="auto"/>
        <w:right w:val="none" w:sz="0" w:space="0" w:color="auto"/>
      </w:divBdr>
    </w:div>
    <w:div w:id="247271750">
      <w:bodyDiv w:val="1"/>
      <w:marLeft w:val="0"/>
      <w:marRight w:val="0"/>
      <w:marTop w:val="0"/>
      <w:marBottom w:val="0"/>
      <w:divBdr>
        <w:top w:val="none" w:sz="0" w:space="0" w:color="auto"/>
        <w:left w:val="none" w:sz="0" w:space="0" w:color="auto"/>
        <w:bottom w:val="none" w:sz="0" w:space="0" w:color="auto"/>
        <w:right w:val="none" w:sz="0" w:space="0" w:color="auto"/>
      </w:divBdr>
    </w:div>
    <w:div w:id="252514542">
      <w:bodyDiv w:val="1"/>
      <w:marLeft w:val="0"/>
      <w:marRight w:val="0"/>
      <w:marTop w:val="0"/>
      <w:marBottom w:val="0"/>
      <w:divBdr>
        <w:top w:val="none" w:sz="0" w:space="0" w:color="auto"/>
        <w:left w:val="none" w:sz="0" w:space="0" w:color="auto"/>
        <w:bottom w:val="none" w:sz="0" w:space="0" w:color="auto"/>
        <w:right w:val="none" w:sz="0" w:space="0" w:color="auto"/>
      </w:divBdr>
    </w:div>
    <w:div w:id="252975527">
      <w:bodyDiv w:val="1"/>
      <w:marLeft w:val="0"/>
      <w:marRight w:val="0"/>
      <w:marTop w:val="0"/>
      <w:marBottom w:val="0"/>
      <w:divBdr>
        <w:top w:val="none" w:sz="0" w:space="0" w:color="auto"/>
        <w:left w:val="none" w:sz="0" w:space="0" w:color="auto"/>
        <w:bottom w:val="none" w:sz="0" w:space="0" w:color="auto"/>
        <w:right w:val="none" w:sz="0" w:space="0" w:color="auto"/>
      </w:divBdr>
    </w:div>
    <w:div w:id="254436482">
      <w:bodyDiv w:val="1"/>
      <w:marLeft w:val="0"/>
      <w:marRight w:val="0"/>
      <w:marTop w:val="0"/>
      <w:marBottom w:val="0"/>
      <w:divBdr>
        <w:top w:val="none" w:sz="0" w:space="0" w:color="auto"/>
        <w:left w:val="none" w:sz="0" w:space="0" w:color="auto"/>
        <w:bottom w:val="none" w:sz="0" w:space="0" w:color="auto"/>
        <w:right w:val="none" w:sz="0" w:space="0" w:color="auto"/>
      </w:divBdr>
    </w:div>
    <w:div w:id="255482933">
      <w:bodyDiv w:val="1"/>
      <w:marLeft w:val="0"/>
      <w:marRight w:val="0"/>
      <w:marTop w:val="0"/>
      <w:marBottom w:val="0"/>
      <w:divBdr>
        <w:top w:val="none" w:sz="0" w:space="0" w:color="auto"/>
        <w:left w:val="none" w:sz="0" w:space="0" w:color="auto"/>
        <w:bottom w:val="none" w:sz="0" w:space="0" w:color="auto"/>
        <w:right w:val="none" w:sz="0" w:space="0" w:color="auto"/>
      </w:divBdr>
    </w:div>
    <w:div w:id="262804516">
      <w:bodyDiv w:val="1"/>
      <w:marLeft w:val="0"/>
      <w:marRight w:val="0"/>
      <w:marTop w:val="0"/>
      <w:marBottom w:val="0"/>
      <w:divBdr>
        <w:top w:val="none" w:sz="0" w:space="0" w:color="auto"/>
        <w:left w:val="none" w:sz="0" w:space="0" w:color="auto"/>
        <w:bottom w:val="none" w:sz="0" w:space="0" w:color="auto"/>
        <w:right w:val="none" w:sz="0" w:space="0" w:color="auto"/>
      </w:divBdr>
    </w:div>
    <w:div w:id="264461018">
      <w:bodyDiv w:val="1"/>
      <w:marLeft w:val="0"/>
      <w:marRight w:val="0"/>
      <w:marTop w:val="0"/>
      <w:marBottom w:val="0"/>
      <w:divBdr>
        <w:top w:val="none" w:sz="0" w:space="0" w:color="auto"/>
        <w:left w:val="none" w:sz="0" w:space="0" w:color="auto"/>
        <w:bottom w:val="none" w:sz="0" w:space="0" w:color="auto"/>
        <w:right w:val="none" w:sz="0" w:space="0" w:color="auto"/>
      </w:divBdr>
    </w:div>
    <w:div w:id="266427532">
      <w:bodyDiv w:val="1"/>
      <w:marLeft w:val="0"/>
      <w:marRight w:val="0"/>
      <w:marTop w:val="0"/>
      <w:marBottom w:val="0"/>
      <w:divBdr>
        <w:top w:val="none" w:sz="0" w:space="0" w:color="auto"/>
        <w:left w:val="none" w:sz="0" w:space="0" w:color="auto"/>
        <w:bottom w:val="none" w:sz="0" w:space="0" w:color="auto"/>
        <w:right w:val="none" w:sz="0" w:space="0" w:color="auto"/>
      </w:divBdr>
    </w:div>
    <w:div w:id="275259109">
      <w:bodyDiv w:val="1"/>
      <w:marLeft w:val="0"/>
      <w:marRight w:val="0"/>
      <w:marTop w:val="0"/>
      <w:marBottom w:val="0"/>
      <w:divBdr>
        <w:top w:val="none" w:sz="0" w:space="0" w:color="auto"/>
        <w:left w:val="none" w:sz="0" w:space="0" w:color="auto"/>
        <w:bottom w:val="none" w:sz="0" w:space="0" w:color="auto"/>
        <w:right w:val="none" w:sz="0" w:space="0" w:color="auto"/>
      </w:divBdr>
    </w:div>
    <w:div w:id="276957065">
      <w:bodyDiv w:val="1"/>
      <w:marLeft w:val="0"/>
      <w:marRight w:val="0"/>
      <w:marTop w:val="0"/>
      <w:marBottom w:val="0"/>
      <w:divBdr>
        <w:top w:val="none" w:sz="0" w:space="0" w:color="auto"/>
        <w:left w:val="none" w:sz="0" w:space="0" w:color="auto"/>
        <w:bottom w:val="none" w:sz="0" w:space="0" w:color="auto"/>
        <w:right w:val="none" w:sz="0" w:space="0" w:color="auto"/>
      </w:divBdr>
    </w:div>
    <w:div w:id="281766691">
      <w:bodyDiv w:val="1"/>
      <w:marLeft w:val="0"/>
      <w:marRight w:val="0"/>
      <w:marTop w:val="0"/>
      <w:marBottom w:val="0"/>
      <w:divBdr>
        <w:top w:val="none" w:sz="0" w:space="0" w:color="auto"/>
        <w:left w:val="none" w:sz="0" w:space="0" w:color="auto"/>
        <w:bottom w:val="none" w:sz="0" w:space="0" w:color="auto"/>
        <w:right w:val="none" w:sz="0" w:space="0" w:color="auto"/>
      </w:divBdr>
    </w:div>
    <w:div w:id="286666611">
      <w:bodyDiv w:val="1"/>
      <w:marLeft w:val="0"/>
      <w:marRight w:val="0"/>
      <w:marTop w:val="0"/>
      <w:marBottom w:val="0"/>
      <w:divBdr>
        <w:top w:val="none" w:sz="0" w:space="0" w:color="auto"/>
        <w:left w:val="none" w:sz="0" w:space="0" w:color="auto"/>
        <w:bottom w:val="none" w:sz="0" w:space="0" w:color="auto"/>
        <w:right w:val="none" w:sz="0" w:space="0" w:color="auto"/>
      </w:divBdr>
    </w:div>
    <w:div w:id="288127216">
      <w:bodyDiv w:val="1"/>
      <w:marLeft w:val="0"/>
      <w:marRight w:val="0"/>
      <w:marTop w:val="0"/>
      <w:marBottom w:val="0"/>
      <w:divBdr>
        <w:top w:val="none" w:sz="0" w:space="0" w:color="auto"/>
        <w:left w:val="none" w:sz="0" w:space="0" w:color="auto"/>
        <w:bottom w:val="none" w:sz="0" w:space="0" w:color="auto"/>
        <w:right w:val="none" w:sz="0" w:space="0" w:color="auto"/>
      </w:divBdr>
    </w:div>
    <w:div w:id="288629227">
      <w:bodyDiv w:val="1"/>
      <w:marLeft w:val="0"/>
      <w:marRight w:val="0"/>
      <w:marTop w:val="0"/>
      <w:marBottom w:val="0"/>
      <w:divBdr>
        <w:top w:val="none" w:sz="0" w:space="0" w:color="auto"/>
        <w:left w:val="none" w:sz="0" w:space="0" w:color="auto"/>
        <w:bottom w:val="none" w:sz="0" w:space="0" w:color="auto"/>
        <w:right w:val="none" w:sz="0" w:space="0" w:color="auto"/>
      </w:divBdr>
    </w:div>
    <w:div w:id="289749334">
      <w:bodyDiv w:val="1"/>
      <w:marLeft w:val="0"/>
      <w:marRight w:val="0"/>
      <w:marTop w:val="0"/>
      <w:marBottom w:val="0"/>
      <w:divBdr>
        <w:top w:val="none" w:sz="0" w:space="0" w:color="auto"/>
        <w:left w:val="none" w:sz="0" w:space="0" w:color="auto"/>
        <w:bottom w:val="none" w:sz="0" w:space="0" w:color="auto"/>
        <w:right w:val="none" w:sz="0" w:space="0" w:color="auto"/>
      </w:divBdr>
    </w:div>
    <w:div w:id="293218087">
      <w:bodyDiv w:val="1"/>
      <w:marLeft w:val="0"/>
      <w:marRight w:val="0"/>
      <w:marTop w:val="0"/>
      <w:marBottom w:val="0"/>
      <w:divBdr>
        <w:top w:val="none" w:sz="0" w:space="0" w:color="auto"/>
        <w:left w:val="none" w:sz="0" w:space="0" w:color="auto"/>
        <w:bottom w:val="none" w:sz="0" w:space="0" w:color="auto"/>
        <w:right w:val="none" w:sz="0" w:space="0" w:color="auto"/>
      </w:divBdr>
    </w:div>
    <w:div w:id="295765832">
      <w:bodyDiv w:val="1"/>
      <w:marLeft w:val="0"/>
      <w:marRight w:val="0"/>
      <w:marTop w:val="0"/>
      <w:marBottom w:val="0"/>
      <w:divBdr>
        <w:top w:val="none" w:sz="0" w:space="0" w:color="auto"/>
        <w:left w:val="none" w:sz="0" w:space="0" w:color="auto"/>
        <w:bottom w:val="none" w:sz="0" w:space="0" w:color="auto"/>
        <w:right w:val="none" w:sz="0" w:space="0" w:color="auto"/>
      </w:divBdr>
    </w:div>
    <w:div w:id="304940548">
      <w:bodyDiv w:val="1"/>
      <w:marLeft w:val="0"/>
      <w:marRight w:val="0"/>
      <w:marTop w:val="0"/>
      <w:marBottom w:val="0"/>
      <w:divBdr>
        <w:top w:val="none" w:sz="0" w:space="0" w:color="auto"/>
        <w:left w:val="none" w:sz="0" w:space="0" w:color="auto"/>
        <w:bottom w:val="none" w:sz="0" w:space="0" w:color="auto"/>
        <w:right w:val="none" w:sz="0" w:space="0" w:color="auto"/>
      </w:divBdr>
    </w:div>
    <w:div w:id="307634554">
      <w:bodyDiv w:val="1"/>
      <w:marLeft w:val="0"/>
      <w:marRight w:val="0"/>
      <w:marTop w:val="0"/>
      <w:marBottom w:val="0"/>
      <w:divBdr>
        <w:top w:val="none" w:sz="0" w:space="0" w:color="auto"/>
        <w:left w:val="none" w:sz="0" w:space="0" w:color="auto"/>
        <w:bottom w:val="none" w:sz="0" w:space="0" w:color="auto"/>
        <w:right w:val="none" w:sz="0" w:space="0" w:color="auto"/>
      </w:divBdr>
    </w:div>
    <w:div w:id="311259388">
      <w:bodyDiv w:val="1"/>
      <w:marLeft w:val="0"/>
      <w:marRight w:val="0"/>
      <w:marTop w:val="0"/>
      <w:marBottom w:val="0"/>
      <w:divBdr>
        <w:top w:val="none" w:sz="0" w:space="0" w:color="auto"/>
        <w:left w:val="none" w:sz="0" w:space="0" w:color="auto"/>
        <w:bottom w:val="none" w:sz="0" w:space="0" w:color="auto"/>
        <w:right w:val="none" w:sz="0" w:space="0" w:color="auto"/>
      </w:divBdr>
    </w:div>
    <w:div w:id="313994943">
      <w:bodyDiv w:val="1"/>
      <w:marLeft w:val="0"/>
      <w:marRight w:val="0"/>
      <w:marTop w:val="0"/>
      <w:marBottom w:val="0"/>
      <w:divBdr>
        <w:top w:val="none" w:sz="0" w:space="0" w:color="auto"/>
        <w:left w:val="none" w:sz="0" w:space="0" w:color="auto"/>
        <w:bottom w:val="none" w:sz="0" w:space="0" w:color="auto"/>
        <w:right w:val="none" w:sz="0" w:space="0" w:color="auto"/>
      </w:divBdr>
    </w:div>
    <w:div w:id="314842813">
      <w:bodyDiv w:val="1"/>
      <w:marLeft w:val="0"/>
      <w:marRight w:val="0"/>
      <w:marTop w:val="0"/>
      <w:marBottom w:val="0"/>
      <w:divBdr>
        <w:top w:val="none" w:sz="0" w:space="0" w:color="auto"/>
        <w:left w:val="none" w:sz="0" w:space="0" w:color="auto"/>
        <w:bottom w:val="none" w:sz="0" w:space="0" w:color="auto"/>
        <w:right w:val="none" w:sz="0" w:space="0" w:color="auto"/>
      </w:divBdr>
    </w:div>
    <w:div w:id="316736506">
      <w:bodyDiv w:val="1"/>
      <w:marLeft w:val="0"/>
      <w:marRight w:val="0"/>
      <w:marTop w:val="0"/>
      <w:marBottom w:val="0"/>
      <w:divBdr>
        <w:top w:val="none" w:sz="0" w:space="0" w:color="auto"/>
        <w:left w:val="none" w:sz="0" w:space="0" w:color="auto"/>
        <w:bottom w:val="none" w:sz="0" w:space="0" w:color="auto"/>
        <w:right w:val="none" w:sz="0" w:space="0" w:color="auto"/>
      </w:divBdr>
    </w:div>
    <w:div w:id="318658054">
      <w:bodyDiv w:val="1"/>
      <w:marLeft w:val="0"/>
      <w:marRight w:val="0"/>
      <w:marTop w:val="0"/>
      <w:marBottom w:val="0"/>
      <w:divBdr>
        <w:top w:val="none" w:sz="0" w:space="0" w:color="auto"/>
        <w:left w:val="none" w:sz="0" w:space="0" w:color="auto"/>
        <w:bottom w:val="none" w:sz="0" w:space="0" w:color="auto"/>
        <w:right w:val="none" w:sz="0" w:space="0" w:color="auto"/>
      </w:divBdr>
    </w:div>
    <w:div w:id="320887315">
      <w:bodyDiv w:val="1"/>
      <w:marLeft w:val="0"/>
      <w:marRight w:val="0"/>
      <w:marTop w:val="0"/>
      <w:marBottom w:val="0"/>
      <w:divBdr>
        <w:top w:val="none" w:sz="0" w:space="0" w:color="auto"/>
        <w:left w:val="none" w:sz="0" w:space="0" w:color="auto"/>
        <w:bottom w:val="none" w:sz="0" w:space="0" w:color="auto"/>
        <w:right w:val="none" w:sz="0" w:space="0" w:color="auto"/>
      </w:divBdr>
    </w:div>
    <w:div w:id="321005202">
      <w:bodyDiv w:val="1"/>
      <w:marLeft w:val="0"/>
      <w:marRight w:val="0"/>
      <w:marTop w:val="0"/>
      <w:marBottom w:val="0"/>
      <w:divBdr>
        <w:top w:val="none" w:sz="0" w:space="0" w:color="auto"/>
        <w:left w:val="none" w:sz="0" w:space="0" w:color="auto"/>
        <w:bottom w:val="none" w:sz="0" w:space="0" w:color="auto"/>
        <w:right w:val="none" w:sz="0" w:space="0" w:color="auto"/>
      </w:divBdr>
    </w:div>
    <w:div w:id="321786512">
      <w:bodyDiv w:val="1"/>
      <w:marLeft w:val="0"/>
      <w:marRight w:val="0"/>
      <w:marTop w:val="0"/>
      <w:marBottom w:val="0"/>
      <w:divBdr>
        <w:top w:val="none" w:sz="0" w:space="0" w:color="auto"/>
        <w:left w:val="none" w:sz="0" w:space="0" w:color="auto"/>
        <w:bottom w:val="none" w:sz="0" w:space="0" w:color="auto"/>
        <w:right w:val="none" w:sz="0" w:space="0" w:color="auto"/>
      </w:divBdr>
    </w:div>
    <w:div w:id="333266065">
      <w:bodyDiv w:val="1"/>
      <w:marLeft w:val="0"/>
      <w:marRight w:val="0"/>
      <w:marTop w:val="0"/>
      <w:marBottom w:val="0"/>
      <w:divBdr>
        <w:top w:val="none" w:sz="0" w:space="0" w:color="auto"/>
        <w:left w:val="none" w:sz="0" w:space="0" w:color="auto"/>
        <w:bottom w:val="none" w:sz="0" w:space="0" w:color="auto"/>
        <w:right w:val="none" w:sz="0" w:space="0" w:color="auto"/>
      </w:divBdr>
    </w:div>
    <w:div w:id="334112610">
      <w:bodyDiv w:val="1"/>
      <w:marLeft w:val="0"/>
      <w:marRight w:val="0"/>
      <w:marTop w:val="0"/>
      <w:marBottom w:val="0"/>
      <w:divBdr>
        <w:top w:val="none" w:sz="0" w:space="0" w:color="auto"/>
        <w:left w:val="none" w:sz="0" w:space="0" w:color="auto"/>
        <w:bottom w:val="none" w:sz="0" w:space="0" w:color="auto"/>
        <w:right w:val="none" w:sz="0" w:space="0" w:color="auto"/>
      </w:divBdr>
    </w:div>
    <w:div w:id="335504413">
      <w:bodyDiv w:val="1"/>
      <w:marLeft w:val="0"/>
      <w:marRight w:val="0"/>
      <w:marTop w:val="0"/>
      <w:marBottom w:val="0"/>
      <w:divBdr>
        <w:top w:val="none" w:sz="0" w:space="0" w:color="auto"/>
        <w:left w:val="none" w:sz="0" w:space="0" w:color="auto"/>
        <w:bottom w:val="none" w:sz="0" w:space="0" w:color="auto"/>
        <w:right w:val="none" w:sz="0" w:space="0" w:color="auto"/>
      </w:divBdr>
    </w:div>
    <w:div w:id="340550380">
      <w:bodyDiv w:val="1"/>
      <w:marLeft w:val="0"/>
      <w:marRight w:val="0"/>
      <w:marTop w:val="0"/>
      <w:marBottom w:val="0"/>
      <w:divBdr>
        <w:top w:val="none" w:sz="0" w:space="0" w:color="auto"/>
        <w:left w:val="none" w:sz="0" w:space="0" w:color="auto"/>
        <w:bottom w:val="none" w:sz="0" w:space="0" w:color="auto"/>
        <w:right w:val="none" w:sz="0" w:space="0" w:color="auto"/>
      </w:divBdr>
    </w:div>
    <w:div w:id="341588213">
      <w:bodyDiv w:val="1"/>
      <w:marLeft w:val="0"/>
      <w:marRight w:val="0"/>
      <w:marTop w:val="0"/>
      <w:marBottom w:val="0"/>
      <w:divBdr>
        <w:top w:val="none" w:sz="0" w:space="0" w:color="auto"/>
        <w:left w:val="none" w:sz="0" w:space="0" w:color="auto"/>
        <w:bottom w:val="none" w:sz="0" w:space="0" w:color="auto"/>
        <w:right w:val="none" w:sz="0" w:space="0" w:color="auto"/>
      </w:divBdr>
    </w:div>
    <w:div w:id="342784904">
      <w:bodyDiv w:val="1"/>
      <w:marLeft w:val="0"/>
      <w:marRight w:val="0"/>
      <w:marTop w:val="0"/>
      <w:marBottom w:val="0"/>
      <w:divBdr>
        <w:top w:val="none" w:sz="0" w:space="0" w:color="auto"/>
        <w:left w:val="none" w:sz="0" w:space="0" w:color="auto"/>
        <w:bottom w:val="none" w:sz="0" w:space="0" w:color="auto"/>
        <w:right w:val="none" w:sz="0" w:space="0" w:color="auto"/>
      </w:divBdr>
    </w:div>
    <w:div w:id="350959619">
      <w:bodyDiv w:val="1"/>
      <w:marLeft w:val="0"/>
      <w:marRight w:val="0"/>
      <w:marTop w:val="0"/>
      <w:marBottom w:val="0"/>
      <w:divBdr>
        <w:top w:val="none" w:sz="0" w:space="0" w:color="auto"/>
        <w:left w:val="none" w:sz="0" w:space="0" w:color="auto"/>
        <w:bottom w:val="none" w:sz="0" w:space="0" w:color="auto"/>
        <w:right w:val="none" w:sz="0" w:space="0" w:color="auto"/>
      </w:divBdr>
    </w:div>
    <w:div w:id="353456223">
      <w:bodyDiv w:val="1"/>
      <w:marLeft w:val="0"/>
      <w:marRight w:val="0"/>
      <w:marTop w:val="0"/>
      <w:marBottom w:val="0"/>
      <w:divBdr>
        <w:top w:val="none" w:sz="0" w:space="0" w:color="auto"/>
        <w:left w:val="none" w:sz="0" w:space="0" w:color="auto"/>
        <w:bottom w:val="none" w:sz="0" w:space="0" w:color="auto"/>
        <w:right w:val="none" w:sz="0" w:space="0" w:color="auto"/>
      </w:divBdr>
    </w:div>
    <w:div w:id="353771805">
      <w:bodyDiv w:val="1"/>
      <w:marLeft w:val="0"/>
      <w:marRight w:val="0"/>
      <w:marTop w:val="0"/>
      <w:marBottom w:val="0"/>
      <w:divBdr>
        <w:top w:val="none" w:sz="0" w:space="0" w:color="auto"/>
        <w:left w:val="none" w:sz="0" w:space="0" w:color="auto"/>
        <w:bottom w:val="none" w:sz="0" w:space="0" w:color="auto"/>
        <w:right w:val="none" w:sz="0" w:space="0" w:color="auto"/>
      </w:divBdr>
    </w:div>
    <w:div w:id="358512028">
      <w:bodyDiv w:val="1"/>
      <w:marLeft w:val="0"/>
      <w:marRight w:val="0"/>
      <w:marTop w:val="0"/>
      <w:marBottom w:val="0"/>
      <w:divBdr>
        <w:top w:val="none" w:sz="0" w:space="0" w:color="auto"/>
        <w:left w:val="none" w:sz="0" w:space="0" w:color="auto"/>
        <w:bottom w:val="none" w:sz="0" w:space="0" w:color="auto"/>
        <w:right w:val="none" w:sz="0" w:space="0" w:color="auto"/>
      </w:divBdr>
    </w:div>
    <w:div w:id="360127806">
      <w:bodyDiv w:val="1"/>
      <w:marLeft w:val="0"/>
      <w:marRight w:val="0"/>
      <w:marTop w:val="0"/>
      <w:marBottom w:val="0"/>
      <w:divBdr>
        <w:top w:val="none" w:sz="0" w:space="0" w:color="auto"/>
        <w:left w:val="none" w:sz="0" w:space="0" w:color="auto"/>
        <w:bottom w:val="none" w:sz="0" w:space="0" w:color="auto"/>
        <w:right w:val="none" w:sz="0" w:space="0" w:color="auto"/>
      </w:divBdr>
    </w:div>
    <w:div w:id="370306337">
      <w:bodyDiv w:val="1"/>
      <w:marLeft w:val="0"/>
      <w:marRight w:val="0"/>
      <w:marTop w:val="0"/>
      <w:marBottom w:val="0"/>
      <w:divBdr>
        <w:top w:val="none" w:sz="0" w:space="0" w:color="auto"/>
        <w:left w:val="none" w:sz="0" w:space="0" w:color="auto"/>
        <w:bottom w:val="none" w:sz="0" w:space="0" w:color="auto"/>
        <w:right w:val="none" w:sz="0" w:space="0" w:color="auto"/>
      </w:divBdr>
    </w:div>
    <w:div w:id="370419720">
      <w:bodyDiv w:val="1"/>
      <w:marLeft w:val="0"/>
      <w:marRight w:val="0"/>
      <w:marTop w:val="0"/>
      <w:marBottom w:val="0"/>
      <w:divBdr>
        <w:top w:val="none" w:sz="0" w:space="0" w:color="auto"/>
        <w:left w:val="none" w:sz="0" w:space="0" w:color="auto"/>
        <w:bottom w:val="none" w:sz="0" w:space="0" w:color="auto"/>
        <w:right w:val="none" w:sz="0" w:space="0" w:color="auto"/>
      </w:divBdr>
    </w:div>
    <w:div w:id="371879689">
      <w:bodyDiv w:val="1"/>
      <w:marLeft w:val="0"/>
      <w:marRight w:val="0"/>
      <w:marTop w:val="0"/>
      <w:marBottom w:val="0"/>
      <w:divBdr>
        <w:top w:val="none" w:sz="0" w:space="0" w:color="auto"/>
        <w:left w:val="none" w:sz="0" w:space="0" w:color="auto"/>
        <w:bottom w:val="none" w:sz="0" w:space="0" w:color="auto"/>
        <w:right w:val="none" w:sz="0" w:space="0" w:color="auto"/>
      </w:divBdr>
    </w:div>
    <w:div w:id="372657283">
      <w:bodyDiv w:val="1"/>
      <w:marLeft w:val="0"/>
      <w:marRight w:val="0"/>
      <w:marTop w:val="0"/>
      <w:marBottom w:val="0"/>
      <w:divBdr>
        <w:top w:val="none" w:sz="0" w:space="0" w:color="auto"/>
        <w:left w:val="none" w:sz="0" w:space="0" w:color="auto"/>
        <w:bottom w:val="none" w:sz="0" w:space="0" w:color="auto"/>
        <w:right w:val="none" w:sz="0" w:space="0" w:color="auto"/>
      </w:divBdr>
    </w:div>
    <w:div w:id="372995923">
      <w:bodyDiv w:val="1"/>
      <w:marLeft w:val="0"/>
      <w:marRight w:val="0"/>
      <w:marTop w:val="0"/>
      <w:marBottom w:val="0"/>
      <w:divBdr>
        <w:top w:val="none" w:sz="0" w:space="0" w:color="auto"/>
        <w:left w:val="none" w:sz="0" w:space="0" w:color="auto"/>
        <w:bottom w:val="none" w:sz="0" w:space="0" w:color="auto"/>
        <w:right w:val="none" w:sz="0" w:space="0" w:color="auto"/>
      </w:divBdr>
    </w:div>
    <w:div w:id="375204098">
      <w:bodyDiv w:val="1"/>
      <w:marLeft w:val="0"/>
      <w:marRight w:val="0"/>
      <w:marTop w:val="0"/>
      <w:marBottom w:val="0"/>
      <w:divBdr>
        <w:top w:val="none" w:sz="0" w:space="0" w:color="auto"/>
        <w:left w:val="none" w:sz="0" w:space="0" w:color="auto"/>
        <w:bottom w:val="none" w:sz="0" w:space="0" w:color="auto"/>
        <w:right w:val="none" w:sz="0" w:space="0" w:color="auto"/>
      </w:divBdr>
    </w:div>
    <w:div w:id="375397078">
      <w:bodyDiv w:val="1"/>
      <w:marLeft w:val="0"/>
      <w:marRight w:val="0"/>
      <w:marTop w:val="0"/>
      <w:marBottom w:val="0"/>
      <w:divBdr>
        <w:top w:val="none" w:sz="0" w:space="0" w:color="auto"/>
        <w:left w:val="none" w:sz="0" w:space="0" w:color="auto"/>
        <w:bottom w:val="none" w:sz="0" w:space="0" w:color="auto"/>
        <w:right w:val="none" w:sz="0" w:space="0" w:color="auto"/>
      </w:divBdr>
    </w:div>
    <w:div w:id="378433656">
      <w:bodyDiv w:val="1"/>
      <w:marLeft w:val="0"/>
      <w:marRight w:val="0"/>
      <w:marTop w:val="0"/>
      <w:marBottom w:val="0"/>
      <w:divBdr>
        <w:top w:val="none" w:sz="0" w:space="0" w:color="auto"/>
        <w:left w:val="none" w:sz="0" w:space="0" w:color="auto"/>
        <w:bottom w:val="none" w:sz="0" w:space="0" w:color="auto"/>
        <w:right w:val="none" w:sz="0" w:space="0" w:color="auto"/>
      </w:divBdr>
    </w:div>
    <w:div w:id="380592743">
      <w:bodyDiv w:val="1"/>
      <w:marLeft w:val="0"/>
      <w:marRight w:val="0"/>
      <w:marTop w:val="0"/>
      <w:marBottom w:val="0"/>
      <w:divBdr>
        <w:top w:val="none" w:sz="0" w:space="0" w:color="auto"/>
        <w:left w:val="none" w:sz="0" w:space="0" w:color="auto"/>
        <w:bottom w:val="none" w:sz="0" w:space="0" w:color="auto"/>
        <w:right w:val="none" w:sz="0" w:space="0" w:color="auto"/>
      </w:divBdr>
    </w:div>
    <w:div w:id="380634975">
      <w:bodyDiv w:val="1"/>
      <w:marLeft w:val="0"/>
      <w:marRight w:val="0"/>
      <w:marTop w:val="0"/>
      <w:marBottom w:val="0"/>
      <w:divBdr>
        <w:top w:val="none" w:sz="0" w:space="0" w:color="auto"/>
        <w:left w:val="none" w:sz="0" w:space="0" w:color="auto"/>
        <w:bottom w:val="none" w:sz="0" w:space="0" w:color="auto"/>
        <w:right w:val="none" w:sz="0" w:space="0" w:color="auto"/>
      </w:divBdr>
    </w:div>
    <w:div w:id="381254822">
      <w:bodyDiv w:val="1"/>
      <w:marLeft w:val="0"/>
      <w:marRight w:val="0"/>
      <w:marTop w:val="0"/>
      <w:marBottom w:val="0"/>
      <w:divBdr>
        <w:top w:val="none" w:sz="0" w:space="0" w:color="auto"/>
        <w:left w:val="none" w:sz="0" w:space="0" w:color="auto"/>
        <w:bottom w:val="none" w:sz="0" w:space="0" w:color="auto"/>
        <w:right w:val="none" w:sz="0" w:space="0" w:color="auto"/>
      </w:divBdr>
    </w:div>
    <w:div w:id="390883760">
      <w:bodyDiv w:val="1"/>
      <w:marLeft w:val="0"/>
      <w:marRight w:val="0"/>
      <w:marTop w:val="0"/>
      <w:marBottom w:val="0"/>
      <w:divBdr>
        <w:top w:val="none" w:sz="0" w:space="0" w:color="auto"/>
        <w:left w:val="none" w:sz="0" w:space="0" w:color="auto"/>
        <w:bottom w:val="none" w:sz="0" w:space="0" w:color="auto"/>
        <w:right w:val="none" w:sz="0" w:space="0" w:color="auto"/>
      </w:divBdr>
    </w:div>
    <w:div w:id="392048453">
      <w:bodyDiv w:val="1"/>
      <w:marLeft w:val="0"/>
      <w:marRight w:val="0"/>
      <w:marTop w:val="0"/>
      <w:marBottom w:val="0"/>
      <w:divBdr>
        <w:top w:val="none" w:sz="0" w:space="0" w:color="auto"/>
        <w:left w:val="none" w:sz="0" w:space="0" w:color="auto"/>
        <w:bottom w:val="none" w:sz="0" w:space="0" w:color="auto"/>
        <w:right w:val="none" w:sz="0" w:space="0" w:color="auto"/>
      </w:divBdr>
    </w:div>
    <w:div w:id="397018780">
      <w:bodyDiv w:val="1"/>
      <w:marLeft w:val="0"/>
      <w:marRight w:val="0"/>
      <w:marTop w:val="0"/>
      <w:marBottom w:val="0"/>
      <w:divBdr>
        <w:top w:val="none" w:sz="0" w:space="0" w:color="auto"/>
        <w:left w:val="none" w:sz="0" w:space="0" w:color="auto"/>
        <w:bottom w:val="none" w:sz="0" w:space="0" w:color="auto"/>
        <w:right w:val="none" w:sz="0" w:space="0" w:color="auto"/>
      </w:divBdr>
    </w:div>
    <w:div w:id="402526130">
      <w:bodyDiv w:val="1"/>
      <w:marLeft w:val="0"/>
      <w:marRight w:val="0"/>
      <w:marTop w:val="0"/>
      <w:marBottom w:val="0"/>
      <w:divBdr>
        <w:top w:val="none" w:sz="0" w:space="0" w:color="auto"/>
        <w:left w:val="none" w:sz="0" w:space="0" w:color="auto"/>
        <w:bottom w:val="none" w:sz="0" w:space="0" w:color="auto"/>
        <w:right w:val="none" w:sz="0" w:space="0" w:color="auto"/>
      </w:divBdr>
    </w:div>
    <w:div w:id="405566428">
      <w:bodyDiv w:val="1"/>
      <w:marLeft w:val="0"/>
      <w:marRight w:val="0"/>
      <w:marTop w:val="0"/>
      <w:marBottom w:val="0"/>
      <w:divBdr>
        <w:top w:val="none" w:sz="0" w:space="0" w:color="auto"/>
        <w:left w:val="none" w:sz="0" w:space="0" w:color="auto"/>
        <w:bottom w:val="none" w:sz="0" w:space="0" w:color="auto"/>
        <w:right w:val="none" w:sz="0" w:space="0" w:color="auto"/>
      </w:divBdr>
    </w:div>
    <w:div w:id="411438558">
      <w:bodyDiv w:val="1"/>
      <w:marLeft w:val="0"/>
      <w:marRight w:val="0"/>
      <w:marTop w:val="0"/>
      <w:marBottom w:val="0"/>
      <w:divBdr>
        <w:top w:val="none" w:sz="0" w:space="0" w:color="auto"/>
        <w:left w:val="none" w:sz="0" w:space="0" w:color="auto"/>
        <w:bottom w:val="none" w:sz="0" w:space="0" w:color="auto"/>
        <w:right w:val="none" w:sz="0" w:space="0" w:color="auto"/>
      </w:divBdr>
    </w:div>
    <w:div w:id="412237060">
      <w:bodyDiv w:val="1"/>
      <w:marLeft w:val="0"/>
      <w:marRight w:val="0"/>
      <w:marTop w:val="0"/>
      <w:marBottom w:val="0"/>
      <w:divBdr>
        <w:top w:val="none" w:sz="0" w:space="0" w:color="auto"/>
        <w:left w:val="none" w:sz="0" w:space="0" w:color="auto"/>
        <w:bottom w:val="none" w:sz="0" w:space="0" w:color="auto"/>
        <w:right w:val="none" w:sz="0" w:space="0" w:color="auto"/>
      </w:divBdr>
    </w:div>
    <w:div w:id="413355984">
      <w:bodyDiv w:val="1"/>
      <w:marLeft w:val="0"/>
      <w:marRight w:val="0"/>
      <w:marTop w:val="0"/>
      <w:marBottom w:val="0"/>
      <w:divBdr>
        <w:top w:val="none" w:sz="0" w:space="0" w:color="auto"/>
        <w:left w:val="none" w:sz="0" w:space="0" w:color="auto"/>
        <w:bottom w:val="none" w:sz="0" w:space="0" w:color="auto"/>
        <w:right w:val="none" w:sz="0" w:space="0" w:color="auto"/>
      </w:divBdr>
    </w:div>
    <w:div w:id="424352297">
      <w:bodyDiv w:val="1"/>
      <w:marLeft w:val="0"/>
      <w:marRight w:val="0"/>
      <w:marTop w:val="0"/>
      <w:marBottom w:val="0"/>
      <w:divBdr>
        <w:top w:val="none" w:sz="0" w:space="0" w:color="auto"/>
        <w:left w:val="none" w:sz="0" w:space="0" w:color="auto"/>
        <w:bottom w:val="none" w:sz="0" w:space="0" w:color="auto"/>
        <w:right w:val="none" w:sz="0" w:space="0" w:color="auto"/>
      </w:divBdr>
    </w:div>
    <w:div w:id="430319365">
      <w:bodyDiv w:val="1"/>
      <w:marLeft w:val="0"/>
      <w:marRight w:val="0"/>
      <w:marTop w:val="0"/>
      <w:marBottom w:val="0"/>
      <w:divBdr>
        <w:top w:val="none" w:sz="0" w:space="0" w:color="auto"/>
        <w:left w:val="none" w:sz="0" w:space="0" w:color="auto"/>
        <w:bottom w:val="none" w:sz="0" w:space="0" w:color="auto"/>
        <w:right w:val="none" w:sz="0" w:space="0" w:color="auto"/>
      </w:divBdr>
    </w:div>
    <w:div w:id="433205820">
      <w:bodyDiv w:val="1"/>
      <w:marLeft w:val="0"/>
      <w:marRight w:val="0"/>
      <w:marTop w:val="0"/>
      <w:marBottom w:val="0"/>
      <w:divBdr>
        <w:top w:val="none" w:sz="0" w:space="0" w:color="auto"/>
        <w:left w:val="none" w:sz="0" w:space="0" w:color="auto"/>
        <w:bottom w:val="none" w:sz="0" w:space="0" w:color="auto"/>
        <w:right w:val="none" w:sz="0" w:space="0" w:color="auto"/>
      </w:divBdr>
    </w:div>
    <w:div w:id="442965691">
      <w:bodyDiv w:val="1"/>
      <w:marLeft w:val="0"/>
      <w:marRight w:val="0"/>
      <w:marTop w:val="0"/>
      <w:marBottom w:val="0"/>
      <w:divBdr>
        <w:top w:val="none" w:sz="0" w:space="0" w:color="auto"/>
        <w:left w:val="none" w:sz="0" w:space="0" w:color="auto"/>
        <w:bottom w:val="none" w:sz="0" w:space="0" w:color="auto"/>
        <w:right w:val="none" w:sz="0" w:space="0" w:color="auto"/>
      </w:divBdr>
    </w:div>
    <w:div w:id="444887241">
      <w:bodyDiv w:val="1"/>
      <w:marLeft w:val="0"/>
      <w:marRight w:val="0"/>
      <w:marTop w:val="0"/>
      <w:marBottom w:val="0"/>
      <w:divBdr>
        <w:top w:val="none" w:sz="0" w:space="0" w:color="auto"/>
        <w:left w:val="none" w:sz="0" w:space="0" w:color="auto"/>
        <w:bottom w:val="none" w:sz="0" w:space="0" w:color="auto"/>
        <w:right w:val="none" w:sz="0" w:space="0" w:color="auto"/>
      </w:divBdr>
    </w:div>
    <w:div w:id="445203170">
      <w:bodyDiv w:val="1"/>
      <w:marLeft w:val="0"/>
      <w:marRight w:val="0"/>
      <w:marTop w:val="0"/>
      <w:marBottom w:val="0"/>
      <w:divBdr>
        <w:top w:val="none" w:sz="0" w:space="0" w:color="auto"/>
        <w:left w:val="none" w:sz="0" w:space="0" w:color="auto"/>
        <w:bottom w:val="none" w:sz="0" w:space="0" w:color="auto"/>
        <w:right w:val="none" w:sz="0" w:space="0" w:color="auto"/>
      </w:divBdr>
    </w:div>
    <w:div w:id="445584744">
      <w:bodyDiv w:val="1"/>
      <w:marLeft w:val="0"/>
      <w:marRight w:val="0"/>
      <w:marTop w:val="0"/>
      <w:marBottom w:val="0"/>
      <w:divBdr>
        <w:top w:val="none" w:sz="0" w:space="0" w:color="auto"/>
        <w:left w:val="none" w:sz="0" w:space="0" w:color="auto"/>
        <w:bottom w:val="none" w:sz="0" w:space="0" w:color="auto"/>
        <w:right w:val="none" w:sz="0" w:space="0" w:color="auto"/>
      </w:divBdr>
    </w:div>
    <w:div w:id="447748188">
      <w:bodyDiv w:val="1"/>
      <w:marLeft w:val="0"/>
      <w:marRight w:val="0"/>
      <w:marTop w:val="0"/>
      <w:marBottom w:val="0"/>
      <w:divBdr>
        <w:top w:val="none" w:sz="0" w:space="0" w:color="auto"/>
        <w:left w:val="none" w:sz="0" w:space="0" w:color="auto"/>
        <w:bottom w:val="none" w:sz="0" w:space="0" w:color="auto"/>
        <w:right w:val="none" w:sz="0" w:space="0" w:color="auto"/>
      </w:divBdr>
    </w:div>
    <w:div w:id="456069783">
      <w:bodyDiv w:val="1"/>
      <w:marLeft w:val="0"/>
      <w:marRight w:val="0"/>
      <w:marTop w:val="0"/>
      <w:marBottom w:val="0"/>
      <w:divBdr>
        <w:top w:val="none" w:sz="0" w:space="0" w:color="auto"/>
        <w:left w:val="none" w:sz="0" w:space="0" w:color="auto"/>
        <w:bottom w:val="none" w:sz="0" w:space="0" w:color="auto"/>
        <w:right w:val="none" w:sz="0" w:space="0" w:color="auto"/>
      </w:divBdr>
    </w:div>
    <w:div w:id="459539463">
      <w:bodyDiv w:val="1"/>
      <w:marLeft w:val="0"/>
      <w:marRight w:val="0"/>
      <w:marTop w:val="0"/>
      <w:marBottom w:val="0"/>
      <w:divBdr>
        <w:top w:val="none" w:sz="0" w:space="0" w:color="auto"/>
        <w:left w:val="none" w:sz="0" w:space="0" w:color="auto"/>
        <w:bottom w:val="none" w:sz="0" w:space="0" w:color="auto"/>
        <w:right w:val="none" w:sz="0" w:space="0" w:color="auto"/>
      </w:divBdr>
    </w:div>
    <w:div w:id="461928063">
      <w:bodyDiv w:val="1"/>
      <w:marLeft w:val="0"/>
      <w:marRight w:val="0"/>
      <w:marTop w:val="0"/>
      <w:marBottom w:val="0"/>
      <w:divBdr>
        <w:top w:val="none" w:sz="0" w:space="0" w:color="auto"/>
        <w:left w:val="none" w:sz="0" w:space="0" w:color="auto"/>
        <w:bottom w:val="none" w:sz="0" w:space="0" w:color="auto"/>
        <w:right w:val="none" w:sz="0" w:space="0" w:color="auto"/>
      </w:divBdr>
    </w:div>
    <w:div w:id="467628666">
      <w:bodyDiv w:val="1"/>
      <w:marLeft w:val="0"/>
      <w:marRight w:val="0"/>
      <w:marTop w:val="0"/>
      <w:marBottom w:val="0"/>
      <w:divBdr>
        <w:top w:val="none" w:sz="0" w:space="0" w:color="auto"/>
        <w:left w:val="none" w:sz="0" w:space="0" w:color="auto"/>
        <w:bottom w:val="none" w:sz="0" w:space="0" w:color="auto"/>
        <w:right w:val="none" w:sz="0" w:space="0" w:color="auto"/>
      </w:divBdr>
    </w:div>
    <w:div w:id="471023167">
      <w:bodyDiv w:val="1"/>
      <w:marLeft w:val="0"/>
      <w:marRight w:val="0"/>
      <w:marTop w:val="0"/>
      <w:marBottom w:val="0"/>
      <w:divBdr>
        <w:top w:val="none" w:sz="0" w:space="0" w:color="auto"/>
        <w:left w:val="none" w:sz="0" w:space="0" w:color="auto"/>
        <w:bottom w:val="none" w:sz="0" w:space="0" w:color="auto"/>
        <w:right w:val="none" w:sz="0" w:space="0" w:color="auto"/>
      </w:divBdr>
      <w:divsChild>
        <w:div w:id="1543789235">
          <w:marLeft w:val="0"/>
          <w:marRight w:val="0"/>
          <w:marTop w:val="0"/>
          <w:marBottom w:val="0"/>
          <w:divBdr>
            <w:top w:val="none" w:sz="0" w:space="0" w:color="auto"/>
            <w:left w:val="none" w:sz="0" w:space="0" w:color="auto"/>
            <w:bottom w:val="none" w:sz="0" w:space="0" w:color="auto"/>
            <w:right w:val="none" w:sz="0" w:space="0" w:color="auto"/>
          </w:divBdr>
          <w:divsChild>
            <w:div w:id="1969821143">
              <w:marLeft w:val="0"/>
              <w:marRight w:val="0"/>
              <w:marTop w:val="0"/>
              <w:marBottom w:val="0"/>
              <w:divBdr>
                <w:top w:val="none" w:sz="0" w:space="0" w:color="auto"/>
                <w:left w:val="none" w:sz="0" w:space="0" w:color="auto"/>
                <w:bottom w:val="none" w:sz="0" w:space="0" w:color="auto"/>
                <w:right w:val="none" w:sz="0" w:space="0" w:color="auto"/>
              </w:divBdr>
              <w:divsChild>
                <w:div w:id="396168563">
                  <w:marLeft w:val="0"/>
                  <w:marRight w:val="0"/>
                  <w:marTop w:val="0"/>
                  <w:marBottom w:val="0"/>
                  <w:divBdr>
                    <w:top w:val="none" w:sz="0" w:space="0" w:color="auto"/>
                    <w:left w:val="none" w:sz="0" w:space="0" w:color="auto"/>
                    <w:bottom w:val="none" w:sz="0" w:space="0" w:color="auto"/>
                    <w:right w:val="none" w:sz="0" w:space="0" w:color="auto"/>
                  </w:divBdr>
                  <w:divsChild>
                    <w:div w:id="209414615">
                      <w:marLeft w:val="0"/>
                      <w:marRight w:val="0"/>
                      <w:marTop w:val="0"/>
                      <w:marBottom w:val="0"/>
                      <w:divBdr>
                        <w:top w:val="none" w:sz="0" w:space="0" w:color="auto"/>
                        <w:left w:val="none" w:sz="0" w:space="0" w:color="auto"/>
                        <w:bottom w:val="none" w:sz="0" w:space="0" w:color="auto"/>
                        <w:right w:val="none" w:sz="0" w:space="0" w:color="auto"/>
                      </w:divBdr>
                      <w:divsChild>
                        <w:div w:id="582837636">
                          <w:marLeft w:val="0"/>
                          <w:marRight w:val="0"/>
                          <w:marTop w:val="0"/>
                          <w:marBottom w:val="0"/>
                          <w:divBdr>
                            <w:top w:val="none" w:sz="0" w:space="0" w:color="auto"/>
                            <w:left w:val="none" w:sz="0" w:space="0" w:color="auto"/>
                            <w:bottom w:val="none" w:sz="0" w:space="0" w:color="auto"/>
                            <w:right w:val="none" w:sz="0" w:space="0" w:color="auto"/>
                          </w:divBdr>
                          <w:divsChild>
                            <w:div w:id="28336472">
                              <w:marLeft w:val="0"/>
                              <w:marRight w:val="0"/>
                              <w:marTop w:val="0"/>
                              <w:marBottom w:val="0"/>
                              <w:divBdr>
                                <w:top w:val="none" w:sz="0" w:space="0" w:color="auto"/>
                                <w:left w:val="none" w:sz="0" w:space="0" w:color="auto"/>
                                <w:bottom w:val="none" w:sz="0" w:space="0" w:color="auto"/>
                                <w:right w:val="none" w:sz="0" w:space="0" w:color="auto"/>
                              </w:divBdr>
                              <w:divsChild>
                                <w:div w:id="1816027349">
                                  <w:marLeft w:val="0"/>
                                  <w:marRight w:val="0"/>
                                  <w:marTop w:val="0"/>
                                  <w:marBottom w:val="0"/>
                                  <w:divBdr>
                                    <w:top w:val="none" w:sz="0" w:space="0" w:color="auto"/>
                                    <w:left w:val="none" w:sz="0" w:space="0" w:color="auto"/>
                                    <w:bottom w:val="none" w:sz="0" w:space="0" w:color="auto"/>
                                    <w:right w:val="none" w:sz="0" w:space="0" w:color="auto"/>
                                  </w:divBdr>
                                  <w:divsChild>
                                    <w:div w:id="2124689954">
                                      <w:marLeft w:val="0"/>
                                      <w:marRight w:val="0"/>
                                      <w:marTop w:val="0"/>
                                      <w:marBottom w:val="0"/>
                                      <w:divBdr>
                                        <w:top w:val="none" w:sz="0" w:space="0" w:color="auto"/>
                                        <w:left w:val="none" w:sz="0" w:space="0" w:color="auto"/>
                                        <w:bottom w:val="none" w:sz="0" w:space="0" w:color="auto"/>
                                        <w:right w:val="none" w:sz="0" w:space="0" w:color="auto"/>
                                      </w:divBdr>
                                      <w:divsChild>
                                        <w:div w:id="932012456">
                                          <w:marLeft w:val="0"/>
                                          <w:marRight w:val="0"/>
                                          <w:marTop w:val="0"/>
                                          <w:marBottom w:val="0"/>
                                          <w:divBdr>
                                            <w:top w:val="none" w:sz="0" w:space="0" w:color="auto"/>
                                            <w:left w:val="none" w:sz="0" w:space="0" w:color="auto"/>
                                            <w:bottom w:val="none" w:sz="0" w:space="0" w:color="auto"/>
                                            <w:right w:val="none" w:sz="0" w:space="0" w:color="auto"/>
                                          </w:divBdr>
                                          <w:divsChild>
                                            <w:div w:id="134579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483425422">
      <w:bodyDiv w:val="1"/>
      <w:marLeft w:val="0"/>
      <w:marRight w:val="0"/>
      <w:marTop w:val="0"/>
      <w:marBottom w:val="0"/>
      <w:divBdr>
        <w:top w:val="none" w:sz="0" w:space="0" w:color="auto"/>
        <w:left w:val="none" w:sz="0" w:space="0" w:color="auto"/>
        <w:bottom w:val="none" w:sz="0" w:space="0" w:color="auto"/>
        <w:right w:val="none" w:sz="0" w:space="0" w:color="auto"/>
      </w:divBdr>
    </w:div>
    <w:div w:id="491218092">
      <w:bodyDiv w:val="1"/>
      <w:marLeft w:val="0"/>
      <w:marRight w:val="0"/>
      <w:marTop w:val="0"/>
      <w:marBottom w:val="0"/>
      <w:divBdr>
        <w:top w:val="none" w:sz="0" w:space="0" w:color="auto"/>
        <w:left w:val="none" w:sz="0" w:space="0" w:color="auto"/>
        <w:bottom w:val="none" w:sz="0" w:space="0" w:color="auto"/>
        <w:right w:val="none" w:sz="0" w:space="0" w:color="auto"/>
      </w:divBdr>
    </w:div>
    <w:div w:id="491531008">
      <w:bodyDiv w:val="1"/>
      <w:marLeft w:val="0"/>
      <w:marRight w:val="0"/>
      <w:marTop w:val="0"/>
      <w:marBottom w:val="0"/>
      <w:divBdr>
        <w:top w:val="none" w:sz="0" w:space="0" w:color="auto"/>
        <w:left w:val="none" w:sz="0" w:space="0" w:color="auto"/>
        <w:bottom w:val="none" w:sz="0" w:space="0" w:color="auto"/>
        <w:right w:val="none" w:sz="0" w:space="0" w:color="auto"/>
      </w:divBdr>
    </w:div>
    <w:div w:id="492257892">
      <w:bodyDiv w:val="1"/>
      <w:marLeft w:val="0"/>
      <w:marRight w:val="0"/>
      <w:marTop w:val="0"/>
      <w:marBottom w:val="0"/>
      <w:divBdr>
        <w:top w:val="none" w:sz="0" w:space="0" w:color="auto"/>
        <w:left w:val="none" w:sz="0" w:space="0" w:color="auto"/>
        <w:bottom w:val="none" w:sz="0" w:space="0" w:color="auto"/>
        <w:right w:val="none" w:sz="0" w:space="0" w:color="auto"/>
      </w:divBdr>
    </w:div>
    <w:div w:id="495534494">
      <w:bodyDiv w:val="1"/>
      <w:marLeft w:val="0"/>
      <w:marRight w:val="0"/>
      <w:marTop w:val="0"/>
      <w:marBottom w:val="0"/>
      <w:divBdr>
        <w:top w:val="none" w:sz="0" w:space="0" w:color="auto"/>
        <w:left w:val="none" w:sz="0" w:space="0" w:color="auto"/>
        <w:bottom w:val="none" w:sz="0" w:space="0" w:color="auto"/>
        <w:right w:val="none" w:sz="0" w:space="0" w:color="auto"/>
      </w:divBdr>
    </w:div>
    <w:div w:id="497580687">
      <w:bodyDiv w:val="1"/>
      <w:marLeft w:val="0"/>
      <w:marRight w:val="0"/>
      <w:marTop w:val="0"/>
      <w:marBottom w:val="0"/>
      <w:divBdr>
        <w:top w:val="none" w:sz="0" w:space="0" w:color="auto"/>
        <w:left w:val="none" w:sz="0" w:space="0" w:color="auto"/>
        <w:bottom w:val="none" w:sz="0" w:space="0" w:color="auto"/>
        <w:right w:val="none" w:sz="0" w:space="0" w:color="auto"/>
      </w:divBdr>
    </w:div>
    <w:div w:id="505945881">
      <w:bodyDiv w:val="1"/>
      <w:marLeft w:val="0"/>
      <w:marRight w:val="0"/>
      <w:marTop w:val="0"/>
      <w:marBottom w:val="0"/>
      <w:divBdr>
        <w:top w:val="none" w:sz="0" w:space="0" w:color="auto"/>
        <w:left w:val="none" w:sz="0" w:space="0" w:color="auto"/>
        <w:bottom w:val="none" w:sz="0" w:space="0" w:color="auto"/>
        <w:right w:val="none" w:sz="0" w:space="0" w:color="auto"/>
      </w:divBdr>
    </w:div>
    <w:div w:id="506331811">
      <w:bodyDiv w:val="1"/>
      <w:marLeft w:val="0"/>
      <w:marRight w:val="0"/>
      <w:marTop w:val="0"/>
      <w:marBottom w:val="0"/>
      <w:divBdr>
        <w:top w:val="none" w:sz="0" w:space="0" w:color="auto"/>
        <w:left w:val="none" w:sz="0" w:space="0" w:color="auto"/>
        <w:bottom w:val="none" w:sz="0" w:space="0" w:color="auto"/>
        <w:right w:val="none" w:sz="0" w:space="0" w:color="auto"/>
      </w:divBdr>
    </w:div>
    <w:div w:id="507794986">
      <w:bodyDiv w:val="1"/>
      <w:marLeft w:val="0"/>
      <w:marRight w:val="0"/>
      <w:marTop w:val="0"/>
      <w:marBottom w:val="0"/>
      <w:divBdr>
        <w:top w:val="none" w:sz="0" w:space="0" w:color="auto"/>
        <w:left w:val="none" w:sz="0" w:space="0" w:color="auto"/>
        <w:bottom w:val="none" w:sz="0" w:space="0" w:color="auto"/>
        <w:right w:val="none" w:sz="0" w:space="0" w:color="auto"/>
      </w:divBdr>
    </w:div>
    <w:div w:id="508063010">
      <w:bodyDiv w:val="1"/>
      <w:marLeft w:val="0"/>
      <w:marRight w:val="0"/>
      <w:marTop w:val="0"/>
      <w:marBottom w:val="0"/>
      <w:divBdr>
        <w:top w:val="none" w:sz="0" w:space="0" w:color="auto"/>
        <w:left w:val="none" w:sz="0" w:space="0" w:color="auto"/>
        <w:bottom w:val="none" w:sz="0" w:space="0" w:color="auto"/>
        <w:right w:val="none" w:sz="0" w:space="0" w:color="auto"/>
      </w:divBdr>
    </w:div>
    <w:div w:id="508985184">
      <w:bodyDiv w:val="1"/>
      <w:marLeft w:val="0"/>
      <w:marRight w:val="0"/>
      <w:marTop w:val="0"/>
      <w:marBottom w:val="0"/>
      <w:divBdr>
        <w:top w:val="none" w:sz="0" w:space="0" w:color="auto"/>
        <w:left w:val="none" w:sz="0" w:space="0" w:color="auto"/>
        <w:bottom w:val="none" w:sz="0" w:space="0" w:color="auto"/>
        <w:right w:val="none" w:sz="0" w:space="0" w:color="auto"/>
      </w:divBdr>
    </w:div>
    <w:div w:id="513567596">
      <w:bodyDiv w:val="1"/>
      <w:marLeft w:val="0"/>
      <w:marRight w:val="0"/>
      <w:marTop w:val="0"/>
      <w:marBottom w:val="0"/>
      <w:divBdr>
        <w:top w:val="none" w:sz="0" w:space="0" w:color="auto"/>
        <w:left w:val="none" w:sz="0" w:space="0" w:color="auto"/>
        <w:bottom w:val="none" w:sz="0" w:space="0" w:color="auto"/>
        <w:right w:val="none" w:sz="0" w:space="0" w:color="auto"/>
      </w:divBdr>
    </w:div>
    <w:div w:id="514658306">
      <w:bodyDiv w:val="1"/>
      <w:marLeft w:val="0"/>
      <w:marRight w:val="0"/>
      <w:marTop w:val="0"/>
      <w:marBottom w:val="0"/>
      <w:divBdr>
        <w:top w:val="none" w:sz="0" w:space="0" w:color="auto"/>
        <w:left w:val="none" w:sz="0" w:space="0" w:color="auto"/>
        <w:bottom w:val="none" w:sz="0" w:space="0" w:color="auto"/>
        <w:right w:val="none" w:sz="0" w:space="0" w:color="auto"/>
      </w:divBdr>
    </w:div>
    <w:div w:id="535655627">
      <w:bodyDiv w:val="1"/>
      <w:marLeft w:val="0"/>
      <w:marRight w:val="0"/>
      <w:marTop w:val="0"/>
      <w:marBottom w:val="0"/>
      <w:divBdr>
        <w:top w:val="none" w:sz="0" w:space="0" w:color="auto"/>
        <w:left w:val="none" w:sz="0" w:space="0" w:color="auto"/>
        <w:bottom w:val="none" w:sz="0" w:space="0" w:color="auto"/>
        <w:right w:val="none" w:sz="0" w:space="0" w:color="auto"/>
      </w:divBdr>
    </w:div>
    <w:div w:id="539324244">
      <w:bodyDiv w:val="1"/>
      <w:marLeft w:val="0"/>
      <w:marRight w:val="0"/>
      <w:marTop w:val="0"/>
      <w:marBottom w:val="0"/>
      <w:divBdr>
        <w:top w:val="none" w:sz="0" w:space="0" w:color="auto"/>
        <w:left w:val="none" w:sz="0" w:space="0" w:color="auto"/>
        <w:bottom w:val="none" w:sz="0" w:space="0" w:color="auto"/>
        <w:right w:val="none" w:sz="0" w:space="0" w:color="auto"/>
      </w:divBdr>
    </w:div>
    <w:div w:id="539561249">
      <w:bodyDiv w:val="1"/>
      <w:marLeft w:val="0"/>
      <w:marRight w:val="0"/>
      <w:marTop w:val="0"/>
      <w:marBottom w:val="0"/>
      <w:divBdr>
        <w:top w:val="none" w:sz="0" w:space="0" w:color="auto"/>
        <w:left w:val="none" w:sz="0" w:space="0" w:color="auto"/>
        <w:bottom w:val="none" w:sz="0" w:space="0" w:color="auto"/>
        <w:right w:val="none" w:sz="0" w:space="0" w:color="auto"/>
      </w:divBdr>
    </w:div>
    <w:div w:id="540477338">
      <w:bodyDiv w:val="1"/>
      <w:marLeft w:val="0"/>
      <w:marRight w:val="0"/>
      <w:marTop w:val="0"/>
      <w:marBottom w:val="0"/>
      <w:divBdr>
        <w:top w:val="none" w:sz="0" w:space="0" w:color="auto"/>
        <w:left w:val="none" w:sz="0" w:space="0" w:color="auto"/>
        <w:bottom w:val="none" w:sz="0" w:space="0" w:color="auto"/>
        <w:right w:val="none" w:sz="0" w:space="0" w:color="auto"/>
      </w:divBdr>
    </w:div>
    <w:div w:id="542789026">
      <w:bodyDiv w:val="1"/>
      <w:marLeft w:val="0"/>
      <w:marRight w:val="0"/>
      <w:marTop w:val="0"/>
      <w:marBottom w:val="0"/>
      <w:divBdr>
        <w:top w:val="none" w:sz="0" w:space="0" w:color="auto"/>
        <w:left w:val="none" w:sz="0" w:space="0" w:color="auto"/>
        <w:bottom w:val="none" w:sz="0" w:space="0" w:color="auto"/>
        <w:right w:val="none" w:sz="0" w:space="0" w:color="auto"/>
      </w:divBdr>
    </w:div>
    <w:div w:id="542907250">
      <w:bodyDiv w:val="1"/>
      <w:marLeft w:val="0"/>
      <w:marRight w:val="0"/>
      <w:marTop w:val="0"/>
      <w:marBottom w:val="0"/>
      <w:divBdr>
        <w:top w:val="none" w:sz="0" w:space="0" w:color="auto"/>
        <w:left w:val="none" w:sz="0" w:space="0" w:color="auto"/>
        <w:bottom w:val="none" w:sz="0" w:space="0" w:color="auto"/>
        <w:right w:val="none" w:sz="0" w:space="0" w:color="auto"/>
      </w:divBdr>
    </w:div>
    <w:div w:id="548733223">
      <w:bodyDiv w:val="1"/>
      <w:marLeft w:val="0"/>
      <w:marRight w:val="0"/>
      <w:marTop w:val="0"/>
      <w:marBottom w:val="0"/>
      <w:divBdr>
        <w:top w:val="none" w:sz="0" w:space="0" w:color="auto"/>
        <w:left w:val="none" w:sz="0" w:space="0" w:color="auto"/>
        <w:bottom w:val="none" w:sz="0" w:space="0" w:color="auto"/>
        <w:right w:val="none" w:sz="0" w:space="0" w:color="auto"/>
      </w:divBdr>
    </w:div>
    <w:div w:id="555429955">
      <w:bodyDiv w:val="1"/>
      <w:marLeft w:val="0"/>
      <w:marRight w:val="0"/>
      <w:marTop w:val="0"/>
      <w:marBottom w:val="0"/>
      <w:divBdr>
        <w:top w:val="none" w:sz="0" w:space="0" w:color="auto"/>
        <w:left w:val="none" w:sz="0" w:space="0" w:color="auto"/>
        <w:bottom w:val="none" w:sz="0" w:space="0" w:color="auto"/>
        <w:right w:val="none" w:sz="0" w:space="0" w:color="auto"/>
      </w:divBdr>
    </w:div>
    <w:div w:id="556821084">
      <w:bodyDiv w:val="1"/>
      <w:marLeft w:val="0"/>
      <w:marRight w:val="0"/>
      <w:marTop w:val="0"/>
      <w:marBottom w:val="0"/>
      <w:divBdr>
        <w:top w:val="none" w:sz="0" w:space="0" w:color="auto"/>
        <w:left w:val="none" w:sz="0" w:space="0" w:color="auto"/>
        <w:bottom w:val="none" w:sz="0" w:space="0" w:color="auto"/>
        <w:right w:val="none" w:sz="0" w:space="0" w:color="auto"/>
      </w:divBdr>
    </w:div>
    <w:div w:id="559051061">
      <w:bodyDiv w:val="1"/>
      <w:marLeft w:val="0"/>
      <w:marRight w:val="0"/>
      <w:marTop w:val="0"/>
      <w:marBottom w:val="0"/>
      <w:divBdr>
        <w:top w:val="none" w:sz="0" w:space="0" w:color="auto"/>
        <w:left w:val="none" w:sz="0" w:space="0" w:color="auto"/>
        <w:bottom w:val="none" w:sz="0" w:space="0" w:color="auto"/>
        <w:right w:val="none" w:sz="0" w:space="0" w:color="auto"/>
      </w:divBdr>
    </w:div>
    <w:div w:id="567376455">
      <w:bodyDiv w:val="1"/>
      <w:marLeft w:val="0"/>
      <w:marRight w:val="0"/>
      <w:marTop w:val="0"/>
      <w:marBottom w:val="0"/>
      <w:divBdr>
        <w:top w:val="none" w:sz="0" w:space="0" w:color="auto"/>
        <w:left w:val="none" w:sz="0" w:space="0" w:color="auto"/>
        <w:bottom w:val="none" w:sz="0" w:space="0" w:color="auto"/>
        <w:right w:val="none" w:sz="0" w:space="0" w:color="auto"/>
      </w:divBdr>
    </w:div>
    <w:div w:id="570234963">
      <w:bodyDiv w:val="1"/>
      <w:marLeft w:val="0"/>
      <w:marRight w:val="0"/>
      <w:marTop w:val="0"/>
      <w:marBottom w:val="0"/>
      <w:divBdr>
        <w:top w:val="none" w:sz="0" w:space="0" w:color="auto"/>
        <w:left w:val="none" w:sz="0" w:space="0" w:color="auto"/>
        <w:bottom w:val="none" w:sz="0" w:space="0" w:color="auto"/>
        <w:right w:val="none" w:sz="0" w:space="0" w:color="auto"/>
      </w:divBdr>
    </w:div>
    <w:div w:id="578179491">
      <w:bodyDiv w:val="1"/>
      <w:marLeft w:val="0"/>
      <w:marRight w:val="0"/>
      <w:marTop w:val="0"/>
      <w:marBottom w:val="0"/>
      <w:divBdr>
        <w:top w:val="none" w:sz="0" w:space="0" w:color="auto"/>
        <w:left w:val="none" w:sz="0" w:space="0" w:color="auto"/>
        <w:bottom w:val="none" w:sz="0" w:space="0" w:color="auto"/>
        <w:right w:val="none" w:sz="0" w:space="0" w:color="auto"/>
      </w:divBdr>
    </w:div>
    <w:div w:id="578255107">
      <w:bodyDiv w:val="1"/>
      <w:marLeft w:val="0"/>
      <w:marRight w:val="0"/>
      <w:marTop w:val="0"/>
      <w:marBottom w:val="0"/>
      <w:divBdr>
        <w:top w:val="none" w:sz="0" w:space="0" w:color="auto"/>
        <w:left w:val="none" w:sz="0" w:space="0" w:color="auto"/>
        <w:bottom w:val="none" w:sz="0" w:space="0" w:color="auto"/>
        <w:right w:val="none" w:sz="0" w:space="0" w:color="auto"/>
      </w:divBdr>
    </w:div>
    <w:div w:id="580914466">
      <w:bodyDiv w:val="1"/>
      <w:marLeft w:val="0"/>
      <w:marRight w:val="0"/>
      <w:marTop w:val="0"/>
      <w:marBottom w:val="0"/>
      <w:divBdr>
        <w:top w:val="none" w:sz="0" w:space="0" w:color="auto"/>
        <w:left w:val="none" w:sz="0" w:space="0" w:color="auto"/>
        <w:bottom w:val="none" w:sz="0" w:space="0" w:color="auto"/>
        <w:right w:val="none" w:sz="0" w:space="0" w:color="auto"/>
      </w:divBdr>
      <w:divsChild>
        <w:div w:id="1317152431">
          <w:marLeft w:val="0"/>
          <w:marRight w:val="0"/>
          <w:marTop w:val="0"/>
          <w:marBottom w:val="0"/>
          <w:divBdr>
            <w:top w:val="none" w:sz="0" w:space="0" w:color="auto"/>
            <w:left w:val="none" w:sz="0" w:space="0" w:color="auto"/>
            <w:bottom w:val="none" w:sz="0" w:space="0" w:color="auto"/>
            <w:right w:val="none" w:sz="0" w:space="0" w:color="auto"/>
          </w:divBdr>
          <w:divsChild>
            <w:div w:id="182482741">
              <w:marLeft w:val="0"/>
              <w:marRight w:val="0"/>
              <w:marTop w:val="0"/>
              <w:marBottom w:val="0"/>
              <w:divBdr>
                <w:top w:val="none" w:sz="0" w:space="0" w:color="auto"/>
                <w:left w:val="none" w:sz="0" w:space="0" w:color="auto"/>
                <w:bottom w:val="none" w:sz="0" w:space="0" w:color="auto"/>
                <w:right w:val="none" w:sz="0" w:space="0" w:color="auto"/>
              </w:divBdr>
              <w:divsChild>
                <w:div w:id="2131508245">
                  <w:marLeft w:val="0"/>
                  <w:marRight w:val="0"/>
                  <w:marTop w:val="0"/>
                  <w:marBottom w:val="0"/>
                  <w:divBdr>
                    <w:top w:val="none" w:sz="0" w:space="0" w:color="auto"/>
                    <w:left w:val="none" w:sz="0" w:space="0" w:color="auto"/>
                    <w:bottom w:val="none" w:sz="0" w:space="0" w:color="auto"/>
                    <w:right w:val="none" w:sz="0" w:space="0" w:color="auto"/>
                  </w:divBdr>
                  <w:divsChild>
                    <w:div w:id="13899629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82449159">
      <w:bodyDiv w:val="1"/>
      <w:marLeft w:val="0"/>
      <w:marRight w:val="0"/>
      <w:marTop w:val="0"/>
      <w:marBottom w:val="0"/>
      <w:divBdr>
        <w:top w:val="none" w:sz="0" w:space="0" w:color="auto"/>
        <w:left w:val="none" w:sz="0" w:space="0" w:color="auto"/>
        <w:bottom w:val="none" w:sz="0" w:space="0" w:color="auto"/>
        <w:right w:val="none" w:sz="0" w:space="0" w:color="auto"/>
      </w:divBdr>
    </w:div>
    <w:div w:id="586310894">
      <w:bodyDiv w:val="1"/>
      <w:marLeft w:val="0"/>
      <w:marRight w:val="0"/>
      <w:marTop w:val="0"/>
      <w:marBottom w:val="0"/>
      <w:divBdr>
        <w:top w:val="none" w:sz="0" w:space="0" w:color="auto"/>
        <w:left w:val="none" w:sz="0" w:space="0" w:color="auto"/>
        <w:bottom w:val="none" w:sz="0" w:space="0" w:color="auto"/>
        <w:right w:val="none" w:sz="0" w:space="0" w:color="auto"/>
      </w:divBdr>
    </w:div>
    <w:div w:id="586693628">
      <w:bodyDiv w:val="1"/>
      <w:marLeft w:val="0"/>
      <w:marRight w:val="0"/>
      <w:marTop w:val="0"/>
      <w:marBottom w:val="0"/>
      <w:divBdr>
        <w:top w:val="none" w:sz="0" w:space="0" w:color="auto"/>
        <w:left w:val="none" w:sz="0" w:space="0" w:color="auto"/>
        <w:bottom w:val="none" w:sz="0" w:space="0" w:color="auto"/>
        <w:right w:val="none" w:sz="0" w:space="0" w:color="auto"/>
      </w:divBdr>
    </w:div>
    <w:div w:id="588853615">
      <w:bodyDiv w:val="1"/>
      <w:marLeft w:val="0"/>
      <w:marRight w:val="0"/>
      <w:marTop w:val="0"/>
      <w:marBottom w:val="0"/>
      <w:divBdr>
        <w:top w:val="none" w:sz="0" w:space="0" w:color="auto"/>
        <w:left w:val="none" w:sz="0" w:space="0" w:color="auto"/>
        <w:bottom w:val="none" w:sz="0" w:space="0" w:color="auto"/>
        <w:right w:val="none" w:sz="0" w:space="0" w:color="auto"/>
      </w:divBdr>
    </w:div>
    <w:div w:id="592058827">
      <w:bodyDiv w:val="1"/>
      <w:marLeft w:val="0"/>
      <w:marRight w:val="0"/>
      <w:marTop w:val="0"/>
      <w:marBottom w:val="0"/>
      <w:divBdr>
        <w:top w:val="none" w:sz="0" w:space="0" w:color="auto"/>
        <w:left w:val="none" w:sz="0" w:space="0" w:color="auto"/>
        <w:bottom w:val="none" w:sz="0" w:space="0" w:color="auto"/>
        <w:right w:val="none" w:sz="0" w:space="0" w:color="auto"/>
      </w:divBdr>
    </w:div>
    <w:div w:id="592203297">
      <w:bodyDiv w:val="1"/>
      <w:marLeft w:val="0"/>
      <w:marRight w:val="0"/>
      <w:marTop w:val="0"/>
      <w:marBottom w:val="0"/>
      <w:divBdr>
        <w:top w:val="none" w:sz="0" w:space="0" w:color="auto"/>
        <w:left w:val="none" w:sz="0" w:space="0" w:color="auto"/>
        <w:bottom w:val="none" w:sz="0" w:space="0" w:color="auto"/>
        <w:right w:val="none" w:sz="0" w:space="0" w:color="auto"/>
      </w:divBdr>
    </w:div>
    <w:div w:id="598953623">
      <w:bodyDiv w:val="1"/>
      <w:marLeft w:val="0"/>
      <w:marRight w:val="0"/>
      <w:marTop w:val="0"/>
      <w:marBottom w:val="0"/>
      <w:divBdr>
        <w:top w:val="none" w:sz="0" w:space="0" w:color="auto"/>
        <w:left w:val="none" w:sz="0" w:space="0" w:color="auto"/>
        <w:bottom w:val="none" w:sz="0" w:space="0" w:color="auto"/>
        <w:right w:val="none" w:sz="0" w:space="0" w:color="auto"/>
      </w:divBdr>
    </w:div>
    <w:div w:id="601766125">
      <w:bodyDiv w:val="1"/>
      <w:marLeft w:val="0"/>
      <w:marRight w:val="0"/>
      <w:marTop w:val="0"/>
      <w:marBottom w:val="0"/>
      <w:divBdr>
        <w:top w:val="none" w:sz="0" w:space="0" w:color="auto"/>
        <w:left w:val="none" w:sz="0" w:space="0" w:color="auto"/>
        <w:bottom w:val="none" w:sz="0" w:space="0" w:color="auto"/>
        <w:right w:val="none" w:sz="0" w:space="0" w:color="auto"/>
      </w:divBdr>
    </w:div>
    <w:div w:id="606234544">
      <w:bodyDiv w:val="1"/>
      <w:marLeft w:val="0"/>
      <w:marRight w:val="0"/>
      <w:marTop w:val="0"/>
      <w:marBottom w:val="0"/>
      <w:divBdr>
        <w:top w:val="none" w:sz="0" w:space="0" w:color="auto"/>
        <w:left w:val="none" w:sz="0" w:space="0" w:color="auto"/>
        <w:bottom w:val="none" w:sz="0" w:space="0" w:color="auto"/>
        <w:right w:val="none" w:sz="0" w:space="0" w:color="auto"/>
      </w:divBdr>
    </w:div>
    <w:div w:id="607547220">
      <w:bodyDiv w:val="1"/>
      <w:marLeft w:val="0"/>
      <w:marRight w:val="0"/>
      <w:marTop w:val="0"/>
      <w:marBottom w:val="0"/>
      <w:divBdr>
        <w:top w:val="none" w:sz="0" w:space="0" w:color="auto"/>
        <w:left w:val="none" w:sz="0" w:space="0" w:color="auto"/>
        <w:bottom w:val="none" w:sz="0" w:space="0" w:color="auto"/>
        <w:right w:val="none" w:sz="0" w:space="0" w:color="auto"/>
      </w:divBdr>
    </w:div>
    <w:div w:id="613287558">
      <w:bodyDiv w:val="1"/>
      <w:marLeft w:val="0"/>
      <w:marRight w:val="0"/>
      <w:marTop w:val="0"/>
      <w:marBottom w:val="0"/>
      <w:divBdr>
        <w:top w:val="none" w:sz="0" w:space="0" w:color="auto"/>
        <w:left w:val="none" w:sz="0" w:space="0" w:color="auto"/>
        <w:bottom w:val="none" w:sz="0" w:space="0" w:color="auto"/>
        <w:right w:val="none" w:sz="0" w:space="0" w:color="auto"/>
      </w:divBdr>
    </w:div>
    <w:div w:id="619531043">
      <w:bodyDiv w:val="1"/>
      <w:marLeft w:val="0"/>
      <w:marRight w:val="0"/>
      <w:marTop w:val="0"/>
      <w:marBottom w:val="0"/>
      <w:divBdr>
        <w:top w:val="none" w:sz="0" w:space="0" w:color="auto"/>
        <w:left w:val="none" w:sz="0" w:space="0" w:color="auto"/>
        <w:bottom w:val="none" w:sz="0" w:space="0" w:color="auto"/>
        <w:right w:val="none" w:sz="0" w:space="0" w:color="auto"/>
      </w:divBdr>
    </w:div>
    <w:div w:id="626593101">
      <w:bodyDiv w:val="1"/>
      <w:marLeft w:val="0"/>
      <w:marRight w:val="0"/>
      <w:marTop w:val="0"/>
      <w:marBottom w:val="0"/>
      <w:divBdr>
        <w:top w:val="none" w:sz="0" w:space="0" w:color="auto"/>
        <w:left w:val="none" w:sz="0" w:space="0" w:color="auto"/>
        <w:bottom w:val="none" w:sz="0" w:space="0" w:color="auto"/>
        <w:right w:val="none" w:sz="0" w:space="0" w:color="auto"/>
      </w:divBdr>
    </w:div>
    <w:div w:id="635569944">
      <w:bodyDiv w:val="1"/>
      <w:marLeft w:val="0"/>
      <w:marRight w:val="0"/>
      <w:marTop w:val="0"/>
      <w:marBottom w:val="0"/>
      <w:divBdr>
        <w:top w:val="none" w:sz="0" w:space="0" w:color="auto"/>
        <w:left w:val="none" w:sz="0" w:space="0" w:color="auto"/>
        <w:bottom w:val="none" w:sz="0" w:space="0" w:color="auto"/>
        <w:right w:val="none" w:sz="0" w:space="0" w:color="auto"/>
      </w:divBdr>
    </w:div>
    <w:div w:id="636298680">
      <w:bodyDiv w:val="1"/>
      <w:marLeft w:val="0"/>
      <w:marRight w:val="0"/>
      <w:marTop w:val="0"/>
      <w:marBottom w:val="0"/>
      <w:divBdr>
        <w:top w:val="none" w:sz="0" w:space="0" w:color="auto"/>
        <w:left w:val="none" w:sz="0" w:space="0" w:color="auto"/>
        <w:bottom w:val="none" w:sz="0" w:space="0" w:color="auto"/>
        <w:right w:val="none" w:sz="0" w:space="0" w:color="auto"/>
      </w:divBdr>
    </w:div>
    <w:div w:id="636301566">
      <w:bodyDiv w:val="1"/>
      <w:marLeft w:val="0"/>
      <w:marRight w:val="0"/>
      <w:marTop w:val="0"/>
      <w:marBottom w:val="0"/>
      <w:divBdr>
        <w:top w:val="none" w:sz="0" w:space="0" w:color="auto"/>
        <w:left w:val="none" w:sz="0" w:space="0" w:color="auto"/>
        <w:bottom w:val="none" w:sz="0" w:space="0" w:color="auto"/>
        <w:right w:val="none" w:sz="0" w:space="0" w:color="auto"/>
      </w:divBdr>
    </w:div>
    <w:div w:id="639261179">
      <w:bodyDiv w:val="1"/>
      <w:marLeft w:val="0"/>
      <w:marRight w:val="0"/>
      <w:marTop w:val="0"/>
      <w:marBottom w:val="0"/>
      <w:divBdr>
        <w:top w:val="none" w:sz="0" w:space="0" w:color="auto"/>
        <w:left w:val="none" w:sz="0" w:space="0" w:color="auto"/>
        <w:bottom w:val="none" w:sz="0" w:space="0" w:color="auto"/>
        <w:right w:val="none" w:sz="0" w:space="0" w:color="auto"/>
      </w:divBdr>
    </w:div>
    <w:div w:id="641814826">
      <w:bodyDiv w:val="1"/>
      <w:marLeft w:val="0"/>
      <w:marRight w:val="0"/>
      <w:marTop w:val="0"/>
      <w:marBottom w:val="0"/>
      <w:divBdr>
        <w:top w:val="none" w:sz="0" w:space="0" w:color="auto"/>
        <w:left w:val="none" w:sz="0" w:space="0" w:color="auto"/>
        <w:bottom w:val="none" w:sz="0" w:space="0" w:color="auto"/>
        <w:right w:val="none" w:sz="0" w:space="0" w:color="auto"/>
      </w:divBdr>
    </w:div>
    <w:div w:id="647242849">
      <w:bodyDiv w:val="1"/>
      <w:marLeft w:val="0"/>
      <w:marRight w:val="0"/>
      <w:marTop w:val="0"/>
      <w:marBottom w:val="0"/>
      <w:divBdr>
        <w:top w:val="none" w:sz="0" w:space="0" w:color="auto"/>
        <w:left w:val="none" w:sz="0" w:space="0" w:color="auto"/>
        <w:bottom w:val="none" w:sz="0" w:space="0" w:color="auto"/>
        <w:right w:val="none" w:sz="0" w:space="0" w:color="auto"/>
      </w:divBdr>
    </w:div>
    <w:div w:id="657267586">
      <w:bodyDiv w:val="1"/>
      <w:marLeft w:val="0"/>
      <w:marRight w:val="0"/>
      <w:marTop w:val="0"/>
      <w:marBottom w:val="0"/>
      <w:divBdr>
        <w:top w:val="none" w:sz="0" w:space="0" w:color="auto"/>
        <w:left w:val="none" w:sz="0" w:space="0" w:color="auto"/>
        <w:bottom w:val="none" w:sz="0" w:space="0" w:color="auto"/>
        <w:right w:val="none" w:sz="0" w:space="0" w:color="auto"/>
      </w:divBdr>
    </w:div>
    <w:div w:id="665519526">
      <w:bodyDiv w:val="1"/>
      <w:marLeft w:val="0"/>
      <w:marRight w:val="0"/>
      <w:marTop w:val="0"/>
      <w:marBottom w:val="0"/>
      <w:divBdr>
        <w:top w:val="none" w:sz="0" w:space="0" w:color="auto"/>
        <w:left w:val="none" w:sz="0" w:space="0" w:color="auto"/>
        <w:bottom w:val="none" w:sz="0" w:space="0" w:color="auto"/>
        <w:right w:val="none" w:sz="0" w:space="0" w:color="auto"/>
      </w:divBdr>
    </w:div>
    <w:div w:id="675226165">
      <w:bodyDiv w:val="1"/>
      <w:marLeft w:val="0"/>
      <w:marRight w:val="0"/>
      <w:marTop w:val="0"/>
      <w:marBottom w:val="0"/>
      <w:divBdr>
        <w:top w:val="none" w:sz="0" w:space="0" w:color="auto"/>
        <w:left w:val="none" w:sz="0" w:space="0" w:color="auto"/>
        <w:bottom w:val="none" w:sz="0" w:space="0" w:color="auto"/>
        <w:right w:val="none" w:sz="0" w:space="0" w:color="auto"/>
      </w:divBdr>
    </w:div>
    <w:div w:id="681517236">
      <w:bodyDiv w:val="1"/>
      <w:marLeft w:val="0"/>
      <w:marRight w:val="0"/>
      <w:marTop w:val="0"/>
      <w:marBottom w:val="0"/>
      <w:divBdr>
        <w:top w:val="none" w:sz="0" w:space="0" w:color="auto"/>
        <w:left w:val="none" w:sz="0" w:space="0" w:color="auto"/>
        <w:bottom w:val="none" w:sz="0" w:space="0" w:color="auto"/>
        <w:right w:val="none" w:sz="0" w:space="0" w:color="auto"/>
      </w:divBdr>
    </w:div>
    <w:div w:id="698697464">
      <w:bodyDiv w:val="1"/>
      <w:marLeft w:val="0"/>
      <w:marRight w:val="0"/>
      <w:marTop w:val="0"/>
      <w:marBottom w:val="0"/>
      <w:divBdr>
        <w:top w:val="none" w:sz="0" w:space="0" w:color="auto"/>
        <w:left w:val="none" w:sz="0" w:space="0" w:color="auto"/>
        <w:bottom w:val="none" w:sz="0" w:space="0" w:color="auto"/>
        <w:right w:val="none" w:sz="0" w:space="0" w:color="auto"/>
      </w:divBdr>
    </w:div>
    <w:div w:id="704645720">
      <w:bodyDiv w:val="1"/>
      <w:marLeft w:val="0"/>
      <w:marRight w:val="0"/>
      <w:marTop w:val="0"/>
      <w:marBottom w:val="0"/>
      <w:divBdr>
        <w:top w:val="none" w:sz="0" w:space="0" w:color="auto"/>
        <w:left w:val="none" w:sz="0" w:space="0" w:color="auto"/>
        <w:bottom w:val="none" w:sz="0" w:space="0" w:color="auto"/>
        <w:right w:val="none" w:sz="0" w:space="0" w:color="auto"/>
      </w:divBdr>
    </w:div>
    <w:div w:id="710034813">
      <w:bodyDiv w:val="1"/>
      <w:marLeft w:val="0"/>
      <w:marRight w:val="0"/>
      <w:marTop w:val="0"/>
      <w:marBottom w:val="0"/>
      <w:divBdr>
        <w:top w:val="none" w:sz="0" w:space="0" w:color="auto"/>
        <w:left w:val="none" w:sz="0" w:space="0" w:color="auto"/>
        <w:bottom w:val="none" w:sz="0" w:space="0" w:color="auto"/>
        <w:right w:val="none" w:sz="0" w:space="0" w:color="auto"/>
      </w:divBdr>
    </w:div>
    <w:div w:id="713430721">
      <w:bodyDiv w:val="1"/>
      <w:marLeft w:val="0"/>
      <w:marRight w:val="0"/>
      <w:marTop w:val="0"/>
      <w:marBottom w:val="0"/>
      <w:divBdr>
        <w:top w:val="none" w:sz="0" w:space="0" w:color="auto"/>
        <w:left w:val="none" w:sz="0" w:space="0" w:color="auto"/>
        <w:bottom w:val="none" w:sz="0" w:space="0" w:color="auto"/>
        <w:right w:val="none" w:sz="0" w:space="0" w:color="auto"/>
      </w:divBdr>
    </w:div>
    <w:div w:id="716704873">
      <w:bodyDiv w:val="1"/>
      <w:marLeft w:val="0"/>
      <w:marRight w:val="0"/>
      <w:marTop w:val="0"/>
      <w:marBottom w:val="0"/>
      <w:divBdr>
        <w:top w:val="none" w:sz="0" w:space="0" w:color="auto"/>
        <w:left w:val="none" w:sz="0" w:space="0" w:color="auto"/>
        <w:bottom w:val="none" w:sz="0" w:space="0" w:color="auto"/>
        <w:right w:val="none" w:sz="0" w:space="0" w:color="auto"/>
      </w:divBdr>
    </w:div>
    <w:div w:id="717246365">
      <w:bodyDiv w:val="1"/>
      <w:marLeft w:val="0"/>
      <w:marRight w:val="0"/>
      <w:marTop w:val="0"/>
      <w:marBottom w:val="0"/>
      <w:divBdr>
        <w:top w:val="none" w:sz="0" w:space="0" w:color="auto"/>
        <w:left w:val="none" w:sz="0" w:space="0" w:color="auto"/>
        <w:bottom w:val="none" w:sz="0" w:space="0" w:color="auto"/>
        <w:right w:val="none" w:sz="0" w:space="0" w:color="auto"/>
      </w:divBdr>
    </w:div>
    <w:div w:id="720062022">
      <w:bodyDiv w:val="1"/>
      <w:marLeft w:val="0"/>
      <w:marRight w:val="0"/>
      <w:marTop w:val="0"/>
      <w:marBottom w:val="0"/>
      <w:divBdr>
        <w:top w:val="none" w:sz="0" w:space="0" w:color="auto"/>
        <w:left w:val="none" w:sz="0" w:space="0" w:color="auto"/>
        <w:bottom w:val="none" w:sz="0" w:space="0" w:color="auto"/>
        <w:right w:val="none" w:sz="0" w:space="0" w:color="auto"/>
      </w:divBdr>
    </w:div>
    <w:div w:id="725841720">
      <w:bodyDiv w:val="1"/>
      <w:marLeft w:val="0"/>
      <w:marRight w:val="0"/>
      <w:marTop w:val="0"/>
      <w:marBottom w:val="0"/>
      <w:divBdr>
        <w:top w:val="none" w:sz="0" w:space="0" w:color="auto"/>
        <w:left w:val="none" w:sz="0" w:space="0" w:color="auto"/>
        <w:bottom w:val="none" w:sz="0" w:space="0" w:color="auto"/>
        <w:right w:val="none" w:sz="0" w:space="0" w:color="auto"/>
      </w:divBdr>
    </w:div>
    <w:div w:id="726025559">
      <w:bodyDiv w:val="1"/>
      <w:marLeft w:val="0"/>
      <w:marRight w:val="0"/>
      <w:marTop w:val="0"/>
      <w:marBottom w:val="0"/>
      <w:divBdr>
        <w:top w:val="none" w:sz="0" w:space="0" w:color="auto"/>
        <w:left w:val="none" w:sz="0" w:space="0" w:color="auto"/>
        <w:bottom w:val="none" w:sz="0" w:space="0" w:color="auto"/>
        <w:right w:val="none" w:sz="0" w:space="0" w:color="auto"/>
      </w:divBdr>
    </w:div>
    <w:div w:id="726760808">
      <w:bodyDiv w:val="1"/>
      <w:marLeft w:val="0"/>
      <w:marRight w:val="0"/>
      <w:marTop w:val="0"/>
      <w:marBottom w:val="0"/>
      <w:divBdr>
        <w:top w:val="none" w:sz="0" w:space="0" w:color="auto"/>
        <w:left w:val="none" w:sz="0" w:space="0" w:color="auto"/>
        <w:bottom w:val="none" w:sz="0" w:space="0" w:color="auto"/>
        <w:right w:val="none" w:sz="0" w:space="0" w:color="auto"/>
      </w:divBdr>
    </w:div>
    <w:div w:id="732041211">
      <w:bodyDiv w:val="1"/>
      <w:marLeft w:val="0"/>
      <w:marRight w:val="0"/>
      <w:marTop w:val="0"/>
      <w:marBottom w:val="0"/>
      <w:divBdr>
        <w:top w:val="none" w:sz="0" w:space="0" w:color="auto"/>
        <w:left w:val="none" w:sz="0" w:space="0" w:color="auto"/>
        <w:bottom w:val="none" w:sz="0" w:space="0" w:color="auto"/>
        <w:right w:val="none" w:sz="0" w:space="0" w:color="auto"/>
      </w:divBdr>
    </w:div>
    <w:div w:id="733897239">
      <w:bodyDiv w:val="1"/>
      <w:marLeft w:val="0"/>
      <w:marRight w:val="0"/>
      <w:marTop w:val="0"/>
      <w:marBottom w:val="0"/>
      <w:divBdr>
        <w:top w:val="none" w:sz="0" w:space="0" w:color="auto"/>
        <w:left w:val="none" w:sz="0" w:space="0" w:color="auto"/>
        <w:bottom w:val="none" w:sz="0" w:space="0" w:color="auto"/>
        <w:right w:val="none" w:sz="0" w:space="0" w:color="auto"/>
      </w:divBdr>
    </w:div>
    <w:div w:id="736392053">
      <w:bodyDiv w:val="1"/>
      <w:marLeft w:val="0"/>
      <w:marRight w:val="0"/>
      <w:marTop w:val="0"/>
      <w:marBottom w:val="0"/>
      <w:divBdr>
        <w:top w:val="none" w:sz="0" w:space="0" w:color="auto"/>
        <w:left w:val="none" w:sz="0" w:space="0" w:color="auto"/>
        <w:bottom w:val="none" w:sz="0" w:space="0" w:color="auto"/>
        <w:right w:val="none" w:sz="0" w:space="0" w:color="auto"/>
      </w:divBdr>
    </w:div>
    <w:div w:id="741029152">
      <w:bodyDiv w:val="1"/>
      <w:marLeft w:val="0"/>
      <w:marRight w:val="0"/>
      <w:marTop w:val="0"/>
      <w:marBottom w:val="0"/>
      <w:divBdr>
        <w:top w:val="none" w:sz="0" w:space="0" w:color="auto"/>
        <w:left w:val="none" w:sz="0" w:space="0" w:color="auto"/>
        <w:bottom w:val="none" w:sz="0" w:space="0" w:color="auto"/>
        <w:right w:val="none" w:sz="0" w:space="0" w:color="auto"/>
      </w:divBdr>
    </w:div>
    <w:div w:id="741413744">
      <w:bodyDiv w:val="1"/>
      <w:marLeft w:val="0"/>
      <w:marRight w:val="0"/>
      <w:marTop w:val="0"/>
      <w:marBottom w:val="0"/>
      <w:divBdr>
        <w:top w:val="none" w:sz="0" w:space="0" w:color="auto"/>
        <w:left w:val="none" w:sz="0" w:space="0" w:color="auto"/>
        <w:bottom w:val="none" w:sz="0" w:space="0" w:color="auto"/>
        <w:right w:val="none" w:sz="0" w:space="0" w:color="auto"/>
      </w:divBdr>
    </w:div>
    <w:div w:id="741757228">
      <w:bodyDiv w:val="1"/>
      <w:marLeft w:val="0"/>
      <w:marRight w:val="0"/>
      <w:marTop w:val="0"/>
      <w:marBottom w:val="0"/>
      <w:divBdr>
        <w:top w:val="none" w:sz="0" w:space="0" w:color="auto"/>
        <w:left w:val="none" w:sz="0" w:space="0" w:color="auto"/>
        <w:bottom w:val="none" w:sz="0" w:space="0" w:color="auto"/>
        <w:right w:val="none" w:sz="0" w:space="0" w:color="auto"/>
      </w:divBdr>
    </w:div>
    <w:div w:id="748698977">
      <w:bodyDiv w:val="1"/>
      <w:marLeft w:val="0"/>
      <w:marRight w:val="0"/>
      <w:marTop w:val="0"/>
      <w:marBottom w:val="0"/>
      <w:divBdr>
        <w:top w:val="none" w:sz="0" w:space="0" w:color="auto"/>
        <w:left w:val="none" w:sz="0" w:space="0" w:color="auto"/>
        <w:bottom w:val="none" w:sz="0" w:space="0" w:color="auto"/>
        <w:right w:val="none" w:sz="0" w:space="0" w:color="auto"/>
      </w:divBdr>
    </w:div>
    <w:div w:id="749040069">
      <w:bodyDiv w:val="1"/>
      <w:marLeft w:val="0"/>
      <w:marRight w:val="0"/>
      <w:marTop w:val="0"/>
      <w:marBottom w:val="0"/>
      <w:divBdr>
        <w:top w:val="none" w:sz="0" w:space="0" w:color="auto"/>
        <w:left w:val="none" w:sz="0" w:space="0" w:color="auto"/>
        <w:bottom w:val="none" w:sz="0" w:space="0" w:color="auto"/>
        <w:right w:val="none" w:sz="0" w:space="0" w:color="auto"/>
      </w:divBdr>
    </w:div>
    <w:div w:id="756898457">
      <w:bodyDiv w:val="1"/>
      <w:marLeft w:val="0"/>
      <w:marRight w:val="0"/>
      <w:marTop w:val="0"/>
      <w:marBottom w:val="0"/>
      <w:divBdr>
        <w:top w:val="none" w:sz="0" w:space="0" w:color="auto"/>
        <w:left w:val="none" w:sz="0" w:space="0" w:color="auto"/>
        <w:bottom w:val="none" w:sz="0" w:space="0" w:color="auto"/>
        <w:right w:val="none" w:sz="0" w:space="0" w:color="auto"/>
      </w:divBdr>
    </w:div>
    <w:div w:id="764426118">
      <w:bodyDiv w:val="1"/>
      <w:marLeft w:val="0"/>
      <w:marRight w:val="0"/>
      <w:marTop w:val="0"/>
      <w:marBottom w:val="0"/>
      <w:divBdr>
        <w:top w:val="none" w:sz="0" w:space="0" w:color="auto"/>
        <w:left w:val="none" w:sz="0" w:space="0" w:color="auto"/>
        <w:bottom w:val="none" w:sz="0" w:space="0" w:color="auto"/>
        <w:right w:val="none" w:sz="0" w:space="0" w:color="auto"/>
      </w:divBdr>
    </w:div>
    <w:div w:id="766803619">
      <w:bodyDiv w:val="1"/>
      <w:marLeft w:val="0"/>
      <w:marRight w:val="0"/>
      <w:marTop w:val="0"/>
      <w:marBottom w:val="0"/>
      <w:divBdr>
        <w:top w:val="none" w:sz="0" w:space="0" w:color="auto"/>
        <w:left w:val="none" w:sz="0" w:space="0" w:color="auto"/>
        <w:bottom w:val="none" w:sz="0" w:space="0" w:color="auto"/>
        <w:right w:val="none" w:sz="0" w:space="0" w:color="auto"/>
      </w:divBdr>
    </w:div>
    <w:div w:id="769088429">
      <w:bodyDiv w:val="1"/>
      <w:marLeft w:val="0"/>
      <w:marRight w:val="0"/>
      <w:marTop w:val="0"/>
      <w:marBottom w:val="0"/>
      <w:divBdr>
        <w:top w:val="none" w:sz="0" w:space="0" w:color="auto"/>
        <w:left w:val="none" w:sz="0" w:space="0" w:color="auto"/>
        <w:bottom w:val="none" w:sz="0" w:space="0" w:color="auto"/>
        <w:right w:val="none" w:sz="0" w:space="0" w:color="auto"/>
      </w:divBdr>
    </w:div>
    <w:div w:id="770901869">
      <w:bodyDiv w:val="1"/>
      <w:marLeft w:val="0"/>
      <w:marRight w:val="0"/>
      <w:marTop w:val="0"/>
      <w:marBottom w:val="0"/>
      <w:divBdr>
        <w:top w:val="none" w:sz="0" w:space="0" w:color="auto"/>
        <w:left w:val="none" w:sz="0" w:space="0" w:color="auto"/>
        <w:bottom w:val="none" w:sz="0" w:space="0" w:color="auto"/>
        <w:right w:val="none" w:sz="0" w:space="0" w:color="auto"/>
      </w:divBdr>
    </w:div>
    <w:div w:id="770973009">
      <w:bodyDiv w:val="1"/>
      <w:marLeft w:val="0"/>
      <w:marRight w:val="0"/>
      <w:marTop w:val="0"/>
      <w:marBottom w:val="0"/>
      <w:divBdr>
        <w:top w:val="none" w:sz="0" w:space="0" w:color="auto"/>
        <w:left w:val="none" w:sz="0" w:space="0" w:color="auto"/>
        <w:bottom w:val="none" w:sz="0" w:space="0" w:color="auto"/>
        <w:right w:val="none" w:sz="0" w:space="0" w:color="auto"/>
      </w:divBdr>
    </w:div>
    <w:div w:id="772170223">
      <w:bodyDiv w:val="1"/>
      <w:marLeft w:val="0"/>
      <w:marRight w:val="0"/>
      <w:marTop w:val="0"/>
      <w:marBottom w:val="0"/>
      <w:divBdr>
        <w:top w:val="none" w:sz="0" w:space="0" w:color="auto"/>
        <w:left w:val="none" w:sz="0" w:space="0" w:color="auto"/>
        <w:bottom w:val="none" w:sz="0" w:space="0" w:color="auto"/>
        <w:right w:val="none" w:sz="0" w:space="0" w:color="auto"/>
      </w:divBdr>
    </w:div>
    <w:div w:id="779451591">
      <w:bodyDiv w:val="1"/>
      <w:marLeft w:val="0"/>
      <w:marRight w:val="0"/>
      <w:marTop w:val="0"/>
      <w:marBottom w:val="0"/>
      <w:divBdr>
        <w:top w:val="none" w:sz="0" w:space="0" w:color="auto"/>
        <w:left w:val="none" w:sz="0" w:space="0" w:color="auto"/>
        <w:bottom w:val="none" w:sz="0" w:space="0" w:color="auto"/>
        <w:right w:val="none" w:sz="0" w:space="0" w:color="auto"/>
      </w:divBdr>
    </w:div>
    <w:div w:id="781388123">
      <w:bodyDiv w:val="1"/>
      <w:marLeft w:val="0"/>
      <w:marRight w:val="0"/>
      <w:marTop w:val="0"/>
      <w:marBottom w:val="0"/>
      <w:divBdr>
        <w:top w:val="none" w:sz="0" w:space="0" w:color="auto"/>
        <w:left w:val="none" w:sz="0" w:space="0" w:color="auto"/>
        <w:bottom w:val="none" w:sz="0" w:space="0" w:color="auto"/>
        <w:right w:val="none" w:sz="0" w:space="0" w:color="auto"/>
      </w:divBdr>
    </w:div>
    <w:div w:id="792099106">
      <w:bodyDiv w:val="1"/>
      <w:marLeft w:val="0"/>
      <w:marRight w:val="0"/>
      <w:marTop w:val="0"/>
      <w:marBottom w:val="0"/>
      <w:divBdr>
        <w:top w:val="none" w:sz="0" w:space="0" w:color="auto"/>
        <w:left w:val="none" w:sz="0" w:space="0" w:color="auto"/>
        <w:bottom w:val="none" w:sz="0" w:space="0" w:color="auto"/>
        <w:right w:val="none" w:sz="0" w:space="0" w:color="auto"/>
      </w:divBdr>
    </w:div>
    <w:div w:id="794367391">
      <w:bodyDiv w:val="1"/>
      <w:marLeft w:val="0"/>
      <w:marRight w:val="0"/>
      <w:marTop w:val="0"/>
      <w:marBottom w:val="0"/>
      <w:divBdr>
        <w:top w:val="none" w:sz="0" w:space="0" w:color="auto"/>
        <w:left w:val="none" w:sz="0" w:space="0" w:color="auto"/>
        <w:bottom w:val="none" w:sz="0" w:space="0" w:color="auto"/>
        <w:right w:val="none" w:sz="0" w:space="0" w:color="auto"/>
      </w:divBdr>
    </w:div>
    <w:div w:id="800146448">
      <w:bodyDiv w:val="1"/>
      <w:marLeft w:val="0"/>
      <w:marRight w:val="0"/>
      <w:marTop w:val="0"/>
      <w:marBottom w:val="0"/>
      <w:divBdr>
        <w:top w:val="none" w:sz="0" w:space="0" w:color="auto"/>
        <w:left w:val="none" w:sz="0" w:space="0" w:color="auto"/>
        <w:bottom w:val="none" w:sz="0" w:space="0" w:color="auto"/>
        <w:right w:val="none" w:sz="0" w:space="0" w:color="auto"/>
      </w:divBdr>
    </w:div>
    <w:div w:id="804591848">
      <w:bodyDiv w:val="1"/>
      <w:marLeft w:val="0"/>
      <w:marRight w:val="0"/>
      <w:marTop w:val="0"/>
      <w:marBottom w:val="0"/>
      <w:divBdr>
        <w:top w:val="none" w:sz="0" w:space="0" w:color="auto"/>
        <w:left w:val="none" w:sz="0" w:space="0" w:color="auto"/>
        <w:bottom w:val="none" w:sz="0" w:space="0" w:color="auto"/>
        <w:right w:val="none" w:sz="0" w:space="0" w:color="auto"/>
      </w:divBdr>
    </w:div>
    <w:div w:id="818378698">
      <w:bodyDiv w:val="1"/>
      <w:marLeft w:val="0"/>
      <w:marRight w:val="0"/>
      <w:marTop w:val="0"/>
      <w:marBottom w:val="0"/>
      <w:divBdr>
        <w:top w:val="none" w:sz="0" w:space="0" w:color="auto"/>
        <w:left w:val="none" w:sz="0" w:space="0" w:color="auto"/>
        <w:bottom w:val="none" w:sz="0" w:space="0" w:color="auto"/>
        <w:right w:val="none" w:sz="0" w:space="0" w:color="auto"/>
      </w:divBdr>
    </w:div>
    <w:div w:id="821236427">
      <w:bodyDiv w:val="1"/>
      <w:marLeft w:val="0"/>
      <w:marRight w:val="0"/>
      <w:marTop w:val="0"/>
      <w:marBottom w:val="0"/>
      <w:divBdr>
        <w:top w:val="none" w:sz="0" w:space="0" w:color="auto"/>
        <w:left w:val="none" w:sz="0" w:space="0" w:color="auto"/>
        <w:bottom w:val="none" w:sz="0" w:space="0" w:color="auto"/>
        <w:right w:val="none" w:sz="0" w:space="0" w:color="auto"/>
      </w:divBdr>
    </w:div>
    <w:div w:id="821581164">
      <w:bodyDiv w:val="1"/>
      <w:marLeft w:val="0"/>
      <w:marRight w:val="0"/>
      <w:marTop w:val="0"/>
      <w:marBottom w:val="0"/>
      <w:divBdr>
        <w:top w:val="none" w:sz="0" w:space="0" w:color="auto"/>
        <w:left w:val="none" w:sz="0" w:space="0" w:color="auto"/>
        <w:bottom w:val="none" w:sz="0" w:space="0" w:color="auto"/>
        <w:right w:val="none" w:sz="0" w:space="0" w:color="auto"/>
      </w:divBdr>
    </w:div>
    <w:div w:id="822508336">
      <w:bodyDiv w:val="1"/>
      <w:marLeft w:val="0"/>
      <w:marRight w:val="0"/>
      <w:marTop w:val="0"/>
      <w:marBottom w:val="0"/>
      <w:divBdr>
        <w:top w:val="none" w:sz="0" w:space="0" w:color="auto"/>
        <w:left w:val="none" w:sz="0" w:space="0" w:color="auto"/>
        <w:bottom w:val="none" w:sz="0" w:space="0" w:color="auto"/>
        <w:right w:val="none" w:sz="0" w:space="0" w:color="auto"/>
      </w:divBdr>
    </w:div>
    <w:div w:id="824667987">
      <w:bodyDiv w:val="1"/>
      <w:marLeft w:val="0"/>
      <w:marRight w:val="0"/>
      <w:marTop w:val="0"/>
      <w:marBottom w:val="0"/>
      <w:divBdr>
        <w:top w:val="none" w:sz="0" w:space="0" w:color="auto"/>
        <w:left w:val="none" w:sz="0" w:space="0" w:color="auto"/>
        <w:bottom w:val="none" w:sz="0" w:space="0" w:color="auto"/>
        <w:right w:val="none" w:sz="0" w:space="0" w:color="auto"/>
      </w:divBdr>
    </w:div>
    <w:div w:id="831749939">
      <w:bodyDiv w:val="1"/>
      <w:marLeft w:val="0"/>
      <w:marRight w:val="0"/>
      <w:marTop w:val="0"/>
      <w:marBottom w:val="0"/>
      <w:divBdr>
        <w:top w:val="none" w:sz="0" w:space="0" w:color="auto"/>
        <w:left w:val="none" w:sz="0" w:space="0" w:color="auto"/>
        <w:bottom w:val="none" w:sz="0" w:space="0" w:color="auto"/>
        <w:right w:val="none" w:sz="0" w:space="0" w:color="auto"/>
      </w:divBdr>
    </w:div>
    <w:div w:id="834610066">
      <w:bodyDiv w:val="1"/>
      <w:marLeft w:val="0"/>
      <w:marRight w:val="0"/>
      <w:marTop w:val="0"/>
      <w:marBottom w:val="0"/>
      <w:divBdr>
        <w:top w:val="none" w:sz="0" w:space="0" w:color="auto"/>
        <w:left w:val="none" w:sz="0" w:space="0" w:color="auto"/>
        <w:bottom w:val="none" w:sz="0" w:space="0" w:color="auto"/>
        <w:right w:val="none" w:sz="0" w:space="0" w:color="auto"/>
      </w:divBdr>
    </w:div>
    <w:div w:id="836653704">
      <w:bodyDiv w:val="1"/>
      <w:marLeft w:val="0"/>
      <w:marRight w:val="0"/>
      <w:marTop w:val="0"/>
      <w:marBottom w:val="0"/>
      <w:divBdr>
        <w:top w:val="none" w:sz="0" w:space="0" w:color="auto"/>
        <w:left w:val="none" w:sz="0" w:space="0" w:color="auto"/>
        <w:bottom w:val="none" w:sz="0" w:space="0" w:color="auto"/>
        <w:right w:val="none" w:sz="0" w:space="0" w:color="auto"/>
      </w:divBdr>
    </w:div>
    <w:div w:id="841119367">
      <w:bodyDiv w:val="1"/>
      <w:marLeft w:val="0"/>
      <w:marRight w:val="0"/>
      <w:marTop w:val="0"/>
      <w:marBottom w:val="0"/>
      <w:divBdr>
        <w:top w:val="none" w:sz="0" w:space="0" w:color="auto"/>
        <w:left w:val="none" w:sz="0" w:space="0" w:color="auto"/>
        <w:bottom w:val="none" w:sz="0" w:space="0" w:color="auto"/>
        <w:right w:val="none" w:sz="0" w:space="0" w:color="auto"/>
      </w:divBdr>
    </w:div>
    <w:div w:id="852457705">
      <w:bodyDiv w:val="1"/>
      <w:marLeft w:val="0"/>
      <w:marRight w:val="0"/>
      <w:marTop w:val="0"/>
      <w:marBottom w:val="0"/>
      <w:divBdr>
        <w:top w:val="none" w:sz="0" w:space="0" w:color="auto"/>
        <w:left w:val="none" w:sz="0" w:space="0" w:color="auto"/>
        <w:bottom w:val="none" w:sz="0" w:space="0" w:color="auto"/>
        <w:right w:val="none" w:sz="0" w:space="0" w:color="auto"/>
      </w:divBdr>
    </w:div>
    <w:div w:id="857504332">
      <w:bodyDiv w:val="1"/>
      <w:marLeft w:val="0"/>
      <w:marRight w:val="0"/>
      <w:marTop w:val="0"/>
      <w:marBottom w:val="0"/>
      <w:divBdr>
        <w:top w:val="none" w:sz="0" w:space="0" w:color="auto"/>
        <w:left w:val="none" w:sz="0" w:space="0" w:color="auto"/>
        <w:bottom w:val="none" w:sz="0" w:space="0" w:color="auto"/>
        <w:right w:val="none" w:sz="0" w:space="0" w:color="auto"/>
      </w:divBdr>
    </w:div>
    <w:div w:id="860246270">
      <w:bodyDiv w:val="1"/>
      <w:marLeft w:val="0"/>
      <w:marRight w:val="0"/>
      <w:marTop w:val="0"/>
      <w:marBottom w:val="0"/>
      <w:divBdr>
        <w:top w:val="none" w:sz="0" w:space="0" w:color="auto"/>
        <w:left w:val="none" w:sz="0" w:space="0" w:color="auto"/>
        <w:bottom w:val="none" w:sz="0" w:space="0" w:color="auto"/>
        <w:right w:val="none" w:sz="0" w:space="0" w:color="auto"/>
      </w:divBdr>
    </w:div>
    <w:div w:id="864905660">
      <w:bodyDiv w:val="1"/>
      <w:marLeft w:val="0"/>
      <w:marRight w:val="0"/>
      <w:marTop w:val="0"/>
      <w:marBottom w:val="0"/>
      <w:divBdr>
        <w:top w:val="none" w:sz="0" w:space="0" w:color="auto"/>
        <w:left w:val="none" w:sz="0" w:space="0" w:color="auto"/>
        <w:bottom w:val="none" w:sz="0" w:space="0" w:color="auto"/>
        <w:right w:val="none" w:sz="0" w:space="0" w:color="auto"/>
      </w:divBdr>
    </w:div>
    <w:div w:id="871649852">
      <w:bodyDiv w:val="1"/>
      <w:marLeft w:val="0"/>
      <w:marRight w:val="0"/>
      <w:marTop w:val="0"/>
      <w:marBottom w:val="0"/>
      <w:divBdr>
        <w:top w:val="none" w:sz="0" w:space="0" w:color="auto"/>
        <w:left w:val="none" w:sz="0" w:space="0" w:color="auto"/>
        <w:bottom w:val="none" w:sz="0" w:space="0" w:color="auto"/>
        <w:right w:val="none" w:sz="0" w:space="0" w:color="auto"/>
      </w:divBdr>
    </w:div>
    <w:div w:id="874076531">
      <w:bodyDiv w:val="1"/>
      <w:marLeft w:val="0"/>
      <w:marRight w:val="0"/>
      <w:marTop w:val="0"/>
      <w:marBottom w:val="0"/>
      <w:divBdr>
        <w:top w:val="none" w:sz="0" w:space="0" w:color="auto"/>
        <w:left w:val="none" w:sz="0" w:space="0" w:color="auto"/>
        <w:bottom w:val="none" w:sz="0" w:space="0" w:color="auto"/>
        <w:right w:val="none" w:sz="0" w:space="0" w:color="auto"/>
      </w:divBdr>
    </w:div>
    <w:div w:id="880870639">
      <w:bodyDiv w:val="1"/>
      <w:marLeft w:val="0"/>
      <w:marRight w:val="0"/>
      <w:marTop w:val="0"/>
      <w:marBottom w:val="0"/>
      <w:divBdr>
        <w:top w:val="none" w:sz="0" w:space="0" w:color="auto"/>
        <w:left w:val="none" w:sz="0" w:space="0" w:color="auto"/>
        <w:bottom w:val="none" w:sz="0" w:space="0" w:color="auto"/>
        <w:right w:val="none" w:sz="0" w:space="0" w:color="auto"/>
      </w:divBdr>
    </w:div>
    <w:div w:id="881020432">
      <w:bodyDiv w:val="1"/>
      <w:marLeft w:val="0"/>
      <w:marRight w:val="0"/>
      <w:marTop w:val="0"/>
      <w:marBottom w:val="0"/>
      <w:divBdr>
        <w:top w:val="none" w:sz="0" w:space="0" w:color="auto"/>
        <w:left w:val="none" w:sz="0" w:space="0" w:color="auto"/>
        <w:bottom w:val="none" w:sz="0" w:space="0" w:color="auto"/>
        <w:right w:val="none" w:sz="0" w:space="0" w:color="auto"/>
      </w:divBdr>
    </w:div>
    <w:div w:id="881406341">
      <w:bodyDiv w:val="1"/>
      <w:marLeft w:val="0"/>
      <w:marRight w:val="0"/>
      <w:marTop w:val="0"/>
      <w:marBottom w:val="0"/>
      <w:divBdr>
        <w:top w:val="none" w:sz="0" w:space="0" w:color="auto"/>
        <w:left w:val="none" w:sz="0" w:space="0" w:color="auto"/>
        <w:bottom w:val="none" w:sz="0" w:space="0" w:color="auto"/>
        <w:right w:val="none" w:sz="0" w:space="0" w:color="auto"/>
      </w:divBdr>
    </w:div>
    <w:div w:id="884950944">
      <w:bodyDiv w:val="1"/>
      <w:marLeft w:val="0"/>
      <w:marRight w:val="0"/>
      <w:marTop w:val="0"/>
      <w:marBottom w:val="0"/>
      <w:divBdr>
        <w:top w:val="none" w:sz="0" w:space="0" w:color="auto"/>
        <w:left w:val="none" w:sz="0" w:space="0" w:color="auto"/>
        <w:bottom w:val="none" w:sz="0" w:space="0" w:color="auto"/>
        <w:right w:val="none" w:sz="0" w:space="0" w:color="auto"/>
      </w:divBdr>
    </w:div>
    <w:div w:id="885071059">
      <w:bodyDiv w:val="1"/>
      <w:marLeft w:val="0"/>
      <w:marRight w:val="0"/>
      <w:marTop w:val="0"/>
      <w:marBottom w:val="0"/>
      <w:divBdr>
        <w:top w:val="none" w:sz="0" w:space="0" w:color="auto"/>
        <w:left w:val="none" w:sz="0" w:space="0" w:color="auto"/>
        <w:bottom w:val="none" w:sz="0" w:space="0" w:color="auto"/>
        <w:right w:val="none" w:sz="0" w:space="0" w:color="auto"/>
      </w:divBdr>
    </w:div>
    <w:div w:id="886643332">
      <w:bodyDiv w:val="1"/>
      <w:marLeft w:val="0"/>
      <w:marRight w:val="0"/>
      <w:marTop w:val="0"/>
      <w:marBottom w:val="0"/>
      <w:divBdr>
        <w:top w:val="none" w:sz="0" w:space="0" w:color="auto"/>
        <w:left w:val="none" w:sz="0" w:space="0" w:color="auto"/>
        <w:bottom w:val="none" w:sz="0" w:space="0" w:color="auto"/>
        <w:right w:val="none" w:sz="0" w:space="0" w:color="auto"/>
      </w:divBdr>
    </w:div>
    <w:div w:id="897085844">
      <w:bodyDiv w:val="1"/>
      <w:marLeft w:val="0"/>
      <w:marRight w:val="0"/>
      <w:marTop w:val="0"/>
      <w:marBottom w:val="0"/>
      <w:divBdr>
        <w:top w:val="none" w:sz="0" w:space="0" w:color="auto"/>
        <w:left w:val="none" w:sz="0" w:space="0" w:color="auto"/>
        <w:bottom w:val="none" w:sz="0" w:space="0" w:color="auto"/>
        <w:right w:val="none" w:sz="0" w:space="0" w:color="auto"/>
      </w:divBdr>
    </w:div>
    <w:div w:id="897862396">
      <w:bodyDiv w:val="1"/>
      <w:marLeft w:val="0"/>
      <w:marRight w:val="0"/>
      <w:marTop w:val="0"/>
      <w:marBottom w:val="0"/>
      <w:divBdr>
        <w:top w:val="none" w:sz="0" w:space="0" w:color="auto"/>
        <w:left w:val="none" w:sz="0" w:space="0" w:color="auto"/>
        <w:bottom w:val="none" w:sz="0" w:space="0" w:color="auto"/>
        <w:right w:val="none" w:sz="0" w:space="0" w:color="auto"/>
      </w:divBdr>
    </w:div>
    <w:div w:id="902957105">
      <w:bodyDiv w:val="1"/>
      <w:marLeft w:val="0"/>
      <w:marRight w:val="0"/>
      <w:marTop w:val="0"/>
      <w:marBottom w:val="0"/>
      <w:divBdr>
        <w:top w:val="none" w:sz="0" w:space="0" w:color="auto"/>
        <w:left w:val="none" w:sz="0" w:space="0" w:color="auto"/>
        <w:bottom w:val="none" w:sz="0" w:space="0" w:color="auto"/>
        <w:right w:val="none" w:sz="0" w:space="0" w:color="auto"/>
      </w:divBdr>
    </w:div>
    <w:div w:id="907152063">
      <w:bodyDiv w:val="1"/>
      <w:marLeft w:val="0"/>
      <w:marRight w:val="0"/>
      <w:marTop w:val="0"/>
      <w:marBottom w:val="0"/>
      <w:divBdr>
        <w:top w:val="none" w:sz="0" w:space="0" w:color="auto"/>
        <w:left w:val="none" w:sz="0" w:space="0" w:color="auto"/>
        <w:bottom w:val="none" w:sz="0" w:space="0" w:color="auto"/>
        <w:right w:val="none" w:sz="0" w:space="0" w:color="auto"/>
      </w:divBdr>
    </w:div>
    <w:div w:id="909928587">
      <w:bodyDiv w:val="1"/>
      <w:marLeft w:val="0"/>
      <w:marRight w:val="0"/>
      <w:marTop w:val="0"/>
      <w:marBottom w:val="0"/>
      <w:divBdr>
        <w:top w:val="none" w:sz="0" w:space="0" w:color="auto"/>
        <w:left w:val="none" w:sz="0" w:space="0" w:color="auto"/>
        <w:bottom w:val="none" w:sz="0" w:space="0" w:color="auto"/>
        <w:right w:val="none" w:sz="0" w:space="0" w:color="auto"/>
      </w:divBdr>
    </w:div>
    <w:div w:id="911625897">
      <w:bodyDiv w:val="1"/>
      <w:marLeft w:val="0"/>
      <w:marRight w:val="0"/>
      <w:marTop w:val="0"/>
      <w:marBottom w:val="0"/>
      <w:divBdr>
        <w:top w:val="none" w:sz="0" w:space="0" w:color="auto"/>
        <w:left w:val="none" w:sz="0" w:space="0" w:color="auto"/>
        <w:bottom w:val="none" w:sz="0" w:space="0" w:color="auto"/>
        <w:right w:val="none" w:sz="0" w:space="0" w:color="auto"/>
      </w:divBdr>
    </w:div>
    <w:div w:id="917132237">
      <w:bodyDiv w:val="1"/>
      <w:marLeft w:val="0"/>
      <w:marRight w:val="0"/>
      <w:marTop w:val="0"/>
      <w:marBottom w:val="0"/>
      <w:divBdr>
        <w:top w:val="none" w:sz="0" w:space="0" w:color="auto"/>
        <w:left w:val="none" w:sz="0" w:space="0" w:color="auto"/>
        <w:bottom w:val="none" w:sz="0" w:space="0" w:color="auto"/>
        <w:right w:val="none" w:sz="0" w:space="0" w:color="auto"/>
      </w:divBdr>
    </w:div>
    <w:div w:id="921108929">
      <w:bodyDiv w:val="1"/>
      <w:marLeft w:val="0"/>
      <w:marRight w:val="0"/>
      <w:marTop w:val="0"/>
      <w:marBottom w:val="0"/>
      <w:divBdr>
        <w:top w:val="none" w:sz="0" w:space="0" w:color="auto"/>
        <w:left w:val="none" w:sz="0" w:space="0" w:color="auto"/>
        <w:bottom w:val="none" w:sz="0" w:space="0" w:color="auto"/>
        <w:right w:val="none" w:sz="0" w:space="0" w:color="auto"/>
      </w:divBdr>
    </w:div>
    <w:div w:id="924343769">
      <w:bodyDiv w:val="1"/>
      <w:marLeft w:val="0"/>
      <w:marRight w:val="0"/>
      <w:marTop w:val="0"/>
      <w:marBottom w:val="0"/>
      <w:divBdr>
        <w:top w:val="none" w:sz="0" w:space="0" w:color="auto"/>
        <w:left w:val="none" w:sz="0" w:space="0" w:color="auto"/>
        <w:bottom w:val="none" w:sz="0" w:space="0" w:color="auto"/>
        <w:right w:val="none" w:sz="0" w:space="0" w:color="auto"/>
      </w:divBdr>
    </w:div>
    <w:div w:id="927618469">
      <w:bodyDiv w:val="1"/>
      <w:marLeft w:val="0"/>
      <w:marRight w:val="0"/>
      <w:marTop w:val="0"/>
      <w:marBottom w:val="0"/>
      <w:divBdr>
        <w:top w:val="none" w:sz="0" w:space="0" w:color="auto"/>
        <w:left w:val="none" w:sz="0" w:space="0" w:color="auto"/>
        <w:bottom w:val="none" w:sz="0" w:space="0" w:color="auto"/>
        <w:right w:val="none" w:sz="0" w:space="0" w:color="auto"/>
      </w:divBdr>
    </w:div>
    <w:div w:id="934090754">
      <w:bodyDiv w:val="1"/>
      <w:marLeft w:val="0"/>
      <w:marRight w:val="0"/>
      <w:marTop w:val="0"/>
      <w:marBottom w:val="0"/>
      <w:divBdr>
        <w:top w:val="none" w:sz="0" w:space="0" w:color="auto"/>
        <w:left w:val="none" w:sz="0" w:space="0" w:color="auto"/>
        <w:bottom w:val="none" w:sz="0" w:space="0" w:color="auto"/>
        <w:right w:val="none" w:sz="0" w:space="0" w:color="auto"/>
      </w:divBdr>
    </w:div>
    <w:div w:id="934173692">
      <w:bodyDiv w:val="1"/>
      <w:marLeft w:val="0"/>
      <w:marRight w:val="0"/>
      <w:marTop w:val="0"/>
      <w:marBottom w:val="0"/>
      <w:divBdr>
        <w:top w:val="none" w:sz="0" w:space="0" w:color="auto"/>
        <w:left w:val="none" w:sz="0" w:space="0" w:color="auto"/>
        <w:bottom w:val="none" w:sz="0" w:space="0" w:color="auto"/>
        <w:right w:val="none" w:sz="0" w:space="0" w:color="auto"/>
      </w:divBdr>
    </w:div>
    <w:div w:id="934559685">
      <w:bodyDiv w:val="1"/>
      <w:marLeft w:val="0"/>
      <w:marRight w:val="0"/>
      <w:marTop w:val="0"/>
      <w:marBottom w:val="0"/>
      <w:divBdr>
        <w:top w:val="none" w:sz="0" w:space="0" w:color="auto"/>
        <w:left w:val="none" w:sz="0" w:space="0" w:color="auto"/>
        <w:bottom w:val="none" w:sz="0" w:space="0" w:color="auto"/>
        <w:right w:val="none" w:sz="0" w:space="0" w:color="auto"/>
      </w:divBdr>
    </w:div>
    <w:div w:id="936058376">
      <w:bodyDiv w:val="1"/>
      <w:marLeft w:val="0"/>
      <w:marRight w:val="0"/>
      <w:marTop w:val="0"/>
      <w:marBottom w:val="0"/>
      <w:divBdr>
        <w:top w:val="none" w:sz="0" w:space="0" w:color="auto"/>
        <w:left w:val="none" w:sz="0" w:space="0" w:color="auto"/>
        <w:bottom w:val="none" w:sz="0" w:space="0" w:color="auto"/>
        <w:right w:val="none" w:sz="0" w:space="0" w:color="auto"/>
      </w:divBdr>
    </w:div>
    <w:div w:id="939995603">
      <w:bodyDiv w:val="1"/>
      <w:marLeft w:val="0"/>
      <w:marRight w:val="0"/>
      <w:marTop w:val="0"/>
      <w:marBottom w:val="0"/>
      <w:divBdr>
        <w:top w:val="none" w:sz="0" w:space="0" w:color="auto"/>
        <w:left w:val="none" w:sz="0" w:space="0" w:color="auto"/>
        <w:bottom w:val="none" w:sz="0" w:space="0" w:color="auto"/>
        <w:right w:val="none" w:sz="0" w:space="0" w:color="auto"/>
      </w:divBdr>
    </w:div>
    <w:div w:id="949514596">
      <w:bodyDiv w:val="1"/>
      <w:marLeft w:val="0"/>
      <w:marRight w:val="0"/>
      <w:marTop w:val="0"/>
      <w:marBottom w:val="0"/>
      <w:divBdr>
        <w:top w:val="none" w:sz="0" w:space="0" w:color="auto"/>
        <w:left w:val="none" w:sz="0" w:space="0" w:color="auto"/>
        <w:bottom w:val="none" w:sz="0" w:space="0" w:color="auto"/>
        <w:right w:val="none" w:sz="0" w:space="0" w:color="auto"/>
      </w:divBdr>
    </w:div>
    <w:div w:id="949581377">
      <w:bodyDiv w:val="1"/>
      <w:marLeft w:val="0"/>
      <w:marRight w:val="0"/>
      <w:marTop w:val="0"/>
      <w:marBottom w:val="0"/>
      <w:divBdr>
        <w:top w:val="none" w:sz="0" w:space="0" w:color="auto"/>
        <w:left w:val="none" w:sz="0" w:space="0" w:color="auto"/>
        <w:bottom w:val="none" w:sz="0" w:space="0" w:color="auto"/>
        <w:right w:val="none" w:sz="0" w:space="0" w:color="auto"/>
      </w:divBdr>
    </w:div>
    <w:div w:id="952899778">
      <w:bodyDiv w:val="1"/>
      <w:marLeft w:val="0"/>
      <w:marRight w:val="0"/>
      <w:marTop w:val="0"/>
      <w:marBottom w:val="0"/>
      <w:divBdr>
        <w:top w:val="none" w:sz="0" w:space="0" w:color="auto"/>
        <w:left w:val="none" w:sz="0" w:space="0" w:color="auto"/>
        <w:bottom w:val="none" w:sz="0" w:space="0" w:color="auto"/>
        <w:right w:val="none" w:sz="0" w:space="0" w:color="auto"/>
      </w:divBdr>
    </w:div>
    <w:div w:id="954293096">
      <w:bodyDiv w:val="1"/>
      <w:marLeft w:val="0"/>
      <w:marRight w:val="0"/>
      <w:marTop w:val="0"/>
      <w:marBottom w:val="0"/>
      <w:divBdr>
        <w:top w:val="none" w:sz="0" w:space="0" w:color="auto"/>
        <w:left w:val="none" w:sz="0" w:space="0" w:color="auto"/>
        <w:bottom w:val="none" w:sz="0" w:space="0" w:color="auto"/>
        <w:right w:val="none" w:sz="0" w:space="0" w:color="auto"/>
      </w:divBdr>
    </w:div>
    <w:div w:id="955989397">
      <w:bodyDiv w:val="1"/>
      <w:marLeft w:val="0"/>
      <w:marRight w:val="0"/>
      <w:marTop w:val="0"/>
      <w:marBottom w:val="0"/>
      <w:divBdr>
        <w:top w:val="none" w:sz="0" w:space="0" w:color="auto"/>
        <w:left w:val="none" w:sz="0" w:space="0" w:color="auto"/>
        <w:bottom w:val="none" w:sz="0" w:space="0" w:color="auto"/>
        <w:right w:val="none" w:sz="0" w:space="0" w:color="auto"/>
      </w:divBdr>
    </w:div>
    <w:div w:id="963392988">
      <w:bodyDiv w:val="1"/>
      <w:marLeft w:val="0"/>
      <w:marRight w:val="0"/>
      <w:marTop w:val="0"/>
      <w:marBottom w:val="0"/>
      <w:divBdr>
        <w:top w:val="none" w:sz="0" w:space="0" w:color="auto"/>
        <w:left w:val="none" w:sz="0" w:space="0" w:color="auto"/>
        <w:bottom w:val="none" w:sz="0" w:space="0" w:color="auto"/>
        <w:right w:val="none" w:sz="0" w:space="0" w:color="auto"/>
      </w:divBdr>
    </w:div>
    <w:div w:id="963733421">
      <w:bodyDiv w:val="1"/>
      <w:marLeft w:val="0"/>
      <w:marRight w:val="0"/>
      <w:marTop w:val="0"/>
      <w:marBottom w:val="0"/>
      <w:divBdr>
        <w:top w:val="none" w:sz="0" w:space="0" w:color="auto"/>
        <w:left w:val="none" w:sz="0" w:space="0" w:color="auto"/>
        <w:bottom w:val="none" w:sz="0" w:space="0" w:color="auto"/>
        <w:right w:val="none" w:sz="0" w:space="0" w:color="auto"/>
      </w:divBdr>
    </w:div>
    <w:div w:id="969482418">
      <w:bodyDiv w:val="1"/>
      <w:marLeft w:val="0"/>
      <w:marRight w:val="0"/>
      <w:marTop w:val="0"/>
      <w:marBottom w:val="0"/>
      <w:divBdr>
        <w:top w:val="none" w:sz="0" w:space="0" w:color="auto"/>
        <w:left w:val="none" w:sz="0" w:space="0" w:color="auto"/>
        <w:bottom w:val="none" w:sz="0" w:space="0" w:color="auto"/>
        <w:right w:val="none" w:sz="0" w:space="0" w:color="auto"/>
      </w:divBdr>
    </w:div>
    <w:div w:id="972441557">
      <w:bodyDiv w:val="1"/>
      <w:marLeft w:val="0"/>
      <w:marRight w:val="0"/>
      <w:marTop w:val="0"/>
      <w:marBottom w:val="0"/>
      <w:divBdr>
        <w:top w:val="none" w:sz="0" w:space="0" w:color="auto"/>
        <w:left w:val="none" w:sz="0" w:space="0" w:color="auto"/>
        <w:bottom w:val="none" w:sz="0" w:space="0" w:color="auto"/>
        <w:right w:val="none" w:sz="0" w:space="0" w:color="auto"/>
      </w:divBdr>
    </w:div>
    <w:div w:id="975061336">
      <w:bodyDiv w:val="1"/>
      <w:marLeft w:val="0"/>
      <w:marRight w:val="0"/>
      <w:marTop w:val="0"/>
      <w:marBottom w:val="0"/>
      <w:divBdr>
        <w:top w:val="none" w:sz="0" w:space="0" w:color="auto"/>
        <w:left w:val="none" w:sz="0" w:space="0" w:color="auto"/>
        <w:bottom w:val="none" w:sz="0" w:space="0" w:color="auto"/>
        <w:right w:val="none" w:sz="0" w:space="0" w:color="auto"/>
      </w:divBdr>
    </w:div>
    <w:div w:id="981228446">
      <w:bodyDiv w:val="1"/>
      <w:marLeft w:val="0"/>
      <w:marRight w:val="0"/>
      <w:marTop w:val="0"/>
      <w:marBottom w:val="0"/>
      <w:divBdr>
        <w:top w:val="none" w:sz="0" w:space="0" w:color="auto"/>
        <w:left w:val="none" w:sz="0" w:space="0" w:color="auto"/>
        <w:bottom w:val="none" w:sz="0" w:space="0" w:color="auto"/>
        <w:right w:val="none" w:sz="0" w:space="0" w:color="auto"/>
      </w:divBdr>
    </w:div>
    <w:div w:id="982998954">
      <w:bodyDiv w:val="1"/>
      <w:marLeft w:val="0"/>
      <w:marRight w:val="0"/>
      <w:marTop w:val="0"/>
      <w:marBottom w:val="0"/>
      <w:divBdr>
        <w:top w:val="none" w:sz="0" w:space="0" w:color="auto"/>
        <w:left w:val="none" w:sz="0" w:space="0" w:color="auto"/>
        <w:bottom w:val="none" w:sz="0" w:space="0" w:color="auto"/>
        <w:right w:val="none" w:sz="0" w:space="0" w:color="auto"/>
      </w:divBdr>
    </w:div>
    <w:div w:id="983237770">
      <w:bodyDiv w:val="1"/>
      <w:marLeft w:val="0"/>
      <w:marRight w:val="0"/>
      <w:marTop w:val="0"/>
      <w:marBottom w:val="0"/>
      <w:divBdr>
        <w:top w:val="none" w:sz="0" w:space="0" w:color="auto"/>
        <w:left w:val="none" w:sz="0" w:space="0" w:color="auto"/>
        <w:bottom w:val="none" w:sz="0" w:space="0" w:color="auto"/>
        <w:right w:val="none" w:sz="0" w:space="0" w:color="auto"/>
      </w:divBdr>
    </w:div>
    <w:div w:id="984966135">
      <w:bodyDiv w:val="1"/>
      <w:marLeft w:val="0"/>
      <w:marRight w:val="0"/>
      <w:marTop w:val="0"/>
      <w:marBottom w:val="0"/>
      <w:divBdr>
        <w:top w:val="none" w:sz="0" w:space="0" w:color="auto"/>
        <w:left w:val="none" w:sz="0" w:space="0" w:color="auto"/>
        <w:bottom w:val="none" w:sz="0" w:space="0" w:color="auto"/>
        <w:right w:val="none" w:sz="0" w:space="0" w:color="auto"/>
      </w:divBdr>
    </w:div>
    <w:div w:id="985547629">
      <w:bodyDiv w:val="1"/>
      <w:marLeft w:val="0"/>
      <w:marRight w:val="0"/>
      <w:marTop w:val="0"/>
      <w:marBottom w:val="0"/>
      <w:divBdr>
        <w:top w:val="none" w:sz="0" w:space="0" w:color="auto"/>
        <w:left w:val="none" w:sz="0" w:space="0" w:color="auto"/>
        <w:bottom w:val="none" w:sz="0" w:space="0" w:color="auto"/>
        <w:right w:val="none" w:sz="0" w:space="0" w:color="auto"/>
      </w:divBdr>
    </w:div>
    <w:div w:id="989292149">
      <w:bodyDiv w:val="1"/>
      <w:marLeft w:val="0"/>
      <w:marRight w:val="0"/>
      <w:marTop w:val="0"/>
      <w:marBottom w:val="0"/>
      <w:divBdr>
        <w:top w:val="none" w:sz="0" w:space="0" w:color="auto"/>
        <w:left w:val="none" w:sz="0" w:space="0" w:color="auto"/>
        <w:bottom w:val="none" w:sz="0" w:space="0" w:color="auto"/>
        <w:right w:val="none" w:sz="0" w:space="0" w:color="auto"/>
      </w:divBdr>
    </w:div>
    <w:div w:id="994842216">
      <w:bodyDiv w:val="1"/>
      <w:marLeft w:val="0"/>
      <w:marRight w:val="0"/>
      <w:marTop w:val="0"/>
      <w:marBottom w:val="0"/>
      <w:divBdr>
        <w:top w:val="none" w:sz="0" w:space="0" w:color="auto"/>
        <w:left w:val="none" w:sz="0" w:space="0" w:color="auto"/>
        <w:bottom w:val="none" w:sz="0" w:space="0" w:color="auto"/>
        <w:right w:val="none" w:sz="0" w:space="0" w:color="auto"/>
      </w:divBdr>
    </w:div>
    <w:div w:id="996690587">
      <w:bodyDiv w:val="1"/>
      <w:marLeft w:val="0"/>
      <w:marRight w:val="0"/>
      <w:marTop w:val="0"/>
      <w:marBottom w:val="0"/>
      <w:divBdr>
        <w:top w:val="none" w:sz="0" w:space="0" w:color="auto"/>
        <w:left w:val="none" w:sz="0" w:space="0" w:color="auto"/>
        <w:bottom w:val="none" w:sz="0" w:space="0" w:color="auto"/>
        <w:right w:val="none" w:sz="0" w:space="0" w:color="auto"/>
      </w:divBdr>
    </w:div>
    <w:div w:id="1001935791">
      <w:bodyDiv w:val="1"/>
      <w:marLeft w:val="0"/>
      <w:marRight w:val="0"/>
      <w:marTop w:val="0"/>
      <w:marBottom w:val="0"/>
      <w:divBdr>
        <w:top w:val="none" w:sz="0" w:space="0" w:color="auto"/>
        <w:left w:val="none" w:sz="0" w:space="0" w:color="auto"/>
        <w:bottom w:val="none" w:sz="0" w:space="0" w:color="auto"/>
        <w:right w:val="none" w:sz="0" w:space="0" w:color="auto"/>
      </w:divBdr>
    </w:div>
    <w:div w:id="1002777917">
      <w:bodyDiv w:val="1"/>
      <w:marLeft w:val="0"/>
      <w:marRight w:val="0"/>
      <w:marTop w:val="0"/>
      <w:marBottom w:val="0"/>
      <w:divBdr>
        <w:top w:val="none" w:sz="0" w:space="0" w:color="auto"/>
        <w:left w:val="none" w:sz="0" w:space="0" w:color="auto"/>
        <w:bottom w:val="none" w:sz="0" w:space="0" w:color="auto"/>
        <w:right w:val="none" w:sz="0" w:space="0" w:color="auto"/>
      </w:divBdr>
    </w:div>
    <w:div w:id="1007711625">
      <w:bodyDiv w:val="1"/>
      <w:marLeft w:val="0"/>
      <w:marRight w:val="0"/>
      <w:marTop w:val="0"/>
      <w:marBottom w:val="0"/>
      <w:divBdr>
        <w:top w:val="none" w:sz="0" w:space="0" w:color="auto"/>
        <w:left w:val="none" w:sz="0" w:space="0" w:color="auto"/>
        <w:bottom w:val="none" w:sz="0" w:space="0" w:color="auto"/>
        <w:right w:val="none" w:sz="0" w:space="0" w:color="auto"/>
      </w:divBdr>
    </w:div>
    <w:div w:id="1018191958">
      <w:bodyDiv w:val="1"/>
      <w:marLeft w:val="0"/>
      <w:marRight w:val="0"/>
      <w:marTop w:val="0"/>
      <w:marBottom w:val="0"/>
      <w:divBdr>
        <w:top w:val="none" w:sz="0" w:space="0" w:color="auto"/>
        <w:left w:val="none" w:sz="0" w:space="0" w:color="auto"/>
        <w:bottom w:val="none" w:sz="0" w:space="0" w:color="auto"/>
        <w:right w:val="none" w:sz="0" w:space="0" w:color="auto"/>
      </w:divBdr>
    </w:div>
    <w:div w:id="1019086894">
      <w:bodyDiv w:val="1"/>
      <w:marLeft w:val="0"/>
      <w:marRight w:val="0"/>
      <w:marTop w:val="0"/>
      <w:marBottom w:val="0"/>
      <w:divBdr>
        <w:top w:val="none" w:sz="0" w:space="0" w:color="auto"/>
        <w:left w:val="none" w:sz="0" w:space="0" w:color="auto"/>
        <w:bottom w:val="none" w:sz="0" w:space="0" w:color="auto"/>
        <w:right w:val="none" w:sz="0" w:space="0" w:color="auto"/>
      </w:divBdr>
    </w:div>
    <w:div w:id="1020357386">
      <w:bodyDiv w:val="1"/>
      <w:marLeft w:val="0"/>
      <w:marRight w:val="0"/>
      <w:marTop w:val="0"/>
      <w:marBottom w:val="0"/>
      <w:divBdr>
        <w:top w:val="none" w:sz="0" w:space="0" w:color="auto"/>
        <w:left w:val="none" w:sz="0" w:space="0" w:color="auto"/>
        <w:bottom w:val="none" w:sz="0" w:space="0" w:color="auto"/>
        <w:right w:val="none" w:sz="0" w:space="0" w:color="auto"/>
      </w:divBdr>
    </w:div>
    <w:div w:id="1024212917">
      <w:bodyDiv w:val="1"/>
      <w:marLeft w:val="0"/>
      <w:marRight w:val="0"/>
      <w:marTop w:val="0"/>
      <w:marBottom w:val="0"/>
      <w:divBdr>
        <w:top w:val="none" w:sz="0" w:space="0" w:color="auto"/>
        <w:left w:val="none" w:sz="0" w:space="0" w:color="auto"/>
        <w:bottom w:val="none" w:sz="0" w:space="0" w:color="auto"/>
        <w:right w:val="none" w:sz="0" w:space="0" w:color="auto"/>
      </w:divBdr>
    </w:div>
    <w:div w:id="1025979363">
      <w:bodyDiv w:val="1"/>
      <w:marLeft w:val="0"/>
      <w:marRight w:val="0"/>
      <w:marTop w:val="0"/>
      <w:marBottom w:val="0"/>
      <w:divBdr>
        <w:top w:val="none" w:sz="0" w:space="0" w:color="auto"/>
        <w:left w:val="none" w:sz="0" w:space="0" w:color="auto"/>
        <w:bottom w:val="none" w:sz="0" w:space="0" w:color="auto"/>
        <w:right w:val="none" w:sz="0" w:space="0" w:color="auto"/>
      </w:divBdr>
    </w:div>
    <w:div w:id="1026366573">
      <w:bodyDiv w:val="1"/>
      <w:marLeft w:val="0"/>
      <w:marRight w:val="0"/>
      <w:marTop w:val="0"/>
      <w:marBottom w:val="0"/>
      <w:divBdr>
        <w:top w:val="none" w:sz="0" w:space="0" w:color="auto"/>
        <w:left w:val="none" w:sz="0" w:space="0" w:color="auto"/>
        <w:bottom w:val="none" w:sz="0" w:space="0" w:color="auto"/>
        <w:right w:val="none" w:sz="0" w:space="0" w:color="auto"/>
      </w:divBdr>
    </w:div>
    <w:div w:id="1026370503">
      <w:bodyDiv w:val="1"/>
      <w:marLeft w:val="0"/>
      <w:marRight w:val="0"/>
      <w:marTop w:val="0"/>
      <w:marBottom w:val="0"/>
      <w:divBdr>
        <w:top w:val="none" w:sz="0" w:space="0" w:color="auto"/>
        <w:left w:val="none" w:sz="0" w:space="0" w:color="auto"/>
        <w:bottom w:val="none" w:sz="0" w:space="0" w:color="auto"/>
        <w:right w:val="none" w:sz="0" w:space="0" w:color="auto"/>
      </w:divBdr>
    </w:div>
    <w:div w:id="1029723886">
      <w:bodyDiv w:val="1"/>
      <w:marLeft w:val="0"/>
      <w:marRight w:val="0"/>
      <w:marTop w:val="0"/>
      <w:marBottom w:val="0"/>
      <w:divBdr>
        <w:top w:val="none" w:sz="0" w:space="0" w:color="auto"/>
        <w:left w:val="none" w:sz="0" w:space="0" w:color="auto"/>
        <w:bottom w:val="none" w:sz="0" w:space="0" w:color="auto"/>
        <w:right w:val="none" w:sz="0" w:space="0" w:color="auto"/>
      </w:divBdr>
    </w:div>
    <w:div w:id="1030882878">
      <w:bodyDiv w:val="1"/>
      <w:marLeft w:val="0"/>
      <w:marRight w:val="0"/>
      <w:marTop w:val="0"/>
      <w:marBottom w:val="0"/>
      <w:divBdr>
        <w:top w:val="none" w:sz="0" w:space="0" w:color="auto"/>
        <w:left w:val="none" w:sz="0" w:space="0" w:color="auto"/>
        <w:bottom w:val="none" w:sz="0" w:space="0" w:color="auto"/>
        <w:right w:val="none" w:sz="0" w:space="0" w:color="auto"/>
      </w:divBdr>
    </w:div>
    <w:div w:id="1034575300">
      <w:bodyDiv w:val="1"/>
      <w:marLeft w:val="0"/>
      <w:marRight w:val="0"/>
      <w:marTop w:val="0"/>
      <w:marBottom w:val="0"/>
      <w:divBdr>
        <w:top w:val="none" w:sz="0" w:space="0" w:color="auto"/>
        <w:left w:val="none" w:sz="0" w:space="0" w:color="auto"/>
        <w:bottom w:val="none" w:sz="0" w:space="0" w:color="auto"/>
        <w:right w:val="none" w:sz="0" w:space="0" w:color="auto"/>
      </w:divBdr>
    </w:div>
    <w:div w:id="1039624771">
      <w:bodyDiv w:val="1"/>
      <w:marLeft w:val="0"/>
      <w:marRight w:val="0"/>
      <w:marTop w:val="0"/>
      <w:marBottom w:val="0"/>
      <w:divBdr>
        <w:top w:val="none" w:sz="0" w:space="0" w:color="auto"/>
        <w:left w:val="none" w:sz="0" w:space="0" w:color="auto"/>
        <w:bottom w:val="none" w:sz="0" w:space="0" w:color="auto"/>
        <w:right w:val="none" w:sz="0" w:space="0" w:color="auto"/>
      </w:divBdr>
    </w:div>
    <w:div w:id="1050349547">
      <w:bodyDiv w:val="1"/>
      <w:marLeft w:val="0"/>
      <w:marRight w:val="0"/>
      <w:marTop w:val="0"/>
      <w:marBottom w:val="0"/>
      <w:divBdr>
        <w:top w:val="none" w:sz="0" w:space="0" w:color="auto"/>
        <w:left w:val="none" w:sz="0" w:space="0" w:color="auto"/>
        <w:bottom w:val="none" w:sz="0" w:space="0" w:color="auto"/>
        <w:right w:val="none" w:sz="0" w:space="0" w:color="auto"/>
      </w:divBdr>
    </w:div>
    <w:div w:id="1053389728">
      <w:bodyDiv w:val="1"/>
      <w:marLeft w:val="0"/>
      <w:marRight w:val="0"/>
      <w:marTop w:val="0"/>
      <w:marBottom w:val="0"/>
      <w:divBdr>
        <w:top w:val="none" w:sz="0" w:space="0" w:color="auto"/>
        <w:left w:val="none" w:sz="0" w:space="0" w:color="auto"/>
        <w:bottom w:val="none" w:sz="0" w:space="0" w:color="auto"/>
        <w:right w:val="none" w:sz="0" w:space="0" w:color="auto"/>
      </w:divBdr>
    </w:div>
    <w:div w:id="1056052478">
      <w:bodyDiv w:val="1"/>
      <w:marLeft w:val="0"/>
      <w:marRight w:val="0"/>
      <w:marTop w:val="0"/>
      <w:marBottom w:val="0"/>
      <w:divBdr>
        <w:top w:val="none" w:sz="0" w:space="0" w:color="auto"/>
        <w:left w:val="none" w:sz="0" w:space="0" w:color="auto"/>
        <w:bottom w:val="none" w:sz="0" w:space="0" w:color="auto"/>
        <w:right w:val="none" w:sz="0" w:space="0" w:color="auto"/>
      </w:divBdr>
    </w:div>
    <w:div w:id="1061489937">
      <w:bodyDiv w:val="1"/>
      <w:marLeft w:val="0"/>
      <w:marRight w:val="0"/>
      <w:marTop w:val="0"/>
      <w:marBottom w:val="0"/>
      <w:divBdr>
        <w:top w:val="none" w:sz="0" w:space="0" w:color="auto"/>
        <w:left w:val="none" w:sz="0" w:space="0" w:color="auto"/>
        <w:bottom w:val="none" w:sz="0" w:space="0" w:color="auto"/>
        <w:right w:val="none" w:sz="0" w:space="0" w:color="auto"/>
      </w:divBdr>
    </w:div>
    <w:div w:id="1062601427">
      <w:bodyDiv w:val="1"/>
      <w:marLeft w:val="0"/>
      <w:marRight w:val="0"/>
      <w:marTop w:val="0"/>
      <w:marBottom w:val="0"/>
      <w:divBdr>
        <w:top w:val="none" w:sz="0" w:space="0" w:color="auto"/>
        <w:left w:val="none" w:sz="0" w:space="0" w:color="auto"/>
        <w:bottom w:val="none" w:sz="0" w:space="0" w:color="auto"/>
        <w:right w:val="none" w:sz="0" w:space="0" w:color="auto"/>
      </w:divBdr>
    </w:div>
    <w:div w:id="1063025244">
      <w:bodyDiv w:val="1"/>
      <w:marLeft w:val="0"/>
      <w:marRight w:val="0"/>
      <w:marTop w:val="0"/>
      <w:marBottom w:val="0"/>
      <w:divBdr>
        <w:top w:val="none" w:sz="0" w:space="0" w:color="auto"/>
        <w:left w:val="none" w:sz="0" w:space="0" w:color="auto"/>
        <w:bottom w:val="none" w:sz="0" w:space="0" w:color="auto"/>
        <w:right w:val="none" w:sz="0" w:space="0" w:color="auto"/>
      </w:divBdr>
    </w:div>
    <w:div w:id="1064061449">
      <w:bodyDiv w:val="1"/>
      <w:marLeft w:val="0"/>
      <w:marRight w:val="0"/>
      <w:marTop w:val="0"/>
      <w:marBottom w:val="0"/>
      <w:divBdr>
        <w:top w:val="none" w:sz="0" w:space="0" w:color="auto"/>
        <w:left w:val="none" w:sz="0" w:space="0" w:color="auto"/>
        <w:bottom w:val="none" w:sz="0" w:space="0" w:color="auto"/>
        <w:right w:val="none" w:sz="0" w:space="0" w:color="auto"/>
      </w:divBdr>
    </w:div>
    <w:div w:id="1067610983">
      <w:bodyDiv w:val="1"/>
      <w:marLeft w:val="0"/>
      <w:marRight w:val="0"/>
      <w:marTop w:val="0"/>
      <w:marBottom w:val="0"/>
      <w:divBdr>
        <w:top w:val="none" w:sz="0" w:space="0" w:color="auto"/>
        <w:left w:val="none" w:sz="0" w:space="0" w:color="auto"/>
        <w:bottom w:val="none" w:sz="0" w:space="0" w:color="auto"/>
        <w:right w:val="none" w:sz="0" w:space="0" w:color="auto"/>
      </w:divBdr>
    </w:div>
    <w:div w:id="1074012456">
      <w:bodyDiv w:val="1"/>
      <w:marLeft w:val="0"/>
      <w:marRight w:val="0"/>
      <w:marTop w:val="0"/>
      <w:marBottom w:val="0"/>
      <w:divBdr>
        <w:top w:val="none" w:sz="0" w:space="0" w:color="auto"/>
        <w:left w:val="none" w:sz="0" w:space="0" w:color="auto"/>
        <w:bottom w:val="none" w:sz="0" w:space="0" w:color="auto"/>
        <w:right w:val="none" w:sz="0" w:space="0" w:color="auto"/>
      </w:divBdr>
    </w:div>
    <w:div w:id="1083919541">
      <w:bodyDiv w:val="1"/>
      <w:marLeft w:val="0"/>
      <w:marRight w:val="0"/>
      <w:marTop w:val="0"/>
      <w:marBottom w:val="0"/>
      <w:divBdr>
        <w:top w:val="none" w:sz="0" w:space="0" w:color="auto"/>
        <w:left w:val="none" w:sz="0" w:space="0" w:color="auto"/>
        <w:bottom w:val="none" w:sz="0" w:space="0" w:color="auto"/>
        <w:right w:val="none" w:sz="0" w:space="0" w:color="auto"/>
      </w:divBdr>
    </w:div>
    <w:div w:id="1087188713">
      <w:bodyDiv w:val="1"/>
      <w:marLeft w:val="0"/>
      <w:marRight w:val="0"/>
      <w:marTop w:val="0"/>
      <w:marBottom w:val="0"/>
      <w:divBdr>
        <w:top w:val="none" w:sz="0" w:space="0" w:color="auto"/>
        <w:left w:val="none" w:sz="0" w:space="0" w:color="auto"/>
        <w:bottom w:val="none" w:sz="0" w:space="0" w:color="auto"/>
        <w:right w:val="none" w:sz="0" w:space="0" w:color="auto"/>
      </w:divBdr>
    </w:div>
    <w:div w:id="1091320264">
      <w:bodyDiv w:val="1"/>
      <w:marLeft w:val="0"/>
      <w:marRight w:val="0"/>
      <w:marTop w:val="0"/>
      <w:marBottom w:val="0"/>
      <w:divBdr>
        <w:top w:val="none" w:sz="0" w:space="0" w:color="auto"/>
        <w:left w:val="none" w:sz="0" w:space="0" w:color="auto"/>
        <w:bottom w:val="none" w:sz="0" w:space="0" w:color="auto"/>
        <w:right w:val="none" w:sz="0" w:space="0" w:color="auto"/>
      </w:divBdr>
    </w:div>
    <w:div w:id="1097560594">
      <w:bodyDiv w:val="1"/>
      <w:marLeft w:val="0"/>
      <w:marRight w:val="0"/>
      <w:marTop w:val="0"/>
      <w:marBottom w:val="0"/>
      <w:divBdr>
        <w:top w:val="none" w:sz="0" w:space="0" w:color="auto"/>
        <w:left w:val="none" w:sz="0" w:space="0" w:color="auto"/>
        <w:bottom w:val="none" w:sz="0" w:space="0" w:color="auto"/>
        <w:right w:val="none" w:sz="0" w:space="0" w:color="auto"/>
      </w:divBdr>
    </w:div>
    <w:div w:id="1099256931">
      <w:bodyDiv w:val="1"/>
      <w:marLeft w:val="0"/>
      <w:marRight w:val="0"/>
      <w:marTop w:val="0"/>
      <w:marBottom w:val="0"/>
      <w:divBdr>
        <w:top w:val="none" w:sz="0" w:space="0" w:color="auto"/>
        <w:left w:val="none" w:sz="0" w:space="0" w:color="auto"/>
        <w:bottom w:val="none" w:sz="0" w:space="0" w:color="auto"/>
        <w:right w:val="none" w:sz="0" w:space="0" w:color="auto"/>
      </w:divBdr>
    </w:div>
    <w:div w:id="1103038765">
      <w:bodyDiv w:val="1"/>
      <w:marLeft w:val="0"/>
      <w:marRight w:val="0"/>
      <w:marTop w:val="0"/>
      <w:marBottom w:val="0"/>
      <w:divBdr>
        <w:top w:val="none" w:sz="0" w:space="0" w:color="auto"/>
        <w:left w:val="none" w:sz="0" w:space="0" w:color="auto"/>
        <w:bottom w:val="none" w:sz="0" w:space="0" w:color="auto"/>
        <w:right w:val="none" w:sz="0" w:space="0" w:color="auto"/>
      </w:divBdr>
    </w:div>
    <w:div w:id="1112016961">
      <w:bodyDiv w:val="1"/>
      <w:marLeft w:val="0"/>
      <w:marRight w:val="0"/>
      <w:marTop w:val="0"/>
      <w:marBottom w:val="0"/>
      <w:divBdr>
        <w:top w:val="none" w:sz="0" w:space="0" w:color="auto"/>
        <w:left w:val="none" w:sz="0" w:space="0" w:color="auto"/>
        <w:bottom w:val="none" w:sz="0" w:space="0" w:color="auto"/>
        <w:right w:val="none" w:sz="0" w:space="0" w:color="auto"/>
      </w:divBdr>
    </w:div>
    <w:div w:id="1112938764">
      <w:bodyDiv w:val="1"/>
      <w:marLeft w:val="0"/>
      <w:marRight w:val="0"/>
      <w:marTop w:val="0"/>
      <w:marBottom w:val="0"/>
      <w:divBdr>
        <w:top w:val="none" w:sz="0" w:space="0" w:color="auto"/>
        <w:left w:val="none" w:sz="0" w:space="0" w:color="auto"/>
        <w:bottom w:val="none" w:sz="0" w:space="0" w:color="auto"/>
        <w:right w:val="none" w:sz="0" w:space="0" w:color="auto"/>
      </w:divBdr>
    </w:div>
    <w:div w:id="1115559588">
      <w:bodyDiv w:val="1"/>
      <w:marLeft w:val="0"/>
      <w:marRight w:val="0"/>
      <w:marTop w:val="0"/>
      <w:marBottom w:val="0"/>
      <w:divBdr>
        <w:top w:val="none" w:sz="0" w:space="0" w:color="auto"/>
        <w:left w:val="none" w:sz="0" w:space="0" w:color="auto"/>
        <w:bottom w:val="none" w:sz="0" w:space="0" w:color="auto"/>
        <w:right w:val="none" w:sz="0" w:space="0" w:color="auto"/>
      </w:divBdr>
    </w:div>
    <w:div w:id="1125079790">
      <w:bodyDiv w:val="1"/>
      <w:marLeft w:val="0"/>
      <w:marRight w:val="0"/>
      <w:marTop w:val="0"/>
      <w:marBottom w:val="0"/>
      <w:divBdr>
        <w:top w:val="none" w:sz="0" w:space="0" w:color="auto"/>
        <w:left w:val="none" w:sz="0" w:space="0" w:color="auto"/>
        <w:bottom w:val="none" w:sz="0" w:space="0" w:color="auto"/>
        <w:right w:val="none" w:sz="0" w:space="0" w:color="auto"/>
      </w:divBdr>
      <w:divsChild>
        <w:div w:id="1051807034">
          <w:marLeft w:val="0"/>
          <w:marRight w:val="0"/>
          <w:marTop w:val="0"/>
          <w:marBottom w:val="0"/>
          <w:divBdr>
            <w:top w:val="none" w:sz="0" w:space="0" w:color="auto"/>
            <w:left w:val="none" w:sz="0" w:space="0" w:color="auto"/>
            <w:bottom w:val="none" w:sz="0" w:space="0" w:color="auto"/>
            <w:right w:val="none" w:sz="0" w:space="0" w:color="auto"/>
          </w:divBdr>
          <w:divsChild>
            <w:div w:id="324356733">
              <w:marLeft w:val="0"/>
              <w:marRight w:val="0"/>
              <w:marTop w:val="0"/>
              <w:marBottom w:val="0"/>
              <w:divBdr>
                <w:top w:val="none" w:sz="0" w:space="0" w:color="auto"/>
                <w:left w:val="none" w:sz="0" w:space="0" w:color="auto"/>
                <w:bottom w:val="none" w:sz="0" w:space="0" w:color="auto"/>
                <w:right w:val="none" w:sz="0" w:space="0" w:color="auto"/>
              </w:divBdr>
              <w:divsChild>
                <w:div w:id="939602718">
                  <w:marLeft w:val="0"/>
                  <w:marRight w:val="0"/>
                  <w:marTop w:val="0"/>
                  <w:marBottom w:val="0"/>
                  <w:divBdr>
                    <w:top w:val="none" w:sz="0" w:space="0" w:color="auto"/>
                    <w:left w:val="none" w:sz="0" w:space="0" w:color="auto"/>
                    <w:bottom w:val="none" w:sz="0" w:space="0" w:color="auto"/>
                    <w:right w:val="none" w:sz="0" w:space="0" w:color="auto"/>
                  </w:divBdr>
                  <w:divsChild>
                    <w:div w:id="18568460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25387761">
      <w:bodyDiv w:val="1"/>
      <w:marLeft w:val="0"/>
      <w:marRight w:val="0"/>
      <w:marTop w:val="0"/>
      <w:marBottom w:val="0"/>
      <w:divBdr>
        <w:top w:val="none" w:sz="0" w:space="0" w:color="auto"/>
        <w:left w:val="none" w:sz="0" w:space="0" w:color="auto"/>
        <w:bottom w:val="none" w:sz="0" w:space="0" w:color="auto"/>
        <w:right w:val="none" w:sz="0" w:space="0" w:color="auto"/>
      </w:divBdr>
    </w:div>
    <w:div w:id="1126040912">
      <w:bodyDiv w:val="1"/>
      <w:marLeft w:val="0"/>
      <w:marRight w:val="0"/>
      <w:marTop w:val="0"/>
      <w:marBottom w:val="0"/>
      <w:divBdr>
        <w:top w:val="none" w:sz="0" w:space="0" w:color="auto"/>
        <w:left w:val="none" w:sz="0" w:space="0" w:color="auto"/>
        <w:bottom w:val="none" w:sz="0" w:space="0" w:color="auto"/>
        <w:right w:val="none" w:sz="0" w:space="0" w:color="auto"/>
      </w:divBdr>
    </w:div>
    <w:div w:id="1127161816">
      <w:bodyDiv w:val="1"/>
      <w:marLeft w:val="0"/>
      <w:marRight w:val="0"/>
      <w:marTop w:val="0"/>
      <w:marBottom w:val="0"/>
      <w:divBdr>
        <w:top w:val="none" w:sz="0" w:space="0" w:color="auto"/>
        <w:left w:val="none" w:sz="0" w:space="0" w:color="auto"/>
        <w:bottom w:val="none" w:sz="0" w:space="0" w:color="auto"/>
        <w:right w:val="none" w:sz="0" w:space="0" w:color="auto"/>
      </w:divBdr>
    </w:div>
    <w:div w:id="1141380876">
      <w:bodyDiv w:val="1"/>
      <w:marLeft w:val="0"/>
      <w:marRight w:val="0"/>
      <w:marTop w:val="0"/>
      <w:marBottom w:val="0"/>
      <w:divBdr>
        <w:top w:val="none" w:sz="0" w:space="0" w:color="auto"/>
        <w:left w:val="none" w:sz="0" w:space="0" w:color="auto"/>
        <w:bottom w:val="none" w:sz="0" w:space="0" w:color="auto"/>
        <w:right w:val="none" w:sz="0" w:space="0" w:color="auto"/>
      </w:divBdr>
    </w:div>
    <w:div w:id="1141773122">
      <w:bodyDiv w:val="1"/>
      <w:marLeft w:val="0"/>
      <w:marRight w:val="0"/>
      <w:marTop w:val="0"/>
      <w:marBottom w:val="0"/>
      <w:divBdr>
        <w:top w:val="none" w:sz="0" w:space="0" w:color="auto"/>
        <w:left w:val="none" w:sz="0" w:space="0" w:color="auto"/>
        <w:bottom w:val="none" w:sz="0" w:space="0" w:color="auto"/>
        <w:right w:val="none" w:sz="0" w:space="0" w:color="auto"/>
      </w:divBdr>
    </w:div>
    <w:div w:id="1145388223">
      <w:bodyDiv w:val="1"/>
      <w:marLeft w:val="0"/>
      <w:marRight w:val="0"/>
      <w:marTop w:val="0"/>
      <w:marBottom w:val="0"/>
      <w:divBdr>
        <w:top w:val="none" w:sz="0" w:space="0" w:color="auto"/>
        <w:left w:val="none" w:sz="0" w:space="0" w:color="auto"/>
        <w:bottom w:val="none" w:sz="0" w:space="0" w:color="auto"/>
        <w:right w:val="none" w:sz="0" w:space="0" w:color="auto"/>
      </w:divBdr>
      <w:divsChild>
        <w:div w:id="472217597">
          <w:marLeft w:val="0"/>
          <w:marRight w:val="0"/>
          <w:marTop w:val="0"/>
          <w:marBottom w:val="0"/>
          <w:divBdr>
            <w:top w:val="none" w:sz="0" w:space="0" w:color="auto"/>
            <w:left w:val="none" w:sz="0" w:space="0" w:color="auto"/>
            <w:bottom w:val="none" w:sz="0" w:space="0" w:color="auto"/>
            <w:right w:val="none" w:sz="0" w:space="0" w:color="auto"/>
          </w:divBdr>
          <w:divsChild>
            <w:div w:id="1695378510">
              <w:marLeft w:val="0"/>
              <w:marRight w:val="0"/>
              <w:marTop w:val="0"/>
              <w:marBottom w:val="0"/>
              <w:divBdr>
                <w:top w:val="none" w:sz="0" w:space="0" w:color="auto"/>
                <w:left w:val="none" w:sz="0" w:space="0" w:color="auto"/>
                <w:bottom w:val="none" w:sz="0" w:space="0" w:color="auto"/>
                <w:right w:val="none" w:sz="0" w:space="0" w:color="auto"/>
              </w:divBdr>
              <w:divsChild>
                <w:div w:id="1445415817">
                  <w:marLeft w:val="0"/>
                  <w:marRight w:val="0"/>
                  <w:marTop w:val="0"/>
                  <w:marBottom w:val="0"/>
                  <w:divBdr>
                    <w:top w:val="none" w:sz="0" w:space="0" w:color="auto"/>
                    <w:left w:val="none" w:sz="0" w:space="0" w:color="auto"/>
                    <w:bottom w:val="none" w:sz="0" w:space="0" w:color="auto"/>
                    <w:right w:val="none" w:sz="0" w:space="0" w:color="auto"/>
                  </w:divBdr>
                  <w:divsChild>
                    <w:div w:id="1623726294">
                      <w:marLeft w:val="0"/>
                      <w:marRight w:val="0"/>
                      <w:marTop w:val="0"/>
                      <w:marBottom w:val="0"/>
                      <w:divBdr>
                        <w:top w:val="none" w:sz="0" w:space="0" w:color="auto"/>
                        <w:left w:val="none" w:sz="0" w:space="0" w:color="auto"/>
                        <w:bottom w:val="none" w:sz="0" w:space="0" w:color="auto"/>
                        <w:right w:val="none" w:sz="0" w:space="0" w:color="auto"/>
                      </w:divBdr>
                      <w:divsChild>
                        <w:div w:id="1587420314">
                          <w:marLeft w:val="0"/>
                          <w:marRight w:val="0"/>
                          <w:marTop w:val="0"/>
                          <w:marBottom w:val="0"/>
                          <w:divBdr>
                            <w:top w:val="none" w:sz="0" w:space="0" w:color="auto"/>
                            <w:left w:val="none" w:sz="0" w:space="0" w:color="auto"/>
                            <w:bottom w:val="none" w:sz="0" w:space="0" w:color="auto"/>
                            <w:right w:val="none" w:sz="0" w:space="0" w:color="auto"/>
                          </w:divBdr>
                          <w:divsChild>
                            <w:div w:id="1453282349">
                              <w:marLeft w:val="0"/>
                              <w:marRight w:val="0"/>
                              <w:marTop w:val="0"/>
                              <w:marBottom w:val="0"/>
                              <w:divBdr>
                                <w:top w:val="none" w:sz="0" w:space="0" w:color="auto"/>
                                <w:left w:val="none" w:sz="0" w:space="0" w:color="auto"/>
                                <w:bottom w:val="none" w:sz="0" w:space="0" w:color="auto"/>
                                <w:right w:val="none" w:sz="0" w:space="0" w:color="auto"/>
                              </w:divBdr>
                              <w:divsChild>
                                <w:div w:id="933825305">
                                  <w:marLeft w:val="0"/>
                                  <w:marRight w:val="0"/>
                                  <w:marTop w:val="0"/>
                                  <w:marBottom w:val="0"/>
                                  <w:divBdr>
                                    <w:top w:val="none" w:sz="0" w:space="0" w:color="auto"/>
                                    <w:left w:val="none" w:sz="0" w:space="0" w:color="auto"/>
                                    <w:bottom w:val="none" w:sz="0" w:space="0" w:color="auto"/>
                                    <w:right w:val="none" w:sz="0" w:space="0" w:color="auto"/>
                                  </w:divBdr>
                                  <w:divsChild>
                                    <w:div w:id="386073588">
                                      <w:marLeft w:val="0"/>
                                      <w:marRight w:val="0"/>
                                      <w:marTop w:val="0"/>
                                      <w:marBottom w:val="0"/>
                                      <w:divBdr>
                                        <w:top w:val="none" w:sz="0" w:space="0" w:color="auto"/>
                                        <w:left w:val="none" w:sz="0" w:space="0" w:color="auto"/>
                                        <w:bottom w:val="none" w:sz="0" w:space="0" w:color="auto"/>
                                        <w:right w:val="none" w:sz="0" w:space="0" w:color="auto"/>
                                      </w:divBdr>
                                      <w:divsChild>
                                        <w:div w:id="1541091735">
                                          <w:marLeft w:val="0"/>
                                          <w:marRight w:val="0"/>
                                          <w:marTop w:val="0"/>
                                          <w:marBottom w:val="0"/>
                                          <w:divBdr>
                                            <w:top w:val="none" w:sz="0" w:space="0" w:color="auto"/>
                                            <w:left w:val="none" w:sz="0" w:space="0" w:color="auto"/>
                                            <w:bottom w:val="none" w:sz="0" w:space="0" w:color="auto"/>
                                            <w:right w:val="none" w:sz="0" w:space="0" w:color="auto"/>
                                          </w:divBdr>
                                          <w:divsChild>
                                            <w:div w:id="16722181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160271382">
      <w:bodyDiv w:val="1"/>
      <w:marLeft w:val="0"/>
      <w:marRight w:val="0"/>
      <w:marTop w:val="0"/>
      <w:marBottom w:val="0"/>
      <w:divBdr>
        <w:top w:val="none" w:sz="0" w:space="0" w:color="auto"/>
        <w:left w:val="none" w:sz="0" w:space="0" w:color="auto"/>
        <w:bottom w:val="none" w:sz="0" w:space="0" w:color="auto"/>
        <w:right w:val="none" w:sz="0" w:space="0" w:color="auto"/>
      </w:divBdr>
    </w:div>
    <w:div w:id="1161391283">
      <w:bodyDiv w:val="1"/>
      <w:marLeft w:val="0"/>
      <w:marRight w:val="0"/>
      <w:marTop w:val="0"/>
      <w:marBottom w:val="0"/>
      <w:divBdr>
        <w:top w:val="none" w:sz="0" w:space="0" w:color="auto"/>
        <w:left w:val="none" w:sz="0" w:space="0" w:color="auto"/>
        <w:bottom w:val="none" w:sz="0" w:space="0" w:color="auto"/>
        <w:right w:val="none" w:sz="0" w:space="0" w:color="auto"/>
      </w:divBdr>
    </w:div>
    <w:div w:id="1162161020">
      <w:bodyDiv w:val="1"/>
      <w:marLeft w:val="0"/>
      <w:marRight w:val="0"/>
      <w:marTop w:val="0"/>
      <w:marBottom w:val="0"/>
      <w:divBdr>
        <w:top w:val="none" w:sz="0" w:space="0" w:color="auto"/>
        <w:left w:val="none" w:sz="0" w:space="0" w:color="auto"/>
        <w:bottom w:val="none" w:sz="0" w:space="0" w:color="auto"/>
        <w:right w:val="none" w:sz="0" w:space="0" w:color="auto"/>
      </w:divBdr>
    </w:div>
    <w:div w:id="1165779559">
      <w:bodyDiv w:val="1"/>
      <w:marLeft w:val="0"/>
      <w:marRight w:val="0"/>
      <w:marTop w:val="0"/>
      <w:marBottom w:val="0"/>
      <w:divBdr>
        <w:top w:val="none" w:sz="0" w:space="0" w:color="auto"/>
        <w:left w:val="none" w:sz="0" w:space="0" w:color="auto"/>
        <w:bottom w:val="none" w:sz="0" w:space="0" w:color="auto"/>
        <w:right w:val="none" w:sz="0" w:space="0" w:color="auto"/>
      </w:divBdr>
    </w:div>
    <w:div w:id="1167093537">
      <w:bodyDiv w:val="1"/>
      <w:marLeft w:val="0"/>
      <w:marRight w:val="0"/>
      <w:marTop w:val="0"/>
      <w:marBottom w:val="0"/>
      <w:divBdr>
        <w:top w:val="none" w:sz="0" w:space="0" w:color="auto"/>
        <w:left w:val="none" w:sz="0" w:space="0" w:color="auto"/>
        <w:bottom w:val="none" w:sz="0" w:space="0" w:color="auto"/>
        <w:right w:val="none" w:sz="0" w:space="0" w:color="auto"/>
      </w:divBdr>
    </w:div>
    <w:div w:id="1167210071">
      <w:bodyDiv w:val="1"/>
      <w:marLeft w:val="0"/>
      <w:marRight w:val="0"/>
      <w:marTop w:val="0"/>
      <w:marBottom w:val="0"/>
      <w:divBdr>
        <w:top w:val="none" w:sz="0" w:space="0" w:color="auto"/>
        <w:left w:val="none" w:sz="0" w:space="0" w:color="auto"/>
        <w:bottom w:val="none" w:sz="0" w:space="0" w:color="auto"/>
        <w:right w:val="none" w:sz="0" w:space="0" w:color="auto"/>
      </w:divBdr>
    </w:div>
    <w:div w:id="1168793401">
      <w:bodyDiv w:val="1"/>
      <w:marLeft w:val="0"/>
      <w:marRight w:val="0"/>
      <w:marTop w:val="0"/>
      <w:marBottom w:val="0"/>
      <w:divBdr>
        <w:top w:val="none" w:sz="0" w:space="0" w:color="auto"/>
        <w:left w:val="none" w:sz="0" w:space="0" w:color="auto"/>
        <w:bottom w:val="none" w:sz="0" w:space="0" w:color="auto"/>
        <w:right w:val="none" w:sz="0" w:space="0" w:color="auto"/>
      </w:divBdr>
    </w:div>
    <w:div w:id="1171873990">
      <w:bodyDiv w:val="1"/>
      <w:marLeft w:val="0"/>
      <w:marRight w:val="0"/>
      <w:marTop w:val="0"/>
      <w:marBottom w:val="0"/>
      <w:divBdr>
        <w:top w:val="none" w:sz="0" w:space="0" w:color="auto"/>
        <w:left w:val="none" w:sz="0" w:space="0" w:color="auto"/>
        <w:bottom w:val="none" w:sz="0" w:space="0" w:color="auto"/>
        <w:right w:val="none" w:sz="0" w:space="0" w:color="auto"/>
      </w:divBdr>
    </w:div>
    <w:div w:id="1177695929">
      <w:bodyDiv w:val="1"/>
      <w:marLeft w:val="0"/>
      <w:marRight w:val="0"/>
      <w:marTop w:val="0"/>
      <w:marBottom w:val="0"/>
      <w:divBdr>
        <w:top w:val="none" w:sz="0" w:space="0" w:color="auto"/>
        <w:left w:val="none" w:sz="0" w:space="0" w:color="auto"/>
        <w:bottom w:val="none" w:sz="0" w:space="0" w:color="auto"/>
        <w:right w:val="none" w:sz="0" w:space="0" w:color="auto"/>
      </w:divBdr>
    </w:div>
    <w:div w:id="1179930026">
      <w:bodyDiv w:val="1"/>
      <w:marLeft w:val="0"/>
      <w:marRight w:val="0"/>
      <w:marTop w:val="0"/>
      <w:marBottom w:val="0"/>
      <w:divBdr>
        <w:top w:val="none" w:sz="0" w:space="0" w:color="auto"/>
        <w:left w:val="none" w:sz="0" w:space="0" w:color="auto"/>
        <w:bottom w:val="none" w:sz="0" w:space="0" w:color="auto"/>
        <w:right w:val="none" w:sz="0" w:space="0" w:color="auto"/>
      </w:divBdr>
    </w:div>
    <w:div w:id="1183855814">
      <w:bodyDiv w:val="1"/>
      <w:marLeft w:val="0"/>
      <w:marRight w:val="0"/>
      <w:marTop w:val="0"/>
      <w:marBottom w:val="0"/>
      <w:divBdr>
        <w:top w:val="none" w:sz="0" w:space="0" w:color="auto"/>
        <w:left w:val="none" w:sz="0" w:space="0" w:color="auto"/>
        <w:bottom w:val="none" w:sz="0" w:space="0" w:color="auto"/>
        <w:right w:val="none" w:sz="0" w:space="0" w:color="auto"/>
      </w:divBdr>
    </w:div>
    <w:div w:id="1185246195">
      <w:bodyDiv w:val="1"/>
      <w:marLeft w:val="0"/>
      <w:marRight w:val="0"/>
      <w:marTop w:val="0"/>
      <w:marBottom w:val="0"/>
      <w:divBdr>
        <w:top w:val="none" w:sz="0" w:space="0" w:color="auto"/>
        <w:left w:val="none" w:sz="0" w:space="0" w:color="auto"/>
        <w:bottom w:val="none" w:sz="0" w:space="0" w:color="auto"/>
        <w:right w:val="none" w:sz="0" w:space="0" w:color="auto"/>
      </w:divBdr>
    </w:div>
    <w:div w:id="1188908008">
      <w:bodyDiv w:val="1"/>
      <w:marLeft w:val="0"/>
      <w:marRight w:val="0"/>
      <w:marTop w:val="0"/>
      <w:marBottom w:val="0"/>
      <w:divBdr>
        <w:top w:val="none" w:sz="0" w:space="0" w:color="auto"/>
        <w:left w:val="none" w:sz="0" w:space="0" w:color="auto"/>
        <w:bottom w:val="none" w:sz="0" w:space="0" w:color="auto"/>
        <w:right w:val="none" w:sz="0" w:space="0" w:color="auto"/>
      </w:divBdr>
    </w:div>
    <w:div w:id="1189031094">
      <w:bodyDiv w:val="1"/>
      <w:marLeft w:val="0"/>
      <w:marRight w:val="0"/>
      <w:marTop w:val="0"/>
      <w:marBottom w:val="0"/>
      <w:divBdr>
        <w:top w:val="none" w:sz="0" w:space="0" w:color="auto"/>
        <w:left w:val="none" w:sz="0" w:space="0" w:color="auto"/>
        <w:bottom w:val="none" w:sz="0" w:space="0" w:color="auto"/>
        <w:right w:val="none" w:sz="0" w:space="0" w:color="auto"/>
      </w:divBdr>
    </w:div>
    <w:div w:id="1191379892">
      <w:bodyDiv w:val="1"/>
      <w:marLeft w:val="0"/>
      <w:marRight w:val="0"/>
      <w:marTop w:val="0"/>
      <w:marBottom w:val="0"/>
      <w:divBdr>
        <w:top w:val="none" w:sz="0" w:space="0" w:color="auto"/>
        <w:left w:val="none" w:sz="0" w:space="0" w:color="auto"/>
        <w:bottom w:val="none" w:sz="0" w:space="0" w:color="auto"/>
        <w:right w:val="none" w:sz="0" w:space="0" w:color="auto"/>
      </w:divBdr>
    </w:div>
    <w:div w:id="1192065131">
      <w:bodyDiv w:val="1"/>
      <w:marLeft w:val="0"/>
      <w:marRight w:val="0"/>
      <w:marTop w:val="0"/>
      <w:marBottom w:val="0"/>
      <w:divBdr>
        <w:top w:val="none" w:sz="0" w:space="0" w:color="auto"/>
        <w:left w:val="none" w:sz="0" w:space="0" w:color="auto"/>
        <w:bottom w:val="none" w:sz="0" w:space="0" w:color="auto"/>
        <w:right w:val="none" w:sz="0" w:space="0" w:color="auto"/>
      </w:divBdr>
    </w:div>
    <w:div w:id="1194269929">
      <w:bodyDiv w:val="1"/>
      <w:marLeft w:val="0"/>
      <w:marRight w:val="0"/>
      <w:marTop w:val="0"/>
      <w:marBottom w:val="0"/>
      <w:divBdr>
        <w:top w:val="none" w:sz="0" w:space="0" w:color="auto"/>
        <w:left w:val="none" w:sz="0" w:space="0" w:color="auto"/>
        <w:bottom w:val="none" w:sz="0" w:space="0" w:color="auto"/>
        <w:right w:val="none" w:sz="0" w:space="0" w:color="auto"/>
      </w:divBdr>
    </w:div>
    <w:div w:id="1196310469">
      <w:bodyDiv w:val="1"/>
      <w:marLeft w:val="0"/>
      <w:marRight w:val="0"/>
      <w:marTop w:val="0"/>
      <w:marBottom w:val="0"/>
      <w:divBdr>
        <w:top w:val="none" w:sz="0" w:space="0" w:color="auto"/>
        <w:left w:val="none" w:sz="0" w:space="0" w:color="auto"/>
        <w:bottom w:val="none" w:sz="0" w:space="0" w:color="auto"/>
        <w:right w:val="none" w:sz="0" w:space="0" w:color="auto"/>
      </w:divBdr>
    </w:div>
    <w:div w:id="1201092716">
      <w:bodyDiv w:val="1"/>
      <w:marLeft w:val="0"/>
      <w:marRight w:val="0"/>
      <w:marTop w:val="0"/>
      <w:marBottom w:val="0"/>
      <w:divBdr>
        <w:top w:val="none" w:sz="0" w:space="0" w:color="auto"/>
        <w:left w:val="none" w:sz="0" w:space="0" w:color="auto"/>
        <w:bottom w:val="none" w:sz="0" w:space="0" w:color="auto"/>
        <w:right w:val="none" w:sz="0" w:space="0" w:color="auto"/>
      </w:divBdr>
    </w:div>
    <w:div w:id="1201622970">
      <w:bodyDiv w:val="1"/>
      <w:marLeft w:val="0"/>
      <w:marRight w:val="0"/>
      <w:marTop w:val="0"/>
      <w:marBottom w:val="0"/>
      <w:divBdr>
        <w:top w:val="none" w:sz="0" w:space="0" w:color="auto"/>
        <w:left w:val="none" w:sz="0" w:space="0" w:color="auto"/>
        <w:bottom w:val="none" w:sz="0" w:space="0" w:color="auto"/>
        <w:right w:val="none" w:sz="0" w:space="0" w:color="auto"/>
      </w:divBdr>
    </w:div>
    <w:div w:id="1203857395">
      <w:bodyDiv w:val="1"/>
      <w:marLeft w:val="0"/>
      <w:marRight w:val="0"/>
      <w:marTop w:val="0"/>
      <w:marBottom w:val="0"/>
      <w:divBdr>
        <w:top w:val="none" w:sz="0" w:space="0" w:color="auto"/>
        <w:left w:val="none" w:sz="0" w:space="0" w:color="auto"/>
        <w:bottom w:val="none" w:sz="0" w:space="0" w:color="auto"/>
        <w:right w:val="none" w:sz="0" w:space="0" w:color="auto"/>
      </w:divBdr>
    </w:div>
    <w:div w:id="1205294840">
      <w:bodyDiv w:val="1"/>
      <w:marLeft w:val="0"/>
      <w:marRight w:val="0"/>
      <w:marTop w:val="0"/>
      <w:marBottom w:val="0"/>
      <w:divBdr>
        <w:top w:val="none" w:sz="0" w:space="0" w:color="auto"/>
        <w:left w:val="none" w:sz="0" w:space="0" w:color="auto"/>
        <w:bottom w:val="none" w:sz="0" w:space="0" w:color="auto"/>
        <w:right w:val="none" w:sz="0" w:space="0" w:color="auto"/>
      </w:divBdr>
    </w:div>
    <w:div w:id="1210261037">
      <w:bodyDiv w:val="1"/>
      <w:marLeft w:val="0"/>
      <w:marRight w:val="0"/>
      <w:marTop w:val="0"/>
      <w:marBottom w:val="0"/>
      <w:divBdr>
        <w:top w:val="none" w:sz="0" w:space="0" w:color="auto"/>
        <w:left w:val="none" w:sz="0" w:space="0" w:color="auto"/>
        <w:bottom w:val="none" w:sz="0" w:space="0" w:color="auto"/>
        <w:right w:val="none" w:sz="0" w:space="0" w:color="auto"/>
      </w:divBdr>
    </w:div>
    <w:div w:id="1210454867">
      <w:bodyDiv w:val="1"/>
      <w:marLeft w:val="0"/>
      <w:marRight w:val="0"/>
      <w:marTop w:val="0"/>
      <w:marBottom w:val="0"/>
      <w:divBdr>
        <w:top w:val="none" w:sz="0" w:space="0" w:color="auto"/>
        <w:left w:val="none" w:sz="0" w:space="0" w:color="auto"/>
        <w:bottom w:val="none" w:sz="0" w:space="0" w:color="auto"/>
        <w:right w:val="none" w:sz="0" w:space="0" w:color="auto"/>
      </w:divBdr>
    </w:div>
    <w:div w:id="1211380723">
      <w:bodyDiv w:val="1"/>
      <w:marLeft w:val="0"/>
      <w:marRight w:val="0"/>
      <w:marTop w:val="0"/>
      <w:marBottom w:val="0"/>
      <w:divBdr>
        <w:top w:val="none" w:sz="0" w:space="0" w:color="auto"/>
        <w:left w:val="none" w:sz="0" w:space="0" w:color="auto"/>
        <w:bottom w:val="none" w:sz="0" w:space="0" w:color="auto"/>
        <w:right w:val="none" w:sz="0" w:space="0" w:color="auto"/>
      </w:divBdr>
    </w:div>
    <w:div w:id="1211843130">
      <w:bodyDiv w:val="1"/>
      <w:marLeft w:val="0"/>
      <w:marRight w:val="0"/>
      <w:marTop w:val="0"/>
      <w:marBottom w:val="0"/>
      <w:divBdr>
        <w:top w:val="none" w:sz="0" w:space="0" w:color="auto"/>
        <w:left w:val="none" w:sz="0" w:space="0" w:color="auto"/>
        <w:bottom w:val="none" w:sz="0" w:space="0" w:color="auto"/>
        <w:right w:val="none" w:sz="0" w:space="0" w:color="auto"/>
      </w:divBdr>
    </w:div>
    <w:div w:id="1224828074">
      <w:bodyDiv w:val="1"/>
      <w:marLeft w:val="0"/>
      <w:marRight w:val="0"/>
      <w:marTop w:val="0"/>
      <w:marBottom w:val="0"/>
      <w:divBdr>
        <w:top w:val="none" w:sz="0" w:space="0" w:color="auto"/>
        <w:left w:val="none" w:sz="0" w:space="0" w:color="auto"/>
        <w:bottom w:val="none" w:sz="0" w:space="0" w:color="auto"/>
        <w:right w:val="none" w:sz="0" w:space="0" w:color="auto"/>
      </w:divBdr>
    </w:div>
    <w:div w:id="1244996806">
      <w:bodyDiv w:val="1"/>
      <w:marLeft w:val="0"/>
      <w:marRight w:val="0"/>
      <w:marTop w:val="0"/>
      <w:marBottom w:val="0"/>
      <w:divBdr>
        <w:top w:val="none" w:sz="0" w:space="0" w:color="auto"/>
        <w:left w:val="none" w:sz="0" w:space="0" w:color="auto"/>
        <w:bottom w:val="none" w:sz="0" w:space="0" w:color="auto"/>
        <w:right w:val="none" w:sz="0" w:space="0" w:color="auto"/>
      </w:divBdr>
    </w:div>
    <w:div w:id="1245215549">
      <w:bodyDiv w:val="1"/>
      <w:marLeft w:val="0"/>
      <w:marRight w:val="0"/>
      <w:marTop w:val="0"/>
      <w:marBottom w:val="0"/>
      <w:divBdr>
        <w:top w:val="none" w:sz="0" w:space="0" w:color="auto"/>
        <w:left w:val="none" w:sz="0" w:space="0" w:color="auto"/>
        <w:bottom w:val="none" w:sz="0" w:space="0" w:color="auto"/>
        <w:right w:val="none" w:sz="0" w:space="0" w:color="auto"/>
      </w:divBdr>
    </w:div>
    <w:div w:id="1247962807">
      <w:bodyDiv w:val="1"/>
      <w:marLeft w:val="0"/>
      <w:marRight w:val="0"/>
      <w:marTop w:val="0"/>
      <w:marBottom w:val="0"/>
      <w:divBdr>
        <w:top w:val="none" w:sz="0" w:space="0" w:color="auto"/>
        <w:left w:val="none" w:sz="0" w:space="0" w:color="auto"/>
        <w:bottom w:val="none" w:sz="0" w:space="0" w:color="auto"/>
        <w:right w:val="none" w:sz="0" w:space="0" w:color="auto"/>
      </w:divBdr>
    </w:div>
    <w:div w:id="1249576395">
      <w:bodyDiv w:val="1"/>
      <w:marLeft w:val="0"/>
      <w:marRight w:val="0"/>
      <w:marTop w:val="0"/>
      <w:marBottom w:val="0"/>
      <w:divBdr>
        <w:top w:val="none" w:sz="0" w:space="0" w:color="auto"/>
        <w:left w:val="none" w:sz="0" w:space="0" w:color="auto"/>
        <w:bottom w:val="none" w:sz="0" w:space="0" w:color="auto"/>
        <w:right w:val="none" w:sz="0" w:space="0" w:color="auto"/>
      </w:divBdr>
    </w:div>
    <w:div w:id="1255675080">
      <w:bodyDiv w:val="1"/>
      <w:marLeft w:val="0"/>
      <w:marRight w:val="0"/>
      <w:marTop w:val="0"/>
      <w:marBottom w:val="0"/>
      <w:divBdr>
        <w:top w:val="none" w:sz="0" w:space="0" w:color="auto"/>
        <w:left w:val="none" w:sz="0" w:space="0" w:color="auto"/>
        <w:bottom w:val="none" w:sz="0" w:space="0" w:color="auto"/>
        <w:right w:val="none" w:sz="0" w:space="0" w:color="auto"/>
      </w:divBdr>
    </w:div>
    <w:div w:id="1257328852">
      <w:bodyDiv w:val="1"/>
      <w:marLeft w:val="0"/>
      <w:marRight w:val="0"/>
      <w:marTop w:val="0"/>
      <w:marBottom w:val="0"/>
      <w:divBdr>
        <w:top w:val="none" w:sz="0" w:space="0" w:color="auto"/>
        <w:left w:val="none" w:sz="0" w:space="0" w:color="auto"/>
        <w:bottom w:val="none" w:sz="0" w:space="0" w:color="auto"/>
        <w:right w:val="none" w:sz="0" w:space="0" w:color="auto"/>
      </w:divBdr>
    </w:div>
    <w:div w:id="1260990226">
      <w:bodyDiv w:val="1"/>
      <w:marLeft w:val="0"/>
      <w:marRight w:val="0"/>
      <w:marTop w:val="0"/>
      <w:marBottom w:val="0"/>
      <w:divBdr>
        <w:top w:val="none" w:sz="0" w:space="0" w:color="auto"/>
        <w:left w:val="none" w:sz="0" w:space="0" w:color="auto"/>
        <w:bottom w:val="none" w:sz="0" w:space="0" w:color="auto"/>
        <w:right w:val="none" w:sz="0" w:space="0" w:color="auto"/>
      </w:divBdr>
    </w:div>
    <w:div w:id="1262026840">
      <w:bodyDiv w:val="1"/>
      <w:marLeft w:val="0"/>
      <w:marRight w:val="0"/>
      <w:marTop w:val="0"/>
      <w:marBottom w:val="0"/>
      <w:divBdr>
        <w:top w:val="none" w:sz="0" w:space="0" w:color="auto"/>
        <w:left w:val="none" w:sz="0" w:space="0" w:color="auto"/>
        <w:bottom w:val="none" w:sz="0" w:space="0" w:color="auto"/>
        <w:right w:val="none" w:sz="0" w:space="0" w:color="auto"/>
      </w:divBdr>
    </w:div>
    <w:div w:id="1270578652">
      <w:bodyDiv w:val="1"/>
      <w:marLeft w:val="0"/>
      <w:marRight w:val="0"/>
      <w:marTop w:val="0"/>
      <w:marBottom w:val="0"/>
      <w:divBdr>
        <w:top w:val="none" w:sz="0" w:space="0" w:color="auto"/>
        <w:left w:val="none" w:sz="0" w:space="0" w:color="auto"/>
        <w:bottom w:val="none" w:sz="0" w:space="0" w:color="auto"/>
        <w:right w:val="none" w:sz="0" w:space="0" w:color="auto"/>
      </w:divBdr>
    </w:div>
    <w:div w:id="1271664708">
      <w:bodyDiv w:val="1"/>
      <w:marLeft w:val="0"/>
      <w:marRight w:val="0"/>
      <w:marTop w:val="0"/>
      <w:marBottom w:val="0"/>
      <w:divBdr>
        <w:top w:val="none" w:sz="0" w:space="0" w:color="auto"/>
        <w:left w:val="none" w:sz="0" w:space="0" w:color="auto"/>
        <w:bottom w:val="none" w:sz="0" w:space="0" w:color="auto"/>
        <w:right w:val="none" w:sz="0" w:space="0" w:color="auto"/>
      </w:divBdr>
    </w:div>
    <w:div w:id="1272082491">
      <w:bodyDiv w:val="1"/>
      <w:marLeft w:val="0"/>
      <w:marRight w:val="0"/>
      <w:marTop w:val="0"/>
      <w:marBottom w:val="0"/>
      <w:divBdr>
        <w:top w:val="none" w:sz="0" w:space="0" w:color="auto"/>
        <w:left w:val="none" w:sz="0" w:space="0" w:color="auto"/>
        <w:bottom w:val="none" w:sz="0" w:space="0" w:color="auto"/>
        <w:right w:val="none" w:sz="0" w:space="0" w:color="auto"/>
      </w:divBdr>
    </w:div>
    <w:div w:id="1273780620">
      <w:bodyDiv w:val="1"/>
      <w:marLeft w:val="0"/>
      <w:marRight w:val="0"/>
      <w:marTop w:val="0"/>
      <w:marBottom w:val="0"/>
      <w:divBdr>
        <w:top w:val="none" w:sz="0" w:space="0" w:color="auto"/>
        <w:left w:val="none" w:sz="0" w:space="0" w:color="auto"/>
        <w:bottom w:val="none" w:sz="0" w:space="0" w:color="auto"/>
        <w:right w:val="none" w:sz="0" w:space="0" w:color="auto"/>
      </w:divBdr>
    </w:div>
    <w:div w:id="1276400867">
      <w:bodyDiv w:val="1"/>
      <w:marLeft w:val="0"/>
      <w:marRight w:val="0"/>
      <w:marTop w:val="0"/>
      <w:marBottom w:val="0"/>
      <w:divBdr>
        <w:top w:val="none" w:sz="0" w:space="0" w:color="auto"/>
        <w:left w:val="none" w:sz="0" w:space="0" w:color="auto"/>
        <w:bottom w:val="none" w:sz="0" w:space="0" w:color="auto"/>
        <w:right w:val="none" w:sz="0" w:space="0" w:color="auto"/>
      </w:divBdr>
    </w:div>
    <w:div w:id="1279020902">
      <w:bodyDiv w:val="1"/>
      <w:marLeft w:val="0"/>
      <w:marRight w:val="0"/>
      <w:marTop w:val="0"/>
      <w:marBottom w:val="0"/>
      <w:divBdr>
        <w:top w:val="none" w:sz="0" w:space="0" w:color="auto"/>
        <w:left w:val="none" w:sz="0" w:space="0" w:color="auto"/>
        <w:bottom w:val="none" w:sz="0" w:space="0" w:color="auto"/>
        <w:right w:val="none" w:sz="0" w:space="0" w:color="auto"/>
      </w:divBdr>
      <w:divsChild>
        <w:div w:id="2123918619">
          <w:marLeft w:val="0"/>
          <w:marRight w:val="0"/>
          <w:marTop w:val="0"/>
          <w:marBottom w:val="0"/>
          <w:divBdr>
            <w:top w:val="none" w:sz="0" w:space="0" w:color="auto"/>
            <w:left w:val="none" w:sz="0" w:space="0" w:color="auto"/>
            <w:bottom w:val="none" w:sz="0" w:space="0" w:color="auto"/>
            <w:right w:val="none" w:sz="0" w:space="0" w:color="auto"/>
          </w:divBdr>
          <w:divsChild>
            <w:div w:id="1813519078">
              <w:marLeft w:val="0"/>
              <w:marRight w:val="0"/>
              <w:marTop w:val="0"/>
              <w:marBottom w:val="0"/>
              <w:divBdr>
                <w:top w:val="none" w:sz="0" w:space="0" w:color="auto"/>
                <w:left w:val="none" w:sz="0" w:space="0" w:color="auto"/>
                <w:bottom w:val="none" w:sz="0" w:space="0" w:color="auto"/>
                <w:right w:val="none" w:sz="0" w:space="0" w:color="auto"/>
              </w:divBdr>
              <w:divsChild>
                <w:div w:id="2127507442">
                  <w:marLeft w:val="0"/>
                  <w:marRight w:val="0"/>
                  <w:marTop w:val="0"/>
                  <w:marBottom w:val="0"/>
                  <w:divBdr>
                    <w:top w:val="none" w:sz="0" w:space="0" w:color="auto"/>
                    <w:left w:val="none" w:sz="0" w:space="0" w:color="auto"/>
                    <w:bottom w:val="none" w:sz="0" w:space="0" w:color="auto"/>
                    <w:right w:val="none" w:sz="0" w:space="0" w:color="auto"/>
                  </w:divBdr>
                  <w:divsChild>
                    <w:div w:id="18690293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79142106">
      <w:bodyDiv w:val="1"/>
      <w:marLeft w:val="0"/>
      <w:marRight w:val="0"/>
      <w:marTop w:val="0"/>
      <w:marBottom w:val="0"/>
      <w:divBdr>
        <w:top w:val="none" w:sz="0" w:space="0" w:color="auto"/>
        <w:left w:val="none" w:sz="0" w:space="0" w:color="auto"/>
        <w:bottom w:val="none" w:sz="0" w:space="0" w:color="auto"/>
        <w:right w:val="none" w:sz="0" w:space="0" w:color="auto"/>
      </w:divBdr>
    </w:div>
    <w:div w:id="1282876396">
      <w:bodyDiv w:val="1"/>
      <w:marLeft w:val="0"/>
      <w:marRight w:val="0"/>
      <w:marTop w:val="0"/>
      <w:marBottom w:val="0"/>
      <w:divBdr>
        <w:top w:val="none" w:sz="0" w:space="0" w:color="auto"/>
        <w:left w:val="none" w:sz="0" w:space="0" w:color="auto"/>
        <w:bottom w:val="none" w:sz="0" w:space="0" w:color="auto"/>
        <w:right w:val="none" w:sz="0" w:space="0" w:color="auto"/>
      </w:divBdr>
    </w:div>
    <w:div w:id="1283922919">
      <w:bodyDiv w:val="1"/>
      <w:marLeft w:val="0"/>
      <w:marRight w:val="0"/>
      <w:marTop w:val="0"/>
      <w:marBottom w:val="0"/>
      <w:divBdr>
        <w:top w:val="none" w:sz="0" w:space="0" w:color="auto"/>
        <w:left w:val="none" w:sz="0" w:space="0" w:color="auto"/>
        <w:bottom w:val="none" w:sz="0" w:space="0" w:color="auto"/>
        <w:right w:val="none" w:sz="0" w:space="0" w:color="auto"/>
      </w:divBdr>
    </w:div>
    <w:div w:id="1286736027">
      <w:bodyDiv w:val="1"/>
      <w:marLeft w:val="0"/>
      <w:marRight w:val="0"/>
      <w:marTop w:val="0"/>
      <w:marBottom w:val="0"/>
      <w:divBdr>
        <w:top w:val="none" w:sz="0" w:space="0" w:color="auto"/>
        <w:left w:val="none" w:sz="0" w:space="0" w:color="auto"/>
        <w:bottom w:val="none" w:sz="0" w:space="0" w:color="auto"/>
        <w:right w:val="none" w:sz="0" w:space="0" w:color="auto"/>
      </w:divBdr>
    </w:div>
    <w:div w:id="1289899782">
      <w:bodyDiv w:val="1"/>
      <w:marLeft w:val="0"/>
      <w:marRight w:val="0"/>
      <w:marTop w:val="0"/>
      <w:marBottom w:val="0"/>
      <w:divBdr>
        <w:top w:val="none" w:sz="0" w:space="0" w:color="auto"/>
        <w:left w:val="none" w:sz="0" w:space="0" w:color="auto"/>
        <w:bottom w:val="none" w:sz="0" w:space="0" w:color="auto"/>
        <w:right w:val="none" w:sz="0" w:space="0" w:color="auto"/>
      </w:divBdr>
    </w:div>
    <w:div w:id="1295872566">
      <w:bodyDiv w:val="1"/>
      <w:marLeft w:val="0"/>
      <w:marRight w:val="0"/>
      <w:marTop w:val="0"/>
      <w:marBottom w:val="0"/>
      <w:divBdr>
        <w:top w:val="none" w:sz="0" w:space="0" w:color="auto"/>
        <w:left w:val="none" w:sz="0" w:space="0" w:color="auto"/>
        <w:bottom w:val="none" w:sz="0" w:space="0" w:color="auto"/>
        <w:right w:val="none" w:sz="0" w:space="0" w:color="auto"/>
      </w:divBdr>
    </w:div>
    <w:div w:id="1297178913">
      <w:bodyDiv w:val="1"/>
      <w:marLeft w:val="0"/>
      <w:marRight w:val="0"/>
      <w:marTop w:val="0"/>
      <w:marBottom w:val="0"/>
      <w:divBdr>
        <w:top w:val="none" w:sz="0" w:space="0" w:color="auto"/>
        <w:left w:val="none" w:sz="0" w:space="0" w:color="auto"/>
        <w:bottom w:val="none" w:sz="0" w:space="0" w:color="auto"/>
        <w:right w:val="none" w:sz="0" w:space="0" w:color="auto"/>
      </w:divBdr>
    </w:div>
    <w:div w:id="1302542869">
      <w:bodyDiv w:val="1"/>
      <w:marLeft w:val="0"/>
      <w:marRight w:val="0"/>
      <w:marTop w:val="0"/>
      <w:marBottom w:val="0"/>
      <w:divBdr>
        <w:top w:val="none" w:sz="0" w:space="0" w:color="auto"/>
        <w:left w:val="none" w:sz="0" w:space="0" w:color="auto"/>
        <w:bottom w:val="none" w:sz="0" w:space="0" w:color="auto"/>
        <w:right w:val="none" w:sz="0" w:space="0" w:color="auto"/>
      </w:divBdr>
    </w:div>
    <w:div w:id="1302806180">
      <w:bodyDiv w:val="1"/>
      <w:marLeft w:val="0"/>
      <w:marRight w:val="0"/>
      <w:marTop w:val="0"/>
      <w:marBottom w:val="0"/>
      <w:divBdr>
        <w:top w:val="none" w:sz="0" w:space="0" w:color="auto"/>
        <w:left w:val="none" w:sz="0" w:space="0" w:color="auto"/>
        <w:bottom w:val="none" w:sz="0" w:space="0" w:color="auto"/>
        <w:right w:val="none" w:sz="0" w:space="0" w:color="auto"/>
      </w:divBdr>
    </w:div>
    <w:div w:id="1313946607">
      <w:bodyDiv w:val="1"/>
      <w:marLeft w:val="0"/>
      <w:marRight w:val="0"/>
      <w:marTop w:val="0"/>
      <w:marBottom w:val="0"/>
      <w:divBdr>
        <w:top w:val="none" w:sz="0" w:space="0" w:color="auto"/>
        <w:left w:val="none" w:sz="0" w:space="0" w:color="auto"/>
        <w:bottom w:val="none" w:sz="0" w:space="0" w:color="auto"/>
        <w:right w:val="none" w:sz="0" w:space="0" w:color="auto"/>
      </w:divBdr>
    </w:div>
    <w:div w:id="1318343092">
      <w:bodyDiv w:val="1"/>
      <w:marLeft w:val="0"/>
      <w:marRight w:val="0"/>
      <w:marTop w:val="0"/>
      <w:marBottom w:val="0"/>
      <w:divBdr>
        <w:top w:val="none" w:sz="0" w:space="0" w:color="auto"/>
        <w:left w:val="none" w:sz="0" w:space="0" w:color="auto"/>
        <w:bottom w:val="none" w:sz="0" w:space="0" w:color="auto"/>
        <w:right w:val="none" w:sz="0" w:space="0" w:color="auto"/>
      </w:divBdr>
    </w:div>
    <w:div w:id="1321885482">
      <w:bodyDiv w:val="1"/>
      <w:marLeft w:val="0"/>
      <w:marRight w:val="0"/>
      <w:marTop w:val="0"/>
      <w:marBottom w:val="0"/>
      <w:divBdr>
        <w:top w:val="none" w:sz="0" w:space="0" w:color="auto"/>
        <w:left w:val="none" w:sz="0" w:space="0" w:color="auto"/>
        <w:bottom w:val="none" w:sz="0" w:space="0" w:color="auto"/>
        <w:right w:val="none" w:sz="0" w:space="0" w:color="auto"/>
      </w:divBdr>
    </w:div>
    <w:div w:id="1322807050">
      <w:bodyDiv w:val="1"/>
      <w:marLeft w:val="0"/>
      <w:marRight w:val="0"/>
      <w:marTop w:val="0"/>
      <w:marBottom w:val="0"/>
      <w:divBdr>
        <w:top w:val="none" w:sz="0" w:space="0" w:color="auto"/>
        <w:left w:val="none" w:sz="0" w:space="0" w:color="auto"/>
        <w:bottom w:val="none" w:sz="0" w:space="0" w:color="auto"/>
        <w:right w:val="none" w:sz="0" w:space="0" w:color="auto"/>
      </w:divBdr>
    </w:div>
    <w:div w:id="1322809904">
      <w:bodyDiv w:val="1"/>
      <w:marLeft w:val="0"/>
      <w:marRight w:val="0"/>
      <w:marTop w:val="0"/>
      <w:marBottom w:val="0"/>
      <w:divBdr>
        <w:top w:val="none" w:sz="0" w:space="0" w:color="auto"/>
        <w:left w:val="none" w:sz="0" w:space="0" w:color="auto"/>
        <w:bottom w:val="none" w:sz="0" w:space="0" w:color="auto"/>
        <w:right w:val="none" w:sz="0" w:space="0" w:color="auto"/>
      </w:divBdr>
    </w:div>
    <w:div w:id="1325159604">
      <w:bodyDiv w:val="1"/>
      <w:marLeft w:val="0"/>
      <w:marRight w:val="0"/>
      <w:marTop w:val="0"/>
      <w:marBottom w:val="0"/>
      <w:divBdr>
        <w:top w:val="none" w:sz="0" w:space="0" w:color="auto"/>
        <w:left w:val="none" w:sz="0" w:space="0" w:color="auto"/>
        <w:bottom w:val="none" w:sz="0" w:space="0" w:color="auto"/>
        <w:right w:val="none" w:sz="0" w:space="0" w:color="auto"/>
      </w:divBdr>
    </w:div>
    <w:div w:id="1326055703">
      <w:bodyDiv w:val="1"/>
      <w:marLeft w:val="0"/>
      <w:marRight w:val="0"/>
      <w:marTop w:val="0"/>
      <w:marBottom w:val="0"/>
      <w:divBdr>
        <w:top w:val="none" w:sz="0" w:space="0" w:color="auto"/>
        <w:left w:val="none" w:sz="0" w:space="0" w:color="auto"/>
        <w:bottom w:val="none" w:sz="0" w:space="0" w:color="auto"/>
        <w:right w:val="none" w:sz="0" w:space="0" w:color="auto"/>
      </w:divBdr>
    </w:div>
    <w:div w:id="1331254418">
      <w:bodyDiv w:val="1"/>
      <w:marLeft w:val="0"/>
      <w:marRight w:val="0"/>
      <w:marTop w:val="0"/>
      <w:marBottom w:val="0"/>
      <w:divBdr>
        <w:top w:val="none" w:sz="0" w:space="0" w:color="auto"/>
        <w:left w:val="none" w:sz="0" w:space="0" w:color="auto"/>
        <w:bottom w:val="none" w:sz="0" w:space="0" w:color="auto"/>
        <w:right w:val="none" w:sz="0" w:space="0" w:color="auto"/>
      </w:divBdr>
    </w:div>
    <w:div w:id="1332609637">
      <w:bodyDiv w:val="1"/>
      <w:marLeft w:val="0"/>
      <w:marRight w:val="0"/>
      <w:marTop w:val="0"/>
      <w:marBottom w:val="0"/>
      <w:divBdr>
        <w:top w:val="none" w:sz="0" w:space="0" w:color="auto"/>
        <w:left w:val="none" w:sz="0" w:space="0" w:color="auto"/>
        <w:bottom w:val="none" w:sz="0" w:space="0" w:color="auto"/>
        <w:right w:val="none" w:sz="0" w:space="0" w:color="auto"/>
      </w:divBdr>
    </w:div>
    <w:div w:id="1336375761">
      <w:bodyDiv w:val="1"/>
      <w:marLeft w:val="0"/>
      <w:marRight w:val="0"/>
      <w:marTop w:val="0"/>
      <w:marBottom w:val="0"/>
      <w:divBdr>
        <w:top w:val="none" w:sz="0" w:space="0" w:color="auto"/>
        <w:left w:val="none" w:sz="0" w:space="0" w:color="auto"/>
        <w:bottom w:val="none" w:sz="0" w:space="0" w:color="auto"/>
        <w:right w:val="none" w:sz="0" w:space="0" w:color="auto"/>
      </w:divBdr>
    </w:div>
    <w:div w:id="1337656119">
      <w:bodyDiv w:val="1"/>
      <w:marLeft w:val="0"/>
      <w:marRight w:val="0"/>
      <w:marTop w:val="0"/>
      <w:marBottom w:val="0"/>
      <w:divBdr>
        <w:top w:val="none" w:sz="0" w:space="0" w:color="auto"/>
        <w:left w:val="none" w:sz="0" w:space="0" w:color="auto"/>
        <w:bottom w:val="none" w:sz="0" w:space="0" w:color="auto"/>
        <w:right w:val="none" w:sz="0" w:space="0" w:color="auto"/>
      </w:divBdr>
    </w:div>
    <w:div w:id="1347251334">
      <w:bodyDiv w:val="1"/>
      <w:marLeft w:val="0"/>
      <w:marRight w:val="0"/>
      <w:marTop w:val="0"/>
      <w:marBottom w:val="0"/>
      <w:divBdr>
        <w:top w:val="none" w:sz="0" w:space="0" w:color="auto"/>
        <w:left w:val="none" w:sz="0" w:space="0" w:color="auto"/>
        <w:bottom w:val="none" w:sz="0" w:space="0" w:color="auto"/>
        <w:right w:val="none" w:sz="0" w:space="0" w:color="auto"/>
      </w:divBdr>
    </w:div>
    <w:div w:id="1348100765">
      <w:bodyDiv w:val="1"/>
      <w:marLeft w:val="0"/>
      <w:marRight w:val="0"/>
      <w:marTop w:val="0"/>
      <w:marBottom w:val="0"/>
      <w:divBdr>
        <w:top w:val="none" w:sz="0" w:space="0" w:color="auto"/>
        <w:left w:val="none" w:sz="0" w:space="0" w:color="auto"/>
        <w:bottom w:val="none" w:sz="0" w:space="0" w:color="auto"/>
        <w:right w:val="none" w:sz="0" w:space="0" w:color="auto"/>
      </w:divBdr>
    </w:div>
    <w:div w:id="1355959384">
      <w:bodyDiv w:val="1"/>
      <w:marLeft w:val="0"/>
      <w:marRight w:val="0"/>
      <w:marTop w:val="0"/>
      <w:marBottom w:val="0"/>
      <w:divBdr>
        <w:top w:val="none" w:sz="0" w:space="0" w:color="auto"/>
        <w:left w:val="none" w:sz="0" w:space="0" w:color="auto"/>
        <w:bottom w:val="none" w:sz="0" w:space="0" w:color="auto"/>
        <w:right w:val="none" w:sz="0" w:space="0" w:color="auto"/>
      </w:divBdr>
    </w:div>
    <w:div w:id="1374159629">
      <w:bodyDiv w:val="1"/>
      <w:marLeft w:val="0"/>
      <w:marRight w:val="0"/>
      <w:marTop w:val="0"/>
      <w:marBottom w:val="0"/>
      <w:divBdr>
        <w:top w:val="none" w:sz="0" w:space="0" w:color="auto"/>
        <w:left w:val="none" w:sz="0" w:space="0" w:color="auto"/>
        <w:bottom w:val="none" w:sz="0" w:space="0" w:color="auto"/>
        <w:right w:val="none" w:sz="0" w:space="0" w:color="auto"/>
      </w:divBdr>
    </w:div>
    <w:div w:id="1382248094">
      <w:bodyDiv w:val="1"/>
      <w:marLeft w:val="0"/>
      <w:marRight w:val="0"/>
      <w:marTop w:val="0"/>
      <w:marBottom w:val="0"/>
      <w:divBdr>
        <w:top w:val="none" w:sz="0" w:space="0" w:color="auto"/>
        <w:left w:val="none" w:sz="0" w:space="0" w:color="auto"/>
        <w:bottom w:val="none" w:sz="0" w:space="0" w:color="auto"/>
        <w:right w:val="none" w:sz="0" w:space="0" w:color="auto"/>
      </w:divBdr>
    </w:div>
    <w:div w:id="1385786695">
      <w:bodyDiv w:val="1"/>
      <w:marLeft w:val="0"/>
      <w:marRight w:val="0"/>
      <w:marTop w:val="0"/>
      <w:marBottom w:val="0"/>
      <w:divBdr>
        <w:top w:val="none" w:sz="0" w:space="0" w:color="auto"/>
        <w:left w:val="none" w:sz="0" w:space="0" w:color="auto"/>
        <w:bottom w:val="none" w:sz="0" w:space="0" w:color="auto"/>
        <w:right w:val="none" w:sz="0" w:space="0" w:color="auto"/>
      </w:divBdr>
    </w:div>
    <w:div w:id="1391464925">
      <w:bodyDiv w:val="1"/>
      <w:marLeft w:val="0"/>
      <w:marRight w:val="0"/>
      <w:marTop w:val="0"/>
      <w:marBottom w:val="0"/>
      <w:divBdr>
        <w:top w:val="none" w:sz="0" w:space="0" w:color="auto"/>
        <w:left w:val="none" w:sz="0" w:space="0" w:color="auto"/>
        <w:bottom w:val="none" w:sz="0" w:space="0" w:color="auto"/>
        <w:right w:val="none" w:sz="0" w:space="0" w:color="auto"/>
      </w:divBdr>
    </w:div>
    <w:div w:id="1403331700">
      <w:bodyDiv w:val="1"/>
      <w:marLeft w:val="0"/>
      <w:marRight w:val="0"/>
      <w:marTop w:val="0"/>
      <w:marBottom w:val="0"/>
      <w:divBdr>
        <w:top w:val="none" w:sz="0" w:space="0" w:color="auto"/>
        <w:left w:val="none" w:sz="0" w:space="0" w:color="auto"/>
        <w:bottom w:val="none" w:sz="0" w:space="0" w:color="auto"/>
        <w:right w:val="none" w:sz="0" w:space="0" w:color="auto"/>
      </w:divBdr>
    </w:div>
    <w:div w:id="1403943139">
      <w:bodyDiv w:val="1"/>
      <w:marLeft w:val="0"/>
      <w:marRight w:val="0"/>
      <w:marTop w:val="0"/>
      <w:marBottom w:val="0"/>
      <w:divBdr>
        <w:top w:val="none" w:sz="0" w:space="0" w:color="auto"/>
        <w:left w:val="none" w:sz="0" w:space="0" w:color="auto"/>
        <w:bottom w:val="none" w:sz="0" w:space="0" w:color="auto"/>
        <w:right w:val="none" w:sz="0" w:space="0" w:color="auto"/>
      </w:divBdr>
    </w:div>
    <w:div w:id="1404907359">
      <w:bodyDiv w:val="1"/>
      <w:marLeft w:val="0"/>
      <w:marRight w:val="0"/>
      <w:marTop w:val="0"/>
      <w:marBottom w:val="0"/>
      <w:divBdr>
        <w:top w:val="none" w:sz="0" w:space="0" w:color="auto"/>
        <w:left w:val="none" w:sz="0" w:space="0" w:color="auto"/>
        <w:bottom w:val="none" w:sz="0" w:space="0" w:color="auto"/>
        <w:right w:val="none" w:sz="0" w:space="0" w:color="auto"/>
      </w:divBdr>
    </w:div>
    <w:div w:id="1407337545">
      <w:bodyDiv w:val="1"/>
      <w:marLeft w:val="0"/>
      <w:marRight w:val="0"/>
      <w:marTop w:val="0"/>
      <w:marBottom w:val="0"/>
      <w:divBdr>
        <w:top w:val="none" w:sz="0" w:space="0" w:color="auto"/>
        <w:left w:val="none" w:sz="0" w:space="0" w:color="auto"/>
        <w:bottom w:val="none" w:sz="0" w:space="0" w:color="auto"/>
        <w:right w:val="none" w:sz="0" w:space="0" w:color="auto"/>
      </w:divBdr>
    </w:div>
    <w:div w:id="1409038929">
      <w:bodyDiv w:val="1"/>
      <w:marLeft w:val="0"/>
      <w:marRight w:val="0"/>
      <w:marTop w:val="0"/>
      <w:marBottom w:val="0"/>
      <w:divBdr>
        <w:top w:val="none" w:sz="0" w:space="0" w:color="auto"/>
        <w:left w:val="none" w:sz="0" w:space="0" w:color="auto"/>
        <w:bottom w:val="none" w:sz="0" w:space="0" w:color="auto"/>
        <w:right w:val="none" w:sz="0" w:space="0" w:color="auto"/>
      </w:divBdr>
    </w:div>
    <w:div w:id="1419713789">
      <w:bodyDiv w:val="1"/>
      <w:marLeft w:val="0"/>
      <w:marRight w:val="0"/>
      <w:marTop w:val="0"/>
      <w:marBottom w:val="0"/>
      <w:divBdr>
        <w:top w:val="none" w:sz="0" w:space="0" w:color="auto"/>
        <w:left w:val="none" w:sz="0" w:space="0" w:color="auto"/>
        <w:bottom w:val="none" w:sz="0" w:space="0" w:color="auto"/>
        <w:right w:val="none" w:sz="0" w:space="0" w:color="auto"/>
      </w:divBdr>
    </w:div>
    <w:div w:id="1419906757">
      <w:bodyDiv w:val="1"/>
      <w:marLeft w:val="0"/>
      <w:marRight w:val="0"/>
      <w:marTop w:val="0"/>
      <w:marBottom w:val="0"/>
      <w:divBdr>
        <w:top w:val="none" w:sz="0" w:space="0" w:color="auto"/>
        <w:left w:val="none" w:sz="0" w:space="0" w:color="auto"/>
        <w:bottom w:val="none" w:sz="0" w:space="0" w:color="auto"/>
        <w:right w:val="none" w:sz="0" w:space="0" w:color="auto"/>
      </w:divBdr>
    </w:div>
    <w:div w:id="1423837196">
      <w:bodyDiv w:val="1"/>
      <w:marLeft w:val="0"/>
      <w:marRight w:val="0"/>
      <w:marTop w:val="0"/>
      <w:marBottom w:val="0"/>
      <w:divBdr>
        <w:top w:val="none" w:sz="0" w:space="0" w:color="auto"/>
        <w:left w:val="none" w:sz="0" w:space="0" w:color="auto"/>
        <w:bottom w:val="none" w:sz="0" w:space="0" w:color="auto"/>
        <w:right w:val="none" w:sz="0" w:space="0" w:color="auto"/>
      </w:divBdr>
    </w:div>
    <w:div w:id="1426923151">
      <w:bodyDiv w:val="1"/>
      <w:marLeft w:val="0"/>
      <w:marRight w:val="0"/>
      <w:marTop w:val="0"/>
      <w:marBottom w:val="0"/>
      <w:divBdr>
        <w:top w:val="none" w:sz="0" w:space="0" w:color="auto"/>
        <w:left w:val="none" w:sz="0" w:space="0" w:color="auto"/>
        <w:bottom w:val="none" w:sz="0" w:space="0" w:color="auto"/>
        <w:right w:val="none" w:sz="0" w:space="0" w:color="auto"/>
      </w:divBdr>
    </w:div>
    <w:div w:id="1437603566">
      <w:bodyDiv w:val="1"/>
      <w:marLeft w:val="0"/>
      <w:marRight w:val="0"/>
      <w:marTop w:val="0"/>
      <w:marBottom w:val="0"/>
      <w:divBdr>
        <w:top w:val="none" w:sz="0" w:space="0" w:color="auto"/>
        <w:left w:val="none" w:sz="0" w:space="0" w:color="auto"/>
        <w:bottom w:val="none" w:sz="0" w:space="0" w:color="auto"/>
        <w:right w:val="none" w:sz="0" w:space="0" w:color="auto"/>
      </w:divBdr>
    </w:div>
    <w:div w:id="1439638706">
      <w:bodyDiv w:val="1"/>
      <w:marLeft w:val="0"/>
      <w:marRight w:val="0"/>
      <w:marTop w:val="0"/>
      <w:marBottom w:val="0"/>
      <w:divBdr>
        <w:top w:val="none" w:sz="0" w:space="0" w:color="auto"/>
        <w:left w:val="none" w:sz="0" w:space="0" w:color="auto"/>
        <w:bottom w:val="none" w:sz="0" w:space="0" w:color="auto"/>
        <w:right w:val="none" w:sz="0" w:space="0" w:color="auto"/>
      </w:divBdr>
    </w:div>
    <w:div w:id="1441410711">
      <w:bodyDiv w:val="1"/>
      <w:marLeft w:val="0"/>
      <w:marRight w:val="0"/>
      <w:marTop w:val="0"/>
      <w:marBottom w:val="0"/>
      <w:divBdr>
        <w:top w:val="none" w:sz="0" w:space="0" w:color="auto"/>
        <w:left w:val="none" w:sz="0" w:space="0" w:color="auto"/>
        <w:bottom w:val="none" w:sz="0" w:space="0" w:color="auto"/>
        <w:right w:val="none" w:sz="0" w:space="0" w:color="auto"/>
      </w:divBdr>
    </w:div>
    <w:div w:id="1442382540">
      <w:bodyDiv w:val="1"/>
      <w:marLeft w:val="0"/>
      <w:marRight w:val="0"/>
      <w:marTop w:val="0"/>
      <w:marBottom w:val="0"/>
      <w:divBdr>
        <w:top w:val="none" w:sz="0" w:space="0" w:color="auto"/>
        <w:left w:val="none" w:sz="0" w:space="0" w:color="auto"/>
        <w:bottom w:val="none" w:sz="0" w:space="0" w:color="auto"/>
        <w:right w:val="none" w:sz="0" w:space="0" w:color="auto"/>
      </w:divBdr>
    </w:div>
    <w:div w:id="1443069344">
      <w:bodyDiv w:val="1"/>
      <w:marLeft w:val="0"/>
      <w:marRight w:val="0"/>
      <w:marTop w:val="0"/>
      <w:marBottom w:val="0"/>
      <w:divBdr>
        <w:top w:val="none" w:sz="0" w:space="0" w:color="auto"/>
        <w:left w:val="none" w:sz="0" w:space="0" w:color="auto"/>
        <w:bottom w:val="none" w:sz="0" w:space="0" w:color="auto"/>
        <w:right w:val="none" w:sz="0" w:space="0" w:color="auto"/>
      </w:divBdr>
    </w:div>
    <w:div w:id="1449475024">
      <w:bodyDiv w:val="1"/>
      <w:marLeft w:val="0"/>
      <w:marRight w:val="0"/>
      <w:marTop w:val="0"/>
      <w:marBottom w:val="0"/>
      <w:divBdr>
        <w:top w:val="none" w:sz="0" w:space="0" w:color="auto"/>
        <w:left w:val="none" w:sz="0" w:space="0" w:color="auto"/>
        <w:bottom w:val="none" w:sz="0" w:space="0" w:color="auto"/>
        <w:right w:val="none" w:sz="0" w:space="0" w:color="auto"/>
      </w:divBdr>
    </w:div>
    <w:div w:id="1449815280">
      <w:bodyDiv w:val="1"/>
      <w:marLeft w:val="0"/>
      <w:marRight w:val="0"/>
      <w:marTop w:val="0"/>
      <w:marBottom w:val="0"/>
      <w:divBdr>
        <w:top w:val="none" w:sz="0" w:space="0" w:color="auto"/>
        <w:left w:val="none" w:sz="0" w:space="0" w:color="auto"/>
        <w:bottom w:val="none" w:sz="0" w:space="0" w:color="auto"/>
        <w:right w:val="none" w:sz="0" w:space="0" w:color="auto"/>
      </w:divBdr>
    </w:div>
    <w:div w:id="1450391975">
      <w:bodyDiv w:val="1"/>
      <w:marLeft w:val="0"/>
      <w:marRight w:val="0"/>
      <w:marTop w:val="0"/>
      <w:marBottom w:val="0"/>
      <w:divBdr>
        <w:top w:val="none" w:sz="0" w:space="0" w:color="auto"/>
        <w:left w:val="none" w:sz="0" w:space="0" w:color="auto"/>
        <w:bottom w:val="none" w:sz="0" w:space="0" w:color="auto"/>
        <w:right w:val="none" w:sz="0" w:space="0" w:color="auto"/>
      </w:divBdr>
    </w:div>
    <w:div w:id="1452477593">
      <w:bodyDiv w:val="1"/>
      <w:marLeft w:val="0"/>
      <w:marRight w:val="0"/>
      <w:marTop w:val="0"/>
      <w:marBottom w:val="0"/>
      <w:divBdr>
        <w:top w:val="none" w:sz="0" w:space="0" w:color="auto"/>
        <w:left w:val="none" w:sz="0" w:space="0" w:color="auto"/>
        <w:bottom w:val="none" w:sz="0" w:space="0" w:color="auto"/>
        <w:right w:val="none" w:sz="0" w:space="0" w:color="auto"/>
      </w:divBdr>
    </w:div>
    <w:div w:id="1455829606">
      <w:bodyDiv w:val="1"/>
      <w:marLeft w:val="0"/>
      <w:marRight w:val="0"/>
      <w:marTop w:val="0"/>
      <w:marBottom w:val="0"/>
      <w:divBdr>
        <w:top w:val="none" w:sz="0" w:space="0" w:color="auto"/>
        <w:left w:val="none" w:sz="0" w:space="0" w:color="auto"/>
        <w:bottom w:val="none" w:sz="0" w:space="0" w:color="auto"/>
        <w:right w:val="none" w:sz="0" w:space="0" w:color="auto"/>
      </w:divBdr>
    </w:div>
    <w:div w:id="1459299706">
      <w:bodyDiv w:val="1"/>
      <w:marLeft w:val="0"/>
      <w:marRight w:val="0"/>
      <w:marTop w:val="0"/>
      <w:marBottom w:val="0"/>
      <w:divBdr>
        <w:top w:val="none" w:sz="0" w:space="0" w:color="auto"/>
        <w:left w:val="none" w:sz="0" w:space="0" w:color="auto"/>
        <w:bottom w:val="none" w:sz="0" w:space="0" w:color="auto"/>
        <w:right w:val="none" w:sz="0" w:space="0" w:color="auto"/>
      </w:divBdr>
    </w:div>
    <w:div w:id="1466771396">
      <w:bodyDiv w:val="1"/>
      <w:marLeft w:val="0"/>
      <w:marRight w:val="0"/>
      <w:marTop w:val="0"/>
      <w:marBottom w:val="0"/>
      <w:divBdr>
        <w:top w:val="none" w:sz="0" w:space="0" w:color="auto"/>
        <w:left w:val="none" w:sz="0" w:space="0" w:color="auto"/>
        <w:bottom w:val="none" w:sz="0" w:space="0" w:color="auto"/>
        <w:right w:val="none" w:sz="0" w:space="0" w:color="auto"/>
      </w:divBdr>
    </w:div>
    <w:div w:id="1468694259">
      <w:bodyDiv w:val="1"/>
      <w:marLeft w:val="0"/>
      <w:marRight w:val="0"/>
      <w:marTop w:val="0"/>
      <w:marBottom w:val="0"/>
      <w:divBdr>
        <w:top w:val="none" w:sz="0" w:space="0" w:color="auto"/>
        <w:left w:val="none" w:sz="0" w:space="0" w:color="auto"/>
        <w:bottom w:val="none" w:sz="0" w:space="0" w:color="auto"/>
        <w:right w:val="none" w:sz="0" w:space="0" w:color="auto"/>
      </w:divBdr>
    </w:div>
    <w:div w:id="1481268241">
      <w:bodyDiv w:val="1"/>
      <w:marLeft w:val="0"/>
      <w:marRight w:val="0"/>
      <w:marTop w:val="0"/>
      <w:marBottom w:val="0"/>
      <w:divBdr>
        <w:top w:val="none" w:sz="0" w:space="0" w:color="auto"/>
        <w:left w:val="none" w:sz="0" w:space="0" w:color="auto"/>
        <w:bottom w:val="none" w:sz="0" w:space="0" w:color="auto"/>
        <w:right w:val="none" w:sz="0" w:space="0" w:color="auto"/>
      </w:divBdr>
      <w:divsChild>
        <w:div w:id="1046296502">
          <w:marLeft w:val="0"/>
          <w:marRight w:val="0"/>
          <w:marTop w:val="0"/>
          <w:marBottom w:val="0"/>
          <w:divBdr>
            <w:top w:val="none" w:sz="0" w:space="0" w:color="auto"/>
            <w:left w:val="none" w:sz="0" w:space="0" w:color="auto"/>
            <w:bottom w:val="none" w:sz="0" w:space="0" w:color="auto"/>
            <w:right w:val="none" w:sz="0" w:space="0" w:color="auto"/>
          </w:divBdr>
          <w:divsChild>
            <w:div w:id="2096825279">
              <w:marLeft w:val="0"/>
              <w:marRight w:val="0"/>
              <w:marTop w:val="0"/>
              <w:marBottom w:val="0"/>
              <w:divBdr>
                <w:top w:val="none" w:sz="0" w:space="0" w:color="auto"/>
                <w:left w:val="none" w:sz="0" w:space="0" w:color="auto"/>
                <w:bottom w:val="none" w:sz="0" w:space="0" w:color="auto"/>
                <w:right w:val="none" w:sz="0" w:space="0" w:color="auto"/>
              </w:divBdr>
              <w:divsChild>
                <w:div w:id="1538816936">
                  <w:marLeft w:val="0"/>
                  <w:marRight w:val="0"/>
                  <w:marTop w:val="0"/>
                  <w:marBottom w:val="0"/>
                  <w:divBdr>
                    <w:top w:val="none" w:sz="0" w:space="0" w:color="auto"/>
                    <w:left w:val="none" w:sz="0" w:space="0" w:color="auto"/>
                    <w:bottom w:val="none" w:sz="0" w:space="0" w:color="auto"/>
                    <w:right w:val="none" w:sz="0" w:space="0" w:color="auto"/>
                  </w:divBdr>
                  <w:divsChild>
                    <w:div w:id="19242941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86507585">
      <w:bodyDiv w:val="1"/>
      <w:marLeft w:val="0"/>
      <w:marRight w:val="0"/>
      <w:marTop w:val="0"/>
      <w:marBottom w:val="0"/>
      <w:divBdr>
        <w:top w:val="none" w:sz="0" w:space="0" w:color="auto"/>
        <w:left w:val="none" w:sz="0" w:space="0" w:color="auto"/>
        <w:bottom w:val="none" w:sz="0" w:space="0" w:color="auto"/>
        <w:right w:val="none" w:sz="0" w:space="0" w:color="auto"/>
      </w:divBdr>
    </w:div>
    <w:div w:id="1490823838">
      <w:bodyDiv w:val="1"/>
      <w:marLeft w:val="0"/>
      <w:marRight w:val="0"/>
      <w:marTop w:val="0"/>
      <w:marBottom w:val="0"/>
      <w:divBdr>
        <w:top w:val="none" w:sz="0" w:space="0" w:color="auto"/>
        <w:left w:val="none" w:sz="0" w:space="0" w:color="auto"/>
        <w:bottom w:val="none" w:sz="0" w:space="0" w:color="auto"/>
        <w:right w:val="none" w:sz="0" w:space="0" w:color="auto"/>
      </w:divBdr>
    </w:div>
    <w:div w:id="1491024729">
      <w:bodyDiv w:val="1"/>
      <w:marLeft w:val="0"/>
      <w:marRight w:val="0"/>
      <w:marTop w:val="0"/>
      <w:marBottom w:val="0"/>
      <w:divBdr>
        <w:top w:val="none" w:sz="0" w:space="0" w:color="auto"/>
        <w:left w:val="none" w:sz="0" w:space="0" w:color="auto"/>
        <w:bottom w:val="none" w:sz="0" w:space="0" w:color="auto"/>
        <w:right w:val="none" w:sz="0" w:space="0" w:color="auto"/>
      </w:divBdr>
    </w:div>
    <w:div w:id="1498887693">
      <w:bodyDiv w:val="1"/>
      <w:marLeft w:val="0"/>
      <w:marRight w:val="0"/>
      <w:marTop w:val="0"/>
      <w:marBottom w:val="0"/>
      <w:divBdr>
        <w:top w:val="none" w:sz="0" w:space="0" w:color="auto"/>
        <w:left w:val="none" w:sz="0" w:space="0" w:color="auto"/>
        <w:bottom w:val="none" w:sz="0" w:space="0" w:color="auto"/>
        <w:right w:val="none" w:sz="0" w:space="0" w:color="auto"/>
      </w:divBdr>
    </w:div>
    <w:div w:id="1504738147">
      <w:bodyDiv w:val="1"/>
      <w:marLeft w:val="0"/>
      <w:marRight w:val="0"/>
      <w:marTop w:val="0"/>
      <w:marBottom w:val="0"/>
      <w:divBdr>
        <w:top w:val="none" w:sz="0" w:space="0" w:color="auto"/>
        <w:left w:val="none" w:sz="0" w:space="0" w:color="auto"/>
        <w:bottom w:val="none" w:sz="0" w:space="0" w:color="auto"/>
        <w:right w:val="none" w:sz="0" w:space="0" w:color="auto"/>
      </w:divBdr>
    </w:div>
    <w:div w:id="1505168052">
      <w:bodyDiv w:val="1"/>
      <w:marLeft w:val="0"/>
      <w:marRight w:val="0"/>
      <w:marTop w:val="0"/>
      <w:marBottom w:val="0"/>
      <w:divBdr>
        <w:top w:val="none" w:sz="0" w:space="0" w:color="auto"/>
        <w:left w:val="none" w:sz="0" w:space="0" w:color="auto"/>
        <w:bottom w:val="none" w:sz="0" w:space="0" w:color="auto"/>
        <w:right w:val="none" w:sz="0" w:space="0" w:color="auto"/>
      </w:divBdr>
    </w:div>
    <w:div w:id="1514228638">
      <w:bodyDiv w:val="1"/>
      <w:marLeft w:val="0"/>
      <w:marRight w:val="0"/>
      <w:marTop w:val="0"/>
      <w:marBottom w:val="0"/>
      <w:divBdr>
        <w:top w:val="none" w:sz="0" w:space="0" w:color="auto"/>
        <w:left w:val="none" w:sz="0" w:space="0" w:color="auto"/>
        <w:bottom w:val="none" w:sz="0" w:space="0" w:color="auto"/>
        <w:right w:val="none" w:sz="0" w:space="0" w:color="auto"/>
      </w:divBdr>
    </w:div>
    <w:div w:id="1514416068">
      <w:bodyDiv w:val="1"/>
      <w:marLeft w:val="0"/>
      <w:marRight w:val="0"/>
      <w:marTop w:val="0"/>
      <w:marBottom w:val="0"/>
      <w:divBdr>
        <w:top w:val="none" w:sz="0" w:space="0" w:color="auto"/>
        <w:left w:val="none" w:sz="0" w:space="0" w:color="auto"/>
        <w:bottom w:val="none" w:sz="0" w:space="0" w:color="auto"/>
        <w:right w:val="none" w:sz="0" w:space="0" w:color="auto"/>
      </w:divBdr>
      <w:divsChild>
        <w:div w:id="253364924">
          <w:marLeft w:val="0"/>
          <w:marRight w:val="0"/>
          <w:marTop w:val="0"/>
          <w:marBottom w:val="0"/>
          <w:divBdr>
            <w:top w:val="none" w:sz="0" w:space="0" w:color="auto"/>
            <w:left w:val="none" w:sz="0" w:space="0" w:color="auto"/>
            <w:bottom w:val="none" w:sz="0" w:space="0" w:color="auto"/>
            <w:right w:val="none" w:sz="0" w:space="0" w:color="auto"/>
          </w:divBdr>
          <w:divsChild>
            <w:div w:id="1584533959">
              <w:marLeft w:val="0"/>
              <w:marRight w:val="0"/>
              <w:marTop w:val="0"/>
              <w:marBottom w:val="0"/>
              <w:divBdr>
                <w:top w:val="none" w:sz="0" w:space="0" w:color="auto"/>
                <w:left w:val="none" w:sz="0" w:space="0" w:color="auto"/>
                <w:bottom w:val="none" w:sz="0" w:space="0" w:color="auto"/>
                <w:right w:val="none" w:sz="0" w:space="0" w:color="auto"/>
              </w:divBdr>
              <w:divsChild>
                <w:div w:id="711463716">
                  <w:marLeft w:val="0"/>
                  <w:marRight w:val="0"/>
                  <w:marTop w:val="0"/>
                  <w:marBottom w:val="0"/>
                  <w:divBdr>
                    <w:top w:val="none" w:sz="0" w:space="0" w:color="auto"/>
                    <w:left w:val="none" w:sz="0" w:space="0" w:color="auto"/>
                    <w:bottom w:val="none" w:sz="0" w:space="0" w:color="auto"/>
                    <w:right w:val="none" w:sz="0" w:space="0" w:color="auto"/>
                  </w:divBdr>
                  <w:divsChild>
                    <w:div w:id="1034384480">
                      <w:marLeft w:val="0"/>
                      <w:marRight w:val="0"/>
                      <w:marTop w:val="0"/>
                      <w:marBottom w:val="0"/>
                      <w:divBdr>
                        <w:top w:val="none" w:sz="0" w:space="0" w:color="auto"/>
                        <w:left w:val="none" w:sz="0" w:space="0" w:color="auto"/>
                        <w:bottom w:val="none" w:sz="0" w:space="0" w:color="auto"/>
                        <w:right w:val="none" w:sz="0" w:space="0" w:color="auto"/>
                      </w:divBdr>
                      <w:divsChild>
                        <w:div w:id="881746495">
                          <w:marLeft w:val="0"/>
                          <w:marRight w:val="0"/>
                          <w:marTop w:val="0"/>
                          <w:marBottom w:val="0"/>
                          <w:divBdr>
                            <w:top w:val="none" w:sz="0" w:space="0" w:color="auto"/>
                            <w:left w:val="none" w:sz="0" w:space="0" w:color="auto"/>
                            <w:bottom w:val="none" w:sz="0" w:space="0" w:color="auto"/>
                            <w:right w:val="none" w:sz="0" w:space="0" w:color="auto"/>
                          </w:divBdr>
                          <w:divsChild>
                            <w:div w:id="69743030">
                              <w:marLeft w:val="0"/>
                              <w:marRight w:val="0"/>
                              <w:marTop w:val="0"/>
                              <w:marBottom w:val="0"/>
                              <w:divBdr>
                                <w:top w:val="none" w:sz="0" w:space="0" w:color="auto"/>
                                <w:left w:val="none" w:sz="0" w:space="0" w:color="auto"/>
                                <w:bottom w:val="none" w:sz="0" w:space="0" w:color="auto"/>
                                <w:right w:val="none" w:sz="0" w:space="0" w:color="auto"/>
                              </w:divBdr>
                              <w:divsChild>
                                <w:div w:id="1943490342">
                                  <w:marLeft w:val="0"/>
                                  <w:marRight w:val="0"/>
                                  <w:marTop w:val="0"/>
                                  <w:marBottom w:val="0"/>
                                  <w:divBdr>
                                    <w:top w:val="none" w:sz="0" w:space="0" w:color="auto"/>
                                    <w:left w:val="none" w:sz="0" w:space="0" w:color="auto"/>
                                    <w:bottom w:val="none" w:sz="0" w:space="0" w:color="auto"/>
                                    <w:right w:val="none" w:sz="0" w:space="0" w:color="auto"/>
                                  </w:divBdr>
                                  <w:divsChild>
                                    <w:div w:id="1287928639">
                                      <w:marLeft w:val="0"/>
                                      <w:marRight w:val="0"/>
                                      <w:marTop w:val="0"/>
                                      <w:marBottom w:val="0"/>
                                      <w:divBdr>
                                        <w:top w:val="none" w:sz="0" w:space="0" w:color="auto"/>
                                        <w:left w:val="none" w:sz="0" w:space="0" w:color="auto"/>
                                        <w:bottom w:val="none" w:sz="0" w:space="0" w:color="auto"/>
                                        <w:right w:val="none" w:sz="0" w:space="0" w:color="auto"/>
                                      </w:divBdr>
                                      <w:divsChild>
                                        <w:div w:id="1605914778">
                                          <w:marLeft w:val="0"/>
                                          <w:marRight w:val="0"/>
                                          <w:marTop w:val="0"/>
                                          <w:marBottom w:val="0"/>
                                          <w:divBdr>
                                            <w:top w:val="none" w:sz="0" w:space="0" w:color="auto"/>
                                            <w:left w:val="none" w:sz="0" w:space="0" w:color="auto"/>
                                            <w:bottom w:val="none" w:sz="0" w:space="0" w:color="auto"/>
                                            <w:right w:val="none" w:sz="0" w:space="0" w:color="auto"/>
                                          </w:divBdr>
                                          <w:divsChild>
                                            <w:div w:id="14781081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515151298">
      <w:bodyDiv w:val="1"/>
      <w:marLeft w:val="0"/>
      <w:marRight w:val="0"/>
      <w:marTop w:val="0"/>
      <w:marBottom w:val="0"/>
      <w:divBdr>
        <w:top w:val="none" w:sz="0" w:space="0" w:color="auto"/>
        <w:left w:val="none" w:sz="0" w:space="0" w:color="auto"/>
        <w:bottom w:val="none" w:sz="0" w:space="0" w:color="auto"/>
        <w:right w:val="none" w:sz="0" w:space="0" w:color="auto"/>
      </w:divBdr>
    </w:div>
    <w:div w:id="1516994159">
      <w:bodyDiv w:val="1"/>
      <w:marLeft w:val="0"/>
      <w:marRight w:val="0"/>
      <w:marTop w:val="0"/>
      <w:marBottom w:val="0"/>
      <w:divBdr>
        <w:top w:val="none" w:sz="0" w:space="0" w:color="auto"/>
        <w:left w:val="none" w:sz="0" w:space="0" w:color="auto"/>
        <w:bottom w:val="none" w:sz="0" w:space="0" w:color="auto"/>
        <w:right w:val="none" w:sz="0" w:space="0" w:color="auto"/>
      </w:divBdr>
    </w:div>
    <w:div w:id="1521237922">
      <w:bodyDiv w:val="1"/>
      <w:marLeft w:val="0"/>
      <w:marRight w:val="0"/>
      <w:marTop w:val="0"/>
      <w:marBottom w:val="0"/>
      <w:divBdr>
        <w:top w:val="none" w:sz="0" w:space="0" w:color="auto"/>
        <w:left w:val="none" w:sz="0" w:space="0" w:color="auto"/>
        <w:bottom w:val="none" w:sz="0" w:space="0" w:color="auto"/>
        <w:right w:val="none" w:sz="0" w:space="0" w:color="auto"/>
      </w:divBdr>
    </w:div>
    <w:div w:id="1521892402">
      <w:bodyDiv w:val="1"/>
      <w:marLeft w:val="0"/>
      <w:marRight w:val="0"/>
      <w:marTop w:val="0"/>
      <w:marBottom w:val="0"/>
      <w:divBdr>
        <w:top w:val="none" w:sz="0" w:space="0" w:color="auto"/>
        <w:left w:val="none" w:sz="0" w:space="0" w:color="auto"/>
        <w:bottom w:val="none" w:sz="0" w:space="0" w:color="auto"/>
        <w:right w:val="none" w:sz="0" w:space="0" w:color="auto"/>
      </w:divBdr>
    </w:div>
    <w:div w:id="1524906317">
      <w:bodyDiv w:val="1"/>
      <w:marLeft w:val="0"/>
      <w:marRight w:val="0"/>
      <w:marTop w:val="0"/>
      <w:marBottom w:val="0"/>
      <w:divBdr>
        <w:top w:val="none" w:sz="0" w:space="0" w:color="auto"/>
        <w:left w:val="none" w:sz="0" w:space="0" w:color="auto"/>
        <w:bottom w:val="none" w:sz="0" w:space="0" w:color="auto"/>
        <w:right w:val="none" w:sz="0" w:space="0" w:color="auto"/>
      </w:divBdr>
    </w:div>
    <w:div w:id="1528060662">
      <w:bodyDiv w:val="1"/>
      <w:marLeft w:val="0"/>
      <w:marRight w:val="0"/>
      <w:marTop w:val="0"/>
      <w:marBottom w:val="0"/>
      <w:divBdr>
        <w:top w:val="none" w:sz="0" w:space="0" w:color="auto"/>
        <w:left w:val="none" w:sz="0" w:space="0" w:color="auto"/>
        <w:bottom w:val="none" w:sz="0" w:space="0" w:color="auto"/>
        <w:right w:val="none" w:sz="0" w:space="0" w:color="auto"/>
      </w:divBdr>
    </w:div>
    <w:div w:id="1534072399">
      <w:bodyDiv w:val="1"/>
      <w:marLeft w:val="0"/>
      <w:marRight w:val="0"/>
      <w:marTop w:val="0"/>
      <w:marBottom w:val="0"/>
      <w:divBdr>
        <w:top w:val="none" w:sz="0" w:space="0" w:color="auto"/>
        <w:left w:val="none" w:sz="0" w:space="0" w:color="auto"/>
        <w:bottom w:val="none" w:sz="0" w:space="0" w:color="auto"/>
        <w:right w:val="none" w:sz="0" w:space="0" w:color="auto"/>
      </w:divBdr>
    </w:div>
    <w:div w:id="1542865038">
      <w:bodyDiv w:val="1"/>
      <w:marLeft w:val="0"/>
      <w:marRight w:val="0"/>
      <w:marTop w:val="0"/>
      <w:marBottom w:val="0"/>
      <w:divBdr>
        <w:top w:val="none" w:sz="0" w:space="0" w:color="auto"/>
        <w:left w:val="none" w:sz="0" w:space="0" w:color="auto"/>
        <w:bottom w:val="none" w:sz="0" w:space="0" w:color="auto"/>
        <w:right w:val="none" w:sz="0" w:space="0" w:color="auto"/>
      </w:divBdr>
    </w:div>
    <w:div w:id="1549488795">
      <w:bodyDiv w:val="1"/>
      <w:marLeft w:val="0"/>
      <w:marRight w:val="0"/>
      <w:marTop w:val="0"/>
      <w:marBottom w:val="0"/>
      <w:divBdr>
        <w:top w:val="none" w:sz="0" w:space="0" w:color="auto"/>
        <w:left w:val="none" w:sz="0" w:space="0" w:color="auto"/>
        <w:bottom w:val="none" w:sz="0" w:space="0" w:color="auto"/>
        <w:right w:val="none" w:sz="0" w:space="0" w:color="auto"/>
      </w:divBdr>
    </w:div>
    <w:div w:id="1555000457">
      <w:bodyDiv w:val="1"/>
      <w:marLeft w:val="0"/>
      <w:marRight w:val="0"/>
      <w:marTop w:val="0"/>
      <w:marBottom w:val="0"/>
      <w:divBdr>
        <w:top w:val="none" w:sz="0" w:space="0" w:color="auto"/>
        <w:left w:val="none" w:sz="0" w:space="0" w:color="auto"/>
        <w:bottom w:val="none" w:sz="0" w:space="0" w:color="auto"/>
        <w:right w:val="none" w:sz="0" w:space="0" w:color="auto"/>
      </w:divBdr>
    </w:div>
    <w:div w:id="1556234095">
      <w:bodyDiv w:val="1"/>
      <w:marLeft w:val="0"/>
      <w:marRight w:val="0"/>
      <w:marTop w:val="0"/>
      <w:marBottom w:val="0"/>
      <w:divBdr>
        <w:top w:val="none" w:sz="0" w:space="0" w:color="auto"/>
        <w:left w:val="none" w:sz="0" w:space="0" w:color="auto"/>
        <w:bottom w:val="none" w:sz="0" w:space="0" w:color="auto"/>
        <w:right w:val="none" w:sz="0" w:space="0" w:color="auto"/>
      </w:divBdr>
    </w:div>
    <w:div w:id="1576355535">
      <w:bodyDiv w:val="1"/>
      <w:marLeft w:val="0"/>
      <w:marRight w:val="0"/>
      <w:marTop w:val="0"/>
      <w:marBottom w:val="0"/>
      <w:divBdr>
        <w:top w:val="none" w:sz="0" w:space="0" w:color="auto"/>
        <w:left w:val="none" w:sz="0" w:space="0" w:color="auto"/>
        <w:bottom w:val="none" w:sz="0" w:space="0" w:color="auto"/>
        <w:right w:val="none" w:sz="0" w:space="0" w:color="auto"/>
      </w:divBdr>
    </w:div>
    <w:div w:id="1578858927">
      <w:bodyDiv w:val="1"/>
      <w:marLeft w:val="0"/>
      <w:marRight w:val="0"/>
      <w:marTop w:val="0"/>
      <w:marBottom w:val="0"/>
      <w:divBdr>
        <w:top w:val="none" w:sz="0" w:space="0" w:color="auto"/>
        <w:left w:val="none" w:sz="0" w:space="0" w:color="auto"/>
        <w:bottom w:val="none" w:sz="0" w:space="0" w:color="auto"/>
        <w:right w:val="none" w:sz="0" w:space="0" w:color="auto"/>
      </w:divBdr>
    </w:div>
    <w:div w:id="1580286343">
      <w:bodyDiv w:val="1"/>
      <w:marLeft w:val="0"/>
      <w:marRight w:val="0"/>
      <w:marTop w:val="0"/>
      <w:marBottom w:val="0"/>
      <w:divBdr>
        <w:top w:val="none" w:sz="0" w:space="0" w:color="auto"/>
        <w:left w:val="none" w:sz="0" w:space="0" w:color="auto"/>
        <w:bottom w:val="none" w:sz="0" w:space="0" w:color="auto"/>
        <w:right w:val="none" w:sz="0" w:space="0" w:color="auto"/>
      </w:divBdr>
    </w:div>
    <w:div w:id="1591154402">
      <w:bodyDiv w:val="1"/>
      <w:marLeft w:val="0"/>
      <w:marRight w:val="0"/>
      <w:marTop w:val="0"/>
      <w:marBottom w:val="0"/>
      <w:divBdr>
        <w:top w:val="none" w:sz="0" w:space="0" w:color="auto"/>
        <w:left w:val="none" w:sz="0" w:space="0" w:color="auto"/>
        <w:bottom w:val="none" w:sz="0" w:space="0" w:color="auto"/>
        <w:right w:val="none" w:sz="0" w:space="0" w:color="auto"/>
      </w:divBdr>
    </w:div>
    <w:div w:id="1598828397">
      <w:bodyDiv w:val="1"/>
      <w:marLeft w:val="0"/>
      <w:marRight w:val="0"/>
      <w:marTop w:val="0"/>
      <w:marBottom w:val="0"/>
      <w:divBdr>
        <w:top w:val="none" w:sz="0" w:space="0" w:color="auto"/>
        <w:left w:val="none" w:sz="0" w:space="0" w:color="auto"/>
        <w:bottom w:val="none" w:sz="0" w:space="0" w:color="auto"/>
        <w:right w:val="none" w:sz="0" w:space="0" w:color="auto"/>
      </w:divBdr>
    </w:div>
    <w:div w:id="1609506472">
      <w:bodyDiv w:val="1"/>
      <w:marLeft w:val="0"/>
      <w:marRight w:val="0"/>
      <w:marTop w:val="0"/>
      <w:marBottom w:val="0"/>
      <w:divBdr>
        <w:top w:val="none" w:sz="0" w:space="0" w:color="auto"/>
        <w:left w:val="none" w:sz="0" w:space="0" w:color="auto"/>
        <w:bottom w:val="none" w:sz="0" w:space="0" w:color="auto"/>
        <w:right w:val="none" w:sz="0" w:space="0" w:color="auto"/>
      </w:divBdr>
    </w:div>
    <w:div w:id="1609579815">
      <w:bodyDiv w:val="1"/>
      <w:marLeft w:val="0"/>
      <w:marRight w:val="0"/>
      <w:marTop w:val="0"/>
      <w:marBottom w:val="0"/>
      <w:divBdr>
        <w:top w:val="none" w:sz="0" w:space="0" w:color="auto"/>
        <w:left w:val="none" w:sz="0" w:space="0" w:color="auto"/>
        <w:bottom w:val="none" w:sz="0" w:space="0" w:color="auto"/>
        <w:right w:val="none" w:sz="0" w:space="0" w:color="auto"/>
      </w:divBdr>
    </w:div>
    <w:div w:id="1617758231">
      <w:bodyDiv w:val="1"/>
      <w:marLeft w:val="0"/>
      <w:marRight w:val="0"/>
      <w:marTop w:val="0"/>
      <w:marBottom w:val="0"/>
      <w:divBdr>
        <w:top w:val="none" w:sz="0" w:space="0" w:color="auto"/>
        <w:left w:val="none" w:sz="0" w:space="0" w:color="auto"/>
        <w:bottom w:val="none" w:sz="0" w:space="0" w:color="auto"/>
        <w:right w:val="none" w:sz="0" w:space="0" w:color="auto"/>
      </w:divBdr>
    </w:div>
    <w:div w:id="1643345987">
      <w:bodyDiv w:val="1"/>
      <w:marLeft w:val="0"/>
      <w:marRight w:val="0"/>
      <w:marTop w:val="0"/>
      <w:marBottom w:val="0"/>
      <w:divBdr>
        <w:top w:val="none" w:sz="0" w:space="0" w:color="auto"/>
        <w:left w:val="none" w:sz="0" w:space="0" w:color="auto"/>
        <w:bottom w:val="none" w:sz="0" w:space="0" w:color="auto"/>
        <w:right w:val="none" w:sz="0" w:space="0" w:color="auto"/>
      </w:divBdr>
    </w:div>
    <w:div w:id="1644432124">
      <w:bodyDiv w:val="1"/>
      <w:marLeft w:val="0"/>
      <w:marRight w:val="0"/>
      <w:marTop w:val="0"/>
      <w:marBottom w:val="0"/>
      <w:divBdr>
        <w:top w:val="none" w:sz="0" w:space="0" w:color="auto"/>
        <w:left w:val="none" w:sz="0" w:space="0" w:color="auto"/>
        <w:bottom w:val="none" w:sz="0" w:space="0" w:color="auto"/>
        <w:right w:val="none" w:sz="0" w:space="0" w:color="auto"/>
      </w:divBdr>
    </w:div>
    <w:div w:id="1645116624">
      <w:bodyDiv w:val="1"/>
      <w:marLeft w:val="0"/>
      <w:marRight w:val="0"/>
      <w:marTop w:val="0"/>
      <w:marBottom w:val="0"/>
      <w:divBdr>
        <w:top w:val="none" w:sz="0" w:space="0" w:color="auto"/>
        <w:left w:val="none" w:sz="0" w:space="0" w:color="auto"/>
        <w:bottom w:val="none" w:sz="0" w:space="0" w:color="auto"/>
        <w:right w:val="none" w:sz="0" w:space="0" w:color="auto"/>
      </w:divBdr>
    </w:div>
    <w:div w:id="1646004222">
      <w:bodyDiv w:val="1"/>
      <w:marLeft w:val="0"/>
      <w:marRight w:val="0"/>
      <w:marTop w:val="0"/>
      <w:marBottom w:val="0"/>
      <w:divBdr>
        <w:top w:val="none" w:sz="0" w:space="0" w:color="auto"/>
        <w:left w:val="none" w:sz="0" w:space="0" w:color="auto"/>
        <w:bottom w:val="none" w:sz="0" w:space="0" w:color="auto"/>
        <w:right w:val="none" w:sz="0" w:space="0" w:color="auto"/>
      </w:divBdr>
    </w:div>
    <w:div w:id="1646665642">
      <w:bodyDiv w:val="1"/>
      <w:marLeft w:val="0"/>
      <w:marRight w:val="0"/>
      <w:marTop w:val="0"/>
      <w:marBottom w:val="0"/>
      <w:divBdr>
        <w:top w:val="none" w:sz="0" w:space="0" w:color="auto"/>
        <w:left w:val="none" w:sz="0" w:space="0" w:color="auto"/>
        <w:bottom w:val="none" w:sz="0" w:space="0" w:color="auto"/>
        <w:right w:val="none" w:sz="0" w:space="0" w:color="auto"/>
      </w:divBdr>
    </w:div>
    <w:div w:id="1653170539">
      <w:bodyDiv w:val="1"/>
      <w:marLeft w:val="0"/>
      <w:marRight w:val="0"/>
      <w:marTop w:val="0"/>
      <w:marBottom w:val="0"/>
      <w:divBdr>
        <w:top w:val="none" w:sz="0" w:space="0" w:color="auto"/>
        <w:left w:val="none" w:sz="0" w:space="0" w:color="auto"/>
        <w:bottom w:val="none" w:sz="0" w:space="0" w:color="auto"/>
        <w:right w:val="none" w:sz="0" w:space="0" w:color="auto"/>
      </w:divBdr>
    </w:div>
    <w:div w:id="1653170931">
      <w:bodyDiv w:val="1"/>
      <w:marLeft w:val="0"/>
      <w:marRight w:val="0"/>
      <w:marTop w:val="0"/>
      <w:marBottom w:val="0"/>
      <w:divBdr>
        <w:top w:val="none" w:sz="0" w:space="0" w:color="auto"/>
        <w:left w:val="none" w:sz="0" w:space="0" w:color="auto"/>
        <w:bottom w:val="none" w:sz="0" w:space="0" w:color="auto"/>
        <w:right w:val="none" w:sz="0" w:space="0" w:color="auto"/>
      </w:divBdr>
    </w:div>
    <w:div w:id="1658651738">
      <w:bodyDiv w:val="1"/>
      <w:marLeft w:val="0"/>
      <w:marRight w:val="0"/>
      <w:marTop w:val="0"/>
      <w:marBottom w:val="0"/>
      <w:divBdr>
        <w:top w:val="none" w:sz="0" w:space="0" w:color="auto"/>
        <w:left w:val="none" w:sz="0" w:space="0" w:color="auto"/>
        <w:bottom w:val="none" w:sz="0" w:space="0" w:color="auto"/>
        <w:right w:val="none" w:sz="0" w:space="0" w:color="auto"/>
      </w:divBdr>
    </w:div>
    <w:div w:id="1659072791">
      <w:bodyDiv w:val="1"/>
      <w:marLeft w:val="0"/>
      <w:marRight w:val="0"/>
      <w:marTop w:val="0"/>
      <w:marBottom w:val="0"/>
      <w:divBdr>
        <w:top w:val="none" w:sz="0" w:space="0" w:color="auto"/>
        <w:left w:val="none" w:sz="0" w:space="0" w:color="auto"/>
        <w:bottom w:val="none" w:sz="0" w:space="0" w:color="auto"/>
        <w:right w:val="none" w:sz="0" w:space="0" w:color="auto"/>
      </w:divBdr>
    </w:div>
    <w:div w:id="1665470257">
      <w:bodyDiv w:val="1"/>
      <w:marLeft w:val="0"/>
      <w:marRight w:val="0"/>
      <w:marTop w:val="0"/>
      <w:marBottom w:val="0"/>
      <w:divBdr>
        <w:top w:val="none" w:sz="0" w:space="0" w:color="auto"/>
        <w:left w:val="none" w:sz="0" w:space="0" w:color="auto"/>
        <w:bottom w:val="none" w:sz="0" w:space="0" w:color="auto"/>
        <w:right w:val="none" w:sz="0" w:space="0" w:color="auto"/>
      </w:divBdr>
    </w:div>
    <w:div w:id="1677420999">
      <w:bodyDiv w:val="1"/>
      <w:marLeft w:val="0"/>
      <w:marRight w:val="0"/>
      <w:marTop w:val="0"/>
      <w:marBottom w:val="0"/>
      <w:divBdr>
        <w:top w:val="none" w:sz="0" w:space="0" w:color="auto"/>
        <w:left w:val="none" w:sz="0" w:space="0" w:color="auto"/>
        <w:bottom w:val="none" w:sz="0" w:space="0" w:color="auto"/>
        <w:right w:val="none" w:sz="0" w:space="0" w:color="auto"/>
      </w:divBdr>
    </w:div>
    <w:div w:id="1680113289">
      <w:bodyDiv w:val="1"/>
      <w:marLeft w:val="0"/>
      <w:marRight w:val="0"/>
      <w:marTop w:val="0"/>
      <w:marBottom w:val="0"/>
      <w:divBdr>
        <w:top w:val="none" w:sz="0" w:space="0" w:color="auto"/>
        <w:left w:val="none" w:sz="0" w:space="0" w:color="auto"/>
        <w:bottom w:val="none" w:sz="0" w:space="0" w:color="auto"/>
        <w:right w:val="none" w:sz="0" w:space="0" w:color="auto"/>
      </w:divBdr>
    </w:div>
    <w:div w:id="1680355712">
      <w:bodyDiv w:val="1"/>
      <w:marLeft w:val="0"/>
      <w:marRight w:val="0"/>
      <w:marTop w:val="0"/>
      <w:marBottom w:val="0"/>
      <w:divBdr>
        <w:top w:val="none" w:sz="0" w:space="0" w:color="auto"/>
        <w:left w:val="none" w:sz="0" w:space="0" w:color="auto"/>
        <w:bottom w:val="none" w:sz="0" w:space="0" w:color="auto"/>
        <w:right w:val="none" w:sz="0" w:space="0" w:color="auto"/>
      </w:divBdr>
    </w:div>
    <w:div w:id="1680696027">
      <w:bodyDiv w:val="1"/>
      <w:marLeft w:val="0"/>
      <w:marRight w:val="0"/>
      <w:marTop w:val="0"/>
      <w:marBottom w:val="0"/>
      <w:divBdr>
        <w:top w:val="none" w:sz="0" w:space="0" w:color="auto"/>
        <w:left w:val="none" w:sz="0" w:space="0" w:color="auto"/>
        <w:bottom w:val="none" w:sz="0" w:space="0" w:color="auto"/>
        <w:right w:val="none" w:sz="0" w:space="0" w:color="auto"/>
      </w:divBdr>
      <w:divsChild>
        <w:div w:id="1806771966">
          <w:marLeft w:val="0"/>
          <w:marRight w:val="0"/>
          <w:marTop w:val="0"/>
          <w:marBottom w:val="0"/>
          <w:divBdr>
            <w:top w:val="none" w:sz="0" w:space="0" w:color="auto"/>
            <w:left w:val="none" w:sz="0" w:space="0" w:color="auto"/>
            <w:bottom w:val="none" w:sz="0" w:space="0" w:color="auto"/>
            <w:right w:val="none" w:sz="0" w:space="0" w:color="auto"/>
          </w:divBdr>
          <w:divsChild>
            <w:div w:id="1571236386">
              <w:marLeft w:val="0"/>
              <w:marRight w:val="0"/>
              <w:marTop w:val="0"/>
              <w:marBottom w:val="0"/>
              <w:divBdr>
                <w:top w:val="none" w:sz="0" w:space="0" w:color="auto"/>
                <w:left w:val="none" w:sz="0" w:space="0" w:color="auto"/>
                <w:bottom w:val="none" w:sz="0" w:space="0" w:color="auto"/>
                <w:right w:val="none" w:sz="0" w:space="0" w:color="auto"/>
              </w:divBdr>
              <w:divsChild>
                <w:div w:id="40174595">
                  <w:marLeft w:val="0"/>
                  <w:marRight w:val="0"/>
                  <w:marTop w:val="0"/>
                  <w:marBottom w:val="0"/>
                  <w:divBdr>
                    <w:top w:val="none" w:sz="0" w:space="0" w:color="auto"/>
                    <w:left w:val="none" w:sz="0" w:space="0" w:color="auto"/>
                    <w:bottom w:val="none" w:sz="0" w:space="0" w:color="auto"/>
                    <w:right w:val="none" w:sz="0" w:space="0" w:color="auto"/>
                  </w:divBdr>
                  <w:divsChild>
                    <w:div w:id="1532449731">
                      <w:marLeft w:val="0"/>
                      <w:marRight w:val="0"/>
                      <w:marTop w:val="0"/>
                      <w:marBottom w:val="0"/>
                      <w:divBdr>
                        <w:top w:val="none" w:sz="0" w:space="0" w:color="auto"/>
                        <w:left w:val="none" w:sz="0" w:space="0" w:color="auto"/>
                        <w:bottom w:val="none" w:sz="0" w:space="0" w:color="auto"/>
                        <w:right w:val="none" w:sz="0" w:space="0" w:color="auto"/>
                      </w:divBdr>
                      <w:divsChild>
                        <w:div w:id="1246109277">
                          <w:marLeft w:val="0"/>
                          <w:marRight w:val="0"/>
                          <w:marTop w:val="0"/>
                          <w:marBottom w:val="0"/>
                          <w:divBdr>
                            <w:top w:val="none" w:sz="0" w:space="0" w:color="auto"/>
                            <w:left w:val="none" w:sz="0" w:space="0" w:color="auto"/>
                            <w:bottom w:val="none" w:sz="0" w:space="0" w:color="auto"/>
                            <w:right w:val="none" w:sz="0" w:space="0" w:color="auto"/>
                          </w:divBdr>
                          <w:divsChild>
                            <w:div w:id="1781028288">
                              <w:marLeft w:val="0"/>
                              <w:marRight w:val="0"/>
                              <w:marTop w:val="0"/>
                              <w:marBottom w:val="0"/>
                              <w:divBdr>
                                <w:top w:val="none" w:sz="0" w:space="0" w:color="auto"/>
                                <w:left w:val="none" w:sz="0" w:space="0" w:color="auto"/>
                                <w:bottom w:val="none" w:sz="0" w:space="0" w:color="auto"/>
                                <w:right w:val="none" w:sz="0" w:space="0" w:color="auto"/>
                              </w:divBdr>
                              <w:divsChild>
                                <w:div w:id="712537282">
                                  <w:marLeft w:val="0"/>
                                  <w:marRight w:val="0"/>
                                  <w:marTop w:val="0"/>
                                  <w:marBottom w:val="0"/>
                                  <w:divBdr>
                                    <w:top w:val="none" w:sz="0" w:space="0" w:color="auto"/>
                                    <w:left w:val="none" w:sz="0" w:space="0" w:color="auto"/>
                                    <w:bottom w:val="none" w:sz="0" w:space="0" w:color="auto"/>
                                    <w:right w:val="none" w:sz="0" w:space="0" w:color="auto"/>
                                  </w:divBdr>
                                  <w:divsChild>
                                    <w:div w:id="40715146">
                                      <w:marLeft w:val="0"/>
                                      <w:marRight w:val="0"/>
                                      <w:marTop w:val="0"/>
                                      <w:marBottom w:val="0"/>
                                      <w:divBdr>
                                        <w:top w:val="none" w:sz="0" w:space="0" w:color="auto"/>
                                        <w:left w:val="none" w:sz="0" w:space="0" w:color="auto"/>
                                        <w:bottom w:val="none" w:sz="0" w:space="0" w:color="auto"/>
                                        <w:right w:val="none" w:sz="0" w:space="0" w:color="auto"/>
                                      </w:divBdr>
                                      <w:divsChild>
                                        <w:div w:id="153762506">
                                          <w:marLeft w:val="0"/>
                                          <w:marRight w:val="0"/>
                                          <w:marTop w:val="0"/>
                                          <w:marBottom w:val="0"/>
                                          <w:divBdr>
                                            <w:top w:val="none" w:sz="0" w:space="0" w:color="auto"/>
                                            <w:left w:val="none" w:sz="0" w:space="0" w:color="auto"/>
                                            <w:bottom w:val="none" w:sz="0" w:space="0" w:color="auto"/>
                                            <w:right w:val="none" w:sz="0" w:space="0" w:color="auto"/>
                                          </w:divBdr>
                                          <w:divsChild>
                                            <w:div w:id="14853931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686008128">
      <w:bodyDiv w:val="1"/>
      <w:marLeft w:val="0"/>
      <w:marRight w:val="0"/>
      <w:marTop w:val="0"/>
      <w:marBottom w:val="0"/>
      <w:divBdr>
        <w:top w:val="none" w:sz="0" w:space="0" w:color="auto"/>
        <w:left w:val="none" w:sz="0" w:space="0" w:color="auto"/>
        <w:bottom w:val="none" w:sz="0" w:space="0" w:color="auto"/>
        <w:right w:val="none" w:sz="0" w:space="0" w:color="auto"/>
      </w:divBdr>
    </w:div>
    <w:div w:id="1686054691">
      <w:bodyDiv w:val="1"/>
      <w:marLeft w:val="0"/>
      <w:marRight w:val="0"/>
      <w:marTop w:val="0"/>
      <w:marBottom w:val="0"/>
      <w:divBdr>
        <w:top w:val="none" w:sz="0" w:space="0" w:color="auto"/>
        <w:left w:val="none" w:sz="0" w:space="0" w:color="auto"/>
        <w:bottom w:val="none" w:sz="0" w:space="0" w:color="auto"/>
        <w:right w:val="none" w:sz="0" w:space="0" w:color="auto"/>
      </w:divBdr>
    </w:div>
    <w:div w:id="1686125672">
      <w:bodyDiv w:val="1"/>
      <w:marLeft w:val="0"/>
      <w:marRight w:val="0"/>
      <w:marTop w:val="0"/>
      <w:marBottom w:val="0"/>
      <w:divBdr>
        <w:top w:val="none" w:sz="0" w:space="0" w:color="auto"/>
        <w:left w:val="none" w:sz="0" w:space="0" w:color="auto"/>
        <w:bottom w:val="none" w:sz="0" w:space="0" w:color="auto"/>
        <w:right w:val="none" w:sz="0" w:space="0" w:color="auto"/>
      </w:divBdr>
    </w:div>
    <w:div w:id="1686132765">
      <w:bodyDiv w:val="1"/>
      <w:marLeft w:val="0"/>
      <w:marRight w:val="0"/>
      <w:marTop w:val="0"/>
      <w:marBottom w:val="0"/>
      <w:divBdr>
        <w:top w:val="none" w:sz="0" w:space="0" w:color="auto"/>
        <w:left w:val="none" w:sz="0" w:space="0" w:color="auto"/>
        <w:bottom w:val="none" w:sz="0" w:space="0" w:color="auto"/>
        <w:right w:val="none" w:sz="0" w:space="0" w:color="auto"/>
      </w:divBdr>
    </w:div>
    <w:div w:id="1692296766">
      <w:bodyDiv w:val="1"/>
      <w:marLeft w:val="0"/>
      <w:marRight w:val="0"/>
      <w:marTop w:val="0"/>
      <w:marBottom w:val="0"/>
      <w:divBdr>
        <w:top w:val="none" w:sz="0" w:space="0" w:color="auto"/>
        <w:left w:val="none" w:sz="0" w:space="0" w:color="auto"/>
        <w:bottom w:val="none" w:sz="0" w:space="0" w:color="auto"/>
        <w:right w:val="none" w:sz="0" w:space="0" w:color="auto"/>
      </w:divBdr>
    </w:div>
    <w:div w:id="1698194232">
      <w:bodyDiv w:val="1"/>
      <w:marLeft w:val="0"/>
      <w:marRight w:val="0"/>
      <w:marTop w:val="0"/>
      <w:marBottom w:val="0"/>
      <w:divBdr>
        <w:top w:val="none" w:sz="0" w:space="0" w:color="auto"/>
        <w:left w:val="none" w:sz="0" w:space="0" w:color="auto"/>
        <w:bottom w:val="none" w:sz="0" w:space="0" w:color="auto"/>
        <w:right w:val="none" w:sz="0" w:space="0" w:color="auto"/>
      </w:divBdr>
    </w:div>
    <w:div w:id="1700349791">
      <w:bodyDiv w:val="1"/>
      <w:marLeft w:val="0"/>
      <w:marRight w:val="0"/>
      <w:marTop w:val="0"/>
      <w:marBottom w:val="0"/>
      <w:divBdr>
        <w:top w:val="none" w:sz="0" w:space="0" w:color="auto"/>
        <w:left w:val="none" w:sz="0" w:space="0" w:color="auto"/>
        <w:bottom w:val="none" w:sz="0" w:space="0" w:color="auto"/>
        <w:right w:val="none" w:sz="0" w:space="0" w:color="auto"/>
      </w:divBdr>
    </w:div>
    <w:div w:id="1703824362">
      <w:bodyDiv w:val="1"/>
      <w:marLeft w:val="0"/>
      <w:marRight w:val="0"/>
      <w:marTop w:val="0"/>
      <w:marBottom w:val="0"/>
      <w:divBdr>
        <w:top w:val="none" w:sz="0" w:space="0" w:color="auto"/>
        <w:left w:val="none" w:sz="0" w:space="0" w:color="auto"/>
        <w:bottom w:val="none" w:sz="0" w:space="0" w:color="auto"/>
        <w:right w:val="none" w:sz="0" w:space="0" w:color="auto"/>
      </w:divBdr>
      <w:divsChild>
        <w:div w:id="549615287">
          <w:marLeft w:val="0"/>
          <w:marRight w:val="0"/>
          <w:marTop w:val="0"/>
          <w:marBottom w:val="0"/>
          <w:divBdr>
            <w:top w:val="none" w:sz="0" w:space="0" w:color="auto"/>
            <w:left w:val="none" w:sz="0" w:space="0" w:color="auto"/>
            <w:bottom w:val="none" w:sz="0" w:space="0" w:color="auto"/>
            <w:right w:val="none" w:sz="0" w:space="0" w:color="auto"/>
          </w:divBdr>
          <w:divsChild>
            <w:div w:id="1801223808">
              <w:marLeft w:val="0"/>
              <w:marRight w:val="0"/>
              <w:marTop w:val="0"/>
              <w:marBottom w:val="0"/>
              <w:divBdr>
                <w:top w:val="none" w:sz="0" w:space="0" w:color="auto"/>
                <w:left w:val="none" w:sz="0" w:space="0" w:color="auto"/>
                <w:bottom w:val="none" w:sz="0" w:space="0" w:color="auto"/>
                <w:right w:val="none" w:sz="0" w:space="0" w:color="auto"/>
              </w:divBdr>
              <w:divsChild>
                <w:div w:id="1815442753">
                  <w:marLeft w:val="0"/>
                  <w:marRight w:val="0"/>
                  <w:marTop w:val="0"/>
                  <w:marBottom w:val="0"/>
                  <w:divBdr>
                    <w:top w:val="none" w:sz="0" w:space="0" w:color="auto"/>
                    <w:left w:val="none" w:sz="0" w:space="0" w:color="auto"/>
                    <w:bottom w:val="none" w:sz="0" w:space="0" w:color="auto"/>
                    <w:right w:val="none" w:sz="0" w:space="0" w:color="auto"/>
                  </w:divBdr>
                  <w:divsChild>
                    <w:div w:id="7880087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05207134">
      <w:bodyDiv w:val="1"/>
      <w:marLeft w:val="0"/>
      <w:marRight w:val="0"/>
      <w:marTop w:val="0"/>
      <w:marBottom w:val="0"/>
      <w:divBdr>
        <w:top w:val="none" w:sz="0" w:space="0" w:color="auto"/>
        <w:left w:val="none" w:sz="0" w:space="0" w:color="auto"/>
        <w:bottom w:val="none" w:sz="0" w:space="0" w:color="auto"/>
        <w:right w:val="none" w:sz="0" w:space="0" w:color="auto"/>
      </w:divBdr>
    </w:div>
    <w:div w:id="1705980296">
      <w:bodyDiv w:val="1"/>
      <w:marLeft w:val="0"/>
      <w:marRight w:val="0"/>
      <w:marTop w:val="0"/>
      <w:marBottom w:val="0"/>
      <w:divBdr>
        <w:top w:val="none" w:sz="0" w:space="0" w:color="auto"/>
        <w:left w:val="none" w:sz="0" w:space="0" w:color="auto"/>
        <w:bottom w:val="none" w:sz="0" w:space="0" w:color="auto"/>
        <w:right w:val="none" w:sz="0" w:space="0" w:color="auto"/>
      </w:divBdr>
    </w:div>
    <w:div w:id="1706833158">
      <w:bodyDiv w:val="1"/>
      <w:marLeft w:val="0"/>
      <w:marRight w:val="0"/>
      <w:marTop w:val="0"/>
      <w:marBottom w:val="0"/>
      <w:divBdr>
        <w:top w:val="none" w:sz="0" w:space="0" w:color="auto"/>
        <w:left w:val="none" w:sz="0" w:space="0" w:color="auto"/>
        <w:bottom w:val="none" w:sz="0" w:space="0" w:color="auto"/>
        <w:right w:val="none" w:sz="0" w:space="0" w:color="auto"/>
      </w:divBdr>
    </w:div>
    <w:div w:id="1708527798">
      <w:bodyDiv w:val="1"/>
      <w:marLeft w:val="0"/>
      <w:marRight w:val="0"/>
      <w:marTop w:val="0"/>
      <w:marBottom w:val="0"/>
      <w:divBdr>
        <w:top w:val="none" w:sz="0" w:space="0" w:color="auto"/>
        <w:left w:val="none" w:sz="0" w:space="0" w:color="auto"/>
        <w:bottom w:val="none" w:sz="0" w:space="0" w:color="auto"/>
        <w:right w:val="none" w:sz="0" w:space="0" w:color="auto"/>
      </w:divBdr>
    </w:div>
    <w:div w:id="1715538843">
      <w:bodyDiv w:val="1"/>
      <w:marLeft w:val="0"/>
      <w:marRight w:val="0"/>
      <w:marTop w:val="0"/>
      <w:marBottom w:val="0"/>
      <w:divBdr>
        <w:top w:val="none" w:sz="0" w:space="0" w:color="auto"/>
        <w:left w:val="none" w:sz="0" w:space="0" w:color="auto"/>
        <w:bottom w:val="none" w:sz="0" w:space="0" w:color="auto"/>
        <w:right w:val="none" w:sz="0" w:space="0" w:color="auto"/>
      </w:divBdr>
    </w:div>
    <w:div w:id="1720861557">
      <w:bodyDiv w:val="1"/>
      <w:marLeft w:val="0"/>
      <w:marRight w:val="0"/>
      <w:marTop w:val="0"/>
      <w:marBottom w:val="0"/>
      <w:divBdr>
        <w:top w:val="none" w:sz="0" w:space="0" w:color="auto"/>
        <w:left w:val="none" w:sz="0" w:space="0" w:color="auto"/>
        <w:bottom w:val="none" w:sz="0" w:space="0" w:color="auto"/>
        <w:right w:val="none" w:sz="0" w:space="0" w:color="auto"/>
      </w:divBdr>
    </w:div>
    <w:div w:id="1722707197">
      <w:bodyDiv w:val="1"/>
      <w:marLeft w:val="0"/>
      <w:marRight w:val="0"/>
      <w:marTop w:val="0"/>
      <w:marBottom w:val="0"/>
      <w:divBdr>
        <w:top w:val="none" w:sz="0" w:space="0" w:color="auto"/>
        <w:left w:val="none" w:sz="0" w:space="0" w:color="auto"/>
        <w:bottom w:val="none" w:sz="0" w:space="0" w:color="auto"/>
        <w:right w:val="none" w:sz="0" w:space="0" w:color="auto"/>
      </w:divBdr>
    </w:div>
    <w:div w:id="1724787034">
      <w:bodyDiv w:val="1"/>
      <w:marLeft w:val="0"/>
      <w:marRight w:val="0"/>
      <w:marTop w:val="0"/>
      <w:marBottom w:val="0"/>
      <w:divBdr>
        <w:top w:val="none" w:sz="0" w:space="0" w:color="auto"/>
        <w:left w:val="none" w:sz="0" w:space="0" w:color="auto"/>
        <w:bottom w:val="none" w:sz="0" w:space="0" w:color="auto"/>
        <w:right w:val="none" w:sz="0" w:space="0" w:color="auto"/>
      </w:divBdr>
    </w:div>
    <w:div w:id="1728919760">
      <w:bodyDiv w:val="1"/>
      <w:marLeft w:val="0"/>
      <w:marRight w:val="0"/>
      <w:marTop w:val="0"/>
      <w:marBottom w:val="0"/>
      <w:divBdr>
        <w:top w:val="none" w:sz="0" w:space="0" w:color="auto"/>
        <w:left w:val="none" w:sz="0" w:space="0" w:color="auto"/>
        <w:bottom w:val="none" w:sz="0" w:space="0" w:color="auto"/>
        <w:right w:val="none" w:sz="0" w:space="0" w:color="auto"/>
      </w:divBdr>
    </w:div>
    <w:div w:id="1730376545">
      <w:bodyDiv w:val="1"/>
      <w:marLeft w:val="0"/>
      <w:marRight w:val="0"/>
      <w:marTop w:val="0"/>
      <w:marBottom w:val="0"/>
      <w:divBdr>
        <w:top w:val="none" w:sz="0" w:space="0" w:color="auto"/>
        <w:left w:val="none" w:sz="0" w:space="0" w:color="auto"/>
        <w:bottom w:val="none" w:sz="0" w:space="0" w:color="auto"/>
        <w:right w:val="none" w:sz="0" w:space="0" w:color="auto"/>
      </w:divBdr>
    </w:div>
    <w:div w:id="1740252526">
      <w:bodyDiv w:val="1"/>
      <w:marLeft w:val="0"/>
      <w:marRight w:val="0"/>
      <w:marTop w:val="0"/>
      <w:marBottom w:val="0"/>
      <w:divBdr>
        <w:top w:val="none" w:sz="0" w:space="0" w:color="auto"/>
        <w:left w:val="none" w:sz="0" w:space="0" w:color="auto"/>
        <w:bottom w:val="none" w:sz="0" w:space="0" w:color="auto"/>
        <w:right w:val="none" w:sz="0" w:space="0" w:color="auto"/>
      </w:divBdr>
    </w:div>
    <w:div w:id="1740858032">
      <w:bodyDiv w:val="1"/>
      <w:marLeft w:val="0"/>
      <w:marRight w:val="0"/>
      <w:marTop w:val="0"/>
      <w:marBottom w:val="0"/>
      <w:divBdr>
        <w:top w:val="none" w:sz="0" w:space="0" w:color="auto"/>
        <w:left w:val="none" w:sz="0" w:space="0" w:color="auto"/>
        <w:bottom w:val="none" w:sz="0" w:space="0" w:color="auto"/>
        <w:right w:val="none" w:sz="0" w:space="0" w:color="auto"/>
      </w:divBdr>
    </w:div>
    <w:div w:id="1742486294">
      <w:bodyDiv w:val="1"/>
      <w:marLeft w:val="0"/>
      <w:marRight w:val="0"/>
      <w:marTop w:val="0"/>
      <w:marBottom w:val="0"/>
      <w:divBdr>
        <w:top w:val="none" w:sz="0" w:space="0" w:color="auto"/>
        <w:left w:val="none" w:sz="0" w:space="0" w:color="auto"/>
        <w:bottom w:val="none" w:sz="0" w:space="0" w:color="auto"/>
        <w:right w:val="none" w:sz="0" w:space="0" w:color="auto"/>
      </w:divBdr>
    </w:div>
    <w:div w:id="1744643510">
      <w:bodyDiv w:val="1"/>
      <w:marLeft w:val="0"/>
      <w:marRight w:val="0"/>
      <w:marTop w:val="0"/>
      <w:marBottom w:val="0"/>
      <w:divBdr>
        <w:top w:val="none" w:sz="0" w:space="0" w:color="auto"/>
        <w:left w:val="none" w:sz="0" w:space="0" w:color="auto"/>
        <w:bottom w:val="none" w:sz="0" w:space="0" w:color="auto"/>
        <w:right w:val="none" w:sz="0" w:space="0" w:color="auto"/>
      </w:divBdr>
    </w:div>
    <w:div w:id="1751736798">
      <w:bodyDiv w:val="1"/>
      <w:marLeft w:val="0"/>
      <w:marRight w:val="0"/>
      <w:marTop w:val="0"/>
      <w:marBottom w:val="0"/>
      <w:divBdr>
        <w:top w:val="none" w:sz="0" w:space="0" w:color="auto"/>
        <w:left w:val="none" w:sz="0" w:space="0" w:color="auto"/>
        <w:bottom w:val="none" w:sz="0" w:space="0" w:color="auto"/>
        <w:right w:val="none" w:sz="0" w:space="0" w:color="auto"/>
      </w:divBdr>
    </w:div>
    <w:div w:id="1754280737">
      <w:bodyDiv w:val="1"/>
      <w:marLeft w:val="0"/>
      <w:marRight w:val="0"/>
      <w:marTop w:val="0"/>
      <w:marBottom w:val="0"/>
      <w:divBdr>
        <w:top w:val="none" w:sz="0" w:space="0" w:color="auto"/>
        <w:left w:val="none" w:sz="0" w:space="0" w:color="auto"/>
        <w:bottom w:val="none" w:sz="0" w:space="0" w:color="auto"/>
        <w:right w:val="none" w:sz="0" w:space="0" w:color="auto"/>
      </w:divBdr>
    </w:div>
    <w:div w:id="1760977333">
      <w:bodyDiv w:val="1"/>
      <w:marLeft w:val="0"/>
      <w:marRight w:val="0"/>
      <w:marTop w:val="0"/>
      <w:marBottom w:val="0"/>
      <w:divBdr>
        <w:top w:val="none" w:sz="0" w:space="0" w:color="auto"/>
        <w:left w:val="none" w:sz="0" w:space="0" w:color="auto"/>
        <w:bottom w:val="none" w:sz="0" w:space="0" w:color="auto"/>
        <w:right w:val="none" w:sz="0" w:space="0" w:color="auto"/>
      </w:divBdr>
    </w:div>
    <w:div w:id="1765689795">
      <w:bodyDiv w:val="1"/>
      <w:marLeft w:val="0"/>
      <w:marRight w:val="0"/>
      <w:marTop w:val="0"/>
      <w:marBottom w:val="0"/>
      <w:divBdr>
        <w:top w:val="none" w:sz="0" w:space="0" w:color="auto"/>
        <w:left w:val="none" w:sz="0" w:space="0" w:color="auto"/>
        <w:bottom w:val="none" w:sz="0" w:space="0" w:color="auto"/>
        <w:right w:val="none" w:sz="0" w:space="0" w:color="auto"/>
      </w:divBdr>
    </w:div>
    <w:div w:id="1768886010">
      <w:bodyDiv w:val="1"/>
      <w:marLeft w:val="0"/>
      <w:marRight w:val="0"/>
      <w:marTop w:val="0"/>
      <w:marBottom w:val="0"/>
      <w:divBdr>
        <w:top w:val="none" w:sz="0" w:space="0" w:color="auto"/>
        <w:left w:val="none" w:sz="0" w:space="0" w:color="auto"/>
        <w:bottom w:val="none" w:sz="0" w:space="0" w:color="auto"/>
        <w:right w:val="none" w:sz="0" w:space="0" w:color="auto"/>
      </w:divBdr>
    </w:div>
    <w:div w:id="1778527869">
      <w:bodyDiv w:val="1"/>
      <w:marLeft w:val="0"/>
      <w:marRight w:val="0"/>
      <w:marTop w:val="0"/>
      <w:marBottom w:val="0"/>
      <w:divBdr>
        <w:top w:val="none" w:sz="0" w:space="0" w:color="auto"/>
        <w:left w:val="none" w:sz="0" w:space="0" w:color="auto"/>
        <w:bottom w:val="none" w:sz="0" w:space="0" w:color="auto"/>
        <w:right w:val="none" w:sz="0" w:space="0" w:color="auto"/>
      </w:divBdr>
    </w:div>
    <w:div w:id="1779371749">
      <w:bodyDiv w:val="1"/>
      <w:marLeft w:val="0"/>
      <w:marRight w:val="0"/>
      <w:marTop w:val="0"/>
      <w:marBottom w:val="0"/>
      <w:divBdr>
        <w:top w:val="none" w:sz="0" w:space="0" w:color="auto"/>
        <w:left w:val="none" w:sz="0" w:space="0" w:color="auto"/>
        <w:bottom w:val="none" w:sz="0" w:space="0" w:color="auto"/>
        <w:right w:val="none" w:sz="0" w:space="0" w:color="auto"/>
      </w:divBdr>
    </w:div>
    <w:div w:id="1781992204">
      <w:bodyDiv w:val="1"/>
      <w:marLeft w:val="0"/>
      <w:marRight w:val="0"/>
      <w:marTop w:val="0"/>
      <w:marBottom w:val="0"/>
      <w:divBdr>
        <w:top w:val="none" w:sz="0" w:space="0" w:color="auto"/>
        <w:left w:val="none" w:sz="0" w:space="0" w:color="auto"/>
        <w:bottom w:val="none" w:sz="0" w:space="0" w:color="auto"/>
        <w:right w:val="none" w:sz="0" w:space="0" w:color="auto"/>
      </w:divBdr>
    </w:div>
    <w:div w:id="1786583325">
      <w:bodyDiv w:val="1"/>
      <w:marLeft w:val="0"/>
      <w:marRight w:val="0"/>
      <w:marTop w:val="0"/>
      <w:marBottom w:val="0"/>
      <w:divBdr>
        <w:top w:val="none" w:sz="0" w:space="0" w:color="auto"/>
        <w:left w:val="none" w:sz="0" w:space="0" w:color="auto"/>
        <w:bottom w:val="none" w:sz="0" w:space="0" w:color="auto"/>
        <w:right w:val="none" w:sz="0" w:space="0" w:color="auto"/>
      </w:divBdr>
    </w:div>
    <w:div w:id="1788544595">
      <w:bodyDiv w:val="1"/>
      <w:marLeft w:val="0"/>
      <w:marRight w:val="0"/>
      <w:marTop w:val="0"/>
      <w:marBottom w:val="0"/>
      <w:divBdr>
        <w:top w:val="none" w:sz="0" w:space="0" w:color="auto"/>
        <w:left w:val="none" w:sz="0" w:space="0" w:color="auto"/>
        <w:bottom w:val="none" w:sz="0" w:space="0" w:color="auto"/>
        <w:right w:val="none" w:sz="0" w:space="0" w:color="auto"/>
      </w:divBdr>
    </w:div>
    <w:div w:id="1788815894">
      <w:bodyDiv w:val="1"/>
      <w:marLeft w:val="0"/>
      <w:marRight w:val="0"/>
      <w:marTop w:val="0"/>
      <w:marBottom w:val="0"/>
      <w:divBdr>
        <w:top w:val="none" w:sz="0" w:space="0" w:color="auto"/>
        <w:left w:val="none" w:sz="0" w:space="0" w:color="auto"/>
        <w:bottom w:val="none" w:sz="0" w:space="0" w:color="auto"/>
        <w:right w:val="none" w:sz="0" w:space="0" w:color="auto"/>
      </w:divBdr>
    </w:div>
    <w:div w:id="1788886256">
      <w:bodyDiv w:val="1"/>
      <w:marLeft w:val="0"/>
      <w:marRight w:val="0"/>
      <w:marTop w:val="0"/>
      <w:marBottom w:val="0"/>
      <w:divBdr>
        <w:top w:val="none" w:sz="0" w:space="0" w:color="auto"/>
        <w:left w:val="none" w:sz="0" w:space="0" w:color="auto"/>
        <w:bottom w:val="none" w:sz="0" w:space="0" w:color="auto"/>
        <w:right w:val="none" w:sz="0" w:space="0" w:color="auto"/>
      </w:divBdr>
    </w:div>
    <w:div w:id="1789465804">
      <w:bodyDiv w:val="1"/>
      <w:marLeft w:val="0"/>
      <w:marRight w:val="0"/>
      <w:marTop w:val="0"/>
      <w:marBottom w:val="0"/>
      <w:divBdr>
        <w:top w:val="none" w:sz="0" w:space="0" w:color="auto"/>
        <w:left w:val="none" w:sz="0" w:space="0" w:color="auto"/>
        <w:bottom w:val="none" w:sz="0" w:space="0" w:color="auto"/>
        <w:right w:val="none" w:sz="0" w:space="0" w:color="auto"/>
      </w:divBdr>
    </w:div>
    <w:div w:id="1795637825">
      <w:bodyDiv w:val="1"/>
      <w:marLeft w:val="0"/>
      <w:marRight w:val="0"/>
      <w:marTop w:val="0"/>
      <w:marBottom w:val="0"/>
      <w:divBdr>
        <w:top w:val="none" w:sz="0" w:space="0" w:color="auto"/>
        <w:left w:val="none" w:sz="0" w:space="0" w:color="auto"/>
        <w:bottom w:val="none" w:sz="0" w:space="0" w:color="auto"/>
        <w:right w:val="none" w:sz="0" w:space="0" w:color="auto"/>
      </w:divBdr>
    </w:div>
    <w:div w:id="1796748036">
      <w:bodyDiv w:val="1"/>
      <w:marLeft w:val="0"/>
      <w:marRight w:val="0"/>
      <w:marTop w:val="0"/>
      <w:marBottom w:val="0"/>
      <w:divBdr>
        <w:top w:val="none" w:sz="0" w:space="0" w:color="auto"/>
        <w:left w:val="none" w:sz="0" w:space="0" w:color="auto"/>
        <w:bottom w:val="none" w:sz="0" w:space="0" w:color="auto"/>
        <w:right w:val="none" w:sz="0" w:space="0" w:color="auto"/>
      </w:divBdr>
    </w:div>
    <w:div w:id="1802768265">
      <w:bodyDiv w:val="1"/>
      <w:marLeft w:val="0"/>
      <w:marRight w:val="0"/>
      <w:marTop w:val="0"/>
      <w:marBottom w:val="0"/>
      <w:divBdr>
        <w:top w:val="none" w:sz="0" w:space="0" w:color="auto"/>
        <w:left w:val="none" w:sz="0" w:space="0" w:color="auto"/>
        <w:bottom w:val="none" w:sz="0" w:space="0" w:color="auto"/>
        <w:right w:val="none" w:sz="0" w:space="0" w:color="auto"/>
      </w:divBdr>
    </w:div>
    <w:div w:id="1802914655">
      <w:bodyDiv w:val="1"/>
      <w:marLeft w:val="0"/>
      <w:marRight w:val="0"/>
      <w:marTop w:val="0"/>
      <w:marBottom w:val="0"/>
      <w:divBdr>
        <w:top w:val="none" w:sz="0" w:space="0" w:color="auto"/>
        <w:left w:val="none" w:sz="0" w:space="0" w:color="auto"/>
        <w:bottom w:val="none" w:sz="0" w:space="0" w:color="auto"/>
        <w:right w:val="none" w:sz="0" w:space="0" w:color="auto"/>
      </w:divBdr>
    </w:div>
    <w:div w:id="1809781381">
      <w:bodyDiv w:val="1"/>
      <w:marLeft w:val="0"/>
      <w:marRight w:val="0"/>
      <w:marTop w:val="0"/>
      <w:marBottom w:val="0"/>
      <w:divBdr>
        <w:top w:val="none" w:sz="0" w:space="0" w:color="auto"/>
        <w:left w:val="none" w:sz="0" w:space="0" w:color="auto"/>
        <w:bottom w:val="none" w:sz="0" w:space="0" w:color="auto"/>
        <w:right w:val="none" w:sz="0" w:space="0" w:color="auto"/>
      </w:divBdr>
    </w:div>
    <w:div w:id="1809931265">
      <w:bodyDiv w:val="1"/>
      <w:marLeft w:val="0"/>
      <w:marRight w:val="0"/>
      <w:marTop w:val="0"/>
      <w:marBottom w:val="0"/>
      <w:divBdr>
        <w:top w:val="none" w:sz="0" w:space="0" w:color="auto"/>
        <w:left w:val="none" w:sz="0" w:space="0" w:color="auto"/>
        <w:bottom w:val="none" w:sz="0" w:space="0" w:color="auto"/>
        <w:right w:val="none" w:sz="0" w:space="0" w:color="auto"/>
      </w:divBdr>
    </w:div>
    <w:div w:id="1810169973">
      <w:bodyDiv w:val="1"/>
      <w:marLeft w:val="0"/>
      <w:marRight w:val="0"/>
      <w:marTop w:val="0"/>
      <w:marBottom w:val="0"/>
      <w:divBdr>
        <w:top w:val="none" w:sz="0" w:space="0" w:color="auto"/>
        <w:left w:val="none" w:sz="0" w:space="0" w:color="auto"/>
        <w:bottom w:val="none" w:sz="0" w:space="0" w:color="auto"/>
        <w:right w:val="none" w:sz="0" w:space="0" w:color="auto"/>
      </w:divBdr>
    </w:div>
    <w:div w:id="1811097484">
      <w:bodyDiv w:val="1"/>
      <w:marLeft w:val="0"/>
      <w:marRight w:val="0"/>
      <w:marTop w:val="0"/>
      <w:marBottom w:val="0"/>
      <w:divBdr>
        <w:top w:val="none" w:sz="0" w:space="0" w:color="auto"/>
        <w:left w:val="none" w:sz="0" w:space="0" w:color="auto"/>
        <w:bottom w:val="none" w:sz="0" w:space="0" w:color="auto"/>
        <w:right w:val="none" w:sz="0" w:space="0" w:color="auto"/>
      </w:divBdr>
    </w:div>
    <w:div w:id="1811315750">
      <w:bodyDiv w:val="1"/>
      <w:marLeft w:val="0"/>
      <w:marRight w:val="0"/>
      <w:marTop w:val="0"/>
      <w:marBottom w:val="0"/>
      <w:divBdr>
        <w:top w:val="none" w:sz="0" w:space="0" w:color="auto"/>
        <w:left w:val="none" w:sz="0" w:space="0" w:color="auto"/>
        <w:bottom w:val="none" w:sz="0" w:space="0" w:color="auto"/>
        <w:right w:val="none" w:sz="0" w:space="0" w:color="auto"/>
      </w:divBdr>
    </w:div>
    <w:div w:id="1812166919">
      <w:bodyDiv w:val="1"/>
      <w:marLeft w:val="0"/>
      <w:marRight w:val="0"/>
      <w:marTop w:val="0"/>
      <w:marBottom w:val="0"/>
      <w:divBdr>
        <w:top w:val="none" w:sz="0" w:space="0" w:color="auto"/>
        <w:left w:val="none" w:sz="0" w:space="0" w:color="auto"/>
        <w:bottom w:val="none" w:sz="0" w:space="0" w:color="auto"/>
        <w:right w:val="none" w:sz="0" w:space="0" w:color="auto"/>
      </w:divBdr>
    </w:div>
    <w:div w:id="1813906168">
      <w:bodyDiv w:val="1"/>
      <w:marLeft w:val="0"/>
      <w:marRight w:val="0"/>
      <w:marTop w:val="0"/>
      <w:marBottom w:val="0"/>
      <w:divBdr>
        <w:top w:val="none" w:sz="0" w:space="0" w:color="auto"/>
        <w:left w:val="none" w:sz="0" w:space="0" w:color="auto"/>
        <w:bottom w:val="none" w:sz="0" w:space="0" w:color="auto"/>
        <w:right w:val="none" w:sz="0" w:space="0" w:color="auto"/>
      </w:divBdr>
      <w:divsChild>
        <w:div w:id="641929623">
          <w:marLeft w:val="0"/>
          <w:marRight w:val="0"/>
          <w:marTop w:val="0"/>
          <w:marBottom w:val="0"/>
          <w:divBdr>
            <w:top w:val="none" w:sz="0" w:space="0" w:color="auto"/>
            <w:left w:val="none" w:sz="0" w:space="0" w:color="auto"/>
            <w:bottom w:val="none" w:sz="0" w:space="0" w:color="auto"/>
            <w:right w:val="none" w:sz="0" w:space="0" w:color="auto"/>
          </w:divBdr>
          <w:divsChild>
            <w:div w:id="801652831">
              <w:marLeft w:val="0"/>
              <w:marRight w:val="0"/>
              <w:marTop w:val="0"/>
              <w:marBottom w:val="0"/>
              <w:divBdr>
                <w:top w:val="none" w:sz="0" w:space="0" w:color="auto"/>
                <w:left w:val="none" w:sz="0" w:space="0" w:color="auto"/>
                <w:bottom w:val="none" w:sz="0" w:space="0" w:color="auto"/>
                <w:right w:val="none" w:sz="0" w:space="0" w:color="auto"/>
              </w:divBdr>
              <w:divsChild>
                <w:div w:id="342823141">
                  <w:marLeft w:val="0"/>
                  <w:marRight w:val="0"/>
                  <w:marTop w:val="0"/>
                  <w:marBottom w:val="0"/>
                  <w:divBdr>
                    <w:top w:val="none" w:sz="0" w:space="0" w:color="auto"/>
                    <w:left w:val="none" w:sz="0" w:space="0" w:color="auto"/>
                    <w:bottom w:val="none" w:sz="0" w:space="0" w:color="auto"/>
                    <w:right w:val="none" w:sz="0" w:space="0" w:color="auto"/>
                  </w:divBdr>
                  <w:divsChild>
                    <w:div w:id="1428034892">
                      <w:marLeft w:val="0"/>
                      <w:marRight w:val="0"/>
                      <w:marTop w:val="0"/>
                      <w:marBottom w:val="0"/>
                      <w:divBdr>
                        <w:top w:val="none" w:sz="0" w:space="0" w:color="auto"/>
                        <w:left w:val="none" w:sz="0" w:space="0" w:color="auto"/>
                        <w:bottom w:val="none" w:sz="0" w:space="0" w:color="auto"/>
                        <w:right w:val="none" w:sz="0" w:space="0" w:color="auto"/>
                      </w:divBdr>
                      <w:divsChild>
                        <w:div w:id="1607882814">
                          <w:marLeft w:val="0"/>
                          <w:marRight w:val="0"/>
                          <w:marTop w:val="0"/>
                          <w:marBottom w:val="0"/>
                          <w:divBdr>
                            <w:top w:val="none" w:sz="0" w:space="0" w:color="auto"/>
                            <w:left w:val="none" w:sz="0" w:space="0" w:color="auto"/>
                            <w:bottom w:val="none" w:sz="0" w:space="0" w:color="auto"/>
                            <w:right w:val="none" w:sz="0" w:space="0" w:color="auto"/>
                          </w:divBdr>
                          <w:divsChild>
                            <w:div w:id="552423469">
                              <w:marLeft w:val="0"/>
                              <w:marRight w:val="0"/>
                              <w:marTop w:val="0"/>
                              <w:marBottom w:val="0"/>
                              <w:divBdr>
                                <w:top w:val="none" w:sz="0" w:space="0" w:color="auto"/>
                                <w:left w:val="none" w:sz="0" w:space="0" w:color="auto"/>
                                <w:bottom w:val="none" w:sz="0" w:space="0" w:color="auto"/>
                                <w:right w:val="none" w:sz="0" w:space="0" w:color="auto"/>
                              </w:divBdr>
                              <w:divsChild>
                                <w:div w:id="259721191">
                                  <w:marLeft w:val="0"/>
                                  <w:marRight w:val="0"/>
                                  <w:marTop w:val="0"/>
                                  <w:marBottom w:val="0"/>
                                  <w:divBdr>
                                    <w:top w:val="none" w:sz="0" w:space="0" w:color="auto"/>
                                    <w:left w:val="none" w:sz="0" w:space="0" w:color="auto"/>
                                    <w:bottom w:val="none" w:sz="0" w:space="0" w:color="auto"/>
                                    <w:right w:val="none" w:sz="0" w:space="0" w:color="auto"/>
                                  </w:divBdr>
                                  <w:divsChild>
                                    <w:div w:id="413362224">
                                      <w:marLeft w:val="0"/>
                                      <w:marRight w:val="0"/>
                                      <w:marTop w:val="0"/>
                                      <w:marBottom w:val="0"/>
                                      <w:divBdr>
                                        <w:top w:val="none" w:sz="0" w:space="0" w:color="auto"/>
                                        <w:left w:val="none" w:sz="0" w:space="0" w:color="auto"/>
                                        <w:bottom w:val="none" w:sz="0" w:space="0" w:color="auto"/>
                                        <w:right w:val="none" w:sz="0" w:space="0" w:color="auto"/>
                                      </w:divBdr>
                                      <w:divsChild>
                                        <w:div w:id="1891260249">
                                          <w:marLeft w:val="0"/>
                                          <w:marRight w:val="0"/>
                                          <w:marTop w:val="0"/>
                                          <w:marBottom w:val="0"/>
                                          <w:divBdr>
                                            <w:top w:val="none" w:sz="0" w:space="0" w:color="auto"/>
                                            <w:left w:val="none" w:sz="0" w:space="0" w:color="auto"/>
                                            <w:bottom w:val="none" w:sz="0" w:space="0" w:color="auto"/>
                                            <w:right w:val="none" w:sz="0" w:space="0" w:color="auto"/>
                                          </w:divBdr>
                                          <w:divsChild>
                                            <w:div w:id="19616904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817986809">
      <w:bodyDiv w:val="1"/>
      <w:marLeft w:val="0"/>
      <w:marRight w:val="0"/>
      <w:marTop w:val="0"/>
      <w:marBottom w:val="0"/>
      <w:divBdr>
        <w:top w:val="none" w:sz="0" w:space="0" w:color="auto"/>
        <w:left w:val="none" w:sz="0" w:space="0" w:color="auto"/>
        <w:bottom w:val="none" w:sz="0" w:space="0" w:color="auto"/>
        <w:right w:val="none" w:sz="0" w:space="0" w:color="auto"/>
      </w:divBdr>
    </w:div>
    <w:div w:id="1818181740">
      <w:bodyDiv w:val="1"/>
      <w:marLeft w:val="0"/>
      <w:marRight w:val="0"/>
      <w:marTop w:val="0"/>
      <w:marBottom w:val="0"/>
      <w:divBdr>
        <w:top w:val="none" w:sz="0" w:space="0" w:color="auto"/>
        <w:left w:val="none" w:sz="0" w:space="0" w:color="auto"/>
        <w:bottom w:val="none" w:sz="0" w:space="0" w:color="auto"/>
        <w:right w:val="none" w:sz="0" w:space="0" w:color="auto"/>
      </w:divBdr>
    </w:div>
    <w:div w:id="1819762549">
      <w:bodyDiv w:val="1"/>
      <w:marLeft w:val="0"/>
      <w:marRight w:val="0"/>
      <w:marTop w:val="0"/>
      <w:marBottom w:val="0"/>
      <w:divBdr>
        <w:top w:val="none" w:sz="0" w:space="0" w:color="auto"/>
        <w:left w:val="none" w:sz="0" w:space="0" w:color="auto"/>
        <w:bottom w:val="none" w:sz="0" w:space="0" w:color="auto"/>
        <w:right w:val="none" w:sz="0" w:space="0" w:color="auto"/>
      </w:divBdr>
    </w:div>
    <w:div w:id="1820924811">
      <w:bodyDiv w:val="1"/>
      <w:marLeft w:val="0"/>
      <w:marRight w:val="0"/>
      <w:marTop w:val="0"/>
      <w:marBottom w:val="0"/>
      <w:divBdr>
        <w:top w:val="none" w:sz="0" w:space="0" w:color="auto"/>
        <w:left w:val="none" w:sz="0" w:space="0" w:color="auto"/>
        <w:bottom w:val="none" w:sz="0" w:space="0" w:color="auto"/>
        <w:right w:val="none" w:sz="0" w:space="0" w:color="auto"/>
      </w:divBdr>
    </w:div>
    <w:div w:id="1828593834">
      <w:bodyDiv w:val="1"/>
      <w:marLeft w:val="0"/>
      <w:marRight w:val="0"/>
      <w:marTop w:val="0"/>
      <w:marBottom w:val="0"/>
      <w:divBdr>
        <w:top w:val="none" w:sz="0" w:space="0" w:color="auto"/>
        <w:left w:val="none" w:sz="0" w:space="0" w:color="auto"/>
        <w:bottom w:val="none" w:sz="0" w:space="0" w:color="auto"/>
        <w:right w:val="none" w:sz="0" w:space="0" w:color="auto"/>
      </w:divBdr>
    </w:div>
    <w:div w:id="1831093563">
      <w:bodyDiv w:val="1"/>
      <w:marLeft w:val="0"/>
      <w:marRight w:val="0"/>
      <w:marTop w:val="0"/>
      <w:marBottom w:val="0"/>
      <w:divBdr>
        <w:top w:val="none" w:sz="0" w:space="0" w:color="auto"/>
        <w:left w:val="none" w:sz="0" w:space="0" w:color="auto"/>
        <w:bottom w:val="none" w:sz="0" w:space="0" w:color="auto"/>
        <w:right w:val="none" w:sz="0" w:space="0" w:color="auto"/>
      </w:divBdr>
    </w:div>
    <w:div w:id="1833328980">
      <w:bodyDiv w:val="1"/>
      <w:marLeft w:val="0"/>
      <w:marRight w:val="0"/>
      <w:marTop w:val="0"/>
      <w:marBottom w:val="0"/>
      <w:divBdr>
        <w:top w:val="none" w:sz="0" w:space="0" w:color="auto"/>
        <w:left w:val="none" w:sz="0" w:space="0" w:color="auto"/>
        <w:bottom w:val="none" w:sz="0" w:space="0" w:color="auto"/>
        <w:right w:val="none" w:sz="0" w:space="0" w:color="auto"/>
      </w:divBdr>
    </w:div>
    <w:div w:id="1834450851">
      <w:bodyDiv w:val="1"/>
      <w:marLeft w:val="0"/>
      <w:marRight w:val="0"/>
      <w:marTop w:val="0"/>
      <w:marBottom w:val="0"/>
      <w:divBdr>
        <w:top w:val="none" w:sz="0" w:space="0" w:color="auto"/>
        <w:left w:val="none" w:sz="0" w:space="0" w:color="auto"/>
        <w:bottom w:val="none" w:sz="0" w:space="0" w:color="auto"/>
        <w:right w:val="none" w:sz="0" w:space="0" w:color="auto"/>
      </w:divBdr>
    </w:div>
    <w:div w:id="1838568276">
      <w:bodyDiv w:val="1"/>
      <w:marLeft w:val="0"/>
      <w:marRight w:val="0"/>
      <w:marTop w:val="0"/>
      <w:marBottom w:val="0"/>
      <w:divBdr>
        <w:top w:val="none" w:sz="0" w:space="0" w:color="auto"/>
        <w:left w:val="none" w:sz="0" w:space="0" w:color="auto"/>
        <w:bottom w:val="none" w:sz="0" w:space="0" w:color="auto"/>
        <w:right w:val="none" w:sz="0" w:space="0" w:color="auto"/>
      </w:divBdr>
    </w:div>
    <w:div w:id="1840342991">
      <w:bodyDiv w:val="1"/>
      <w:marLeft w:val="0"/>
      <w:marRight w:val="0"/>
      <w:marTop w:val="0"/>
      <w:marBottom w:val="0"/>
      <w:divBdr>
        <w:top w:val="none" w:sz="0" w:space="0" w:color="auto"/>
        <w:left w:val="none" w:sz="0" w:space="0" w:color="auto"/>
        <w:bottom w:val="none" w:sz="0" w:space="0" w:color="auto"/>
        <w:right w:val="none" w:sz="0" w:space="0" w:color="auto"/>
      </w:divBdr>
    </w:div>
    <w:div w:id="1842891547">
      <w:bodyDiv w:val="1"/>
      <w:marLeft w:val="0"/>
      <w:marRight w:val="0"/>
      <w:marTop w:val="0"/>
      <w:marBottom w:val="0"/>
      <w:divBdr>
        <w:top w:val="none" w:sz="0" w:space="0" w:color="auto"/>
        <w:left w:val="none" w:sz="0" w:space="0" w:color="auto"/>
        <w:bottom w:val="none" w:sz="0" w:space="0" w:color="auto"/>
        <w:right w:val="none" w:sz="0" w:space="0" w:color="auto"/>
      </w:divBdr>
    </w:div>
    <w:div w:id="1849365944">
      <w:bodyDiv w:val="1"/>
      <w:marLeft w:val="0"/>
      <w:marRight w:val="0"/>
      <w:marTop w:val="0"/>
      <w:marBottom w:val="0"/>
      <w:divBdr>
        <w:top w:val="none" w:sz="0" w:space="0" w:color="auto"/>
        <w:left w:val="none" w:sz="0" w:space="0" w:color="auto"/>
        <w:bottom w:val="none" w:sz="0" w:space="0" w:color="auto"/>
        <w:right w:val="none" w:sz="0" w:space="0" w:color="auto"/>
      </w:divBdr>
    </w:div>
    <w:div w:id="1850365834">
      <w:bodyDiv w:val="1"/>
      <w:marLeft w:val="0"/>
      <w:marRight w:val="0"/>
      <w:marTop w:val="0"/>
      <w:marBottom w:val="0"/>
      <w:divBdr>
        <w:top w:val="none" w:sz="0" w:space="0" w:color="auto"/>
        <w:left w:val="none" w:sz="0" w:space="0" w:color="auto"/>
        <w:bottom w:val="none" w:sz="0" w:space="0" w:color="auto"/>
        <w:right w:val="none" w:sz="0" w:space="0" w:color="auto"/>
      </w:divBdr>
    </w:div>
    <w:div w:id="1850631507">
      <w:bodyDiv w:val="1"/>
      <w:marLeft w:val="0"/>
      <w:marRight w:val="0"/>
      <w:marTop w:val="0"/>
      <w:marBottom w:val="0"/>
      <w:divBdr>
        <w:top w:val="none" w:sz="0" w:space="0" w:color="auto"/>
        <w:left w:val="none" w:sz="0" w:space="0" w:color="auto"/>
        <w:bottom w:val="none" w:sz="0" w:space="0" w:color="auto"/>
        <w:right w:val="none" w:sz="0" w:space="0" w:color="auto"/>
      </w:divBdr>
    </w:div>
    <w:div w:id="1852798529">
      <w:bodyDiv w:val="1"/>
      <w:marLeft w:val="0"/>
      <w:marRight w:val="0"/>
      <w:marTop w:val="0"/>
      <w:marBottom w:val="0"/>
      <w:divBdr>
        <w:top w:val="none" w:sz="0" w:space="0" w:color="auto"/>
        <w:left w:val="none" w:sz="0" w:space="0" w:color="auto"/>
        <w:bottom w:val="none" w:sz="0" w:space="0" w:color="auto"/>
        <w:right w:val="none" w:sz="0" w:space="0" w:color="auto"/>
      </w:divBdr>
    </w:div>
    <w:div w:id="1857501707">
      <w:bodyDiv w:val="1"/>
      <w:marLeft w:val="0"/>
      <w:marRight w:val="0"/>
      <w:marTop w:val="0"/>
      <w:marBottom w:val="0"/>
      <w:divBdr>
        <w:top w:val="none" w:sz="0" w:space="0" w:color="auto"/>
        <w:left w:val="none" w:sz="0" w:space="0" w:color="auto"/>
        <w:bottom w:val="none" w:sz="0" w:space="0" w:color="auto"/>
        <w:right w:val="none" w:sz="0" w:space="0" w:color="auto"/>
      </w:divBdr>
    </w:div>
    <w:div w:id="1857694692">
      <w:bodyDiv w:val="1"/>
      <w:marLeft w:val="0"/>
      <w:marRight w:val="0"/>
      <w:marTop w:val="0"/>
      <w:marBottom w:val="0"/>
      <w:divBdr>
        <w:top w:val="none" w:sz="0" w:space="0" w:color="auto"/>
        <w:left w:val="none" w:sz="0" w:space="0" w:color="auto"/>
        <w:bottom w:val="none" w:sz="0" w:space="0" w:color="auto"/>
        <w:right w:val="none" w:sz="0" w:space="0" w:color="auto"/>
      </w:divBdr>
    </w:div>
    <w:div w:id="1861164778">
      <w:bodyDiv w:val="1"/>
      <w:marLeft w:val="0"/>
      <w:marRight w:val="0"/>
      <w:marTop w:val="0"/>
      <w:marBottom w:val="0"/>
      <w:divBdr>
        <w:top w:val="none" w:sz="0" w:space="0" w:color="auto"/>
        <w:left w:val="none" w:sz="0" w:space="0" w:color="auto"/>
        <w:bottom w:val="none" w:sz="0" w:space="0" w:color="auto"/>
        <w:right w:val="none" w:sz="0" w:space="0" w:color="auto"/>
      </w:divBdr>
    </w:div>
    <w:div w:id="1863009035">
      <w:bodyDiv w:val="1"/>
      <w:marLeft w:val="0"/>
      <w:marRight w:val="0"/>
      <w:marTop w:val="0"/>
      <w:marBottom w:val="0"/>
      <w:divBdr>
        <w:top w:val="none" w:sz="0" w:space="0" w:color="auto"/>
        <w:left w:val="none" w:sz="0" w:space="0" w:color="auto"/>
        <w:bottom w:val="none" w:sz="0" w:space="0" w:color="auto"/>
        <w:right w:val="none" w:sz="0" w:space="0" w:color="auto"/>
      </w:divBdr>
    </w:div>
    <w:div w:id="1877234314">
      <w:bodyDiv w:val="1"/>
      <w:marLeft w:val="0"/>
      <w:marRight w:val="0"/>
      <w:marTop w:val="0"/>
      <w:marBottom w:val="0"/>
      <w:divBdr>
        <w:top w:val="none" w:sz="0" w:space="0" w:color="auto"/>
        <w:left w:val="none" w:sz="0" w:space="0" w:color="auto"/>
        <w:bottom w:val="none" w:sz="0" w:space="0" w:color="auto"/>
        <w:right w:val="none" w:sz="0" w:space="0" w:color="auto"/>
      </w:divBdr>
    </w:div>
    <w:div w:id="1877544847">
      <w:bodyDiv w:val="1"/>
      <w:marLeft w:val="0"/>
      <w:marRight w:val="0"/>
      <w:marTop w:val="0"/>
      <w:marBottom w:val="0"/>
      <w:divBdr>
        <w:top w:val="none" w:sz="0" w:space="0" w:color="auto"/>
        <w:left w:val="none" w:sz="0" w:space="0" w:color="auto"/>
        <w:bottom w:val="none" w:sz="0" w:space="0" w:color="auto"/>
        <w:right w:val="none" w:sz="0" w:space="0" w:color="auto"/>
      </w:divBdr>
    </w:div>
    <w:div w:id="1880318082">
      <w:bodyDiv w:val="1"/>
      <w:marLeft w:val="0"/>
      <w:marRight w:val="0"/>
      <w:marTop w:val="0"/>
      <w:marBottom w:val="0"/>
      <w:divBdr>
        <w:top w:val="none" w:sz="0" w:space="0" w:color="auto"/>
        <w:left w:val="none" w:sz="0" w:space="0" w:color="auto"/>
        <w:bottom w:val="none" w:sz="0" w:space="0" w:color="auto"/>
        <w:right w:val="none" w:sz="0" w:space="0" w:color="auto"/>
      </w:divBdr>
    </w:div>
    <w:div w:id="1881937271">
      <w:bodyDiv w:val="1"/>
      <w:marLeft w:val="0"/>
      <w:marRight w:val="0"/>
      <w:marTop w:val="0"/>
      <w:marBottom w:val="0"/>
      <w:divBdr>
        <w:top w:val="none" w:sz="0" w:space="0" w:color="auto"/>
        <w:left w:val="none" w:sz="0" w:space="0" w:color="auto"/>
        <w:bottom w:val="none" w:sz="0" w:space="0" w:color="auto"/>
        <w:right w:val="none" w:sz="0" w:space="0" w:color="auto"/>
      </w:divBdr>
    </w:div>
    <w:div w:id="1887182542">
      <w:bodyDiv w:val="1"/>
      <w:marLeft w:val="0"/>
      <w:marRight w:val="0"/>
      <w:marTop w:val="0"/>
      <w:marBottom w:val="0"/>
      <w:divBdr>
        <w:top w:val="none" w:sz="0" w:space="0" w:color="auto"/>
        <w:left w:val="none" w:sz="0" w:space="0" w:color="auto"/>
        <w:bottom w:val="none" w:sz="0" w:space="0" w:color="auto"/>
        <w:right w:val="none" w:sz="0" w:space="0" w:color="auto"/>
      </w:divBdr>
    </w:div>
    <w:div w:id="1889149472">
      <w:bodyDiv w:val="1"/>
      <w:marLeft w:val="0"/>
      <w:marRight w:val="0"/>
      <w:marTop w:val="0"/>
      <w:marBottom w:val="0"/>
      <w:divBdr>
        <w:top w:val="none" w:sz="0" w:space="0" w:color="auto"/>
        <w:left w:val="none" w:sz="0" w:space="0" w:color="auto"/>
        <w:bottom w:val="none" w:sz="0" w:space="0" w:color="auto"/>
        <w:right w:val="none" w:sz="0" w:space="0" w:color="auto"/>
      </w:divBdr>
    </w:div>
    <w:div w:id="1889292868">
      <w:bodyDiv w:val="1"/>
      <w:marLeft w:val="0"/>
      <w:marRight w:val="0"/>
      <w:marTop w:val="0"/>
      <w:marBottom w:val="0"/>
      <w:divBdr>
        <w:top w:val="none" w:sz="0" w:space="0" w:color="auto"/>
        <w:left w:val="none" w:sz="0" w:space="0" w:color="auto"/>
        <w:bottom w:val="none" w:sz="0" w:space="0" w:color="auto"/>
        <w:right w:val="none" w:sz="0" w:space="0" w:color="auto"/>
      </w:divBdr>
    </w:div>
    <w:div w:id="1898932030">
      <w:bodyDiv w:val="1"/>
      <w:marLeft w:val="0"/>
      <w:marRight w:val="0"/>
      <w:marTop w:val="0"/>
      <w:marBottom w:val="0"/>
      <w:divBdr>
        <w:top w:val="none" w:sz="0" w:space="0" w:color="auto"/>
        <w:left w:val="none" w:sz="0" w:space="0" w:color="auto"/>
        <w:bottom w:val="none" w:sz="0" w:space="0" w:color="auto"/>
        <w:right w:val="none" w:sz="0" w:space="0" w:color="auto"/>
      </w:divBdr>
    </w:div>
    <w:div w:id="1901938952">
      <w:bodyDiv w:val="1"/>
      <w:marLeft w:val="0"/>
      <w:marRight w:val="0"/>
      <w:marTop w:val="0"/>
      <w:marBottom w:val="0"/>
      <w:divBdr>
        <w:top w:val="none" w:sz="0" w:space="0" w:color="auto"/>
        <w:left w:val="none" w:sz="0" w:space="0" w:color="auto"/>
        <w:bottom w:val="none" w:sz="0" w:space="0" w:color="auto"/>
        <w:right w:val="none" w:sz="0" w:space="0" w:color="auto"/>
      </w:divBdr>
    </w:div>
    <w:div w:id="1909731129">
      <w:bodyDiv w:val="1"/>
      <w:marLeft w:val="0"/>
      <w:marRight w:val="0"/>
      <w:marTop w:val="0"/>
      <w:marBottom w:val="0"/>
      <w:divBdr>
        <w:top w:val="none" w:sz="0" w:space="0" w:color="auto"/>
        <w:left w:val="none" w:sz="0" w:space="0" w:color="auto"/>
        <w:bottom w:val="none" w:sz="0" w:space="0" w:color="auto"/>
        <w:right w:val="none" w:sz="0" w:space="0" w:color="auto"/>
      </w:divBdr>
    </w:div>
    <w:div w:id="1910844672">
      <w:bodyDiv w:val="1"/>
      <w:marLeft w:val="0"/>
      <w:marRight w:val="0"/>
      <w:marTop w:val="0"/>
      <w:marBottom w:val="0"/>
      <w:divBdr>
        <w:top w:val="none" w:sz="0" w:space="0" w:color="auto"/>
        <w:left w:val="none" w:sz="0" w:space="0" w:color="auto"/>
        <w:bottom w:val="none" w:sz="0" w:space="0" w:color="auto"/>
        <w:right w:val="none" w:sz="0" w:space="0" w:color="auto"/>
      </w:divBdr>
    </w:div>
    <w:div w:id="1914200082">
      <w:bodyDiv w:val="1"/>
      <w:marLeft w:val="0"/>
      <w:marRight w:val="0"/>
      <w:marTop w:val="0"/>
      <w:marBottom w:val="0"/>
      <w:divBdr>
        <w:top w:val="none" w:sz="0" w:space="0" w:color="auto"/>
        <w:left w:val="none" w:sz="0" w:space="0" w:color="auto"/>
        <w:bottom w:val="none" w:sz="0" w:space="0" w:color="auto"/>
        <w:right w:val="none" w:sz="0" w:space="0" w:color="auto"/>
      </w:divBdr>
    </w:div>
    <w:div w:id="1915775017">
      <w:bodyDiv w:val="1"/>
      <w:marLeft w:val="0"/>
      <w:marRight w:val="0"/>
      <w:marTop w:val="0"/>
      <w:marBottom w:val="0"/>
      <w:divBdr>
        <w:top w:val="none" w:sz="0" w:space="0" w:color="auto"/>
        <w:left w:val="none" w:sz="0" w:space="0" w:color="auto"/>
        <w:bottom w:val="none" w:sz="0" w:space="0" w:color="auto"/>
        <w:right w:val="none" w:sz="0" w:space="0" w:color="auto"/>
      </w:divBdr>
    </w:div>
    <w:div w:id="1916477883">
      <w:bodyDiv w:val="1"/>
      <w:marLeft w:val="0"/>
      <w:marRight w:val="0"/>
      <w:marTop w:val="0"/>
      <w:marBottom w:val="0"/>
      <w:divBdr>
        <w:top w:val="none" w:sz="0" w:space="0" w:color="auto"/>
        <w:left w:val="none" w:sz="0" w:space="0" w:color="auto"/>
        <w:bottom w:val="none" w:sz="0" w:space="0" w:color="auto"/>
        <w:right w:val="none" w:sz="0" w:space="0" w:color="auto"/>
      </w:divBdr>
    </w:div>
    <w:div w:id="1924219368">
      <w:bodyDiv w:val="1"/>
      <w:marLeft w:val="0"/>
      <w:marRight w:val="0"/>
      <w:marTop w:val="0"/>
      <w:marBottom w:val="0"/>
      <w:divBdr>
        <w:top w:val="none" w:sz="0" w:space="0" w:color="auto"/>
        <w:left w:val="none" w:sz="0" w:space="0" w:color="auto"/>
        <w:bottom w:val="none" w:sz="0" w:space="0" w:color="auto"/>
        <w:right w:val="none" w:sz="0" w:space="0" w:color="auto"/>
      </w:divBdr>
    </w:div>
    <w:div w:id="1929456994">
      <w:bodyDiv w:val="1"/>
      <w:marLeft w:val="0"/>
      <w:marRight w:val="0"/>
      <w:marTop w:val="0"/>
      <w:marBottom w:val="0"/>
      <w:divBdr>
        <w:top w:val="none" w:sz="0" w:space="0" w:color="auto"/>
        <w:left w:val="none" w:sz="0" w:space="0" w:color="auto"/>
        <w:bottom w:val="none" w:sz="0" w:space="0" w:color="auto"/>
        <w:right w:val="none" w:sz="0" w:space="0" w:color="auto"/>
      </w:divBdr>
    </w:div>
    <w:div w:id="1943144555">
      <w:bodyDiv w:val="1"/>
      <w:marLeft w:val="0"/>
      <w:marRight w:val="0"/>
      <w:marTop w:val="0"/>
      <w:marBottom w:val="0"/>
      <w:divBdr>
        <w:top w:val="none" w:sz="0" w:space="0" w:color="auto"/>
        <w:left w:val="none" w:sz="0" w:space="0" w:color="auto"/>
        <w:bottom w:val="none" w:sz="0" w:space="0" w:color="auto"/>
        <w:right w:val="none" w:sz="0" w:space="0" w:color="auto"/>
      </w:divBdr>
    </w:div>
    <w:div w:id="1945333917">
      <w:bodyDiv w:val="1"/>
      <w:marLeft w:val="0"/>
      <w:marRight w:val="0"/>
      <w:marTop w:val="0"/>
      <w:marBottom w:val="0"/>
      <w:divBdr>
        <w:top w:val="none" w:sz="0" w:space="0" w:color="auto"/>
        <w:left w:val="none" w:sz="0" w:space="0" w:color="auto"/>
        <w:bottom w:val="none" w:sz="0" w:space="0" w:color="auto"/>
        <w:right w:val="none" w:sz="0" w:space="0" w:color="auto"/>
      </w:divBdr>
    </w:div>
    <w:div w:id="1945846676">
      <w:bodyDiv w:val="1"/>
      <w:marLeft w:val="0"/>
      <w:marRight w:val="0"/>
      <w:marTop w:val="0"/>
      <w:marBottom w:val="0"/>
      <w:divBdr>
        <w:top w:val="none" w:sz="0" w:space="0" w:color="auto"/>
        <w:left w:val="none" w:sz="0" w:space="0" w:color="auto"/>
        <w:bottom w:val="none" w:sz="0" w:space="0" w:color="auto"/>
        <w:right w:val="none" w:sz="0" w:space="0" w:color="auto"/>
      </w:divBdr>
    </w:div>
    <w:div w:id="1967158512">
      <w:bodyDiv w:val="1"/>
      <w:marLeft w:val="0"/>
      <w:marRight w:val="0"/>
      <w:marTop w:val="0"/>
      <w:marBottom w:val="0"/>
      <w:divBdr>
        <w:top w:val="none" w:sz="0" w:space="0" w:color="auto"/>
        <w:left w:val="none" w:sz="0" w:space="0" w:color="auto"/>
        <w:bottom w:val="none" w:sz="0" w:space="0" w:color="auto"/>
        <w:right w:val="none" w:sz="0" w:space="0" w:color="auto"/>
      </w:divBdr>
    </w:div>
    <w:div w:id="1970743597">
      <w:bodyDiv w:val="1"/>
      <w:marLeft w:val="0"/>
      <w:marRight w:val="0"/>
      <w:marTop w:val="0"/>
      <w:marBottom w:val="0"/>
      <w:divBdr>
        <w:top w:val="none" w:sz="0" w:space="0" w:color="auto"/>
        <w:left w:val="none" w:sz="0" w:space="0" w:color="auto"/>
        <w:bottom w:val="none" w:sz="0" w:space="0" w:color="auto"/>
        <w:right w:val="none" w:sz="0" w:space="0" w:color="auto"/>
      </w:divBdr>
    </w:div>
    <w:div w:id="1970814830">
      <w:bodyDiv w:val="1"/>
      <w:marLeft w:val="0"/>
      <w:marRight w:val="0"/>
      <w:marTop w:val="0"/>
      <w:marBottom w:val="0"/>
      <w:divBdr>
        <w:top w:val="none" w:sz="0" w:space="0" w:color="auto"/>
        <w:left w:val="none" w:sz="0" w:space="0" w:color="auto"/>
        <w:bottom w:val="none" w:sz="0" w:space="0" w:color="auto"/>
        <w:right w:val="none" w:sz="0" w:space="0" w:color="auto"/>
      </w:divBdr>
    </w:div>
    <w:div w:id="1970940209">
      <w:bodyDiv w:val="1"/>
      <w:marLeft w:val="0"/>
      <w:marRight w:val="0"/>
      <w:marTop w:val="0"/>
      <w:marBottom w:val="0"/>
      <w:divBdr>
        <w:top w:val="none" w:sz="0" w:space="0" w:color="auto"/>
        <w:left w:val="none" w:sz="0" w:space="0" w:color="auto"/>
        <w:bottom w:val="none" w:sz="0" w:space="0" w:color="auto"/>
        <w:right w:val="none" w:sz="0" w:space="0" w:color="auto"/>
      </w:divBdr>
    </w:div>
    <w:div w:id="1973368925">
      <w:bodyDiv w:val="1"/>
      <w:marLeft w:val="0"/>
      <w:marRight w:val="0"/>
      <w:marTop w:val="0"/>
      <w:marBottom w:val="0"/>
      <w:divBdr>
        <w:top w:val="none" w:sz="0" w:space="0" w:color="auto"/>
        <w:left w:val="none" w:sz="0" w:space="0" w:color="auto"/>
        <w:bottom w:val="none" w:sz="0" w:space="0" w:color="auto"/>
        <w:right w:val="none" w:sz="0" w:space="0" w:color="auto"/>
      </w:divBdr>
    </w:div>
    <w:div w:id="1976370616">
      <w:bodyDiv w:val="1"/>
      <w:marLeft w:val="0"/>
      <w:marRight w:val="0"/>
      <w:marTop w:val="0"/>
      <w:marBottom w:val="0"/>
      <w:divBdr>
        <w:top w:val="none" w:sz="0" w:space="0" w:color="auto"/>
        <w:left w:val="none" w:sz="0" w:space="0" w:color="auto"/>
        <w:bottom w:val="none" w:sz="0" w:space="0" w:color="auto"/>
        <w:right w:val="none" w:sz="0" w:space="0" w:color="auto"/>
      </w:divBdr>
    </w:div>
    <w:div w:id="1977028998">
      <w:bodyDiv w:val="1"/>
      <w:marLeft w:val="0"/>
      <w:marRight w:val="0"/>
      <w:marTop w:val="0"/>
      <w:marBottom w:val="0"/>
      <w:divBdr>
        <w:top w:val="none" w:sz="0" w:space="0" w:color="auto"/>
        <w:left w:val="none" w:sz="0" w:space="0" w:color="auto"/>
        <w:bottom w:val="none" w:sz="0" w:space="0" w:color="auto"/>
        <w:right w:val="none" w:sz="0" w:space="0" w:color="auto"/>
      </w:divBdr>
    </w:div>
    <w:div w:id="1981884675">
      <w:bodyDiv w:val="1"/>
      <w:marLeft w:val="0"/>
      <w:marRight w:val="0"/>
      <w:marTop w:val="0"/>
      <w:marBottom w:val="0"/>
      <w:divBdr>
        <w:top w:val="none" w:sz="0" w:space="0" w:color="auto"/>
        <w:left w:val="none" w:sz="0" w:space="0" w:color="auto"/>
        <w:bottom w:val="none" w:sz="0" w:space="0" w:color="auto"/>
        <w:right w:val="none" w:sz="0" w:space="0" w:color="auto"/>
      </w:divBdr>
    </w:div>
    <w:div w:id="1982996788">
      <w:bodyDiv w:val="1"/>
      <w:marLeft w:val="0"/>
      <w:marRight w:val="0"/>
      <w:marTop w:val="0"/>
      <w:marBottom w:val="0"/>
      <w:divBdr>
        <w:top w:val="none" w:sz="0" w:space="0" w:color="auto"/>
        <w:left w:val="none" w:sz="0" w:space="0" w:color="auto"/>
        <w:bottom w:val="none" w:sz="0" w:space="0" w:color="auto"/>
        <w:right w:val="none" w:sz="0" w:space="0" w:color="auto"/>
      </w:divBdr>
    </w:div>
    <w:div w:id="1983388739">
      <w:bodyDiv w:val="1"/>
      <w:marLeft w:val="0"/>
      <w:marRight w:val="0"/>
      <w:marTop w:val="0"/>
      <w:marBottom w:val="0"/>
      <w:divBdr>
        <w:top w:val="none" w:sz="0" w:space="0" w:color="auto"/>
        <w:left w:val="none" w:sz="0" w:space="0" w:color="auto"/>
        <w:bottom w:val="none" w:sz="0" w:space="0" w:color="auto"/>
        <w:right w:val="none" w:sz="0" w:space="0" w:color="auto"/>
      </w:divBdr>
    </w:div>
    <w:div w:id="1992058025">
      <w:bodyDiv w:val="1"/>
      <w:marLeft w:val="0"/>
      <w:marRight w:val="0"/>
      <w:marTop w:val="0"/>
      <w:marBottom w:val="0"/>
      <w:divBdr>
        <w:top w:val="none" w:sz="0" w:space="0" w:color="auto"/>
        <w:left w:val="none" w:sz="0" w:space="0" w:color="auto"/>
        <w:bottom w:val="none" w:sz="0" w:space="0" w:color="auto"/>
        <w:right w:val="none" w:sz="0" w:space="0" w:color="auto"/>
      </w:divBdr>
    </w:div>
    <w:div w:id="1992128021">
      <w:bodyDiv w:val="1"/>
      <w:marLeft w:val="0"/>
      <w:marRight w:val="0"/>
      <w:marTop w:val="0"/>
      <w:marBottom w:val="0"/>
      <w:divBdr>
        <w:top w:val="none" w:sz="0" w:space="0" w:color="auto"/>
        <w:left w:val="none" w:sz="0" w:space="0" w:color="auto"/>
        <w:bottom w:val="none" w:sz="0" w:space="0" w:color="auto"/>
        <w:right w:val="none" w:sz="0" w:space="0" w:color="auto"/>
      </w:divBdr>
    </w:div>
    <w:div w:id="2006394012">
      <w:bodyDiv w:val="1"/>
      <w:marLeft w:val="0"/>
      <w:marRight w:val="0"/>
      <w:marTop w:val="0"/>
      <w:marBottom w:val="0"/>
      <w:divBdr>
        <w:top w:val="none" w:sz="0" w:space="0" w:color="auto"/>
        <w:left w:val="none" w:sz="0" w:space="0" w:color="auto"/>
        <w:bottom w:val="none" w:sz="0" w:space="0" w:color="auto"/>
        <w:right w:val="none" w:sz="0" w:space="0" w:color="auto"/>
      </w:divBdr>
    </w:div>
    <w:div w:id="2009361343">
      <w:bodyDiv w:val="1"/>
      <w:marLeft w:val="0"/>
      <w:marRight w:val="0"/>
      <w:marTop w:val="0"/>
      <w:marBottom w:val="0"/>
      <w:divBdr>
        <w:top w:val="none" w:sz="0" w:space="0" w:color="auto"/>
        <w:left w:val="none" w:sz="0" w:space="0" w:color="auto"/>
        <w:bottom w:val="none" w:sz="0" w:space="0" w:color="auto"/>
        <w:right w:val="none" w:sz="0" w:space="0" w:color="auto"/>
      </w:divBdr>
      <w:divsChild>
        <w:div w:id="2129932461">
          <w:marLeft w:val="0"/>
          <w:marRight w:val="0"/>
          <w:marTop w:val="0"/>
          <w:marBottom w:val="0"/>
          <w:divBdr>
            <w:top w:val="none" w:sz="0" w:space="0" w:color="auto"/>
            <w:left w:val="none" w:sz="0" w:space="0" w:color="auto"/>
            <w:bottom w:val="none" w:sz="0" w:space="0" w:color="auto"/>
            <w:right w:val="none" w:sz="0" w:space="0" w:color="auto"/>
          </w:divBdr>
          <w:divsChild>
            <w:div w:id="682702642">
              <w:marLeft w:val="0"/>
              <w:marRight w:val="0"/>
              <w:marTop w:val="0"/>
              <w:marBottom w:val="0"/>
              <w:divBdr>
                <w:top w:val="none" w:sz="0" w:space="0" w:color="auto"/>
                <w:left w:val="none" w:sz="0" w:space="0" w:color="auto"/>
                <w:bottom w:val="none" w:sz="0" w:space="0" w:color="auto"/>
                <w:right w:val="none" w:sz="0" w:space="0" w:color="auto"/>
              </w:divBdr>
              <w:divsChild>
                <w:div w:id="903098913">
                  <w:marLeft w:val="0"/>
                  <w:marRight w:val="0"/>
                  <w:marTop w:val="0"/>
                  <w:marBottom w:val="0"/>
                  <w:divBdr>
                    <w:top w:val="none" w:sz="0" w:space="0" w:color="auto"/>
                    <w:left w:val="none" w:sz="0" w:space="0" w:color="auto"/>
                    <w:bottom w:val="none" w:sz="0" w:space="0" w:color="auto"/>
                    <w:right w:val="none" w:sz="0" w:space="0" w:color="auto"/>
                  </w:divBdr>
                  <w:divsChild>
                    <w:div w:id="6073512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5373023">
      <w:bodyDiv w:val="1"/>
      <w:marLeft w:val="0"/>
      <w:marRight w:val="0"/>
      <w:marTop w:val="0"/>
      <w:marBottom w:val="0"/>
      <w:divBdr>
        <w:top w:val="none" w:sz="0" w:space="0" w:color="auto"/>
        <w:left w:val="none" w:sz="0" w:space="0" w:color="auto"/>
        <w:bottom w:val="none" w:sz="0" w:space="0" w:color="auto"/>
        <w:right w:val="none" w:sz="0" w:space="0" w:color="auto"/>
      </w:divBdr>
    </w:div>
    <w:div w:id="2015454250">
      <w:bodyDiv w:val="1"/>
      <w:marLeft w:val="0"/>
      <w:marRight w:val="0"/>
      <w:marTop w:val="0"/>
      <w:marBottom w:val="0"/>
      <w:divBdr>
        <w:top w:val="none" w:sz="0" w:space="0" w:color="auto"/>
        <w:left w:val="none" w:sz="0" w:space="0" w:color="auto"/>
        <w:bottom w:val="none" w:sz="0" w:space="0" w:color="auto"/>
        <w:right w:val="none" w:sz="0" w:space="0" w:color="auto"/>
      </w:divBdr>
    </w:div>
    <w:div w:id="2018799137">
      <w:bodyDiv w:val="1"/>
      <w:marLeft w:val="0"/>
      <w:marRight w:val="0"/>
      <w:marTop w:val="0"/>
      <w:marBottom w:val="0"/>
      <w:divBdr>
        <w:top w:val="none" w:sz="0" w:space="0" w:color="auto"/>
        <w:left w:val="none" w:sz="0" w:space="0" w:color="auto"/>
        <w:bottom w:val="none" w:sz="0" w:space="0" w:color="auto"/>
        <w:right w:val="none" w:sz="0" w:space="0" w:color="auto"/>
      </w:divBdr>
    </w:div>
    <w:div w:id="2020235778">
      <w:bodyDiv w:val="1"/>
      <w:marLeft w:val="0"/>
      <w:marRight w:val="0"/>
      <w:marTop w:val="0"/>
      <w:marBottom w:val="0"/>
      <w:divBdr>
        <w:top w:val="none" w:sz="0" w:space="0" w:color="auto"/>
        <w:left w:val="none" w:sz="0" w:space="0" w:color="auto"/>
        <w:bottom w:val="none" w:sz="0" w:space="0" w:color="auto"/>
        <w:right w:val="none" w:sz="0" w:space="0" w:color="auto"/>
      </w:divBdr>
    </w:div>
    <w:div w:id="2033729266">
      <w:bodyDiv w:val="1"/>
      <w:marLeft w:val="0"/>
      <w:marRight w:val="0"/>
      <w:marTop w:val="0"/>
      <w:marBottom w:val="0"/>
      <w:divBdr>
        <w:top w:val="none" w:sz="0" w:space="0" w:color="auto"/>
        <w:left w:val="none" w:sz="0" w:space="0" w:color="auto"/>
        <w:bottom w:val="none" w:sz="0" w:space="0" w:color="auto"/>
        <w:right w:val="none" w:sz="0" w:space="0" w:color="auto"/>
      </w:divBdr>
    </w:div>
    <w:div w:id="2036956024">
      <w:bodyDiv w:val="1"/>
      <w:marLeft w:val="0"/>
      <w:marRight w:val="0"/>
      <w:marTop w:val="0"/>
      <w:marBottom w:val="0"/>
      <w:divBdr>
        <w:top w:val="none" w:sz="0" w:space="0" w:color="auto"/>
        <w:left w:val="none" w:sz="0" w:space="0" w:color="auto"/>
        <w:bottom w:val="none" w:sz="0" w:space="0" w:color="auto"/>
        <w:right w:val="none" w:sz="0" w:space="0" w:color="auto"/>
      </w:divBdr>
    </w:div>
    <w:div w:id="2039112714">
      <w:bodyDiv w:val="1"/>
      <w:marLeft w:val="0"/>
      <w:marRight w:val="0"/>
      <w:marTop w:val="0"/>
      <w:marBottom w:val="0"/>
      <w:divBdr>
        <w:top w:val="none" w:sz="0" w:space="0" w:color="auto"/>
        <w:left w:val="none" w:sz="0" w:space="0" w:color="auto"/>
        <w:bottom w:val="none" w:sz="0" w:space="0" w:color="auto"/>
        <w:right w:val="none" w:sz="0" w:space="0" w:color="auto"/>
      </w:divBdr>
    </w:div>
    <w:div w:id="2045323989">
      <w:bodyDiv w:val="1"/>
      <w:marLeft w:val="0"/>
      <w:marRight w:val="0"/>
      <w:marTop w:val="0"/>
      <w:marBottom w:val="0"/>
      <w:divBdr>
        <w:top w:val="none" w:sz="0" w:space="0" w:color="auto"/>
        <w:left w:val="none" w:sz="0" w:space="0" w:color="auto"/>
        <w:bottom w:val="none" w:sz="0" w:space="0" w:color="auto"/>
        <w:right w:val="none" w:sz="0" w:space="0" w:color="auto"/>
      </w:divBdr>
    </w:div>
    <w:div w:id="2048140702">
      <w:bodyDiv w:val="1"/>
      <w:marLeft w:val="0"/>
      <w:marRight w:val="0"/>
      <w:marTop w:val="0"/>
      <w:marBottom w:val="0"/>
      <w:divBdr>
        <w:top w:val="none" w:sz="0" w:space="0" w:color="auto"/>
        <w:left w:val="none" w:sz="0" w:space="0" w:color="auto"/>
        <w:bottom w:val="none" w:sz="0" w:space="0" w:color="auto"/>
        <w:right w:val="none" w:sz="0" w:space="0" w:color="auto"/>
      </w:divBdr>
    </w:div>
    <w:div w:id="2048947121">
      <w:bodyDiv w:val="1"/>
      <w:marLeft w:val="0"/>
      <w:marRight w:val="0"/>
      <w:marTop w:val="0"/>
      <w:marBottom w:val="0"/>
      <w:divBdr>
        <w:top w:val="none" w:sz="0" w:space="0" w:color="auto"/>
        <w:left w:val="none" w:sz="0" w:space="0" w:color="auto"/>
        <w:bottom w:val="none" w:sz="0" w:space="0" w:color="auto"/>
        <w:right w:val="none" w:sz="0" w:space="0" w:color="auto"/>
      </w:divBdr>
    </w:div>
    <w:div w:id="2057503767">
      <w:bodyDiv w:val="1"/>
      <w:marLeft w:val="0"/>
      <w:marRight w:val="0"/>
      <w:marTop w:val="0"/>
      <w:marBottom w:val="0"/>
      <w:divBdr>
        <w:top w:val="none" w:sz="0" w:space="0" w:color="auto"/>
        <w:left w:val="none" w:sz="0" w:space="0" w:color="auto"/>
        <w:bottom w:val="none" w:sz="0" w:space="0" w:color="auto"/>
        <w:right w:val="none" w:sz="0" w:space="0" w:color="auto"/>
      </w:divBdr>
    </w:div>
    <w:div w:id="2057969735">
      <w:bodyDiv w:val="1"/>
      <w:marLeft w:val="0"/>
      <w:marRight w:val="0"/>
      <w:marTop w:val="0"/>
      <w:marBottom w:val="0"/>
      <w:divBdr>
        <w:top w:val="none" w:sz="0" w:space="0" w:color="auto"/>
        <w:left w:val="none" w:sz="0" w:space="0" w:color="auto"/>
        <w:bottom w:val="none" w:sz="0" w:space="0" w:color="auto"/>
        <w:right w:val="none" w:sz="0" w:space="0" w:color="auto"/>
      </w:divBdr>
    </w:div>
    <w:div w:id="2060204479">
      <w:bodyDiv w:val="1"/>
      <w:marLeft w:val="0"/>
      <w:marRight w:val="0"/>
      <w:marTop w:val="0"/>
      <w:marBottom w:val="0"/>
      <w:divBdr>
        <w:top w:val="none" w:sz="0" w:space="0" w:color="auto"/>
        <w:left w:val="none" w:sz="0" w:space="0" w:color="auto"/>
        <w:bottom w:val="none" w:sz="0" w:space="0" w:color="auto"/>
        <w:right w:val="none" w:sz="0" w:space="0" w:color="auto"/>
      </w:divBdr>
    </w:div>
    <w:div w:id="2061052179">
      <w:bodyDiv w:val="1"/>
      <w:marLeft w:val="0"/>
      <w:marRight w:val="0"/>
      <w:marTop w:val="0"/>
      <w:marBottom w:val="0"/>
      <w:divBdr>
        <w:top w:val="none" w:sz="0" w:space="0" w:color="auto"/>
        <w:left w:val="none" w:sz="0" w:space="0" w:color="auto"/>
        <w:bottom w:val="none" w:sz="0" w:space="0" w:color="auto"/>
        <w:right w:val="none" w:sz="0" w:space="0" w:color="auto"/>
      </w:divBdr>
    </w:div>
    <w:div w:id="2061515238">
      <w:bodyDiv w:val="1"/>
      <w:marLeft w:val="0"/>
      <w:marRight w:val="0"/>
      <w:marTop w:val="0"/>
      <w:marBottom w:val="0"/>
      <w:divBdr>
        <w:top w:val="none" w:sz="0" w:space="0" w:color="auto"/>
        <w:left w:val="none" w:sz="0" w:space="0" w:color="auto"/>
        <w:bottom w:val="none" w:sz="0" w:space="0" w:color="auto"/>
        <w:right w:val="none" w:sz="0" w:space="0" w:color="auto"/>
      </w:divBdr>
    </w:div>
    <w:div w:id="2067870898">
      <w:bodyDiv w:val="1"/>
      <w:marLeft w:val="0"/>
      <w:marRight w:val="0"/>
      <w:marTop w:val="0"/>
      <w:marBottom w:val="0"/>
      <w:divBdr>
        <w:top w:val="none" w:sz="0" w:space="0" w:color="auto"/>
        <w:left w:val="none" w:sz="0" w:space="0" w:color="auto"/>
        <w:bottom w:val="none" w:sz="0" w:space="0" w:color="auto"/>
        <w:right w:val="none" w:sz="0" w:space="0" w:color="auto"/>
      </w:divBdr>
    </w:div>
    <w:div w:id="2070305371">
      <w:bodyDiv w:val="1"/>
      <w:marLeft w:val="0"/>
      <w:marRight w:val="0"/>
      <w:marTop w:val="0"/>
      <w:marBottom w:val="0"/>
      <w:divBdr>
        <w:top w:val="none" w:sz="0" w:space="0" w:color="auto"/>
        <w:left w:val="none" w:sz="0" w:space="0" w:color="auto"/>
        <w:bottom w:val="none" w:sz="0" w:space="0" w:color="auto"/>
        <w:right w:val="none" w:sz="0" w:space="0" w:color="auto"/>
      </w:divBdr>
    </w:div>
    <w:div w:id="2070414576">
      <w:bodyDiv w:val="1"/>
      <w:marLeft w:val="0"/>
      <w:marRight w:val="0"/>
      <w:marTop w:val="0"/>
      <w:marBottom w:val="0"/>
      <w:divBdr>
        <w:top w:val="none" w:sz="0" w:space="0" w:color="auto"/>
        <w:left w:val="none" w:sz="0" w:space="0" w:color="auto"/>
        <w:bottom w:val="none" w:sz="0" w:space="0" w:color="auto"/>
        <w:right w:val="none" w:sz="0" w:space="0" w:color="auto"/>
      </w:divBdr>
    </w:div>
    <w:div w:id="2073456551">
      <w:bodyDiv w:val="1"/>
      <w:marLeft w:val="0"/>
      <w:marRight w:val="0"/>
      <w:marTop w:val="0"/>
      <w:marBottom w:val="0"/>
      <w:divBdr>
        <w:top w:val="none" w:sz="0" w:space="0" w:color="auto"/>
        <w:left w:val="none" w:sz="0" w:space="0" w:color="auto"/>
        <w:bottom w:val="none" w:sz="0" w:space="0" w:color="auto"/>
        <w:right w:val="none" w:sz="0" w:space="0" w:color="auto"/>
      </w:divBdr>
    </w:div>
    <w:div w:id="2077122796">
      <w:bodyDiv w:val="1"/>
      <w:marLeft w:val="0"/>
      <w:marRight w:val="0"/>
      <w:marTop w:val="0"/>
      <w:marBottom w:val="0"/>
      <w:divBdr>
        <w:top w:val="none" w:sz="0" w:space="0" w:color="auto"/>
        <w:left w:val="none" w:sz="0" w:space="0" w:color="auto"/>
        <w:bottom w:val="none" w:sz="0" w:space="0" w:color="auto"/>
        <w:right w:val="none" w:sz="0" w:space="0" w:color="auto"/>
      </w:divBdr>
    </w:div>
    <w:div w:id="2083483227">
      <w:bodyDiv w:val="1"/>
      <w:marLeft w:val="0"/>
      <w:marRight w:val="0"/>
      <w:marTop w:val="0"/>
      <w:marBottom w:val="0"/>
      <w:divBdr>
        <w:top w:val="none" w:sz="0" w:space="0" w:color="auto"/>
        <w:left w:val="none" w:sz="0" w:space="0" w:color="auto"/>
        <w:bottom w:val="none" w:sz="0" w:space="0" w:color="auto"/>
        <w:right w:val="none" w:sz="0" w:space="0" w:color="auto"/>
      </w:divBdr>
    </w:div>
    <w:div w:id="2084519817">
      <w:bodyDiv w:val="1"/>
      <w:marLeft w:val="0"/>
      <w:marRight w:val="0"/>
      <w:marTop w:val="0"/>
      <w:marBottom w:val="0"/>
      <w:divBdr>
        <w:top w:val="none" w:sz="0" w:space="0" w:color="auto"/>
        <w:left w:val="none" w:sz="0" w:space="0" w:color="auto"/>
        <w:bottom w:val="none" w:sz="0" w:space="0" w:color="auto"/>
        <w:right w:val="none" w:sz="0" w:space="0" w:color="auto"/>
      </w:divBdr>
    </w:div>
    <w:div w:id="2086294608">
      <w:bodyDiv w:val="1"/>
      <w:marLeft w:val="0"/>
      <w:marRight w:val="0"/>
      <w:marTop w:val="0"/>
      <w:marBottom w:val="0"/>
      <w:divBdr>
        <w:top w:val="none" w:sz="0" w:space="0" w:color="auto"/>
        <w:left w:val="none" w:sz="0" w:space="0" w:color="auto"/>
        <w:bottom w:val="none" w:sz="0" w:space="0" w:color="auto"/>
        <w:right w:val="none" w:sz="0" w:space="0" w:color="auto"/>
      </w:divBdr>
    </w:div>
    <w:div w:id="2087191177">
      <w:bodyDiv w:val="1"/>
      <w:marLeft w:val="0"/>
      <w:marRight w:val="0"/>
      <w:marTop w:val="0"/>
      <w:marBottom w:val="0"/>
      <w:divBdr>
        <w:top w:val="none" w:sz="0" w:space="0" w:color="auto"/>
        <w:left w:val="none" w:sz="0" w:space="0" w:color="auto"/>
        <w:bottom w:val="none" w:sz="0" w:space="0" w:color="auto"/>
        <w:right w:val="none" w:sz="0" w:space="0" w:color="auto"/>
      </w:divBdr>
    </w:div>
    <w:div w:id="2087410940">
      <w:bodyDiv w:val="1"/>
      <w:marLeft w:val="0"/>
      <w:marRight w:val="0"/>
      <w:marTop w:val="0"/>
      <w:marBottom w:val="0"/>
      <w:divBdr>
        <w:top w:val="none" w:sz="0" w:space="0" w:color="auto"/>
        <w:left w:val="none" w:sz="0" w:space="0" w:color="auto"/>
        <w:bottom w:val="none" w:sz="0" w:space="0" w:color="auto"/>
        <w:right w:val="none" w:sz="0" w:space="0" w:color="auto"/>
      </w:divBdr>
    </w:div>
    <w:div w:id="2091581470">
      <w:bodyDiv w:val="1"/>
      <w:marLeft w:val="0"/>
      <w:marRight w:val="0"/>
      <w:marTop w:val="0"/>
      <w:marBottom w:val="0"/>
      <w:divBdr>
        <w:top w:val="none" w:sz="0" w:space="0" w:color="auto"/>
        <w:left w:val="none" w:sz="0" w:space="0" w:color="auto"/>
        <w:bottom w:val="none" w:sz="0" w:space="0" w:color="auto"/>
        <w:right w:val="none" w:sz="0" w:space="0" w:color="auto"/>
      </w:divBdr>
    </w:div>
    <w:div w:id="2094739302">
      <w:bodyDiv w:val="1"/>
      <w:marLeft w:val="0"/>
      <w:marRight w:val="0"/>
      <w:marTop w:val="0"/>
      <w:marBottom w:val="0"/>
      <w:divBdr>
        <w:top w:val="none" w:sz="0" w:space="0" w:color="auto"/>
        <w:left w:val="none" w:sz="0" w:space="0" w:color="auto"/>
        <w:bottom w:val="none" w:sz="0" w:space="0" w:color="auto"/>
        <w:right w:val="none" w:sz="0" w:space="0" w:color="auto"/>
      </w:divBdr>
    </w:div>
    <w:div w:id="2095739824">
      <w:bodyDiv w:val="1"/>
      <w:marLeft w:val="0"/>
      <w:marRight w:val="0"/>
      <w:marTop w:val="0"/>
      <w:marBottom w:val="0"/>
      <w:divBdr>
        <w:top w:val="none" w:sz="0" w:space="0" w:color="auto"/>
        <w:left w:val="none" w:sz="0" w:space="0" w:color="auto"/>
        <w:bottom w:val="none" w:sz="0" w:space="0" w:color="auto"/>
        <w:right w:val="none" w:sz="0" w:space="0" w:color="auto"/>
      </w:divBdr>
    </w:div>
    <w:div w:id="2103985642">
      <w:bodyDiv w:val="1"/>
      <w:marLeft w:val="0"/>
      <w:marRight w:val="0"/>
      <w:marTop w:val="0"/>
      <w:marBottom w:val="0"/>
      <w:divBdr>
        <w:top w:val="none" w:sz="0" w:space="0" w:color="auto"/>
        <w:left w:val="none" w:sz="0" w:space="0" w:color="auto"/>
        <w:bottom w:val="none" w:sz="0" w:space="0" w:color="auto"/>
        <w:right w:val="none" w:sz="0" w:space="0" w:color="auto"/>
      </w:divBdr>
    </w:div>
    <w:div w:id="2105419612">
      <w:bodyDiv w:val="1"/>
      <w:marLeft w:val="0"/>
      <w:marRight w:val="0"/>
      <w:marTop w:val="0"/>
      <w:marBottom w:val="0"/>
      <w:divBdr>
        <w:top w:val="none" w:sz="0" w:space="0" w:color="auto"/>
        <w:left w:val="none" w:sz="0" w:space="0" w:color="auto"/>
        <w:bottom w:val="none" w:sz="0" w:space="0" w:color="auto"/>
        <w:right w:val="none" w:sz="0" w:space="0" w:color="auto"/>
      </w:divBdr>
    </w:div>
    <w:div w:id="2107530977">
      <w:bodyDiv w:val="1"/>
      <w:marLeft w:val="0"/>
      <w:marRight w:val="0"/>
      <w:marTop w:val="0"/>
      <w:marBottom w:val="0"/>
      <w:divBdr>
        <w:top w:val="none" w:sz="0" w:space="0" w:color="auto"/>
        <w:left w:val="none" w:sz="0" w:space="0" w:color="auto"/>
        <w:bottom w:val="none" w:sz="0" w:space="0" w:color="auto"/>
        <w:right w:val="none" w:sz="0" w:space="0" w:color="auto"/>
      </w:divBdr>
    </w:div>
    <w:div w:id="2110809022">
      <w:bodyDiv w:val="1"/>
      <w:marLeft w:val="0"/>
      <w:marRight w:val="0"/>
      <w:marTop w:val="0"/>
      <w:marBottom w:val="0"/>
      <w:divBdr>
        <w:top w:val="none" w:sz="0" w:space="0" w:color="auto"/>
        <w:left w:val="none" w:sz="0" w:space="0" w:color="auto"/>
        <w:bottom w:val="none" w:sz="0" w:space="0" w:color="auto"/>
        <w:right w:val="none" w:sz="0" w:space="0" w:color="auto"/>
      </w:divBdr>
    </w:div>
    <w:div w:id="2126148871">
      <w:bodyDiv w:val="1"/>
      <w:marLeft w:val="0"/>
      <w:marRight w:val="0"/>
      <w:marTop w:val="0"/>
      <w:marBottom w:val="0"/>
      <w:divBdr>
        <w:top w:val="none" w:sz="0" w:space="0" w:color="auto"/>
        <w:left w:val="none" w:sz="0" w:space="0" w:color="auto"/>
        <w:bottom w:val="none" w:sz="0" w:space="0" w:color="auto"/>
        <w:right w:val="none" w:sz="0" w:space="0" w:color="auto"/>
      </w:divBdr>
    </w:div>
    <w:div w:id="2128232113">
      <w:bodyDiv w:val="1"/>
      <w:marLeft w:val="0"/>
      <w:marRight w:val="0"/>
      <w:marTop w:val="0"/>
      <w:marBottom w:val="0"/>
      <w:divBdr>
        <w:top w:val="none" w:sz="0" w:space="0" w:color="auto"/>
        <w:left w:val="none" w:sz="0" w:space="0" w:color="auto"/>
        <w:bottom w:val="none" w:sz="0" w:space="0" w:color="auto"/>
        <w:right w:val="none" w:sz="0" w:space="0" w:color="auto"/>
      </w:divBdr>
    </w:div>
    <w:div w:id="2133161670">
      <w:bodyDiv w:val="1"/>
      <w:marLeft w:val="0"/>
      <w:marRight w:val="0"/>
      <w:marTop w:val="0"/>
      <w:marBottom w:val="0"/>
      <w:divBdr>
        <w:top w:val="none" w:sz="0" w:space="0" w:color="auto"/>
        <w:left w:val="none" w:sz="0" w:space="0" w:color="auto"/>
        <w:bottom w:val="none" w:sz="0" w:space="0" w:color="auto"/>
        <w:right w:val="none" w:sz="0" w:space="0" w:color="auto"/>
      </w:divBdr>
    </w:div>
    <w:div w:id="214566121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0" Type="http://schemas.openxmlformats.org/officeDocument/2006/relationships/package" Target="embeddings/Microsoft_Visio_Drawing.vsdx"/><Relationship Id="rId4" Type="http://schemas.openxmlformats.org/officeDocument/2006/relationships/settings" Target="settings.xml"/><Relationship Id="rId9" Type="http://schemas.openxmlformats.org/officeDocument/2006/relationships/image" Target="media/image2.emf"/><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Nul24</b:Tag>
    <b:SourceType>JournalArticle</b:SourceType>
    <b:Guid>{35D839AF-884D-4674-819D-51061B34B10C}</b:Guid>
    <b:Author>
      <b:Author>
        <b:NameList>
          <b:Person>
            <b:Last>Nullis</b:Last>
            <b:First>Clare</b:First>
          </b:Person>
        </b:NameList>
      </b:Author>
    </b:Author>
    <b:Title>Climate change indicators reached record levels in 2023: WMO</b:Title>
    <b:Year>2024</b:Year>
    <b:URL>https://wmo.int/news/media-centre/climate-change-indicators-reached-record-levels-2023-wmo</b:URL>
    <b:RefOrder>1</b:RefOrder>
  </b:Source>
  <b:Source>
    <b:Tag>Yan21</b:Tag>
    <b:SourceType>JournalArticle</b:SourceType>
    <b:Guid>{0A9E8DDB-BD9D-4BAC-9CF7-D52E7947A1E6}</b:Guid>
    <b:Author>
      <b:Author>
        <b:NameList>
          <b:Person>
            <b:Last>Yang</b:Last>
            <b:First>Dawen</b:First>
          </b:Person>
        </b:NameList>
      </b:Author>
    </b:Author>
    <b:Title>Hydrological cycle and water resources in a changing world: A review</b:Title>
    <b:Year>2021</b:Year>
    <b:URL>https://www.researchgate.net/publication/352058396_Hydrological_cycle_and_water_resources_in_a_changing_world_A_review</b:URL>
    <b:RefOrder>2</b:RefOrder>
  </b:Source>
  <b:Source>
    <b:Tag>Alo233</b:Tag>
    <b:SourceType>JournalArticle</b:SourceType>
    <b:Guid>{82B1101B-AD4D-4A97-A35C-C29E5D29AD17}</b:Guid>
    <b:Author>
      <b:Author>
        <b:NameList>
          <b:Person>
            <b:Last>Alodah</b:Last>
            <b:First>Abdullah</b:First>
          </b:Person>
        </b:NameList>
      </b:Author>
    </b:Author>
    <b:Title>Towards Sustainable Water Resources Management Considering Climate Change in the Case of Saudi Arabia</b:Title>
    <b:Year>2023</b:Year>
    <b:URL>https://www.mdpi.com/2071-1050/15/20/14674</b:URL>
    <b:RefOrder>3</b:RefOrder>
  </b:Source>
  <b:Source>
    <b:Tag>AlW20</b:Tag>
    <b:SourceType>JournalArticle</b:SourceType>
    <b:Guid>{D4915F63-A821-4E0D-94D6-2FB856446C8D}</b:Guid>
    <b:Author>
      <b:Author>
        <b:NameList>
          <b:Person>
            <b:Last>Al-Wabel</b:Last>
            <b:First>Mohammad</b:First>
            <b:Middle>I.</b:Middle>
          </b:Person>
        </b:NameList>
      </b:Author>
    </b:Author>
    <b:Title>Extent of Climate Change in Saudi Arabia and Its Impacts on Agriculture: A Case Study from Qassim Region</b:Title>
    <b:Year>2020</b:Year>
    <b:URL>https://link.springer.com/chapter/10.1007/978-3-030-49732-3_25</b:URL>
    <b:RefOrder>4</b:RefOrder>
  </b:Source>
  <b:Source>
    <b:Tag>MSE15</b:Tag>
    <b:SourceType>JournalArticle</b:SourceType>
    <b:Guid>{9F811A9C-F9B3-48AC-83BA-E74C07ECA9C2}</b:Guid>
    <b:Author>
      <b:Author>
        <b:NameList>
          <b:Person>
            <b:Last>MS</b:Last>
            <b:First>Erica</b:First>
            <b:Middle>DeNicola</b:Middle>
          </b:Person>
        </b:NameList>
      </b:Author>
    </b:Author>
    <b:Title>Climate Change and Water Scarcity: The Case of Saudi Arabia</b:Title>
    <b:Year>2015</b:Year>
    <b:URL>https://www.sciencedirect.com/science/article/pii/S2214999615012217</b:URL>
    <b:RefOrder>5</b:RefOrder>
  </b:Source>
  <b:Source>
    <b:Tag>ElR23</b:Tag>
    <b:SourceType>JournalArticle</b:SourceType>
    <b:Guid>{948F75D1-D411-476F-B8D2-B813E4DCD429}</b:Guid>
    <b:Author>
      <b:Author>
        <b:NameList>
          <b:Person>
            <b:Last>El-Rawy</b:Last>
            <b:First>Mustafa</b:First>
          </b:Person>
        </b:NameList>
      </b:Author>
    </b:Author>
    <b:Title>Climate Change Impacts on Water Resources in Arid and Semi-Arid Regions: A Case Study in Saudi Arabia</b:Title>
    <b:Year>2023</b:Year>
    <b:URL>https://www.mdpi.com/2073-4441/15/3/606</b:URL>
    <b:RefOrder>6</b:RefOrder>
  </b:Source>
  <b:Source>
    <b:Tag>Alm191</b:Tag>
    <b:SourceType>JournalArticle</b:SourceType>
    <b:Guid>{4D7D4444-4176-4619-84C8-4C8F57BCF6E8}</b:Guid>
    <b:Author>
      <b:Author>
        <b:NameList>
          <b:Person>
            <b:Last>Almazroui</b:Last>
            <b:First>Mansour</b:First>
          </b:Person>
        </b:NameList>
      </b:Author>
    </b:Author>
    <b:Title>Impacts of Climate Change on Water Engineering Structures in Arid Regions: Case Studies in Turkey and Saudi Arabia</b:Title>
    <b:Year>2019</b:Year>
    <b:URL>https://link.springer.com/article/10.1007/s41748-018-0082-6</b:URL>
    <b:RefOrder>7</b:RefOrder>
  </b:Source>
  <b:Source>
    <b:Tag>Haq20</b:Tag>
    <b:SourceType>JournalArticle</b:SourceType>
    <b:Guid>{3FFEA7CA-7FDC-4B1C-A86B-37487A47C143}</b:Guid>
    <b:Author>
      <b:Author>
        <b:NameList>
          <b:Person>
            <b:Last>Haque</b:Last>
            <b:First>Mohammad</b:First>
            <b:Middle>Imdadul</b:Middle>
          </b:Person>
        </b:NameList>
      </b:Author>
    </b:Author>
    <b:Title>Impact of climate change on food security in Saudi Arabia: a roadmap to agriculture-water sustainability</b:Title>
    <b:Year>2020</b:Year>
    <b:URL>https://www.emerald.com/insight/content/doi/10.1108/JADEE-06-2020-0127/full/html</b:URL>
    <b:RefOrder>8</b:RefOrder>
  </b:Source>
  <b:Source>
    <b:Tag>Zha19</b:Tag>
    <b:SourceType>JournalArticle</b:SourceType>
    <b:Guid>{C46275AE-D9BC-403E-BF66-172BCCFFDCE0}</b:Guid>
    <b:Author>
      <b:Author>
        <b:NameList>
          <b:Person>
            <b:Last>Zhao</b:Last>
            <b:First>Haoran</b:First>
          </b:Person>
        </b:NameList>
      </b:Author>
    </b:Author>
    <b:Title>Virtual water scarcity risk to global trade under climate change</b:Title>
    <b:Year>2019</b:Year>
    <b:Volume>230</b:Volume>
    <b:URL>https://www.sciencedirect.com/science/article/abs/pii/S0959652619316403</b:URL>
    <b:RefOrder>9</b:RefOrder>
  </b:Source>
  <b:Source>
    <b:Tag>Mus24</b:Tag>
    <b:SourceType>JournalArticle</b:SourceType>
    <b:Guid>{F82C6664-F047-4003-8A10-A45FB0AD68E3}</b:Guid>
    <b:Author>
      <b:Author>
        <b:NameList>
          <b:Person>
            <b:Last>Mustafa</b:Last>
            <b:First>Jawed</b:First>
          </b:Person>
        </b:NameList>
      </b:Author>
    </b:Author>
    <b:Title>Effect of economic and environmental parameters on multi-generation of electricity, water, heat, and hydrogen in Saudi Arabia: A case study</b:Title>
    <b:Year>2024</b:Year>
    <b:Volume>52</b:Volume>
    <b:URL>https://www.sciencedirect.com/science/article/abs/pii/S0360319923034262</b:URL>
    <b:RefOrder>10</b:RefOrder>
  </b:Source>
  <b:Source>
    <b:Tag>Sal21</b:Tag>
    <b:SourceType>JournalArticle</b:SourceType>
    <b:Guid>{3AFD4329-8458-41F2-AB5E-3B71DEA59873}</b:Guid>
    <b:Author>
      <b:Author>
        <b:NameList>
          <b:Person>
            <b:Last>Salman</b:Last>
            <b:First>aleem</b:First>
            <b:Middle>A.</b:Middle>
          </b:Person>
        </b:NameList>
      </b:Author>
    </b:Author>
    <b:Title>Projection of Agricultural Water Stress for Climate Change Scenarios: A Regional Case Study of Iraq</b:Title>
    <b:Year>2021</b:Year>
    <b:URL>https://www.mdpi.com/2077-0472/11/12/1288</b:URL>
    <b:RefOrder>11</b:RefOrder>
  </b:Source>
  <b:Source>
    <b:Tag>Ahm20</b:Tag>
    <b:SourceType>JournalArticle</b:SourceType>
    <b:Guid>{85755654-842D-4966-9ED9-CE873D00855B}</b:Guid>
    <b:Author>
      <b:Author>
        <b:NameList>
          <b:Person>
            <b:Last>Ahmadia</b:Last>
            <b:First>Abolfazl</b:First>
          </b:Person>
        </b:NameList>
      </b:Author>
    </b:Author>
    <b:Title>Renewable energy desalination; a sustainable approach for water scarcity in ‎arid lands</b:Title>
    <b:Year>2020</b:Year>
    <b:URL>https://www.tandfonline.com/doi/full/10.1080/19397038.2021.1948143</b:URL>
    <b:RefOrder>12</b:RefOrder>
  </b:Source>
  <b:Source>
    <b:Tag>Abd181</b:Tag>
    <b:SourceType>JournalArticle</b:SourceType>
    <b:Guid>{53E39B2D-EAA8-4BA0-9BE0-A20EBA0A831E}</b:Guid>
    <b:Author>
      <b:Author>
        <b:NameList>
          <b:Person>
            <b:Last>Ghumman</b:Last>
            <b:First>Abdul</b:First>
            <b:Middle>Razzaq</b:Middle>
          </b:Person>
        </b:NameList>
      </b:Author>
    </b:Author>
    <b:Title>Future Predictions of Rainfall and Temperature Using GCM and ANN for Arid Regions: A Case Study for the Qassim Region, Saudi Arabia</b:Title>
    <b:Year>2018</b:Year>
    <b:URL>https://www.mdpi.com/2073-4441/10/9/1260</b:URL>
    <b:RefOrder>13</b:RefOrder>
  </b:Source>
  <b:Source>
    <b:Tag>Lan19</b:Tag>
    <b:SourceType>JournalArticle</b:SourceType>
    <b:Guid>{CBFBFBD6-5B17-4487-B38A-9766D6FF243D}</b:Guid>
    <b:Author>
      <b:Author>
        <b:NameList>
          <b:Person>
            <b:Last>Lange</b:Last>
            <b:First>Manfred</b:First>
            <b:Middle>A.</b:Middle>
          </b:Person>
        </b:NameList>
      </b:Author>
    </b:Author>
    <b:Title>Impacts of Climate Change on the Eastern Mediterranean and the Middle East and North Africa Region and the Water–Energy Nexus</b:Title>
    <b:Year>2019</b:Year>
    <b:Volume>10</b:Volume>
    <b:Issue>8</b:Issue>
    <b:URL>https://www.mdpi.com/2073-4433/10/8/455</b:URL>
    <b:RefOrder>14</b:RefOrder>
  </b:Source>
  <b:Source>
    <b:Tag>Ala18</b:Tag>
    <b:SourceType>JournalArticle</b:SourceType>
    <b:Guid>{DB8A45ED-4918-41E9-ABBF-28BC8DE2E51D}</b:Guid>
    <b:Author>
      <b:Author>
        <b:NameList>
          <b:Person>
            <b:Last>Alataway</b:Last>
            <b:First>Abed</b:First>
          </b:Person>
        </b:NameList>
      </b:Author>
    </b:Author>
    <b:Title>Rainwater Harvesting and Artificial Groundwater Recharge in Arid Areas: Case Study in Wadi Al-Alb, Saudi Arabia</b:Title>
    <b:Year>2018</b:Year>
    <b:URL>https://ascelibrary.org/doi/abs/10.1061/%28ASCE%29WR.1943-5452.0001009</b:URL>
    <b:RefOrder>15</b:RefOrder>
  </b:Source>
  <b:Source>
    <b:Tag>Raf22</b:Tag>
    <b:SourceType>JournalArticle</b:SourceType>
    <b:Guid>{76AEEA04-5B24-4573-B198-61C23FFBAA6B}</b:Guid>
    <b:Author>
      <b:Author>
        <b:NameList>
          <b:Person>
            <b:Last>Rafiei-Sardooi</b:Last>
            <b:First>Elham</b:First>
          </b:Person>
        </b:NameList>
      </b:Author>
    </b:Author>
    <b:Title>Long-term assessment of land-use and climate change on water scarcity in an arid basin in Iran</b:Title>
    <b:Year>2022</b:Year>
    <b:Volume>467</b:Volume>
    <b:URL>https://www.sciencedirect.com/science/article/abs/pii/S0304380022000576</b:URL>
    <b:RefOrder>16</b:RefOrder>
  </b:Source>
  <b:Source>
    <b:Tag>AlA24</b:Tag>
    <b:SourceType>JournalArticle</b:SourceType>
    <b:Guid>{03F44AE6-707F-4224-A340-2AF77D890ED2}</b:Guid>
    <b:Author>
      <b:Author>
        <b:NameList>
          <b:Person>
            <b:Last>Al-Addous</b:Last>
            <b:First>Mohammad</b:First>
          </b:Person>
        </b:NameList>
      </b:Author>
    </b:Author>
    <b:Title>Innovations in Solar-Powered Desalination: A Comprehensive Review of Sustainable Solutions for Water Scarcity in the Middle East and North Africa (MENA) Region</b:Title>
    <b:Year>2024</b:Year>
    <b:URL>https://www.mdpi.com/2073-4441/16/13/1877</b:URL>
    <b:RefOrder>17</b:RefOrder>
  </b:Source>
  <b:Source>
    <b:Tag>Awa20</b:Tag>
    <b:SourceType>JournalArticle</b:SourceType>
    <b:Guid>{63039F29-50CE-440B-8074-D42B705D2E59}</b:Guid>
    <b:Author>
      <b:Author>
        <b:NameList>
          <b:Person>
            <b:Last>Awadh</b:Last>
            <b:First>Salih</b:First>
            <b:Middle>Muhammad</b:Middle>
          </b:Person>
        </b:NameList>
      </b:Author>
    </b:Author>
    <b:Title>Groundwater availability and water demand sustainability over the upper mega aquifers of Arabian Peninsula and west region of Iraq</b:Title>
    <b:Year>2020</b:Year>
    <b:URL>https://link.springer.com/article/10.1007/s10668-019-00578-z</b:URL>
    <b:RefOrder>18</b:RefOrder>
  </b:Source>
  <b:Source>
    <b:Tag>Oma201</b:Tag>
    <b:SourceType>JournalArticle</b:SourceType>
    <b:Guid>{F404A8FD-104B-4AC2-A1BF-680CC7B9E157}</b:Guid>
    <b:Author>
      <b:Author>
        <b:NameList>
          <b:Person>
            <b:Last>Omar</b:Last>
            <b:First>Mohie</b:First>
            <b:Middle>El Din Mohamed</b:Middle>
          </b:Person>
        </b:NameList>
      </b:Author>
    </b:Author>
    <b:Title>Impacts of climate change on water quantity, water salinity, food security, and socioeconomy in Egypt</b:Title>
    <b:Year>2020</b:Year>
    <b:URL>https://www.sciencedirect.com/science/article/pii/S167423702100020X</b:URL>
    <b:RefOrder>19</b:RefOrder>
  </b:Source>
  <b:Source>
    <b:Tag>Maz18</b:Tag>
    <b:SourceType>JournalArticle</b:SourceType>
    <b:Guid>{E4EDBB5E-7ED1-484F-8D4B-882BBF4779C1}</b:Guid>
    <b:Author>
      <b:Author>
        <b:NameList>
          <b:Person>
            <b:Last>Mazzoni</b:Last>
            <b:First>Annamaria</b:First>
          </b:Person>
        </b:NameList>
      </b:Author>
    </b:Author>
    <b:Title>Forecasting water budget deficits and groundwater depletion in the main fossil aquifer systems in North Africa and the Arabian Peninsula</b:Title>
    <b:Year>2018</b:Year>
    <b:URL>https://www.sciencedirect.com/science/article/abs/pii/S0959378017306945</b:URL>
    <b:RefOrder>20</b:RefOrder>
  </b:Source>
  <b:Source>
    <b:Tag>Wag21</b:Tag>
    <b:SourceType>JournalArticle</b:SourceType>
    <b:Guid>{A5681507-9A05-4206-B23E-EE8C0D259023}</b:Guid>
    <b:Author>
      <b:Author>
        <b:NameList>
          <b:Person>
            <b:Last>Wagenmakers</b:Last>
            <b:First>Eric-Jan</b:First>
          </b:Person>
        </b:NameList>
      </b:Author>
    </b:Author>
    <b:Title>Seven steps toward more transparency in statistical practice</b:Title>
    <b:Year>2021</b:Year>
    <b:URL>https://www.nature.com/articles/s41562-021-01211-8</b:URL>
    <b:RefOrder>21</b:RefOrder>
  </b:Source>
  <b:Source>
    <b:Tag>Qua17</b:Tag>
    <b:SourceType>JournalArticle</b:SourceType>
    <b:Guid>{3C32E9CC-C089-4B29-A839-9052F19EABAC}</b:Guid>
    <b:Author>
      <b:Author>
        <b:NameList>
          <b:Person>
            <b:Last>Quansah</b:Last>
            <b:First>Frank</b:First>
          </b:Person>
        </b:NameList>
      </b:Author>
    </b:Author>
    <b:Title>The Use Of Cronbach Alpha Reliability Estimate In Research Among Students In Public Universities In Ghana.</b:Title>
    <b:Year>2017</b:Year>
    <b:Volume>6</b:Volume>
    <b:URL>https://journal.lib.uoguelph.ca/index.php/ajote/article/view/3970</b:URL>
    <b:RefOrder>22</b:RefOrder>
  </b:Source>
  <b:Source>
    <b:Tag>Meh20</b:Tag>
    <b:SourceType>JournalArticle</b:SourceType>
    <b:Guid>{09DF642F-B603-4FB0-AB75-14B1F76DD944}</b:Guid>
    <b:Author>
      <b:Author>
        <b:NameList>
          <b:Person>
            <b:Last>Mehrazar</b:Last>
            <b:First>Aida</b:First>
          </b:Person>
        </b:NameList>
      </b:Author>
    </b:Author>
    <b:Title>Adaptation of Water Resources System to Water Scarcity and Climate Change in the Suburb Area of Megacities</b:Title>
    <b:JournalName>Water Resources Management</b:JournalName>
    <b:Year>2020</b:Year>
    <b:Pages>3855–3877</b:Pages>
    <b:URL>https://link.springer.com/article/10.1007/s11269-020-02648-8</b:URL>
    <b:RefOrder>23</b:RefOrder>
  </b:Source>
  <b:Source>
    <b:Tag>Mas19</b:Tag>
    <b:SourceType>JournalArticle</b:SourceType>
    <b:Guid>{BC942B29-B98D-4A73-9941-33B6F999043B}</b:Guid>
    <b:Author>
      <b:Author>
        <b:NameList>
          <b:Person>
            <b:Last>Masutomi</b:Last>
            <b:First>Yuji</b:First>
          </b:Person>
        </b:NameList>
      </b:Author>
    </b:Author>
    <b:Title>Rice grain quality degradation and economic loss due to global warming in Japan</b:Title>
    <b:Year>2019</b:Year>
    <b:URL>https://iopscience.iop.org/article/10.1088/2515-7620/ab52e7/meta</b:URL>
    <b:RefOrder>24</b:RefOrder>
  </b:Source>
  <b:Source>
    <b:Tag>Gos13</b:Tag>
    <b:SourceType>JournalArticle</b:SourceType>
    <b:Guid>{FEC63C7A-2072-42EE-8AAC-12F7200A83D2}</b:Guid>
    <b:Author>
      <b:Author>
        <b:NameList>
          <b:Person>
            <b:Last>Gosling</b:Last>
            <b:First>Simon</b:First>
            <b:Middle>N.</b:Middle>
          </b:Person>
        </b:NameList>
      </b:Author>
    </b:Author>
    <b:Title>A global assessment of the impact of climate change on water scarcity</b:Title>
    <b:JournalName>Climatic Change</b:JournalName>
    <b:Year>2013</b:Year>
    <b:Pages>371–385</b:Pages>
    <b:Volume>134</b:Volume>
    <b:URL>https://link.springer.com/article/10.1007/s10584-013-0853-x</b:URL>
    <b:RefOrder>25</b:RefOrder>
  </b:Source>
</b:Sources>
</file>

<file path=customXml/itemProps1.xml><?xml version="1.0" encoding="utf-8"?>
<ds:datastoreItem xmlns:ds="http://schemas.openxmlformats.org/officeDocument/2006/customXml" ds:itemID="{01E10DBE-FD7D-49DC-BD64-DF693170E4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28</Pages>
  <Words>6707</Words>
  <Characters>38233</Characters>
  <Application>Microsoft Office Word</Application>
  <DocSecurity>0</DocSecurity>
  <Lines>318</Lines>
  <Paragraphs>89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44851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Faleh Alsubaie</cp:lastModifiedBy>
  <cp:revision>6</cp:revision>
  <cp:lastPrinted>2024-10-22T18:29:00Z</cp:lastPrinted>
  <dcterms:created xsi:type="dcterms:W3CDTF">2024-10-28T12:07:00Z</dcterms:created>
  <dcterms:modified xsi:type="dcterms:W3CDTF">2024-10-28T12:52:00Z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