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78651B20"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sidR="007F34B8">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56C4EE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B3A89">
        <w:rPr>
          <w:rFonts w:ascii="Sakkal Majalla" w:hAnsi="Sakkal Majalla" w:cs="Sakkal Majalla" w:hint="cs"/>
          <w:b/>
          <w:bCs/>
          <w:sz w:val="28"/>
          <w:szCs w:val="28"/>
          <w:rtl/>
          <w:lang w:bidi="ar-EG"/>
        </w:rPr>
        <w:t xml:space="preserve"> إدارة ا</w:t>
      </w:r>
      <w:r w:rsidR="004A552F">
        <w:rPr>
          <w:rFonts w:ascii="Sakkal Majalla" w:hAnsi="Sakkal Majalla" w:cs="Sakkal Majalla" w:hint="cs"/>
          <w:b/>
          <w:bCs/>
          <w:sz w:val="28"/>
          <w:szCs w:val="28"/>
          <w:rtl/>
          <w:lang w:bidi="ar-EG"/>
        </w:rPr>
        <w:t>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3387926C" w:rsidR="009125CE" w:rsidRPr="00DB3A89" w:rsidRDefault="00834CA5" w:rsidP="009125CE">
      <w:pPr>
        <w:jc w:val="center"/>
        <w:rPr>
          <w:rFonts w:ascii="Sakkal Majalla" w:hAnsi="Sakkal Majalla" w:cs="Sakkal Majalla"/>
          <w:b/>
          <w:bCs/>
          <w:sz w:val="40"/>
          <w:szCs w:val="40"/>
          <w:rtl/>
          <w:lang w:bidi="ar-EG"/>
        </w:rPr>
      </w:pPr>
      <w:bookmarkStart w:id="0" w:name="_Hlk180397988"/>
      <w:r w:rsidRPr="00DB3A89">
        <w:rPr>
          <w:rFonts w:ascii="Sakkal Majalla" w:hAnsi="Sakkal Majalla" w:cs="Sakkal Majalla"/>
          <w:b/>
          <w:bCs/>
          <w:sz w:val="40"/>
          <w:szCs w:val="40"/>
          <w:rtl/>
          <w:lang w:bidi="ar-EG"/>
        </w:rPr>
        <w:t>دور استراتيجيات ادارة المخاطر في تطوير الأداء الوظيفي للعاملين بمشاريع هيئة الزكاة والضريبة والجمارك بمنطقة الرياض</w:t>
      </w:r>
    </w:p>
    <w:bookmarkEnd w:id="0"/>
    <w:p w14:paraId="3024630C" w14:textId="77777777" w:rsidR="009125CE" w:rsidRPr="009125CE" w:rsidRDefault="009125CE" w:rsidP="009125CE">
      <w:pPr>
        <w:jc w:val="center"/>
        <w:rPr>
          <w:rFonts w:ascii="Sakkal Majalla" w:hAnsi="Sakkal Majalla" w:cs="Sakkal Majalla"/>
          <w:sz w:val="28"/>
          <w:szCs w:val="28"/>
          <w:rtl/>
          <w:lang w:bidi="ar-EG"/>
        </w:rPr>
      </w:pPr>
    </w:p>
    <w:p w14:paraId="751A7E65" w14:textId="08AE8E0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094A29">
        <w:rPr>
          <w:rFonts w:ascii="Sakkal Majalla" w:hAnsi="Sakkal Majalla" w:cs="Sakkal Majalla" w:hint="cs"/>
          <w:b/>
          <w:bCs/>
          <w:sz w:val="28"/>
          <w:szCs w:val="28"/>
          <w:rtl/>
          <w:lang w:bidi="ar-EG"/>
        </w:rPr>
        <w:t>الباحث</w:t>
      </w:r>
      <w:r w:rsidRPr="001902DB">
        <w:rPr>
          <w:rFonts w:ascii="Sakkal Majalla" w:hAnsi="Sakkal Majalla" w:cs="Sakkal Majalla"/>
          <w:b/>
          <w:bCs/>
          <w:sz w:val="28"/>
          <w:szCs w:val="28"/>
          <w:rtl/>
          <w:lang w:bidi="ar-EG"/>
        </w:rPr>
        <w:t>/</w:t>
      </w:r>
    </w:p>
    <w:p w14:paraId="19DF6EE2" w14:textId="09D91CBF" w:rsidR="00482CC1" w:rsidRDefault="00482CC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عبد الرحمن أحمد </w:t>
      </w:r>
      <w:proofErr w:type="gramStart"/>
      <w:r>
        <w:rPr>
          <w:rFonts w:ascii="Sakkal Majalla" w:hAnsi="Sakkal Majalla" w:cs="Sakkal Majalla" w:hint="cs"/>
          <w:b/>
          <w:bCs/>
          <w:sz w:val="28"/>
          <w:szCs w:val="28"/>
          <w:rtl/>
          <w:lang w:bidi="ar-EG"/>
        </w:rPr>
        <w:t>عبدالرحمن</w:t>
      </w:r>
      <w:proofErr w:type="gramEnd"/>
      <w:r>
        <w:rPr>
          <w:rFonts w:ascii="Sakkal Majalla" w:hAnsi="Sakkal Majalla" w:cs="Sakkal Majalla" w:hint="cs"/>
          <w:b/>
          <w:bCs/>
          <w:sz w:val="28"/>
          <w:szCs w:val="28"/>
          <w:rtl/>
          <w:lang w:bidi="ar-EG"/>
        </w:rPr>
        <w:t xml:space="preserve"> الخليفي </w:t>
      </w:r>
    </w:p>
    <w:p w14:paraId="2E0B433C" w14:textId="0D1FD949" w:rsidR="004A552F" w:rsidRPr="001902DB" w:rsidRDefault="004A552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D3CBDF8" w14:textId="4A503AD6" w:rsidR="009125CE" w:rsidRPr="001902DB" w:rsidRDefault="00482CC1" w:rsidP="009125CE">
      <w:pPr>
        <w:jc w:val="center"/>
        <w:rPr>
          <w:rFonts w:ascii="Sakkal Majalla" w:hAnsi="Sakkal Majalla" w:cs="Sakkal Majalla" w:hint="cs"/>
          <w:b/>
          <w:bCs/>
          <w:sz w:val="28"/>
          <w:szCs w:val="28"/>
          <w:rtl/>
        </w:rPr>
      </w:pPr>
      <w:r>
        <w:rPr>
          <w:rFonts w:ascii="Sakkal Majalla" w:hAnsi="Sakkal Majalla" w:cs="Sakkal Majalla"/>
          <w:b/>
          <w:bCs/>
          <w:sz w:val="28"/>
          <w:szCs w:val="28"/>
          <w:lang w:bidi="ar-EG"/>
        </w:rPr>
        <w:t>232000606</w:t>
      </w:r>
      <w:bookmarkStart w:id="1" w:name="_GoBack"/>
      <w:bookmarkEnd w:id="1"/>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4906426D" w14:textId="77777777" w:rsidR="00094A29" w:rsidRPr="00780532" w:rsidRDefault="00094A29" w:rsidP="00094A29">
      <w:pPr>
        <w:autoSpaceDE w:val="0"/>
        <w:autoSpaceDN w:val="0"/>
        <w:adjustRightInd w:val="0"/>
        <w:spacing w:after="0" w:line="480" w:lineRule="auto"/>
        <w:rPr>
          <w:rFonts w:ascii="Sakkal Majalla" w:hAnsi="Sakkal Majalla" w:cs="Sakkal Majalla"/>
          <w:b/>
          <w:bCs/>
          <w:color w:val="000000"/>
          <w:sz w:val="32"/>
          <w:szCs w:val="32"/>
          <w:rtl/>
        </w:rPr>
      </w:pPr>
      <w:r w:rsidRPr="00784B44">
        <w:rPr>
          <w:rFonts w:ascii="Sakkal Majalla" w:hAnsi="Sakkal Majalla" w:cs="Sakkal Majalla" w:hint="cs"/>
          <w:b/>
          <w:bCs/>
          <w:color w:val="000000"/>
          <w:sz w:val="32"/>
          <w:szCs w:val="32"/>
          <w:rtl/>
        </w:rPr>
        <w:t>د. الفيصل عبد الحميد محمد حسن</w:t>
      </w:r>
      <w:r>
        <w:rPr>
          <w:rFonts w:ascii="Sakkal Majalla" w:hAnsi="Sakkal Majalla" w:cs="Sakkal Majalla" w:hint="cs"/>
          <w:b/>
          <w:bCs/>
          <w:color w:val="000000"/>
          <w:sz w:val="32"/>
          <w:szCs w:val="32"/>
          <w:rtl/>
        </w:rPr>
        <w:t xml:space="preserve">                                    د. فيصل على جراد </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6C37E5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813F4B">
        <w:rPr>
          <w:rFonts w:ascii="Sakkal Majalla" w:hAnsi="Sakkal Majalla" w:cs="Sakkal Majalla" w:hint="cs"/>
          <w:b/>
          <w:bCs/>
          <w:sz w:val="28"/>
          <w:szCs w:val="28"/>
          <w:rtl/>
          <w:lang w:bidi="ar-EG"/>
        </w:rPr>
        <w:t>4</w:t>
      </w:r>
    </w:p>
    <w:p w14:paraId="5DBA947E" w14:textId="77777777" w:rsidR="009125CE" w:rsidRDefault="009125CE" w:rsidP="009125CE">
      <w:pPr>
        <w:jc w:val="center"/>
        <w:rPr>
          <w:rFonts w:ascii="Sakkal Majalla" w:hAnsi="Sakkal Majalla" w:cs="Sakkal Majalla"/>
          <w:b/>
          <w:bCs/>
          <w:sz w:val="28"/>
          <w:szCs w:val="28"/>
          <w:rtl/>
          <w:lang w:bidi="ar-EG"/>
        </w:rPr>
      </w:pPr>
    </w:p>
    <w:p w14:paraId="7F3C3A24" w14:textId="77777777" w:rsidR="00D27FA4" w:rsidRDefault="00D27FA4" w:rsidP="009125CE">
      <w:pPr>
        <w:jc w:val="center"/>
        <w:rPr>
          <w:rFonts w:ascii="Sakkal Majalla" w:hAnsi="Sakkal Majalla" w:cs="Sakkal Majalla"/>
          <w:b/>
          <w:bCs/>
          <w:sz w:val="28"/>
          <w:szCs w:val="28"/>
          <w:rtl/>
          <w:lang w:bidi="ar-EG"/>
        </w:rPr>
      </w:pPr>
    </w:p>
    <w:p w14:paraId="50D6E058" w14:textId="77777777" w:rsidR="00D27FA4" w:rsidRDefault="00D27FA4" w:rsidP="009125CE">
      <w:pPr>
        <w:jc w:val="center"/>
        <w:rPr>
          <w:rFonts w:ascii="Sakkal Majalla" w:hAnsi="Sakkal Majalla" w:cs="Sakkal Majalla"/>
          <w:b/>
          <w:bCs/>
          <w:sz w:val="28"/>
          <w:szCs w:val="28"/>
          <w:rtl/>
          <w:lang w:bidi="ar-EG"/>
        </w:rPr>
      </w:pPr>
    </w:p>
    <w:p w14:paraId="586AAD74" w14:textId="77777777" w:rsidR="00120BB0" w:rsidRDefault="00120BB0" w:rsidP="009125CE">
      <w:pPr>
        <w:jc w:val="center"/>
        <w:rPr>
          <w:rFonts w:ascii="Sakkal Majalla" w:hAnsi="Sakkal Majalla" w:cs="Sakkal Majalla"/>
          <w:b/>
          <w:bCs/>
          <w:sz w:val="28"/>
          <w:szCs w:val="28"/>
          <w:rtl/>
          <w:lang w:bidi="ar-EG"/>
        </w:rPr>
      </w:pPr>
    </w:p>
    <w:p w14:paraId="3198DC4C" w14:textId="77777777" w:rsidR="00120BB0" w:rsidRDefault="00120BB0" w:rsidP="009125CE">
      <w:pPr>
        <w:jc w:val="center"/>
        <w:rPr>
          <w:rFonts w:ascii="Sakkal Majalla" w:hAnsi="Sakkal Majalla" w:cs="Sakkal Majalla"/>
          <w:b/>
          <w:bCs/>
          <w:sz w:val="28"/>
          <w:szCs w:val="28"/>
          <w:rtl/>
          <w:lang w:bidi="ar-EG"/>
        </w:rPr>
      </w:pPr>
    </w:p>
    <w:p w14:paraId="7A70DDB3" w14:textId="77777777" w:rsidR="00120BB0" w:rsidRDefault="00120BB0" w:rsidP="009125CE">
      <w:pPr>
        <w:jc w:val="center"/>
        <w:rPr>
          <w:rFonts w:ascii="Sakkal Majalla" w:hAnsi="Sakkal Majalla" w:cs="Sakkal Majalla"/>
          <w:b/>
          <w:bCs/>
          <w:sz w:val="28"/>
          <w:szCs w:val="28"/>
          <w:rtl/>
          <w:lang w:bidi="ar-EG"/>
        </w:rPr>
      </w:pPr>
    </w:p>
    <w:p w14:paraId="36D1A15B" w14:textId="77777777" w:rsidR="00120BB0" w:rsidRDefault="00120BB0" w:rsidP="009125CE">
      <w:pPr>
        <w:jc w:val="center"/>
        <w:rPr>
          <w:rFonts w:ascii="Sakkal Majalla" w:hAnsi="Sakkal Majalla" w:cs="Sakkal Majalla"/>
          <w:b/>
          <w:bCs/>
          <w:sz w:val="28"/>
          <w:szCs w:val="28"/>
          <w:rtl/>
          <w:lang w:bidi="ar-EG"/>
        </w:rPr>
      </w:pPr>
    </w:p>
    <w:p w14:paraId="6733E48A" w14:textId="51792171" w:rsidR="002568DA" w:rsidRDefault="002568DA" w:rsidP="009125CE">
      <w:pPr>
        <w:jc w:val="center"/>
        <w:rPr>
          <w:rFonts w:ascii="Sakkal Majalla" w:hAnsi="Sakkal Majalla" w:cs="Sakkal Majalla"/>
          <w:b/>
          <w:bCs/>
          <w:sz w:val="28"/>
          <w:szCs w:val="28"/>
          <w:lang w:bidi="ar-EG"/>
        </w:rPr>
      </w:pPr>
      <w:r>
        <w:rPr>
          <w:rFonts w:ascii="Sakkal Majalla" w:hAnsi="Sakkal Majalla" w:cs="Sakkal Majalla"/>
          <w:b/>
          <w:bCs/>
          <w:noProof/>
          <w:sz w:val="28"/>
          <w:szCs w:val="28"/>
        </w:rPr>
        <mc:AlternateContent>
          <mc:Choice Requires="wps">
            <w:drawing>
              <wp:anchor distT="0" distB="0" distL="114300" distR="114300" simplePos="0" relativeHeight="251664384" behindDoc="0" locked="0" layoutInCell="1" allowOverlap="1" wp14:anchorId="39573C6F" wp14:editId="5A4C41A6">
                <wp:simplePos x="0" y="0"/>
                <wp:positionH relativeFrom="column">
                  <wp:posOffset>368540</wp:posOffset>
                </wp:positionH>
                <wp:positionV relativeFrom="paragraph">
                  <wp:posOffset>338087</wp:posOffset>
                </wp:positionV>
                <wp:extent cx="4057170" cy="4049486"/>
                <wp:effectExtent l="0" t="0" r="19685" b="27305"/>
                <wp:wrapNone/>
                <wp:docPr id="33300118" name="مخطط انسيابي: رابط 13"/>
                <wp:cNvGraphicFramePr/>
                <a:graphic xmlns:a="http://schemas.openxmlformats.org/drawingml/2006/main">
                  <a:graphicData uri="http://schemas.microsoft.com/office/word/2010/wordprocessingShape">
                    <wps:wsp>
                      <wps:cNvSpPr/>
                      <wps:spPr>
                        <a:xfrm>
                          <a:off x="0" y="0"/>
                          <a:ext cx="4057170" cy="4049486"/>
                        </a:xfrm>
                        <a:prstGeom prst="doubleWave">
                          <a:avLst/>
                        </a:prstGeom>
                      </wps:spPr>
                      <wps:style>
                        <a:lnRef idx="1">
                          <a:schemeClr val="accent3"/>
                        </a:lnRef>
                        <a:fillRef idx="2">
                          <a:schemeClr val="accent3"/>
                        </a:fillRef>
                        <a:effectRef idx="1">
                          <a:schemeClr val="accent3"/>
                        </a:effectRef>
                        <a:fontRef idx="minor">
                          <a:schemeClr val="dk1"/>
                        </a:fontRef>
                      </wps:style>
                      <wps:txbx>
                        <w:txbxContent>
                          <w:p w14:paraId="2A674CA5" w14:textId="049DBDA4" w:rsidR="002568DA" w:rsidRPr="004A552F" w:rsidRDefault="002568DA" w:rsidP="00C2453E">
                            <w:pPr>
                              <w:jc w:val="center"/>
                              <w:outlineLvl w:val="0"/>
                              <w:rPr>
                                <w:b/>
                                <w:bCs/>
                                <w:sz w:val="96"/>
                                <w:szCs w:val="96"/>
                                <w:lang w:bidi="ar-EG"/>
                              </w:rPr>
                            </w:pPr>
                            <w:bookmarkStart w:id="2" w:name="_Toc180402197"/>
                            <w:r w:rsidRPr="004A552F">
                              <w:rPr>
                                <w:rFonts w:hint="cs"/>
                                <w:b/>
                                <w:bCs/>
                                <w:sz w:val="96"/>
                                <w:szCs w:val="96"/>
                                <w:rtl/>
                                <w:lang w:bidi="ar-EG"/>
                              </w:rPr>
                              <w:t>الفصل الأول الإطار العام للدراسة</w:t>
                            </w:r>
                            <w:bookmarkEnd w:id="2"/>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9573C6F"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مخطط انسيابي: رابط 13" o:spid="_x0000_s1026" type="#_x0000_t188" style="position:absolute;left:0;text-align:left;margin-left:29pt;margin-top:26.6pt;width:319.45pt;height:318.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" adj="1350" fillcolor="#c3c3c3 [2166]" strokecolor="#a5a5a5 [3206]" strokeweight=".5pt">
                <v:fill color2="#b6b6b6 [2614]" rotate="t" colors="0 #d2d2d2;.5 #c8c8c8;1 silver" focus="100%" type="gradient">
                  <o:fill v:ext="view" type="gradientUnscaled"/>
                </v:fill>
                <v:textbox>
                  <w:txbxContent>
                    <w:p w14:paraId="2A674CA5" w14:textId="049DBDA4" w:rsidR="002568DA" w:rsidRPr="004A552F" w:rsidRDefault="002568DA" w:rsidP="00C2453E">
                      <w:pPr>
                        <w:jc w:val="center"/>
                        <w:outlineLvl w:val="0"/>
                        <w:rPr>
                          <w:b/>
                          <w:bCs/>
                          <w:sz w:val="96"/>
                          <w:szCs w:val="96"/>
                          <w:lang w:bidi="ar-EG"/>
                        </w:rPr>
                      </w:pPr>
                      <w:bookmarkStart w:id="2" w:name="_Toc180402197"/>
                      <w:r w:rsidRPr="004A552F">
                        <w:rPr>
                          <w:rFonts w:hint="cs"/>
                          <w:b/>
                          <w:bCs/>
                          <w:sz w:val="96"/>
                          <w:szCs w:val="96"/>
                          <w:rtl/>
                          <w:lang w:bidi="ar-EG"/>
                        </w:rPr>
                        <w:t>الفصل الأول الإطار العام للدراسة</w:t>
                      </w:r>
                      <w:bookmarkEnd w:id="2"/>
                    </w:p>
                  </w:txbxContent>
                </v:textbox>
              </v:shape>
            </w:pict>
          </mc:Fallback>
        </mc:AlternateContent>
      </w:r>
    </w:p>
    <w:p w14:paraId="63E0CC9A" w14:textId="77777777" w:rsidR="002568DA" w:rsidRDefault="002568DA" w:rsidP="009125CE">
      <w:pPr>
        <w:jc w:val="center"/>
        <w:rPr>
          <w:rFonts w:ascii="Sakkal Majalla" w:hAnsi="Sakkal Majalla" w:cs="Sakkal Majalla"/>
          <w:b/>
          <w:bCs/>
          <w:sz w:val="28"/>
          <w:szCs w:val="28"/>
          <w:lang w:bidi="ar-EG"/>
        </w:rPr>
      </w:pPr>
    </w:p>
    <w:p w14:paraId="63D2868F" w14:textId="77777777" w:rsidR="002568DA" w:rsidRDefault="002568DA" w:rsidP="009125CE">
      <w:pPr>
        <w:jc w:val="center"/>
        <w:rPr>
          <w:rFonts w:ascii="Sakkal Majalla" w:hAnsi="Sakkal Majalla" w:cs="Sakkal Majalla"/>
          <w:b/>
          <w:bCs/>
          <w:sz w:val="28"/>
          <w:szCs w:val="28"/>
          <w:lang w:bidi="ar-EG"/>
        </w:rPr>
      </w:pPr>
    </w:p>
    <w:p w14:paraId="56CC1C40" w14:textId="77777777" w:rsidR="002568DA" w:rsidRDefault="002568DA" w:rsidP="009125CE">
      <w:pPr>
        <w:jc w:val="center"/>
        <w:rPr>
          <w:rFonts w:ascii="Sakkal Majalla" w:hAnsi="Sakkal Majalla" w:cs="Sakkal Majalla"/>
          <w:b/>
          <w:bCs/>
          <w:sz w:val="28"/>
          <w:szCs w:val="28"/>
          <w:lang w:bidi="ar-EG"/>
        </w:rPr>
      </w:pPr>
    </w:p>
    <w:p w14:paraId="014D3425" w14:textId="77777777" w:rsidR="002568DA" w:rsidRDefault="002568DA" w:rsidP="009125CE">
      <w:pPr>
        <w:jc w:val="center"/>
        <w:rPr>
          <w:rFonts w:ascii="Sakkal Majalla" w:hAnsi="Sakkal Majalla" w:cs="Sakkal Majalla"/>
          <w:b/>
          <w:bCs/>
          <w:sz w:val="28"/>
          <w:szCs w:val="28"/>
          <w:lang w:bidi="ar-EG"/>
        </w:rPr>
      </w:pPr>
    </w:p>
    <w:p w14:paraId="7670E9C4" w14:textId="77777777" w:rsidR="002568DA" w:rsidRDefault="002568DA" w:rsidP="009125CE">
      <w:pPr>
        <w:jc w:val="center"/>
        <w:rPr>
          <w:rFonts w:ascii="Sakkal Majalla" w:hAnsi="Sakkal Majalla" w:cs="Sakkal Majalla"/>
          <w:b/>
          <w:bCs/>
          <w:sz w:val="28"/>
          <w:szCs w:val="28"/>
          <w:lang w:bidi="ar-EG"/>
        </w:rPr>
      </w:pPr>
    </w:p>
    <w:p w14:paraId="748D73E7" w14:textId="77777777" w:rsidR="002568DA" w:rsidRDefault="002568DA" w:rsidP="009125CE">
      <w:pPr>
        <w:jc w:val="center"/>
        <w:rPr>
          <w:rFonts w:ascii="Sakkal Majalla" w:hAnsi="Sakkal Majalla" w:cs="Sakkal Majalla"/>
          <w:b/>
          <w:bCs/>
          <w:sz w:val="28"/>
          <w:szCs w:val="28"/>
          <w:lang w:bidi="ar-EG"/>
        </w:rPr>
      </w:pPr>
    </w:p>
    <w:p w14:paraId="4BDEFB63" w14:textId="77777777" w:rsidR="002568DA" w:rsidRDefault="002568DA" w:rsidP="009125CE">
      <w:pPr>
        <w:jc w:val="center"/>
        <w:rPr>
          <w:rFonts w:ascii="Sakkal Majalla" w:hAnsi="Sakkal Majalla" w:cs="Sakkal Majalla"/>
          <w:b/>
          <w:bCs/>
          <w:sz w:val="28"/>
          <w:szCs w:val="28"/>
          <w:lang w:bidi="ar-EG"/>
        </w:rPr>
      </w:pPr>
    </w:p>
    <w:p w14:paraId="09DDB0C0" w14:textId="77777777" w:rsidR="002568DA" w:rsidRDefault="002568DA" w:rsidP="009125CE">
      <w:pPr>
        <w:jc w:val="center"/>
        <w:rPr>
          <w:rFonts w:ascii="Sakkal Majalla" w:hAnsi="Sakkal Majalla" w:cs="Sakkal Majalla"/>
          <w:b/>
          <w:bCs/>
          <w:sz w:val="28"/>
          <w:szCs w:val="28"/>
          <w:lang w:bidi="ar-EG"/>
        </w:rPr>
      </w:pPr>
    </w:p>
    <w:p w14:paraId="58EE00D5" w14:textId="77777777" w:rsidR="002568DA" w:rsidRDefault="002568DA" w:rsidP="009125CE">
      <w:pPr>
        <w:jc w:val="center"/>
        <w:rPr>
          <w:rFonts w:ascii="Sakkal Majalla" w:hAnsi="Sakkal Majalla" w:cs="Sakkal Majalla"/>
          <w:b/>
          <w:bCs/>
          <w:sz w:val="28"/>
          <w:szCs w:val="28"/>
          <w:lang w:bidi="ar-EG"/>
        </w:rPr>
      </w:pPr>
    </w:p>
    <w:p w14:paraId="2777D266" w14:textId="77777777" w:rsidR="002568DA" w:rsidRDefault="002568DA" w:rsidP="009125CE">
      <w:pPr>
        <w:jc w:val="center"/>
        <w:rPr>
          <w:rFonts w:ascii="Sakkal Majalla" w:hAnsi="Sakkal Majalla" w:cs="Sakkal Majalla"/>
          <w:b/>
          <w:bCs/>
          <w:sz w:val="28"/>
          <w:szCs w:val="28"/>
          <w:lang w:bidi="ar-EG"/>
        </w:rPr>
      </w:pPr>
    </w:p>
    <w:p w14:paraId="3F5B43DA" w14:textId="77777777" w:rsidR="002568DA" w:rsidRDefault="002568DA" w:rsidP="009125CE">
      <w:pPr>
        <w:jc w:val="center"/>
        <w:rPr>
          <w:rFonts w:ascii="Sakkal Majalla" w:hAnsi="Sakkal Majalla" w:cs="Sakkal Majalla"/>
          <w:b/>
          <w:bCs/>
          <w:sz w:val="28"/>
          <w:szCs w:val="28"/>
          <w:lang w:bidi="ar-EG"/>
        </w:rPr>
      </w:pPr>
    </w:p>
    <w:p w14:paraId="56CAAA15" w14:textId="77777777" w:rsidR="002568DA" w:rsidRDefault="002568DA" w:rsidP="009125CE">
      <w:pPr>
        <w:jc w:val="center"/>
        <w:rPr>
          <w:rFonts w:ascii="Sakkal Majalla" w:hAnsi="Sakkal Majalla" w:cs="Sakkal Majalla"/>
          <w:b/>
          <w:bCs/>
          <w:sz w:val="28"/>
          <w:szCs w:val="28"/>
          <w:lang w:bidi="ar-EG"/>
        </w:rPr>
      </w:pPr>
    </w:p>
    <w:p w14:paraId="69C331C4" w14:textId="77777777" w:rsidR="002568DA" w:rsidRDefault="002568DA" w:rsidP="009125CE">
      <w:pPr>
        <w:jc w:val="center"/>
        <w:rPr>
          <w:rFonts w:ascii="Sakkal Majalla" w:hAnsi="Sakkal Majalla" w:cs="Sakkal Majalla"/>
          <w:b/>
          <w:bCs/>
          <w:sz w:val="28"/>
          <w:szCs w:val="28"/>
          <w:lang w:bidi="ar-EG"/>
        </w:rPr>
      </w:pPr>
    </w:p>
    <w:p w14:paraId="738B972E" w14:textId="77777777" w:rsidR="002568DA" w:rsidRDefault="002568DA" w:rsidP="009125CE">
      <w:pPr>
        <w:jc w:val="center"/>
        <w:rPr>
          <w:rFonts w:ascii="Sakkal Majalla" w:hAnsi="Sakkal Majalla" w:cs="Sakkal Majalla"/>
          <w:b/>
          <w:bCs/>
          <w:sz w:val="28"/>
          <w:szCs w:val="28"/>
          <w:lang w:bidi="ar-EG"/>
        </w:rPr>
      </w:pPr>
    </w:p>
    <w:p w14:paraId="19D58FDA" w14:textId="77777777" w:rsidR="00C535EC" w:rsidRDefault="00C535EC" w:rsidP="009125CE">
      <w:pPr>
        <w:jc w:val="center"/>
        <w:rPr>
          <w:rFonts w:ascii="Sakkal Majalla" w:hAnsi="Sakkal Majalla" w:cs="Sakkal Majalla"/>
          <w:b/>
          <w:bCs/>
          <w:sz w:val="28"/>
          <w:szCs w:val="28"/>
          <w:rtl/>
          <w:lang w:bidi="ar-EG"/>
        </w:rPr>
      </w:pPr>
    </w:p>
    <w:p w14:paraId="36ECA982" w14:textId="77777777" w:rsidR="00C535EC" w:rsidRDefault="00C535EC" w:rsidP="009125CE">
      <w:pPr>
        <w:jc w:val="center"/>
        <w:rPr>
          <w:rFonts w:ascii="Sakkal Majalla" w:hAnsi="Sakkal Majalla" w:cs="Sakkal Majalla"/>
          <w:b/>
          <w:bCs/>
          <w:sz w:val="28"/>
          <w:szCs w:val="28"/>
          <w:rtl/>
          <w:lang w:bidi="ar-EG"/>
        </w:rPr>
      </w:pPr>
    </w:p>
    <w:p w14:paraId="56D14642" w14:textId="77777777" w:rsidR="00B4196F" w:rsidRDefault="00B4196F" w:rsidP="009125CE">
      <w:pPr>
        <w:jc w:val="center"/>
        <w:rPr>
          <w:rFonts w:ascii="Sakkal Majalla" w:hAnsi="Sakkal Majalla" w:cs="Sakkal Majalla"/>
          <w:b/>
          <w:bCs/>
          <w:sz w:val="28"/>
          <w:szCs w:val="28"/>
          <w:rtl/>
          <w:lang w:bidi="ar-EG"/>
        </w:rPr>
      </w:pPr>
    </w:p>
    <w:p w14:paraId="3A3B02EA" w14:textId="77777777" w:rsidR="00B4196F" w:rsidRDefault="00B4196F" w:rsidP="009125CE">
      <w:pPr>
        <w:jc w:val="center"/>
        <w:rPr>
          <w:rFonts w:ascii="Sakkal Majalla" w:hAnsi="Sakkal Majalla" w:cs="Sakkal Majalla"/>
          <w:b/>
          <w:bCs/>
          <w:sz w:val="28"/>
          <w:szCs w:val="28"/>
          <w:rtl/>
          <w:lang w:bidi="ar-EG"/>
        </w:rPr>
      </w:pPr>
    </w:p>
    <w:p w14:paraId="7EE7263F" w14:textId="77777777" w:rsidR="00C535EC" w:rsidRDefault="00C535EC" w:rsidP="009125CE">
      <w:pPr>
        <w:jc w:val="center"/>
        <w:rPr>
          <w:rFonts w:ascii="Sakkal Majalla" w:hAnsi="Sakkal Majalla" w:cs="Sakkal Majalla"/>
          <w:b/>
          <w:bCs/>
          <w:sz w:val="28"/>
          <w:szCs w:val="28"/>
          <w:lang w:bidi="ar-EG"/>
        </w:rPr>
      </w:pPr>
    </w:p>
    <w:p w14:paraId="12A59422" w14:textId="77777777" w:rsidR="00094A29" w:rsidRPr="00101249" w:rsidRDefault="00094A29" w:rsidP="000A2F44">
      <w:pPr>
        <w:spacing w:line="480" w:lineRule="auto"/>
        <w:jc w:val="both"/>
        <w:outlineLvl w:val="0"/>
        <w:rPr>
          <w:rFonts w:ascii="Sakkal Majalla" w:hAnsi="Sakkal Majalla" w:cs="Sakkal Majalla"/>
          <w:sz w:val="28"/>
          <w:szCs w:val="28"/>
          <w:u w:val="single"/>
          <w:rtl/>
          <w:lang w:bidi="ar-EG"/>
        </w:rPr>
      </w:pPr>
      <w:bookmarkStart w:id="3" w:name="_Toc180402198"/>
      <w:r w:rsidRPr="00101249">
        <w:rPr>
          <w:rFonts w:ascii="Sakkal Majalla" w:hAnsi="Sakkal Majalla" w:cs="Sakkal Majalla" w:hint="cs"/>
          <w:b/>
          <w:bCs/>
          <w:sz w:val="28"/>
          <w:szCs w:val="28"/>
          <w:u w:val="single"/>
          <w:rtl/>
        </w:rPr>
        <w:lastRenderedPageBreak/>
        <w:t>مقدمة</w:t>
      </w:r>
      <w:r w:rsidRPr="00101249">
        <w:rPr>
          <w:rFonts w:ascii="Sakkal Majalla" w:hAnsi="Sakkal Majalla" w:cs="Sakkal Majalla" w:hint="cs"/>
          <w:sz w:val="28"/>
          <w:szCs w:val="28"/>
          <w:u w:val="single"/>
          <w:rtl/>
          <w:lang w:bidi="ar-EG"/>
        </w:rPr>
        <w:t>:</w:t>
      </w:r>
      <w:bookmarkEnd w:id="3"/>
    </w:p>
    <w:p w14:paraId="65127ED5" w14:textId="339B5317" w:rsidR="00C535EC" w:rsidRDefault="00DB3A89" w:rsidP="000A2F44">
      <w:pPr>
        <w:spacing w:line="480" w:lineRule="auto"/>
        <w:jc w:val="both"/>
        <w:rPr>
          <w:rFonts w:ascii="Sakkal Majalla" w:hAnsi="Sakkal Majalla" w:cs="Sakkal Majalla"/>
          <w:sz w:val="28"/>
          <w:szCs w:val="28"/>
          <w:rtl/>
          <w:lang w:bidi="ar-EG"/>
        </w:rPr>
      </w:pPr>
      <w:bookmarkStart w:id="4" w:name="_Toc173295624"/>
      <w:r w:rsidRPr="00DB3A89">
        <w:rPr>
          <w:rFonts w:ascii="Sakkal Majalla" w:hAnsi="Sakkal Majalla" w:cs="Sakkal Majalla"/>
          <w:sz w:val="28"/>
          <w:szCs w:val="28"/>
          <w:rtl/>
          <w:lang w:bidi="ar-EG"/>
        </w:rPr>
        <w:t xml:space="preserve">تهدف ضوابط إدارة المخاطر إلى تعزيز قدرة الهيئة على تحديد المخاطر والتهديدات بشكل استباقي، والعمل على وضع خطط الاستجابة المناسبة لتقليل الآثار السلبية المترتبة عليها، والمحافظة على استدامة الخدمات الحكومية الرقمية من خلال التزام الجهات الحكومية والموردين والمشغلين لتلك الخدمات الرقمية ببناء وتنفيذ وتحسين نظام إدارة مخاطر فعال يوفر القدرات اللازمة لتحديد وتحليل المخاطر المستقبلية. كم تهدف معايير إدارة استمرارية الأعمال إلى تعزيز مرونة استجابة الجهة الحكومية لأي حوادث انقطاع تواجهها، وتمكينها من استعادة منتجاتها وخدماتها ذات الأولوية بطريقة فعالة وكفاءة تضمن استمرارية تقديم الخدمات وتعزيز قدرة البنية التحتية التقنية بمشاريع هيئة الزكاة والضريبة والجمارك بالمملكة العربية السعودية للاستجابة والتعافي من الكوارث ورفع قدرتها على الصمود. </w:t>
      </w:r>
      <w:r w:rsidR="002277A3">
        <w:rPr>
          <w:rFonts w:ascii="Sakkal Majalla" w:hAnsi="Sakkal Majalla" w:cs="Sakkal Majalla" w:hint="cs"/>
          <w:sz w:val="28"/>
          <w:szCs w:val="28"/>
          <w:rtl/>
          <w:lang w:bidi="ar-EG"/>
        </w:rPr>
        <w:t>(سعدون،2019).</w:t>
      </w:r>
    </w:p>
    <w:p w14:paraId="74A5246E" w14:textId="53A8504E" w:rsidR="001E4D0D" w:rsidRDefault="00DB3A89" w:rsidP="000A2F44">
      <w:pPr>
        <w:spacing w:line="480" w:lineRule="auto"/>
        <w:jc w:val="both"/>
        <w:rPr>
          <w:rFonts w:ascii="Sakkal Majalla" w:hAnsi="Sakkal Majalla" w:cs="Sakkal Majalla"/>
          <w:sz w:val="28"/>
          <w:szCs w:val="28"/>
          <w:rtl/>
          <w:lang w:bidi="ar-EG"/>
        </w:rPr>
      </w:pPr>
      <w:r w:rsidRPr="00DB3A89">
        <w:rPr>
          <w:rFonts w:ascii="Sakkal Majalla" w:hAnsi="Sakkal Majalla" w:cs="Sakkal Majalla"/>
          <w:sz w:val="28"/>
          <w:szCs w:val="28"/>
          <w:rtl/>
          <w:lang w:bidi="ar-EG"/>
        </w:rPr>
        <w:t>حيث ازدادت المخاطر التي تحيط بالاقتصاد ولتقليل تلك المخاطر تحتاج المؤسسات إلى استخدام الموارد لتقليل ورصد ومراقبة تأثير الأحداث السلبية مع تعظيم الأحداث الإيجابية. يمكن أن يساعد اتباع نهج متسق ومنهجي ومتكامل لإدارة المخاطر في تحديد أفضل السبل لتحديد وإدارة وتخفيف المخاطر الكبيرة. لذلك تشير إدارة المخاطر إلى ممارسة تحديد المخاطر المحتملة مسبقا وتحليلها واتخاذ الخطوات الاحترازية من أجل تقليل تعرض الاستثمار في إطار الإدارة المالية</w:t>
      </w:r>
      <w:r w:rsidR="002277A3">
        <w:rPr>
          <w:rFonts w:ascii="Sakkal Majalla" w:hAnsi="Sakkal Majalla" w:cs="Sakkal Majalla" w:hint="cs"/>
          <w:sz w:val="28"/>
          <w:szCs w:val="28"/>
          <w:rtl/>
          <w:lang w:bidi="ar-EG"/>
        </w:rPr>
        <w:t xml:space="preserve"> (حكيمة،2019).</w:t>
      </w:r>
    </w:p>
    <w:p w14:paraId="5FC4D250" w14:textId="7EE8B63F" w:rsidR="000676E9" w:rsidRDefault="00DB3A89" w:rsidP="000A2F44">
      <w:pPr>
        <w:spacing w:line="480" w:lineRule="auto"/>
        <w:jc w:val="both"/>
        <w:rPr>
          <w:rFonts w:ascii="Sakkal Majalla" w:hAnsi="Sakkal Majalla" w:cs="Sakkal Majalla"/>
          <w:sz w:val="28"/>
          <w:szCs w:val="28"/>
          <w:rtl/>
          <w:lang w:bidi="ar-EG"/>
        </w:rPr>
      </w:pPr>
      <w:r w:rsidRPr="00DB3A89">
        <w:rPr>
          <w:rFonts w:ascii="Sakkal Majalla" w:hAnsi="Sakkal Majalla" w:cs="Sakkal Majalla"/>
          <w:sz w:val="28"/>
          <w:szCs w:val="28"/>
          <w:rtl/>
          <w:lang w:bidi="ar-EG"/>
        </w:rPr>
        <w:t xml:space="preserve"> فقد يؤدي عدم إعطاء الأهمية الواجبة لإدارة المخاطر أثناء اتخاذ قرارات الاستثمار إلى إحداث فوضى في الاستثمار في أوقات الاضطراب المالي في الاقتصاد. وتأتي مستويات مختلفة من المخاطر مرتبطة بفئات مختلفة تعد إدارة المخاطر عملية تستند على تحديد وتقييم والسيطرة على المخاطر المالية والقانونية </w:t>
      </w:r>
      <w:proofErr w:type="spellStart"/>
      <w:r w:rsidRPr="00DB3A89">
        <w:rPr>
          <w:rFonts w:ascii="Sakkal Majalla" w:hAnsi="Sakkal Majalla" w:cs="Sakkal Majalla"/>
          <w:sz w:val="28"/>
          <w:szCs w:val="28"/>
          <w:rtl/>
          <w:lang w:bidi="ar-EG"/>
        </w:rPr>
        <w:lastRenderedPageBreak/>
        <w:t>والإستراتيجية</w:t>
      </w:r>
      <w:proofErr w:type="spellEnd"/>
      <w:r w:rsidRPr="00DB3A89">
        <w:rPr>
          <w:rFonts w:ascii="Sakkal Majalla" w:hAnsi="Sakkal Majalla" w:cs="Sakkal Majalla"/>
          <w:sz w:val="28"/>
          <w:szCs w:val="28"/>
          <w:rtl/>
          <w:lang w:bidi="ar-EG"/>
        </w:rPr>
        <w:t xml:space="preserve"> والأمنية ويمكن أن تنبع هذه التهديدات أو المخاطر مجموعة متنوعة من المصادر التي تتمثل حجم المسؤوليات القانونية وأخطاء الإدارة </w:t>
      </w:r>
      <w:proofErr w:type="spellStart"/>
      <w:r w:rsidRPr="00DB3A89">
        <w:rPr>
          <w:rFonts w:ascii="Sakkal Majalla" w:hAnsi="Sakkal Majalla" w:cs="Sakkal Majalla"/>
          <w:sz w:val="28"/>
          <w:szCs w:val="28"/>
          <w:rtl/>
          <w:lang w:bidi="ar-EG"/>
        </w:rPr>
        <w:t>الإستراتيجية</w:t>
      </w:r>
      <w:proofErr w:type="spellEnd"/>
      <w:r w:rsidRPr="00DB3A89">
        <w:rPr>
          <w:rFonts w:ascii="Sakkal Majalla" w:hAnsi="Sakkal Majalla" w:cs="Sakkal Majalla"/>
          <w:sz w:val="28"/>
          <w:szCs w:val="28"/>
          <w:rtl/>
          <w:lang w:bidi="ar-EG"/>
        </w:rPr>
        <w:t xml:space="preserve"> </w:t>
      </w:r>
      <w:r w:rsidR="00556FFA">
        <w:rPr>
          <w:rFonts w:ascii="Sakkal Majalla" w:hAnsi="Sakkal Majalla" w:cs="Sakkal Majalla" w:hint="cs"/>
          <w:sz w:val="28"/>
          <w:szCs w:val="28"/>
          <w:rtl/>
          <w:lang w:bidi="ar-EG"/>
        </w:rPr>
        <w:t>(سعود،2017).</w:t>
      </w:r>
    </w:p>
    <w:p w14:paraId="7BF776F3" w14:textId="43D57AFD" w:rsidR="00DB3A89" w:rsidRDefault="00DB3A89" w:rsidP="000A2F44">
      <w:pPr>
        <w:spacing w:line="480" w:lineRule="auto"/>
        <w:jc w:val="both"/>
        <w:rPr>
          <w:rFonts w:ascii="Sakkal Majalla" w:hAnsi="Sakkal Majalla" w:cs="Sakkal Majalla"/>
          <w:b/>
          <w:bCs/>
          <w:sz w:val="28"/>
          <w:szCs w:val="28"/>
          <w:u w:val="single"/>
          <w:rtl/>
          <w:lang w:bidi="ar-EG"/>
        </w:rPr>
      </w:pPr>
      <w:r w:rsidRPr="00DB3A89">
        <w:rPr>
          <w:rFonts w:ascii="Sakkal Majalla" w:hAnsi="Sakkal Majalla" w:cs="Sakkal Majalla"/>
          <w:sz w:val="28"/>
          <w:szCs w:val="28"/>
          <w:rtl/>
          <w:lang w:bidi="ar-EG"/>
        </w:rPr>
        <w:t xml:space="preserve">ان إدارة المخاطر هي منهجية تبحث في إدارة المخاطر بشكل استراتيجي من منظور مشاريع هيئة الزكاة والضريبة والجمارك للمنظومة الاقتصادية بأكملها. لكونها </w:t>
      </w:r>
      <w:proofErr w:type="spellStart"/>
      <w:r w:rsidRPr="00DB3A89">
        <w:rPr>
          <w:rFonts w:ascii="Sakkal Majalla" w:hAnsi="Sakkal Majalla" w:cs="Sakkal Majalla"/>
          <w:sz w:val="28"/>
          <w:szCs w:val="28"/>
          <w:rtl/>
          <w:lang w:bidi="ar-EG"/>
        </w:rPr>
        <w:t>إستراتيجية</w:t>
      </w:r>
      <w:proofErr w:type="spellEnd"/>
      <w:r w:rsidRPr="00DB3A89">
        <w:rPr>
          <w:rFonts w:ascii="Sakkal Majalla" w:hAnsi="Sakkal Majalla" w:cs="Sakkal Majalla"/>
          <w:sz w:val="28"/>
          <w:szCs w:val="28"/>
          <w:rtl/>
          <w:lang w:bidi="ar-EG"/>
        </w:rPr>
        <w:t xml:space="preserve"> تهدف إلى تحديد وتقييم والاستعداد للخسائر المحتملة والأخطار والمخاطر وغيرها من الاحتمالات الأخرى للضرر الذي قد يتداخل مع عمليات الهيئة وأهدافها أو يؤدي إلى خسائر حيث تشكل إدارة مخاطر نهجا شاملا وتدعو إلى اتخاذ قرارات على مستوى المملكة والتي قد لا تكون بالضرورة منطقية لوحدة أو قطاع عمل فردي بحيث يتحسن الأداء لمواجهه المخاطر </w:t>
      </w:r>
      <w:r w:rsidR="000676E9" w:rsidRPr="00DB3A89">
        <w:rPr>
          <w:rFonts w:ascii="Sakkal Majalla" w:hAnsi="Sakkal Majalla" w:cs="Sakkal Majalla" w:hint="cs"/>
          <w:sz w:val="28"/>
          <w:szCs w:val="28"/>
          <w:rtl/>
          <w:lang w:bidi="ar-EG"/>
        </w:rPr>
        <w:t>على</w:t>
      </w:r>
      <w:r w:rsidRPr="00DB3A89">
        <w:rPr>
          <w:rFonts w:ascii="Sakkal Majalla" w:hAnsi="Sakkal Majalla" w:cs="Sakkal Majalla"/>
          <w:sz w:val="28"/>
          <w:szCs w:val="28"/>
          <w:rtl/>
          <w:lang w:bidi="ar-EG"/>
        </w:rPr>
        <w:t xml:space="preserve"> مستوى الاقتصاد الكلي للملكة </w:t>
      </w:r>
      <w:r w:rsidR="000A2F44" w:rsidRPr="00DB3A89">
        <w:rPr>
          <w:rFonts w:ascii="Sakkal Majalla" w:hAnsi="Sakkal Majalla" w:cs="Sakkal Majalla" w:hint="cs"/>
          <w:sz w:val="28"/>
          <w:szCs w:val="28"/>
          <w:rtl/>
          <w:lang w:bidi="ar-EG"/>
        </w:rPr>
        <w:t>وعلى</w:t>
      </w:r>
      <w:r w:rsidRPr="00DB3A89">
        <w:rPr>
          <w:rFonts w:ascii="Sakkal Majalla" w:hAnsi="Sakkal Majalla" w:cs="Sakkal Majalla"/>
          <w:sz w:val="28"/>
          <w:szCs w:val="28"/>
          <w:rtl/>
          <w:lang w:bidi="ar-EG"/>
        </w:rPr>
        <w:t xml:space="preserve"> وجه التحديد مستوى تطوير الأداء الوظيفي للعاملين بمشاريع هيئة الزكاة والضريبة والجمارك.</w:t>
      </w:r>
    </w:p>
    <w:p w14:paraId="1FE1A37F" w14:textId="5F9B421C" w:rsidR="00094A29" w:rsidRPr="00101249" w:rsidRDefault="00094A29" w:rsidP="000A2F44">
      <w:pPr>
        <w:spacing w:line="480" w:lineRule="auto"/>
        <w:jc w:val="both"/>
        <w:outlineLvl w:val="0"/>
        <w:rPr>
          <w:rFonts w:ascii="Sakkal Majalla" w:hAnsi="Sakkal Majalla" w:cs="Sakkal Majalla"/>
          <w:sz w:val="28"/>
          <w:szCs w:val="28"/>
          <w:u w:val="single"/>
          <w:rtl/>
          <w:lang w:bidi="ar-EG"/>
        </w:rPr>
      </w:pPr>
      <w:bookmarkStart w:id="5" w:name="_Toc180402199"/>
      <w:r w:rsidRPr="00101249">
        <w:rPr>
          <w:rFonts w:ascii="Sakkal Majalla" w:hAnsi="Sakkal Majalla" w:cs="Sakkal Majalla" w:hint="cs"/>
          <w:b/>
          <w:bCs/>
          <w:sz w:val="28"/>
          <w:szCs w:val="28"/>
          <w:u w:val="single"/>
          <w:rtl/>
        </w:rPr>
        <w:t>مشكلة الدراسة</w:t>
      </w:r>
      <w:r w:rsidRPr="00101249">
        <w:rPr>
          <w:rFonts w:ascii="Sakkal Majalla" w:hAnsi="Sakkal Majalla" w:cs="Sakkal Majalla" w:hint="cs"/>
          <w:sz w:val="28"/>
          <w:szCs w:val="28"/>
          <w:u w:val="single"/>
          <w:rtl/>
          <w:lang w:bidi="ar-EG"/>
        </w:rPr>
        <w:t>:</w:t>
      </w:r>
      <w:bookmarkEnd w:id="4"/>
      <w:bookmarkEnd w:id="5"/>
    </w:p>
    <w:p w14:paraId="7818F084" w14:textId="01BC5202" w:rsidR="000676E9" w:rsidRDefault="00DB3A89" w:rsidP="000A2F44">
      <w:pPr>
        <w:spacing w:line="480" w:lineRule="auto"/>
        <w:jc w:val="both"/>
        <w:rPr>
          <w:rFonts w:ascii="Sakkal Majalla" w:hAnsi="Sakkal Majalla" w:cs="Sakkal Majalla"/>
          <w:sz w:val="28"/>
          <w:szCs w:val="28"/>
          <w:rtl/>
          <w:lang w:bidi="ar-EG"/>
        </w:rPr>
      </w:pPr>
      <w:r w:rsidRPr="00DB3A89">
        <w:rPr>
          <w:rFonts w:ascii="Sakkal Majalla" w:hAnsi="Sakkal Majalla" w:cs="Sakkal Majalla"/>
          <w:sz w:val="28"/>
          <w:szCs w:val="28"/>
          <w:rtl/>
          <w:lang w:bidi="ar-EG"/>
        </w:rPr>
        <w:t>كانت وما زالت مشاريع هيئة الزكاة والضريبة والجمارك من القطاعات المهمة والحيوية في اقتصاد المحلي في المملكة العربية السعودية حيث تسعى للنهوض بالاقتصاد ليحقق المساهمة المرجوة منه في التنمية الاقتصادية وذلك بمواجهة التحديات والعوائق التي تمنع نموه.</w:t>
      </w:r>
      <w:r w:rsidR="00556FFA" w:rsidRPr="00556FFA">
        <w:rPr>
          <w:rFonts w:ascii="Sakkal Majalla" w:hAnsi="Sakkal Majalla" w:cs="Sakkal Majalla" w:hint="cs"/>
          <w:sz w:val="28"/>
          <w:szCs w:val="28"/>
          <w:rtl/>
          <w:lang w:bidi="ar-EG"/>
        </w:rPr>
        <w:t xml:space="preserve"> </w:t>
      </w:r>
      <w:r w:rsidR="00556FFA">
        <w:rPr>
          <w:rFonts w:ascii="Sakkal Majalla" w:hAnsi="Sakkal Majalla" w:cs="Sakkal Majalla" w:hint="cs"/>
          <w:sz w:val="28"/>
          <w:szCs w:val="28"/>
          <w:rtl/>
          <w:lang w:bidi="ar-EG"/>
        </w:rPr>
        <w:t>(سعود،2017).</w:t>
      </w:r>
    </w:p>
    <w:p w14:paraId="16310225" w14:textId="6C06B759" w:rsidR="000676E9" w:rsidRDefault="00DB3A89" w:rsidP="000A2F44">
      <w:pPr>
        <w:spacing w:line="480" w:lineRule="auto"/>
        <w:jc w:val="both"/>
        <w:rPr>
          <w:rFonts w:ascii="Sakkal Majalla" w:hAnsi="Sakkal Majalla" w:cs="Sakkal Majalla"/>
          <w:sz w:val="28"/>
          <w:szCs w:val="28"/>
          <w:rtl/>
          <w:lang w:bidi="ar-EG"/>
        </w:rPr>
      </w:pPr>
      <w:r w:rsidRPr="00DB3A89">
        <w:rPr>
          <w:rFonts w:ascii="Sakkal Majalla" w:hAnsi="Sakkal Majalla" w:cs="Sakkal Majalla"/>
          <w:sz w:val="28"/>
          <w:szCs w:val="28"/>
          <w:rtl/>
          <w:lang w:bidi="ar-EG"/>
        </w:rPr>
        <w:t xml:space="preserve"> ولكي تصل مشاريع هيئة الزكاة والضريبة والجمارك لهذا التقدم المنشود فلا بد أن تمتلك إدارة المخاطر قادرة على تطوير الأداء الوظيفي للعاملين مشاريع هيئة الزكاة والضريبة والجمارك وفي جميع القطاعات في المملكة العربية السعودية باعتبار إن أي مشاريع هيئة الزكاة والضريبة والجمارك بدون إدارة مخاطر فان أداء أقسامها يكون غير منتظم لان إدارة المخاطر تقوم بقياس وتقييم المخاطر وتطوير </w:t>
      </w:r>
      <w:proofErr w:type="spellStart"/>
      <w:r w:rsidRPr="00DB3A89">
        <w:rPr>
          <w:rFonts w:ascii="Sakkal Majalla" w:hAnsi="Sakkal Majalla" w:cs="Sakkal Majalla"/>
          <w:sz w:val="28"/>
          <w:szCs w:val="28"/>
          <w:rtl/>
          <w:lang w:bidi="ar-EG"/>
        </w:rPr>
        <w:t>إستراتيجيات</w:t>
      </w:r>
      <w:proofErr w:type="spellEnd"/>
      <w:r w:rsidRPr="00DB3A89">
        <w:rPr>
          <w:rFonts w:ascii="Sakkal Majalla" w:hAnsi="Sakkal Majalla" w:cs="Sakkal Majalla"/>
          <w:sz w:val="28"/>
          <w:szCs w:val="28"/>
          <w:rtl/>
          <w:lang w:bidi="ar-EG"/>
        </w:rPr>
        <w:t xml:space="preserve"> لإدارتها. </w:t>
      </w:r>
      <w:r w:rsidRPr="00DB3A89">
        <w:rPr>
          <w:rFonts w:ascii="Sakkal Majalla" w:hAnsi="Sakkal Majalla" w:cs="Sakkal Majalla"/>
          <w:sz w:val="28"/>
          <w:szCs w:val="28"/>
          <w:rtl/>
          <w:lang w:bidi="ar-EG"/>
        </w:rPr>
        <w:lastRenderedPageBreak/>
        <w:t xml:space="preserve">تتضمن هذه </w:t>
      </w:r>
      <w:proofErr w:type="spellStart"/>
      <w:r w:rsidRPr="00DB3A89">
        <w:rPr>
          <w:rFonts w:ascii="Sakkal Majalla" w:hAnsi="Sakkal Majalla" w:cs="Sakkal Majalla"/>
          <w:sz w:val="28"/>
          <w:szCs w:val="28"/>
          <w:rtl/>
          <w:lang w:bidi="ar-EG"/>
        </w:rPr>
        <w:t>الإستراتيجيات</w:t>
      </w:r>
      <w:proofErr w:type="spellEnd"/>
      <w:r w:rsidRPr="00DB3A89">
        <w:rPr>
          <w:rFonts w:ascii="Sakkal Majalla" w:hAnsi="Sakkal Majalla" w:cs="Sakkal Majalla"/>
          <w:sz w:val="28"/>
          <w:szCs w:val="28"/>
          <w:rtl/>
          <w:lang w:bidi="ar-EG"/>
        </w:rPr>
        <w:t xml:space="preserve"> نقل المخاطر وتقليل آثارها السلبية بهدف التحكم بالمخاطر وتخفيضها إلى مستويات مقبولة.</w:t>
      </w:r>
      <w:r w:rsidR="00556FFA" w:rsidRPr="00556FFA">
        <w:rPr>
          <w:rFonts w:ascii="Sakkal Majalla" w:hAnsi="Sakkal Majalla" w:cs="Sakkal Majalla" w:hint="cs"/>
          <w:sz w:val="28"/>
          <w:szCs w:val="28"/>
          <w:rtl/>
          <w:lang w:bidi="ar-EG"/>
        </w:rPr>
        <w:t xml:space="preserve"> </w:t>
      </w:r>
      <w:r w:rsidR="00556FFA">
        <w:rPr>
          <w:rFonts w:ascii="Sakkal Majalla" w:hAnsi="Sakkal Majalla" w:cs="Sakkal Majalla" w:hint="cs"/>
          <w:sz w:val="28"/>
          <w:szCs w:val="28"/>
          <w:rtl/>
          <w:lang w:bidi="ar-EG"/>
        </w:rPr>
        <w:t>(برعي،2017).</w:t>
      </w:r>
    </w:p>
    <w:p w14:paraId="2E4A03EC" w14:textId="6FCFE92B" w:rsidR="00094A29" w:rsidRPr="00101249" w:rsidRDefault="00DB3A89" w:rsidP="000A2F44">
      <w:pPr>
        <w:spacing w:line="480" w:lineRule="auto"/>
        <w:jc w:val="both"/>
        <w:rPr>
          <w:rFonts w:ascii="Sakkal Majalla" w:hAnsi="Sakkal Majalla" w:cs="Sakkal Majalla"/>
          <w:sz w:val="28"/>
          <w:szCs w:val="28"/>
          <w:rtl/>
          <w:lang w:bidi="ar-EG"/>
        </w:rPr>
      </w:pPr>
      <w:r w:rsidRPr="00DB3A89">
        <w:rPr>
          <w:rFonts w:ascii="Sakkal Majalla" w:hAnsi="Sakkal Majalla" w:cs="Sakkal Majalla"/>
          <w:sz w:val="28"/>
          <w:szCs w:val="28"/>
          <w:rtl/>
          <w:lang w:bidi="ar-EG"/>
        </w:rPr>
        <w:t xml:space="preserve"> وبشكل أدق هي عملية تحديد وقياس والسيطرة وتخفيض المخاطر التي تواجهها أقسام وإدارات مشاريع هيئة الزكاة والضريبة والجمارك حيث يوجد العديد من الأسباب لوقع الخطر منها ما يتعلق بالهيئة نفسها او الوحدات الاقتصادية بالمملكة او نتيجة لظروف خارجية فكان من الضروري إيجاد استراتيجية واضحة لإدارة المخاطر تساهم في أداء مشاريع هيئة الزكاة والضريبة والجمارك</w:t>
      </w:r>
      <w:r>
        <w:rPr>
          <w:rFonts w:ascii="Sakkal Majalla" w:hAnsi="Sakkal Majalla" w:cs="Sakkal Majalla" w:hint="cs"/>
          <w:sz w:val="28"/>
          <w:szCs w:val="28"/>
          <w:rtl/>
          <w:lang w:bidi="ar-EG"/>
        </w:rPr>
        <w:t xml:space="preserve"> </w:t>
      </w:r>
      <w:r w:rsidR="00094A29" w:rsidRPr="00101249">
        <w:rPr>
          <w:rFonts w:ascii="Sakkal Majalla" w:hAnsi="Sakkal Majalla" w:cs="Sakkal Majalla" w:hint="cs"/>
          <w:sz w:val="28"/>
          <w:szCs w:val="28"/>
          <w:rtl/>
          <w:lang w:bidi="ar-EG"/>
        </w:rPr>
        <w:t xml:space="preserve">نتيجة لظروف خارجية فكان من الضروري إيجاد استراتيجية واضحة لإدارة المخاطر تساهم في أداء </w:t>
      </w:r>
      <w:r w:rsidR="004A552F">
        <w:rPr>
          <w:rFonts w:ascii="Sakkal Majalla" w:hAnsi="Sakkal Majalla" w:cs="Sakkal Majalla" w:hint="cs"/>
          <w:sz w:val="28"/>
          <w:szCs w:val="28"/>
          <w:rtl/>
          <w:lang w:bidi="ar-EG"/>
        </w:rPr>
        <w:t>مشاريع هيئة الزكاة والضريبة والجمارك في منطقة الرياض</w:t>
      </w:r>
      <w:r w:rsidR="00094A29" w:rsidRPr="00101249">
        <w:rPr>
          <w:rFonts w:ascii="Sakkal Majalla" w:hAnsi="Sakkal Majalla" w:cs="Sakkal Majalla" w:hint="cs"/>
          <w:sz w:val="28"/>
          <w:szCs w:val="28"/>
          <w:rtl/>
          <w:lang w:bidi="ar-EG"/>
        </w:rPr>
        <w:t xml:space="preserve"> وتتمثل مشكلة البحث في التساؤل الرئيسي كما يلي: </w:t>
      </w:r>
    </w:p>
    <w:p w14:paraId="688544D5" w14:textId="0BB0C4F2" w:rsidR="00094A29" w:rsidRDefault="00094A29" w:rsidP="000A2F44">
      <w:pPr>
        <w:spacing w:line="480" w:lineRule="auto"/>
        <w:jc w:val="both"/>
        <w:rPr>
          <w:rFonts w:ascii="Sakkal Majalla" w:hAnsi="Sakkal Majalla" w:cs="Sakkal Majalla"/>
          <w:sz w:val="28"/>
          <w:szCs w:val="28"/>
          <w:rtl/>
          <w:lang w:bidi="ar-EG"/>
        </w:rPr>
      </w:pPr>
      <w:r w:rsidRPr="00101249">
        <w:rPr>
          <w:rFonts w:ascii="Sakkal Majalla" w:hAnsi="Sakkal Majalla" w:cs="Sakkal Majalla" w:hint="cs"/>
          <w:sz w:val="28"/>
          <w:szCs w:val="28"/>
          <w:rtl/>
          <w:lang w:bidi="ar-EG"/>
        </w:rPr>
        <w:t xml:space="preserve">ما هو </w:t>
      </w:r>
      <w:r w:rsidR="00834CA5">
        <w:rPr>
          <w:rFonts w:ascii="Sakkal Majalla" w:hAnsi="Sakkal Majalla" w:cs="Sakkal Majalla" w:hint="cs"/>
          <w:sz w:val="28"/>
          <w:szCs w:val="28"/>
          <w:rtl/>
          <w:lang w:bidi="ar-EG"/>
        </w:rPr>
        <w:t xml:space="preserve">دور استراتيجيات ادارة </w:t>
      </w:r>
      <w:r w:rsidR="00DB3A89">
        <w:rPr>
          <w:rFonts w:ascii="Sakkal Majalla" w:hAnsi="Sakkal Majalla" w:cs="Sakkal Majalla" w:hint="cs"/>
          <w:sz w:val="28"/>
          <w:szCs w:val="28"/>
          <w:rtl/>
          <w:lang w:bidi="ar-EG"/>
        </w:rPr>
        <w:t xml:space="preserve">المخاطر </w:t>
      </w:r>
      <w:r w:rsidR="00DB3A89" w:rsidRPr="00101249">
        <w:rPr>
          <w:rFonts w:ascii="Sakkal Majalla" w:hAnsi="Sakkal Majalla" w:cs="Sakkal Majalla" w:hint="cs"/>
          <w:sz w:val="28"/>
          <w:szCs w:val="28"/>
          <w:rtl/>
          <w:lang w:bidi="ar-EG"/>
        </w:rPr>
        <w:t>على</w:t>
      </w:r>
      <w:r w:rsidRPr="00101249">
        <w:rPr>
          <w:rFonts w:ascii="Sakkal Majalla" w:hAnsi="Sakkal Majalla" w:cs="Sakkal Majalla" w:hint="cs"/>
          <w:sz w:val="28"/>
          <w:szCs w:val="28"/>
          <w:rtl/>
          <w:lang w:bidi="ar-EG"/>
        </w:rPr>
        <w:t xml:space="preserve"> </w:t>
      </w:r>
      <w:r w:rsidR="00834CA5">
        <w:rPr>
          <w:rFonts w:ascii="Sakkal Majalla" w:hAnsi="Sakkal Majalla" w:cs="Sakkal Majalla" w:hint="cs"/>
          <w:sz w:val="28"/>
          <w:szCs w:val="28"/>
          <w:rtl/>
          <w:lang w:bidi="ar-EG"/>
        </w:rPr>
        <w:t>تطوير الأداء الوظيفي للعاملين</w:t>
      </w:r>
      <w:r w:rsidRPr="00101249">
        <w:rPr>
          <w:rFonts w:ascii="Sakkal Majalla" w:hAnsi="Sakkal Majalla" w:cs="Sakkal Majalla" w:hint="cs"/>
          <w:sz w:val="28"/>
          <w:szCs w:val="28"/>
          <w:rtl/>
          <w:lang w:bidi="ar-EG"/>
        </w:rPr>
        <w:t xml:space="preserve"> ب</w:t>
      </w:r>
      <w:r w:rsidR="004A552F">
        <w:rPr>
          <w:rFonts w:ascii="Sakkal Majalla" w:hAnsi="Sakkal Majalla" w:cs="Sakkal Majalla" w:hint="cs"/>
          <w:sz w:val="28"/>
          <w:szCs w:val="28"/>
          <w:rtl/>
          <w:lang w:bidi="ar-EG"/>
        </w:rPr>
        <w:t>مشاريع هيئة الزكاة والضريبة والجمارك في منطقة الرياض</w:t>
      </w:r>
      <w:r w:rsidRPr="00101249">
        <w:rPr>
          <w:rFonts w:ascii="Sakkal Majalla" w:hAnsi="Sakkal Majalla" w:cs="Sakkal Majalla" w:hint="cs"/>
          <w:sz w:val="28"/>
          <w:szCs w:val="28"/>
          <w:rtl/>
          <w:lang w:bidi="ar-EG"/>
        </w:rPr>
        <w:t xml:space="preserve"> في المملكة العربية السعودية؟</w:t>
      </w:r>
    </w:p>
    <w:p w14:paraId="506CFF81" w14:textId="77777777" w:rsidR="00094A29" w:rsidRPr="00101249" w:rsidRDefault="00094A29" w:rsidP="000A2F44">
      <w:pPr>
        <w:spacing w:line="480" w:lineRule="auto"/>
        <w:jc w:val="both"/>
        <w:outlineLvl w:val="0"/>
        <w:rPr>
          <w:rFonts w:ascii="Sakkal Majalla" w:hAnsi="Sakkal Majalla" w:cs="Sakkal Majalla"/>
          <w:sz w:val="28"/>
          <w:szCs w:val="28"/>
          <w:u w:val="single"/>
          <w:rtl/>
        </w:rPr>
      </w:pPr>
      <w:bookmarkStart w:id="6" w:name="_Toc173295625"/>
      <w:bookmarkStart w:id="7" w:name="_Toc180402200"/>
      <w:r w:rsidRPr="00101249">
        <w:rPr>
          <w:rFonts w:ascii="Sakkal Majalla" w:hAnsi="Sakkal Majalla" w:cs="Sakkal Majalla" w:hint="cs"/>
          <w:b/>
          <w:bCs/>
          <w:sz w:val="28"/>
          <w:szCs w:val="28"/>
          <w:u w:val="single"/>
          <w:rtl/>
        </w:rPr>
        <w:t>أهمية الدراسة:</w:t>
      </w:r>
      <w:bookmarkEnd w:id="6"/>
      <w:bookmarkEnd w:id="7"/>
    </w:p>
    <w:p w14:paraId="0092E21E" w14:textId="77777777"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تتمثل الأهمية النظرية للدراسة فيما يلي:</w:t>
      </w:r>
    </w:p>
    <w:p w14:paraId="1DF93BBE" w14:textId="7CABBCB1" w:rsidR="00094A29" w:rsidRPr="00101249" w:rsidRDefault="00094A29">
      <w:pPr>
        <w:pStyle w:val="a5"/>
        <w:numPr>
          <w:ilvl w:val="0"/>
          <w:numId w:val="12"/>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بيان أهمية إدارة المخاطر ودورها في تعزيز أداء </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في المملكة العربية السعودية وبالتالي ستكون الأساس الذي سيبني عليه الدارسون والمهتمون بمجال إدارة المخاطر.</w:t>
      </w:r>
    </w:p>
    <w:p w14:paraId="7D75AD41" w14:textId="4616BB37" w:rsidR="00094A29" w:rsidRPr="00101249" w:rsidRDefault="00094A29">
      <w:pPr>
        <w:pStyle w:val="a5"/>
        <w:numPr>
          <w:ilvl w:val="0"/>
          <w:numId w:val="12"/>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في كونه يناقش قضية تعد من أكبر القضايا التي تهم تطوير قضايا </w:t>
      </w:r>
      <w:r w:rsidR="004A552F">
        <w:rPr>
          <w:rFonts w:ascii="Sakkal Majalla" w:hAnsi="Sakkal Majalla" w:cs="Sakkal Majalla" w:hint="cs"/>
          <w:sz w:val="28"/>
          <w:szCs w:val="28"/>
          <w:rtl/>
        </w:rPr>
        <w:t>مشاريع هيئة الزكاة والضريبة والجمارك في منطقة الرياض</w:t>
      </w:r>
    </w:p>
    <w:p w14:paraId="26849C06" w14:textId="77777777" w:rsidR="00094A29" w:rsidRPr="00101249" w:rsidRDefault="00094A29">
      <w:pPr>
        <w:pStyle w:val="a5"/>
        <w:numPr>
          <w:ilvl w:val="0"/>
          <w:numId w:val="12"/>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lastRenderedPageBreak/>
        <w:t>ودورها الكبير في التأثير على اقتصاديات الدول وقد تفيد الدراسة في إثراء المكتبة العربية بدراسات حديثة يستفيد منها الباحثون ومراكز البحث العلمي والمختصين</w:t>
      </w:r>
    </w:p>
    <w:p w14:paraId="486268B9" w14:textId="77777777"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الأهمية التطبيقية: تتمثل الأهمية التطبيقية للدراسة فيما يلي:</w:t>
      </w:r>
    </w:p>
    <w:p w14:paraId="44F3997C" w14:textId="77777777" w:rsidR="00DB3A89" w:rsidRPr="00101249" w:rsidRDefault="00DB3A89">
      <w:pPr>
        <w:pStyle w:val="a5"/>
        <w:numPr>
          <w:ilvl w:val="0"/>
          <w:numId w:val="13"/>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يحاول الباحث من خلال هذه الدراسة البحث عن أهم السبل لمعالجة تلك المخاطر والأساليب الناجحة في معالجتها أو تجنبها للحفاظ على استمرارية </w:t>
      </w:r>
      <w:r>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وتطويرها</w:t>
      </w:r>
    </w:p>
    <w:p w14:paraId="5053F5E0" w14:textId="77777777" w:rsidR="00DB3A89" w:rsidRPr="00101249" w:rsidRDefault="00DB3A89">
      <w:pPr>
        <w:pStyle w:val="a5"/>
        <w:numPr>
          <w:ilvl w:val="0"/>
          <w:numId w:val="13"/>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حماية أنشطتها من أي خطر قد يؤثر عليها أو يعيق استمراريتها في تأدية وظائفها وهذا ما سيؤثر بالسلب على نشاط المنظومة الاقتصادية في القطاع الاقتصادي بأكمله.</w:t>
      </w:r>
    </w:p>
    <w:p w14:paraId="400C6552" w14:textId="77777777" w:rsidR="00DB3A89" w:rsidRPr="00101249" w:rsidRDefault="00DB3A89">
      <w:pPr>
        <w:pStyle w:val="a5"/>
        <w:numPr>
          <w:ilvl w:val="0"/>
          <w:numId w:val="13"/>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تبرز أهمية البحث في كونه يتناول أحد أهم العناصر المكونة للقطاع الاقتصادي والتي تتمثل في </w:t>
      </w:r>
      <w:r>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وهي تعمل على ضبط أداء مختلف المؤسسات والأنشطة.</w:t>
      </w:r>
    </w:p>
    <w:p w14:paraId="7A35111D" w14:textId="77777777" w:rsidR="00DB3A89" w:rsidRPr="00101249" w:rsidRDefault="00DB3A89">
      <w:pPr>
        <w:pStyle w:val="a5"/>
        <w:numPr>
          <w:ilvl w:val="0"/>
          <w:numId w:val="13"/>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أهمية العمل على استقرارها والرفع من كفاءتها الإنتاجية والخدمية وقدراتها في المساهمة في الناتج الوطني وكذا في استقرار العمل في البيئة الاقتصادية داخل المملكة العربية السعودية. </w:t>
      </w:r>
    </w:p>
    <w:p w14:paraId="529562A7" w14:textId="1337E393" w:rsidR="00DB3A89" w:rsidRDefault="00DB3A89">
      <w:pPr>
        <w:pStyle w:val="a5"/>
        <w:numPr>
          <w:ilvl w:val="0"/>
          <w:numId w:val="13"/>
        </w:numPr>
        <w:spacing w:after="160" w:line="480" w:lineRule="auto"/>
        <w:jc w:val="both"/>
        <w:rPr>
          <w:rFonts w:ascii="Sakkal Majalla" w:hAnsi="Sakkal Majalla" w:cs="Sakkal Majalla"/>
          <w:sz w:val="28"/>
          <w:szCs w:val="28"/>
        </w:rPr>
      </w:pPr>
      <w:r w:rsidRPr="0015756E">
        <w:rPr>
          <w:rFonts w:ascii="Sakkal Majalla" w:hAnsi="Sakkal Majalla" w:cs="Sakkal Majalla" w:hint="cs"/>
          <w:sz w:val="28"/>
          <w:szCs w:val="28"/>
          <w:rtl/>
        </w:rPr>
        <w:t>إدارة المخاطر ودورها في تعزيز أداء مشاريع هيئة الزكاة والضريبة والجمارك في منطقة الرياض في المملكة العربية السعودية.</w:t>
      </w:r>
    </w:p>
    <w:p w14:paraId="6735CFB3" w14:textId="77777777" w:rsidR="000A2F44" w:rsidRDefault="000A2F44" w:rsidP="000A2F44">
      <w:pPr>
        <w:spacing w:line="480" w:lineRule="auto"/>
        <w:jc w:val="both"/>
        <w:rPr>
          <w:rFonts w:ascii="Sakkal Majalla" w:hAnsi="Sakkal Majalla" w:cs="Sakkal Majalla"/>
          <w:sz w:val="28"/>
          <w:szCs w:val="28"/>
          <w:rtl/>
        </w:rPr>
      </w:pPr>
    </w:p>
    <w:p w14:paraId="585287B2" w14:textId="77777777" w:rsidR="000A2F44" w:rsidRPr="000A2F44" w:rsidRDefault="000A2F44" w:rsidP="000A2F44">
      <w:pPr>
        <w:spacing w:line="480" w:lineRule="auto"/>
        <w:jc w:val="both"/>
        <w:rPr>
          <w:rFonts w:ascii="Sakkal Majalla" w:hAnsi="Sakkal Majalla" w:cs="Sakkal Majalla"/>
          <w:sz w:val="28"/>
          <w:szCs w:val="28"/>
          <w:rtl/>
        </w:rPr>
      </w:pPr>
    </w:p>
    <w:p w14:paraId="64222279" w14:textId="77777777" w:rsidR="00094A29" w:rsidRPr="008A6C56" w:rsidRDefault="00094A29" w:rsidP="000A2F44">
      <w:pPr>
        <w:spacing w:line="480" w:lineRule="auto"/>
        <w:jc w:val="both"/>
        <w:outlineLvl w:val="0"/>
        <w:rPr>
          <w:rFonts w:ascii="Sakkal Majalla" w:hAnsi="Sakkal Majalla" w:cs="Sakkal Majalla"/>
          <w:b/>
          <w:bCs/>
          <w:sz w:val="28"/>
          <w:szCs w:val="28"/>
          <w:u w:val="single"/>
          <w:rtl/>
        </w:rPr>
      </w:pPr>
      <w:bookmarkStart w:id="8" w:name="_Toc173295626"/>
      <w:bookmarkStart w:id="9" w:name="_Toc180402201"/>
      <w:r w:rsidRPr="008A6C56">
        <w:rPr>
          <w:rFonts w:ascii="Sakkal Majalla" w:hAnsi="Sakkal Majalla" w:cs="Sakkal Majalla" w:hint="cs"/>
          <w:b/>
          <w:bCs/>
          <w:sz w:val="28"/>
          <w:szCs w:val="28"/>
          <w:u w:val="single"/>
          <w:rtl/>
        </w:rPr>
        <w:lastRenderedPageBreak/>
        <w:t>أهداف الدراسة:</w:t>
      </w:r>
      <w:bookmarkEnd w:id="8"/>
      <w:bookmarkEnd w:id="9"/>
    </w:p>
    <w:p w14:paraId="0C917B0A" w14:textId="6218C946" w:rsidR="00094A29" w:rsidRPr="00101249" w:rsidRDefault="00094A29" w:rsidP="000A2F44">
      <w:pPr>
        <w:spacing w:line="480" w:lineRule="auto"/>
        <w:ind w:left="360"/>
        <w:jc w:val="both"/>
        <w:rPr>
          <w:rFonts w:ascii="Sakkal Majalla" w:hAnsi="Sakkal Majalla" w:cs="Sakkal Majalla"/>
          <w:sz w:val="28"/>
          <w:szCs w:val="28"/>
          <w:rtl/>
        </w:rPr>
      </w:pPr>
      <w:r w:rsidRPr="00101249">
        <w:rPr>
          <w:rFonts w:ascii="Sakkal Majalla" w:hAnsi="Sakkal Majalla" w:cs="Sakkal Majalla" w:hint="cs"/>
          <w:sz w:val="28"/>
          <w:szCs w:val="28"/>
          <w:rtl/>
        </w:rPr>
        <w:t>يهدف الباحث من خلال الدراسة الي عكس أثر سياسات واستراتيجيات واضحة لإدارة مخاطر ب</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والمحافظة على القدرة على </w:t>
      </w:r>
      <w:r w:rsidR="00834CA5">
        <w:rPr>
          <w:rFonts w:ascii="Sakkal Majalla" w:hAnsi="Sakkal Majalla" w:cs="Sakkal Majalla" w:hint="cs"/>
          <w:sz w:val="28"/>
          <w:szCs w:val="28"/>
          <w:rtl/>
        </w:rPr>
        <w:t>تطوير الأداء الوظيفي للعاملين</w:t>
      </w:r>
      <w:r w:rsidRPr="00101249">
        <w:rPr>
          <w:rFonts w:ascii="Sakkal Majalla" w:hAnsi="Sakkal Majalla" w:cs="Sakkal Majalla" w:hint="cs"/>
          <w:sz w:val="28"/>
          <w:szCs w:val="28"/>
          <w:rtl/>
        </w:rPr>
        <w:t xml:space="preserve"> الوظيفي والخدمي لها من اجل وضع أسس ومعايير سليمة تنظم العمل داخل المملكة في ظل بيئة الاعمال الدولية والتي تشهد كثير من التغيرات والأزمات وسعت الدراسة للتعرف على الأهداف التالية: -</w:t>
      </w:r>
    </w:p>
    <w:p w14:paraId="163019B5" w14:textId="0977CD74" w:rsidR="00094A29" w:rsidRPr="0015756E" w:rsidRDefault="00094A29">
      <w:pPr>
        <w:pStyle w:val="a5"/>
        <w:numPr>
          <w:ilvl w:val="0"/>
          <w:numId w:val="14"/>
        </w:numPr>
        <w:spacing w:after="160" w:line="480" w:lineRule="auto"/>
        <w:ind w:left="1440"/>
        <w:jc w:val="both"/>
        <w:rPr>
          <w:rFonts w:ascii="Sakkal Majalla" w:hAnsi="Sakkal Majalla" w:cs="Sakkal Majalla"/>
          <w:sz w:val="28"/>
          <w:szCs w:val="28"/>
          <w:rtl/>
        </w:rPr>
      </w:pPr>
      <w:r w:rsidRPr="0015756E">
        <w:rPr>
          <w:rFonts w:ascii="Sakkal Majalla" w:hAnsi="Sakkal Majalla" w:cs="Sakkal Majalla" w:hint="cs"/>
          <w:sz w:val="28"/>
          <w:szCs w:val="28"/>
          <w:rtl/>
        </w:rPr>
        <w:t xml:space="preserve">معرفة مستوى تطبيق عملية إدارة المخاطر وفق المعيار الدولي في </w:t>
      </w:r>
      <w:r w:rsidR="004A552F" w:rsidRPr="0015756E">
        <w:rPr>
          <w:rFonts w:ascii="Sakkal Majalla" w:hAnsi="Sakkal Majalla" w:cs="Sakkal Majalla" w:hint="cs"/>
          <w:sz w:val="28"/>
          <w:szCs w:val="28"/>
          <w:rtl/>
        </w:rPr>
        <w:t>مشاريع هيئة الزكاة والضريبة والجمارك في منطقة الرياض</w:t>
      </w:r>
      <w:r w:rsidR="0015756E" w:rsidRPr="0015756E">
        <w:rPr>
          <w:rFonts w:ascii="Sakkal Majalla" w:hAnsi="Sakkal Majalla" w:cs="Sakkal Majalla" w:hint="cs"/>
          <w:sz w:val="28"/>
          <w:szCs w:val="28"/>
          <w:rtl/>
        </w:rPr>
        <w:t xml:space="preserve"> و</w:t>
      </w:r>
      <w:r w:rsidRPr="0015756E">
        <w:rPr>
          <w:rFonts w:ascii="Sakkal Majalla" w:hAnsi="Sakkal Majalla" w:cs="Sakkal Majalla" w:hint="cs"/>
          <w:sz w:val="28"/>
          <w:szCs w:val="28"/>
          <w:rtl/>
        </w:rPr>
        <w:t>التعرف على مفهوم إدارة المخاطر ومكوناتها</w:t>
      </w:r>
    </w:p>
    <w:p w14:paraId="4E56FD5C" w14:textId="6A774877" w:rsidR="00094A29" w:rsidRPr="00101249" w:rsidRDefault="0015756E">
      <w:pPr>
        <w:pStyle w:val="a5"/>
        <w:numPr>
          <w:ilvl w:val="0"/>
          <w:numId w:val="14"/>
        </w:numPr>
        <w:spacing w:after="160" w:line="480" w:lineRule="auto"/>
        <w:ind w:left="1440"/>
        <w:jc w:val="both"/>
        <w:rPr>
          <w:rFonts w:ascii="Sakkal Majalla" w:hAnsi="Sakkal Majalla" w:cs="Sakkal Majalla"/>
          <w:sz w:val="28"/>
          <w:szCs w:val="28"/>
          <w:rtl/>
        </w:rPr>
      </w:pPr>
      <w:r>
        <w:rPr>
          <w:rFonts w:ascii="Sakkal Majalla" w:hAnsi="Sakkal Majalla" w:cs="Sakkal Majalla" w:hint="cs"/>
          <w:sz w:val="28"/>
          <w:szCs w:val="28"/>
          <w:rtl/>
        </w:rPr>
        <w:t>بيان</w:t>
      </w:r>
      <w:r w:rsidR="00094A29" w:rsidRPr="00101249">
        <w:rPr>
          <w:rFonts w:ascii="Sakkal Majalla" w:hAnsi="Sakkal Majalla" w:cs="Sakkal Majalla" w:hint="cs"/>
          <w:sz w:val="28"/>
          <w:szCs w:val="28"/>
          <w:rtl/>
        </w:rPr>
        <w:t xml:space="preserve"> مختلف الجوانب النظرية للمخاطر المالية وغير المالية التي تعترض </w:t>
      </w:r>
      <w:r w:rsidR="00834CA5">
        <w:rPr>
          <w:rFonts w:ascii="Sakkal Majalla" w:hAnsi="Sakkal Majalla" w:cs="Sakkal Majalla" w:hint="cs"/>
          <w:sz w:val="28"/>
          <w:szCs w:val="28"/>
          <w:rtl/>
        </w:rPr>
        <w:t>تطوير الأداء الوظيفي للعاملين</w:t>
      </w:r>
      <w:r w:rsidR="00094A29" w:rsidRPr="00101249">
        <w:rPr>
          <w:rFonts w:ascii="Sakkal Majalla" w:hAnsi="Sakkal Majalla" w:cs="Sakkal Majalla" w:hint="cs"/>
          <w:sz w:val="28"/>
          <w:szCs w:val="28"/>
          <w:rtl/>
        </w:rPr>
        <w:t xml:space="preserve"> ب</w:t>
      </w:r>
      <w:r w:rsidR="004A552F">
        <w:rPr>
          <w:rFonts w:ascii="Sakkal Majalla" w:hAnsi="Sakkal Majalla" w:cs="Sakkal Majalla" w:hint="cs"/>
          <w:sz w:val="28"/>
          <w:szCs w:val="28"/>
          <w:rtl/>
        </w:rPr>
        <w:t>مشاريع هيئة الزكاة والضريبة والجمارك في منطقة الرياض</w:t>
      </w:r>
      <w:r w:rsidR="00094A29" w:rsidRPr="00101249">
        <w:rPr>
          <w:rFonts w:ascii="Sakkal Majalla" w:hAnsi="Sakkal Majalla" w:cs="Sakkal Majalla" w:hint="cs"/>
          <w:sz w:val="28"/>
          <w:szCs w:val="28"/>
          <w:rtl/>
        </w:rPr>
        <w:t xml:space="preserve">. </w:t>
      </w:r>
    </w:p>
    <w:p w14:paraId="7A428CA2" w14:textId="64AC221F" w:rsidR="00094A29" w:rsidRPr="00101249" w:rsidRDefault="0015756E">
      <w:pPr>
        <w:pStyle w:val="a5"/>
        <w:numPr>
          <w:ilvl w:val="0"/>
          <w:numId w:val="14"/>
        </w:numPr>
        <w:spacing w:after="160" w:line="480" w:lineRule="auto"/>
        <w:ind w:left="1440"/>
        <w:jc w:val="both"/>
        <w:rPr>
          <w:rFonts w:ascii="Sakkal Majalla" w:hAnsi="Sakkal Majalla" w:cs="Sakkal Majalla"/>
          <w:sz w:val="28"/>
          <w:szCs w:val="28"/>
          <w:rtl/>
        </w:rPr>
      </w:pPr>
      <w:r>
        <w:rPr>
          <w:rFonts w:ascii="Sakkal Majalla" w:hAnsi="Sakkal Majalla" w:cs="Sakkal Majalla" w:hint="cs"/>
          <w:sz w:val="28"/>
          <w:szCs w:val="28"/>
          <w:rtl/>
        </w:rPr>
        <w:t>بيان</w:t>
      </w:r>
      <w:r w:rsidR="00094A29" w:rsidRPr="00101249">
        <w:rPr>
          <w:rFonts w:ascii="Sakkal Majalla" w:hAnsi="Sakkal Majalla" w:cs="Sakkal Majalla" w:hint="cs"/>
          <w:sz w:val="28"/>
          <w:szCs w:val="28"/>
          <w:rtl/>
        </w:rPr>
        <w:t xml:space="preserve"> أهم الطرق لمواجهة أي خطر يواجه </w:t>
      </w:r>
      <w:r w:rsidR="004A552F">
        <w:rPr>
          <w:rFonts w:ascii="Sakkal Majalla" w:hAnsi="Sakkal Majalla" w:cs="Sakkal Majalla" w:hint="cs"/>
          <w:sz w:val="28"/>
          <w:szCs w:val="28"/>
          <w:rtl/>
        </w:rPr>
        <w:t>مشاريع هيئة الزكاة والضريبة والجمارك في منطقة الرياض</w:t>
      </w:r>
      <w:r w:rsidR="00094A29" w:rsidRPr="00101249">
        <w:rPr>
          <w:rFonts w:ascii="Sakkal Majalla" w:hAnsi="Sakkal Majalla" w:cs="Sakkal Majalla" w:hint="cs"/>
          <w:sz w:val="28"/>
          <w:szCs w:val="28"/>
          <w:rtl/>
        </w:rPr>
        <w:t xml:space="preserve"> في المملكة ووضع استراتيجية مناسبة لتلك المخاطر</w:t>
      </w:r>
    </w:p>
    <w:p w14:paraId="11FF3603" w14:textId="64A1849D" w:rsidR="00094A29" w:rsidRPr="0015756E" w:rsidRDefault="0015756E">
      <w:pPr>
        <w:pStyle w:val="a5"/>
        <w:numPr>
          <w:ilvl w:val="0"/>
          <w:numId w:val="14"/>
        </w:numPr>
        <w:spacing w:after="160" w:line="480" w:lineRule="auto"/>
        <w:ind w:left="1440"/>
        <w:jc w:val="both"/>
        <w:rPr>
          <w:rFonts w:ascii="Sakkal Majalla" w:hAnsi="Sakkal Majalla" w:cs="Sakkal Majalla"/>
          <w:sz w:val="28"/>
          <w:szCs w:val="28"/>
          <w:rtl/>
        </w:rPr>
      </w:pPr>
      <w:r>
        <w:rPr>
          <w:rFonts w:ascii="Sakkal Majalla" w:hAnsi="Sakkal Majalla" w:cs="Sakkal Majalla" w:hint="cs"/>
          <w:sz w:val="28"/>
          <w:szCs w:val="28"/>
          <w:rtl/>
        </w:rPr>
        <w:t>بيان</w:t>
      </w:r>
      <w:r w:rsidR="00094A29" w:rsidRPr="0015756E">
        <w:rPr>
          <w:rFonts w:ascii="Sakkal Majalla" w:hAnsi="Sakkal Majalla" w:cs="Sakkal Majalla" w:hint="cs"/>
          <w:sz w:val="28"/>
          <w:szCs w:val="28"/>
          <w:rtl/>
        </w:rPr>
        <w:t xml:space="preserve"> على الدور الفني والتقني ل</w:t>
      </w:r>
      <w:r w:rsidR="004A552F" w:rsidRPr="0015756E">
        <w:rPr>
          <w:rFonts w:ascii="Sakkal Majalla" w:hAnsi="Sakkal Majalla" w:cs="Sakkal Majalla" w:hint="cs"/>
          <w:sz w:val="28"/>
          <w:szCs w:val="28"/>
          <w:rtl/>
        </w:rPr>
        <w:t>مشاريع هيئة الزكاة والضريبة والجمارك في منطقة الرياض</w:t>
      </w:r>
      <w:r w:rsidR="00094A29" w:rsidRPr="0015756E">
        <w:rPr>
          <w:rFonts w:ascii="Sakkal Majalla" w:hAnsi="Sakkal Majalla" w:cs="Sakkal Majalla" w:hint="cs"/>
          <w:sz w:val="28"/>
          <w:szCs w:val="28"/>
          <w:rtl/>
        </w:rPr>
        <w:t xml:space="preserve"> في مجال إدارة </w:t>
      </w:r>
      <w:r w:rsidRPr="0015756E">
        <w:rPr>
          <w:rFonts w:ascii="Sakkal Majalla" w:hAnsi="Sakkal Majalla" w:cs="Sakkal Majalla" w:hint="cs"/>
          <w:sz w:val="28"/>
          <w:szCs w:val="28"/>
          <w:rtl/>
        </w:rPr>
        <w:t>المخاطر</w:t>
      </w:r>
      <w:r>
        <w:rPr>
          <w:rFonts w:ascii="Sakkal Majalla" w:hAnsi="Sakkal Majalla" w:cs="Sakkal Majalla" w:hint="cs"/>
          <w:sz w:val="28"/>
          <w:szCs w:val="28"/>
          <w:rtl/>
        </w:rPr>
        <w:t>. والتعرف</w:t>
      </w:r>
      <w:r w:rsidR="00094A29" w:rsidRPr="0015756E">
        <w:rPr>
          <w:rFonts w:ascii="Sakkal Majalla" w:hAnsi="Sakkal Majalla" w:cs="Sakkal Majalla" w:hint="cs"/>
          <w:sz w:val="28"/>
          <w:szCs w:val="28"/>
          <w:rtl/>
        </w:rPr>
        <w:t xml:space="preserve"> على إدارة المخاطر ودورها في تعزيز أداء </w:t>
      </w:r>
      <w:r w:rsidR="004A552F" w:rsidRPr="0015756E">
        <w:rPr>
          <w:rFonts w:ascii="Sakkal Majalla" w:hAnsi="Sakkal Majalla" w:cs="Sakkal Majalla" w:hint="cs"/>
          <w:sz w:val="28"/>
          <w:szCs w:val="28"/>
          <w:rtl/>
        </w:rPr>
        <w:t>مشاريع هيئة الزكاة والضريبة والجمارك في منطقة الرياض</w:t>
      </w:r>
      <w:r w:rsidR="00094A29" w:rsidRPr="0015756E">
        <w:rPr>
          <w:rFonts w:ascii="Sakkal Majalla" w:hAnsi="Sakkal Majalla" w:cs="Sakkal Majalla" w:hint="cs"/>
          <w:sz w:val="28"/>
          <w:szCs w:val="28"/>
          <w:rtl/>
        </w:rPr>
        <w:t xml:space="preserve"> في المملكة </w:t>
      </w:r>
    </w:p>
    <w:p w14:paraId="06C7C1CC" w14:textId="232B88B5" w:rsidR="00094A29" w:rsidRPr="00101249" w:rsidRDefault="00094A29">
      <w:pPr>
        <w:pStyle w:val="a5"/>
        <w:numPr>
          <w:ilvl w:val="0"/>
          <w:numId w:val="14"/>
        </w:numPr>
        <w:spacing w:after="160" w:line="480" w:lineRule="auto"/>
        <w:ind w:left="1440"/>
        <w:jc w:val="both"/>
        <w:rPr>
          <w:rFonts w:ascii="Sakkal Majalla" w:hAnsi="Sakkal Majalla" w:cs="Sakkal Majalla"/>
          <w:sz w:val="28"/>
          <w:szCs w:val="28"/>
          <w:rtl/>
        </w:rPr>
      </w:pPr>
      <w:r w:rsidRPr="00101249">
        <w:rPr>
          <w:rFonts w:ascii="Sakkal Majalla" w:hAnsi="Sakkal Majalla" w:cs="Sakkal Majalla" w:hint="cs"/>
          <w:sz w:val="28"/>
          <w:szCs w:val="28"/>
          <w:rtl/>
        </w:rPr>
        <w:lastRenderedPageBreak/>
        <w:t>تحديد علاقة الارتباط بين كفاءة إدارة المخاطر وتقويم و</w:t>
      </w:r>
      <w:r w:rsidR="00834CA5">
        <w:rPr>
          <w:rFonts w:ascii="Sakkal Majalla" w:hAnsi="Sakkal Majalla" w:cs="Sakkal Majalla" w:hint="cs"/>
          <w:sz w:val="28"/>
          <w:szCs w:val="28"/>
          <w:rtl/>
        </w:rPr>
        <w:t>تطوير الأداء الوظيفي للعاملين</w:t>
      </w:r>
      <w:r w:rsidRPr="00101249">
        <w:rPr>
          <w:rFonts w:ascii="Sakkal Majalla" w:hAnsi="Sakkal Majalla" w:cs="Sakkal Majalla" w:hint="cs"/>
          <w:sz w:val="28"/>
          <w:szCs w:val="28"/>
          <w:rtl/>
        </w:rPr>
        <w:t xml:space="preserve"> المالي والخدمي والإداري ل</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في المملكة العربية السعودية.</w:t>
      </w:r>
    </w:p>
    <w:p w14:paraId="38626522" w14:textId="3C36BAD6" w:rsidR="00094A29" w:rsidRDefault="0015756E">
      <w:pPr>
        <w:pStyle w:val="a5"/>
        <w:numPr>
          <w:ilvl w:val="0"/>
          <w:numId w:val="14"/>
        </w:numPr>
        <w:spacing w:after="160" w:line="480" w:lineRule="auto"/>
        <w:ind w:left="1440"/>
        <w:jc w:val="both"/>
        <w:rPr>
          <w:rFonts w:ascii="Sakkal Majalla" w:hAnsi="Sakkal Majalla" w:cs="Sakkal Majalla"/>
          <w:sz w:val="28"/>
          <w:szCs w:val="28"/>
        </w:rPr>
      </w:pPr>
      <w:r>
        <w:rPr>
          <w:rFonts w:ascii="Sakkal Majalla" w:hAnsi="Sakkal Majalla" w:cs="Sakkal Majalla" w:hint="cs"/>
          <w:sz w:val="28"/>
          <w:szCs w:val="28"/>
          <w:rtl/>
        </w:rPr>
        <w:t>بيان</w:t>
      </w:r>
      <w:r w:rsidR="00094A29" w:rsidRPr="00101249">
        <w:rPr>
          <w:rFonts w:ascii="Sakkal Majalla" w:hAnsi="Sakkal Majalla" w:cs="Sakkal Majalla" w:hint="cs"/>
          <w:sz w:val="28"/>
          <w:szCs w:val="28"/>
          <w:rtl/>
        </w:rPr>
        <w:t xml:space="preserve"> أهمية </w:t>
      </w:r>
      <w:r w:rsidR="004A552F">
        <w:rPr>
          <w:rFonts w:ascii="Sakkal Majalla" w:hAnsi="Sakkal Majalla" w:cs="Sakkal Majalla" w:hint="cs"/>
          <w:sz w:val="28"/>
          <w:szCs w:val="28"/>
          <w:rtl/>
        </w:rPr>
        <w:t>مشاريع هيئة الزكاة والضريبة والجمارك في منطقة الرياض</w:t>
      </w:r>
      <w:r w:rsidR="00094A29" w:rsidRPr="00101249">
        <w:rPr>
          <w:rFonts w:ascii="Sakkal Majalla" w:hAnsi="Sakkal Majalla" w:cs="Sakkal Majalla" w:hint="cs"/>
          <w:sz w:val="28"/>
          <w:szCs w:val="28"/>
          <w:rtl/>
        </w:rPr>
        <w:t xml:space="preserve"> كوسيلة فعالة في ضبط الأداء الاقتصادي والمالي داخل المملكة العربية السعودية. </w:t>
      </w:r>
    </w:p>
    <w:p w14:paraId="60A46B96" w14:textId="77777777" w:rsidR="000A2F44" w:rsidRPr="00101249" w:rsidRDefault="000A2F44" w:rsidP="000A2F44">
      <w:pPr>
        <w:pStyle w:val="a5"/>
        <w:spacing w:after="160" w:line="480" w:lineRule="auto"/>
        <w:ind w:left="1440"/>
        <w:jc w:val="both"/>
        <w:rPr>
          <w:rFonts w:ascii="Sakkal Majalla" w:hAnsi="Sakkal Majalla" w:cs="Sakkal Majalla"/>
          <w:sz w:val="28"/>
          <w:szCs w:val="28"/>
          <w:rtl/>
        </w:rPr>
      </w:pPr>
    </w:p>
    <w:p w14:paraId="5F20C2EE" w14:textId="77777777" w:rsidR="00094A29" w:rsidRPr="00780B27" w:rsidRDefault="00094A29" w:rsidP="000A2F44">
      <w:pPr>
        <w:spacing w:line="480" w:lineRule="auto"/>
        <w:ind w:left="360"/>
        <w:jc w:val="both"/>
        <w:outlineLvl w:val="0"/>
        <w:rPr>
          <w:rFonts w:ascii="Sakkal Majalla" w:hAnsi="Sakkal Majalla" w:cs="Sakkal Majalla"/>
          <w:b/>
          <w:bCs/>
          <w:sz w:val="28"/>
          <w:szCs w:val="28"/>
          <w:u w:val="single"/>
          <w:rtl/>
        </w:rPr>
      </w:pPr>
      <w:bookmarkStart w:id="10" w:name="_Toc173295627"/>
      <w:bookmarkStart w:id="11" w:name="_Toc180402202"/>
      <w:r w:rsidRPr="00780B27">
        <w:rPr>
          <w:rFonts w:ascii="Sakkal Majalla" w:hAnsi="Sakkal Majalla" w:cs="Sakkal Majalla" w:hint="cs"/>
          <w:b/>
          <w:bCs/>
          <w:sz w:val="28"/>
          <w:szCs w:val="28"/>
          <w:u w:val="single"/>
          <w:rtl/>
        </w:rPr>
        <w:t>تساؤلات الدراسة</w:t>
      </w:r>
      <w:bookmarkEnd w:id="10"/>
      <w:bookmarkEnd w:id="11"/>
    </w:p>
    <w:p w14:paraId="2B0F64D9" w14:textId="77777777" w:rsidR="0015756E" w:rsidRDefault="0015756E">
      <w:pPr>
        <w:pStyle w:val="a5"/>
        <w:numPr>
          <w:ilvl w:val="0"/>
          <w:numId w:val="9"/>
        </w:numPr>
        <w:spacing w:after="160" w:line="480" w:lineRule="auto"/>
        <w:ind w:left="1080"/>
        <w:jc w:val="both"/>
        <w:rPr>
          <w:rFonts w:ascii="Sakkal Majalla" w:hAnsi="Sakkal Majalla" w:cs="Sakkal Majalla"/>
          <w:sz w:val="28"/>
          <w:szCs w:val="28"/>
        </w:rPr>
      </w:pPr>
      <w:r w:rsidRPr="00101249">
        <w:rPr>
          <w:rFonts w:ascii="Sakkal Majalla" w:hAnsi="Sakkal Majalla" w:cs="Sakkal Majalla" w:hint="cs"/>
          <w:sz w:val="28"/>
          <w:szCs w:val="28"/>
          <w:rtl/>
        </w:rPr>
        <w:t xml:space="preserve">هل تطبق </w:t>
      </w:r>
      <w:r>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استراتيجية واضحة ومعينة لإدارة المخاطر؟</w:t>
      </w:r>
    </w:p>
    <w:p w14:paraId="089CB3B9" w14:textId="77777777" w:rsidR="0015756E" w:rsidRPr="0015756E" w:rsidRDefault="0015756E">
      <w:pPr>
        <w:pStyle w:val="a5"/>
        <w:numPr>
          <w:ilvl w:val="0"/>
          <w:numId w:val="9"/>
        </w:numPr>
        <w:spacing w:line="480" w:lineRule="auto"/>
        <w:ind w:left="1080"/>
        <w:jc w:val="both"/>
        <w:rPr>
          <w:rFonts w:ascii="Sakkal Majalla" w:hAnsi="Sakkal Majalla" w:cs="Sakkal Majalla"/>
          <w:sz w:val="28"/>
          <w:szCs w:val="28"/>
        </w:rPr>
      </w:pPr>
      <w:r w:rsidRPr="0015756E">
        <w:rPr>
          <w:rFonts w:ascii="Sakkal Majalla" w:hAnsi="Sakkal Majalla" w:cs="Sakkal Majalla"/>
          <w:sz w:val="28"/>
          <w:szCs w:val="28"/>
          <w:rtl/>
        </w:rPr>
        <w:t>هل تطبق مشاريع هيئة الزكاة والضريبة والجمارك استراتيجية واضحة ومعينة لإدارة المخاطر؟</w:t>
      </w:r>
    </w:p>
    <w:p w14:paraId="7EA78058" w14:textId="77777777" w:rsidR="0015756E" w:rsidRPr="00101249" w:rsidRDefault="0015756E">
      <w:pPr>
        <w:pStyle w:val="a5"/>
        <w:numPr>
          <w:ilvl w:val="0"/>
          <w:numId w:val="9"/>
        </w:numPr>
        <w:spacing w:after="160" w:line="480" w:lineRule="auto"/>
        <w:ind w:left="1080"/>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ما هي الأخطار التي تتعرض لها </w:t>
      </w:r>
      <w:r>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في المملكة العربية السعودية؟</w:t>
      </w:r>
    </w:p>
    <w:p w14:paraId="7AF39C63" w14:textId="77777777" w:rsidR="0015756E" w:rsidRPr="0015756E" w:rsidRDefault="0015756E">
      <w:pPr>
        <w:pStyle w:val="a5"/>
        <w:numPr>
          <w:ilvl w:val="0"/>
          <w:numId w:val="9"/>
        </w:numPr>
        <w:spacing w:line="480" w:lineRule="auto"/>
        <w:ind w:left="1080"/>
        <w:jc w:val="both"/>
        <w:rPr>
          <w:rFonts w:ascii="Sakkal Majalla" w:hAnsi="Sakkal Majalla" w:cs="Sakkal Majalla"/>
          <w:sz w:val="28"/>
          <w:szCs w:val="28"/>
          <w:rtl/>
        </w:rPr>
      </w:pPr>
      <w:r w:rsidRPr="0015756E">
        <w:rPr>
          <w:rFonts w:ascii="Sakkal Majalla" w:hAnsi="Sakkal Majalla" w:cs="Sakkal Majalla"/>
          <w:sz w:val="28"/>
          <w:szCs w:val="28"/>
          <w:rtl/>
        </w:rPr>
        <w:t>ما هي الأخطار التي تتعرض لها مشاريع هيئة الزكاة والضريبة والجمارك في منطقة الرياض؟</w:t>
      </w:r>
    </w:p>
    <w:p w14:paraId="6EC37BDF" w14:textId="77777777" w:rsidR="0015756E" w:rsidRPr="0016454C" w:rsidRDefault="0015756E">
      <w:pPr>
        <w:pStyle w:val="a5"/>
        <w:numPr>
          <w:ilvl w:val="0"/>
          <w:numId w:val="9"/>
        </w:numPr>
        <w:spacing w:after="160" w:line="480" w:lineRule="auto"/>
        <w:ind w:left="1080"/>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ما هو مفهوم إدارة المخاطر والتخطيط الاستراتيجي؟ </w:t>
      </w:r>
    </w:p>
    <w:p w14:paraId="5C74083B" w14:textId="77777777" w:rsidR="0015756E" w:rsidRDefault="0015756E">
      <w:pPr>
        <w:pStyle w:val="a5"/>
        <w:numPr>
          <w:ilvl w:val="0"/>
          <w:numId w:val="9"/>
        </w:numPr>
        <w:spacing w:line="480" w:lineRule="auto"/>
        <w:ind w:left="1080"/>
        <w:jc w:val="both"/>
        <w:rPr>
          <w:rFonts w:ascii="Sakkal Majalla" w:hAnsi="Sakkal Majalla" w:cs="Sakkal Majalla"/>
          <w:sz w:val="28"/>
          <w:szCs w:val="28"/>
        </w:rPr>
      </w:pPr>
      <w:r w:rsidRPr="0015756E">
        <w:rPr>
          <w:rFonts w:ascii="Sakkal Majalla" w:hAnsi="Sakkal Majalla" w:cs="Sakkal Majalla"/>
          <w:sz w:val="28"/>
          <w:szCs w:val="28"/>
          <w:rtl/>
        </w:rPr>
        <w:t>ما هو دور استراتيجيات ادارة المخاطر على تطوير الأداء الوظيفي للعاملين بمشاريع مشاريع هيئة الزكاة والضريبة والجمارك في منطقة الرياض؟</w:t>
      </w:r>
    </w:p>
    <w:p w14:paraId="23A64177" w14:textId="77777777" w:rsidR="000A2F44" w:rsidRPr="0015756E" w:rsidRDefault="000A2F44" w:rsidP="000A2F44">
      <w:pPr>
        <w:pStyle w:val="a5"/>
        <w:spacing w:line="480" w:lineRule="auto"/>
        <w:ind w:left="1080"/>
        <w:jc w:val="both"/>
        <w:rPr>
          <w:rFonts w:ascii="Sakkal Majalla" w:hAnsi="Sakkal Majalla" w:cs="Sakkal Majalla"/>
          <w:sz w:val="28"/>
          <w:szCs w:val="28"/>
          <w:rtl/>
        </w:rPr>
      </w:pPr>
    </w:p>
    <w:p w14:paraId="1395D9E4" w14:textId="64319031" w:rsidR="00094A29" w:rsidRPr="00780B27" w:rsidRDefault="0015756E" w:rsidP="000A2F44">
      <w:pPr>
        <w:spacing w:line="480" w:lineRule="auto"/>
        <w:ind w:left="360"/>
        <w:jc w:val="both"/>
        <w:outlineLvl w:val="0"/>
        <w:rPr>
          <w:rFonts w:ascii="Sakkal Majalla" w:hAnsi="Sakkal Majalla" w:cs="Sakkal Majalla"/>
          <w:b/>
          <w:bCs/>
          <w:sz w:val="28"/>
          <w:szCs w:val="28"/>
          <w:u w:val="single"/>
          <w:rtl/>
        </w:rPr>
      </w:pPr>
      <w:bookmarkStart w:id="12" w:name="_Toc173295628"/>
      <w:bookmarkStart w:id="13" w:name="_Toc180402203"/>
      <w:r>
        <w:rPr>
          <w:rFonts w:ascii="Sakkal Majalla" w:hAnsi="Sakkal Majalla" w:cs="Sakkal Majalla" w:hint="cs"/>
          <w:b/>
          <w:bCs/>
          <w:sz w:val="28"/>
          <w:szCs w:val="28"/>
          <w:u w:val="single"/>
          <w:rtl/>
        </w:rPr>
        <w:t>فرضيات</w:t>
      </w:r>
      <w:r w:rsidR="00094A29" w:rsidRPr="00780B27">
        <w:rPr>
          <w:rFonts w:ascii="Sakkal Majalla" w:hAnsi="Sakkal Majalla" w:cs="Sakkal Majalla" w:hint="cs"/>
          <w:b/>
          <w:bCs/>
          <w:sz w:val="28"/>
          <w:szCs w:val="28"/>
          <w:u w:val="single"/>
          <w:rtl/>
        </w:rPr>
        <w:t xml:space="preserve"> الدراسة:</w:t>
      </w:r>
      <w:bookmarkEnd w:id="12"/>
      <w:bookmarkEnd w:id="13"/>
    </w:p>
    <w:p w14:paraId="5453DA2A" w14:textId="77777777" w:rsidR="00C535EC" w:rsidRPr="00026185" w:rsidRDefault="00C535EC" w:rsidP="000A2F44">
      <w:pPr>
        <w:spacing w:line="480" w:lineRule="auto"/>
        <w:ind w:left="540"/>
        <w:jc w:val="both"/>
        <w:rPr>
          <w:rFonts w:ascii="Sakkal Majalla" w:hAnsi="Sakkal Majalla" w:cs="Sakkal Majalla"/>
          <w:b/>
          <w:bCs/>
          <w:sz w:val="28"/>
          <w:szCs w:val="28"/>
          <w:rtl/>
        </w:rPr>
      </w:pPr>
      <w:bookmarkStart w:id="14" w:name="_Toc162731428"/>
      <w:bookmarkStart w:id="15" w:name="_Toc173295629"/>
      <w:r w:rsidRPr="00026185">
        <w:rPr>
          <w:rFonts w:ascii="Sakkal Majalla" w:hAnsi="Sakkal Majalla" w:cs="Sakkal Majalla"/>
          <w:b/>
          <w:bCs/>
          <w:sz w:val="28"/>
          <w:szCs w:val="28"/>
          <w:rtl/>
        </w:rPr>
        <w:t>الفرض الرئيسي:</w:t>
      </w:r>
    </w:p>
    <w:p w14:paraId="2FE54F9B" w14:textId="59D7EA00" w:rsidR="00C535EC" w:rsidRPr="00026185" w:rsidRDefault="00C535EC" w:rsidP="000A2F44">
      <w:pPr>
        <w:spacing w:line="480" w:lineRule="auto"/>
        <w:ind w:left="540"/>
        <w:jc w:val="both"/>
        <w:rPr>
          <w:rFonts w:ascii="Sakkal Majalla" w:hAnsi="Sakkal Majalla" w:cs="Sakkal Majalla"/>
          <w:sz w:val="28"/>
          <w:szCs w:val="28"/>
          <w:rtl/>
        </w:rPr>
      </w:pPr>
      <w:r w:rsidRPr="00026185">
        <w:rPr>
          <w:rFonts w:ascii="Sakkal Majalla" w:hAnsi="Sakkal Majalla" w:cs="Sakkal Majalla"/>
          <w:sz w:val="28"/>
          <w:szCs w:val="28"/>
          <w:rtl/>
        </w:rPr>
        <w:t xml:space="preserve">ان هناك علاقة ارتباطية بين أثر </w:t>
      </w:r>
      <w:proofErr w:type="spellStart"/>
      <w:r w:rsidRPr="00026185">
        <w:rPr>
          <w:rFonts w:ascii="Sakkal Majalla" w:hAnsi="Sakkal Majalla" w:cs="Sakkal Majalla"/>
          <w:sz w:val="28"/>
          <w:szCs w:val="28"/>
          <w:rtl/>
        </w:rPr>
        <w:t>إستراتيجية</w:t>
      </w:r>
      <w:proofErr w:type="spellEnd"/>
      <w:r w:rsidRPr="00026185">
        <w:rPr>
          <w:rFonts w:ascii="Sakkal Majalla" w:hAnsi="Sakkal Majalla" w:cs="Sakkal Majalla"/>
          <w:sz w:val="28"/>
          <w:szCs w:val="28"/>
          <w:rtl/>
        </w:rPr>
        <w:t xml:space="preserve"> </w:t>
      </w:r>
      <w:r>
        <w:rPr>
          <w:rFonts w:ascii="Sakkal Majalla" w:hAnsi="Sakkal Majalla" w:cs="Sakkal Majalla"/>
          <w:sz w:val="28"/>
          <w:szCs w:val="28"/>
          <w:rtl/>
        </w:rPr>
        <w:t xml:space="preserve">استراتيجيات ادارة </w:t>
      </w:r>
      <w:r>
        <w:rPr>
          <w:rFonts w:ascii="Sakkal Majalla" w:hAnsi="Sakkal Majalla" w:cs="Sakkal Majalla" w:hint="cs"/>
          <w:sz w:val="28"/>
          <w:szCs w:val="28"/>
          <w:rtl/>
        </w:rPr>
        <w:t xml:space="preserve">المخاطر </w:t>
      </w:r>
      <w:r w:rsidRPr="00026185">
        <w:rPr>
          <w:rFonts w:ascii="Sakkal Majalla" w:hAnsi="Sakkal Majalla" w:cs="Sakkal Majalla" w:hint="cs"/>
          <w:sz w:val="28"/>
          <w:szCs w:val="28"/>
          <w:rtl/>
        </w:rPr>
        <w:t>على</w:t>
      </w:r>
      <w:r w:rsidRPr="00026185">
        <w:rPr>
          <w:rFonts w:ascii="Sakkal Majalla" w:hAnsi="Sakkal Majalla" w:cs="Sakkal Majalla"/>
          <w:sz w:val="28"/>
          <w:szCs w:val="28"/>
          <w:rtl/>
        </w:rPr>
        <w:t xml:space="preserve"> أداء </w:t>
      </w:r>
      <w:r>
        <w:rPr>
          <w:rFonts w:ascii="Sakkal Majalla" w:hAnsi="Sakkal Majalla" w:cs="Sakkal Majalla"/>
          <w:sz w:val="28"/>
          <w:szCs w:val="28"/>
          <w:rtl/>
        </w:rPr>
        <w:t>هيئة الزكاة والضريبة والجمارك</w:t>
      </w:r>
      <w:r w:rsidRPr="00026185">
        <w:rPr>
          <w:rFonts w:ascii="Sakkal Majalla" w:hAnsi="Sakkal Majalla" w:cs="Sakkal Majalla"/>
          <w:sz w:val="28"/>
          <w:szCs w:val="28"/>
          <w:rtl/>
        </w:rPr>
        <w:t xml:space="preserve"> في المملكة العربية السعودية </w:t>
      </w:r>
    </w:p>
    <w:p w14:paraId="0B2BB8B1" w14:textId="77777777" w:rsidR="00C535EC" w:rsidRPr="00026185" w:rsidRDefault="00C535EC" w:rsidP="000A2F44">
      <w:pPr>
        <w:spacing w:line="480" w:lineRule="auto"/>
        <w:ind w:left="540"/>
        <w:jc w:val="both"/>
        <w:rPr>
          <w:rFonts w:ascii="Sakkal Majalla" w:hAnsi="Sakkal Majalla" w:cs="Sakkal Majalla"/>
          <w:b/>
          <w:bCs/>
          <w:sz w:val="28"/>
          <w:szCs w:val="28"/>
          <w:rtl/>
        </w:rPr>
      </w:pPr>
      <w:r w:rsidRPr="00026185">
        <w:rPr>
          <w:rFonts w:ascii="Sakkal Majalla" w:hAnsi="Sakkal Majalla" w:cs="Sakkal Majalla"/>
          <w:b/>
          <w:bCs/>
          <w:sz w:val="28"/>
          <w:szCs w:val="28"/>
          <w:rtl/>
        </w:rPr>
        <w:t>الفرض الأول:</w:t>
      </w:r>
    </w:p>
    <w:p w14:paraId="27590770" w14:textId="1E3548A3" w:rsidR="00C535EC" w:rsidRPr="00026185" w:rsidRDefault="00C535EC" w:rsidP="000A2F44">
      <w:pPr>
        <w:spacing w:line="480" w:lineRule="auto"/>
        <w:ind w:left="540"/>
        <w:jc w:val="both"/>
        <w:rPr>
          <w:rFonts w:ascii="Sakkal Majalla" w:hAnsi="Sakkal Majalla" w:cs="Sakkal Majalla"/>
          <w:sz w:val="28"/>
          <w:szCs w:val="28"/>
          <w:rtl/>
        </w:rPr>
      </w:pPr>
      <w:r w:rsidRPr="00026185">
        <w:rPr>
          <w:rFonts w:ascii="Sakkal Majalla" w:hAnsi="Sakkal Majalla" w:cs="Sakkal Majalla"/>
          <w:sz w:val="28"/>
          <w:szCs w:val="28"/>
          <w:rtl/>
        </w:rPr>
        <w:t>توجد علاقة بين التخطيط الاستراتيجي ل</w:t>
      </w:r>
      <w:r>
        <w:rPr>
          <w:rFonts w:ascii="Sakkal Majalla" w:hAnsi="Sakkal Majalla" w:cs="Sakkal Majalla"/>
          <w:sz w:val="28"/>
          <w:szCs w:val="28"/>
          <w:rtl/>
        </w:rPr>
        <w:t xml:space="preserve">استراتيجيات ادارة </w:t>
      </w:r>
      <w:r>
        <w:rPr>
          <w:rFonts w:ascii="Sakkal Majalla" w:hAnsi="Sakkal Majalla" w:cs="Sakkal Majalla" w:hint="cs"/>
          <w:sz w:val="28"/>
          <w:szCs w:val="28"/>
          <w:rtl/>
        </w:rPr>
        <w:t xml:space="preserve">المخاطر </w:t>
      </w:r>
      <w:r w:rsidRPr="00026185">
        <w:rPr>
          <w:rFonts w:ascii="Sakkal Majalla" w:hAnsi="Sakkal Majalla" w:cs="Sakkal Majalla" w:hint="cs"/>
          <w:sz w:val="28"/>
          <w:szCs w:val="28"/>
          <w:rtl/>
        </w:rPr>
        <w:t>وبين</w:t>
      </w:r>
      <w:r w:rsidRPr="00026185">
        <w:rPr>
          <w:rFonts w:ascii="Sakkal Majalla" w:hAnsi="Sakkal Majalla" w:cs="Sakkal Majalla"/>
          <w:sz w:val="28"/>
          <w:szCs w:val="28"/>
          <w:rtl/>
        </w:rPr>
        <w:t xml:space="preserve"> تطوير أداء </w:t>
      </w:r>
      <w:r>
        <w:rPr>
          <w:rFonts w:ascii="Sakkal Majalla" w:hAnsi="Sakkal Majalla" w:cs="Sakkal Majalla"/>
          <w:sz w:val="28"/>
          <w:szCs w:val="28"/>
          <w:rtl/>
        </w:rPr>
        <w:t>هيئة الزكاة والضريبة والجمارك</w:t>
      </w:r>
      <w:r w:rsidRPr="00026185">
        <w:rPr>
          <w:rFonts w:ascii="Sakkal Majalla" w:hAnsi="Sakkal Majalla" w:cs="Sakkal Majalla"/>
          <w:sz w:val="28"/>
          <w:szCs w:val="28"/>
          <w:rtl/>
        </w:rPr>
        <w:t xml:space="preserve"> في المملكة العربية السعودية.</w:t>
      </w:r>
    </w:p>
    <w:p w14:paraId="1D7F22D0" w14:textId="77777777" w:rsidR="00C535EC" w:rsidRPr="00026185" w:rsidRDefault="00C535EC" w:rsidP="000A2F44">
      <w:pPr>
        <w:spacing w:line="480" w:lineRule="auto"/>
        <w:ind w:left="540"/>
        <w:jc w:val="both"/>
        <w:rPr>
          <w:rFonts w:ascii="Sakkal Majalla" w:hAnsi="Sakkal Majalla" w:cs="Sakkal Majalla"/>
          <w:b/>
          <w:bCs/>
          <w:sz w:val="28"/>
          <w:szCs w:val="28"/>
          <w:rtl/>
        </w:rPr>
      </w:pPr>
      <w:r w:rsidRPr="00026185">
        <w:rPr>
          <w:rFonts w:ascii="Sakkal Majalla" w:hAnsi="Sakkal Majalla" w:cs="Sakkal Majalla"/>
          <w:b/>
          <w:bCs/>
          <w:sz w:val="28"/>
          <w:szCs w:val="28"/>
          <w:rtl/>
        </w:rPr>
        <w:t>الفرض الثاني:</w:t>
      </w:r>
    </w:p>
    <w:p w14:paraId="31675836" w14:textId="612B23B2" w:rsidR="00C535EC" w:rsidRPr="00026185" w:rsidRDefault="00C535EC" w:rsidP="000A2F44">
      <w:pPr>
        <w:spacing w:line="480" w:lineRule="auto"/>
        <w:ind w:left="540"/>
        <w:jc w:val="both"/>
        <w:rPr>
          <w:rFonts w:ascii="Sakkal Majalla" w:hAnsi="Sakkal Majalla" w:cs="Sakkal Majalla"/>
          <w:sz w:val="28"/>
          <w:szCs w:val="28"/>
          <w:rtl/>
        </w:rPr>
      </w:pPr>
      <w:r w:rsidRPr="00026185">
        <w:rPr>
          <w:rFonts w:ascii="Sakkal Majalla" w:hAnsi="Sakkal Majalla" w:cs="Sakkal Majalla"/>
          <w:sz w:val="28"/>
          <w:szCs w:val="28"/>
          <w:rtl/>
        </w:rPr>
        <w:t xml:space="preserve"> تلتزم </w:t>
      </w:r>
      <w:r>
        <w:rPr>
          <w:rFonts w:ascii="Sakkal Majalla" w:hAnsi="Sakkal Majalla" w:cs="Sakkal Majalla"/>
          <w:sz w:val="28"/>
          <w:szCs w:val="28"/>
          <w:rtl/>
        </w:rPr>
        <w:t>هيئة الزكاة والضريبة والجمارك</w:t>
      </w:r>
      <w:r w:rsidRPr="00026185">
        <w:rPr>
          <w:rFonts w:ascii="Sakkal Majalla" w:hAnsi="Sakkal Majalla" w:cs="Sakkal Majalla"/>
          <w:sz w:val="28"/>
          <w:szCs w:val="28"/>
          <w:rtl/>
        </w:rPr>
        <w:t xml:space="preserve"> بوضح استراتيجية واضحة ل</w:t>
      </w:r>
      <w:r>
        <w:rPr>
          <w:rFonts w:ascii="Sakkal Majalla" w:hAnsi="Sakkal Majalla" w:cs="Sakkal Majalla"/>
          <w:sz w:val="28"/>
          <w:szCs w:val="28"/>
          <w:rtl/>
        </w:rPr>
        <w:t xml:space="preserve">استراتيجيات ادارة </w:t>
      </w:r>
      <w:r>
        <w:rPr>
          <w:rFonts w:ascii="Sakkal Majalla" w:hAnsi="Sakkal Majalla" w:cs="Sakkal Majalla" w:hint="cs"/>
          <w:sz w:val="28"/>
          <w:szCs w:val="28"/>
          <w:rtl/>
        </w:rPr>
        <w:t>المخاطر.</w:t>
      </w:r>
    </w:p>
    <w:p w14:paraId="64AFD081" w14:textId="77777777" w:rsidR="00C535EC" w:rsidRPr="00026185" w:rsidRDefault="00C535EC" w:rsidP="000A2F44">
      <w:pPr>
        <w:spacing w:line="480" w:lineRule="auto"/>
        <w:ind w:left="540"/>
        <w:jc w:val="both"/>
        <w:rPr>
          <w:rFonts w:ascii="Sakkal Majalla" w:hAnsi="Sakkal Majalla" w:cs="Sakkal Majalla"/>
          <w:b/>
          <w:bCs/>
          <w:sz w:val="28"/>
          <w:szCs w:val="28"/>
          <w:rtl/>
        </w:rPr>
      </w:pPr>
      <w:r w:rsidRPr="00026185">
        <w:rPr>
          <w:rFonts w:ascii="Sakkal Majalla" w:hAnsi="Sakkal Majalla" w:cs="Sakkal Majalla"/>
          <w:b/>
          <w:bCs/>
          <w:sz w:val="28"/>
          <w:szCs w:val="28"/>
          <w:rtl/>
        </w:rPr>
        <w:t>الفرض الثالث:</w:t>
      </w:r>
    </w:p>
    <w:p w14:paraId="47DECA3E" w14:textId="3FBDCA09" w:rsidR="00C535EC" w:rsidRDefault="00C535EC" w:rsidP="000A2F44">
      <w:pPr>
        <w:spacing w:line="480" w:lineRule="auto"/>
        <w:ind w:left="540"/>
        <w:jc w:val="both"/>
        <w:rPr>
          <w:rFonts w:ascii="Sakkal Majalla" w:hAnsi="Sakkal Majalla" w:cs="Sakkal Majalla"/>
          <w:sz w:val="28"/>
          <w:szCs w:val="28"/>
          <w:rtl/>
        </w:rPr>
      </w:pPr>
      <w:r w:rsidRPr="00026185">
        <w:rPr>
          <w:rFonts w:ascii="Sakkal Majalla" w:hAnsi="Sakkal Majalla" w:cs="Sakkal Majalla"/>
          <w:sz w:val="28"/>
          <w:szCs w:val="28"/>
          <w:rtl/>
        </w:rPr>
        <w:t xml:space="preserve">توجد هناك علاقة وتأثير ذي دلالة معنوية لتفاعل استراتيجيات إدارة مخاطر وبين استجابات </w:t>
      </w:r>
      <w:proofErr w:type="spellStart"/>
      <w:r w:rsidRPr="00026185">
        <w:rPr>
          <w:rFonts w:ascii="Sakkal Majalla" w:hAnsi="Sakkal Majalla" w:cs="Sakkal Majalla"/>
          <w:sz w:val="28"/>
          <w:szCs w:val="28"/>
          <w:rtl/>
        </w:rPr>
        <w:t>المبحوثين</w:t>
      </w:r>
      <w:proofErr w:type="spellEnd"/>
      <w:r w:rsidRPr="00026185">
        <w:rPr>
          <w:rFonts w:ascii="Sakkal Majalla" w:hAnsi="Sakkal Majalla" w:cs="Sakkal Majalla"/>
          <w:sz w:val="28"/>
          <w:szCs w:val="28"/>
          <w:rtl/>
        </w:rPr>
        <w:t xml:space="preserve"> حول متغيرات الدراسة حس (النوع والعمر والمؤهل العلمي وسنوات الخبرة والمسمى الوظيفي) في </w:t>
      </w:r>
      <w:r>
        <w:rPr>
          <w:rFonts w:ascii="Sakkal Majalla" w:hAnsi="Sakkal Majalla" w:cs="Sakkal Majalla"/>
          <w:sz w:val="28"/>
          <w:szCs w:val="28"/>
          <w:rtl/>
        </w:rPr>
        <w:t>هيئة الزكاة والضريبة والجمارك</w:t>
      </w:r>
      <w:r w:rsidRPr="00026185">
        <w:rPr>
          <w:rFonts w:ascii="Sakkal Majalla" w:hAnsi="Sakkal Majalla" w:cs="Sakkal Majalla"/>
          <w:sz w:val="28"/>
          <w:szCs w:val="28"/>
          <w:rtl/>
        </w:rPr>
        <w:t xml:space="preserve"> في المملكة العربية السعودية.</w:t>
      </w:r>
    </w:p>
    <w:p w14:paraId="0F9A3352" w14:textId="77777777" w:rsidR="008A6C56" w:rsidRDefault="008A6C56" w:rsidP="000A2F44">
      <w:pPr>
        <w:spacing w:line="480" w:lineRule="auto"/>
        <w:ind w:left="180"/>
        <w:jc w:val="both"/>
        <w:rPr>
          <w:rFonts w:ascii="Sakkal Majalla" w:hAnsi="Sakkal Majalla" w:cs="Sakkal Majalla"/>
          <w:sz w:val="28"/>
          <w:szCs w:val="28"/>
          <w:rtl/>
        </w:rPr>
      </w:pPr>
    </w:p>
    <w:p w14:paraId="213E5DE8" w14:textId="77777777" w:rsidR="000A2F44" w:rsidRPr="00026185" w:rsidRDefault="000A2F44" w:rsidP="000A2F44">
      <w:pPr>
        <w:spacing w:line="480" w:lineRule="auto"/>
        <w:ind w:left="180"/>
        <w:jc w:val="both"/>
        <w:rPr>
          <w:rFonts w:ascii="Sakkal Majalla" w:hAnsi="Sakkal Majalla" w:cs="Sakkal Majalla"/>
          <w:sz w:val="28"/>
          <w:szCs w:val="28"/>
          <w:rtl/>
        </w:rPr>
      </w:pPr>
    </w:p>
    <w:p w14:paraId="22F7D9FE" w14:textId="77777777" w:rsidR="000676E9" w:rsidRDefault="00094A29" w:rsidP="000A2F44">
      <w:pPr>
        <w:autoSpaceDE w:val="0"/>
        <w:autoSpaceDN w:val="0"/>
        <w:adjustRightInd w:val="0"/>
        <w:spacing w:after="0" w:line="480" w:lineRule="auto"/>
        <w:outlineLvl w:val="0"/>
        <w:rPr>
          <w:rFonts w:ascii="Sakkal Majalla" w:hAnsi="Sakkal Majalla" w:cs="Sakkal Majalla"/>
          <w:noProof/>
          <w:color w:val="0D0D0D" w:themeColor="text1" w:themeTint="F2"/>
          <w:sz w:val="32"/>
          <w:szCs w:val="32"/>
          <w:rtl/>
        </w:rPr>
      </w:pPr>
      <w:bookmarkStart w:id="16" w:name="_Toc180402204"/>
      <w:r w:rsidRPr="00780B27">
        <w:rPr>
          <w:rFonts w:ascii="Sakkal Majalla" w:hAnsi="Sakkal Majalla" w:cs="Sakkal Majalla"/>
          <w:b/>
          <w:bCs/>
          <w:color w:val="0D0D0D" w:themeColor="text1" w:themeTint="F2"/>
          <w:kern w:val="0"/>
          <w:sz w:val="28"/>
          <w:szCs w:val="28"/>
          <w:u w:val="single"/>
          <w:rtl/>
        </w:rPr>
        <w:lastRenderedPageBreak/>
        <w:t>متغيرات الدراسة</w:t>
      </w:r>
      <w:r w:rsidRPr="00780B27">
        <w:rPr>
          <w:rFonts w:ascii="Sakkal Majalla" w:hAnsi="Sakkal Majalla" w:cs="Sakkal Majalla"/>
          <w:b/>
          <w:bCs/>
          <w:color w:val="0D0D0D" w:themeColor="text1" w:themeTint="F2"/>
          <w:kern w:val="0"/>
          <w:sz w:val="28"/>
          <w:szCs w:val="28"/>
          <w:u w:val="single"/>
        </w:rPr>
        <w:t>:</w:t>
      </w:r>
      <w:bookmarkEnd w:id="14"/>
      <w:bookmarkEnd w:id="15"/>
      <w:bookmarkEnd w:id="16"/>
      <w:r>
        <w:rPr>
          <w:rFonts w:ascii="Sakkal Majalla" w:hAnsi="Sakkal Majalla" w:cs="Sakkal Majalla" w:hint="cs"/>
          <w:noProof/>
          <w:color w:val="0D0D0D" w:themeColor="text1" w:themeTint="F2"/>
          <w:sz w:val="32"/>
          <w:szCs w:val="32"/>
          <w:rtl/>
        </w:rPr>
        <w:t xml:space="preserve">             </w:t>
      </w:r>
    </w:p>
    <w:p w14:paraId="0E3AC9A2" w14:textId="77777777" w:rsidR="000676E9" w:rsidRPr="00504BFE" w:rsidRDefault="00094A29" w:rsidP="000A2F44">
      <w:pPr>
        <w:autoSpaceDE w:val="0"/>
        <w:autoSpaceDN w:val="0"/>
        <w:adjustRightInd w:val="0"/>
        <w:spacing w:after="0" w:line="480" w:lineRule="auto"/>
        <w:rPr>
          <w:rFonts w:ascii="Sakkal Majalla" w:hAnsi="Sakkal Majalla" w:cs="Sakkal Majalla"/>
          <w:color w:val="0D0D0D" w:themeColor="text1" w:themeTint="F2"/>
          <w:kern w:val="0"/>
          <w:sz w:val="28"/>
          <w:szCs w:val="28"/>
        </w:rPr>
      </w:pPr>
      <w:r>
        <w:rPr>
          <w:rFonts w:ascii="Sakkal Majalla" w:hAnsi="Sakkal Majalla" w:cs="Sakkal Majalla" w:hint="cs"/>
          <w:noProof/>
          <w:color w:val="0D0D0D" w:themeColor="text1" w:themeTint="F2"/>
          <w:sz w:val="32"/>
          <w:szCs w:val="32"/>
          <w:rtl/>
        </w:rPr>
        <w:t xml:space="preserve">        </w:t>
      </w:r>
      <w:r w:rsidR="000676E9" w:rsidRPr="00504BFE">
        <w:rPr>
          <w:rFonts w:ascii="Sakkal Majalla" w:hAnsi="Sakkal Majalla" w:cs="Sakkal Majalla"/>
          <w:b/>
          <w:bCs/>
          <w:color w:val="0D0D0D" w:themeColor="text1" w:themeTint="F2"/>
          <w:kern w:val="0"/>
          <w:sz w:val="28"/>
          <w:szCs w:val="28"/>
          <w:rtl/>
        </w:rPr>
        <w:t>المتغير المستقل</w:t>
      </w:r>
      <w:r w:rsidR="000676E9">
        <w:rPr>
          <w:rFonts w:ascii="Sakkal Majalla" w:hAnsi="Sakkal Majalla" w:cs="Sakkal Majalla" w:hint="cs"/>
          <w:b/>
          <w:bCs/>
          <w:color w:val="0D0D0D" w:themeColor="text1" w:themeTint="F2"/>
          <w:kern w:val="0"/>
          <w:sz w:val="28"/>
          <w:szCs w:val="28"/>
          <w:rtl/>
        </w:rPr>
        <w:t xml:space="preserve"> /</w:t>
      </w:r>
      <w:r w:rsidR="000676E9" w:rsidRPr="00504BFE">
        <w:rPr>
          <w:rFonts w:ascii="Sakkal Majalla" w:hAnsi="Sakkal Majalla" w:cs="Sakkal Majalla"/>
          <w:b/>
          <w:bCs/>
          <w:color w:val="0D0D0D" w:themeColor="text1" w:themeTint="F2"/>
          <w:kern w:val="0"/>
          <w:sz w:val="28"/>
          <w:szCs w:val="28"/>
          <w:rtl/>
        </w:rPr>
        <w:t xml:space="preserve"> </w:t>
      </w:r>
      <w:bookmarkStart w:id="17" w:name="_Hlk138274059"/>
      <w:r w:rsidR="000676E9" w:rsidRPr="00504BFE">
        <w:rPr>
          <w:rFonts w:ascii="Sakkal Majalla" w:hAnsi="Sakkal Majalla" w:cs="Sakkal Majalla" w:hint="cs"/>
          <w:color w:val="0D0D0D" w:themeColor="text1" w:themeTint="F2"/>
          <w:kern w:val="0"/>
          <w:sz w:val="28"/>
          <w:szCs w:val="28"/>
          <w:rtl/>
        </w:rPr>
        <w:t xml:space="preserve">استراتيجية </w:t>
      </w:r>
      <w:r w:rsidR="000676E9" w:rsidRPr="00504BFE">
        <w:rPr>
          <w:rFonts w:ascii="Sakkal Majalla" w:hAnsi="Sakkal Majalla" w:cs="Sakkal Majalla"/>
          <w:color w:val="0D0D0D" w:themeColor="text1" w:themeTint="F2"/>
          <w:kern w:val="0"/>
          <w:sz w:val="28"/>
          <w:szCs w:val="28"/>
          <w:rtl/>
        </w:rPr>
        <w:t>إدارة المخاطر.</w:t>
      </w:r>
      <w:bookmarkEnd w:id="17"/>
    </w:p>
    <w:p w14:paraId="4649EE76" w14:textId="60F7D8EA" w:rsidR="00577073" w:rsidRPr="00BB6C7F" w:rsidRDefault="000676E9" w:rsidP="000A2F44">
      <w:pPr>
        <w:autoSpaceDE w:val="0"/>
        <w:autoSpaceDN w:val="0"/>
        <w:adjustRightInd w:val="0"/>
        <w:spacing w:after="0" w:line="480" w:lineRule="auto"/>
        <w:rPr>
          <w:rFonts w:ascii="Sakkal Majalla" w:hAnsi="Sakkal Majalla" w:cs="Sakkal Majalla"/>
          <w:sz w:val="28"/>
          <w:szCs w:val="28"/>
          <w:rtl/>
        </w:rPr>
      </w:pPr>
      <w:r w:rsidRPr="00504BFE">
        <w:rPr>
          <w:rFonts w:ascii="Sakkal Majalla" w:hAnsi="Sakkal Majalla" w:cs="Sakkal Majalla"/>
          <w:b/>
          <w:bCs/>
          <w:color w:val="0D0D0D" w:themeColor="text1" w:themeTint="F2"/>
          <w:kern w:val="0"/>
          <w:sz w:val="28"/>
          <w:szCs w:val="28"/>
        </w:rPr>
        <w:t xml:space="preserve">- </w:t>
      </w:r>
      <w:r w:rsidRPr="00504BFE">
        <w:rPr>
          <w:rFonts w:ascii="Sakkal Majalla" w:hAnsi="Sakkal Majalla" w:cs="Sakkal Majalla"/>
          <w:b/>
          <w:bCs/>
          <w:color w:val="0D0D0D" w:themeColor="text1" w:themeTint="F2"/>
          <w:kern w:val="0"/>
          <w:sz w:val="28"/>
          <w:szCs w:val="28"/>
          <w:rtl/>
        </w:rPr>
        <w:t>المتغير التابع</w:t>
      </w:r>
      <w:r>
        <w:rPr>
          <w:rFonts w:ascii="Sakkal Majalla" w:hAnsi="Sakkal Majalla" w:cs="Sakkal Majalla" w:hint="cs"/>
          <w:b/>
          <w:bCs/>
          <w:color w:val="0D0D0D" w:themeColor="text1" w:themeTint="F2"/>
          <w:kern w:val="0"/>
          <w:sz w:val="28"/>
          <w:szCs w:val="28"/>
          <w:rtl/>
        </w:rPr>
        <w:t>/</w:t>
      </w:r>
      <w:r>
        <w:rPr>
          <w:rFonts w:ascii="Sakkal Majalla" w:hAnsi="Sakkal Majalla" w:cs="Sakkal Majalla" w:hint="cs"/>
          <w:color w:val="0D0D0D" w:themeColor="text1" w:themeTint="F2"/>
          <w:kern w:val="0"/>
          <w:sz w:val="28"/>
          <w:szCs w:val="28"/>
          <w:rtl/>
        </w:rPr>
        <w:t xml:space="preserve"> تطوير الأداء الوظيفي للعاملين</w:t>
      </w:r>
      <w:r w:rsidRPr="00BB6C7F">
        <w:rPr>
          <w:rFonts w:ascii="Sakkal Majalla" w:hAnsi="Sakkal Majalla" w:cs="Sakkal Majalla" w:hint="cs"/>
          <w:noProof/>
          <w:sz w:val="28"/>
          <w:szCs w:val="28"/>
          <w:rtl/>
        </w:rPr>
        <mc:AlternateContent>
          <mc:Choice Requires="wps">
            <w:drawing>
              <wp:anchor distT="0" distB="0" distL="114300" distR="114300" simplePos="0" relativeHeight="251685888" behindDoc="0" locked="0" layoutInCell="1" allowOverlap="1" wp14:anchorId="6D183C5D" wp14:editId="0C51BFA9">
                <wp:simplePos x="0" y="0"/>
                <wp:positionH relativeFrom="column">
                  <wp:posOffset>-320317</wp:posOffset>
                </wp:positionH>
                <wp:positionV relativeFrom="paragraph">
                  <wp:posOffset>506390</wp:posOffset>
                </wp:positionV>
                <wp:extent cx="6027420" cy="3863662"/>
                <wp:effectExtent l="0" t="0" r="0" b="3810"/>
                <wp:wrapNone/>
                <wp:docPr id="1457104504" name="مستطيل 2"/>
                <wp:cNvGraphicFramePr/>
                <a:graphic xmlns:a="http://schemas.openxmlformats.org/drawingml/2006/main">
                  <a:graphicData uri="http://schemas.microsoft.com/office/word/2010/wordprocessingShape">
                    <wps:wsp>
                      <wps:cNvSpPr/>
                      <wps:spPr>
                        <a:xfrm>
                          <a:off x="0" y="0"/>
                          <a:ext cx="6027420" cy="3863662"/>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C8EE55B" id="مستطيل 2" o:spid="_x0000_s1026" style="position:absolute;left:0;text-align:left;margin-left:-25.2pt;margin-top:39.85pt;width:474.6pt;height:30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" fillcolor="#70ad47 [3209]" stroked="f">
                <v:fill opacity="32896f"/>
              </v:rect>
            </w:pict>
          </mc:Fallback>
        </mc:AlternateContent>
      </w:r>
    </w:p>
    <w:p w14:paraId="1D4E065A" w14:textId="3BD5F3C0" w:rsidR="00577073" w:rsidRPr="00BB6C7F" w:rsidRDefault="000676E9" w:rsidP="000A2F44">
      <w:pPr>
        <w:spacing w:line="480" w:lineRule="auto"/>
        <w:jc w:val="both"/>
        <w:rPr>
          <w:rFonts w:ascii="Sakkal Majalla" w:hAnsi="Sakkal Majalla" w:cs="Sakkal Majalla"/>
          <w:sz w:val="28"/>
          <w:szCs w:val="28"/>
          <w:rtl/>
        </w:rPr>
      </w:pPr>
      <w:r w:rsidRPr="00BB6C7F">
        <w:rPr>
          <w:rFonts w:ascii="Sakkal Majalla" w:hAnsi="Sakkal Majalla" w:cs="Sakkal Majalla" w:hint="cs"/>
          <w:noProof/>
          <w:color w:val="FF0000"/>
          <w:sz w:val="28"/>
          <w:szCs w:val="28"/>
          <w:rtl/>
        </w:rPr>
        <mc:AlternateContent>
          <mc:Choice Requires="wpg">
            <w:drawing>
              <wp:anchor distT="0" distB="0" distL="114300" distR="114300" simplePos="0" relativeHeight="251686912" behindDoc="0" locked="0" layoutInCell="1" allowOverlap="1" wp14:anchorId="72BE0341" wp14:editId="72C30F2C">
                <wp:simplePos x="0" y="0"/>
                <wp:positionH relativeFrom="column">
                  <wp:posOffset>66040</wp:posOffset>
                </wp:positionH>
                <wp:positionV relativeFrom="paragraph">
                  <wp:posOffset>200025</wp:posOffset>
                </wp:positionV>
                <wp:extent cx="5556885" cy="3674110"/>
                <wp:effectExtent l="0" t="0" r="24765" b="21590"/>
                <wp:wrapNone/>
                <wp:docPr id="259143538" name="مجموعة 10"/>
                <wp:cNvGraphicFramePr/>
                <a:graphic xmlns:a="http://schemas.openxmlformats.org/drawingml/2006/main">
                  <a:graphicData uri="http://schemas.microsoft.com/office/word/2010/wordprocessingGroup">
                    <wpg:wgp>
                      <wpg:cNvGrpSpPr/>
                      <wpg:grpSpPr>
                        <a:xfrm>
                          <a:off x="0" y="0"/>
                          <a:ext cx="5556885" cy="3674110"/>
                          <a:chOff x="38637" y="269651"/>
                          <a:chExt cx="5557126" cy="3077588"/>
                        </a:xfrm>
                      </wpg:grpSpPr>
                      <wps:wsp>
                        <wps:cNvPr id="2015918928" name="شكل بيضاوي 3"/>
                        <wps:cNvSpPr/>
                        <wps:spPr>
                          <a:xfrm>
                            <a:off x="4064143" y="2806219"/>
                            <a:ext cx="1531620" cy="54102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33F6ECC" w14:textId="77777777" w:rsidR="00577073" w:rsidRPr="00725EAB" w:rsidRDefault="00577073" w:rsidP="00577073">
                              <w:pPr>
                                <w:jc w:val="center"/>
                                <w:rPr>
                                  <w:b/>
                                  <w:bCs/>
                                  <w:sz w:val="32"/>
                                  <w:szCs w:val="32"/>
                                </w:rPr>
                              </w:pPr>
                              <w:r w:rsidRPr="00725EAB">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38637" y="2622860"/>
                            <a:ext cx="1752600" cy="62484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12C9E4F" w14:textId="77777777" w:rsidR="00577073" w:rsidRPr="00725EAB" w:rsidRDefault="00577073" w:rsidP="00577073">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28839" y="1424940"/>
                            <a:ext cx="1173480" cy="124994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B18871D" w14:textId="50505E9A" w:rsidR="00577073" w:rsidRPr="00607697" w:rsidRDefault="00577073" w:rsidP="00577073">
                              <w:pPr>
                                <w:jc w:val="center"/>
                                <w:rPr>
                                  <w:b/>
                                  <w:bCs/>
                                  <w:sz w:val="32"/>
                                  <w:szCs w:val="32"/>
                                </w:rPr>
                              </w:pPr>
                              <w:r>
                                <w:rPr>
                                  <w:rFonts w:hint="cs"/>
                                  <w:b/>
                                  <w:bCs/>
                                  <w:sz w:val="32"/>
                                  <w:szCs w:val="32"/>
                                  <w:rtl/>
                                </w:rPr>
                                <w:t xml:space="preserve">الأداء الوظيفي للعاملين </w:t>
                              </w:r>
                              <w:r w:rsidRPr="00607697">
                                <w:rPr>
                                  <w:rFonts w:hint="cs"/>
                                  <w:b/>
                                  <w:bCs/>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23" y="1318261"/>
                            <a:ext cx="1120140" cy="10546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CDAEDC5" w14:textId="53B8CD98" w:rsidR="00577073" w:rsidRPr="005800F9" w:rsidRDefault="00577073" w:rsidP="00577073">
                              <w:pPr>
                                <w:jc w:val="center"/>
                                <w:rPr>
                                  <w:b/>
                                  <w:bCs/>
                                  <w:sz w:val="24"/>
                                  <w:szCs w:val="24"/>
                                  <w:lang w:bidi="ar-EG"/>
                                </w:rPr>
                              </w:pPr>
                              <w:r>
                                <w:rPr>
                                  <w:rFonts w:cs="Arial" w:hint="cs"/>
                                  <w:b/>
                                  <w:bCs/>
                                  <w:sz w:val="32"/>
                                  <w:szCs w:val="32"/>
                                  <w:rtl/>
                                  <w:lang w:bidi="ar-EG"/>
                                </w:rPr>
                                <w:t xml:space="preserve">استراتيجيات إدارة المخاطر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56911596" name="مستطيل: زوايا مستديرة 4"/>
                        <wps:cNvSpPr/>
                        <wps:spPr>
                          <a:xfrm>
                            <a:off x="1950637" y="269651"/>
                            <a:ext cx="1805940" cy="84128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188EAA3" w14:textId="54751E57" w:rsidR="00577073" w:rsidRPr="005800F9" w:rsidRDefault="00577073" w:rsidP="00577073">
                              <w:pPr>
                                <w:jc w:val="center"/>
                                <w:rPr>
                                  <w:b/>
                                  <w:bCs/>
                                  <w:sz w:val="24"/>
                                  <w:szCs w:val="24"/>
                                </w:rPr>
                              </w:pPr>
                              <w:r>
                                <w:rPr>
                                  <w:rFonts w:hint="cs"/>
                                  <w:b/>
                                  <w:bCs/>
                                  <w:sz w:val="32"/>
                                  <w:szCs w:val="32"/>
                                  <w:rtl/>
                                </w:rPr>
                                <w:t>هيئة الزكاة والضريبة والجمارك</w:t>
                              </w:r>
                              <w:r w:rsidRPr="005800F9">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a:off x="1478280" y="1902219"/>
                            <a:ext cx="2712720" cy="262890"/>
                          </a:xfrm>
                          <a:prstGeom prst="rightArrow">
                            <a:avLst/>
                          </a:prstGeom>
                          <a:solidFill>
                            <a:schemeClr val="accent2"/>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flipV="1">
                            <a:off x="1905537" y="2913544"/>
                            <a:ext cx="2004060" cy="23241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76662635" name="سهم: منحني لأعلى 9"/>
                        <wps:cNvSpPr/>
                        <wps:spPr>
                          <a:xfrm rot="10800000">
                            <a:off x="792480" y="662940"/>
                            <a:ext cx="1158240" cy="586740"/>
                          </a:xfrm>
                          <a:prstGeom prst="bentUpArrow">
                            <a:avLst/>
                          </a:prstGeom>
                          <a:ln/>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4325914" name="سهم: منحني لأعلى 9"/>
                        <wps:cNvSpPr/>
                        <wps:spPr>
                          <a:xfrm rot="10800000" flipH="1">
                            <a:off x="3756660" y="693420"/>
                            <a:ext cx="1375410" cy="624840"/>
                          </a:xfrm>
                          <a:prstGeom prst="bentUpArrow">
                            <a:avLst>
                              <a:gd name="adj1" fmla="val 30442"/>
                              <a:gd name="adj2" fmla="val 25000"/>
                              <a:gd name="adj3" fmla="val 25000"/>
                            </a:avLst>
                          </a:prstGeom>
                          <a:ln/>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2BE0341" id="مجموعة 10" o:spid="_x0000_s1027" style="position:absolute;left:0;text-align:left;margin-left:5.2pt;margin-top:15.75pt;width:437.55pt;height:289.3pt;z-index:251686912;mso-width-relative:margin;mso-height-relative:margin" coordorigin="386,2696" coordsize="55571,30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">
                <v:oval id="شكل بيضاوي 3" o:spid="_x0000_s1028" style="position:absolute;left:40641;top:28062;width:15316;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" fillcolor="white [3201]" strokecolor="#70ad47 [3209]" strokeweight="1pt">
                  <v:stroke joinstyle="miter"/>
                  <v:textbox>
                    <w:txbxContent>
                      <w:p w14:paraId="433F6ECC" w14:textId="77777777" w:rsidR="00577073" w:rsidRPr="00725EAB" w:rsidRDefault="00577073" w:rsidP="00577073">
                        <w:pPr>
                          <w:jc w:val="center"/>
                          <w:rPr>
                            <w:b/>
                            <w:bCs/>
                            <w:sz w:val="32"/>
                            <w:szCs w:val="32"/>
                          </w:rPr>
                        </w:pPr>
                        <w:r w:rsidRPr="00725EAB">
                          <w:rPr>
                            <w:rFonts w:hint="cs"/>
                            <w:b/>
                            <w:bCs/>
                            <w:sz w:val="32"/>
                            <w:szCs w:val="32"/>
                            <w:rtl/>
                          </w:rPr>
                          <w:t>المتغير التابع</w:t>
                        </w:r>
                      </w:p>
                    </w:txbxContent>
                  </v:textbox>
                </v:oval>
                <v:oval id="شكل بيضاوي 3" o:spid="_x0000_s1029" style="position:absolute;left:386;top:26228;width:17526;height:62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" fillcolor="white [3201]" strokecolor="#70ad47 [3209]" strokeweight="1pt">
                  <v:stroke joinstyle="miter"/>
                  <v:textbox>
                    <w:txbxContent>
                      <w:p w14:paraId="212C9E4F" w14:textId="77777777" w:rsidR="00577073" w:rsidRPr="00725EAB" w:rsidRDefault="00577073" w:rsidP="00577073">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oval>
                <v:roundrect id="مستطيل: زوايا مستديرة 4" o:spid="_x0000_s1030" style="position:absolute;left:42288;top:14249;width:11735;height:124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" fillcolor="white [3201]" strokecolor="#70ad47 [3209]" strokeweight="1pt">
                  <v:stroke joinstyle="miter"/>
                  <v:textbox>
                    <w:txbxContent>
                      <w:p w14:paraId="7B18871D" w14:textId="50505E9A" w:rsidR="00577073" w:rsidRPr="00607697" w:rsidRDefault="00577073" w:rsidP="00577073">
                        <w:pPr>
                          <w:jc w:val="center"/>
                          <w:rPr>
                            <w:b/>
                            <w:bCs/>
                            <w:sz w:val="32"/>
                            <w:szCs w:val="32"/>
                          </w:rPr>
                        </w:pPr>
                        <w:r>
                          <w:rPr>
                            <w:rFonts w:hint="cs"/>
                            <w:b/>
                            <w:bCs/>
                            <w:sz w:val="32"/>
                            <w:szCs w:val="32"/>
                            <w:rtl/>
                          </w:rPr>
                          <w:t xml:space="preserve">الأداء الوظيفي للعاملين </w:t>
                        </w:r>
                        <w:r w:rsidRPr="00607697">
                          <w:rPr>
                            <w:rFonts w:hint="cs"/>
                            <w:b/>
                            <w:bCs/>
                            <w:sz w:val="32"/>
                            <w:szCs w:val="32"/>
                            <w:rtl/>
                          </w:rPr>
                          <w:t xml:space="preserve"> </w:t>
                        </w:r>
                      </w:p>
                    </w:txbxContent>
                  </v:textbox>
                </v:roundrect>
                <v:roundrect id="مستطيل: زوايا مستديرة 4" o:spid="_x0000_s1031" style="position:absolute;left:2819;top:13182;width:11201;height:105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" fillcolor="white [3201]" strokecolor="#70ad47 [3209]" strokeweight="1pt">
                  <v:stroke joinstyle="miter"/>
                  <v:textbox>
                    <w:txbxContent>
                      <w:p w14:paraId="7CDAEDC5" w14:textId="53B8CD98" w:rsidR="00577073" w:rsidRPr="005800F9" w:rsidRDefault="00577073" w:rsidP="00577073">
                        <w:pPr>
                          <w:jc w:val="center"/>
                          <w:rPr>
                            <w:b/>
                            <w:bCs/>
                            <w:sz w:val="24"/>
                            <w:szCs w:val="24"/>
                            <w:lang w:bidi="ar-EG"/>
                          </w:rPr>
                        </w:pPr>
                        <w:r>
                          <w:rPr>
                            <w:rFonts w:cs="Arial" w:hint="cs"/>
                            <w:b/>
                            <w:bCs/>
                            <w:sz w:val="32"/>
                            <w:szCs w:val="32"/>
                            <w:rtl/>
                            <w:lang w:bidi="ar-EG"/>
                          </w:rPr>
                          <w:t xml:space="preserve">استراتيجيات إدارة المخاطر </w:t>
                        </w:r>
                      </w:p>
                    </w:txbxContent>
                  </v:textbox>
                </v:roundrect>
                <v:roundrect id="مستطيل: زوايا مستديرة 4" o:spid="_x0000_s1032" style="position:absolute;left:19506;top:2696;width:18059;height:84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" fillcolor="white [3201]" strokecolor="#70ad47 [3209]" strokeweight="1pt">
                  <v:stroke joinstyle="miter"/>
                  <v:textbox>
                    <w:txbxContent>
                      <w:p w14:paraId="6188EAA3" w14:textId="54751E57" w:rsidR="00577073" w:rsidRPr="005800F9" w:rsidRDefault="00577073" w:rsidP="00577073">
                        <w:pPr>
                          <w:jc w:val="center"/>
                          <w:rPr>
                            <w:b/>
                            <w:bCs/>
                            <w:sz w:val="24"/>
                            <w:szCs w:val="24"/>
                          </w:rPr>
                        </w:pPr>
                        <w:r>
                          <w:rPr>
                            <w:rFonts w:hint="cs"/>
                            <w:b/>
                            <w:bCs/>
                            <w:sz w:val="32"/>
                            <w:szCs w:val="32"/>
                            <w:rtl/>
                          </w:rPr>
                          <w:t>هيئة الزكاة والضريبة والجمارك</w:t>
                        </w:r>
                        <w:r w:rsidRPr="005800F9">
                          <w:rPr>
                            <w:rFonts w:hint="cs"/>
                            <w:b/>
                            <w:bCs/>
                            <w:sz w:val="24"/>
                            <w:szCs w:val="24"/>
                            <w:rtl/>
                          </w:rPr>
                          <w:t xml:space="preserve"> </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3" type="#_x0000_t13" style="position:absolute;left:14782;top:19022;width:27128;height:2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" adj="20553" fillcolor="#ed7d31 [3205]" strokecolor="black [480]" strokeweight="1pt"/>
                <v:shape id="سهم: لليمين 7" o:spid="_x0000_s1034" type="#_x0000_t13" style="position:absolute;left:19055;top:29135;width:20040;height:2324;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" adj="20348" fillcolor="#ed7d31 [3205]" strokecolor="#09101d [484]" strokeweight="1pt"/>
                <v:shape id="سهم: منحني لأعلى 9" o:spid="_x0000_s1035" style="position:absolute;left:7924;top:6629;width:11583;height:5867;rotation:180;visibility:visible;mso-wrap-style:square;v-text-anchor:middle" coordsize="1158240,586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" path="m,440055r938213,l938213,146685r-73343,l1011555,r146685,146685l1084898,146685r,440055l,586740,,440055xe" fillcolor="#70ad47 [3209]" strokecolor="white [3201]" strokeweight="1.5pt">
                  <v:stroke joinstyle="miter"/>
                  <v:path arrowok="t" o:connecttype="custom" o:connectlocs="0,440055;938213,440055;938213,146685;864870,146685;1011555,0;1158240,146685;1084898,146685;1084898,586740;0,586740;0,440055" o:connectangles="0,0,0,0,0,0,0,0,0,0"/>
                </v:shape>
                <v:shape id="سهم: منحني لأعلى 9" o:spid="_x0000_s1036" style="position:absolute;left:37566;top:6934;width:13754;height:6248;rotation:180;flip:x;visibility:visible;mso-wrap-style:square;v-text-anchor:middle" coordsize="1375410,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" path="m,434626r1124093,l1124093,156210r-61103,l1219200,r156210,156210l1314307,156210r,468630l,624840,,434626xe" fillcolor="#70ad47 [3209]" strokecolor="white [3201]" strokeweight="1.5pt">
                  <v:stroke joinstyle="miter"/>
                  <v:path arrowok="t" o:connecttype="custom" o:connectlocs="0,434626;1124093,434626;1124093,156210;1062990,156210;1219200,0;1375410,156210;1314307,156210;1314307,624840;0,624840;0,434626" o:connectangles="0,0,0,0,0,0,0,0,0,0"/>
                </v:shape>
              </v:group>
            </w:pict>
          </mc:Fallback>
        </mc:AlternateContent>
      </w:r>
    </w:p>
    <w:p w14:paraId="55566A3C" w14:textId="77777777" w:rsidR="00577073" w:rsidRPr="00BB6C7F" w:rsidRDefault="00577073" w:rsidP="000A2F44">
      <w:pPr>
        <w:spacing w:line="480" w:lineRule="auto"/>
        <w:jc w:val="both"/>
        <w:rPr>
          <w:rFonts w:ascii="Sakkal Majalla" w:hAnsi="Sakkal Majalla" w:cs="Sakkal Majalla"/>
          <w:sz w:val="28"/>
          <w:szCs w:val="28"/>
          <w:rtl/>
        </w:rPr>
      </w:pPr>
    </w:p>
    <w:p w14:paraId="6F365AD5" w14:textId="77777777" w:rsidR="00577073" w:rsidRPr="00BB6C7F" w:rsidRDefault="00577073" w:rsidP="000A2F44">
      <w:pPr>
        <w:spacing w:line="480" w:lineRule="auto"/>
        <w:jc w:val="both"/>
        <w:rPr>
          <w:rFonts w:ascii="Sakkal Majalla" w:hAnsi="Sakkal Majalla" w:cs="Sakkal Majalla"/>
          <w:sz w:val="28"/>
          <w:szCs w:val="28"/>
          <w:rtl/>
        </w:rPr>
      </w:pPr>
    </w:p>
    <w:p w14:paraId="134791D2" w14:textId="77777777" w:rsidR="00577073" w:rsidRPr="00BB6C7F" w:rsidRDefault="00577073" w:rsidP="000A2F44">
      <w:pPr>
        <w:spacing w:line="480" w:lineRule="auto"/>
        <w:jc w:val="both"/>
        <w:rPr>
          <w:rFonts w:ascii="Sakkal Majalla" w:hAnsi="Sakkal Majalla" w:cs="Sakkal Majalla"/>
          <w:sz w:val="28"/>
          <w:szCs w:val="28"/>
          <w:rtl/>
        </w:rPr>
      </w:pPr>
    </w:p>
    <w:p w14:paraId="3BB1E341" w14:textId="77777777" w:rsidR="00577073" w:rsidRPr="00BB6C7F" w:rsidRDefault="00577073" w:rsidP="000A2F44">
      <w:pPr>
        <w:spacing w:line="480" w:lineRule="auto"/>
        <w:jc w:val="both"/>
        <w:rPr>
          <w:rFonts w:ascii="Sakkal Majalla" w:hAnsi="Sakkal Majalla" w:cs="Sakkal Majalla"/>
          <w:sz w:val="28"/>
          <w:szCs w:val="28"/>
          <w:rtl/>
        </w:rPr>
      </w:pPr>
    </w:p>
    <w:p w14:paraId="326816C5" w14:textId="77777777" w:rsidR="00577073" w:rsidRPr="00BB6C7F" w:rsidRDefault="00577073" w:rsidP="000A2F44">
      <w:pPr>
        <w:spacing w:line="480" w:lineRule="auto"/>
        <w:jc w:val="both"/>
        <w:rPr>
          <w:rFonts w:ascii="Sakkal Majalla" w:hAnsi="Sakkal Majalla" w:cs="Sakkal Majalla"/>
          <w:sz w:val="28"/>
          <w:szCs w:val="28"/>
          <w:rtl/>
        </w:rPr>
      </w:pPr>
    </w:p>
    <w:p w14:paraId="5E3E5B75" w14:textId="77777777" w:rsidR="00577073" w:rsidRPr="00BB6C7F" w:rsidRDefault="00577073" w:rsidP="000A2F44">
      <w:pPr>
        <w:spacing w:line="480" w:lineRule="auto"/>
        <w:jc w:val="both"/>
        <w:rPr>
          <w:rFonts w:ascii="Sakkal Majalla" w:hAnsi="Sakkal Majalla" w:cs="Sakkal Majalla"/>
          <w:sz w:val="28"/>
          <w:szCs w:val="28"/>
          <w:rtl/>
        </w:rPr>
      </w:pPr>
    </w:p>
    <w:p w14:paraId="6D56295B" w14:textId="39EF0685" w:rsidR="00577073" w:rsidRPr="00BB6C7F" w:rsidRDefault="000676E9" w:rsidP="000A2F44">
      <w:pPr>
        <w:spacing w:line="480" w:lineRule="auto"/>
        <w:jc w:val="center"/>
        <w:rPr>
          <w:rFonts w:ascii="Sakkal Majalla" w:hAnsi="Sakkal Majalla" w:cs="Sakkal Majalla"/>
          <w:sz w:val="28"/>
          <w:szCs w:val="28"/>
          <w:rtl/>
        </w:rPr>
      </w:pPr>
      <w:r>
        <w:rPr>
          <w:rFonts w:ascii="Sakkal Majalla" w:hAnsi="Sakkal Majalla" w:cs="Sakkal Majalla" w:hint="cs"/>
          <w:sz w:val="28"/>
          <w:szCs w:val="28"/>
          <w:rtl/>
        </w:rPr>
        <w:t>شكل رقم 1 متغيرات الدراسة</w:t>
      </w:r>
    </w:p>
    <w:p w14:paraId="3F92B055" w14:textId="4CE527F5" w:rsidR="001E4D0D" w:rsidRPr="00504BFE" w:rsidRDefault="001E4D0D" w:rsidP="000A2F44">
      <w:pPr>
        <w:autoSpaceDE w:val="0"/>
        <w:autoSpaceDN w:val="0"/>
        <w:adjustRightInd w:val="0"/>
        <w:spacing w:after="0" w:line="480" w:lineRule="auto"/>
        <w:rPr>
          <w:rFonts w:ascii="Sakkal Majalla" w:hAnsi="Sakkal Majalla" w:cs="Sakkal Majalla"/>
          <w:color w:val="0D0D0D" w:themeColor="text1" w:themeTint="F2"/>
          <w:kern w:val="0"/>
          <w:sz w:val="28"/>
          <w:szCs w:val="28"/>
          <w:rtl/>
          <w:lang w:bidi="ar-EG"/>
        </w:rPr>
      </w:pPr>
      <w:r w:rsidRPr="00504BFE">
        <w:rPr>
          <w:rFonts w:ascii="Sakkal Majalla" w:hAnsi="Sakkal Majalla" w:cs="Sakkal Majalla"/>
          <w:b/>
          <w:bCs/>
          <w:color w:val="0D0D0D" w:themeColor="text1" w:themeTint="F2"/>
          <w:kern w:val="0"/>
          <w:sz w:val="28"/>
          <w:szCs w:val="28"/>
        </w:rPr>
        <w:t xml:space="preserve">- </w:t>
      </w:r>
    </w:p>
    <w:p w14:paraId="0DDF42D4" w14:textId="77777777" w:rsidR="00734C1D" w:rsidRPr="00780B27" w:rsidRDefault="00734C1D" w:rsidP="000A2F44">
      <w:pPr>
        <w:spacing w:line="480" w:lineRule="auto"/>
        <w:jc w:val="both"/>
        <w:outlineLvl w:val="0"/>
        <w:rPr>
          <w:rFonts w:ascii="Sakkal Majalla" w:hAnsi="Sakkal Majalla" w:cs="Sakkal Majalla"/>
          <w:b/>
          <w:bCs/>
          <w:sz w:val="28"/>
          <w:szCs w:val="28"/>
          <w:u w:val="single"/>
          <w:rtl/>
        </w:rPr>
      </w:pPr>
      <w:bookmarkStart w:id="18" w:name="_Toc173295632"/>
      <w:bookmarkStart w:id="19" w:name="_Toc180402205"/>
      <w:r w:rsidRPr="00780B27">
        <w:rPr>
          <w:rFonts w:ascii="Sakkal Majalla" w:hAnsi="Sakkal Majalla" w:cs="Sakkal Majalla" w:hint="cs"/>
          <w:b/>
          <w:bCs/>
          <w:sz w:val="28"/>
          <w:szCs w:val="28"/>
          <w:u w:val="single"/>
          <w:rtl/>
        </w:rPr>
        <w:t>المنهجية وطرق البحث:</w:t>
      </w:r>
      <w:bookmarkEnd w:id="18"/>
      <w:bookmarkEnd w:id="19"/>
    </w:p>
    <w:p w14:paraId="49137B42" w14:textId="0E265FDF" w:rsidR="00734C1D" w:rsidRDefault="00577073" w:rsidP="000A2F44">
      <w:pPr>
        <w:spacing w:line="480" w:lineRule="auto"/>
        <w:ind w:left="1440"/>
        <w:jc w:val="both"/>
        <w:rPr>
          <w:rFonts w:ascii="Sakkal Majalla" w:hAnsi="Sakkal Majalla" w:cs="Sakkal Majalla"/>
          <w:sz w:val="28"/>
          <w:szCs w:val="28"/>
          <w:rtl/>
        </w:rPr>
      </w:pPr>
      <w:r>
        <w:rPr>
          <w:rFonts w:ascii="Sakkal Majalla" w:hAnsi="Sakkal Majalla" w:cs="Sakkal Majalla" w:hint="cs"/>
          <w:sz w:val="28"/>
          <w:szCs w:val="28"/>
          <w:rtl/>
        </w:rPr>
        <w:t xml:space="preserve">تم استخدام المنهج الوصفي التحليلي في تناول </w:t>
      </w:r>
      <w:r w:rsidR="00734C1D" w:rsidRPr="00101249">
        <w:rPr>
          <w:rFonts w:ascii="Sakkal Majalla" w:hAnsi="Sakkal Majalla" w:cs="Sakkal Majalla" w:hint="cs"/>
          <w:sz w:val="28"/>
          <w:szCs w:val="28"/>
          <w:rtl/>
        </w:rPr>
        <w:t xml:space="preserve"> مشكلة الدراسة محل البحث في اختبار الفرضيات المتبناة استخدام المنهجَ الوصفي التحليلي حيث اعتمدت الدراسة عليه باعتباره من أك</w:t>
      </w:r>
      <w:r w:rsidR="008A6C56">
        <w:rPr>
          <w:rFonts w:ascii="Sakkal Majalla" w:hAnsi="Sakkal Majalla" w:cs="Sakkal Majalla" w:hint="cs"/>
          <w:sz w:val="28"/>
          <w:szCs w:val="28"/>
          <w:rtl/>
        </w:rPr>
        <w:t>ــ</w:t>
      </w:r>
      <w:r w:rsidR="00734C1D" w:rsidRPr="00101249">
        <w:rPr>
          <w:rFonts w:ascii="Sakkal Majalla" w:hAnsi="Sakkal Majalla" w:cs="Sakkal Majalla" w:hint="cs"/>
          <w:sz w:val="28"/>
          <w:szCs w:val="28"/>
          <w:rtl/>
        </w:rPr>
        <w:t>ثرِ الم</w:t>
      </w:r>
      <w:r w:rsidR="008A6C56">
        <w:rPr>
          <w:rFonts w:ascii="Sakkal Majalla" w:hAnsi="Sakkal Majalla" w:cs="Sakkal Majalla" w:hint="cs"/>
          <w:sz w:val="28"/>
          <w:szCs w:val="28"/>
          <w:rtl/>
        </w:rPr>
        <w:t>ـــ</w:t>
      </w:r>
      <w:r w:rsidR="00734C1D" w:rsidRPr="00101249">
        <w:rPr>
          <w:rFonts w:ascii="Sakkal Majalla" w:hAnsi="Sakkal Majalla" w:cs="Sakkal Majalla" w:hint="cs"/>
          <w:sz w:val="28"/>
          <w:szCs w:val="28"/>
          <w:rtl/>
        </w:rPr>
        <w:t>ناهج استخداما في دراسة الظ</w:t>
      </w:r>
      <w:r w:rsidR="008A6C56">
        <w:rPr>
          <w:rFonts w:ascii="Sakkal Majalla" w:hAnsi="Sakkal Majalla" w:cs="Sakkal Majalla" w:hint="cs"/>
          <w:sz w:val="28"/>
          <w:szCs w:val="28"/>
          <w:rtl/>
        </w:rPr>
        <w:t>ـــــ</w:t>
      </w:r>
      <w:r w:rsidR="00734C1D" w:rsidRPr="00101249">
        <w:rPr>
          <w:rFonts w:ascii="Sakkal Majalla" w:hAnsi="Sakkal Majalla" w:cs="Sakkal Majalla" w:hint="cs"/>
          <w:sz w:val="28"/>
          <w:szCs w:val="28"/>
          <w:rtl/>
        </w:rPr>
        <w:t xml:space="preserve">واهر الاجتماعية الإنسانية حيث </w:t>
      </w:r>
      <w:r w:rsidR="00734C1D" w:rsidRPr="00101249">
        <w:rPr>
          <w:rFonts w:ascii="Sakkal Majalla" w:hAnsi="Sakkal Majalla" w:cs="Sakkal Majalla" w:hint="cs"/>
          <w:sz w:val="28"/>
          <w:szCs w:val="28"/>
          <w:rtl/>
        </w:rPr>
        <w:lastRenderedPageBreak/>
        <w:t xml:space="preserve">يقوم بعرض مفهوم المخاطر وإدارة المخاطر وكذلك </w:t>
      </w:r>
      <w:r w:rsidR="00834CA5">
        <w:rPr>
          <w:rFonts w:ascii="Sakkal Majalla" w:hAnsi="Sakkal Majalla" w:cs="Sakkal Majalla" w:hint="cs"/>
          <w:sz w:val="28"/>
          <w:szCs w:val="28"/>
          <w:rtl/>
        </w:rPr>
        <w:t>تطوير الأداء الوظيفي للعاملين</w:t>
      </w:r>
      <w:r w:rsidR="00734C1D" w:rsidRPr="00101249">
        <w:rPr>
          <w:rFonts w:ascii="Sakkal Majalla" w:hAnsi="Sakkal Majalla" w:cs="Sakkal Majalla" w:hint="cs"/>
          <w:sz w:val="28"/>
          <w:szCs w:val="28"/>
          <w:rtl/>
        </w:rPr>
        <w:t xml:space="preserve"> ب</w:t>
      </w:r>
      <w:r w:rsidR="004A552F">
        <w:rPr>
          <w:rFonts w:ascii="Sakkal Majalla" w:hAnsi="Sakkal Majalla" w:cs="Sakkal Majalla" w:hint="cs"/>
          <w:sz w:val="28"/>
          <w:szCs w:val="28"/>
          <w:rtl/>
        </w:rPr>
        <w:t>مشاريع هيئة الزكاة والضريبة والجمارك في منطقة الرياض</w:t>
      </w:r>
      <w:r w:rsidR="00734C1D" w:rsidRPr="00101249">
        <w:rPr>
          <w:rFonts w:ascii="Sakkal Majalla" w:hAnsi="Sakkal Majalla" w:cs="Sakkal Majalla" w:hint="cs"/>
          <w:sz w:val="28"/>
          <w:szCs w:val="28"/>
          <w:rtl/>
        </w:rPr>
        <w:t xml:space="preserve"> حيث يعد المنهج الوصفي أداة وطريقة لتحليل ووصف إدارة المخاطر ودورها في </w:t>
      </w:r>
      <w:r w:rsidR="00834CA5">
        <w:rPr>
          <w:rFonts w:ascii="Sakkal Majalla" w:hAnsi="Sakkal Majalla" w:cs="Sakkal Majalla" w:hint="cs"/>
          <w:sz w:val="28"/>
          <w:szCs w:val="28"/>
          <w:rtl/>
        </w:rPr>
        <w:t>تطوير الأداء الوظيفي للعاملين</w:t>
      </w:r>
      <w:r w:rsidR="00734C1D" w:rsidRPr="00101249">
        <w:rPr>
          <w:rFonts w:ascii="Sakkal Majalla" w:hAnsi="Sakkal Majalla" w:cs="Sakkal Majalla" w:hint="cs"/>
          <w:sz w:val="28"/>
          <w:szCs w:val="28"/>
          <w:rtl/>
        </w:rPr>
        <w:t xml:space="preserve"> ب</w:t>
      </w:r>
      <w:r w:rsidR="004A552F">
        <w:rPr>
          <w:rFonts w:ascii="Sakkal Majalla" w:hAnsi="Sakkal Majalla" w:cs="Sakkal Majalla" w:hint="cs"/>
          <w:sz w:val="28"/>
          <w:szCs w:val="28"/>
          <w:rtl/>
        </w:rPr>
        <w:t>مشاريع هيئة الزكاة والضريبة والجمارك في منطقة الرياض</w:t>
      </w:r>
      <w:r w:rsidR="00734C1D" w:rsidRPr="00101249">
        <w:rPr>
          <w:rFonts w:ascii="Sakkal Majalla" w:hAnsi="Sakkal Majalla" w:cs="Sakkal Majalla" w:hint="cs"/>
          <w:sz w:val="28"/>
          <w:szCs w:val="28"/>
          <w:rtl/>
        </w:rPr>
        <w:t xml:space="preserve"> في المملكة العربية السعودية.</w:t>
      </w:r>
    </w:p>
    <w:p w14:paraId="59D0DD03" w14:textId="77777777" w:rsidR="00734C1D" w:rsidRPr="00101249" w:rsidRDefault="00734C1D" w:rsidP="000A2F44">
      <w:pPr>
        <w:spacing w:line="480" w:lineRule="auto"/>
        <w:jc w:val="both"/>
        <w:rPr>
          <w:rFonts w:ascii="Sakkal Majalla" w:hAnsi="Sakkal Majalla" w:cs="Sakkal Majalla"/>
          <w:sz w:val="28"/>
          <w:szCs w:val="28"/>
          <w:rtl/>
        </w:rPr>
      </w:pPr>
      <w:r w:rsidRPr="0016454C">
        <w:rPr>
          <w:rFonts w:ascii="Sakkal Majalla" w:hAnsi="Sakkal Majalla" w:cs="Sakkal Majalla" w:hint="cs"/>
          <w:sz w:val="28"/>
          <w:szCs w:val="28"/>
          <w:u w:val="single"/>
          <w:rtl/>
        </w:rPr>
        <w:t>طرق جمع البيانات والمعلومات وكالتالي</w:t>
      </w:r>
      <w:r w:rsidRPr="00101249">
        <w:rPr>
          <w:rFonts w:ascii="Sakkal Majalla" w:hAnsi="Sakkal Majalla" w:cs="Sakkal Majalla" w:hint="cs"/>
          <w:sz w:val="28"/>
          <w:szCs w:val="28"/>
          <w:rtl/>
        </w:rPr>
        <w:t>:</w:t>
      </w:r>
    </w:p>
    <w:p w14:paraId="0287E7BE" w14:textId="77777777" w:rsidR="00734C1D" w:rsidRDefault="00734C1D">
      <w:pPr>
        <w:pStyle w:val="a5"/>
        <w:numPr>
          <w:ilvl w:val="0"/>
          <w:numId w:val="15"/>
        </w:numPr>
        <w:spacing w:after="160" w:line="480" w:lineRule="auto"/>
        <w:jc w:val="both"/>
        <w:rPr>
          <w:rFonts w:ascii="Sakkal Majalla" w:hAnsi="Sakkal Majalla" w:cs="Sakkal Majalla"/>
          <w:sz w:val="28"/>
          <w:szCs w:val="28"/>
        </w:rPr>
      </w:pPr>
      <w:r w:rsidRPr="00101249">
        <w:rPr>
          <w:rFonts w:ascii="Sakkal Majalla" w:hAnsi="Sakkal Majalla" w:cs="Sakkal Majalla" w:hint="cs"/>
          <w:sz w:val="28"/>
          <w:szCs w:val="28"/>
          <w:rtl/>
        </w:rPr>
        <w:t>المصادر الثانوية: استخدم في الإطار النظري للدراسة مجموعة من الرسائل العلمية بالإضافة إلى الأبحاث والدراسات المنشورة في المجلات والمواقع الالكترونية.</w:t>
      </w:r>
    </w:p>
    <w:p w14:paraId="1C02FA07" w14:textId="77777777" w:rsidR="00577073" w:rsidRPr="00101249" w:rsidRDefault="00577073">
      <w:pPr>
        <w:pStyle w:val="a5"/>
        <w:numPr>
          <w:ilvl w:val="0"/>
          <w:numId w:val="15"/>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المصادر الأولية: تم الاعتماد على الاستبيان وتعتبر هي الأداة الرئيسة للدراسة من أجل جمع البيانات والمعلومات اللازمة للكشف </w:t>
      </w:r>
      <w:r>
        <w:rPr>
          <w:rFonts w:ascii="Sakkal Majalla" w:hAnsi="Sakkal Majalla" w:cs="Sakkal Majalla" w:hint="cs"/>
          <w:sz w:val="28"/>
          <w:szCs w:val="28"/>
          <w:rtl/>
        </w:rPr>
        <w:t xml:space="preserve">دور استراتيجيات ادارة المخاطر </w:t>
      </w:r>
      <w:r w:rsidRPr="00101249">
        <w:rPr>
          <w:rFonts w:ascii="Sakkal Majalla" w:hAnsi="Sakkal Majalla" w:cs="Sakkal Majalla" w:hint="cs"/>
          <w:sz w:val="28"/>
          <w:szCs w:val="28"/>
          <w:rtl/>
        </w:rPr>
        <w:t xml:space="preserve">على أداء </w:t>
      </w:r>
      <w:r>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في المملكة العربية السعودية.</w:t>
      </w:r>
    </w:p>
    <w:p w14:paraId="3FB168A0" w14:textId="77777777" w:rsidR="00734C1D" w:rsidRPr="00780B27" w:rsidRDefault="00734C1D" w:rsidP="000A2F44">
      <w:pPr>
        <w:spacing w:line="480" w:lineRule="auto"/>
        <w:jc w:val="both"/>
        <w:outlineLvl w:val="0"/>
        <w:rPr>
          <w:rFonts w:ascii="Sakkal Majalla" w:hAnsi="Sakkal Majalla" w:cs="Sakkal Majalla"/>
          <w:b/>
          <w:bCs/>
          <w:sz w:val="28"/>
          <w:szCs w:val="28"/>
          <w:u w:val="single"/>
          <w:rtl/>
        </w:rPr>
      </w:pPr>
      <w:bookmarkStart w:id="20" w:name="_Toc173295633"/>
      <w:bookmarkStart w:id="21" w:name="_Toc180402206"/>
      <w:r w:rsidRPr="00780B27">
        <w:rPr>
          <w:rFonts w:ascii="Sakkal Majalla" w:hAnsi="Sakkal Majalla" w:cs="Sakkal Majalla" w:hint="cs"/>
          <w:b/>
          <w:bCs/>
          <w:sz w:val="28"/>
          <w:szCs w:val="28"/>
          <w:u w:val="single"/>
          <w:rtl/>
        </w:rPr>
        <w:t>أدوات الدراسة:</w:t>
      </w:r>
      <w:bookmarkEnd w:id="20"/>
      <w:bookmarkEnd w:id="21"/>
    </w:p>
    <w:p w14:paraId="575E370C" w14:textId="289AA3EE" w:rsidR="008A6C56" w:rsidRPr="008A6C56" w:rsidRDefault="00734C1D">
      <w:pPr>
        <w:pStyle w:val="a5"/>
        <w:numPr>
          <w:ilvl w:val="0"/>
          <w:numId w:val="18"/>
        </w:numPr>
        <w:spacing w:line="480" w:lineRule="auto"/>
        <w:jc w:val="both"/>
        <w:rPr>
          <w:rFonts w:ascii="Sakkal Majalla" w:hAnsi="Sakkal Majalla" w:cs="Sakkal Majalla"/>
          <w:sz w:val="28"/>
          <w:szCs w:val="28"/>
          <w:rtl/>
        </w:rPr>
      </w:pPr>
      <w:r w:rsidRPr="008A6C56">
        <w:rPr>
          <w:rFonts w:ascii="Sakkal Majalla" w:hAnsi="Sakkal Majalla" w:cs="Sakkal Majalla" w:hint="cs"/>
          <w:sz w:val="28"/>
          <w:szCs w:val="28"/>
          <w:rtl/>
        </w:rPr>
        <w:t xml:space="preserve">تم اختيار الاستبيان كوسيلة لقياس" </w:t>
      </w:r>
      <w:r w:rsidR="00834CA5" w:rsidRPr="008A6C56">
        <w:rPr>
          <w:rFonts w:ascii="Sakkal Majalla" w:hAnsi="Sakkal Majalla" w:cs="Sakkal Majalla" w:hint="cs"/>
          <w:sz w:val="28"/>
          <w:szCs w:val="28"/>
          <w:rtl/>
        </w:rPr>
        <w:t xml:space="preserve">دور استراتيجيات ادارة </w:t>
      </w:r>
      <w:r w:rsidR="008A6C56" w:rsidRPr="008A6C56">
        <w:rPr>
          <w:rFonts w:ascii="Sakkal Majalla" w:hAnsi="Sakkal Majalla" w:cs="Sakkal Majalla" w:hint="cs"/>
          <w:sz w:val="28"/>
          <w:szCs w:val="28"/>
          <w:rtl/>
        </w:rPr>
        <w:t>المخاطر على</w:t>
      </w:r>
      <w:r w:rsidRPr="008A6C56">
        <w:rPr>
          <w:rFonts w:ascii="Sakkal Majalla" w:hAnsi="Sakkal Majalla" w:cs="Sakkal Majalla" w:hint="cs"/>
          <w:sz w:val="28"/>
          <w:szCs w:val="28"/>
          <w:rtl/>
        </w:rPr>
        <w:t xml:space="preserve"> أداء </w:t>
      </w:r>
      <w:r w:rsidR="004A552F" w:rsidRPr="008A6C56">
        <w:rPr>
          <w:rFonts w:ascii="Sakkal Majalla" w:hAnsi="Sakkal Majalla" w:cs="Sakkal Majalla" w:hint="cs"/>
          <w:sz w:val="28"/>
          <w:szCs w:val="28"/>
          <w:rtl/>
        </w:rPr>
        <w:t>مشاريع هيئة الزكاة والضريبة والجمارك في منطقة الرياض</w:t>
      </w:r>
      <w:r w:rsidRPr="008A6C56">
        <w:rPr>
          <w:rFonts w:ascii="Sakkal Majalla" w:hAnsi="Sakkal Majalla" w:cs="Sakkal Majalla" w:hint="cs"/>
          <w:sz w:val="28"/>
          <w:szCs w:val="28"/>
          <w:rtl/>
        </w:rPr>
        <w:t xml:space="preserve"> في المملكة العربية السعودية والعاملين في كل من المستويات الإدارية بقسم المخاطر الاستراتيجية في </w:t>
      </w:r>
      <w:r w:rsidR="004A552F" w:rsidRPr="008A6C56">
        <w:rPr>
          <w:rFonts w:ascii="Sakkal Majalla" w:hAnsi="Sakkal Majalla" w:cs="Sakkal Majalla" w:hint="cs"/>
          <w:sz w:val="28"/>
          <w:szCs w:val="28"/>
          <w:rtl/>
        </w:rPr>
        <w:t>مشاريع هيئة الزكاة والضريبة والجمارك في منطقة الرياض</w:t>
      </w:r>
      <w:r w:rsidRPr="008A6C56">
        <w:rPr>
          <w:rFonts w:ascii="Sakkal Majalla" w:hAnsi="Sakkal Majalla" w:cs="Sakkal Majalla" w:hint="cs"/>
          <w:sz w:val="28"/>
          <w:szCs w:val="28"/>
          <w:rtl/>
        </w:rPr>
        <w:t xml:space="preserve"> العاملة داخل السوق السعودي) في المملكة العربية السعودية </w:t>
      </w:r>
    </w:p>
    <w:p w14:paraId="6D0D28F4" w14:textId="2F2889AA" w:rsidR="008A6C56" w:rsidRPr="008A6C56" w:rsidRDefault="00734C1D">
      <w:pPr>
        <w:pStyle w:val="a5"/>
        <w:numPr>
          <w:ilvl w:val="0"/>
          <w:numId w:val="18"/>
        </w:numPr>
        <w:spacing w:line="480" w:lineRule="auto"/>
        <w:jc w:val="both"/>
        <w:rPr>
          <w:rFonts w:ascii="Sakkal Majalla" w:hAnsi="Sakkal Majalla" w:cs="Sakkal Majalla"/>
          <w:sz w:val="28"/>
          <w:szCs w:val="28"/>
          <w:rtl/>
        </w:rPr>
      </w:pPr>
      <w:r w:rsidRPr="008A6C56">
        <w:rPr>
          <w:rFonts w:ascii="Sakkal Majalla" w:hAnsi="Sakkal Majalla" w:cs="Sakkal Majalla" w:hint="cs"/>
          <w:sz w:val="28"/>
          <w:szCs w:val="28"/>
          <w:rtl/>
        </w:rPr>
        <w:lastRenderedPageBreak/>
        <w:t xml:space="preserve">حيث تم القيام بعدة خطوات تنفيذية لضمان صدقها وثباتها مما يعني التأكد من انها سوف تقيس ما اعددت الدراسة من اجل قياسه وقد تم الاستعانة في اعداد الدراسة بالاطلاع </w:t>
      </w:r>
      <w:r w:rsidR="008A6C56" w:rsidRPr="008A6C56">
        <w:rPr>
          <w:rFonts w:ascii="Sakkal Majalla" w:hAnsi="Sakkal Majalla" w:cs="Sakkal Majalla" w:hint="cs"/>
          <w:sz w:val="28"/>
          <w:szCs w:val="28"/>
          <w:rtl/>
        </w:rPr>
        <w:t>على</w:t>
      </w:r>
      <w:r w:rsidRPr="008A6C56">
        <w:rPr>
          <w:rFonts w:ascii="Sakkal Majalla" w:hAnsi="Sakkal Majalla" w:cs="Sakkal Majalla" w:hint="cs"/>
          <w:sz w:val="28"/>
          <w:szCs w:val="28"/>
          <w:rtl/>
        </w:rPr>
        <w:t xml:space="preserve"> مجموعة من الاستبيانات </w:t>
      </w:r>
      <w:r w:rsidR="008A6C56" w:rsidRPr="008A6C56">
        <w:rPr>
          <w:rFonts w:ascii="Sakkal Majalla" w:hAnsi="Sakkal Majalla" w:cs="Sakkal Majalla" w:hint="cs"/>
          <w:sz w:val="28"/>
          <w:szCs w:val="28"/>
          <w:rtl/>
        </w:rPr>
        <w:t>الخاصة في</w:t>
      </w:r>
      <w:r w:rsidR="00577073" w:rsidRPr="008A6C56">
        <w:rPr>
          <w:rFonts w:ascii="Sakkal Majalla" w:hAnsi="Sakkal Majalla" w:cs="Sakkal Majalla" w:hint="cs"/>
          <w:sz w:val="28"/>
          <w:szCs w:val="28"/>
          <w:rtl/>
        </w:rPr>
        <w:t xml:space="preserve"> إطار الدراسة الميدانية </w:t>
      </w:r>
    </w:p>
    <w:p w14:paraId="657B96AC" w14:textId="5370BF5C" w:rsidR="00577073" w:rsidRPr="008A6C56" w:rsidRDefault="00577073">
      <w:pPr>
        <w:pStyle w:val="a5"/>
        <w:numPr>
          <w:ilvl w:val="0"/>
          <w:numId w:val="18"/>
        </w:numPr>
        <w:spacing w:line="480" w:lineRule="auto"/>
        <w:jc w:val="both"/>
        <w:rPr>
          <w:rFonts w:ascii="Sakkal Majalla" w:hAnsi="Sakkal Majalla" w:cs="Sakkal Majalla"/>
          <w:sz w:val="28"/>
          <w:szCs w:val="28"/>
          <w:rtl/>
        </w:rPr>
      </w:pPr>
      <w:r w:rsidRPr="008A6C56">
        <w:rPr>
          <w:rFonts w:ascii="Sakkal Majalla" w:hAnsi="Sakkal Majalla" w:cs="Sakkal Majalla" w:hint="cs"/>
          <w:sz w:val="28"/>
          <w:szCs w:val="28"/>
          <w:rtl/>
        </w:rPr>
        <w:t xml:space="preserve">بهدف اختبار العلاقة المفترضة بين متغيرات البحث (دور استراتيجيات ادارة </w:t>
      </w:r>
      <w:r w:rsidR="008A6C56" w:rsidRPr="008A6C56">
        <w:rPr>
          <w:rFonts w:ascii="Sakkal Majalla" w:hAnsi="Sakkal Majalla" w:cs="Sakkal Majalla" w:hint="cs"/>
          <w:sz w:val="28"/>
          <w:szCs w:val="28"/>
          <w:rtl/>
        </w:rPr>
        <w:t>المخاطر على</w:t>
      </w:r>
      <w:r w:rsidRPr="008A6C56">
        <w:rPr>
          <w:rFonts w:ascii="Sakkal Majalla" w:hAnsi="Sakkal Majalla" w:cs="Sakkal Majalla" w:hint="cs"/>
          <w:sz w:val="28"/>
          <w:szCs w:val="28"/>
          <w:rtl/>
        </w:rPr>
        <w:t xml:space="preserve"> تطوير الأداء الوظيفي للعاملين بمشاريع هيئة الزكاة والضريبة والجمارك في منطقة الرياض في المملكة العربية السعودية</w:t>
      </w:r>
    </w:p>
    <w:p w14:paraId="7D63956D" w14:textId="77777777" w:rsidR="00734C1D" w:rsidRPr="00780B27" w:rsidRDefault="00734C1D" w:rsidP="000A2F44">
      <w:pPr>
        <w:spacing w:line="480" w:lineRule="auto"/>
        <w:jc w:val="both"/>
        <w:outlineLvl w:val="0"/>
        <w:rPr>
          <w:rFonts w:ascii="Sakkal Majalla" w:hAnsi="Sakkal Majalla" w:cs="Sakkal Majalla"/>
          <w:b/>
          <w:bCs/>
          <w:sz w:val="28"/>
          <w:szCs w:val="28"/>
          <w:u w:val="single"/>
          <w:rtl/>
        </w:rPr>
      </w:pPr>
      <w:bookmarkStart w:id="22" w:name="_Toc173295634"/>
      <w:bookmarkStart w:id="23" w:name="_Toc180402207"/>
      <w:r w:rsidRPr="00780B27">
        <w:rPr>
          <w:rFonts w:ascii="Sakkal Majalla" w:hAnsi="Sakkal Majalla" w:cs="Sakkal Majalla" w:hint="cs"/>
          <w:b/>
          <w:bCs/>
          <w:sz w:val="28"/>
          <w:szCs w:val="28"/>
          <w:u w:val="single"/>
          <w:rtl/>
        </w:rPr>
        <w:t>حدود الدراسة:</w:t>
      </w:r>
      <w:bookmarkEnd w:id="22"/>
      <w:bookmarkEnd w:id="23"/>
    </w:p>
    <w:p w14:paraId="70686364" w14:textId="77777777" w:rsidR="00734C1D" w:rsidRPr="00101249" w:rsidRDefault="00734C1D"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الحد الزماني: 1446ه</w:t>
      </w:r>
    </w:p>
    <w:p w14:paraId="6FB9E9A3" w14:textId="22C8C9F3" w:rsidR="00734C1D" w:rsidRPr="00101249" w:rsidRDefault="00734C1D"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الحد المكاني: </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في المملكة العربية السعودية. </w:t>
      </w:r>
    </w:p>
    <w:p w14:paraId="4A450B39" w14:textId="4DBE0538" w:rsidR="00734C1D" w:rsidRDefault="00734C1D"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الحد البشري: مدراء والعاملين بإدارة المخاطر في </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في المملكة العربية السعودية.</w:t>
      </w:r>
    </w:p>
    <w:p w14:paraId="23C3861E" w14:textId="77777777" w:rsidR="00734C1D" w:rsidRPr="00780B27" w:rsidRDefault="00734C1D" w:rsidP="000A2F44">
      <w:pPr>
        <w:spacing w:line="480" w:lineRule="auto"/>
        <w:outlineLvl w:val="0"/>
        <w:rPr>
          <w:rFonts w:ascii="Sakkal Majalla" w:hAnsi="Sakkal Majalla" w:cs="Sakkal Majalla"/>
          <w:b/>
          <w:bCs/>
          <w:sz w:val="32"/>
          <w:szCs w:val="32"/>
          <w:rtl/>
        </w:rPr>
      </w:pPr>
      <w:bookmarkStart w:id="24" w:name="_Toc162731438"/>
      <w:bookmarkStart w:id="25" w:name="_Toc173295635"/>
      <w:bookmarkStart w:id="26" w:name="_Toc180402208"/>
      <w:r w:rsidRPr="00A9677B">
        <w:rPr>
          <w:rFonts w:ascii="Sakkal Majalla" w:hAnsi="Sakkal Majalla" w:cs="Sakkal Majalla" w:hint="cs"/>
          <w:b/>
          <w:bCs/>
          <w:sz w:val="32"/>
          <w:szCs w:val="32"/>
          <w:rtl/>
        </w:rPr>
        <w:t xml:space="preserve">التعريفات والمصطلحات </w:t>
      </w:r>
      <w:r>
        <w:rPr>
          <w:rFonts w:ascii="Sakkal Majalla" w:hAnsi="Sakkal Majalla" w:cs="Sakkal Majalla" w:hint="cs"/>
          <w:b/>
          <w:bCs/>
          <w:sz w:val="32"/>
          <w:szCs w:val="32"/>
          <w:rtl/>
        </w:rPr>
        <w:t>الإجرائية الهامة:</w:t>
      </w:r>
      <w:bookmarkEnd w:id="24"/>
      <w:bookmarkEnd w:id="25"/>
      <w:bookmarkEnd w:id="26"/>
    </w:p>
    <w:p w14:paraId="1EFCF1D6" w14:textId="77777777" w:rsidR="00734C1D" w:rsidRDefault="00734C1D" w:rsidP="000A2F44">
      <w:pPr>
        <w:spacing w:line="480" w:lineRule="auto"/>
        <w:rPr>
          <w:rFonts w:ascii="Sakkal Majalla" w:hAnsi="Sakkal Majalla" w:cs="Sakkal Majalla"/>
          <w:b/>
          <w:bCs/>
          <w:sz w:val="28"/>
          <w:szCs w:val="28"/>
          <w:rtl/>
        </w:rPr>
      </w:pPr>
      <w:r w:rsidRPr="008C50BC">
        <w:rPr>
          <w:rFonts w:ascii="Sakkal Majalla" w:hAnsi="Sakkal Majalla" w:cs="Sakkal Majalla"/>
          <w:b/>
          <w:bCs/>
          <w:sz w:val="28"/>
          <w:szCs w:val="28"/>
          <w:rtl/>
        </w:rPr>
        <w:t>-إدارة المخاطر:</w:t>
      </w:r>
    </w:p>
    <w:p w14:paraId="68D65669" w14:textId="257A4D2E" w:rsidR="00734C1D" w:rsidRDefault="00734C1D" w:rsidP="000A2F44">
      <w:pPr>
        <w:spacing w:line="480" w:lineRule="auto"/>
        <w:rPr>
          <w:rFonts w:ascii="Sakkal Majalla" w:hAnsi="Sakkal Majalla" w:cs="Sakkal Majalla"/>
          <w:sz w:val="28"/>
          <w:szCs w:val="28"/>
          <w:rtl/>
        </w:rPr>
      </w:pPr>
      <w:r w:rsidRPr="008C50BC">
        <w:rPr>
          <w:rFonts w:ascii="Sakkal Majalla" w:hAnsi="Sakkal Majalla" w:cs="Sakkal Majalla"/>
          <w:b/>
          <w:bCs/>
          <w:sz w:val="28"/>
          <w:szCs w:val="28"/>
          <w:rtl/>
        </w:rPr>
        <w:t xml:space="preserve"> </w:t>
      </w:r>
      <w:r w:rsidRPr="007B652F">
        <w:rPr>
          <w:rFonts w:ascii="Sakkal Majalla" w:hAnsi="Sakkal Majalla" w:cs="Sakkal Majalla"/>
          <w:sz w:val="28"/>
          <w:szCs w:val="28"/>
          <w:rtl/>
        </w:rPr>
        <w:t xml:space="preserve">إدارة المخاطر </w:t>
      </w:r>
      <w:r>
        <w:rPr>
          <w:rFonts w:ascii="Sakkal Majalla" w:hAnsi="Sakkal Majalla" w:cs="Sakkal Majalla" w:hint="cs"/>
          <w:sz w:val="28"/>
          <w:szCs w:val="28"/>
          <w:rtl/>
        </w:rPr>
        <w:t xml:space="preserve">هي </w:t>
      </w:r>
      <w:r w:rsidRPr="007B652F">
        <w:rPr>
          <w:rFonts w:ascii="Sakkal Majalla" w:hAnsi="Sakkal Majalla" w:cs="Sakkal Majalla"/>
          <w:sz w:val="28"/>
          <w:szCs w:val="28"/>
          <w:rtl/>
        </w:rPr>
        <w:t>عمل</w:t>
      </w:r>
      <w:r w:rsidR="008A6C56">
        <w:rPr>
          <w:rFonts w:ascii="Sakkal Majalla" w:hAnsi="Sakkal Majalla" w:cs="Sakkal Majalla" w:hint="cs"/>
          <w:sz w:val="28"/>
          <w:szCs w:val="28"/>
          <w:rtl/>
        </w:rPr>
        <w:t>ـــ</w:t>
      </w:r>
      <w:r w:rsidRPr="007B652F">
        <w:rPr>
          <w:rFonts w:ascii="Sakkal Majalla" w:hAnsi="Sakkal Majalla" w:cs="Sakkal Majalla"/>
          <w:sz w:val="28"/>
          <w:szCs w:val="28"/>
          <w:rtl/>
        </w:rPr>
        <w:t>ية تح</w:t>
      </w:r>
      <w:r w:rsidR="008A6C56">
        <w:rPr>
          <w:rFonts w:ascii="Sakkal Majalla" w:hAnsi="Sakkal Majalla" w:cs="Sakkal Majalla" w:hint="cs"/>
          <w:sz w:val="28"/>
          <w:szCs w:val="28"/>
          <w:rtl/>
        </w:rPr>
        <w:t>ـــــ</w:t>
      </w:r>
      <w:r w:rsidRPr="007B652F">
        <w:rPr>
          <w:rFonts w:ascii="Sakkal Majalla" w:hAnsi="Sakkal Majalla" w:cs="Sakkal Majalla"/>
          <w:sz w:val="28"/>
          <w:szCs w:val="28"/>
          <w:rtl/>
        </w:rPr>
        <w:t>ديد وتق</w:t>
      </w:r>
      <w:r w:rsidR="008A6C56">
        <w:rPr>
          <w:rFonts w:ascii="Sakkal Majalla" w:hAnsi="Sakkal Majalla" w:cs="Sakkal Majalla" w:hint="cs"/>
          <w:sz w:val="28"/>
          <w:szCs w:val="28"/>
          <w:rtl/>
        </w:rPr>
        <w:t>ـــــ</w:t>
      </w:r>
      <w:r w:rsidRPr="007B652F">
        <w:rPr>
          <w:rFonts w:ascii="Sakkal Majalla" w:hAnsi="Sakkal Majalla" w:cs="Sakkal Majalla"/>
          <w:sz w:val="28"/>
          <w:szCs w:val="28"/>
          <w:rtl/>
        </w:rPr>
        <w:t>ييم وم</w:t>
      </w:r>
      <w:r w:rsidR="008A6C56">
        <w:rPr>
          <w:rFonts w:ascii="Sakkal Majalla" w:hAnsi="Sakkal Majalla" w:cs="Sakkal Majalla" w:hint="cs"/>
          <w:sz w:val="28"/>
          <w:szCs w:val="28"/>
          <w:rtl/>
        </w:rPr>
        <w:t>ـــــ</w:t>
      </w:r>
      <w:r w:rsidRPr="007B652F">
        <w:rPr>
          <w:rFonts w:ascii="Sakkal Majalla" w:hAnsi="Sakkal Majalla" w:cs="Sakkal Majalla"/>
          <w:sz w:val="28"/>
          <w:szCs w:val="28"/>
          <w:rtl/>
        </w:rPr>
        <w:t>راقبة ال</w:t>
      </w:r>
      <w:r w:rsidR="008A6C56">
        <w:rPr>
          <w:rFonts w:ascii="Sakkal Majalla" w:hAnsi="Sakkal Majalla" w:cs="Sakkal Majalla" w:hint="cs"/>
          <w:sz w:val="28"/>
          <w:szCs w:val="28"/>
          <w:rtl/>
        </w:rPr>
        <w:t>ـــــــ</w:t>
      </w:r>
      <w:r w:rsidRPr="007B652F">
        <w:rPr>
          <w:rFonts w:ascii="Sakkal Majalla" w:hAnsi="Sakkal Majalla" w:cs="Sakkal Majalla"/>
          <w:sz w:val="28"/>
          <w:szCs w:val="28"/>
          <w:rtl/>
        </w:rPr>
        <w:t>ت</w:t>
      </w:r>
      <w:r w:rsidR="008A6C56">
        <w:rPr>
          <w:rFonts w:ascii="Sakkal Majalla" w:hAnsi="Sakkal Majalla" w:cs="Sakkal Majalla" w:hint="cs"/>
          <w:sz w:val="28"/>
          <w:szCs w:val="28"/>
          <w:rtl/>
        </w:rPr>
        <w:t>ــ</w:t>
      </w:r>
      <w:r w:rsidRPr="007B652F">
        <w:rPr>
          <w:rFonts w:ascii="Sakkal Majalla" w:hAnsi="Sakkal Majalla" w:cs="Sakkal Majalla"/>
          <w:sz w:val="28"/>
          <w:szCs w:val="28"/>
          <w:rtl/>
        </w:rPr>
        <w:t>هديدات ال</w:t>
      </w:r>
      <w:r w:rsidR="008A6C56">
        <w:rPr>
          <w:rFonts w:ascii="Sakkal Majalla" w:hAnsi="Sakkal Majalla" w:cs="Sakkal Majalla" w:hint="cs"/>
          <w:sz w:val="28"/>
          <w:szCs w:val="28"/>
          <w:rtl/>
        </w:rPr>
        <w:t>ـــ</w:t>
      </w:r>
      <w:r w:rsidRPr="007B652F">
        <w:rPr>
          <w:rFonts w:ascii="Sakkal Majalla" w:hAnsi="Sakkal Majalla" w:cs="Sakkal Majalla"/>
          <w:sz w:val="28"/>
          <w:szCs w:val="28"/>
          <w:rtl/>
        </w:rPr>
        <w:t>تي يت</w:t>
      </w:r>
      <w:r w:rsidR="008A6C56">
        <w:rPr>
          <w:rFonts w:ascii="Sakkal Majalla" w:hAnsi="Sakkal Majalla" w:cs="Sakkal Majalla" w:hint="cs"/>
          <w:sz w:val="28"/>
          <w:szCs w:val="28"/>
          <w:rtl/>
        </w:rPr>
        <w:t>ــــ</w:t>
      </w:r>
      <w:r w:rsidRPr="007B652F">
        <w:rPr>
          <w:rFonts w:ascii="Sakkal Majalla" w:hAnsi="Sakkal Majalla" w:cs="Sakkal Majalla"/>
          <w:sz w:val="28"/>
          <w:szCs w:val="28"/>
          <w:rtl/>
        </w:rPr>
        <w:t>عرض ل</w:t>
      </w:r>
      <w:r w:rsidR="008A6C56">
        <w:rPr>
          <w:rFonts w:ascii="Sakkal Majalla" w:hAnsi="Sakkal Majalla" w:cs="Sakkal Majalla" w:hint="cs"/>
          <w:sz w:val="28"/>
          <w:szCs w:val="28"/>
          <w:rtl/>
        </w:rPr>
        <w:t>ـــــــ</w:t>
      </w:r>
      <w:r w:rsidRPr="007B652F">
        <w:rPr>
          <w:rFonts w:ascii="Sakkal Majalla" w:hAnsi="Sakkal Majalla" w:cs="Sakkal Majalla"/>
          <w:sz w:val="28"/>
          <w:szCs w:val="28"/>
          <w:rtl/>
        </w:rPr>
        <w:t>ها رأس م</w:t>
      </w:r>
      <w:r w:rsidR="008A6C56">
        <w:rPr>
          <w:rFonts w:ascii="Sakkal Majalla" w:hAnsi="Sakkal Majalla" w:cs="Sakkal Majalla" w:hint="cs"/>
          <w:sz w:val="28"/>
          <w:szCs w:val="28"/>
          <w:rtl/>
        </w:rPr>
        <w:t>ــــــــ</w:t>
      </w:r>
      <w:r w:rsidRPr="007B652F">
        <w:rPr>
          <w:rFonts w:ascii="Sakkal Majalla" w:hAnsi="Sakkal Majalla" w:cs="Sakkal Majalla"/>
          <w:sz w:val="28"/>
          <w:szCs w:val="28"/>
          <w:rtl/>
        </w:rPr>
        <w:t>ال ال</w:t>
      </w:r>
      <w:r w:rsidR="008A6C56">
        <w:rPr>
          <w:rFonts w:ascii="Sakkal Majalla" w:hAnsi="Sakkal Majalla" w:cs="Sakkal Majalla" w:hint="cs"/>
          <w:sz w:val="28"/>
          <w:szCs w:val="28"/>
          <w:rtl/>
        </w:rPr>
        <w:t>ـــــــــ</w:t>
      </w:r>
      <w:r w:rsidRPr="007B652F">
        <w:rPr>
          <w:rFonts w:ascii="Sakkal Majalla" w:hAnsi="Sakkal Majalla" w:cs="Sakkal Majalla"/>
          <w:sz w:val="28"/>
          <w:szCs w:val="28"/>
          <w:rtl/>
        </w:rPr>
        <w:t>شركة وأرباح</w:t>
      </w:r>
      <w:r w:rsidR="008A6C56">
        <w:rPr>
          <w:rFonts w:ascii="Sakkal Majalla" w:hAnsi="Sakkal Majalla" w:cs="Sakkal Majalla" w:hint="cs"/>
          <w:sz w:val="28"/>
          <w:szCs w:val="28"/>
          <w:rtl/>
        </w:rPr>
        <w:t>ــــــــ</w:t>
      </w:r>
      <w:r w:rsidRPr="007B652F">
        <w:rPr>
          <w:rFonts w:ascii="Sakkal Majalla" w:hAnsi="Sakkal Majalla" w:cs="Sakkal Majalla"/>
          <w:sz w:val="28"/>
          <w:szCs w:val="28"/>
          <w:rtl/>
        </w:rPr>
        <w:t>ها. ويمكن أن ت</w:t>
      </w:r>
      <w:r w:rsidR="008A6C56">
        <w:rPr>
          <w:rFonts w:ascii="Sakkal Majalla" w:hAnsi="Sakkal Majalla" w:cs="Sakkal Majalla" w:hint="cs"/>
          <w:sz w:val="28"/>
          <w:szCs w:val="28"/>
          <w:rtl/>
        </w:rPr>
        <w:t>ــــ</w:t>
      </w:r>
      <w:r w:rsidRPr="007B652F">
        <w:rPr>
          <w:rFonts w:ascii="Sakkal Majalla" w:hAnsi="Sakkal Majalla" w:cs="Sakkal Majalla"/>
          <w:sz w:val="28"/>
          <w:szCs w:val="28"/>
          <w:rtl/>
        </w:rPr>
        <w:t>نبع ه</w:t>
      </w:r>
      <w:r w:rsidR="008A6C56">
        <w:rPr>
          <w:rFonts w:ascii="Sakkal Majalla" w:hAnsi="Sakkal Majalla" w:cs="Sakkal Majalla" w:hint="cs"/>
          <w:sz w:val="28"/>
          <w:szCs w:val="28"/>
          <w:rtl/>
        </w:rPr>
        <w:t>ــــــــ</w:t>
      </w:r>
      <w:r w:rsidRPr="007B652F">
        <w:rPr>
          <w:rFonts w:ascii="Sakkal Majalla" w:hAnsi="Sakkal Majalla" w:cs="Sakkal Majalla"/>
          <w:sz w:val="28"/>
          <w:szCs w:val="28"/>
          <w:rtl/>
        </w:rPr>
        <w:t>ذه المخ</w:t>
      </w:r>
      <w:r w:rsidR="008A6C56">
        <w:rPr>
          <w:rFonts w:ascii="Sakkal Majalla" w:hAnsi="Sakkal Majalla" w:cs="Sakkal Majalla" w:hint="cs"/>
          <w:sz w:val="28"/>
          <w:szCs w:val="28"/>
          <w:rtl/>
        </w:rPr>
        <w:t>ــــــــ</w:t>
      </w:r>
      <w:r w:rsidRPr="007B652F">
        <w:rPr>
          <w:rFonts w:ascii="Sakkal Majalla" w:hAnsi="Sakkal Majalla" w:cs="Sakkal Majalla"/>
          <w:sz w:val="28"/>
          <w:szCs w:val="28"/>
          <w:rtl/>
        </w:rPr>
        <w:t>اطر من مجموعة واسعة من المصادر، بما في ذلك عدم الأمان المالي، والالتزامات القانونية، وأخطاء الإدارة الاستراتيجية، والحوادث والكوارث الطبيعة</w:t>
      </w:r>
      <w:r w:rsidR="0073513F">
        <w:rPr>
          <w:rFonts w:ascii="Sakkal Majalla" w:hAnsi="Sakkal Majalla" w:cs="Sakkal Majalla" w:hint="cs"/>
          <w:sz w:val="28"/>
          <w:szCs w:val="28"/>
          <w:rtl/>
        </w:rPr>
        <w:t xml:space="preserve"> </w:t>
      </w:r>
      <w:r w:rsidR="0073513F">
        <w:rPr>
          <w:rFonts w:ascii="Sakkal Majalla" w:hAnsi="Sakkal Majalla" w:cs="Sakkal Majalla" w:hint="cs"/>
          <w:sz w:val="28"/>
          <w:szCs w:val="28"/>
          <w:rtl/>
          <w:lang w:bidi="ar-EG"/>
        </w:rPr>
        <w:t>(النجار،2018).</w:t>
      </w:r>
    </w:p>
    <w:p w14:paraId="01BDF8C7" w14:textId="77777777" w:rsidR="00734C1D" w:rsidRDefault="00734C1D" w:rsidP="000A2F44">
      <w:pPr>
        <w:spacing w:line="480" w:lineRule="auto"/>
        <w:rPr>
          <w:rFonts w:ascii="Sakkal Majalla" w:hAnsi="Sakkal Majalla" w:cs="Sakkal Majalla"/>
          <w:b/>
          <w:bCs/>
          <w:sz w:val="28"/>
          <w:szCs w:val="28"/>
          <w:rtl/>
        </w:rPr>
      </w:pPr>
      <w:r w:rsidRPr="008C50BC">
        <w:rPr>
          <w:rFonts w:ascii="Sakkal Majalla" w:hAnsi="Sakkal Majalla" w:cs="Sakkal Majalla" w:hint="cs"/>
          <w:b/>
          <w:bCs/>
          <w:sz w:val="28"/>
          <w:szCs w:val="28"/>
          <w:rtl/>
        </w:rPr>
        <w:lastRenderedPageBreak/>
        <w:t>مفهوم</w:t>
      </w:r>
      <w:r w:rsidRPr="008C50BC">
        <w:rPr>
          <w:rFonts w:ascii="Sakkal Majalla" w:hAnsi="Sakkal Majalla" w:cs="Sakkal Majalla"/>
          <w:b/>
          <w:bCs/>
          <w:sz w:val="28"/>
          <w:szCs w:val="28"/>
          <w:rtl/>
        </w:rPr>
        <w:t xml:space="preserve"> استراتيجية إدارة المخاطر</w:t>
      </w:r>
      <w:r w:rsidRPr="008C50BC">
        <w:rPr>
          <w:rFonts w:ascii="Sakkal Majalla" w:hAnsi="Sakkal Majalla" w:cs="Sakkal Majalla" w:hint="cs"/>
          <w:b/>
          <w:bCs/>
          <w:sz w:val="28"/>
          <w:szCs w:val="28"/>
          <w:rtl/>
        </w:rPr>
        <w:t>:</w:t>
      </w:r>
    </w:p>
    <w:p w14:paraId="6FFD9CB8" w14:textId="72E9E113" w:rsidR="00734C1D" w:rsidRDefault="00734C1D" w:rsidP="000A2F44">
      <w:pPr>
        <w:spacing w:line="480" w:lineRule="auto"/>
        <w:rPr>
          <w:rFonts w:ascii="Sakkal Majalla" w:hAnsi="Sakkal Majalla" w:cs="Sakkal Majalla"/>
          <w:sz w:val="28"/>
          <w:szCs w:val="28"/>
          <w:rtl/>
        </w:rPr>
      </w:pPr>
      <w:r>
        <w:rPr>
          <w:rFonts w:ascii="Sakkal Majalla" w:hAnsi="Sakkal Majalla" w:cs="Sakkal Majalla" w:hint="cs"/>
          <w:b/>
          <w:bCs/>
          <w:sz w:val="28"/>
          <w:szCs w:val="28"/>
          <w:rtl/>
        </w:rPr>
        <w:t xml:space="preserve"> </w:t>
      </w:r>
      <w:r w:rsidRPr="004C7AED">
        <w:rPr>
          <w:rFonts w:ascii="Sakkal Majalla" w:hAnsi="Sakkal Majalla" w:cs="Sakkal Majalla"/>
          <w:sz w:val="28"/>
          <w:szCs w:val="28"/>
          <w:rtl/>
        </w:rPr>
        <w:t>هي بناء عملية معينة بهدف التحديث</w:t>
      </w:r>
      <w:r w:rsidR="008A6C56">
        <w:rPr>
          <w:rFonts w:ascii="Sakkal Majalla" w:hAnsi="Sakkal Majalla" w:cs="Sakkal Majalla" w:hint="cs"/>
          <w:sz w:val="28"/>
          <w:szCs w:val="28"/>
          <w:rtl/>
        </w:rPr>
        <w:t xml:space="preserve"> و</w:t>
      </w:r>
      <w:r w:rsidRPr="004C7AED">
        <w:rPr>
          <w:rFonts w:ascii="Sakkal Majalla" w:hAnsi="Sakkal Majalla" w:cs="Sakkal Majalla"/>
          <w:sz w:val="28"/>
          <w:szCs w:val="28"/>
          <w:rtl/>
        </w:rPr>
        <w:t xml:space="preserve">التقييم بانتظام </w:t>
      </w:r>
      <w:r w:rsidR="008A6C56">
        <w:rPr>
          <w:rFonts w:ascii="Sakkal Majalla" w:hAnsi="Sakkal Majalla" w:cs="Sakkal Majalla" w:hint="cs"/>
          <w:sz w:val="28"/>
          <w:szCs w:val="28"/>
          <w:rtl/>
        </w:rPr>
        <w:t>ل</w:t>
      </w:r>
      <w:r w:rsidRPr="004C7AED">
        <w:rPr>
          <w:rFonts w:ascii="Sakkal Majalla" w:hAnsi="Sakkal Majalla" w:cs="Sakkal Majalla"/>
          <w:sz w:val="28"/>
          <w:szCs w:val="28"/>
          <w:rtl/>
        </w:rPr>
        <w:t>لتطورات الجديدة المتخذة في المشاريع، وتعمل استراتيجية إدارة المخاطر على توفير نهج منظم ومتماسك لتحديد المخاطر</w:t>
      </w:r>
      <w:r w:rsidR="008A6C56">
        <w:rPr>
          <w:rFonts w:ascii="Sakkal Majalla" w:hAnsi="Sakkal Majalla" w:cs="Sakkal Majalla" w:hint="cs"/>
          <w:sz w:val="28"/>
          <w:szCs w:val="28"/>
          <w:rtl/>
        </w:rPr>
        <w:t xml:space="preserve"> ومن ثم عملية التقييم والادارة</w:t>
      </w:r>
      <w:r w:rsidRPr="004C7AED">
        <w:rPr>
          <w:rFonts w:ascii="Sakkal Majalla" w:hAnsi="Sakkal Majalla" w:cs="Sakkal Majalla"/>
          <w:sz w:val="28"/>
          <w:szCs w:val="28"/>
          <w:rtl/>
        </w:rPr>
        <w:t>.</w:t>
      </w:r>
      <w:r w:rsidR="0073513F">
        <w:rPr>
          <w:rFonts w:ascii="Sakkal Majalla" w:hAnsi="Sakkal Majalla" w:cs="Sakkal Majalla" w:hint="cs"/>
          <w:sz w:val="28"/>
          <w:szCs w:val="28"/>
          <w:rtl/>
        </w:rPr>
        <w:t xml:space="preserve"> </w:t>
      </w:r>
      <w:r w:rsidR="0073513F">
        <w:rPr>
          <w:rFonts w:ascii="Sakkal Majalla" w:hAnsi="Sakkal Majalla" w:cs="Sakkal Majalla" w:hint="cs"/>
          <w:sz w:val="28"/>
          <w:szCs w:val="28"/>
          <w:rtl/>
          <w:lang w:bidi="ar-EG"/>
        </w:rPr>
        <w:t>(العواد،2018).</w:t>
      </w:r>
    </w:p>
    <w:p w14:paraId="790D56CD" w14:textId="77777777" w:rsidR="00746192" w:rsidRDefault="00746192" w:rsidP="000A2F44">
      <w:pPr>
        <w:spacing w:line="480" w:lineRule="auto"/>
        <w:rPr>
          <w:rFonts w:ascii="Sakkal Majalla" w:hAnsi="Sakkal Majalla" w:cs="Sakkal Majalla"/>
          <w:b/>
          <w:bCs/>
          <w:sz w:val="28"/>
          <w:szCs w:val="28"/>
          <w:rtl/>
        </w:rPr>
      </w:pPr>
      <w:r>
        <w:rPr>
          <w:rFonts w:ascii="Sakkal Majalla" w:hAnsi="Sakkal Majalla" w:cs="Sakkal Majalla"/>
          <w:b/>
          <w:bCs/>
          <w:sz w:val="28"/>
          <w:szCs w:val="28"/>
          <w:rtl/>
        </w:rPr>
        <w:t>مشاريع هيئة الزكاة والضريبة والجمارك</w:t>
      </w:r>
    </w:p>
    <w:p w14:paraId="0FC7EB4A" w14:textId="77777777" w:rsidR="00746192" w:rsidRDefault="00746192" w:rsidP="000A2F44">
      <w:pPr>
        <w:spacing w:line="480" w:lineRule="auto"/>
        <w:rPr>
          <w:rFonts w:ascii="Sakkal Majalla" w:hAnsi="Sakkal Majalla" w:cs="Sakkal Majalla"/>
          <w:sz w:val="28"/>
          <w:szCs w:val="28"/>
          <w:rtl/>
        </w:rPr>
      </w:pPr>
      <w:r w:rsidRPr="00CD0BF7">
        <w:rPr>
          <w:rFonts w:ascii="Sakkal Majalla" w:hAnsi="Sakkal Majalla" w:cs="Sakkal Majalla"/>
          <w:b/>
          <w:bCs/>
          <w:sz w:val="28"/>
          <w:szCs w:val="28"/>
          <w:rtl/>
        </w:rPr>
        <w:t xml:space="preserve"> </w:t>
      </w:r>
      <w:r w:rsidRPr="00CD0BF7">
        <w:rPr>
          <w:rFonts w:ascii="Sakkal Majalla" w:hAnsi="Sakkal Majalla" w:cs="Sakkal Majalla"/>
          <w:sz w:val="28"/>
          <w:szCs w:val="28"/>
          <w:rtl/>
        </w:rPr>
        <w:t xml:space="preserve">هي هيئة حكومية سعودية تأسست بقرار مجلس الوزراء السعودي الصادر في 4 مايو 2021 الموافق 22 رمضان 1442، بدمج الهيئة العامة للزكاة والدخل مع الهيئة العامة للجمارك تحت مسمى </w:t>
      </w:r>
      <w:r>
        <w:rPr>
          <w:rFonts w:ascii="Sakkal Majalla" w:hAnsi="Sakkal Majalla" w:cs="Sakkal Majalla"/>
          <w:sz w:val="28"/>
          <w:szCs w:val="28"/>
          <w:rtl/>
        </w:rPr>
        <w:t>مشاريع هيئة الزكاة والضريبة والجمارك</w:t>
      </w:r>
    </w:p>
    <w:p w14:paraId="4D4DE259" w14:textId="77777777" w:rsidR="00386F6C" w:rsidRDefault="00386F6C" w:rsidP="000A2F44">
      <w:pPr>
        <w:spacing w:line="480" w:lineRule="auto"/>
        <w:rPr>
          <w:rFonts w:ascii="Sakkal Majalla" w:hAnsi="Sakkal Majalla" w:cs="Sakkal Majalla"/>
          <w:b/>
          <w:bCs/>
          <w:sz w:val="28"/>
          <w:szCs w:val="28"/>
          <w:rtl/>
        </w:rPr>
      </w:pPr>
      <w:r w:rsidRPr="006D03D5">
        <w:rPr>
          <w:rFonts w:ascii="Sakkal Majalla" w:hAnsi="Sakkal Majalla" w:cs="Sakkal Majalla"/>
          <w:sz w:val="28"/>
          <w:szCs w:val="28"/>
          <w:rtl/>
        </w:rPr>
        <w:t>الهيئة المعنية بالقيام بأعمال جباية الزكاة، وتحصيل الضرائب والجمارك، وتحقيق أعلى درجات التزام المنشآت بالواجبات المفروضة عليهم، وفقًا لأفضل الممارسات، وبكفاءة عالية</w:t>
      </w:r>
      <w:r w:rsidRPr="00051F11">
        <w:rPr>
          <w:rFonts w:ascii="Sakkal Majalla" w:hAnsi="Sakkal Majalla" w:cs="Sakkal Majalla"/>
          <w:sz w:val="28"/>
          <w:szCs w:val="28"/>
          <w:rtl/>
        </w:rPr>
        <w:t>.</w:t>
      </w:r>
    </w:p>
    <w:p w14:paraId="397EB761" w14:textId="77777777" w:rsidR="00386F6C" w:rsidRPr="00CD0BF7" w:rsidRDefault="00386F6C" w:rsidP="000A2F44">
      <w:pPr>
        <w:spacing w:line="480" w:lineRule="auto"/>
        <w:rPr>
          <w:rFonts w:ascii="Sakkal Majalla" w:hAnsi="Sakkal Majalla" w:cs="Sakkal Majalla"/>
          <w:sz w:val="28"/>
          <w:szCs w:val="28"/>
          <w:rtl/>
        </w:rPr>
      </w:pPr>
    </w:p>
    <w:p w14:paraId="48309607" w14:textId="77777777" w:rsidR="00734C1D" w:rsidRDefault="00734C1D" w:rsidP="000A2F44">
      <w:pPr>
        <w:spacing w:line="480" w:lineRule="auto"/>
        <w:jc w:val="both"/>
        <w:rPr>
          <w:rFonts w:ascii="Sakkal Majalla" w:hAnsi="Sakkal Majalla" w:cs="Sakkal Majalla"/>
          <w:sz w:val="28"/>
          <w:szCs w:val="28"/>
          <w:rtl/>
        </w:rPr>
      </w:pPr>
    </w:p>
    <w:p w14:paraId="113B8275" w14:textId="77777777" w:rsidR="00734C1D" w:rsidRDefault="00734C1D" w:rsidP="000A2F44">
      <w:pPr>
        <w:spacing w:line="480" w:lineRule="auto"/>
        <w:jc w:val="both"/>
        <w:rPr>
          <w:rFonts w:ascii="Sakkal Majalla" w:hAnsi="Sakkal Majalla" w:cs="Sakkal Majalla"/>
          <w:sz w:val="28"/>
          <w:szCs w:val="28"/>
          <w:rtl/>
        </w:rPr>
      </w:pPr>
    </w:p>
    <w:p w14:paraId="47E9D321" w14:textId="77777777" w:rsidR="000A2F44" w:rsidRDefault="000A2F44" w:rsidP="000A2F44">
      <w:pPr>
        <w:spacing w:line="480" w:lineRule="auto"/>
        <w:jc w:val="both"/>
        <w:rPr>
          <w:rFonts w:ascii="Sakkal Majalla" w:hAnsi="Sakkal Majalla" w:cs="Sakkal Majalla"/>
          <w:sz w:val="28"/>
          <w:szCs w:val="28"/>
          <w:rtl/>
        </w:rPr>
      </w:pPr>
    </w:p>
    <w:p w14:paraId="181D6C75" w14:textId="77777777" w:rsidR="000A2F44" w:rsidRDefault="000A2F44" w:rsidP="000A2F44">
      <w:pPr>
        <w:spacing w:line="480" w:lineRule="auto"/>
        <w:jc w:val="both"/>
        <w:rPr>
          <w:rFonts w:ascii="Sakkal Majalla" w:hAnsi="Sakkal Majalla" w:cs="Sakkal Majalla"/>
          <w:sz w:val="28"/>
          <w:szCs w:val="28"/>
          <w:rtl/>
        </w:rPr>
      </w:pPr>
    </w:p>
    <w:p w14:paraId="322C7729" w14:textId="77777777" w:rsidR="000A2F44" w:rsidRDefault="000A2F44" w:rsidP="000A2F44">
      <w:pPr>
        <w:spacing w:line="480" w:lineRule="auto"/>
        <w:jc w:val="both"/>
        <w:rPr>
          <w:rFonts w:ascii="Sakkal Majalla" w:hAnsi="Sakkal Majalla" w:cs="Sakkal Majalla"/>
          <w:sz w:val="28"/>
          <w:szCs w:val="28"/>
          <w:rtl/>
        </w:rPr>
      </w:pPr>
    </w:p>
    <w:p w14:paraId="7D77D9AF" w14:textId="59E72FD0" w:rsidR="002568DA" w:rsidRPr="001E4D0D" w:rsidRDefault="00952665" w:rsidP="000A2F44">
      <w:pPr>
        <w:shd w:val="clear" w:color="auto" w:fill="FFFFFF"/>
        <w:spacing w:before="100" w:beforeAutospacing="1" w:after="100" w:afterAutospacing="1" w:line="480" w:lineRule="auto"/>
        <w:jc w:val="center"/>
        <w:outlineLvl w:val="0"/>
        <w:rPr>
          <w:rFonts w:ascii="Sakkal Majalla" w:eastAsia="Times New Roman" w:hAnsi="Sakkal Majalla" w:cs="Sakkal Majalla"/>
          <w:b/>
          <w:bCs/>
          <w:color w:val="0D0D0D" w:themeColor="text1" w:themeTint="F2"/>
          <w:kern w:val="0"/>
          <w:sz w:val="28"/>
          <w:szCs w:val="28"/>
          <w:rtl/>
          <w14:ligatures w14:val="none"/>
        </w:rPr>
      </w:pPr>
      <w:bookmarkStart w:id="27" w:name="_Toc180402211"/>
      <w:r w:rsidRPr="001E4D0D">
        <w:rPr>
          <w:rFonts w:ascii="Sakkal Majalla" w:eastAsia="Times New Roman" w:hAnsi="Sakkal Majalla" w:cs="Sakkal Majalla" w:hint="cs"/>
          <w:b/>
          <w:bCs/>
          <w:color w:val="0D0D0D" w:themeColor="text1" w:themeTint="F2"/>
          <w:kern w:val="0"/>
          <w:sz w:val="28"/>
          <w:szCs w:val="28"/>
          <w:rtl/>
          <w14:ligatures w14:val="none"/>
        </w:rPr>
        <w:lastRenderedPageBreak/>
        <w:t>الإطار النظري</w:t>
      </w:r>
      <w:bookmarkEnd w:id="27"/>
    </w:p>
    <w:p w14:paraId="305AAFCA" w14:textId="7418749F" w:rsidR="00E703FD" w:rsidRPr="001E4D0D" w:rsidRDefault="00E522B7" w:rsidP="000A2F44">
      <w:pPr>
        <w:spacing w:line="480" w:lineRule="auto"/>
        <w:jc w:val="both"/>
        <w:outlineLvl w:val="0"/>
        <w:rPr>
          <w:rFonts w:ascii="Sakkal Majalla" w:hAnsi="Sakkal Majalla" w:cs="Sakkal Majalla"/>
          <w:b/>
          <w:bCs/>
          <w:sz w:val="28"/>
          <w:szCs w:val="28"/>
          <w:rtl/>
        </w:rPr>
      </w:pPr>
      <w:bookmarkStart w:id="28" w:name="_Toc180402214"/>
      <w:r w:rsidRPr="001E4D0D">
        <w:rPr>
          <w:rFonts w:ascii="Sakkal Majalla" w:hAnsi="Sakkal Majalla" w:cs="Sakkal Majalla" w:hint="cs"/>
          <w:b/>
          <w:bCs/>
          <w:sz w:val="28"/>
          <w:szCs w:val="28"/>
          <w:rtl/>
        </w:rPr>
        <w:t xml:space="preserve">المتغير </w:t>
      </w:r>
      <w:r w:rsidR="001E4D0D" w:rsidRPr="001E4D0D">
        <w:rPr>
          <w:rFonts w:ascii="Sakkal Majalla" w:hAnsi="Sakkal Majalla" w:cs="Sakkal Majalla" w:hint="cs"/>
          <w:b/>
          <w:bCs/>
          <w:sz w:val="28"/>
          <w:szCs w:val="28"/>
          <w:rtl/>
        </w:rPr>
        <w:t>المستقل:</w:t>
      </w:r>
      <w:r w:rsidR="00E703FD" w:rsidRPr="001E4D0D">
        <w:rPr>
          <w:rFonts w:ascii="Sakkal Majalla" w:hAnsi="Sakkal Majalla" w:cs="Sakkal Majalla" w:hint="cs"/>
          <w:b/>
          <w:bCs/>
          <w:sz w:val="28"/>
          <w:szCs w:val="28"/>
          <w:rtl/>
        </w:rPr>
        <w:t xml:space="preserve"> </w:t>
      </w:r>
      <w:r w:rsidR="002F06B6" w:rsidRPr="001E4D0D">
        <w:rPr>
          <w:rFonts w:ascii="Sakkal Majalla" w:hAnsi="Sakkal Majalla" w:cs="Sakkal Majalla" w:hint="cs"/>
          <w:b/>
          <w:bCs/>
          <w:sz w:val="28"/>
          <w:szCs w:val="28"/>
          <w:rtl/>
        </w:rPr>
        <w:t>استراتيجية</w:t>
      </w:r>
      <w:r w:rsidR="00E703FD" w:rsidRPr="001E4D0D">
        <w:rPr>
          <w:rFonts w:ascii="Sakkal Majalla" w:hAnsi="Sakkal Majalla" w:cs="Sakkal Majalla" w:hint="cs"/>
          <w:b/>
          <w:bCs/>
          <w:sz w:val="28"/>
          <w:szCs w:val="28"/>
          <w:rtl/>
        </w:rPr>
        <w:t xml:space="preserve"> إدارة المخاطر:</w:t>
      </w:r>
      <w:bookmarkEnd w:id="28"/>
    </w:p>
    <w:p w14:paraId="0AE88825" w14:textId="179A0399" w:rsidR="002F06B6" w:rsidRPr="001E4D0D" w:rsidRDefault="002F06B6"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b/>
          <w:bCs/>
          <w:sz w:val="28"/>
          <w:szCs w:val="28"/>
          <w:rtl/>
        </w:rPr>
        <w:t xml:space="preserve">مفهوم استراتيجية إدارة المخاطر </w:t>
      </w:r>
    </w:p>
    <w:p w14:paraId="3892445E" w14:textId="77777777" w:rsidR="00386F6C" w:rsidRPr="00386F6C" w:rsidRDefault="002F06B6">
      <w:pPr>
        <w:pStyle w:val="a5"/>
        <w:numPr>
          <w:ilvl w:val="0"/>
          <w:numId w:val="19"/>
        </w:numPr>
        <w:spacing w:line="480" w:lineRule="auto"/>
        <w:jc w:val="both"/>
        <w:rPr>
          <w:rFonts w:ascii="Sakkal Majalla" w:hAnsi="Sakkal Majalla" w:cs="Sakkal Majalla"/>
          <w:sz w:val="28"/>
          <w:szCs w:val="28"/>
          <w:rtl/>
        </w:rPr>
      </w:pPr>
      <w:r w:rsidRPr="00386F6C">
        <w:rPr>
          <w:rFonts w:ascii="Sakkal Majalla" w:hAnsi="Sakkal Majalla" w:cs="Sakkal Majalla" w:hint="cs"/>
          <w:sz w:val="28"/>
          <w:szCs w:val="28"/>
          <w:rtl/>
        </w:rPr>
        <w:t>استراتيجية إدارة المخاطر هي بناء عملية معينة بهدف التحديث، ومراجعة التقييم بانتظام بناءً على التطورات الجديدة أو الإجراءات المتخذة في المشاريع</w:t>
      </w:r>
    </w:p>
    <w:p w14:paraId="5DFB4989" w14:textId="77777777" w:rsidR="00386F6C" w:rsidRPr="00386F6C" w:rsidRDefault="002F06B6">
      <w:pPr>
        <w:pStyle w:val="a5"/>
        <w:numPr>
          <w:ilvl w:val="0"/>
          <w:numId w:val="19"/>
        </w:numPr>
        <w:spacing w:line="480" w:lineRule="auto"/>
        <w:jc w:val="both"/>
        <w:rPr>
          <w:rFonts w:ascii="Sakkal Majalla" w:hAnsi="Sakkal Majalla" w:cs="Sakkal Majalla"/>
          <w:sz w:val="28"/>
          <w:szCs w:val="28"/>
          <w:rtl/>
        </w:rPr>
      </w:pPr>
      <w:r w:rsidRPr="00386F6C">
        <w:rPr>
          <w:rFonts w:ascii="Sakkal Majalla" w:hAnsi="Sakkal Majalla" w:cs="Sakkal Majalla" w:hint="cs"/>
          <w:sz w:val="28"/>
          <w:szCs w:val="28"/>
          <w:rtl/>
        </w:rPr>
        <w:t>وتعمل استراتيجية إدارة المخاطر على توفير نهج منظم ومتماسك لتحديد المخاطر، وتقييمها، وإدارتها</w:t>
      </w:r>
    </w:p>
    <w:p w14:paraId="6F31A665" w14:textId="77777777" w:rsidR="00386F6C" w:rsidRPr="00386F6C" w:rsidRDefault="002F06B6">
      <w:pPr>
        <w:pStyle w:val="a5"/>
        <w:numPr>
          <w:ilvl w:val="0"/>
          <w:numId w:val="19"/>
        </w:numPr>
        <w:spacing w:line="480" w:lineRule="auto"/>
        <w:jc w:val="both"/>
        <w:rPr>
          <w:rFonts w:ascii="Sakkal Majalla" w:hAnsi="Sakkal Majalla" w:cs="Sakkal Majalla"/>
          <w:sz w:val="28"/>
          <w:szCs w:val="28"/>
          <w:rtl/>
        </w:rPr>
      </w:pPr>
      <w:r w:rsidRPr="00386F6C">
        <w:rPr>
          <w:rFonts w:ascii="Sakkal Majalla" w:hAnsi="Sakkal Majalla" w:cs="Sakkal Majalla" w:hint="cs"/>
          <w:sz w:val="28"/>
          <w:szCs w:val="28"/>
          <w:rtl/>
        </w:rPr>
        <w:t>استراتيجية إدارة المخاطر عملية دورية، ويتم تطبيقها بشكل مستمر ومتكرر في جميع أنواع الشركات</w:t>
      </w:r>
    </w:p>
    <w:p w14:paraId="41029BF8" w14:textId="3228456F" w:rsidR="002F06B6" w:rsidRPr="001E4D0D" w:rsidRDefault="002F06B6"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b/>
          <w:bCs/>
          <w:sz w:val="28"/>
          <w:szCs w:val="28"/>
          <w:rtl/>
        </w:rPr>
        <w:t>الإدارة الاستراتيجية:</w:t>
      </w:r>
    </w:p>
    <w:p w14:paraId="1C264BD1" w14:textId="798991E3" w:rsidR="002F06B6" w:rsidRPr="001E4D0D" w:rsidRDefault="002F06B6"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هي عملية تحديد وتنفيذ الغايات طويلة المدى للمنظمة. ويتضمن تحليل البيئة الداخلية والخارجية، وصياغة وتنفيذ الاستراتيجيات.</w:t>
      </w:r>
    </w:p>
    <w:p w14:paraId="4EAC40C4" w14:textId="77777777" w:rsidR="002F06B6" w:rsidRPr="001E4D0D" w:rsidRDefault="002F06B6"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b/>
          <w:bCs/>
          <w:sz w:val="28"/>
          <w:szCs w:val="28"/>
          <w:rtl/>
        </w:rPr>
        <w:t>إطار عمل إدارة المخاطر الاستراتيجية</w:t>
      </w:r>
    </w:p>
    <w:p w14:paraId="413D6C28" w14:textId="6FE83E9E" w:rsidR="002F06B6" w:rsidRPr="001E4D0D" w:rsidRDefault="002F06B6" w:rsidP="000A2F44">
      <w:pPr>
        <w:spacing w:line="480" w:lineRule="auto"/>
        <w:jc w:val="both"/>
        <w:rPr>
          <w:rFonts w:ascii="Sakkal Majalla" w:hAnsi="Sakkal Majalla" w:cs="Sakkal Majalla"/>
          <w:sz w:val="28"/>
          <w:szCs w:val="28"/>
          <w:rtl/>
          <w:lang w:bidi="ar-EG"/>
        </w:rPr>
      </w:pPr>
      <w:r w:rsidRPr="001E4D0D">
        <w:rPr>
          <w:rFonts w:ascii="Sakkal Majalla" w:hAnsi="Sakkal Majalla" w:cs="Sakkal Majalla" w:hint="cs"/>
          <w:sz w:val="28"/>
          <w:szCs w:val="28"/>
          <w:rtl/>
        </w:rPr>
        <w:t>ولمعالجة المخاطر على مستوى الإدارة الاستراتيجية يمكن اتباع الخطوات التالية:</w:t>
      </w:r>
      <w:r w:rsidR="002277A3" w:rsidRPr="002277A3">
        <w:rPr>
          <w:rFonts w:ascii="Sakkal Majalla" w:hAnsi="Sakkal Majalla" w:cs="Sakkal Majalla" w:hint="cs"/>
          <w:sz w:val="28"/>
          <w:szCs w:val="28"/>
          <w:rtl/>
          <w:lang w:bidi="ar-EG"/>
        </w:rPr>
        <w:t xml:space="preserve"> </w:t>
      </w:r>
      <w:r w:rsidR="002277A3">
        <w:rPr>
          <w:rFonts w:ascii="Sakkal Majalla" w:hAnsi="Sakkal Majalla" w:cs="Sakkal Majalla" w:hint="cs"/>
          <w:sz w:val="28"/>
          <w:szCs w:val="28"/>
          <w:rtl/>
          <w:lang w:bidi="ar-EG"/>
        </w:rPr>
        <w:t>(سعدون،2019).</w:t>
      </w:r>
    </w:p>
    <w:p w14:paraId="6C6B02E9" w14:textId="77777777" w:rsidR="002F06B6" w:rsidRPr="001E4D0D" w:rsidRDefault="002F06B6"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 xml:space="preserve">1.     تحديد الأهداف </w:t>
      </w:r>
      <w:proofErr w:type="spellStart"/>
      <w:r w:rsidRPr="001E4D0D">
        <w:rPr>
          <w:rFonts w:ascii="Sakkal Majalla" w:hAnsi="Sakkal Majalla" w:cs="Sakkal Majalla" w:hint="cs"/>
          <w:sz w:val="28"/>
          <w:szCs w:val="28"/>
          <w:rtl/>
        </w:rPr>
        <w:t>الإستراتيجية</w:t>
      </w:r>
      <w:proofErr w:type="spellEnd"/>
      <w:r w:rsidRPr="001E4D0D">
        <w:rPr>
          <w:rFonts w:ascii="Sakkal Majalla" w:hAnsi="Sakkal Majalla" w:cs="Sakkal Majalla" w:hint="cs"/>
          <w:sz w:val="28"/>
          <w:szCs w:val="28"/>
          <w:rtl/>
        </w:rPr>
        <w:t>:</w:t>
      </w:r>
    </w:p>
    <w:p w14:paraId="605B9051" w14:textId="397DA108" w:rsidR="002F06B6" w:rsidRPr="001E4D0D" w:rsidRDefault="002F06B6">
      <w:pPr>
        <w:pStyle w:val="a5"/>
        <w:numPr>
          <w:ilvl w:val="0"/>
          <w:numId w:val="2"/>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 xml:space="preserve">تتمثل الخطوة الأولى في تحديد الأهداف </w:t>
      </w:r>
      <w:proofErr w:type="spellStart"/>
      <w:r w:rsidRPr="001E4D0D">
        <w:rPr>
          <w:rFonts w:ascii="Sakkal Majalla" w:hAnsi="Sakkal Majalla" w:cs="Sakkal Majalla" w:hint="cs"/>
          <w:sz w:val="28"/>
          <w:szCs w:val="28"/>
          <w:rtl/>
        </w:rPr>
        <w:t>الإستراتيجية</w:t>
      </w:r>
      <w:proofErr w:type="spellEnd"/>
      <w:r w:rsidRPr="001E4D0D">
        <w:rPr>
          <w:rFonts w:ascii="Sakkal Majalla" w:hAnsi="Sakkal Majalla" w:cs="Sakkal Majalla" w:hint="cs"/>
          <w:sz w:val="28"/>
          <w:szCs w:val="28"/>
          <w:rtl/>
        </w:rPr>
        <w:t xml:space="preserve"> التي تعكس رؤية ورسالة المنظمة</w:t>
      </w:r>
      <w:r w:rsidR="00F201C9">
        <w:rPr>
          <w:rFonts w:ascii="Sakkal Majalla" w:hAnsi="Sakkal Majalla" w:cs="Sakkal Majalla" w:hint="cs"/>
          <w:sz w:val="28"/>
          <w:szCs w:val="28"/>
          <w:rtl/>
        </w:rPr>
        <w:t>.</w:t>
      </w:r>
    </w:p>
    <w:p w14:paraId="33BC4E04" w14:textId="77777777" w:rsidR="002F06B6" w:rsidRPr="001E4D0D" w:rsidRDefault="002F06B6"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lastRenderedPageBreak/>
        <w:t xml:space="preserve">2.     تحديد المخاطر </w:t>
      </w:r>
      <w:proofErr w:type="spellStart"/>
      <w:r w:rsidRPr="001E4D0D">
        <w:rPr>
          <w:rFonts w:ascii="Sakkal Majalla" w:hAnsi="Sakkal Majalla" w:cs="Sakkal Majalla" w:hint="cs"/>
          <w:sz w:val="28"/>
          <w:szCs w:val="28"/>
          <w:rtl/>
        </w:rPr>
        <w:t>الإستراتيجية</w:t>
      </w:r>
      <w:proofErr w:type="spellEnd"/>
      <w:r w:rsidRPr="001E4D0D">
        <w:rPr>
          <w:rFonts w:ascii="Sakkal Majalla" w:hAnsi="Sakkal Majalla" w:cs="Sakkal Majalla" w:hint="cs"/>
          <w:sz w:val="28"/>
          <w:szCs w:val="28"/>
          <w:rtl/>
        </w:rPr>
        <w:t>:</w:t>
      </w:r>
    </w:p>
    <w:p w14:paraId="5A09BA15" w14:textId="23978613" w:rsidR="002F06B6" w:rsidRPr="001E4D0D" w:rsidRDefault="002F06B6">
      <w:pPr>
        <w:pStyle w:val="a5"/>
        <w:numPr>
          <w:ilvl w:val="0"/>
          <w:numId w:val="2"/>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 xml:space="preserve">الخطوة الثانية هي تحديد المخاطر الاستراتيجية التي قد تؤثر على تحقيق الأهداف الاستراتيجية. </w:t>
      </w:r>
    </w:p>
    <w:p w14:paraId="42348E2C" w14:textId="77777777" w:rsidR="002F06B6" w:rsidRPr="001E4D0D" w:rsidRDefault="002F06B6"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 xml:space="preserve">3.     ربط الأهداف </w:t>
      </w:r>
      <w:proofErr w:type="spellStart"/>
      <w:r w:rsidRPr="001E4D0D">
        <w:rPr>
          <w:rFonts w:ascii="Sakkal Majalla" w:hAnsi="Sakkal Majalla" w:cs="Sakkal Majalla" w:hint="cs"/>
          <w:sz w:val="28"/>
          <w:szCs w:val="28"/>
          <w:rtl/>
        </w:rPr>
        <w:t>الإستراتيجية</w:t>
      </w:r>
      <w:proofErr w:type="spellEnd"/>
      <w:r w:rsidRPr="001E4D0D">
        <w:rPr>
          <w:rFonts w:ascii="Sakkal Majalla" w:hAnsi="Sakkal Majalla" w:cs="Sakkal Majalla" w:hint="cs"/>
          <w:sz w:val="28"/>
          <w:szCs w:val="28"/>
          <w:rtl/>
        </w:rPr>
        <w:t xml:space="preserve"> مع المخاطر </w:t>
      </w:r>
      <w:proofErr w:type="spellStart"/>
      <w:r w:rsidRPr="001E4D0D">
        <w:rPr>
          <w:rFonts w:ascii="Sakkal Majalla" w:hAnsi="Sakkal Majalla" w:cs="Sakkal Majalla" w:hint="cs"/>
          <w:sz w:val="28"/>
          <w:szCs w:val="28"/>
          <w:rtl/>
        </w:rPr>
        <w:t>الإستراتيجية</w:t>
      </w:r>
      <w:proofErr w:type="spellEnd"/>
      <w:r w:rsidRPr="001E4D0D">
        <w:rPr>
          <w:rFonts w:ascii="Sakkal Majalla" w:hAnsi="Sakkal Majalla" w:cs="Sakkal Majalla" w:hint="cs"/>
          <w:sz w:val="28"/>
          <w:szCs w:val="28"/>
          <w:rtl/>
        </w:rPr>
        <w:t>:</w:t>
      </w:r>
    </w:p>
    <w:p w14:paraId="753EFFF4" w14:textId="06FF5C66" w:rsidR="002F06B6" w:rsidRPr="001E4D0D" w:rsidRDefault="002F06B6">
      <w:pPr>
        <w:pStyle w:val="a5"/>
        <w:numPr>
          <w:ilvl w:val="0"/>
          <w:numId w:val="2"/>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 xml:space="preserve">الخطوة الثالثة هي ربط الأهداف </w:t>
      </w:r>
      <w:proofErr w:type="spellStart"/>
      <w:r w:rsidRPr="001E4D0D">
        <w:rPr>
          <w:rFonts w:ascii="Sakkal Majalla" w:hAnsi="Sakkal Majalla" w:cs="Sakkal Majalla" w:hint="cs"/>
          <w:sz w:val="28"/>
          <w:szCs w:val="28"/>
          <w:rtl/>
        </w:rPr>
        <w:t>الإستراتيجية</w:t>
      </w:r>
      <w:proofErr w:type="spellEnd"/>
      <w:r w:rsidRPr="001E4D0D">
        <w:rPr>
          <w:rFonts w:ascii="Sakkal Majalla" w:hAnsi="Sakkal Majalla" w:cs="Sakkal Majalla" w:hint="cs"/>
          <w:sz w:val="28"/>
          <w:szCs w:val="28"/>
          <w:rtl/>
        </w:rPr>
        <w:t xml:space="preserve"> مع المخاطر </w:t>
      </w:r>
      <w:proofErr w:type="spellStart"/>
      <w:r w:rsidRPr="001E4D0D">
        <w:rPr>
          <w:rFonts w:ascii="Sakkal Majalla" w:hAnsi="Sakkal Majalla" w:cs="Sakkal Majalla" w:hint="cs"/>
          <w:sz w:val="28"/>
          <w:szCs w:val="28"/>
          <w:rtl/>
        </w:rPr>
        <w:t>الإستراتيجية</w:t>
      </w:r>
      <w:proofErr w:type="spellEnd"/>
      <w:r w:rsidRPr="001E4D0D">
        <w:rPr>
          <w:rFonts w:ascii="Sakkal Majalla" w:hAnsi="Sakkal Majalla" w:cs="Sakkal Majalla" w:hint="cs"/>
          <w:sz w:val="28"/>
          <w:szCs w:val="28"/>
          <w:rtl/>
        </w:rPr>
        <w:t xml:space="preserve"> ذات الصلة بها. </w:t>
      </w:r>
    </w:p>
    <w:p w14:paraId="5B24354D" w14:textId="77777777" w:rsidR="002F06B6" w:rsidRPr="001E4D0D" w:rsidRDefault="002F06B6"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4.     لكل هدف، اقترح مبادرة تقليدية واحدة على الأقل:</w:t>
      </w:r>
    </w:p>
    <w:p w14:paraId="171DAB1C" w14:textId="4691CA65" w:rsidR="002F06B6" w:rsidRPr="001E4D0D" w:rsidRDefault="002F06B6">
      <w:pPr>
        <w:pStyle w:val="a5"/>
        <w:numPr>
          <w:ilvl w:val="0"/>
          <w:numId w:val="2"/>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الخطوة الرابعة هي اقتراح مبادرة تقليدية واحدة على الأقل لكل هدف من شأنها أن تساعد على تحقيق ذلك الهدف.</w:t>
      </w:r>
    </w:p>
    <w:p w14:paraId="683A065E" w14:textId="77777777" w:rsidR="002F06B6" w:rsidRPr="001E4D0D" w:rsidRDefault="002F06B6"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5.     لكل خطر، اقترح مبادرة للتعامل مع الخطر المرتبط بهدف:</w:t>
      </w:r>
    </w:p>
    <w:p w14:paraId="15134301" w14:textId="5D0DF069" w:rsidR="002F06B6" w:rsidRPr="001E4D0D" w:rsidRDefault="002F06B6">
      <w:pPr>
        <w:pStyle w:val="a5"/>
        <w:numPr>
          <w:ilvl w:val="0"/>
          <w:numId w:val="2"/>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الخطوة الخامسة هي اقتراح مبادرة للتعامل مع كل خطر من شأنه أن يساعد في تقليل تأثيره أو احتمالاته.</w:t>
      </w:r>
    </w:p>
    <w:p w14:paraId="1EFE44B3" w14:textId="77777777" w:rsidR="002F06B6" w:rsidRPr="001E4D0D" w:rsidRDefault="002F06B6"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6.     بالنسبة لكل خطر مرتبط بهدف محدد، اقترح إجراء للاستجابة للخطر تحت مبادرته</w:t>
      </w:r>
    </w:p>
    <w:p w14:paraId="1B9E3782" w14:textId="7ACCE454" w:rsidR="002F06B6" w:rsidRPr="001E4D0D" w:rsidRDefault="002F06B6">
      <w:pPr>
        <w:pStyle w:val="a5"/>
        <w:numPr>
          <w:ilvl w:val="0"/>
          <w:numId w:val="2"/>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الخطوة السادسة هي اقتراح إجراء للاستجابة للمخاطر تحت كل مبادرة لكل خطر مرتبط بهدف محدد..</w:t>
      </w:r>
    </w:p>
    <w:p w14:paraId="1FC43DB6" w14:textId="77777777" w:rsidR="002F06B6" w:rsidRPr="001E4D0D" w:rsidRDefault="002F06B6"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b/>
          <w:bCs/>
          <w:sz w:val="28"/>
          <w:szCs w:val="28"/>
          <w:rtl/>
        </w:rPr>
        <w:t xml:space="preserve">فيما يلي بعض الأفكار الإضافية حول إطار عمل التعامل مع المخاطر على مستوى الإدارة </w:t>
      </w:r>
      <w:proofErr w:type="spellStart"/>
      <w:r w:rsidRPr="001E4D0D">
        <w:rPr>
          <w:rFonts w:ascii="Sakkal Majalla" w:hAnsi="Sakkal Majalla" w:cs="Sakkal Majalla" w:hint="cs"/>
          <w:b/>
          <w:bCs/>
          <w:sz w:val="28"/>
          <w:szCs w:val="28"/>
          <w:rtl/>
        </w:rPr>
        <w:t>الإستراتيجية</w:t>
      </w:r>
      <w:proofErr w:type="spellEnd"/>
      <w:r w:rsidRPr="001E4D0D">
        <w:rPr>
          <w:rFonts w:ascii="Sakkal Majalla" w:hAnsi="Sakkal Majalla" w:cs="Sakkal Majalla" w:hint="cs"/>
          <w:b/>
          <w:bCs/>
          <w:sz w:val="28"/>
          <w:szCs w:val="28"/>
          <w:rtl/>
        </w:rPr>
        <w:t>:</w:t>
      </w:r>
    </w:p>
    <w:p w14:paraId="2CE0DC18" w14:textId="77777777" w:rsidR="00F201C9" w:rsidRPr="001E4D0D" w:rsidRDefault="00F201C9">
      <w:pPr>
        <w:pStyle w:val="a5"/>
        <w:numPr>
          <w:ilvl w:val="0"/>
          <w:numId w:val="20"/>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الإبقاء على الحالي وتحمل المخاطر مع أخذ الاحتياطات.</w:t>
      </w:r>
    </w:p>
    <w:p w14:paraId="49684F46" w14:textId="77777777" w:rsidR="00F201C9" w:rsidRPr="001E4D0D" w:rsidRDefault="00F201C9">
      <w:pPr>
        <w:pStyle w:val="a5"/>
        <w:numPr>
          <w:ilvl w:val="0"/>
          <w:numId w:val="20"/>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تقليل احتمالية وأثر المخاطر وتعرف هذه الاستراتيجية باستراتيجية فقدان السيطرة.</w:t>
      </w:r>
    </w:p>
    <w:p w14:paraId="41B60001" w14:textId="77777777" w:rsidR="00F201C9" w:rsidRPr="001E4D0D" w:rsidRDefault="00F201C9">
      <w:pPr>
        <w:pStyle w:val="a5"/>
        <w:numPr>
          <w:ilvl w:val="0"/>
          <w:numId w:val="20"/>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lastRenderedPageBreak/>
        <w:t>منع الحدوث بالتوقف عن النشاط الذي يولد تلك المخاطر.</w:t>
      </w:r>
    </w:p>
    <w:p w14:paraId="7E2AFC74" w14:textId="77777777" w:rsidR="00F201C9" w:rsidRPr="001E4D0D" w:rsidRDefault="00F201C9">
      <w:pPr>
        <w:pStyle w:val="a5"/>
        <w:numPr>
          <w:ilvl w:val="0"/>
          <w:numId w:val="20"/>
        </w:numPr>
        <w:spacing w:line="480" w:lineRule="auto"/>
        <w:jc w:val="both"/>
        <w:rPr>
          <w:rFonts w:ascii="Sakkal Majalla" w:hAnsi="Sakkal Majalla" w:cs="Sakkal Majalla"/>
          <w:sz w:val="28"/>
          <w:szCs w:val="28"/>
        </w:rPr>
      </w:pPr>
      <w:r w:rsidRPr="001E4D0D">
        <w:rPr>
          <w:rFonts w:ascii="Sakkal Majalla" w:hAnsi="Sakkal Majalla" w:cs="Sakkal Majalla" w:hint="cs"/>
          <w:sz w:val="28"/>
          <w:szCs w:val="28"/>
          <w:rtl/>
        </w:rPr>
        <w:t>نقل الخطر إلى طرف خارجي عبر عقد، حتى يتحمل هذا الطرف الخطر المُحتمل أو القائم.</w:t>
      </w:r>
    </w:p>
    <w:p w14:paraId="5223E307" w14:textId="77777777" w:rsidR="00F201C9" w:rsidRPr="001E4D0D" w:rsidRDefault="00F201C9">
      <w:pPr>
        <w:pStyle w:val="a5"/>
        <w:numPr>
          <w:ilvl w:val="0"/>
          <w:numId w:val="20"/>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يجب تكرار الخطوات حسب الحاجة لضمان مراقبة المخاطر وتخفيفها.</w:t>
      </w:r>
    </w:p>
    <w:p w14:paraId="45C96B2B" w14:textId="77777777" w:rsidR="00F201C9" w:rsidRPr="001E4D0D" w:rsidRDefault="00F201C9">
      <w:pPr>
        <w:pStyle w:val="a5"/>
        <w:numPr>
          <w:ilvl w:val="0"/>
          <w:numId w:val="20"/>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ينبغي أن يكون إطار العمل مرنا.</w:t>
      </w:r>
    </w:p>
    <w:p w14:paraId="5B21327A" w14:textId="77777777" w:rsidR="00F201C9" w:rsidRPr="001E4D0D" w:rsidRDefault="00F201C9">
      <w:pPr>
        <w:pStyle w:val="a5"/>
        <w:numPr>
          <w:ilvl w:val="0"/>
          <w:numId w:val="20"/>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ينبغي تشارك إطار العمل مع جميع المعنيين.</w:t>
      </w:r>
    </w:p>
    <w:p w14:paraId="31EE31E0" w14:textId="6431BD47" w:rsidR="002F06B6" w:rsidRPr="001E4D0D" w:rsidRDefault="002F06B6"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b/>
          <w:bCs/>
          <w:sz w:val="28"/>
          <w:szCs w:val="28"/>
          <w:rtl/>
        </w:rPr>
        <w:t xml:space="preserve">أنواع استراتيجيات إدارة المخاطر </w:t>
      </w:r>
    </w:p>
    <w:p w14:paraId="27585EE1" w14:textId="08C16913" w:rsidR="00E703FD" w:rsidRPr="001E4D0D" w:rsidRDefault="00E703FD"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وبالتالي أصبح يتعين على أي مؤسسة ترغب في الحفاظ على مكانتها واستمرارها في سوق المنافسة، تطبيق منهجية إدارة المخاطر، التي نوضحها تفصيليًا كما يلي.</w:t>
      </w:r>
      <w:r w:rsidR="00556FFA" w:rsidRPr="00556FFA">
        <w:rPr>
          <w:rFonts w:ascii="Sakkal Majalla" w:hAnsi="Sakkal Majalla" w:cs="Sakkal Majalla" w:hint="cs"/>
          <w:sz w:val="28"/>
          <w:szCs w:val="28"/>
          <w:rtl/>
          <w:lang w:bidi="ar-EG"/>
        </w:rPr>
        <w:t xml:space="preserve"> </w:t>
      </w:r>
      <w:r w:rsidR="00556FFA">
        <w:rPr>
          <w:rFonts w:ascii="Sakkal Majalla" w:hAnsi="Sakkal Majalla" w:cs="Sakkal Majalla" w:hint="cs"/>
          <w:sz w:val="28"/>
          <w:szCs w:val="28"/>
          <w:rtl/>
          <w:lang w:bidi="ar-EG"/>
        </w:rPr>
        <w:t>(سعود،2017).</w:t>
      </w:r>
    </w:p>
    <w:p w14:paraId="043CAF7D" w14:textId="77777777" w:rsidR="00E703FD" w:rsidRPr="001E4D0D" w:rsidRDefault="00E703FD">
      <w:pPr>
        <w:pStyle w:val="a5"/>
        <w:numPr>
          <w:ilvl w:val="0"/>
          <w:numId w:val="1"/>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هناك أربع استراتيجيات رئيسية لإدارة المخاطر من أجل علاج المخاطر القائمة أو المُحتملة، وهي كما يلي:</w:t>
      </w:r>
    </w:p>
    <w:p w14:paraId="52C047E2" w14:textId="06836546" w:rsidR="00E703FD" w:rsidRPr="001E4D0D" w:rsidRDefault="00E703FD"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1- يتم قبول الخطر دون اتخاذ أي إجراء للتخفيف منه أو حتى يمنع حدوثه. وفي بعض الأحيان، قد تكون تكلفة التخفيف من المخاطر، أكثر من تكلفة المخاطر نفسها</w:t>
      </w:r>
    </w:p>
    <w:p w14:paraId="5467DEAC" w14:textId="134A04A9" w:rsidR="00E703FD" w:rsidRPr="001E4D0D" w:rsidRDefault="00E703FD"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2- استراتيجية نقل المخاطر حتى يتحمل هذا الطرف الخطر المُحتمل أو القائم.  ما تغير هو نقل المسؤولية عنه من مؤسسة إلى أخرى.</w:t>
      </w:r>
    </w:p>
    <w:p w14:paraId="4E0C2504" w14:textId="12AFE807" w:rsidR="00E703FD" w:rsidRPr="001E4D0D" w:rsidRDefault="00E703FD"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3- القضاء على الخطر من خلال عدم اتخاذ أي إجراء قد يؤدي إلى حدوثه</w:t>
      </w:r>
      <w:r w:rsidR="00F201C9">
        <w:rPr>
          <w:rFonts w:ascii="Sakkal Majalla" w:hAnsi="Sakkal Majalla" w:cs="Sakkal Majalla" w:hint="cs"/>
          <w:sz w:val="28"/>
          <w:szCs w:val="28"/>
          <w:rtl/>
        </w:rPr>
        <w:t xml:space="preserve"> </w:t>
      </w:r>
      <w:r w:rsidRPr="001E4D0D">
        <w:rPr>
          <w:rFonts w:ascii="Sakkal Majalla" w:hAnsi="Sakkal Majalla" w:cs="Sakkal Majalla" w:hint="cs"/>
          <w:sz w:val="28"/>
          <w:szCs w:val="28"/>
          <w:rtl/>
        </w:rPr>
        <w:t>يمكنه تجنب تلك المخاطر من خلال عدم استثماره في المشروع.</w:t>
      </w:r>
    </w:p>
    <w:p w14:paraId="32659499" w14:textId="03D42DCF" w:rsidR="00E703FD" w:rsidRPr="001E4D0D" w:rsidRDefault="00E703FD"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lastRenderedPageBreak/>
        <w:t>4- الحد من المخاطر أو تقليل المخاطر تعتمد استراتيجية الحد من المخاطر على وضع التدابير أو الإجراءات يعتمد على فهم المؤسسة لكل خطر تواجهه بشكل كامل</w:t>
      </w:r>
    </w:p>
    <w:p w14:paraId="5F825490" w14:textId="77777777" w:rsidR="00E703FD" w:rsidRPr="001E4D0D" w:rsidRDefault="00E703FD"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sz w:val="28"/>
          <w:szCs w:val="28"/>
          <w:rtl/>
        </w:rPr>
        <w:t xml:space="preserve"> </w:t>
      </w:r>
      <w:r w:rsidRPr="001E4D0D">
        <w:rPr>
          <w:rFonts w:ascii="Sakkal Majalla" w:hAnsi="Sakkal Majalla" w:cs="Sakkal Majalla" w:hint="cs"/>
          <w:b/>
          <w:bCs/>
          <w:sz w:val="28"/>
          <w:szCs w:val="28"/>
          <w:rtl/>
        </w:rPr>
        <w:t>أهمية استراتيجية إدارة المخاطر:</w:t>
      </w:r>
    </w:p>
    <w:p w14:paraId="25F300EA" w14:textId="3BB7170E" w:rsidR="00E703FD" w:rsidRPr="001E4D0D" w:rsidRDefault="00E703FD" w:rsidP="000A2F44">
      <w:pPr>
        <w:spacing w:line="480" w:lineRule="auto"/>
        <w:jc w:val="both"/>
        <w:rPr>
          <w:rFonts w:ascii="Sakkal Majalla" w:hAnsi="Sakkal Majalla" w:cs="Sakkal Majalla"/>
          <w:sz w:val="28"/>
          <w:szCs w:val="28"/>
          <w:rtl/>
          <w:lang w:bidi="ar-EG"/>
        </w:rPr>
      </w:pPr>
      <w:r w:rsidRPr="001E4D0D">
        <w:rPr>
          <w:rFonts w:ascii="Sakkal Majalla" w:hAnsi="Sakkal Majalla" w:cs="Sakkal Majalla" w:hint="cs"/>
          <w:sz w:val="28"/>
          <w:szCs w:val="28"/>
          <w:rtl/>
        </w:rPr>
        <w:t xml:space="preserve">إن استراتيجية إدارة المخاطر ضرورية لتحديد نقاط القوة والضعف للمؤسسة، كما تُساعد على تحديد الفرص المتاحة للمؤسسة، والتهديدات التي تواجهها وتكمن أهمية استراتيجية إدارة المخاطر في الأمور التالية: </w:t>
      </w:r>
      <w:r w:rsidR="002277A3">
        <w:rPr>
          <w:rFonts w:ascii="Sakkal Majalla" w:hAnsi="Sakkal Majalla" w:cs="Sakkal Majalla" w:hint="cs"/>
          <w:sz w:val="28"/>
          <w:szCs w:val="28"/>
          <w:rtl/>
          <w:lang w:bidi="ar-EG"/>
        </w:rPr>
        <w:t>(سعدون،2019).</w:t>
      </w:r>
    </w:p>
    <w:p w14:paraId="6E41AC9F" w14:textId="698D1700" w:rsidR="002F06B6" w:rsidRPr="001E4D0D" w:rsidRDefault="002F06B6">
      <w:pPr>
        <w:pStyle w:val="a5"/>
        <w:numPr>
          <w:ilvl w:val="0"/>
          <w:numId w:val="17"/>
        </w:numPr>
        <w:spacing w:line="480" w:lineRule="auto"/>
        <w:jc w:val="both"/>
        <w:rPr>
          <w:rFonts w:ascii="Sakkal Majalla" w:hAnsi="Sakkal Majalla" w:cs="Sakkal Majalla"/>
          <w:sz w:val="28"/>
          <w:szCs w:val="28"/>
        </w:rPr>
      </w:pPr>
      <w:r w:rsidRPr="001E4D0D">
        <w:rPr>
          <w:rFonts w:ascii="Sakkal Majalla" w:hAnsi="Sakkal Majalla" w:cs="Sakkal Majalla" w:hint="cs"/>
          <w:sz w:val="28"/>
          <w:szCs w:val="28"/>
          <w:rtl/>
        </w:rPr>
        <w:t>واستراتيجية إدارة المخاطر تضمن التعامل مع أي نوع مخاطر فور ظهورها</w:t>
      </w:r>
    </w:p>
    <w:p w14:paraId="688832D1" w14:textId="2C064C5D" w:rsidR="002F06B6" w:rsidRPr="001E4D0D" w:rsidRDefault="002F06B6">
      <w:pPr>
        <w:pStyle w:val="a5"/>
        <w:numPr>
          <w:ilvl w:val="0"/>
          <w:numId w:val="17"/>
        </w:numPr>
        <w:spacing w:line="480" w:lineRule="auto"/>
        <w:jc w:val="both"/>
        <w:rPr>
          <w:rFonts w:ascii="Sakkal Majalla" w:hAnsi="Sakkal Majalla" w:cs="Sakkal Majalla"/>
          <w:sz w:val="28"/>
          <w:szCs w:val="28"/>
        </w:rPr>
      </w:pPr>
      <w:r w:rsidRPr="001E4D0D">
        <w:rPr>
          <w:rFonts w:ascii="Sakkal Majalla" w:hAnsi="Sakkal Majalla" w:cs="Sakkal Majalla" w:hint="cs"/>
          <w:sz w:val="28"/>
          <w:szCs w:val="28"/>
          <w:rtl/>
        </w:rPr>
        <w:t xml:space="preserve"> زيادة </w:t>
      </w:r>
      <w:r w:rsidR="006372A0" w:rsidRPr="001E4D0D">
        <w:rPr>
          <w:rFonts w:ascii="Sakkal Majalla" w:hAnsi="Sakkal Majalla" w:cs="Sakkal Majalla" w:hint="cs"/>
          <w:sz w:val="28"/>
          <w:szCs w:val="28"/>
          <w:rtl/>
        </w:rPr>
        <w:t xml:space="preserve">الربح </w:t>
      </w:r>
      <w:r w:rsidR="006372A0">
        <w:rPr>
          <w:rFonts w:ascii="Sakkal Majalla" w:hAnsi="Sakkal Majalla" w:cs="Sakkal Majalla" w:hint="cs"/>
          <w:sz w:val="28"/>
          <w:szCs w:val="28"/>
          <w:rtl/>
        </w:rPr>
        <w:t>تحافظ</w:t>
      </w:r>
      <w:r w:rsidRPr="001E4D0D">
        <w:rPr>
          <w:rFonts w:ascii="Sakkal Majalla" w:hAnsi="Sakkal Majalla" w:cs="Sakkal Majalla" w:hint="cs"/>
          <w:sz w:val="28"/>
          <w:szCs w:val="28"/>
          <w:rtl/>
        </w:rPr>
        <w:t xml:space="preserve"> على الأعمال المربحة للشركة.</w:t>
      </w:r>
    </w:p>
    <w:p w14:paraId="77348914" w14:textId="45870408" w:rsidR="002F06B6" w:rsidRPr="001E4D0D" w:rsidRDefault="002F06B6">
      <w:pPr>
        <w:pStyle w:val="a5"/>
        <w:numPr>
          <w:ilvl w:val="0"/>
          <w:numId w:val="17"/>
        </w:numPr>
        <w:spacing w:line="480" w:lineRule="auto"/>
        <w:jc w:val="both"/>
        <w:rPr>
          <w:rFonts w:ascii="Sakkal Majalla" w:hAnsi="Sakkal Majalla" w:cs="Sakkal Majalla"/>
          <w:sz w:val="28"/>
          <w:szCs w:val="28"/>
        </w:rPr>
      </w:pPr>
      <w:r w:rsidRPr="001E4D0D">
        <w:rPr>
          <w:rFonts w:ascii="Sakkal Majalla" w:hAnsi="Sakkal Majalla" w:cs="Sakkal Majalla" w:hint="cs"/>
          <w:sz w:val="28"/>
          <w:szCs w:val="28"/>
          <w:rtl/>
        </w:rPr>
        <w:t xml:space="preserve"> رضا العملاء وجود استراتيجية واضحة لإدارة المخاطر تزيد من ثقة العملاء بالمؤسسة</w:t>
      </w:r>
    </w:p>
    <w:p w14:paraId="665B564A" w14:textId="08AC5F8F" w:rsidR="002F06B6" w:rsidRPr="001E4D0D" w:rsidRDefault="002F06B6">
      <w:pPr>
        <w:pStyle w:val="a5"/>
        <w:numPr>
          <w:ilvl w:val="0"/>
          <w:numId w:val="17"/>
        </w:numPr>
        <w:spacing w:line="480" w:lineRule="auto"/>
        <w:jc w:val="both"/>
        <w:rPr>
          <w:rFonts w:ascii="Sakkal Majalla" w:hAnsi="Sakkal Majalla" w:cs="Sakkal Majalla"/>
          <w:sz w:val="28"/>
          <w:szCs w:val="28"/>
        </w:rPr>
      </w:pPr>
      <w:r w:rsidRPr="001E4D0D">
        <w:rPr>
          <w:rFonts w:ascii="Sakkal Majalla" w:hAnsi="Sakkal Majalla" w:cs="Sakkal Majalla" w:hint="cs"/>
          <w:sz w:val="28"/>
          <w:szCs w:val="28"/>
          <w:rtl/>
        </w:rPr>
        <w:t>حماية أصول الشركة يعتمد جزء كبير من تحقيق الأهداف والفوائد على إدارة المخاطر</w:t>
      </w:r>
    </w:p>
    <w:p w14:paraId="590A44AD" w14:textId="57DAA745" w:rsidR="002F06B6" w:rsidRDefault="002F06B6">
      <w:pPr>
        <w:pStyle w:val="a5"/>
        <w:numPr>
          <w:ilvl w:val="0"/>
          <w:numId w:val="17"/>
        </w:numPr>
        <w:spacing w:line="480" w:lineRule="auto"/>
        <w:jc w:val="both"/>
        <w:rPr>
          <w:rFonts w:ascii="Sakkal Majalla" w:hAnsi="Sakkal Majalla" w:cs="Sakkal Majalla"/>
          <w:sz w:val="28"/>
          <w:szCs w:val="28"/>
        </w:rPr>
      </w:pPr>
      <w:r w:rsidRPr="001E4D0D">
        <w:rPr>
          <w:rFonts w:ascii="Sakkal Majalla" w:hAnsi="Sakkal Majalla" w:cs="Sakkal Majalla" w:hint="cs"/>
          <w:sz w:val="28"/>
          <w:szCs w:val="28"/>
          <w:rtl/>
        </w:rPr>
        <w:t>استمرارية الأعمال وجود استراتيجية لإدارة المخاطر تسمح للمؤسسة بضمان وجود ضوابط داخلية تمنع التعرض للاحتيال أو التهديدات</w:t>
      </w:r>
    </w:p>
    <w:p w14:paraId="7BDBA188" w14:textId="5878CED0" w:rsidR="00E703FD" w:rsidRPr="001E4D0D" w:rsidRDefault="00E703FD"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b/>
          <w:bCs/>
          <w:sz w:val="28"/>
          <w:szCs w:val="28"/>
          <w:rtl/>
        </w:rPr>
        <w:t>خطوات إدارة المخاطر:</w:t>
      </w:r>
      <w:r w:rsidR="0073513F" w:rsidRPr="0073513F">
        <w:rPr>
          <w:rFonts w:ascii="Sakkal Majalla" w:hAnsi="Sakkal Majalla" w:cs="Sakkal Majalla" w:hint="cs"/>
          <w:sz w:val="28"/>
          <w:szCs w:val="28"/>
          <w:rtl/>
          <w:lang w:bidi="ar-EG"/>
        </w:rPr>
        <w:t xml:space="preserve"> </w:t>
      </w:r>
      <w:r w:rsidR="0073513F">
        <w:rPr>
          <w:rFonts w:ascii="Sakkal Majalla" w:hAnsi="Sakkal Majalla" w:cs="Sakkal Majalla" w:hint="cs"/>
          <w:sz w:val="28"/>
          <w:szCs w:val="28"/>
          <w:rtl/>
          <w:lang w:bidi="ar-EG"/>
        </w:rPr>
        <w:t>(يوسف،2018).</w:t>
      </w:r>
    </w:p>
    <w:p w14:paraId="6F36BB45" w14:textId="2F7150E0" w:rsidR="00E703FD" w:rsidRPr="001E4D0D" w:rsidRDefault="00E703FD"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1- عملية تحديد المخاطر تتم بشكل روتيني</w:t>
      </w:r>
    </w:p>
    <w:p w14:paraId="7309238A" w14:textId="2F288013" w:rsidR="00E703FD" w:rsidRPr="001E4D0D" w:rsidRDefault="00E703FD"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 xml:space="preserve">2- </w:t>
      </w:r>
      <w:r w:rsidR="00D2286A">
        <w:rPr>
          <w:rFonts w:ascii="Sakkal Majalla" w:hAnsi="Sakkal Majalla" w:cs="Sakkal Majalla" w:hint="cs"/>
          <w:sz w:val="28"/>
          <w:szCs w:val="28"/>
          <w:rtl/>
        </w:rPr>
        <w:t>ت</w:t>
      </w:r>
      <w:r w:rsidRPr="001E4D0D">
        <w:rPr>
          <w:rFonts w:ascii="Sakkal Majalla" w:hAnsi="Sakkal Majalla" w:cs="Sakkal Majalla" w:hint="cs"/>
          <w:sz w:val="28"/>
          <w:szCs w:val="28"/>
          <w:rtl/>
        </w:rPr>
        <w:t>حليل كل تهديد وتحديد نطاقه والآثار المترتبة عليه</w:t>
      </w:r>
      <w:r w:rsidR="00D2286A">
        <w:rPr>
          <w:rFonts w:ascii="Sakkal Majalla" w:hAnsi="Sakkal Majalla" w:cs="Sakkal Majalla" w:hint="cs"/>
          <w:sz w:val="28"/>
          <w:szCs w:val="28"/>
          <w:rtl/>
        </w:rPr>
        <w:t xml:space="preserve"> </w:t>
      </w:r>
      <w:r w:rsidRPr="001E4D0D">
        <w:rPr>
          <w:rFonts w:ascii="Sakkal Majalla" w:hAnsi="Sakkal Majalla" w:cs="Sakkal Majalla" w:hint="cs"/>
          <w:sz w:val="28"/>
          <w:szCs w:val="28"/>
          <w:rtl/>
        </w:rPr>
        <w:t>لأن هذا سيساعد على فهم عدد وظائف العمل التي تؤثر عليها المخاطر.</w:t>
      </w:r>
    </w:p>
    <w:p w14:paraId="22A0B7D7" w14:textId="6404B691" w:rsidR="00E703FD" w:rsidRPr="001E4D0D" w:rsidRDefault="00E703FD"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lastRenderedPageBreak/>
        <w:t>3- يتم ترتيب كل خطر وتحديد أولوياته فإن المخاطر ذات الأضرار البسيطة، فبعض الأعمال التجارية قد تكون عرضة للعديد من المخاطر منخفضة المستوى</w:t>
      </w:r>
    </w:p>
    <w:p w14:paraId="05989431" w14:textId="3591934B" w:rsidR="00E703FD" w:rsidRPr="001E4D0D" w:rsidRDefault="00E703FD"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4- وضع خطة لعلاج المخاطر للقضاء على أو احتواء كل خطر قدر الإمكان حتى لا تضر المؤسسة ويقوم فريق المخاطر بمراقبة التقدم في خطة العلاج.</w:t>
      </w:r>
    </w:p>
    <w:p w14:paraId="62DAB3E6" w14:textId="6D43D75A" w:rsidR="00E703FD" w:rsidRPr="001E4D0D" w:rsidRDefault="00E703FD"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5- مراقبة ومراجعة نتائج التخفيف من المخاطر بانتظام لتحديد ما إذا كانت الخطة كافية أو ما إذا كنت بحاجة إلى إجراء أية تغييرات.</w:t>
      </w:r>
    </w:p>
    <w:p w14:paraId="7B347B3B" w14:textId="3B7A5E65" w:rsidR="00E703FD" w:rsidRPr="001E4D0D" w:rsidRDefault="00E703FD" w:rsidP="000A2F44">
      <w:pPr>
        <w:spacing w:line="480" w:lineRule="auto"/>
        <w:jc w:val="both"/>
        <w:rPr>
          <w:rFonts w:ascii="Sakkal Majalla" w:hAnsi="Sakkal Majalla" w:cs="Sakkal Majalla"/>
          <w:b/>
          <w:bCs/>
          <w:sz w:val="28"/>
          <w:szCs w:val="28"/>
          <w:rtl/>
          <w:lang w:bidi="ar-EG"/>
        </w:rPr>
      </w:pPr>
      <w:r w:rsidRPr="001E4D0D">
        <w:rPr>
          <w:rFonts w:ascii="Sakkal Majalla" w:hAnsi="Sakkal Majalla" w:cs="Sakkal Majalla" w:hint="cs"/>
          <w:b/>
          <w:bCs/>
          <w:sz w:val="28"/>
          <w:szCs w:val="28"/>
          <w:rtl/>
        </w:rPr>
        <w:t>خطوط الدفاع الثلاث في إدارة المخاطر:</w:t>
      </w:r>
      <w:r w:rsidR="0073513F" w:rsidRPr="0073513F">
        <w:rPr>
          <w:rFonts w:ascii="Sakkal Majalla" w:hAnsi="Sakkal Majalla" w:cs="Sakkal Majalla" w:hint="cs"/>
          <w:sz w:val="28"/>
          <w:szCs w:val="28"/>
          <w:rtl/>
          <w:lang w:bidi="ar-EG"/>
        </w:rPr>
        <w:t xml:space="preserve"> </w:t>
      </w:r>
      <w:r w:rsidR="0073513F">
        <w:rPr>
          <w:rFonts w:ascii="Sakkal Majalla" w:hAnsi="Sakkal Majalla" w:cs="Sakkal Majalla" w:hint="cs"/>
          <w:sz w:val="28"/>
          <w:szCs w:val="28"/>
          <w:rtl/>
          <w:lang w:bidi="ar-EG"/>
        </w:rPr>
        <w:t>(حسن،2018).</w:t>
      </w:r>
    </w:p>
    <w:p w14:paraId="2768903B" w14:textId="77777777" w:rsidR="00E703FD" w:rsidRPr="001E4D0D" w:rsidRDefault="00E703FD"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خطوط الدفاع الثلاث في إدارة المخاطر هو النموذج الذي اعتمده معهد المدققين الداخليين للتحكم في المخاطر، والذي استعانت به العديد من المنظمات لإدارة المخاطر التي تهددها، ويتكون مما يلي:</w:t>
      </w:r>
    </w:p>
    <w:p w14:paraId="7171DC68" w14:textId="77777777" w:rsidR="00E703FD" w:rsidRPr="00D2286A" w:rsidRDefault="00E703FD">
      <w:pPr>
        <w:pStyle w:val="a5"/>
        <w:numPr>
          <w:ilvl w:val="0"/>
          <w:numId w:val="21"/>
        </w:numPr>
        <w:spacing w:line="480" w:lineRule="auto"/>
        <w:jc w:val="both"/>
        <w:rPr>
          <w:rFonts w:ascii="Sakkal Majalla" w:hAnsi="Sakkal Majalla" w:cs="Sakkal Majalla"/>
          <w:sz w:val="28"/>
          <w:szCs w:val="28"/>
          <w:rtl/>
        </w:rPr>
      </w:pPr>
      <w:r w:rsidRPr="00D2286A">
        <w:rPr>
          <w:rFonts w:ascii="Sakkal Majalla" w:hAnsi="Sakkal Majalla" w:cs="Sakkal Majalla" w:hint="cs"/>
          <w:sz w:val="28"/>
          <w:szCs w:val="28"/>
          <w:rtl/>
        </w:rPr>
        <w:t>خط الدفاع الأول: الإدارة:</w:t>
      </w:r>
    </w:p>
    <w:p w14:paraId="752EB8C7" w14:textId="77777777" w:rsidR="00E703FD" w:rsidRPr="00D2286A" w:rsidRDefault="00E703FD">
      <w:pPr>
        <w:pStyle w:val="a5"/>
        <w:numPr>
          <w:ilvl w:val="0"/>
          <w:numId w:val="21"/>
        </w:numPr>
        <w:spacing w:line="480" w:lineRule="auto"/>
        <w:jc w:val="both"/>
        <w:rPr>
          <w:rFonts w:ascii="Sakkal Majalla" w:hAnsi="Sakkal Majalla" w:cs="Sakkal Majalla"/>
          <w:sz w:val="28"/>
          <w:szCs w:val="28"/>
          <w:rtl/>
        </w:rPr>
      </w:pPr>
      <w:r w:rsidRPr="00D2286A">
        <w:rPr>
          <w:rFonts w:ascii="Sakkal Majalla" w:hAnsi="Sakkal Majalla" w:cs="Sakkal Majalla" w:hint="cs"/>
          <w:sz w:val="28"/>
          <w:szCs w:val="28"/>
          <w:rtl/>
        </w:rPr>
        <w:t>خط الدفاع الثاني: إدارة المخاطر والامتثال:</w:t>
      </w:r>
    </w:p>
    <w:p w14:paraId="375F7F6E" w14:textId="77777777" w:rsidR="00E703FD" w:rsidRPr="00D2286A" w:rsidRDefault="00E703FD">
      <w:pPr>
        <w:pStyle w:val="a5"/>
        <w:numPr>
          <w:ilvl w:val="0"/>
          <w:numId w:val="21"/>
        </w:numPr>
        <w:spacing w:line="480" w:lineRule="auto"/>
        <w:jc w:val="both"/>
        <w:rPr>
          <w:rFonts w:ascii="Sakkal Majalla" w:hAnsi="Sakkal Majalla" w:cs="Sakkal Majalla"/>
          <w:sz w:val="28"/>
          <w:szCs w:val="28"/>
          <w:rtl/>
        </w:rPr>
      </w:pPr>
      <w:r w:rsidRPr="00D2286A">
        <w:rPr>
          <w:rFonts w:ascii="Sakkal Majalla" w:hAnsi="Sakkal Majalla" w:cs="Sakkal Majalla" w:hint="cs"/>
          <w:sz w:val="28"/>
          <w:szCs w:val="28"/>
          <w:rtl/>
        </w:rPr>
        <w:t>خط الدفاع الثالث: التدقيق الداخلي:</w:t>
      </w:r>
    </w:p>
    <w:p w14:paraId="479EE789" w14:textId="77777777" w:rsidR="00E703FD" w:rsidRPr="001E4D0D" w:rsidRDefault="00E703FD"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b/>
          <w:bCs/>
          <w:sz w:val="28"/>
          <w:szCs w:val="28"/>
          <w:rtl/>
        </w:rPr>
        <w:t xml:space="preserve">كيفية التعامل مع المخاطر على مستوى الإدارة </w:t>
      </w:r>
      <w:proofErr w:type="spellStart"/>
      <w:r w:rsidRPr="001E4D0D">
        <w:rPr>
          <w:rFonts w:ascii="Sakkal Majalla" w:hAnsi="Sakkal Majalla" w:cs="Sakkal Majalla" w:hint="cs"/>
          <w:b/>
          <w:bCs/>
          <w:sz w:val="28"/>
          <w:szCs w:val="28"/>
          <w:rtl/>
        </w:rPr>
        <w:t>الإستراتيجية</w:t>
      </w:r>
      <w:proofErr w:type="spellEnd"/>
      <w:r w:rsidRPr="001E4D0D">
        <w:rPr>
          <w:rFonts w:ascii="Sakkal Majalla" w:hAnsi="Sakkal Majalla" w:cs="Sakkal Majalla" w:hint="cs"/>
          <w:b/>
          <w:bCs/>
          <w:sz w:val="28"/>
          <w:szCs w:val="28"/>
          <w:rtl/>
        </w:rPr>
        <w:t xml:space="preserve">: </w:t>
      </w:r>
    </w:p>
    <w:p w14:paraId="362560D7" w14:textId="1E2C6288" w:rsidR="00E703FD" w:rsidRPr="001E4D0D" w:rsidRDefault="00567730" w:rsidP="000A2F44">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ي</w:t>
      </w:r>
      <w:r w:rsidR="005F6F85" w:rsidRPr="001E4D0D">
        <w:rPr>
          <w:rFonts w:ascii="Sakkal Majalla" w:hAnsi="Sakkal Majalla" w:cs="Sakkal Majalla" w:hint="cs"/>
          <w:sz w:val="28"/>
          <w:szCs w:val="28"/>
          <w:rtl/>
        </w:rPr>
        <w:t>شهد العصر الحديث العديد من التغيرات والتطورات المتلاحقة في شتى المجالات الحياتية والتي تتسم بالتغيير السريع والمستمر والذي يصعب ملاحقته حتى أصبح هو السمة الواضحة لهذا العصر بل أن عالم اليوم بمختلف مجتمعاته المتقدمة والنامية</w:t>
      </w:r>
      <w:r>
        <w:rPr>
          <w:rFonts w:ascii="Sakkal Majalla" w:hAnsi="Sakkal Majalla" w:cs="Sakkal Majalla" w:hint="cs"/>
          <w:sz w:val="28"/>
          <w:szCs w:val="28"/>
          <w:rtl/>
        </w:rPr>
        <w:t xml:space="preserve"> </w:t>
      </w:r>
      <w:r w:rsidR="005F6F85" w:rsidRPr="001E4D0D">
        <w:rPr>
          <w:rFonts w:ascii="Sakkal Majalla" w:hAnsi="Sakkal Majalla" w:cs="Sakkal Majalla" w:hint="cs"/>
          <w:sz w:val="28"/>
          <w:szCs w:val="28"/>
          <w:rtl/>
        </w:rPr>
        <w:t xml:space="preserve">وتتسبب ضغوط العمل في حدوث خسائر منها الخسائر المادية </w:t>
      </w:r>
      <w:r w:rsidR="005F6F85" w:rsidRPr="001E4D0D">
        <w:rPr>
          <w:rFonts w:ascii="Sakkal Majalla" w:hAnsi="Sakkal Majalla" w:cs="Sakkal Majalla" w:hint="cs"/>
          <w:sz w:val="28"/>
          <w:szCs w:val="28"/>
          <w:rtl/>
        </w:rPr>
        <w:lastRenderedPageBreak/>
        <w:t xml:space="preserve">أو البشرية ومنها فقدان الثقة والتسرب الوظيفي </w:t>
      </w:r>
      <w:r w:rsidRPr="001E4D0D">
        <w:rPr>
          <w:rFonts w:ascii="Sakkal Majalla" w:hAnsi="Sakkal Majalla" w:cs="Sakkal Majalla" w:hint="cs"/>
          <w:sz w:val="28"/>
          <w:szCs w:val="28"/>
          <w:rtl/>
        </w:rPr>
        <w:t>أصبح في دوامة وصراع مع هذا التغيير الذي صار حقيقة في حياة المجتمعات والمنظمات والتي أسفرت عنها العديد من المخاطر والتهديدات</w:t>
      </w:r>
    </w:p>
    <w:p w14:paraId="72A384F1" w14:textId="77777777" w:rsidR="00E522B7" w:rsidRPr="001E4D0D" w:rsidRDefault="00E522B7"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b/>
          <w:bCs/>
          <w:sz w:val="28"/>
          <w:szCs w:val="28"/>
          <w:rtl/>
        </w:rPr>
        <w:t>العلاقة بين مؤشرات قياس الأداء ومؤشرات قياس الخطر “</w:t>
      </w:r>
    </w:p>
    <w:p w14:paraId="063013B5" w14:textId="77777777" w:rsidR="00E522B7" w:rsidRPr="001E4D0D" w:rsidRDefault="00E522B7"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بينما تساعد مؤشرات قياس الأداء المؤسسات على فهم العلاقة بين أدائها وخططها الاستراتيجية تساعدهم مؤشرات قياس المخاطر على إدراك المجازفات التي قد يتورطون بها وما يمكن أن تسفر عنه احتمالات عدم إنتاج ما هو جيد ومفيد وقابل لتحقيق نتائج مستدامة. هذا يعني أن مؤشرات قياس الخطر هي الوجه الآخر لمؤشرات قياس الأداء.</w:t>
      </w:r>
    </w:p>
    <w:p w14:paraId="7D70A77F" w14:textId="77777777" w:rsidR="00E522B7" w:rsidRPr="001E4D0D" w:rsidRDefault="00E522B7" w:rsidP="000A2F44">
      <w:pPr>
        <w:spacing w:line="480" w:lineRule="auto"/>
        <w:jc w:val="both"/>
        <w:rPr>
          <w:rFonts w:ascii="Sakkal Majalla" w:hAnsi="Sakkal Majalla" w:cs="Sakkal Majalla"/>
          <w:sz w:val="28"/>
          <w:szCs w:val="28"/>
          <w:u w:val="single"/>
          <w:rtl/>
        </w:rPr>
      </w:pPr>
      <w:r w:rsidRPr="001E4D0D">
        <w:rPr>
          <w:rFonts w:ascii="Sakkal Majalla" w:hAnsi="Sakkal Majalla" w:cs="Sakkal Majalla" w:hint="cs"/>
          <w:sz w:val="28"/>
          <w:szCs w:val="28"/>
          <w:u w:val="single"/>
          <w:rtl/>
        </w:rPr>
        <w:t>ثلاثة أمثلة توضح تلك العلاقة:</w:t>
      </w:r>
    </w:p>
    <w:p w14:paraId="65D69B6F" w14:textId="77777777" w:rsidR="00E522B7" w:rsidRPr="001E4D0D" w:rsidRDefault="00E522B7">
      <w:pPr>
        <w:pStyle w:val="a5"/>
        <w:numPr>
          <w:ilvl w:val="0"/>
          <w:numId w:val="10"/>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يمكن أن تحدد المؤسسة مؤشرات لقياس أداء نظم تكنولوجيا المعلومات ومؤشرات مكملة لقياس الخطر لتتبع تأثير تكنولوجيا المعلومات في الهجمات الإلكترونية.</w:t>
      </w:r>
    </w:p>
    <w:p w14:paraId="7515EB88" w14:textId="77777777" w:rsidR="00E522B7" w:rsidRPr="001E4D0D" w:rsidRDefault="00E522B7">
      <w:pPr>
        <w:pStyle w:val="a5"/>
        <w:numPr>
          <w:ilvl w:val="0"/>
          <w:numId w:val="10"/>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يحتمل أن تبتكر المؤسسة مؤشرات لقياس الأداء لمراقبة مدى مشاركتها في سوق العمل بصفتها أحد أهداف إدارة الأعمال. كما يمكن أن تراقب مؤشرات قياس الخطر المرتبطة بالهدف نفسه مع احتمال فقدان المشاركة في السوق نتيجة تحول عميل أو ظهور منافسين جدد.</w:t>
      </w:r>
    </w:p>
    <w:p w14:paraId="64F9A40F" w14:textId="77777777" w:rsidR="00E522B7" w:rsidRPr="001E4D0D" w:rsidRDefault="00E522B7">
      <w:pPr>
        <w:pStyle w:val="a5"/>
        <w:numPr>
          <w:ilvl w:val="0"/>
          <w:numId w:val="10"/>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يمكن للمؤسسة قياس مدى ترابط فريق العمل ورضا الموظفين كمؤشرين من مؤشرات قياس الأداء. كما يعد تفكك الفريق أو فقدان أحد عناصره المؤثرين من مؤشرات قياس الخطر.</w:t>
      </w:r>
    </w:p>
    <w:p w14:paraId="5817C3C4" w14:textId="77777777" w:rsidR="00E522B7" w:rsidRDefault="00E522B7"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lastRenderedPageBreak/>
        <w:t>يتضح مما سبق أن مؤشرات قياس الأداء ليست هي نفسها مؤشرات قياس الخطر. فبينما تساعد الأخيرة على تحديد الأخطار في كل مجازفة ومبادرة جديدة فإن الأولى تركز على متابعة الأداء والتأكد من حسن سير العمل.</w:t>
      </w:r>
    </w:p>
    <w:p w14:paraId="7215552C" w14:textId="77777777" w:rsidR="00E522B7" w:rsidRPr="001E4D0D" w:rsidRDefault="00E522B7"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b/>
          <w:bCs/>
          <w:sz w:val="28"/>
          <w:szCs w:val="28"/>
          <w:rtl/>
        </w:rPr>
        <w:t>مؤشرات قياس المخاطر:</w:t>
      </w:r>
    </w:p>
    <w:p w14:paraId="37716AE0" w14:textId="5CE4EA2F" w:rsidR="00E522B7" w:rsidRPr="001E4D0D" w:rsidRDefault="00E522B7" w:rsidP="000A2F44">
      <w:pPr>
        <w:spacing w:line="480" w:lineRule="auto"/>
        <w:jc w:val="both"/>
        <w:rPr>
          <w:rFonts w:ascii="Sakkal Majalla" w:hAnsi="Sakkal Majalla" w:cs="Sakkal Majalla"/>
          <w:sz w:val="28"/>
          <w:szCs w:val="28"/>
          <w:rtl/>
          <w:lang w:bidi="ar-EG"/>
        </w:rPr>
      </w:pPr>
      <w:r w:rsidRPr="001E4D0D">
        <w:rPr>
          <w:rFonts w:ascii="Sakkal Majalla" w:hAnsi="Sakkal Majalla" w:cs="Sakkal Majalla" w:hint="cs"/>
          <w:sz w:val="28"/>
          <w:szCs w:val="28"/>
          <w:rtl/>
        </w:rPr>
        <w:t>هذه المؤشرات تقيس – كما يدل اسمها وتساعد مؤشرات قياس الخطر الفعالة في:</w:t>
      </w:r>
      <w:r w:rsidR="002277A3" w:rsidRPr="002277A3">
        <w:rPr>
          <w:rFonts w:ascii="Sakkal Majalla" w:hAnsi="Sakkal Majalla" w:cs="Sakkal Majalla" w:hint="cs"/>
          <w:sz w:val="28"/>
          <w:szCs w:val="28"/>
          <w:rtl/>
          <w:lang w:bidi="ar-EG"/>
        </w:rPr>
        <w:t xml:space="preserve"> </w:t>
      </w:r>
      <w:r w:rsidR="002277A3">
        <w:rPr>
          <w:rFonts w:ascii="Sakkal Majalla" w:hAnsi="Sakkal Majalla" w:cs="Sakkal Majalla" w:hint="cs"/>
          <w:sz w:val="28"/>
          <w:szCs w:val="28"/>
          <w:rtl/>
          <w:lang w:bidi="ar-EG"/>
        </w:rPr>
        <w:t>(سعدون،2019).</w:t>
      </w:r>
    </w:p>
    <w:p w14:paraId="423EF8A5" w14:textId="77777777" w:rsidR="00567730" w:rsidRPr="001E4D0D" w:rsidRDefault="00567730">
      <w:pPr>
        <w:pStyle w:val="a5"/>
        <w:numPr>
          <w:ilvl w:val="0"/>
          <w:numId w:val="22"/>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إتاحة الإبلاغ المنتظم عن المخاطر المحتملة بعد مراقبتها ودراستها</w:t>
      </w:r>
    </w:p>
    <w:p w14:paraId="04D5A6B0" w14:textId="77777777" w:rsidR="00567730" w:rsidRPr="001E4D0D" w:rsidRDefault="00567730">
      <w:pPr>
        <w:pStyle w:val="a5"/>
        <w:numPr>
          <w:ilvl w:val="0"/>
          <w:numId w:val="22"/>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تحديد مدى تلك المخاطر وتأثيراتها</w:t>
      </w:r>
    </w:p>
    <w:p w14:paraId="13687220" w14:textId="77777777" w:rsidR="00567730" w:rsidRPr="001E4D0D" w:rsidRDefault="00567730">
      <w:pPr>
        <w:pStyle w:val="a5"/>
        <w:numPr>
          <w:ilvl w:val="0"/>
          <w:numId w:val="22"/>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تحذير المسؤولين والمعنيين من خلال الكشف عن المخاطر</w:t>
      </w:r>
    </w:p>
    <w:p w14:paraId="28EEF457" w14:textId="77777777" w:rsidR="00567730" w:rsidRPr="001E4D0D" w:rsidRDefault="00567730">
      <w:pPr>
        <w:pStyle w:val="a5"/>
        <w:numPr>
          <w:ilvl w:val="0"/>
          <w:numId w:val="22"/>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التعرف على أكبر المخاطر المحتملة</w:t>
      </w:r>
    </w:p>
    <w:p w14:paraId="722088B7" w14:textId="77777777" w:rsidR="00567730" w:rsidRPr="001E4D0D" w:rsidRDefault="00567730">
      <w:pPr>
        <w:pStyle w:val="a5"/>
        <w:numPr>
          <w:ilvl w:val="0"/>
          <w:numId w:val="22"/>
        </w:num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توقع المخاطر بإخضاعها لمقارنات ومعايير محددة.</w:t>
      </w:r>
    </w:p>
    <w:p w14:paraId="6529CFE3" w14:textId="3C83D328" w:rsidR="00567730" w:rsidRPr="001E4D0D" w:rsidRDefault="00567730">
      <w:pPr>
        <w:pStyle w:val="a5"/>
        <w:numPr>
          <w:ilvl w:val="0"/>
          <w:numId w:val="22"/>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دعم</w:t>
      </w:r>
      <w:r w:rsidRPr="001E4D0D">
        <w:rPr>
          <w:rFonts w:ascii="Sakkal Majalla" w:hAnsi="Sakkal Majalla" w:cs="Sakkal Majalla" w:hint="cs"/>
          <w:sz w:val="28"/>
          <w:szCs w:val="28"/>
          <w:rtl/>
        </w:rPr>
        <w:t xml:space="preserve"> الأفراد على تخفيف تأثير الخطر والتحكم في مداه.</w:t>
      </w:r>
    </w:p>
    <w:p w14:paraId="288D7250" w14:textId="50B975C4" w:rsidR="00E522B7" w:rsidRPr="001E4D0D" w:rsidRDefault="00E522B7"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b/>
          <w:bCs/>
          <w:sz w:val="28"/>
          <w:szCs w:val="28"/>
          <w:rtl/>
        </w:rPr>
        <w:t xml:space="preserve">دور إدارة المخاطر </w:t>
      </w:r>
    </w:p>
    <w:p w14:paraId="5567275A" w14:textId="1E6441D9" w:rsidR="00E522B7" w:rsidRDefault="00E522B7" w:rsidP="000A2F44">
      <w:pPr>
        <w:spacing w:line="480" w:lineRule="auto"/>
        <w:ind w:left="720"/>
        <w:jc w:val="both"/>
        <w:rPr>
          <w:rFonts w:ascii="Sakkal Majalla" w:hAnsi="Sakkal Majalla" w:cs="Sakkal Majalla"/>
          <w:sz w:val="28"/>
          <w:szCs w:val="28"/>
          <w:rtl/>
          <w:lang w:bidi="ar-EG"/>
        </w:rPr>
      </w:pPr>
      <w:r w:rsidRPr="001E4D0D">
        <w:rPr>
          <w:rFonts w:ascii="Sakkal Majalla" w:hAnsi="Sakkal Majalla" w:cs="Sakkal Majalla" w:hint="cs"/>
          <w:sz w:val="28"/>
          <w:szCs w:val="28"/>
          <w:rtl/>
        </w:rPr>
        <w:t xml:space="preserve">لا شك ان مسؤولية مشاريع هيئة الزكاة والضريبة والجمارك في المملكة العربية السعودية تتطلب اتخاذ القرارات الاستباقية قبل  حدوث الخطر وسواء بتعلق الأمر بالمخاطر الطبيعية او إدارة المخاطر المالية وما قد تحدثه الأزمات الاقتصادية من تضخم ركود ارتفاع أسعار هناك الكثير من المنظمات التي تهتم بتقديم الخدمات الاستشارية لمشاريع هيئة الزكاة والضريبة والجمارك حلولا وأطر عمل في مجالات تحليلات وقياس المخاطر وتقارير المخاطر وإدارة بيانات المخاطر لمساعدة </w:t>
      </w:r>
      <w:r w:rsidRPr="001E4D0D">
        <w:rPr>
          <w:rFonts w:ascii="Sakkal Majalla" w:hAnsi="Sakkal Majalla" w:cs="Sakkal Majalla" w:hint="cs"/>
          <w:sz w:val="28"/>
          <w:szCs w:val="28"/>
          <w:rtl/>
        </w:rPr>
        <w:lastRenderedPageBreak/>
        <w:t xml:space="preserve">مشاريع هيئة الزكاة والضريبة والجمارك على تصميم وتنفيذ وتحسين بنيتها التحتية العمليات والبيانات والتكنولوجيا المتعلقة مخاطر محددة مثل </w:t>
      </w:r>
      <w:proofErr w:type="spellStart"/>
      <w:r w:rsidRPr="001E4D0D">
        <w:rPr>
          <w:rFonts w:ascii="Sakkal Majalla" w:hAnsi="Sakkal Majalla" w:cs="Sakkal Majalla" w:hint="cs"/>
          <w:sz w:val="28"/>
          <w:szCs w:val="28"/>
          <w:rtl/>
        </w:rPr>
        <w:t>الحوكمة</w:t>
      </w:r>
      <w:proofErr w:type="spellEnd"/>
      <w:r w:rsidRPr="001E4D0D">
        <w:rPr>
          <w:rFonts w:ascii="Sakkal Majalla" w:hAnsi="Sakkal Majalla" w:cs="Sakkal Majalla" w:hint="cs"/>
          <w:sz w:val="28"/>
          <w:szCs w:val="28"/>
          <w:rtl/>
        </w:rPr>
        <w:t xml:space="preserve"> والاستراتيجية والتخطيط والعمليات  والبنية التحتية والامتثال وإعداد التقارير التي تؤثر على مشاريع هيئة الزكاة والضريبة والجمارك ويتضمن ذلك تقنيات تحليل البيانات لتمكين المراقبة المستمرة  وبناء قدرات إدارة البيانات  وتطوير مؤشرات الأداء الرئيسية وتقييم المخاطر ومراقبتها وإدارتها: تركز خدمات تقييم المخاطر ومراقبتها وإدارتها التي تقدمها المنظمات المتخصصة الي مشاريع هيئة الزكاة والضريبة والجمارك على تصميم وتنفيذ وتحسين قدرات المخاطر المحددة</w:t>
      </w:r>
      <w:r w:rsidR="002277A3">
        <w:rPr>
          <w:rFonts w:ascii="Sakkal Majalla" w:hAnsi="Sakkal Majalla" w:cs="Sakkal Majalla" w:hint="cs"/>
          <w:sz w:val="28"/>
          <w:szCs w:val="28"/>
          <w:rtl/>
          <w:lang w:bidi="ar-EG"/>
        </w:rPr>
        <w:t>(حكيمة،2019).</w:t>
      </w:r>
    </w:p>
    <w:p w14:paraId="7FD8365A" w14:textId="77777777" w:rsidR="00567730" w:rsidRPr="001E4D0D" w:rsidRDefault="00567730" w:rsidP="000A2F44">
      <w:pPr>
        <w:spacing w:line="480" w:lineRule="auto"/>
        <w:ind w:left="720"/>
        <w:jc w:val="both"/>
        <w:rPr>
          <w:rFonts w:ascii="Sakkal Majalla" w:hAnsi="Sakkal Majalla" w:cs="Sakkal Majalla"/>
          <w:sz w:val="28"/>
          <w:szCs w:val="28"/>
          <w:rtl/>
        </w:rPr>
      </w:pPr>
    </w:p>
    <w:p w14:paraId="75056A73" w14:textId="591B043E" w:rsidR="00C535EC" w:rsidRPr="001E4D0D" w:rsidRDefault="00C535EC" w:rsidP="000A2F44">
      <w:pPr>
        <w:spacing w:line="480" w:lineRule="auto"/>
        <w:rPr>
          <w:rFonts w:ascii="Sakkal Majalla" w:hAnsi="Sakkal Majalla" w:cs="Sakkal Majalla"/>
          <w:b/>
          <w:bCs/>
          <w:sz w:val="28"/>
          <w:szCs w:val="28"/>
          <w:rtl/>
        </w:rPr>
      </w:pPr>
      <w:r w:rsidRPr="001E4D0D">
        <w:rPr>
          <w:rFonts w:ascii="Sakkal Majalla" w:hAnsi="Sakkal Majalla" w:cs="Sakkal Majalla" w:hint="cs"/>
          <w:b/>
          <w:bCs/>
          <w:sz w:val="28"/>
          <w:szCs w:val="28"/>
          <w:rtl/>
        </w:rPr>
        <w:t>دور استراتيجيات ادارة المخاطر في تعزيز أداء هيئة الزكاة والضريبة والجمارك</w:t>
      </w:r>
    </w:p>
    <w:p w14:paraId="65548DD6" w14:textId="5AA5E547" w:rsidR="00E703FD" w:rsidRPr="001E4D0D" w:rsidRDefault="00C535EC" w:rsidP="000A2F44">
      <w:pPr>
        <w:spacing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 xml:space="preserve">لا شك ان مسؤولية هيئة الزكاة والضريبة والجمارك في المملكة العربية السعودية تتطلب اتخاذ القرارات الاستباقية قبل  حدوث الخطر وسواء بتعلق الأمر بالمخاطر الطبيعية او استراتيجيات ادارة المخاطر  المالية وما قد تحدثه الأزمات الاقتصادية من تضخم ركود ارتفاع أسعار هناك الكثير من المنظمات التي تهتم بتقديم الخدمات الاستشارية لهيئة الزكاة والضريبة والجمارك حلولا وأطر عمل في مجالات تحليلات وقياس المخاطر وتقارير المخاطر وإدارة بيانات المخاطر لمساعدة هيئة الزكاة والضريبة والجمارك على تصميم وتنفيذ وتحسين بنيتها التحتية العمليات والبيانات والتكنولوجيا المتعلقة مخاطر محددة مثل </w:t>
      </w:r>
      <w:proofErr w:type="spellStart"/>
      <w:r w:rsidRPr="001E4D0D">
        <w:rPr>
          <w:rFonts w:ascii="Sakkal Majalla" w:hAnsi="Sakkal Majalla" w:cs="Sakkal Majalla" w:hint="cs"/>
          <w:sz w:val="28"/>
          <w:szCs w:val="28"/>
          <w:rtl/>
        </w:rPr>
        <w:t>الحوكمة</w:t>
      </w:r>
      <w:proofErr w:type="spellEnd"/>
      <w:r w:rsidRPr="001E4D0D">
        <w:rPr>
          <w:rFonts w:ascii="Sakkal Majalla" w:hAnsi="Sakkal Majalla" w:cs="Sakkal Majalla" w:hint="cs"/>
          <w:sz w:val="28"/>
          <w:szCs w:val="28"/>
          <w:rtl/>
        </w:rPr>
        <w:t xml:space="preserve"> والاستراتيجية والتخطيط والعمليات  والبنية التحتية والامتثال وإعداد التقارير التي تؤثر على هيئة الزكاة والضريبة والجمارك ويتضمن ذلك تقنيات تحليل البيانات لتمكين المراقبة المستمرة  وبناء قدرات إدارة </w:t>
      </w:r>
      <w:r w:rsidRPr="001E4D0D">
        <w:rPr>
          <w:rFonts w:ascii="Sakkal Majalla" w:hAnsi="Sakkal Majalla" w:cs="Sakkal Majalla" w:hint="cs"/>
          <w:sz w:val="28"/>
          <w:szCs w:val="28"/>
          <w:rtl/>
        </w:rPr>
        <w:lastRenderedPageBreak/>
        <w:t>البيانات  وتطوير مؤشرات الأداء الرئيسية وتقييم المخاطر ومراقبتها وإدارتها: تركز خدمات تقييم المخاطر ومراقبتها وإدارتها التي تقدمها المنظمات المتخصصة الي هيئة الزكاة والضريبة والجمارك على تصميم وتنفيذ وتحسين قدرات المخاطر المحددة</w:t>
      </w:r>
      <w:r w:rsidR="002277A3">
        <w:rPr>
          <w:rFonts w:ascii="Sakkal Majalla" w:hAnsi="Sakkal Majalla" w:cs="Sakkal Majalla" w:hint="cs"/>
          <w:sz w:val="28"/>
          <w:szCs w:val="28"/>
          <w:rtl/>
        </w:rPr>
        <w:t xml:space="preserve"> </w:t>
      </w:r>
      <w:r w:rsidR="002277A3">
        <w:rPr>
          <w:rFonts w:ascii="Sakkal Majalla" w:hAnsi="Sakkal Majalla" w:cs="Sakkal Majalla" w:hint="cs"/>
          <w:sz w:val="28"/>
          <w:szCs w:val="28"/>
          <w:rtl/>
          <w:lang w:bidi="ar-EG"/>
        </w:rPr>
        <w:t>(</w:t>
      </w:r>
      <w:r w:rsidR="00556FFA">
        <w:rPr>
          <w:rFonts w:ascii="Sakkal Majalla" w:hAnsi="Sakkal Majalla" w:cs="Sakkal Majalla" w:hint="cs"/>
          <w:sz w:val="28"/>
          <w:szCs w:val="28"/>
          <w:rtl/>
          <w:lang w:bidi="ar-EG"/>
        </w:rPr>
        <w:t>عبد المجيد</w:t>
      </w:r>
      <w:r w:rsidR="002277A3">
        <w:rPr>
          <w:rFonts w:ascii="Sakkal Majalla" w:hAnsi="Sakkal Majalla" w:cs="Sakkal Majalla" w:hint="cs"/>
          <w:sz w:val="28"/>
          <w:szCs w:val="28"/>
          <w:rtl/>
          <w:lang w:bidi="ar-EG"/>
        </w:rPr>
        <w:t>،2019).</w:t>
      </w:r>
    </w:p>
    <w:p w14:paraId="350373EF" w14:textId="77777777" w:rsidR="00386F6C" w:rsidRPr="001E4D0D" w:rsidRDefault="00386F6C" w:rsidP="000A2F44">
      <w:pPr>
        <w:spacing w:after="120" w:line="480" w:lineRule="auto"/>
        <w:jc w:val="both"/>
        <w:outlineLvl w:val="0"/>
        <w:rPr>
          <w:rFonts w:ascii="Sakkal Majalla" w:hAnsi="Sakkal Majalla" w:cs="Sakkal Majalla"/>
          <w:b/>
          <w:bCs/>
          <w:sz w:val="28"/>
          <w:szCs w:val="28"/>
          <w:rtl/>
        </w:rPr>
      </w:pPr>
      <w:bookmarkStart w:id="29" w:name="_Toc180402212"/>
      <w:r w:rsidRPr="001E4D0D">
        <w:rPr>
          <w:rFonts w:ascii="Sakkal Majalla" w:hAnsi="Sakkal Majalla" w:cs="Sakkal Majalla" w:hint="cs"/>
          <w:b/>
          <w:bCs/>
          <w:sz w:val="28"/>
          <w:szCs w:val="28"/>
          <w:rtl/>
        </w:rPr>
        <w:t>معايير الأداء الوظيفي:</w:t>
      </w:r>
      <w:bookmarkEnd w:id="29"/>
    </w:p>
    <w:p w14:paraId="60836A8B" w14:textId="77777777" w:rsidR="00386F6C" w:rsidRPr="001E4D0D" w:rsidRDefault="00386F6C" w:rsidP="000A2F44">
      <w:pPr>
        <w:spacing w:after="120" w:line="480" w:lineRule="auto"/>
        <w:jc w:val="both"/>
        <w:rPr>
          <w:rFonts w:ascii="Sakkal Majalla" w:hAnsi="Sakkal Majalla" w:cs="Sakkal Majalla"/>
          <w:sz w:val="28"/>
          <w:szCs w:val="28"/>
          <w:rtl/>
        </w:rPr>
      </w:pPr>
      <w:r w:rsidRPr="001E4D0D">
        <w:rPr>
          <w:rFonts w:ascii="Sakkal Majalla" w:hAnsi="Sakkal Majalla" w:cs="Sakkal Majalla" w:hint="cs"/>
          <w:b/>
          <w:bCs/>
          <w:sz w:val="28"/>
          <w:szCs w:val="28"/>
          <w:rtl/>
        </w:rPr>
        <w:t>أولاً</w:t>
      </w:r>
      <w:r w:rsidRPr="001E4D0D">
        <w:rPr>
          <w:rFonts w:ascii="Sakkal Majalla" w:hAnsi="Sakkal Majalla" w:cs="Sakkal Majalla" w:hint="cs"/>
          <w:sz w:val="28"/>
          <w:szCs w:val="28"/>
          <w:rtl/>
        </w:rPr>
        <w:t xml:space="preserve">: </w:t>
      </w:r>
      <w:r w:rsidRPr="001E4D0D">
        <w:rPr>
          <w:rFonts w:ascii="Sakkal Majalla" w:hAnsi="Sakkal Majalla" w:cs="Sakkal Majalla" w:hint="cs"/>
          <w:b/>
          <w:bCs/>
          <w:sz w:val="28"/>
          <w:szCs w:val="28"/>
          <w:rtl/>
        </w:rPr>
        <w:t>معايير الأداء:</w:t>
      </w:r>
    </w:p>
    <w:p w14:paraId="2C9B44B8" w14:textId="55C20A13" w:rsidR="00386F6C" w:rsidRPr="001E4D0D" w:rsidRDefault="00386F6C" w:rsidP="000A2F44">
      <w:pPr>
        <w:spacing w:after="120"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 xml:space="preserve">من الخطأ النظر إلى معايير الأداء كمقاييس من أجل تقييم العاملين فقط في نهاية كل عام لاستيفاء بيانات استثمارات تقييم أداء العاملين السنوية من أجل منح العلاوات أو الترقيات أو توقيع </w:t>
      </w:r>
      <w:proofErr w:type="spellStart"/>
      <w:r w:rsidRPr="001E4D0D">
        <w:rPr>
          <w:rFonts w:ascii="Sakkal Majalla" w:hAnsi="Sakkal Majalla" w:cs="Sakkal Majalla" w:hint="cs"/>
          <w:sz w:val="28"/>
          <w:szCs w:val="28"/>
          <w:rtl/>
        </w:rPr>
        <w:t>الجزاءات</w:t>
      </w:r>
      <w:proofErr w:type="spellEnd"/>
      <w:r w:rsidRPr="001E4D0D">
        <w:rPr>
          <w:rFonts w:ascii="Sakkal Majalla" w:hAnsi="Sakkal Majalla" w:cs="Sakkal Majalla" w:hint="cs"/>
          <w:sz w:val="28"/>
          <w:szCs w:val="28"/>
          <w:rtl/>
        </w:rPr>
        <w:t xml:space="preserve"> لأنه إذا سلم بان هذا هو الغرض من هذه المعايير فإنه سوف يصعب على الرئيس والمرؤوس الوصول إلى اتفاق أو رضا على الأقل عنها ويتم التعبير عن هذه المعايير في صورة أهداف محددة مثل أهداف تسويقية أهداف ربحية  الأهداف قد يعبر عنها بصورة عامة في المستويات الإدارية العليا ولكن الأهداف تتبلور بصياغة أكثر تحديدا للمستويات الإدارية  الدنيا المستويات التشغيلية. </w:t>
      </w:r>
      <w:r w:rsidR="002277A3">
        <w:rPr>
          <w:rFonts w:ascii="Sakkal Majalla" w:hAnsi="Sakkal Majalla" w:cs="Sakkal Majalla" w:hint="cs"/>
          <w:sz w:val="28"/>
          <w:szCs w:val="28"/>
          <w:rtl/>
          <w:lang w:bidi="ar-EG"/>
        </w:rPr>
        <w:t>(حكيمة،2019).</w:t>
      </w:r>
    </w:p>
    <w:p w14:paraId="5BA801BC" w14:textId="25D5B9D4" w:rsidR="00386F6C" w:rsidRPr="001E4D0D" w:rsidRDefault="00386F6C" w:rsidP="000A2F44">
      <w:pPr>
        <w:spacing w:after="120"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إن أي سلوك يجب أن يرتقي إلى معايير محددة فنحن لا نتوقع من الأفراد إنتاج سلعة/ خدمة ما فقط ولكننا نتوقع منه إنتاج كمية معينة ضمن وقت محدد وبمواصفات معينة ومستوى معين من الجودة وتحقيق مستوى رضى معين للعملاء وهذا يعني أن الإنجاز الحقيقي هو الإنجاز الذي يكون قابلا للقياس من خلال تطبيق معايير الأداء وذلك بالتدقيق على الجودة.</w:t>
      </w:r>
      <w:r w:rsidR="00556FFA" w:rsidRPr="00556FFA">
        <w:rPr>
          <w:rFonts w:ascii="Sakkal Majalla" w:hAnsi="Sakkal Majalla" w:cs="Sakkal Majalla" w:hint="cs"/>
          <w:sz w:val="28"/>
          <w:szCs w:val="28"/>
          <w:rtl/>
          <w:lang w:bidi="ar-EG"/>
        </w:rPr>
        <w:t xml:space="preserve"> </w:t>
      </w:r>
      <w:r w:rsidR="00556FFA">
        <w:rPr>
          <w:rFonts w:ascii="Sakkal Majalla" w:hAnsi="Sakkal Majalla" w:cs="Sakkal Majalla" w:hint="cs"/>
          <w:sz w:val="28"/>
          <w:szCs w:val="28"/>
          <w:rtl/>
          <w:lang w:bidi="ar-EG"/>
        </w:rPr>
        <w:t>(سعود،2017).</w:t>
      </w:r>
    </w:p>
    <w:p w14:paraId="575780A8" w14:textId="77777777" w:rsidR="00386F6C" w:rsidRPr="001E4D0D" w:rsidRDefault="00386F6C" w:rsidP="000A2F44">
      <w:pPr>
        <w:spacing w:after="120" w:line="480" w:lineRule="auto"/>
        <w:jc w:val="both"/>
        <w:rPr>
          <w:rFonts w:ascii="Sakkal Majalla" w:hAnsi="Sakkal Majalla" w:cs="Sakkal Majalla"/>
          <w:sz w:val="28"/>
          <w:szCs w:val="28"/>
          <w:rtl/>
        </w:rPr>
      </w:pPr>
      <w:r w:rsidRPr="001E4D0D">
        <w:rPr>
          <w:rFonts w:ascii="Sakkal Majalla" w:hAnsi="Sakkal Majalla" w:cs="Sakkal Majalla" w:hint="cs"/>
          <w:sz w:val="28"/>
          <w:szCs w:val="28"/>
          <w:rtl/>
        </w:rPr>
        <w:t xml:space="preserve">ويمكن تعريف </w:t>
      </w:r>
      <w:r w:rsidRPr="001E4D0D">
        <w:rPr>
          <w:rFonts w:ascii="Sakkal Majalla" w:hAnsi="Sakkal Majalla" w:cs="Sakkal Majalla" w:hint="cs"/>
          <w:b/>
          <w:bCs/>
          <w:sz w:val="28"/>
          <w:szCs w:val="28"/>
          <w:rtl/>
        </w:rPr>
        <w:t>معايير الأداء</w:t>
      </w:r>
      <w:r w:rsidRPr="001E4D0D">
        <w:rPr>
          <w:rFonts w:ascii="Sakkal Majalla" w:hAnsi="Sakkal Majalla" w:cs="Sakkal Majalla" w:hint="cs"/>
          <w:sz w:val="28"/>
          <w:szCs w:val="28"/>
          <w:rtl/>
        </w:rPr>
        <w:t xml:space="preserve"> بأنها:</w:t>
      </w:r>
    </w:p>
    <w:p w14:paraId="52EF946E" w14:textId="77777777" w:rsidR="00386F6C" w:rsidRPr="001E4D0D" w:rsidRDefault="00386F6C">
      <w:pPr>
        <w:numPr>
          <w:ilvl w:val="0"/>
          <w:numId w:val="11"/>
        </w:numPr>
        <w:spacing w:after="120" w:line="480" w:lineRule="auto"/>
        <w:contextualSpacing/>
        <w:jc w:val="both"/>
        <w:rPr>
          <w:rFonts w:ascii="Sakkal Majalla" w:hAnsi="Sakkal Majalla" w:cs="Sakkal Majalla"/>
          <w:sz w:val="28"/>
          <w:szCs w:val="28"/>
          <w:rtl/>
        </w:rPr>
      </w:pPr>
      <w:r w:rsidRPr="001E4D0D">
        <w:rPr>
          <w:rFonts w:ascii="Sakkal Majalla" w:hAnsi="Sakkal Majalla" w:cs="Sakkal Majalla" w:hint="cs"/>
          <w:b/>
          <w:bCs/>
          <w:sz w:val="28"/>
          <w:szCs w:val="28"/>
          <w:rtl/>
        </w:rPr>
        <w:lastRenderedPageBreak/>
        <w:t>معيار الأداء</w:t>
      </w:r>
      <w:r w:rsidRPr="001E4D0D">
        <w:rPr>
          <w:rFonts w:ascii="Sakkal Majalla" w:hAnsi="Sakkal Majalla" w:cs="Sakkal Majalla" w:hint="cs"/>
          <w:sz w:val="28"/>
          <w:szCs w:val="28"/>
          <w:rtl/>
        </w:rPr>
        <w:t>: أنه بيان مختصر يصف النتيجة النهائية التي يتوقع أن يصل إليها الموظف الذي يؤدي العمل المطلوب.</w:t>
      </w:r>
    </w:p>
    <w:p w14:paraId="4C1E3346" w14:textId="77777777" w:rsidR="00386F6C" w:rsidRPr="001E4D0D" w:rsidRDefault="00386F6C">
      <w:pPr>
        <w:numPr>
          <w:ilvl w:val="0"/>
          <w:numId w:val="11"/>
        </w:numPr>
        <w:spacing w:after="120" w:line="480" w:lineRule="auto"/>
        <w:contextualSpacing/>
        <w:jc w:val="both"/>
        <w:rPr>
          <w:rFonts w:ascii="Sakkal Majalla" w:hAnsi="Sakkal Majalla" w:cs="Sakkal Majalla"/>
          <w:sz w:val="28"/>
          <w:szCs w:val="28"/>
          <w:rtl/>
        </w:rPr>
      </w:pPr>
      <w:r w:rsidRPr="001E4D0D">
        <w:rPr>
          <w:rFonts w:ascii="Sakkal Majalla" w:hAnsi="Sakkal Majalla" w:cs="Sakkal Majalla" w:hint="cs"/>
          <w:b/>
          <w:bCs/>
          <w:sz w:val="28"/>
          <w:szCs w:val="28"/>
          <w:rtl/>
        </w:rPr>
        <w:t>معايير الأداء</w:t>
      </w:r>
      <w:r w:rsidRPr="001E4D0D">
        <w:rPr>
          <w:rFonts w:ascii="Sakkal Majalla" w:hAnsi="Sakkal Majalla" w:cs="Sakkal Majalla" w:hint="cs"/>
          <w:sz w:val="28"/>
          <w:szCs w:val="28"/>
          <w:rtl/>
        </w:rPr>
        <w:t>: بأنها مستوى ما تم اكتسابه والوصول إليه بين نقطة قياس إلى أخرى وتضمن مغزى ومدلولا يمكن التثبت منه باستخدام معايير محددة للأداء.</w:t>
      </w:r>
    </w:p>
    <w:p w14:paraId="3DA1F32D" w14:textId="0206B87B" w:rsidR="00386F6C" w:rsidRDefault="00386F6C">
      <w:pPr>
        <w:numPr>
          <w:ilvl w:val="0"/>
          <w:numId w:val="11"/>
        </w:numPr>
        <w:spacing w:after="120" w:line="480" w:lineRule="auto"/>
        <w:contextualSpacing/>
        <w:jc w:val="both"/>
        <w:rPr>
          <w:rFonts w:ascii="Sakkal Majalla" w:hAnsi="Sakkal Majalla" w:cs="Sakkal Majalla"/>
          <w:sz w:val="28"/>
          <w:szCs w:val="28"/>
        </w:rPr>
      </w:pPr>
      <w:r w:rsidRPr="001E4D0D">
        <w:rPr>
          <w:rFonts w:ascii="Sakkal Majalla" w:hAnsi="Sakkal Majalla" w:cs="Sakkal Majalla" w:hint="cs"/>
          <w:sz w:val="28"/>
          <w:szCs w:val="28"/>
          <w:rtl/>
        </w:rPr>
        <w:t xml:space="preserve">عرفت </w:t>
      </w:r>
      <w:r w:rsidRPr="001E4D0D">
        <w:rPr>
          <w:rFonts w:ascii="Sakkal Majalla" w:hAnsi="Sakkal Majalla" w:cs="Sakkal Majalla" w:hint="cs"/>
          <w:b/>
          <w:bCs/>
          <w:sz w:val="28"/>
          <w:szCs w:val="28"/>
          <w:rtl/>
        </w:rPr>
        <w:t>الجودة</w:t>
      </w:r>
      <w:r w:rsidRPr="001E4D0D">
        <w:rPr>
          <w:rFonts w:ascii="Sakkal Majalla" w:hAnsi="Sakkal Majalla" w:cs="Sakkal Majalla" w:hint="cs"/>
          <w:sz w:val="28"/>
          <w:szCs w:val="28"/>
          <w:rtl/>
        </w:rPr>
        <w:t>: بأنها مجموع مظاهر وخصائص المنتج أو الخدمة والتي تقوي من القدرة على إيجاد رضا معين وتلبية احتياجات معينة ويكون مقدم المنتج أو الخدمة قادرا على تحمل المسؤولية بالتأكد من أن المخرجات تتطابق مع المواصفات المطلوبة.</w:t>
      </w:r>
      <w:r w:rsidR="00556FFA" w:rsidRPr="00556FFA">
        <w:rPr>
          <w:rFonts w:ascii="Sakkal Majalla" w:hAnsi="Sakkal Majalla" w:cs="Sakkal Majalla" w:hint="cs"/>
          <w:sz w:val="28"/>
          <w:szCs w:val="28"/>
          <w:rtl/>
          <w:lang w:bidi="ar-EG"/>
        </w:rPr>
        <w:t xml:space="preserve"> </w:t>
      </w:r>
      <w:r w:rsidR="00556FFA">
        <w:rPr>
          <w:rFonts w:ascii="Sakkal Majalla" w:hAnsi="Sakkal Majalla" w:cs="Sakkal Majalla" w:hint="cs"/>
          <w:sz w:val="28"/>
          <w:szCs w:val="28"/>
          <w:rtl/>
          <w:lang w:bidi="ar-EG"/>
        </w:rPr>
        <w:t>(العواد،2018).</w:t>
      </w:r>
    </w:p>
    <w:p w14:paraId="3FAAF449" w14:textId="77777777" w:rsidR="00567730" w:rsidRPr="001E4D0D" w:rsidRDefault="00567730" w:rsidP="000A2F44">
      <w:pPr>
        <w:spacing w:after="120" w:line="480" w:lineRule="auto"/>
        <w:contextualSpacing/>
        <w:jc w:val="both"/>
        <w:rPr>
          <w:rFonts w:ascii="Sakkal Majalla" w:hAnsi="Sakkal Majalla" w:cs="Sakkal Majalla"/>
          <w:sz w:val="28"/>
          <w:szCs w:val="28"/>
          <w:rtl/>
        </w:rPr>
      </w:pPr>
    </w:p>
    <w:p w14:paraId="4ACA51C8" w14:textId="77777777" w:rsidR="00386F6C" w:rsidRPr="001E4D0D" w:rsidRDefault="00386F6C" w:rsidP="000A2F44">
      <w:pPr>
        <w:spacing w:line="480" w:lineRule="auto"/>
        <w:outlineLvl w:val="0"/>
        <w:rPr>
          <w:rFonts w:ascii="Sakkal Majalla" w:hAnsi="Sakkal Majalla" w:cs="Sakkal Majalla"/>
          <w:b/>
          <w:bCs/>
          <w:sz w:val="28"/>
          <w:szCs w:val="28"/>
          <w:rtl/>
        </w:rPr>
      </w:pPr>
      <w:bookmarkStart w:id="30" w:name="_Toc180402213"/>
      <w:r w:rsidRPr="001E4D0D">
        <w:rPr>
          <w:rFonts w:ascii="Sakkal Majalla" w:hAnsi="Sakkal Majalla" w:cs="Sakkal Majalla" w:hint="cs"/>
          <w:b/>
          <w:bCs/>
          <w:sz w:val="28"/>
          <w:szCs w:val="28"/>
          <w:rtl/>
        </w:rPr>
        <w:t>المتغير التابع: تطوير أداء العاملين في هيئة الزكاة والضريبة والجمارك</w:t>
      </w:r>
      <w:bookmarkEnd w:id="30"/>
    </w:p>
    <w:p w14:paraId="4EB03814" w14:textId="77777777" w:rsidR="00386F6C" w:rsidRPr="00E522B7" w:rsidRDefault="00386F6C" w:rsidP="000A2F44">
      <w:pPr>
        <w:spacing w:after="120" w:line="480" w:lineRule="auto"/>
        <w:rPr>
          <w:rFonts w:ascii="Sakkal Majalla" w:hAnsi="Sakkal Majalla" w:cs="Sakkal Majalla"/>
          <w:b/>
          <w:bCs/>
          <w:sz w:val="28"/>
          <w:szCs w:val="28"/>
          <w:rtl/>
        </w:rPr>
      </w:pPr>
      <w:r w:rsidRPr="00E522B7">
        <w:rPr>
          <w:rFonts w:ascii="Sakkal Majalla" w:hAnsi="Sakkal Majalla" w:cs="Sakkal Majalla" w:hint="cs"/>
          <w:b/>
          <w:bCs/>
          <w:sz w:val="28"/>
          <w:szCs w:val="28"/>
          <w:rtl/>
        </w:rPr>
        <w:t>مفهوم الأداء:</w:t>
      </w:r>
    </w:p>
    <w:p w14:paraId="729D3769" w14:textId="3204622A" w:rsidR="00386F6C" w:rsidRPr="00E522B7" w:rsidRDefault="00567730">
      <w:pPr>
        <w:numPr>
          <w:ilvl w:val="0"/>
          <w:numId w:val="6"/>
        </w:numPr>
        <w:spacing w:after="120" w:line="480" w:lineRule="auto"/>
        <w:contextualSpacing/>
        <w:rPr>
          <w:rFonts w:ascii="Sakkal Majalla" w:hAnsi="Sakkal Majalla" w:cs="Sakkal Majalla"/>
          <w:sz w:val="28"/>
          <w:szCs w:val="28"/>
          <w:rtl/>
        </w:rPr>
      </w:pPr>
      <w:r>
        <w:rPr>
          <w:rFonts w:ascii="Sakkal Majalla" w:hAnsi="Sakkal Majalla" w:cs="Sakkal Majalla" w:hint="cs"/>
          <w:sz w:val="28"/>
          <w:szCs w:val="28"/>
          <w:rtl/>
        </w:rPr>
        <w:t>ع</w:t>
      </w:r>
      <w:r w:rsidR="00386F6C" w:rsidRPr="00E522B7">
        <w:rPr>
          <w:rFonts w:ascii="Sakkal Majalla" w:hAnsi="Sakkal Majalla" w:cs="Sakkal Majalla" w:hint="cs"/>
          <w:sz w:val="28"/>
          <w:szCs w:val="28"/>
          <w:rtl/>
        </w:rPr>
        <w:t xml:space="preserve">رف </w:t>
      </w:r>
      <w:r>
        <w:rPr>
          <w:rFonts w:ascii="Sakkal Majalla" w:hAnsi="Sakkal Majalla" w:cs="Sakkal Majalla" w:hint="cs"/>
          <w:sz w:val="28"/>
          <w:szCs w:val="28"/>
          <w:rtl/>
        </w:rPr>
        <w:t xml:space="preserve">الأداء </w:t>
      </w:r>
      <w:r w:rsidR="00386F6C" w:rsidRPr="00E522B7">
        <w:rPr>
          <w:rFonts w:ascii="Sakkal Majalla" w:hAnsi="Sakkal Majalla" w:cs="Sakkal Majalla" w:hint="cs"/>
          <w:sz w:val="28"/>
          <w:szCs w:val="28"/>
          <w:rtl/>
        </w:rPr>
        <w:t>الوظيفي: بأنه السلوك الوظيفي الهادف.</w:t>
      </w:r>
    </w:p>
    <w:p w14:paraId="1463AD02" w14:textId="77777777" w:rsidR="00386F6C" w:rsidRPr="00E522B7" w:rsidRDefault="00386F6C">
      <w:pPr>
        <w:numPr>
          <w:ilvl w:val="0"/>
          <w:numId w:val="6"/>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كما عرف الأداء الإداري: بأنه إنجاز العاملين للأعمال الإدارية الموكلة لهم بشكل جيد وبموجب تعليمات وقوانين وأنظمة يلتزم بها أولئك العاملين ليسير العمل في الدائرة على أكمل وجه.</w:t>
      </w:r>
    </w:p>
    <w:p w14:paraId="4EF0F4ED" w14:textId="77777777" w:rsidR="00386F6C" w:rsidRPr="00E522B7" w:rsidRDefault="00386F6C">
      <w:pPr>
        <w:numPr>
          <w:ilvl w:val="0"/>
          <w:numId w:val="6"/>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 xml:space="preserve">وعرف الأداء الوظيفي: بأنه انعكاس لقدرة المنظمة وامكانيتها على تحقيق أهدافها. </w:t>
      </w:r>
    </w:p>
    <w:p w14:paraId="0CF101B7" w14:textId="77777777" w:rsidR="00386F6C" w:rsidRPr="00E522B7" w:rsidRDefault="00386F6C">
      <w:pPr>
        <w:numPr>
          <w:ilvl w:val="0"/>
          <w:numId w:val="6"/>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هو ما يبقى من أثر واضح أو نتائج بعد أن يتوقف الأفراد عن العمل أي أنه مخرج أو نتاج أو نتائج.</w:t>
      </w:r>
    </w:p>
    <w:p w14:paraId="14DB8640" w14:textId="77777777" w:rsidR="00386F6C" w:rsidRDefault="00386F6C">
      <w:pPr>
        <w:numPr>
          <w:ilvl w:val="0"/>
          <w:numId w:val="6"/>
        </w:numPr>
        <w:spacing w:after="120" w:line="480" w:lineRule="auto"/>
        <w:contextualSpacing/>
        <w:rPr>
          <w:rFonts w:ascii="Sakkal Majalla" w:hAnsi="Sakkal Majalla" w:cs="Sakkal Majalla"/>
          <w:sz w:val="28"/>
          <w:szCs w:val="28"/>
        </w:rPr>
      </w:pPr>
      <w:r w:rsidRPr="00E522B7">
        <w:rPr>
          <w:rFonts w:ascii="Sakkal Majalla" w:hAnsi="Sakkal Majalla" w:cs="Sakkal Majalla" w:hint="cs"/>
          <w:sz w:val="28"/>
          <w:szCs w:val="28"/>
          <w:rtl/>
        </w:rPr>
        <w:lastRenderedPageBreak/>
        <w:t>بأنه نتاج السلوك ونتاجات السلوك هي النتائج التي تمخضت عن ذلك السلوك مما جعل البيئة أو المحصلة النهائية مختلفة عما كانت عليه قبل ذلك السلوك.</w:t>
      </w:r>
    </w:p>
    <w:p w14:paraId="48B1DDF8" w14:textId="77777777" w:rsidR="00567730" w:rsidRPr="00E522B7" w:rsidRDefault="00567730" w:rsidP="000A2F44">
      <w:pPr>
        <w:spacing w:after="120" w:line="480" w:lineRule="auto"/>
        <w:contextualSpacing/>
        <w:rPr>
          <w:rFonts w:ascii="Sakkal Majalla" w:hAnsi="Sakkal Majalla" w:cs="Sakkal Majalla"/>
          <w:sz w:val="28"/>
          <w:szCs w:val="28"/>
          <w:rtl/>
        </w:rPr>
      </w:pPr>
    </w:p>
    <w:p w14:paraId="44BA04A4"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b/>
          <w:bCs/>
          <w:sz w:val="28"/>
          <w:szCs w:val="28"/>
          <w:rtl/>
        </w:rPr>
        <w:t>وينقسم الأداء إلى قسمين</w:t>
      </w:r>
      <w:r w:rsidRPr="00E522B7">
        <w:rPr>
          <w:rFonts w:ascii="Sakkal Majalla" w:hAnsi="Sakkal Majalla" w:cs="Sakkal Majalla" w:hint="cs"/>
          <w:sz w:val="28"/>
          <w:szCs w:val="28"/>
          <w:rtl/>
        </w:rPr>
        <w:t xml:space="preserve"> </w:t>
      </w:r>
    </w:p>
    <w:p w14:paraId="2F50D4AE" w14:textId="77777777" w:rsidR="00386F6C" w:rsidRPr="00E522B7" w:rsidRDefault="00386F6C">
      <w:pPr>
        <w:numPr>
          <w:ilvl w:val="0"/>
          <w:numId w:val="3"/>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الأداء الظاهري: مثل الكلام والحركة وهو ما يمكن أن يلاحظه المحيطون بالفرد.</w:t>
      </w:r>
    </w:p>
    <w:p w14:paraId="4AFBED87" w14:textId="77777777" w:rsidR="00386F6C" w:rsidRPr="00E522B7" w:rsidRDefault="00386F6C">
      <w:pPr>
        <w:numPr>
          <w:ilvl w:val="0"/>
          <w:numId w:val="3"/>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الأداء الداخلي الباطني: مثل التفكير والتخيل والتصور وهو ما لا يمكن ملاحظته من المحيطين بالفرد.</w:t>
      </w:r>
    </w:p>
    <w:p w14:paraId="3DD43779" w14:textId="51378285"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 xml:space="preserve">وسوا ء كان الأداء ناتجا عن الشعور او اللاشعور فمن الأهمية معرفة الأسباب الموجهة لهذا الأداء وهذه عملية هامة لكل الأفراد الهادفين لتحسين أدائهم الإداري. </w:t>
      </w:r>
      <w:r w:rsidR="00556FFA">
        <w:rPr>
          <w:rFonts w:ascii="Sakkal Majalla" w:hAnsi="Sakkal Majalla" w:cs="Sakkal Majalla" w:hint="cs"/>
          <w:sz w:val="28"/>
          <w:szCs w:val="28"/>
          <w:rtl/>
          <w:lang w:bidi="ar-EG"/>
        </w:rPr>
        <w:t>(يونس،2017).</w:t>
      </w:r>
    </w:p>
    <w:p w14:paraId="1160F839" w14:textId="77777777" w:rsidR="00386F6C" w:rsidRPr="00E522B7" w:rsidRDefault="00386F6C" w:rsidP="000A2F44">
      <w:pPr>
        <w:spacing w:after="120" w:line="480" w:lineRule="auto"/>
        <w:rPr>
          <w:rFonts w:ascii="Sakkal Majalla" w:hAnsi="Sakkal Majalla" w:cs="Sakkal Majalla"/>
          <w:b/>
          <w:bCs/>
          <w:sz w:val="28"/>
          <w:szCs w:val="28"/>
          <w:rtl/>
        </w:rPr>
      </w:pPr>
      <w:r w:rsidRPr="00E522B7">
        <w:rPr>
          <w:rFonts w:ascii="Sakkal Majalla" w:hAnsi="Sakkal Majalla" w:cs="Sakkal Majalla" w:hint="cs"/>
          <w:b/>
          <w:bCs/>
          <w:sz w:val="28"/>
          <w:szCs w:val="28"/>
          <w:rtl/>
        </w:rPr>
        <w:t xml:space="preserve">أبعاد الأداء الوظيفي: </w:t>
      </w:r>
    </w:p>
    <w:p w14:paraId="501F5F53"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إن الأداء موضوع واسع وله أبعاد عدة تشمل:</w:t>
      </w:r>
    </w:p>
    <w:p w14:paraId="5E98CAF7" w14:textId="77777777" w:rsidR="00386F6C" w:rsidRPr="00E522B7" w:rsidRDefault="00386F6C">
      <w:pPr>
        <w:numPr>
          <w:ilvl w:val="0"/>
          <w:numId w:val="7"/>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مستوى أو وحدة التحليل</w:t>
      </w:r>
    </w:p>
    <w:p w14:paraId="26AF6170" w14:textId="77777777" w:rsidR="00386F6C" w:rsidRPr="00E522B7" w:rsidRDefault="00386F6C">
      <w:pPr>
        <w:numPr>
          <w:ilvl w:val="0"/>
          <w:numId w:val="7"/>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مستوى المجتمع المستوى المجتمعي</w:t>
      </w:r>
    </w:p>
    <w:p w14:paraId="3139DB42" w14:textId="77777777" w:rsidR="00386F6C" w:rsidRPr="00E522B7" w:rsidRDefault="00386F6C">
      <w:pPr>
        <w:numPr>
          <w:ilvl w:val="0"/>
          <w:numId w:val="7"/>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مستوى المنظمة المؤسسة</w:t>
      </w:r>
    </w:p>
    <w:p w14:paraId="139D3717" w14:textId="77777777" w:rsidR="00386F6C" w:rsidRPr="00E522B7" w:rsidRDefault="00386F6C">
      <w:pPr>
        <w:numPr>
          <w:ilvl w:val="0"/>
          <w:numId w:val="7"/>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الوحدة في المنظمة أو الجماعة الصغيرة</w:t>
      </w:r>
    </w:p>
    <w:p w14:paraId="1157251B" w14:textId="77777777" w:rsidR="00386F6C" w:rsidRDefault="00386F6C">
      <w:pPr>
        <w:numPr>
          <w:ilvl w:val="0"/>
          <w:numId w:val="7"/>
        </w:numPr>
        <w:spacing w:after="120" w:line="480" w:lineRule="auto"/>
        <w:contextualSpacing/>
        <w:rPr>
          <w:rFonts w:ascii="Sakkal Majalla" w:hAnsi="Sakkal Majalla" w:cs="Sakkal Majalla"/>
          <w:sz w:val="28"/>
          <w:szCs w:val="28"/>
        </w:rPr>
      </w:pPr>
      <w:r w:rsidRPr="00E522B7">
        <w:rPr>
          <w:rFonts w:ascii="Sakkal Majalla" w:hAnsi="Sakkal Majalla" w:cs="Sakkal Majalla" w:hint="cs"/>
          <w:sz w:val="28"/>
          <w:szCs w:val="28"/>
          <w:rtl/>
        </w:rPr>
        <w:t>على مستوى الفرد</w:t>
      </w:r>
    </w:p>
    <w:p w14:paraId="75A4E023" w14:textId="77777777" w:rsidR="00556FFA" w:rsidRPr="00E522B7" w:rsidRDefault="00556FFA" w:rsidP="00556FFA">
      <w:pPr>
        <w:spacing w:after="120" w:line="480" w:lineRule="auto"/>
        <w:contextualSpacing/>
        <w:rPr>
          <w:rFonts w:ascii="Sakkal Majalla" w:hAnsi="Sakkal Majalla" w:cs="Sakkal Majalla"/>
          <w:sz w:val="28"/>
          <w:szCs w:val="28"/>
          <w:rtl/>
        </w:rPr>
      </w:pPr>
    </w:p>
    <w:p w14:paraId="573735AE" w14:textId="77777777" w:rsidR="00386F6C" w:rsidRPr="00E522B7" w:rsidRDefault="00386F6C" w:rsidP="000A2F44">
      <w:pPr>
        <w:spacing w:after="120" w:line="480" w:lineRule="auto"/>
        <w:rPr>
          <w:rFonts w:ascii="Sakkal Majalla" w:hAnsi="Sakkal Majalla" w:cs="Sakkal Majalla"/>
          <w:b/>
          <w:bCs/>
          <w:sz w:val="28"/>
          <w:szCs w:val="28"/>
          <w:rtl/>
        </w:rPr>
      </w:pPr>
      <w:r w:rsidRPr="00E522B7">
        <w:rPr>
          <w:rFonts w:ascii="Sakkal Majalla" w:hAnsi="Sakkal Majalla" w:cs="Sakkal Majalla" w:hint="cs"/>
          <w:b/>
          <w:bCs/>
          <w:sz w:val="28"/>
          <w:szCs w:val="28"/>
          <w:rtl/>
        </w:rPr>
        <w:lastRenderedPageBreak/>
        <w:t>قياس الأداء</w:t>
      </w:r>
    </w:p>
    <w:p w14:paraId="7C1328E0" w14:textId="77777777" w:rsidR="00386F6C" w:rsidRPr="00E522B7" w:rsidRDefault="00386F6C">
      <w:pPr>
        <w:numPr>
          <w:ilvl w:val="0"/>
          <w:numId w:val="8"/>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 xml:space="preserve">والمقاييس هنا قد تكون موضوعية كمية أو ذاتية </w:t>
      </w:r>
    </w:p>
    <w:p w14:paraId="06142352" w14:textId="77777777" w:rsidR="00386F6C" w:rsidRPr="00E522B7" w:rsidRDefault="00386F6C">
      <w:pPr>
        <w:numPr>
          <w:ilvl w:val="0"/>
          <w:numId w:val="8"/>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الإطار الزمني للأداء: إن طول المدى أو توسطه أو قصره قد يكون إطار الاهتمام أو القياس.</w:t>
      </w:r>
    </w:p>
    <w:p w14:paraId="4D9BC3B3" w14:textId="77777777" w:rsidR="00386F6C" w:rsidRPr="00E522B7" w:rsidRDefault="00386F6C">
      <w:pPr>
        <w:numPr>
          <w:ilvl w:val="0"/>
          <w:numId w:val="8"/>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مجال الاهتمام أو التركيز في الأداء: ويكون مجال الاهتمام الإبقاء على الأداء كما هو أو تحسينه وتطويره والتحسين هو الذي تركز عليه جهود الإصلاح والتطوير.</w:t>
      </w:r>
    </w:p>
    <w:p w14:paraId="6BAF8BBB" w14:textId="77777777" w:rsidR="00386F6C" w:rsidRPr="00E522B7" w:rsidRDefault="00386F6C">
      <w:pPr>
        <w:numPr>
          <w:ilvl w:val="0"/>
          <w:numId w:val="8"/>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 xml:space="preserve">هذا ويحتوي الأداء الوظيفي على عدة معايير لضمان سير العمل الجيد وضمان الحصول على نتائج مرضية وتتمثل هذه المعايير ب: سرعة الأداء دقة الأداء حجم الأداء جودة الأداء. </w:t>
      </w:r>
    </w:p>
    <w:p w14:paraId="48907FBE"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b/>
          <w:bCs/>
          <w:sz w:val="28"/>
          <w:szCs w:val="28"/>
          <w:rtl/>
        </w:rPr>
        <w:t>مقاييس الأداء</w:t>
      </w:r>
      <w:r w:rsidRPr="00E522B7">
        <w:rPr>
          <w:rFonts w:ascii="Sakkal Majalla" w:hAnsi="Sakkal Majalla" w:cs="Sakkal Majalla" w:hint="cs"/>
          <w:sz w:val="28"/>
          <w:szCs w:val="28"/>
          <w:rtl/>
        </w:rPr>
        <w:t xml:space="preserve">: </w:t>
      </w:r>
    </w:p>
    <w:p w14:paraId="6A816AC5"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وهي تلك العناصر القابلة للقياس في أي مجال من مجالات الأداء وهذه المعايير قد تشمل واحدا أو أكثر مما يلي:</w:t>
      </w:r>
    </w:p>
    <w:p w14:paraId="01EA041A" w14:textId="3E2B53DA" w:rsidR="00386F6C" w:rsidRPr="00E522B7" w:rsidRDefault="00386F6C">
      <w:pPr>
        <w:numPr>
          <w:ilvl w:val="0"/>
          <w:numId w:val="23"/>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الإنت</w:t>
      </w:r>
      <w:r w:rsidR="000A2F44">
        <w:rPr>
          <w:rFonts w:ascii="Sakkal Majalla" w:hAnsi="Sakkal Majalla" w:cs="Sakkal Majalla" w:hint="cs"/>
          <w:sz w:val="28"/>
          <w:szCs w:val="28"/>
          <w:rtl/>
        </w:rPr>
        <w:t>ـــ</w:t>
      </w:r>
      <w:r w:rsidRPr="00E522B7">
        <w:rPr>
          <w:rFonts w:ascii="Sakkal Majalla" w:hAnsi="Sakkal Majalla" w:cs="Sakkal Majalla" w:hint="cs"/>
          <w:sz w:val="28"/>
          <w:szCs w:val="28"/>
          <w:rtl/>
        </w:rPr>
        <w:t>اجية</w:t>
      </w:r>
    </w:p>
    <w:p w14:paraId="09AC0894" w14:textId="340112D6" w:rsidR="00386F6C" w:rsidRPr="00E522B7" w:rsidRDefault="00386F6C">
      <w:pPr>
        <w:numPr>
          <w:ilvl w:val="0"/>
          <w:numId w:val="23"/>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ال</w:t>
      </w:r>
      <w:r w:rsidR="000A2F44">
        <w:rPr>
          <w:rFonts w:ascii="Sakkal Majalla" w:hAnsi="Sakkal Majalla" w:cs="Sakkal Majalla" w:hint="cs"/>
          <w:sz w:val="28"/>
          <w:szCs w:val="28"/>
          <w:rtl/>
        </w:rPr>
        <w:t>ــــ</w:t>
      </w:r>
      <w:r w:rsidRPr="00E522B7">
        <w:rPr>
          <w:rFonts w:ascii="Sakkal Majalla" w:hAnsi="Sakkal Majalla" w:cs="Sakkal Majalla" w:hint="cs"/>
          <w:sz w:val="28"/>
          <w:szCs w:val="28"/>
          <w:rtl/>
        </w:rPr>
        <w:t>فاعلية</w:t>
      </w:r>
    </w:p>
    <w:p w14:paraId="27D1D2E9" w14:textId="43801BAF" w:rsidR="00386F6C" w:rsidRPr="00E522B7" w:rsidRDefault="00386F6C">
      <w:pPr>
        <w:numPr>
          <w:ilvl w:val="0"/>
          <w:numId w:val="23"/>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الك</w:t>
      </w:r>
      <w:r w:rsidR="000A2F44">
        <w:rPr>
          <w:rFonts w:ascii="Sakkal Majalla" w:hAnsi="Sakkal Majalla" w:cs="Sakkal Majalla" w:hint="cs"/>
          <w:sz w:val="28"/>
          <w:szCs w:val="28"/>
          <w:rtl/>
        </w:rPr>
        <w:t>ــــــ</w:t>
      </w:r>
      <w:r w:rsidRPr="00E522B7">
        <w:rPr>
          <w:rFonts w:ascii="Sakkal Majalla" w:hAnsi="Sakkal Majalla" w:cs="Sakkal Majalla" w:hint="cs"/>
          <w:sz w:val="28"/>
          <w:szCs w:val="28"/>
          <w:rtl/>
        </w:rPr>
        <w:t>فاءة</w:t>
      </w:r>
    </w:p>
    <w:p w14:paraId="37950782" w14:textId="019B49A6" w:rsidR="00386F6C" w:rsidRPr="00E522B7" w:rsidRDefault="00386F6C">
      <w:pPr>
        <w:numPr>
          <w:ilvl w:val="0"/>
          <w:numId w:val="23"/>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ال</w:t>
      </w:r>
      <w:r w:rsidR="000A2F44">
        <w:rPr>
          <w:rFonts w:ascii="Sakkal Majalla" w:hAnsi="Sakkal Majalla" w:cs="Sakkal Majalla" w:hint="cs"/>
          <w:sz w:val="28"/>
          <w:szCs w:val="28"/>
          <w:rtl/>
        </w:rPr>
        <w:t>ــ</w:t>
      </w:r>
      <w:r w:rsidRPr="00E522B7">
        <w:rPr>
          <w:rFonts w:ascii="Sakkal Majalla" w:hAnsi="Sakkal Majalla" w:cs="Sakkal Majalla" w:hint="cs"/>
          <w:sz w:val="28"/>
          <w:szCs w:val="28"/>
          <w:rtl/>
        </w:rPr>
        <w:t>نوعية</w:t>
      </w:r>
    </w:p>
    <w:p w14:paraId="6B4DCCC5" w14:textId="4FF3862D" w:rsidR="00386F6C" w:rsidRPr="00E522B7" w:rsidRDefault="00386F6C">
      <w:pPr>
        <w:numPr>
          <w:ilvl w:val="0"/>
          <w:numId w:val="23"/>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تحقيق الرب</w:t>
      </w:r>
      <w:r w:rsidR="000A2F44">
        <w:rPr>
          <w:rFonts w:ascii="Sakkal Majalla" w:hAnsi="Sakkal Majalla" w:cs="Sakkal Majalla" w:hint="cs"/>
          <w:sz w:val="28"/>
          <w:szCs w:val="28"/>
          <w:rtl/>
        </w:rPr>
        <w:t>ــــــــ</w:t>
      </w:r>
      <w:r w:rsidRPr="00E522B7">
        <w:rPr>
          <w:rFonts w:ascii="Sakkal Majalla" w:hAnsi="Sakkal Majalla" w:cs="Sakkal Majalla" w:hint="cs"/>
          <w:sz w:val="28"/>
          <w:szCs w:val="28"/>
          <w:rtl/>
        </w:rPr>
        <w:t>ح</w:t>
      </w:r>
    </w:p>
    <w:p w14:paraId="22B58F1D" w14:textId="026B9132" w:rsidR="00386F6C" w:rsidRPr="00E522B7" w:rsidRDefault="00386F6C">
      <w:pPr>
        <w:numPr>
          <w:ilvl w:val="0"/>
          <w:numId w:val="23"/>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lastRenderedPageBreak/>
        <w:t>النم</w:t>
      </w:r>
      <w:r w:rsidR="000A2F44">
        <w:rPr>
          <w:rFonts w:ascii="Sakkal Majalla" w:hAnsi="Sakkal Majalla" w:cs="Sakkal Majalla" w:hint="cs"/>
          <w:sz w:val="28"/>
          <w:szCs w:val="28"/>
          <w:rtl/>
        </w:rPr>
        <w:t>ــــــــ</w:t>
      </w:r>
      <w:r w:rsidRPr="00E522B7">
        <w:rPr>
          <w:rFonts w:ascii="Sakkal Majalla" w:hAnsi="Sakkal Majalla" w:cs="Sakkal Majalla" w:hint="cs"/>
          <w:sz w:val="28"/>
          <w:szCs w:val="28"/>
          <w:rtl/>
        </w:rPr>
        <w:t>و</w:t>
      </w:r>
    </w:p>
    <w:p w14:paraId="2A401498" w14:textId="32A74943" w:rsidR="00386F6C" w:rsidRPr="00E522B7" w:rsidRDefault="00386F6C">
      <w:pPr>
        <w:numPr>
          <w:ilvl w:val="0"/>
          <w:numId w:val="23"/>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رضا العامل</w:t>
      </w:r>
      <w:r w:rsidR="000A2F44">
        <w:rPr>
          <w:rFonts w:ascii="Sakkal Majalla" w:hAnsi="Sakkal Majalla" w:cs="Sakkal Majalla" w:hint="cs"/>
          <w:sz w:val="28"/>
          <w:szCs w:val="28"/>
          <w:rtl/>
        </w:rPr>
        <w:t>ـــــــــ</w:t>
      </w:r>
      <w:r w:rsidRPr="00E522B7">
        <w:rPr>
          <w:rFonts w:ascii="Sakkal Majalla" w:hAnsi="Sakkal Majalla" w:cs="Sakkal Majalla" w:hint="cs"/>
          <w:sz w:val="28"/>
          <w:szCs w:val="28"/>
          <w:rtl/>
        </w:rPr>
        <w:t>ين</w:t>
      </w:r>
    </w:p>
    <w:p w14:paraId="7762C283" w14:textId="00FF3DC5" w:rsidR="00386F6C" w:rsidRPr="00E522B7" w:rsidRDefault="00386F6C">
      <w:pPr>
        <w:numPr>
          <w:ilvl w:val="0"/>
          <w:numId w:val="23"/>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رض</w:t>
      </w:r>
      <w:r w:rsidR="000A2F44">
        <w:rPr>
          <w:rFonts w:ascii="Sakkal Majalla" w:hAnsi="Sakkal Majalla" w:cs="Sakkal Majalla" w:hint="cs"/>
          <w:sz w:val="28"/>
          <w:szCs w:val="28"/>
          <w:rtl/>
        </w:rPr>
        <w:t>ــــــــــ</w:t>
      </w:r>
      <w:r w:rsidRPr="00E522B7">
        <w:rPr>
          <w:rFonts w:ascii="Sakkal Majalla" w:hAnsi="Sakkal Majalla" w:cs="Sakkal Majalla" w:hint="cs"/>
          <w:sz w:val="28"/>
          <w:szCs w:val="28"/>
          <w:rtl/>
        </w:rPr>
        <w:t>ا الزبائن ال</w:t>
      </w:r>
      <w:r w:rsidR="000A2F44">
        <w:rPr>
          <w:rFonts w:ascii="Sakkal Majalla" w:hAnsi="Sakkal Majalla" w:cs="Sakkal Majalla" w:hint="cs"/>
          <w:sz w:val="28"/>
          <w:szCs w:val="28"/>
          <w:rtl/>
        </w:rPr>
        <w:t>ـــــــــ</w:t>
      </w:r>
      <w:r w:rsidRPr="00E522B7">
        <w:rPr>
          <w:rFonts w:ascii="Sakkal Majalla" w:hAnsi="Sakkal Majalla" w:cs="Sakkal Majalla" w:hint="cs"/>
          <w:sz w:val="28"/>
          <w:szCs w:val="28"/>
          <w:rtl/>
        </w:rPr>
        <w:t>عملاء</w:t>
      </w:r>
    </w:p>
    <w:p w14:paraId="22CD1DBE" w14:textId="4ADFB0A6" w:rsidR="00386F6C" w:rsidRPr="00E522B7" w:rsidRDefault="00386F6C">
      <w:pPr>
        <w:numPr>
          <w:ilvl w:val="0"/>
          <w:numId w:val="23"/>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الت</w:t>
      </w:r>
      <w:r w:rsidR="000A2F44">
        <w:rPr>
          <w:rFonts w:ascii="Sakkal Majalla" w:hAnsi="Sakkal Majalla" w:cs="Sakkal Majalla" w:hint="cs"/>
          <w:sz w:val="28"/>
          <w:szCs w:val="28"/>
          <w:rtl/>
        </w:rPr>
        <w:t>ـــــــــــــــــ</w:t>
      </w:r>
      <w:r w:rsidRPr="00E522B7">
        <w:rPr>
          <w:rFonts w:ascii="Sakkal Majalla" w:hAnsi="Sakkal Majalla" w:cs="Sakkal Majalla" w:hint="cs"/>
          <w:sz w:val="28"/>
          <w:szCs w:val="28"/>
          <w:rtl/>
        </w:rPr>
        <w:t>جديد والابت</w:t>
      </w:r>
      <w:r w:rsidR="000A2F44">
        <w:rPr>
          <w:rFonts w:ascii="Sakkal Majalla" w:hAnsi="Sakkal Majalla" w:cs="Sakkal Majalla" w:hint="cs"/>
          <w:sz w:val="28"/>
          <w:szCs w:val="28"/>
          <w:rtl/>
        </w:rPr>
        <w:t>ـــــــــ</w:t>
      </w:r>
      <w:r w:rsidRPr="00E522B7">
        <w:rPr>
          <w:rFonts w:ascii="Sakkal Majalla" w:hAnsi="Sakkal Majalla" w:cs="Sakkal Majalla" w:hint="cs"/>
          <w:sz w:val="28"/>
          <w:szCs w:val="28"/>
          <w:rtl/>
        </w:rPr>
        <w:t>كار.</w:t>
      </w:r>
    </w:p>
    <w:p w14:paraId="31FAC922" w14:textId="77777777" w:rsidR="00386F6C" w:rsidRPr="00E522B7" w:rsidRDefault="00386F6C" w:rsidP="000A2F44">
      <w:pPr>
        <w:spacing w:after="120" w:line="480" w:lineRule="auto"/>
        <w:rPr>
          <w:rFonts w:ascii="Sakkal Majalla" w:hAnsi="Sakkal Majalla" w:cs="Sakkal Majalla"/>
          <w:b/>
          <w:bCs/>
          <w:sz w:val="28"/>
          <w:szCs w:val="28"/>
          <w:rtl/>
        </w:rPr>
      </w:pPr>
      <w:r w:rsidRPr="00E522B7">
        <w:rPr>
          <w:rFonts w:ascii="Sakkal Majalla" w:hAnsi="Sakkal Majalla" w:cs="Sakkal Majalla" w:hint="cs"/>
          <w:b/>
          <w:bCs/>
          <w:sz w:val="28"/>
          <w:szCs w:val="28"/>
          <w:rtl/>
        </w:rPr>
        <w:t>أهمية الأداء:</w:t>
      </w:r>
    </w:p>
    <w:p w14:paraId="7D02DF49" w14:textId="1916E08E" w:rsidR="00386F6C" w:rsidRPr="000A2F44" w:rsidRDefault="00386F6C">
      <w:pPr>
        <w:pStyle w:val="a5"/>
        <w:numPr>
          <w:ilvl w:val="0"/>
          <w:numId w:val="24"/>
        </w:numPr>
        <w:spacing w:line="480" w:lineRule="auto"/>
        <w:jc w:val="both"/>
        <w:rPr>
          <w:rFonts w:ascii="Sakkal Majalla" w:hAnsi="Sakkal Majalla" w:cs="Sakkal Majalla"/>
          <w:sz w:val="28"/>
          <w:szCs w:val="28"/>
          <w:rtl/>
        </w:rPr>
      </w:pPr>
      <w:r w:rsidRPr="000A2F44">
        <w:rPr>
          <w:rFonts w:ascii="Sakkal Majalla" w:hAnsi="Sakkal Majalla" w:cs="Sakkal Majalla" w:hint="cs"/>
          <w:sz w:val="28"/>
          <w:szCs w:val="28"/>
          <w:rtl/>
        </w:rPr>
        <w:t>يحتل الأداء مكانة خاصة داخل أي هيئة الزكاة والضريبة والجمارك مهما لمحصلة جميع الأنشطة سواء على مستوى الفرد أو المنظمة أو الدولة ذلك أن المنظمة تكون أكثر استقرار وأطول بقا ء حين يكون أداء العاملين متميزا ومن ثم يمكن القول بشكل عام إن اهتمام إدارة المنظمة وقيادتها بمستوى الأداء عادة ما يفوق اهتمام العاملين بها</w:t>
      </w:r>
    </w:p>
    <w:p w14:paraId="723CEDBA" w14:textId="77777777" w:rsidR="00386F6C" w:rsidRDefault="00386F6C">
      <w:pPr>
        <w:pStyle w:val="a5"/>
        <w:numPr>
          <w:ilvl w:val="0"/>
          <w:numId w:val="24"/>
        </w:numPr>
        <w:spacing w:line="480" w:lineRule="auto"/>
        <w:jc w:val="both"/>
        <w:rPr>
          <w:rFonts w:ascii="Sakkal Majalla" w:hAnsi="Sakkal Majalla" w:cs="Sakkal Majalla"/>
          <w:sz w:val="28"/>
          <w:szCs w:val="28"/>
        </w:rPr>
      </w:pPr>
      <w:r w:rsidRPr="000A2F44">
        <w:rPr>
          <w:rFonts w:ascii="Sakkal Majalla" w:hAnsi="Sakkal Majalla" w:cs="Sakkal Majalla" w:hint="cs"/>
          <w:sz w:val="28"/>
          <w:szCs w:val="28"/>
          <w:rtl/>
        </w:rPr>
        <w:t xml:space="preserve">إن المنظمة التي تعمل على تحسين مستوى أداء الأفراد العاملين بصورة مستمرة ومدروسة ومخطط لها تتمكن من مواجهة التغييرات السريعة التي تواجهها المنظمات المعاصرة التي تتطلب أفرادا يتمتعون بمستوى عالٍ من المهارات والقدرات تمكنهم من الإبداع والابتكار من أجل أن تحتل المنظمة مكانة عالية تمكنها من التنافس وتقديم الخدمات بما يرضي العملاء أو المستفيدين من خدماتها. </w:t>
      </w:r>
    </w:p>
    <w:p w14:paraId="6BDA0E0E" w14:textId="77777777" w:rsidR="00556FFA" w:rsidRPr="00556FFA" w:rsidRDefault="00556FFA" w:rsidP="00556FFA">
      <w:pPr>
        <w:spacing w:line="480" w:lineRule="auto"/>
        <w:jc w:val="both"/>
        <w:rPr>
          <w:rFonts w:ascii="Sakkal Majalla" w:hAnsi="Sakkal Majalla" w:cs="Sakkal Majalla"/>
          <w:sz w:val="28"/>
          <w:szCs w:val="28"/>
          <w:rtl/>
        </w:rPr>
      </w:pPr>
    </w:p>
    <w:p w14:paraId="2678DC4D" w14:textId="77777777" w:rsidR="00386F6C" w:rsidRPr="00E522B7" w:rsidRDefault="00386F6C" w:rsidP="000A2F44">
      <w:pPr>
        <w:spacing w:after="120" w:line="480" w:lineRule="auto"/>
        <w:rPr>
          <w:rFonts w:ascii="Sakkal Majalla" w:hAnsi="Sakkal Majalla" w:cs="Sakkal Majalla"/>
          <w:b/>
          <w:bCs/>
          <w:sz w:val="28"/>
          <w:szCs w:val="28"/>
          <w:rtl/>
        </w:rPr>
      </w:pPr>
      <w:r w:rsidRPr="00E522B7">
        <w:rPr>
          <w:rFonts w:ascii="Sakkal Majalla" w:hAnsi="Sakkal Majalla" w:cs="Sakkal Majalla" w:hint="cs"/>
          <w:b/>
          <w:bCs/>
          <w:sz w:val="28"/>
          <w:szCs w:val="28"/>
          <w:rtl/>
        </w:rPr>
        <w:lastRenderedPageBreak/>
        <w:t>معايير ومؤشرات الأداء الوظيفي:</w:t>
      </w:r>
    </w:p>
    <w:p w14:paraId="05A846D3" w14:textId="6CDC52BF"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b/>
          <w:bCs/>
          <w:sz w:val="28"/>
          <w:szCs w:val="28"/>
          <w:rtl/>
        </w:rPr>
        <w:t>أولاً</w:t>
      </w:r>
      <w:r w:rsidRPr="00E522B7">
        <w:rPr>
          <w:rFonts w:ascii="Sakkal Majalla" w:hAnsi="Sakkal Majalla" w:cs="Sakkal Majalla" w:hint="cs"/>
          <w:sz w:val="28"/>
          <w:szCs w:val="28"/>
          <w:rtl/>
        </w:rPr>
        <w:t xml:space="preserve">: </w:t>
      </w:r>
      <w:r w:rsidRPr="00E522B7">
        <w:rPr>
          <w:rFonts w:ascii="Sakkal Majalla" w:hAnsi="Sakkal Majalla" w:cs="Sakkal Majalla" w:hint="cs"/>
          <w:b/>
          <w:bCs/>
          <w:sz w:val="28"/>
          <w:szCs w:val="28"/>
          <w:rtl/>
        </w:rPr>
        <w:t>معايير الأداء:</w:t>
      </w:r>
      <w:r w:rsidR="00556FFA">
        <w:rPr>
          <w:rFonts w:ascii="Sakkal Majalla" w:hAnsi="Sakkal Majalla" w:cs="Sakkal Majalla" w:hint="cs"/>
          <w:sz w:val="28"/>
          <w:szCs w:val="28"/>
          <w:rtl/>
        </w:rPr>
        <w:t xml:space="preserve"> </w:t>
      </w:r>
      <w:r w:rsidR="00556FFA">
        <w:rPr>
          <w:rFonts w:ascii="Sakkal Majalla" w:hAnsi="Sakkal Majalla" w:cs="Sakkal Majalla" w:hint="cs"/>
          <w:sz w:val="28"/>
          <w:szCs w:val="28"/>
          <w:rtl/>
          <w:lang w:bidi="ar-EG"/>
        </w:rPr>
        <w:t>(يونس،2017).</w:t>
      </w:r>
    </w:p>
    <w:p w14:paraId="7516244E" w14:textId="77777777" w:rsidR="00386F6C" w:rsidRPr="000A2F44" w:rsidRDefault="00386F6C">
      <w:pPr>
        <w:pStyle w:val="a5"/>
        <w:numPr>
          <w:ilvl w:val="0"/>
          <w:numId w:val="25"/>
        </w:numPr>
        <w:spacing w:line="480" w:lineRule="auto"/>
        <w:jc w:val="both"/>
        <w:rPr>
          <w:rFonts w:ascii="Sakkal Majalla" w:hAnsi="Sakkal Majalla" w:cs="Sakkal Majalla"/>
          <w:sz w:val="28"/>
          <w:szCs w:val="28"/>
          <w:rtl/>
        </w:rPr>
      </w:pPr>
      <w:r w:rsidRPr="000A2F44">
        <w:rPr>
          <w:rFonts w:ascii="Sakkal Majalla" w:hAnsi="Sakkal Majalla" w:cs="Sakkal Majalla" w:hint="cs"/>
          <w:sz w:val="28"/>
          <w:szCs w:val="28"/>
          <w:rtl/>
        </w:rPr>
        <w:t xml:space="preserve">ويمكن تعريف </w:t>
      </w:r>
      <w:bookmarkStart w:id="31" w:name="_Hlk142235677"/>
      <w:r w:rsidRPr="000A2F44">
        <w:rPr>
          <w:rFonts w:ascii="Sakkal Majalla" w:hAnsi="Sakkal Majalla" w:cs="Sakkal Majalla" w:hint="cs"/>
          <w:b/>
          <w:bCs/>
          <w:sz w:val="28"/>
          <w:szCs w:val="28"/>
          <w:rtl/>
        </w:rPr>
        <w:t>معايير الأداء</w:t>
      </w:r>
      <w:r w:rsidRPr="000A2F44">
        <w:rPr>
          <w:rFonts w:ascii="Sakkal Majalla" w:hAnsi="Sakkal Majalla" w:cs="Sakkal Majalla" w:hint="cs"/>
          <w:sz w:val="28"/>
          <w:szCs w:val="28"/>
          <w:rtl/>
        </w:rPr>
        <w:t xml:space="preserve"> </w:t>
      </w:r>
      <w:bookmarkEnd w:id="31"/>
      <w:r w:rsidRPr="000A2F44">
        <w:rPr>
          <w:rFonts w:ascii="Sakkal Majalla" w:hAnsi="Sakkal Majalla" w:cs="Sakkal Majalla" w:hint="cs"/>
          <w:sz w:val="28"/>
          <w:szCs w:val="28"/>
          <w:rtl/>
        </w:rPr>
        <w:t>بأنها:" معدلات قياسية تستطيع إدارة المنظمة أن تسترشد بها كأساس للتقييم والمراجعة وذلك بمقارنة النتائج التي تحققها تلك المعدلات.</w:t>
      </w:r>
    </w:p>
    <w:p w14:paraId="6D7BB254" w14:textId="77777777" w:rsidR="00386F6C" w:rsidRPr="000A2F44" w:rsidRDefault="00386F6C">
      <w:pPr>
        <w:pStyle w:val="a5"/>
        <w:numPr>
          <w:ilvl w:val="0"/>
          <w:numId w:val="25"/>
        </w:numPr>
        <w:spacing w:line="480" w:lineRule="auto"/>
        <w:jc w:val="both"/>
        <w:rPr>
          <w:rFonts w:ascii="Sakkal Majalla" w:hAnsi="Sakkal Majalla" w:cs="Sakkal Majalla"/>
          <w:sz w:val="28"/>
          <w:szCs w:val="28"/>
          <w:rtl/>
        </w:rPr>
      </w:pPr>
      <w:r w:rsidRPr="000A2F44">
        <w:rPr>
          <w:rFonts w:ascii="Sakkal Majalla" w:hAnsi="Sakkal Majalla" w:cs="Sakkal Majalla" w:hint="cs"/>
          <w:sz w:val="28"/>
          <w:szCs w:val="28"/>
          <w:rtl/>
        </w:rPr>
        <w:t>كذلك عرف</w:t>
      </w:r>
      <w:r w:rsidRPr="000A2F44">
        <w:rPr>
          <w:rFonts w:ascii="Sakkal Majalla" w:hAnsi="Sakkal Majalla" w:cs="Sakkal Majalla" w:hint="cs"/>
          <w:b/>
          <w:bCs/>
          <w:sz w:val="28"/>
          <w:szCs w:val="28"/>
          <w:rtl/>
        </w:rPr>
        <w:t xml:space="preserve"> معايير الأداء</w:t>
      </w:r>
      <w:r w:rsidRPr="000A2F44">
        <w:rPr>
          <w:rFonts w:ascii="Sakkal Majalla" w:hAnsi="Sakkal Majalla" w:cs="Sakkal Majalla" w:hint="cs"/>
          <w:sz w:val="28"/>
          <w:szCs w:val="28"/>
          <w:rtl/>
        </w:rPr>
        <w:t>: بأنها مستوى ما تم اكتسابه والوصول إليه بين نقطة قياس إلى أخرى وتضمن مغزى ومدلولا يمكن التثبت منه باستخدام معايير محددة للأداء.</w:t>
      </w:r>
    </w:p>
    <w:p w14:paraId="3D75333B" w14:textId="77777777" w:rsidR="00386F6C" w:rsidRPr="000A2F44" w:rsidRDefault="00386F6C">
      <w:pPr>
        <w:pStyle w:val="a5"/>
        <w:numPr>
          <w:ilvl w:val="0"/>
          <w:numId w:val="25"/>
        </w:numPr>
        <w:spacing w:line="480" w:lineRule="auto"/>
        <w:jc w:val="both"/>
        <w:rPr>
          <w:rFonts w:ascii="Sakkal Majalla" w:hAnsi="Sakkal Majalla" w:cs="Sakkal Majalla"/>
          <w:sz w:val="28"/>
          <w:szCs w:val="28"/>
          <w:rtl/>
        </w:rPr>
      </w:pPr>
      <w:r w:rsidRPr="000A2F44">
        <w:rPr>
          <w:rFonts w:ascii="Sakkal Majalla" w:hAnsi="Sakkal Majalla" w:cs="Sakkal Majalla" w:hint="cs"/>
          <w:sz w:val="28"/>
          <w:szCs w:val="28"/>
          <w:rtl/>
        </w:rPr>
        <w:t xml:space="preserve">وعرف </w:t>
      </w:r>
      <w:r w:rsidRPr="000A2F44">
        <w:rPr>
          <w:rFonts w:ascii="Sakkal Majalla" w:hAnsi="Sakkal Majalla" w:cs="Sakkal Majalla" w:hint="cs"/>
          <w:b/>
          <w:bCs/>
          <w:sz w:val="28"/>
          <w:szCs w:val="28"/>
          <w:rtl/>
        </w:rPr>
        <w:t>معيار الأداء</w:t>
      </w:r>
      <w:r w:rsidRPr="000A2F44">
        <w:rPr>
          <w:rFonts w:ascii="Sakkal Majalla" w:hAnsi="Sakkal Majalla" w:cs="Sakkal Majalla" w:hint="cs"/>
          <w:sz w:val="28"/>
          <w:szCs w:val="28"/>
          <w:rtl/>
        </w:rPr>
        <w:t>: أنه بيان مختصر يصف النتيجة النهائية التي يتوقع أن يصل إليها الموظف الذي يؤدي العمل المطلوب.</w:t>
      </w:r>
    </w:p>
    <w:p w14:paraId="543B3BDE" w14:textId="3CFEE152" w:rsidR="00386F6C" w:rsidRPr="000A2F44" w:rsidRDefault="00386F6C">
      <w:pPr>
        <w:pStyle w:val="a5"/>
        <w:numPr>
          <w:ilvl w:val="0"/>
          <w:numId w:val="25"/>
        </w:numPr>
        <w:spacing w:line="480" w:lineRule="auto"/>
        <w:jc w:val="both"/>
        <w:rPr>
          <w:rFonts w:ascii="Sakkal Majalla" w:hAnsi="Sakkal Majalla" w:cs="Sakkal Majalla"/>
          <w:sz w:val="28"/>
          <w:szCs w:val="28"/>
          <w:rtl/>
        </w:rPr>
      </w:pPr>
      <w:r w:rsidRPr="000A2F44">
        <w:rPr>
          <w:rFonts w:ascii="Sakkal Majalla" w:hAnsi="Sakkal Majalla" w:cs="Sakkal Majalla" w:hint="cs"/>
          <w:sz w:val="28"/>
          <w:szCs w:val="28"/>
          <w:rtl/>
        </w:rPr>
        <w:t>إن أي سلوك يجب أن يرتقي إلى معايير محددة فنحن لا نتوقع من الأفراد إنتاج سلعة/ خدمة ما فقط ولكننا نتوقع منه إنتاج كمية معينة ضمن وقت محدد وبمواصفات معينة ومستوى معين من الجودة وتحقيق مستوى رضى معين للعملاء وهذا يعني أن الإنجاز الحقيقي هو الإنجاز الذي يكون قابلا للقياس من خلال تطبيق معايير الأداء وذلك بالتدقيق على الجودة.</w:t>
      </w:r>
      <w:r w:rsidR="0073513F" w:rsidRPr="0073513F">
        <w:rPr>
          <w:rFonts w:ascii="Sakkal Majalla" w:hAnsi="Sakkal Majalla" w:cs="Sakkal Majalla" w:hint="cs"/>
          <w:sz w:val="28"/>
          <w:szCs w:val="28"/>
          <w:rtl/>
          <w:lang w:bidi="ar-EG"/>
        </w:rPr>
        <w:t xml:space="preserve"> </w:t>
      </w:r>
      <w:r w:rsidR="0073513F">
        <w:rPr>
          <w:rFonts w:ascii="Sakkal Majalla" w:hAnsi="Sakkal Majalla" w:cs="Sakkal Majalla" w:hint="cs"/>
          <w:sz w:val="28"/>
          <w:szCs w:val="28"/>
          <w:rtl/>
          <w:lang w:bidi="ar-EG"/>
        </w:rPr>
        <w:t>(يوسف،2018).</w:t>
      </w:r>
    </w:p>
    <w:p w14:paraId="7F74A0E4" w14:textId="77777777" w:rsidR="00386F6C" w:rsidRPr="000A2F44" w:rsidRDefault="00386F6C">
      <w:pPr>
        <w:pStyle w:val="a5"/>
        <w:numPr>
          <w:ilvl w:val="0"/>
          <w:numId w:val="25"/>
        </w:numPr>
        <w:spacing w:line="480" w:lineRule="auto"/>
        <w:jc w:val="both"/>
        <w:rPr>
          <w:rFonts w:ascii="Sakkal Majalla" w:hAnsi="Sakkal Majalla" w:cs="Sakkal Majalla"/>
          <w:sz w:val="28"/>
          <w:szCs w:val="28"/>
          <w:rtl/>
        </w:rPr>
      </w:pPr>
      <w:r w:rsidRPr="000A2F44">
        <w:rPr>
          <w:rFonts w:ascii="Sakkal Majalla" w:hAnsi="Sakkal Majalla" w:cs="Sakkal Majalla" w:hint="cs"/>
          <w:sz w:val="28"/>
          <w:szCs w:val="28"/>
          <w:rtl/>
        </w:rPr>
        <w:t xml:space="preserve">عرفت </w:t>
      </w:r>
      <w:r w:rsidRPr="000A2F44">
        <w:rPr>
          <w:rFonts w:ascii="Sakkal Majalla" w:hAnsi="Sakkal Majalla" w:cs="Sakkal Majalla" w:hint="cs"/>
          <w:b/>
          <w:bCs/>
          <w:sz w:val="28"/>
          <w:szCs w:val="28"/>
          <w:rtl/>
        </w:rPr>
        <w:t>الجودة</w:t>
      </w:r>
      <w:r w:rsidRPr="000A2F44">
        <w:rPr>
          <w:rFonts w:ascii="Sakkal Majalla" w:hAnsi="Sakkal Majalla" w:cs="Sakkal Majalla" w:hint="cs"/>
          <w:sz w:val="28"/>
          <w:szCs w:val="28"/>
          <w:rtl/>
        </w:rPr>
        <w:t>: بأنها مجموع مظاهر وخصائص المنتج أو الخدمة والتي تقوي من القدرة على إيجاد رضا معين وتلبية احتياجات معينة ويكون مقدم المنتج أو الخدمة قادرا على تحمل المسؤولية بالتأكد من أن المخرجات تتطابق مع المواصفات المطلوبة.</w:t>
      </w:r>
    </w:p>
    <w:p w14:paraId="384D4496" w14:textId="0A68E69E" w:rsidR="00386F6C" w:rsidRPr="000A2F44" w:rsidRDefault="00386F6C">
      <w:pPr>
        <w:pStyle w:val="a5"/>
        <w:numPr>
          <w:ilvl w:val="0"/>
          <w:numId w:val="25"/>
        </w:numPr>
        <w:spacing w:line="480" w:lineRule="auto"/>
        <w:jc w:val="both"/>
        <w:rPr>
          <w:rFonts w:ascii="Sakkal Majalla" w:hAnsi="Sakkal Majalla" w:cs="Sakkal Majalla"/>
          <w:sz w:val="28"/>
          <w:szCs w:val="28"/>
          <w:rtl/>
        </w:rPr>
      </w:pPr>
      <w:r w:rsidRPr="000A2F44">
        <w:rPr>
          <w:rFonts w:ascii="Sakkal Majalla" w:hAnsi="Sakkal Majalla" w:cs="Sakkal Majalla" w:hint="cs"/>
          <w:b/>
          <w:bCs/>
          <w:sz w:val="28"/>
          <w:szCs w:val="28"/>
          <w:rtl/>
        </w:rPr>
        <w:t>السرعة</w:t>
      </w:r>
      <w:r w:rsidRPr="000A2F44">
        <w:rPr>
          <w:rFonts w:ascii="Sakkal Majalla" w:hAnsi="Sakkal Majalla" w:cs="Sakkal Majalla" w:hint="cs"/>
          <w:sz w:val="28"/>
          <w:szCs w:val="28"/>
          <w:rtl/>
        </w:rPr>
        <w:t>: ويتم من خلالها قياس الوقت المستغرق في إنتاج سلعة أو تقديم خدمة معينة ويتم تحديد الزمن المستغرق إما بالساعات الأيام الأسابيع الأشهر.</w:t>
      </w:r>
    </w:p>
    <w:p w14:paraId="074D0EC7" w14:textId="047FCED3" w:rsidR="00386F6C" w:rsidRPr="000A2F44" w:rsidRDefault="00386F6C">
      <w:pPr>
        <w:pStyle w:val="a5"/>
        <w:numPr>
          <w:ilvl w:val="0"/>
          <w:numId w:val="25"/>
        </w:numPr>
        <w:spacing w:line="480" w:lineRule="auto"/>
        <w:jc w:val="both"/>
        <w:rPr>
          <w:rFonts w:ascii="Sakkal Majalla" w:hAnsi="Sakkal Majalla" w:cs="Sakkal Majalla"/>
          <w:sz w:val="28"/>
          <w:szCs w:val="28"/>
          <w:rtl/>
        </w:rPr>
      </w:pPr>
      <w:r w:rsidRPr="000A2F44">
        <w:rPr>
          <w:rFonts w:ascii="Sakkal Majalla" w:hAnsi="Sakkal Majalla" w:cs="Sakkal Majalla" w:hint="cs"/>
          <w:b/>
          <w:bCs/>
          <w:sz w:val="28"/>
          <w:szCs w:val="28"/>
          <w:rtl/>
        </w:rPr>
        <w:lastRenderedPageBreak/>
        <w:t>الحجم أو الكمية:</w:t>
      </w:r>
      <w:r w:rsidRPr="000A2F44">
        <w:rPr>
          <w:rFonts w:ascii="Sakkal Majalla" w:hAnsi="Sakkal Majalla" w:cs="Sakkal Majalla" w:hint="cs"/>
          <w:sz w:val="28"/>
          <w:szCs w:val="28"/>
          <w:rtl/>
        </w:rPr>
        <w:t xml:space="preserve"> وذلك بمقارنة معدل ما تم إنجازه مع ما كان متوقعا مع الأخذ بالاعتبار مدى تأثير الظروف المحيطة بهذا الإنجاز. </w:t>
      </w:r>
    </w:p>
    <w:p w14:paraId="323CAB6E" w14:textId="6059C9D1" w:rsidR="00386F6C" w:rsidRPr="000A2F44" w:rsidRDefault="00386F6C">
      <w:pPr>
        <w:pStyle w:val="a5"/>
        <w:numPr>
          <w:ilvl w:val="0"/>
          <w:numId w:val="25"/>
        </w:numPr>
        <w:spacing w:line="480" w:lineRule="auto"/>
        <w:jc w:val="both"/>
        <w:rPr>
          <w:rFonts w:ascii="Sakkal Majalla" w:hAnsi="Sakkal Majalla" w:cs="Sakkal Majalla"/>
          <w:sz w:val="28"/>
          <w:szCs w:val="28"/>
          <w:rtl/>
        </w:rPr>
      </w:pPr>
      <w:r w:rsidRPr="000A2F44">
        <w:rPr>
          <w:rFonts w:ascii="Sakkal Majalla" w:hAnsi="Sakkal Majalla" w:cs="Sakkal Majalla" w:hint="cs"/>
          <w:b/>
          <w:bCs/>
          <w:sz w:val="28"/>
          <w:szCs w:val="28"/>
          <w:rtl/>
        </w:rPr>
        <w:t>الدقة</w:t>
      </w:r>
      <w:r w:rsidRPr="000A2F44">
        <w:rPr>
          <w:rFonts w:ascii="Sakkal Majalla" w:hAnsi="Sakkal Majalla" w:cs="Sakkal Majalla" w:hint="cs"/>
          <w:sz w:val="28"/>
          <w:szCs w:val="28"/>
          <w:rtl/>
        </w:rPr>
        <w:t xml:space="preserve">: وتعتبر من أهم العوامل المتصلة بإنتاج الموظف حيث يتم من خلالها التعبير عن درجة إلمام الموظف بتفاصيل واجراءات أدائه </w:t>
      </w:r>
    </w:p>
    <w:p w14:paraId="5C896B35" w14:textId="77777777" w:rsidR="00386F6C" w:rsidRPr="00556FFA" w:rsidRDefault="00386F6C" w:rsidP="00556FFA">
      <w:pPr>
        <w:spacing w:line="480" w:lineRule="auto"/>
        <w:ind w:left="360"/>
        <w:jc w:val="both"/>
        <w:rPr>
          <w:rFonts w:ascii="Sakkal Majalla" w:hAnsi="Sakkal Majalla" w:cs="Sakkal Majalla"/>
          <w:sz w:val="28"/>
          <w:szCs w:val="28"/>
          <w:rtl/>
        </w:rPr>
      </w:pPr>
      <w:r w:rsidRPr="00556FFA">
        <w:rPr>
          <w:rFonts w:ascii="Sakkal Majalla" w:hAnsi="Sakkal Majalla" w:cs="Sakkal Majalla" w:hint="cs"/>
          <w:sz w:val="28"/>
          <w:szCs w:val="28"/>
          <w:rtl/>
        </w:rPr>
        <w:t>وتم اعتماد هذه المعايير وذلك لملائمتها لأهداف الدراسة ولتيسير الإجابة على أسئلة الدراسة على الباحثون.</w:t>
      </w:r>
    </w:p>
    <w:p w14:paraId="1EE2BEB3" w14:textId="77777777" w:rsidR="00386F6C" w:rsidRPr="00E522B7" w:rsidRDefault="00386F6C" w:rsidP="000A2F44">
      <w:pPr>
        <w:spacing w:after="120" w:line="480" w:lineRule="auto"/>
        <w:rPr>
          <w:rFonts w:ascii="Sakkal Majalla" w:hAnsi="Sakkal Majalla" w:cs="Sakkal Majalla"/>
          <w:b/>
          <w:bCs/>
          <w:sz w:val="28"/>
          <w:szCs w:val="28"/>
          <w:rtl/>
        </w:rPr>
      </w:pPr>
      <w:r w:rsidRPr="00E522B7">
        <w:rPr>
          <w:rFonts w:ascii="Sakkal Majalla" w:hAnsi="Sakkal Majalla" w:cs="Sakkal Majalla" w:hint="cs"/>
          <w:b/>
          <w:bCs/>
          <w:sz w:val="28"/>
          <w:szCs w:val="28"/>
          <w:rtl/>
        </w:rPr>
        <w:t xml:space="preserve">أن معايير الأداء يجب أن تشمل العناصر الأربعة التالية: - </w:t>
      </w:r>
    </w:p>
    <w:p w14:paraId="7BBAA8D3" w14:textId="77777777" w:rsidR="00386F6C" w:rsidRPr="00E522B7" w:rsidRDefault="00386F6C">
      <w:pPr>
        <w:numPr>
          <w:ilvl w:val="3"/>
          <w:numId w:val="4"/>
        </w:numPr>
        <w:spacing w:after="120" w:line="480" w:lineRule="auto"/>
        <w:ind w:left="360"/>
        <w:contextualSpacing/>
        <w:rPr>
          <w:rFonts w:ascii="Sakkal Majalla" w:hAnsi="Sakkal Majalla" w:cs="Sakkal Majalla"/>
          <w:b/>
          <w:bCs/>
          <w:sz w:val="28"/>
          <w:szCs w:val="28"/>
          <w:rtl/>
        </w:rPr>
      </w:pPr>
      <w:r w:rsidRPr="00E522B7">
        <w:rPr>
          <w:rFonts w:ascii="Sakkal Majalla" w:hAnsi="Sakkal Majalla" w:cs="Sakkal Majalla" w:hint="cs"/>
          <w:b/>
          <w:bCs/>
          <w:sz w:val="28"/>
          <w:szCs w:val="28"/>
          <w:rtl/>
        </w:rPr>
        <w:t xml:space="preserve">الجودة الكيف: </w:t>
      </w:r>
    </w:p>
    <w:p w14:paraId="42EB91A6" w14:textId="5DFAD464"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وهي المؤشر الخاص بكيفية الحكم على جودة الأداء من حيث درجة الاتفاق ومدى جودة المنتج سواء كان سلعة أو خدمة وذلك تنفيذا للمسؤولية الوظيفية.</w:t>
      </w:r>
      <w:r w:rsidR="0073513F" w:rsidRPr="0073513F">
        <w:rPr>
          <w:rFonts w:ascii="Sakkal Majalla" w:hAnsi="Sakkal Majalla" w:cs="Sakkal Majalla" w:hint="cs"/>
          <w:sz w:val="28"/>
          <w:szCs w:val="28"/>
          <w:rtl/>
          <w:lang w:bidi="ar-EG"/>
        </w:rPr>
        <w:t xml:space="preserve"> </w:t>
      </w:r>
      <w:r w:rsidR="0073513F">
        <w:rPr>
          <w:rFonts w:ascii="Sakkal Majalla" w:hAnsi="Sakkal Majalla" w:cs="Sakkal Majalla" w:hint="cs"/>
          <w:sz w:val="28"/>
          <w:szCs w:val="28"/>
          <w:rtl/>
          <w:lang w:bidi="ar-EG"/>
        </w:rPr>
        <w:t>(حسن،2018).</w:t>
      </w:r>
    </w:p>
    <w:p w14:paraId="623F75D4"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 xml:space="preserve">2. </w:t>
      </w:r>
      <w:r w:rsidRPr="00E522B7">
        <w:rPr>
          <w:rFonts w:ascii="Sakkal Majalla" w:hAnsi="Sakkal Majalla" w:cs="Sakkal Majalla" w:hint="cs"/>
          <w:b/>
          <w:bCs/>
          <w:sz w:val="28"/>
          <w:szCs w:val="28"/>
          <w:rtl/>
        </w:rPr>
        <w:t>الكمية العدد:</w:t>
      </w:r>
    </w:p>
    <w:p w14:paraId="37982EC4"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 xml:space="preserve"> غالبا ما يكون الإنفاق على كمية المنتج عنصرا دافعا لتحقيق معدل مقبول من النمو في معدل الأداء بما يتناسب مع ما يكتسبه الفرد من خب ا رت وتدريب وتسهيلات في مدخلات عملية الإنتاج نفسها.</w:t>
      </w:r>
    </w:p>
    <w:p w14:paraId="6446EC7E" w14:textId="77777777" w:rsidR="00386F6C" w:rsidRPr="00E522B7" w:rsidRDefault="00386F6C" w:rsidP="000A2F44">
      <w:pPr>
        <w:spacing w:after="120" w:line="480" w:lineRule="auto"/>
        <w:rPr>
          <w:rFonts w:ascii="Sakkal Majalla" w:hAnsi="Sakkal Majalla" w:cs="Sakkal Majalla"/>
          <w:b/>
          <w:bCs/>
          <w:sz w:val="28"/>
          <w:szCs w:val="28"/>
          <w:rtl/>
        </w:rPr>
      </w:pPr>
      <w:r w:rsidRPr="00E522B7">
        <w:rPr>
          <w:rFonts w:ascii="Sakkal Majalla" w:hAnsi="Sakkal Majalla" w:cs="Sakkal Majalla" w:hint="cs"/>
          <w:b/>
          <w:bCs/>
          <w:sz w:val="28"/>
          <w:szCs w:val="28"/>
          <w:rtl/>
        </w:rPr>
        <w:t xml:space="preserve">3- الوقت والزمن </w:t>
      </w:r>
    </w:p>
    <w:p w14:paraId="0FEB8F11" w14:textId="383428DC" w:rsidR="00386F6C" w:rsidRPr="00E522B7" w:rsidRDefault="00386F6C" w:rsidP="000A2F44">
      <w:pPr>
        <w:spacing w:after="120" w:line="480" w:lineRule="auto"/>
        <w:rPr>
          <w:rFonts w:ascii="Sakkal Majalla" w:hAnsi="Sakkal Majalla" w:cs="Sakkal Majalla"/>
          <w:sz w:val="28"/>
          <w:szCs w:val="28"/>
          <w:rtl/>
          <w:lang w:bidi="ar-EG"/>
        </w:rPr>
      </w:pPr>
      <w:r w:rsidRPr="00E522B7">
        <w:rPr>
          <w:rFonts w:ascii="Sakkal Majalla" w:hAnsi="Sakkal Majalla" w:cs="Sakkal Majalla" w:hint="cs"/>
          <w:sz w:val="28"/>
          <w:szCs w:val="28"/>
          <w:rtl/>
        </w:rPr>
        <w:t>وهو بيان توقعي يحدد متى يتم تنفيذ مسؤوليات العمل ويمكن أن يكون ذلك محددا لمدة وفترة التنفيذ في نفس الوقت أو إحداهما ويضمن ذلك المحافظة على عملية السعي من أجل الوصول إلى النتائج. ويراعى في قضاء الوقت المناسب للتنفيذ دائما الحد الأدنى لمتطلبات الأداء من حيث:</w:t>
      </w:r>
      <w:r w:rsidR="00556FFA" w:rsidRPr="00556FFA">
        <w:rPr>
          <w:rFonts w:ascii="Sakkal Majalla" w:hAnsi="Sakkal Majalla" w:cs="Sakkal Majalla" w:hint="cs"/>
          <w:sz w:val="28"/>
          <w:szCs w:val="28"/>
          <w:rtl/>
          <w:lang w:bidi="ar-EG"/>
        </w:rPr>
        <w:t xml:space="preserve"> </w:t>
      </w:r>
      <w:r w:rsidR="00556FFA">
        <w:rPr>
          <w:rFonts w:ascii="Sakkal Majalla" w:hAnsi="Sakkal Majalla" w:cs="Sakkal Majalla" w:hint="cs"/>
          <w:sz w:val="28"/>
          <w:szCs w:val="28"/>
          <w:rtl/>
          <w:lang w:bidi="ar-EG"/>
        </w:rPr>
        <w:t>(يونس،2017).</w:t>
      </w:r>
    </w:p>
    <w:p w14:paraId="5ADC4B3A" w14:textId="77777777" w:rsidR="00386F6C" w:rsidRPr="00E522B7" w:rsidRDefault="00386F6C" w:rsidP="000A2F44">
      <w:pPr>
        <w:spacing w:after="120" w:line="480" w:lineRule="auto"/>
        <w:ind w:left="3600"/>
        <w:rPr>
          <w:rFonts w:ascii="Sakkal Majalla" w:hAnsi="Sakkal Majalla" w:cs="Sakkal Majalla"/>
          <w:sz w:val="28"/>
          <w:szCs w:val="28"/>
          <w:rtl/>
        </w:rPr>
      </w:pPr>
      <w:r w:rsidRPr="00E522B7">
        <w:rPr>
          <w:rFonts w:ascii="Sakkal Majalla" w:hAnsi="Sakkal Majalla" w:cs="Sakkal Majalla" w:hint="cs"/>
          <w:sz w:val="28"/>
          <w:szCs w:val="28"/>
          <w:rtl/>
        </w:rPr>
        <w:lastRenderedPageBreak/>
        <w:t>- كم الإنتاج المطلوب.</w:t>
      </w:r>
    </w:p>
    <w:p w14:paraId="503ED7EC" w14:textId="77777777" w:rsidR="00386F6C" w:rsidRPr="00E522B7" w:rsidRDefault="00386F6C" w:rsidP="000A2F44">
      <w:pPr>
        <w:spacing w:after="120" w:line="480" w:lineRule="auto"/>
        <w:ind w:left="3600"/>
        <w:rPr>
          <w:rFonts w:ascii="Sakkal Majalla" w:hAnsi="Sakkal Majalla" w:cs="Sakkal Majalla"/>
          <w:sz w:val="28"/>
          <w:szCs w:val="28"/>
          <w:rtl/>
        </w:rPr>
      </w:pPr>
      <w:r w:rsidRPr="00E522B7">
        <w:rPr>
          <w:rFonts w:ascii="Sakkal Majalla" w:hAnsi="Sakkal Majalla" w:cs="Sakkal Majalla" w:hint="cs"/>
          <w:sz w:val="28"/>
          <w:szCs w:val="28"/>
          <w:rtl/>
        </w:rPr>
        <w:t>- أهداف المنظمة الإنتاجية.</w:t>
      </w:r>
    </w:p>
    <w:p w14:paraId="15EE4923" w14:textId="77777777" w:rsidR="00386F6C" w:rsidRPr="00E522B7" w:rsidRDefault="00386F6C" w:rsidP="000A2F44">
      <w:pPr>
        <w:spacing w:after="120" w:line="480" w:lineRule="auto"/>
        <w:ind w:left="3600"/>
        <w:rPr>
          <w:rFonts w:ascii="Sakkal Majalla" w:hAnsi="Sakkal Majalla" w:cs="Sakkal Majalla"/>
          <w:sz w:val="28"/>
          <w:szCs w:val="28"/>
          <w:rtl/>
        </w:rPr>
      </w:pPr>
      <w:r w:rsidRPr="00E522B7">
        <w:rPr>
          <w:rFonts w:ascii="Sakkal Majalla" w:hAnsi="Sakkal Majalla" w:cs="Sakkal Majalla" w:hint="cs"/>
          <w:sz w:val="28"/>
          <w:szCs w:val="28"/>
          <w:rtl/>
        </w:rPr>
        <w:t>- مستوى الجودة المطلوب.</w:t>
      </w:r>
    </w:p>
    <w:p w14:paraId="7178735E" w14:textId="77777777" w:rsidR="00386F6C" w:rsidRPr="00E522B7" w:rsidRDefault="00386F6C" w:rsidP="000A2F44">
      <w:pPr>
        <w:spacing w:after="120" w:line="480" w:lineRule="auto"/>
        <w:ind w:left="3600"/>
        <w:rPr>
          <w:rFonts w:ascii="Sakkal Majalla" w:hAnsi="Sakkal Majalla" w:cs="Sakkal Majalla"/>
          <w:sz w:val="28"/>
          <w:szCs w:val="28"/>
          <w:rtl/>
        </w:rPr>
      </w:pPr>
      <w:r w:rsidRPr="00E522B7">
        <w:rPr>
          <w:rFonts w:ascii="Sakkal Majalla" w:hAnsi="Sakkal Majalla" w:cs="Sakkal Majalla" w:hint="cs"/>
          <w:sz w:val="28"/>
          <w:szCs w:val="28"/>
          <w:rtl/>
        </w:rPr>
        <w:t>- حداثة أو خبرة الفرد.</w:t>
      </w:r>
    </w:p>
    <w:p w14:paraId="34EECB12" w14:textId="77777777" w:rsidR="00386F6C" w:rsidRPr="00E522B7" w:rsidRDefault="00386F6C" w:rsidP="000A2F44">
      <w:pPr>
        <w:spacing w:after="120" w:line="480" w:lineRule="auto"/>
        <w:ind w:left="3600"/>
        <w:rPr>
          <w:rFonts w:ascii="Sakkal Majalla" w:hAnsi="Sakkal Majalla" w:cs="Sakkal Majalla"/>
          <w:sz w:val="28"/>
          <w:szCs w:val="28"/>
          <w:rtl/>
        </w:rPr>
      </w:pPr>
      <w:r w:rsidRPr="00E522B7">
        <w:rPr>
          <w:rFonts w:ascii="Sakkal Majalla" w:hAnsi="Sakkal Majalla" w:cs="Sakkal Majalla" w:hint="cs"/>
          <w:sz w:val="28"/>
          <w:szCs w:val="28"/>
          <w:rtl/>
        </w:rPr>
        <w:t>- التدريب الذي حصل عليه.</w:t>
      </w:r>
    </w:p>
    <w:p w14:paraId="47F136FF" w14:textId="77777777" w:rsidR="00386F6C" w:rsidRPr="00E522B7" w:rsidRDefault="00386F6C" w:rsidP="000A2F44">
      <w:pPr>
        <w:spacing w:after="120" w:line="480" w:lineRule="auto"/>
        <w:ind w:left="3600"/>
        <w:rPr>
          <w:rFonts w:ascii="Sakkal Majalla" w:hAnsi="Sakkal Majalla" w:cs="Sakkal Majalla"/>
          <w:sz w:val="28"/>
          <w:szCs w:val="28"/>
          <w:rtl/>
        </w:rPr>
      </w:pPr>
      <w:r w:rsidRPr="00E522B7">
        <w:rPr>
          <w:rFonts w:ascii="Sakkal Majalla" w:hAnsi="Sakkal Majalla" w:cs="Sakkal Majalla" w:hint="cs"/>
          <w:sz w:val="28"/>
          <w:szCs w:val="28"/>
          <w:rtl/>
        </w:rPr>
        <w:t>- عدد العاملين المشاركين في نفس الوظيفة.</w:t>
      </w:r>
    </w:p>
    <w:p w14:paraId="0BD7BD17"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 xml:space="preserve">4. الإجراءات العملية: </w:t>
      </w:r>
    </w:p>
    <w:p w14:paraId="6E7DD6C5"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وهي عبارة عن بيان توقعي للخطوات أو الإجراءات الضرورية المعينة الواجب اتباعها لتنفيذ المسؤولية الوظيفية المطلوبة.</w:t>
      </w:r>
    </w:p>
    <w:p w14:paraId="6CA54557" w14:textId="77777777" w:rsidR="00386F6C" w:rsidRPr="00E522B7" w:rsidRDefault="00386F6C" w:rsidP="000A2F44">
      <w:pPr>
        <w:spacing w:after="120" w:line="480" w:lineRule="auto"/>
        <w:rPr>
          <w:rFonts w:ascii="Sakkal Majalla" w:hAnsi="Sakkal Majalla" w:cs="Sakkal Majalla"/>
          <w:b/>
          <w:bCs/>
          <w:sz w:val="28"/>
          <w:szCs w:val="28"/>
          <w:rtl/>
        </w:rPr>
      </w:pPr>
      <w:r w:rsidRPr="00E522B7">
        <w:rPr>
          <w:rFonts w:ascii="Sakkal Majalla" w:hAnsi="Sakkal Majalla" w:cs="Sakkal Majalla" w:hint="cs"/>
          <w:b/>
          <w:bCs/>
          <w:sz w:val="28"/>
          <w:szCs w:val="28"/>
          <w:rtl/>
        </w:rPr>
        <w:t>ثانياً: مؤشرات الأداء:</w:t>
      </w:r>
    </w:p>
    <w:p w14:paraId="1B620B86"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إن تحديد مؤشر الأداء ليس أمرا سهلا لأنه يتطلب أولا معرفة ما هو الأداء الذي نريد قياسه ثم كيفية</w:t>
      </w:r>
    </w:p>
    <w:p w14:paraId="1B60E355" w14:textId="1AA36091"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 xml:space="preserve">قياسه وبالإضافة إلى ذلك فإن اجتماع الآراء على تحديد مؤشرات الأداء الأساسية هي عملية حساسة للغاية فبدون تعريف مقبول للمؤشر لن يستخدمه أو يدعمه أحد تعتبر مؤشرات الأداء الأساسية هي وسائل لقياس الأداء أو التقدم تجاه الأهداف العملية للمنظمة أو الوحدة. </w:t>
      </w:r>
      <w:r w:rsidR="00556FFA">
        <w:rPr>
          <w:rFonts w:ascii="Sakkal Majalla" w:hAnsi="Sakkal Majalla" w:cs="Sakkal Majalla" w:hint="cs"/>
          <w:sz w:val="28"/>
          <w:szCs w:val="28"/>
          <w:rtl/>
          <w:lang w:bidi="ar-EG"/>
        </w:rPr>
        <w:t>(العواد،2018).</w:t>
      </w:r>
    </w:p>
    <w:p w14:paraId="6EFDEA93" w14:textId="591C1E81" w:rsidR="00386F6C" w:rsidRPr="00E522B7" w:rsidRDefault="00386F6C" w:rsidP="000A2F44">
      <w:pPr>
        <w:spacing w:after="120" w:line="480" w:lineRule="auto"/>
        <w:rPr>
          <w:rFonts w:ascii="Sakkal Majalla" w:hAnsi="Sakkal Majalla" w:cs="Sakkal Majalla"/>
          <w:b/>
          <w:bCs/>
          <w:sz w:val="28"/>
          <w:szCs w:val="28"/>
          <w:rtl/>
          <w:lang w:bidi="ar-EG"/>
        </w:rPr>
      </w:pPr>
      <w:r w:rsidRPr="00E522B7">
        <w:rPr>
          <w:rFonts w:ascii="Sakkal Majalla" w:hAnsi="Sakkal Majalla" w:cs="Sakkal Majalla" w:hint="cs"/>
          <w:sz w:val="28"/>
          <w:szCs w:val="28"/>
          <w:rtl/>
        </w:rPr>
        <w:t xml:space="preserve"> </w:t>
      </w:r>
      <w:r w:rsidRPr="00E522B7">
        <w:rPr>
          <w:rFonts w:ascii="Sakkal Majalla" w:hAnsi="Sakkal Majalla" w:cs="Sakkal Majalla" w:hint="cs"/>
          <w:b/>
          <w:bCs/>
          <w:sz w:val="28"/>
          <w:szCs w:val="28"/>
          <w:rtl/>
        </w:rPr>
        <w:t xml:space="preserve">أنواع مؤشرات الأداء الأساسية </w:t>
      </w:r>
      <w:r w:rsidR="00556FFA">
        <w:rPr>
          <w:rFonts w:ascii="Sakkal Majalla" w:hAnsi="Sakkal Majalla" w:cs="Sakkal Majalla" w:hint="cs"/>
          <w:sz w:val="28"/>
          <w:szCs w:val="28"/>
          <w:rtl/>
          <w:lang w:bidi="ar-EG"/>
        </w:rPr>
        <w:t>(النجار،2019).</w:t>
      </w:r>
    </w:p>
    <w:p w14:paraId="1E1CFA2C" w14:textId="77777777" w:rsidR="00386F6C" w:rsidRPr="00E522B7" w:rsidRDefault="00386F6C" w:rsidP="000A2F44">
      <w:pPr>
        <w:spacing w:after="120" w:line="480" w:lineRule="auto"/>
        <w:rPr>
          <w:rFonts w:ascii="Sakkal Majalla" w:hAnsi="Sakkal Majalla" w:cs="Sakkal Majalla"/>
          <w:sz w:val="28"/>
          <w:szCs w:val="28"/>
        </w:rPr>
      </w:pPr>
      <w:r w:rsidRPr="00E522B7">
        <w:rPr>
          <w:rFonts w:ascii="Sakkal Majalla" w:hAnsi="Sakkal Majalla" w:cs="Sakkal Majalla" w:hint="cs"/>
          <w:sz w:val="28"/>
          <w:szCs w:val="28"/>
          <w:rtl/>
        </w:rPr>
        <w:t>أولا/ تربط مخرجات الموارد بمدخلاتها المستخدمة:</w:t>
      </w:r>
    </w:p>
    <w:p w14:paraId="58B62BB2"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Pr>
        <w:lastRenderedPageBreak/>
        <w:t xml:space="preserve"> </w:t>
      </w:r>
      <w:r w:rsidRPr="00E522B7">
        <w:rPr>
          <w:rFonts w:ascii="Sakkal Majalla" w:hAnsi="Sakkal Majalla" w:cs="Sakkal Majalla" w:hint="cs"/>
          <w:sz w:val="28"/>
          <w:szCs w:val="28"/>
          <w:rtl/>
        </w:rPr>
        <w:t>- مؤشرات الكفاءة</w:t>
      </w:r>
    </w:p>
    <w:p w14:paraId="5FB730F7"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لإنتاج هذه المخرجات. يجب أن تعكس مؤشرات الجودة والكفاءة التي بواسطتها أنتجت المنظمة هذه المخرجات.</w:t>
      </w:r>
    </w:p>
    <w:p w14:paraId="11DE63C0" w14:textId="77777777" w:rsidR="00386F6C" w:rsidRPr="00E522B7" w:rsidRDefault="00386F6C" w:rsidP="000A2F44">
      <w:pPr>
        <w:spacing w:after="120" w:line="480" w:lineRule="auto"/>
        <w:rPr>
          <w:rFonts w:ascii="Sakkal Majalla" w:hAnsi="Sakkal Majalla" w:cs="Sakkal Majalla"/>
          <w:sz w:val="28"/>
          <w:szCs w:val="28"/>
        </w:rPr>
      </w:pPr>
      <w:r w:rsidRPr="00E522B7">
        <w:rPr>
          <w:rFonts w:ascii="Sakkal Majalla" w:hAnsi="Sakkal Majalla" w:cs="Sakkal Majalla" w:hint="cs"/>
          <w:sz w:val="28"/>
          <w:szCs w:val="28"/>
          <w:rtl/>
        </w:rPr>
        <w:t>ثانيا/ تعكس كمية العمل الذي تم إنجازه:</w:t>
      </w:r>
    </w:p>
    <w:p w14:paraId="1BA5856F"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Pr>
        <w:t xml:space="preserve"> </w:t>
      </w:r>
      <w:r w:rsidRPr="00E522B7">
        <w:rPr>
          <w:rFonts w:ascii="Sakkal Majalla" w:hAnsi="Sakkal Majalla" w:cs="Sakkal Majalla" w:hint="cs"/>
          <w:sz w:val="28"/>
          <w:szCs w:val="28"/>
          <w:rtl/>
        </w:rPr>
        <w:t>- مؤشرات أعباء العمل</w:t>
      </w:r>
    </w:p>
    <w:p w14:paraId="37FCAE25"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وتعبر هذه المؤشرات عن أنشطة عملية الإنتاج نفسها وليس المنتج وتعتبر الجودة من هذه المؤشرات مثل: الدقة سرعة الاستجابة المسؤولية.</w:t>
      </w:r>
    </w:p>
    <w:p w14:paraId="73B18B78" w14:textId="77777777" w:rsidR="00386F6C" w:rsidRPr="00E522B7" w:rsidRDefault="00386F6C" w:rsidP="000A2F44">
      <w:pPr>
        <w:spacing w:after="120" w:line="480" w:lineRule="auto"/>
        <w:rPr>
          <w:rFonts w:ascii="Sakkal Majalla" w:hAnsi="Sakkal Majalla" w:cs="Sakkal Majalla"/>
          <w:b/>
          <w:bCs/>
          <w:sz w:val="28"/>
          <w:szCs w:val="28"/>
          <w:u w:val="single"/>
          <w:rtl/>
        </w:rPr>
      </w:pPr>
      <w:r w:rsidRPr="00E522B7">
        <w:rPr>
          <w:rFonts w:ascii="Sakkal Majalla" w:hAnsi="Sakkal Majalla" w:cs="Sakkal Majalla" w:hint="cs"/>
          <w:b/>
          <w:bCs/>
          <w:sz w:val="28"/>
          <w:szCs w:val="28"/>
          <w:u w:val="single"/>
          <w:rtl/>
        </w:rPr>
        <w:t>معايير واهداف الأداء الإداري</w:t>
      </w:r>
    </w:p>
    <w:p w14:paraId="7D40661D" w14:textId="77777777" w:rsidR="00386F6C" w:rsidRPr="00E522B7" w:rsidRDefault="00386F6C" w:rsidP="000A2F44">
      <w:pPr>
        <w:spacing w:after="120" w:line="480" w:lineRule="auto"/>
        <w:jc w:val="both"/>
        <w:rPr>
          <w:rFonts w:ascii="Sakkal Majalla" w:hAnsi="Sakkal Majalla" w:cs="Sakkal Majalla"/>
          <w:sz w:val="28"/>
          <w:szCs w:val="28"/>
          <w:rtl/>
        </w:rPr>
      </w:pPr>
      <w:r w:rsidRPr="00E522B7">
        <w:rPr>
          <w:rFonts w:ascii="Sakkal Majalla" w:hAnsi="Sakkal Majalla" w:cs="Sakkal Majalla" w:hint="cs"/>
          <w:sz w:val="28"/>
          <w:szCs w:val="28"/>
          <w:rtl/>
        </w:rPr>
        <w:t>يتم من خلاله تحديد مستوى العمل الفعلي للموظف وتنقسم إلى الأنواع التالية (المعايير الإنسانية والشخصية والمهنية والكمية والنوعية والسلوكية) التي تعمل على تحقيق اهداف الأداء الوظيفي ما يلي:</w:t>
      </w:r>
    </w:p>
    <w:p w14:paraId="2A9A598D" w14:textId="77777777" w:rsidR="00386F6C" w:rsidRPr="00E522B7" w:rsidRDefault="00386F6C">
      <w:pPr>
        <w:numPr>
          <w:ilvl w:val="0"/>
          <w:numId w:val="16"/>
        </w:numPr>
        <w:spacing w:after="120" w:line="480" w:lineRule="auto"/>
        <w:contextualSpacing/>
        <w:jc w:val="both"/>
        <w:rPr>
          <w:rFonts w:ascii="Sakkal Majalla" w:hAnsi="Sakkal Majalla" w:cs="Sakkal Majalla"/>
          <w:sz w:val="28"/>
          <w:szCs w:val="28"/>
          <w:rtl/>
        </w:rPr>
      </w:pPr>
      <w:r w:rsidRPr="00E522B7">
        <w:rPr>
          <w:rFonts w:ascii="Sakkal Majalla" w:hAnsi="Sakkal Majalla" w:cs="Sakkal Majalla" w:hint="cs"/>
          <w:sz w:val="28"/>
          <w:szCs w:val="28"/>
          <w:rtl/>
        </w:rPr>
        <w:t>تقديم الخدمات اللوجستية بصورة منتظمة مع تحقيق الأهداف بجودة.</w:t>
      </w:r>
      <w:r w:rsidRPr="001E4D0D">
        <w:rPr>
          <w:rFonts w:ascii="Sakkal Majalla" w:hAnsi="Sakkal Majalla" w:cs="Sakkal Majalla" w:hint="cs"/>
          <w:sz w:val="28"/>
          <w:szCs w:val="28"/>
          <w:rtl/>
        </w:rPr>
        <w:t xml:space="preserve"> و</w:t>
      </w:r>
      <w:r w:rsidRPr="00E522B7">
        <w:rPr>
          <w:rFonts w:ascii="Sakkal Majalla" w:hAnsi="Sakkal Majalla" w:cs="Sakkal Majalla" w:hint="cs"/>
          <w:sz w:val="28"/>
          <w:szCs w:val="28"/>
          <w:rtl/>
        </w:rPr>
        <w:t xml:space="preserve">مرونة الشركة بما يسمح بتعديل عملياتها وهياكلها بأقل تأثير على النظام. </w:t>
      </w:r>
    </w:p>
    <w:p w14:paraId="7E6A492A" w14:textId="77777777" w:rsidR="00386F6C" w:rsidRPr="00E522B7" w:rsidRDefault="00386F6C">
      <w:pPr>
        <w:numPr>
          <w:ilvl w:val="0"/>
          <w:numId w:val="16"/>
        </w:numPr>
        <w:spacing w:after="120" w:line="480" w:lineRule="auto"/>
        <w:contextualSpacing/>
        <w:jc w:val="both"/>
        <w:rPr>
          <w:rFonts w:ascii="Sakkal Majalla" w:hAnsi="Sakkal Majalla" w:cs="Sakkal Majalla"/>
          <w:sz w:val="28"/>
          <w:szCs w:val="28"/>
          <w:rtl/>
        </w:rPr>
      </w:pPr>
      <w:r w:rsidRPr="00E522B7">
        <w:rPr>
          <w:rFonts w:ascii="Sakkal Majalla" w:hAnsi="Sakkal Majalla" w:cs="Sakkal Majalla" w:hint="cs"/>
          <w:sz w:val="28"/>
          <w:szCs w:val="28"/>
          <w:rtl/>
        </w:rPr>
        <w:t xml:space="preserve">التوافق بين ثقافة الشركة ورؤيتها الكلية وهيكلها التنظيمي.  </w:t>
      </w:r>
      <w:r w:rsidRPr="001E4D0D">
        <w:rPr>
          <w:rFonts w:ascii="Sakkal Majalla" w:hAnsi="Sakkal Majalla" w:cs="Sakkal Majalla" w:hint="cs"/>
          <w:sz w:val="28"/>
          <w:szCs w:val="28"/>
          <w:rtl/>
        </w:rPr>
        <w:t>و</w:t>
      </w:r>
      <w:r w:rsidRPr="00E522B7">
        <w:rPr>
          <w:rFonts w:ascii="Sakkal Majalla" w:hAnsi="Sakkal Majalla" w:cs="Sakkal Majalla" w:hint="cs"/>
          <w:sz w:val="28"/>
          <w:szCs w:val="28"/>
          <w:rtl/>
        </w:rPr>
        <w:t xml:space="preserve">أن تستفيد الشركة من الفرص المتاحة والاستجابة السريعة للتغيرات. </w:t>
      </w:r>
    </w:p>
    <w:p w14:paraId="4E85D362" w14:textId="77777777" w:rsidR="00386F6C" w:rsidRPr="00E522B7" w:rsidRDefault="00386F6C">
      <w:pPr>
        <w:numPr>
          <w:ilvl w:val="0"/>
          <w:numId w:val="16"/>
        </w:numPr>
        <w:spacing w:after="120" w:line="480" w:lineRule="auto"/>
        <w:contextualSpacing/>
        <w:jc w:val="both"/>
        <w:rPr>
          <w:rFonts w:ascii="Sakkal Majalla" w:hAnsi="Sakkal Majalla" w:cs="Sakkal Majalla"/>
          <w:sz w:val="28"/>
          <w:szCs w:val="28"/>
          <w:rtl/>
        </w:rPr>
      </w:pPr>
      <w:r w:rsidRPr="00E522B7">
        <w:rPr>
          <w:rFonts w:ascii="Sakkal Majalla" w:hAnsi="Sakkal Majalla" w:cs="Sakkal Majalla" w:hint="cs"/>
          <w:sz w:val="28"/>
          <w:szCs w:val="28"/>
          <w:rtl/>
        </w:rPr>
        <w:t>تمتع العاملين بمستوي التزام داخلي عال ودافعية نحو العمل.</w:t>
      </w:r>
      <w:r w:rsidRPr="001E4D0D">
        <w:rPr>
          <w:rFonts w:ascii="Sakkal Majalla" w:hAnsi="Sakkal Majalla" w:cs="Sakkal Majalla" w:hint="cs"/>
          <w:sz w:val="28"/>
          <w:szCs w:val="28"/>
          <w:rtl/>
        </w:rPr>
        <w:t xml:space="preserve"> و</w:t>
      </w:r>
      <w:r w:rsidRPr="00E522B7">
        <w:rPr>
          <w:rFonts w:ascii="Sakkal Majalla" w:hAnsi="Sakkal Majalla" w:cs="Sakkal Majalla" w:hint="cs"/>
          <w:sz w:val="28"/>
          <w:szCs w:val="28"/>
          <w:rtl/>
        </w:rPr>
        <w:t xml:space="preserve">أن يتوافر للعاملين المهارات والموارد والتكنولوجيا اللازمة للقيام بوظائفهم. </w:t>
      </w:r>
    </w:p>
    <w:p w14:paraId="7F0B2BA4" w14:textId="77777777" w:rsidR="00386F6C" w:rsidRPr="00E522B7" w:rsidRDefault="00386F6C">
      <w:pPr>
        <w:numPr>
          <w:ilvl w:val="0"/>
          <w:numId w:val="16"/>
        </w:numPr>
        <w:spacing w:after="120" w:line="480" w:lineRule="auto"/>
        <w:contextualSpacing/>
        <w:jc w:val="both"/>
        <w:rPr>
          <w:rFonts w:ascii="Sakkal Majalla" w:hAnsi="Sakkal Majalla" w:cs="Sakkal Majalla"/>
          <w:sz w:val="28"/>
          <w:szCs w:val="28"/>
          <w:rtl/>
        </w:rPr>
      </w:pPr>
      <w:r w:rsidRPr="00E522B7">
        <w:rPr>
          <w:rFonts w:ascii="Sakkal Majalla" w:hAnsi="Sakkal Majalla" w:cs="Sakkal Majalla" w:hint="cs"/>
          <w:sz w:val="28"/>
          <w:szCs w:val="28"/>
          <w:rtl/>
        </w:rPr>
        <w:lastRenderedPageBreak/>
        <w:t>إتاحة الفرصة للعاملين ومنحهم الاستقلالية لأداء وظائفهم بصورة جيدة.</w:t>
      </w:r>
      <w:r w:rsidRPr="001E4D0D">
        <w:rPr>
          <w:rFonts w:ascii="Sakkal Majalla" w:hAnsi="Sakkal Majalla" w:cs="Sakkal Majalla" w:hint="cs"/>
          <w:sz w:val="28"/>
          <w:szCs w:val="28"/>
          <w:rtl/>
        </w:rPr>
        <w:t xml:space="preserve"> و</w:t>
      </w:r>
      <w:r w:rsidRPr="00E522B7">
        <w:rPr>
          <w:rFonts w:ascii="Sakkal Majalla" w:hAnsi="Sakkal Majalla" w:cs="Sakkal Majalla" w:hint="cs"/>
          <w:sz w:val="28"/>
          <w:szCs w:val="28"/>
          <w:rtl/>
        </w:rPr>
        <w:t>اتاحة قنوات اتصال مفتوحة بين المدير والعاملين بصورة مستمرة.</w:t>
      </w:r>
    </w:p>
    <w:p w14:paraId="6A9638FF" w14:textId="77777777" w:rsidR="00386F6C" w:rsidRPr="00E522B7" w:rsidRDefault="00386F6C">
      <w:pPr>
        <w:numPr>
          <w:ilvl w:val="0"/>
          <w:numId w:val="16"/>
        </w:numPr>
        <w:spacing w:after="120" w:line="480" w:lineRule="auto"/>
        <w:contextualSpacing/>
        <w:jc w:val="both"/>
        <w:rPr>
          <w:rFonts w:ascii="Sakkal Majalla" w:hAnsi="Sakkal Majalla" w:cs="Sakkal Majalla"/>
          <w:sz w:val="28"/>
          <w:szCs w:val="28"/>
        </w:rPr>
      </w:pPr>
      <w:r w:rsidRPr="00E522B7">
        <w:rPr>
          <w:rFonts w:ascii="Sakkal Majalla" w:hAnsi="Sakkal Majalla" w:cs="Sakkal Majalla" w:hint="cs"/>
          <w:sz w:val="28"/>
          <w:szCs w:val="28"/>
          <w:rtl/>
        </w:rPr>
        <w:t>توفير مناخ إيجابي يساعد على ويشجع على التعلم والتنمية المستمرة.</w:t>
      </w:r>
      <w:r w:rsidRPr="001E4D0D">
        <w:rPr>
          <w:rFonts w:ascii="Sakkal Majalla" w:hAnsi="Sakkal Majalla" w:cs="Sakkal Majalla" w:hint="cs"/>
          <w:sz w:val="28"/>
          <w:szCs w:val="28"/>
          <w:rtl/>
        </w:rPr>
        <w:t xml:space="preserve"> و</w:t>
      </w:r>
      <w:r w:rsidRPr="00E522B7">
        <w:rPr>
          <w:rFonts w:ascii="Sakkal Majalla" w:hAnsi="Sakkal Majalla" w:cs="Sakkal Majalla" w:hint="cs"/>
          <w:sz w:val="28"/>
          <w:szCs w:val="28"/>
          <w:rtl/>
        </w:rPr>
        <w:t>تشكيل فرق عمل لمعالجة القضايا الملحة بدلا القرارات البطيئة.</w:t>
      </w:r>
    </w:p>
    <w:p w14:paraId="201589BF" w14:textId="77777777" w:rsidR="00386F6C" w:rsidRPr="00E522B7" w:rsidRDefault="00386F6C" w:rsidP="000A2F44">
      <w:pPr>
        <w:spacing w:after="120" w:line="480" w:lineRule="auto"/>
        <w:rPr>
          <w:rFonts w:ascii="Sakkal Majalla" w:hAnsi="Sakkal Majalla" w:cs="Sakkal Majalla"/>
          <w:b/>
          <w:bCs/>
          <w:sz w:val="28"/>
          <w:szCs w:val="28"/>
          <w:rtl/>
        </w:rPr>
      </w:pPr>
      <w:r w:rsidRPr="00E522B7">
        <w:rPr>
          <w:rFonts w:ascii="Sakkal Majalla" w:hAnsi="Sakkal Majalla" w:cs="Sakkal Majalla" w:hint="cs"/>
          <w:b/>
          <w:bCs/>
          <w:sz w:val="28"/>
          <w:szCs w:val="28"/>
          <w:rtl/>
        </w:rPr>
        <w:t>الفرق بين مؤشرات قياس الأداء ومؤشرات قياس المخاطر</w:t>
      </w:r>
    </w:p>
    <w:p w14:paraId="75522892" w14:textId="3C96D7FA"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لتوضيح الفرق بين مؤشرات قياس الأداء ومؤشرات قياس المخاطر من المهم التنويه إلى أن بعض المؤسسات تستخدم مفهوم مؤشرات قياس الأداء “” ومؤشرات قياس المخاطر “” بالتبادل على الرغم من أنهما أداتان مختلفتان في السمات والأهداف.</w:t>
      </w:r>
    </w:p>
    <w:p w14:paraId="6BEB4E1D" w14:textId="12406E36" w:rsidR="00386F6C" w:rsidRPr="00E522B7" w:rsidRDefault="00386F6C" w:rsidP="000A2F44">
      <w:pPr>
        <w:spacing w:after="120" w:line="480" w:lineRule="auto"/>
        <w:rPr>
          <w:rFonts w:ascii="Sakkal Majalla" w:hAnsi="Sakkal Majalla" w:cs="Sakkal Majalla"/>
          <w:b/>
          <w:bCs/>
          <w:sz w:val="28"/>
          <w:szCs w:val="28"/>
          <w:rtl/>
        </w:rPr>
      </w:pPr>
      <w:r w:rsidRPr="00E522B7">
        <w:rPr>
          <w:rFonts w:ascii="Sakkal Majalla" w:hAnsi="Sakkal Majalla" w:cs="Sakkal Majalla" w:hint="cs"/>
          <w:b/>
          <w:bCs/>
          <w:sz w:val="28"/>
          <w:szCs w:val="28"/>
          <w:rtl/>
        </w:rPr>
        <w:t>مؤشرات قياس المخاط</w:t>
      </w:r>
      <w:r w:rsidR="0073513F">
        <w:rPr>
          <w:rFonts w:ascii="Sakkal Majalla" w:hAnsi="Sakkal Majalla" w:cs="Sakkal Majalla" w:hint="cs"/>
          <w:b/>
          <w:bCs/>
          <w:sz w:val="28"/>
          <w:szCs w:val="28"/>
          <w:rtl/>
        </w:rPr>
        <w:t>ر</w:t>
      </w:r>
      <w:r w:rsidRPr="00E522B7">
        <w:rPr>
          <w:rFonts w:ascii="Sakkal Majalla" w:hAnsi="Sakkal Majalla" w:cs="Sakkal Majalla" w:hint="cs"/>
          <w:b/>
          <w:bCs/>
          <w:sz w:val="28"/>
          <w:szCs w:val="28"/>
          <w:rtl/>
        </w:rPr>
        <w:t>:</w:t>
      </w:r>
    </w:p>
    <w:p w14:paraId="3D20B016" w14:textId="4F11DDD8"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هذه المؤشرات تقيس – كما يدل اسمها - مقدار المغامرة والمخاطرة التي تقدم المؤسسة عليها. وتستخدم المؤسسات مؤشرات قياس الخطر لتحديد مدى ما تتعرض له من مخاطر وإلى أي مدى يمكن أن يكون نشاط أو مشروع بعينه مخاطرة محسوبة العواقب. كما تعد مؤشرات قياس الخطر إحدى وسائل مراقبة أكبر المخاطر التي تتعرض لها المؤسسة أو المشروع وذلك بقياس المجازفة وتأثيرها المحتمل في أداء العمل. وهي أداة لتجنب نقاط الضعف والهشاشة وتشجيع المؤسسات على ابتكار أنظمة مراقبة تمكنها من التحكم في المخاطر وتخفيف حدتها ووطأتها.</w:t>
      </w:r>
      <w:r w:rsidR="0073513F" w:rsidRPr="0073513F">
        <w:rPr>
          <w:rFonts w:ascii="Sakkal Majalla" w:hAnsi="Sakkal Majalla" w:cs="Sakkal Majalla" w:hint="cs"/>
          <w:sz w:val="28"/>
          <w:szCs w:val="28"/>
          <w:rtl/>
          <w:lang w:bidi="ar-EG"/>
        </w:rPr>
        <w:t xml:space="preserve"> </w:t>
      </w:r>
      <w:r w:rsidR="0073513F">
        <w:rPr>
          <w:rFonts w:ascii="Sakkal Majalla" w:hAnsi="Sakkal Majalla" w:cs="Sakkal Majalla" w:hint="cs"/>
          <w:sz w:val="28"/>
          <w:szCs w:val="28"/>
          <w:rtl/>
          <w:lang w:bidi="ar-EG"/>
        </w:rPr>
        <w:t>(حسن،2018).</w:t>
      </w:r>
    </w:p>
    <w:p w14:paraId="2A101815"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وتساعد مؤشرات قياس الخطر الفعالة في:</w:t>
      </w:r>
    </w:p>
    <w:p w14:paraId="46789A2C" w14:textId="77777777" w:rsidR="00386F6C" w:rsidRPr="00E522B7" w:rsidRDefault="00386F6C">
      <w:pPr>
        <w:numPr>
          <w:ilvl w:val="0"/>
          <w:numId w:val="5"/>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التعرف على أكبر المخاطر المحتملة</w:t>
      </w:r>
    </w:p>
    <w:p w14:paraId="1BBF5AD6" w14:textId="77777777" w:rsidR="00386F6C" w:rsidRPr="00E522B7" w:rsidRDefault="00386F6C">
      <w:pPr>
        <w:numPr>
          <w:ilvl w:val="0"/>
          <w:numId w:val="5"/>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lastRenderedPageBreak/>
        <w:t>تحديد مدى تلك المخاطر وتأثيراتها</w:t>
      </w:r>
    </w:p>
    <w:p w14:paraId="170C76D9" w14:textId="77777777" w:rsidR="00386F6C" w:rsidRPr="00E522B7" w:rsidRDefault="00386F6C">
      <w:pPr>
        <w:numPr>
          <w:ilvl w:val="0"/>
          <w:numId w:val="5"/>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توقع المخاطر بإخضاعها لمقارنات ومعايير محددة.</w:t>
      </w:r>
    </w:p>
    <w:p w14:paraId="543811A9" w14:textId="77777777" w:rsidR="00386F6C" w:rsidRPr="00E522B7" w:rsidRDefault="00386F6C">
      <w:pPr>
        <w:numPr>
          <w:ilvl w:val="0"/>
          <w:numId w:val="5"/>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إتاحة الإبلاغ المنتظم عن المخاطر المحتملة بعد مراقبتها ودراستها</w:t>
      </w:r>
    </w:p>
    <w:p w14:paraId="060A6E65" w14:textId="77777777" w:rsidR="00386F6C" w:rsidRPr="00E522B7" w:rsidRDefault="00386F6C">
      <w:pPr>
        <w:numPr>
          <w:ilvl w:val="0"/>
          <w:numId w:val="5"/>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تحذير المسؤولين والمعنيين من خلال الكشف عن المخاطر</w:t>
      </w:r>
    </w:p>
    <w:p w14:paraId="241ACCA5" w14:textId="06FF53D3" w:rsidR="00386F6C" w:rsidRPr="000A2F44" w:rsidRDefault="00386F6C">
      <w:pPr>
        <w:numPr>
          <w:ilvl w:val="0"/>
          <w:numId w:val="5"/>
        </w:numPr>
        <w:spacing w:after="120" w:line="480" w:lineRule="auto"/>
        <w:contextualSpacing/>
        <w:rPr>
          <w:rFonts w:ascii="Sakkal Majalla" w:hAnsi="Sakkal Majalla" w:cs="Sakkal Majalla"/>
          <w:sz w:val="28"/>
          <w:szCs w:val="28"/>
          <w:rtl/>
        </w:rPr>
      </w:pPr>
      <w:r w:rsidRPr="00E522B7">
        <w:rPr>
          <w:rFonts w:ascii="Sakkal Majalla" w:hAnsi="Sakkal Majalla" w:cs="Sakkal Majalla" w:hint="cs"/>
          <w:sz w:val="28"/>
          <w:szCs w:val="28"/>
          <w:rtl/>
        </w:rPr>
        <w:t>مساعدة الأفراد على تخفيف تأثير الخطر والتحكم في مداه.</w:t>
      </w:r>
    </w:p>
    <w:p w14:paraId="33299BC7" w14:textId="77777777" w:rsidR="00386F6C" w:rsidRPr="00E522B7" w:rsidRDefault="00386F6C" w:rsidP="000A2F44">
      <w:pPr>
        <w:spacing w:after="120" w:line="480" w:lineRule="auto"/>
        <w:rPr>
          <w:rFonts w:ascii="Sakkal Majalla" w:hAnsi="Sakkal Majalla" w:cs="Sakkal Majalla"/>
          <w:sz w:val="28"/>
          <w:szCs w:val="28"/>
          <w:rtl/>
        </w:rPr>
      </w:pPr>
      <w:r w:rsidRPr="00E522B7">
        <w:rPr>
          <w:rFonts w:ascii="Sakkal Majalla" w:hAnsi="Sakkal Majalla" w:cs="Sakkal Majalla" w:hint="cs"/>
          <w:sz w:val="28"/>
          <w:szCs w:val="28"/>
          <w:rtl/>
        </w:rPr>
        <w:t xml:space="preserve">يتضح مما سبق أن مؤشرات قياس الأداء ليست هي نفسها مؤشرات قياس الخطر. فبينما تساعد الأخيرة على تحديد الأخطار في كل مجازفة ومبادرة جديدة فإن الأولى تركز على متابعة الأداء </w:t>
      </w:r>
    </w:p>
    <w:p w14:paraId="514FAA44" w14:textId="77777777" w:rsidR="00C535EC" w:rsidRDefault="00C535EC" w:rsidP="000A2F44">
      <w:pPr>
        <w:spacing w:line="480" w:lineRule="auto"/>
        <w:jc w:val="both"/>
        <w:rPr>
          <w:rFonts w:ascii="Sakkal Majalla" w:hAnsi="Sakkal Majalla" w:cs="Sakkal Majalla"/>
          <w:sz w:val="32"/>
          <w:szCs w:val="32"/>
          <w:rtl/>
        </w:rPr>
      </w:pPr>
    </w:p>
    <w:p w14:paraId="4728B47F" w14:textId="77777777" w:rsidR="000676E9" w:rsidRDefault="000676E9" w:rsidP="000A2F44">
      <w:pPr>
        <w:spacing w:line="480" w:lineRule="auto"/>
        <w:jc w:val="both"/>
        <w:rPr>
          <w:rFonts w:ascii="Sakkal Majalla" w:hAnsi="Sakkal Majalla" w:cs="Sakkal Majalla"/>
          <w:sz w:val="32"/>
          <w:szCs w:val="32"/>
          <w:rtl/>
        </w:rPr>
      </w:pPr>
    </w:p>
    <w:p w14:paraId="2030070C" w14:textId="77777777" w:rsidR="000676E9" w:rsidRDefault="000676E9" w:rsidP="000A2F44">
      <w:pPr>
        <w:spacing w:line="480" w:lineRule="auto"/>
        <w:jc w:val="both"/>
        <w:rPr>
          <w:rFonts w:ascii="Sakkal Majalla" w:hAnsi="Sakkal Majalla" w:cs="Sakkal Majalla"/>
          <w:sz w:val="32"/>
          <w:szCs w:val="32"/>
          <w:rtl/>
        </w:rPr>
      </w:pPr>
    </w:p>
    <w:p w14:paraId="1C8E8B19" w14:textId="77777777" w:rsidR="000676E9" w:rsidRDefault="000676E9" w:rsidP="000A2F44">
      <w:pPr>
        <w:spacing w:line="480" w:lineRule="auto"/>
        <w:jc w:val="both"/>
        <w:rPr>
          <w:rFonts w:ascii="Sakkal Majalla" w:hAnsi="Sakkal Majalla" w:cs="Sakkal Majalla"/>
          <w:sz w:val="32"/>
          <w:szCs w:val="32"/>
          <w:rtl/>
        </w:rPr>
      </w:pPr>
    </w:p>
    <w:p w14:paraId="104D4BB6" w14:textId="77777777" w:rsidR="00291C10" w:rsidRDefault="00291C10" w:rsidP="000A2F44">
      <w:pPr>
        <w:spacing w:line="480" w:lineRule="auto"/>
        <w:jc w:val="both"/>
        <w:rPr>
          <w:rFonts w:ascii="Sakkal Majalla" w:hAnsi="Sakkal Majalla" w:cs="Sakkal Majalla"/>
          <w:sz w:val="32"/>
          <w:szCs w:val="32"/>
          <w:rtl/>
        </w:rPr>
      </w:pPr>
    </w:p>
    <w:p w14:paraId="3D2628EE" w14:textId="77777777" w:rsidR="00291C10" w:rsidRDefault="00291C10" w:rsidP="000A2F44">
      <w:pPr>
        <w:spacing w:line="480" w:lineRule="auto"/>
        <w:jc w:val="both"/>
        <w:rPr>
          <w:rFonts w:ascii="Sakkal Majalla" w:hAnsi="Sakkal Majalla" w:cs="Sakkal Majalla"/>
          <w:sz w:val="32"/>
          <w:szCs w:val="32"/>
          <w:rtl/>
        </w:rPr>
      </w:pPr>
    </w:p>
    <w:p w14:paraId="349FF39C" w14:textId="77777777" w:rsidR="00291C10" w:rsidRDefault="00291C10" w:rsidP="000A2F44">
      <w:pPr>
        <w:spacing w:line="480" w:lineRule="auto"/>
        <w:jc w:val="both"/>
        <w:rPr>
          <w:rFonts w:ascii="Sakkal Majalla" w:hAnsi="Sakkal Majalla" w:cs="Sakkal Majalla"/>
          <w:sz w:val="32"/>
          <w:szCs w:val="32"/>
          <w:rtl/>
        </w:rPr>
      </w:pPr>
    </w:p>
    <w:p w14:paraId="0DB706B2" w14:textId="77777777" w:rsidR="00291C10" w:rsidRDefault="00291C10" w:rsidP="000A2F44">
      <w:pPr>
        <w:spacing w:line="480" w:lineRule="auto"/>
        <w:jc w:val="both"/>
        <w:rPr>
          <w:rFonts w:ascii="Sakkal Majalla" w:hAnsi="Sakkal Majalla" w:cs="Sakkal Majalla"/>
          <w:sz w:val="32"/>
          <w:szCs w:val="32"/>
          <w:rtl/>
        </w:rPr>
      </w:pPr>
    </w:p>
    <w:p w14:paraId="2EFB4A2A" w14:textId="77777777" w:rsidR="00291C10" w:rsidRDefault="00291C10" w:rsidP="000A2F44">
      <w:pPr>
        <w:spacing w:line="480" w:lineRule="auto"/>
        <w:jc w:val="both"/>
        <w:rPr>
          <w:rFonts w:ascii="Sakkal Majalla" w:hAnsi="Sakkal Majalla" w:cs="Sakkal Majalla"/>
          <w:sz w:val="32"/>
          <w:szCs w:val="32"/>
          <w:rtl/>
        </w:rPr>
      </w:pPr>
    </w:p>
    <w:p w14:paraId="6686665B" w14:textId="77777777" w:rsidR="00291C10" w:rsidRDefault="00291C10" w:rsidP="000A2F44">
      <w:pPr>
        <w:spacing w:line="480" w:lineRule="auto"/>
        <w:jc w:val="both"/>
        <w:rPr>
          <w:rFonts w:ascii="Sakkal Majalla" w:hAnsi="Sakkal Majalla" w:cs="Sakkal Majalla"/>
          <w:sz w:val="32"/>
          <w:szCs w:val="32"/>
          <w:rtl/>
        </w:rPr>
      </w:pPr>
    </w:p>
    <w:p w14:paraId="4AFFD09F" w14:textId="77777777" w:rsidR="000676E9" w:rsidRDefault="000676E9" w:rsidP="000A2F44">
      <w:pPr>
        <w:spacing w:line="480" w:lineRule="auto"/>
        <w:jc w:val="both"/>
        <w:rPr>
          <w:rFonts w:ascii="Sakkal Majalla" w:hAnsi="Sakkal Majalla" w:cs="Sakkal Majalla"/>
          <w:sz w:val="32"/>
          <w:szCs w:val="32"/>
          <w:rtl/>
        </w:rPr>
      </w:pPr>
    </w:p>
    <w:p w14:paraId="56893AAC" w14:textId="4B4F7E48" w:rsidR="000676E9" w:rsidRDefault="000676E9" w:rsidP="000A2F44">
      <w:pPr>
        <w:spacing w:line="480" w:lineRule="auto"/>
        <w:jc w:val="both"/>
        <w:rPr>
          <w:rFonts w:ascii="Sakkal Majalla" w:hAnsi="Sakkal Majalla" w:cs="Sakkal Majalla"/>
          <w:sz w:val="32"/>
          <w:szCs w:val="32"/>
          <w:rtl/>
        </w:rPr>
      </w:pPr>
      <w:r>
        <w:rPr>
          <w:rFonts w:ascii="Sakkal Majalla" w:hAnsi="Sakkal Majalla" w:cs="Sakkal Majalla"/>
          <w:b/>
          <w:bCs/>
          <w:noProof/>
          <w:sz w:val="28"/>
          <w:szCs w:val="28"/>
        </w:rPr>
        <mc:AlternateContent>
          <mc:Choice Requires="wps">
            <w:drawing>
              <wp:anchor distT="0" distB="0" distL="114300" distR="114300" simplePos="0" relativeHeight="251688960" behindDoc="0" locked="0" layoutInCell="1" allowOverlap="1" wp14:anchorId="35024D60" wp14:editId="69ABBDA8">
                <wp:simplePos x="0" y="0"/>
                <wp:positionH relativeFrom="column">
                  <wp:posOffset>647494</wp:posOffset>
                </wp:positionH>
                <wp:positionV relativeFrom="paragraph">
                  <wp:posOffset>336183</wp:posOffset>
                </wp:positionV>
                <wp:extent cx="4057015" cy="4582275"/>
                <wp:effectExtent l="0" t="0" r="19685" b="27940"/>
                <wp:wrapNone/>
                <wp:docPr id="237901605" name="مخطط انسيابي: رابط 13"/>
                <wp:cNvGraphicFramePr/>
                <a:graphic xmlns:a="http://schemas.openxmlformats.org/drawingml/2006/main">
                  <a:graphicData uri="http://schemas.microsoft.com/office/word/2010/wordprocessingShape">
                    <wps:wsp>
                      <wps:cNvSpPr/>
                      <wps:spPr>
                        <a:xfrm>
                          <a:off x="0" y="0"/>
                          <a:ext cx="4057015" cy="4582275"/>
                        </a:xfrm>
                        <a:prstGeom prst="doubleWave">
                          <a:avLst/>
                        </a:prstGeom>
                      </wps:spPr>
                      <wps:style>
                        <a:lnRef idx="1">
                          <a:schemeClr val="accent3"/>
                        </a:lnRef>
                        <a:fillRef idx="2">
                          <a:schemeClr val="accent3"/>
                        </a:fillRef>
                        <a:effectRef idx="1">
                          <a:schemeClr val="accent3"/>
                        </a:effectRef>
                        <a:fontRef idx="minor">
                          <a:schemeClr val="dk1"/>
                        </a:fontRef>
                      </wps:style>
                      <wps:txbx>
                        <w:txbxContent>
                          <w:p w14:paraId="16235F04" w14:textId="77777777" w:rsidR="000676E9" w:rsidRPr="001E4D0D" w:rsidRDefault="000676E9" w:rsidP="000676E9">
                            <w:pPr>
                              <w:jc w:val="center"/>
                              <w:outlineLvl w:val="0"/>
                              <w:rPr>
                                <w:b/>
                                <w:bCs/>
                                <w:sz w:val="72"/>
                                <w:szCs w:val="72"/>
                                <w:rtl/>
                                <w:lang w:bidi="ar-EG"/>
                              </w:rPr>
                            </w:pPr>
                            <w:bookmarkStart w:id="32" w:name="_Toc180402209"/>
                            <w:r w:rsidRPr="001E4D0D">
                              <w:rPr>
                                <w:rFonts w:hint="cs"/>
                                <w:b/>
                                <w:bCs/>
                                <w:sz w:val="72"/>
                                <w:szCs w:val="72"/>
                                <w:rtl/>
                                <w:lang w:bidi="ar-EG"/>
                              </w:rPr>
                              <w:t>الفصل الثاني</w:t>
                            </w:r>
                            <w:bookmarkEnd w:id="32"/>
                          </w:p>
                          <w:p w14:paraId="6600EC06" w14:textId="77777777" w:rsidR="000676E9" w:rsidRPr="001E4D0D" w:rsidRDefault="000676E9" w:rsidP="000676E9">
                            <w:pPr>
                              <w:jc w:val="center"/>
                              <w:outlineLvl w:val="0"/>
                              <w:rPr>
                                <w:b/>
                                <w:bCs/>
                                <w:sz w:val="72"/>
                                <w:szCs w:val="72"/>
                                <w:rtl/>
                                <w:lang w:bidi="ar-EG"/>
                              </w:rPr>
                            </w:pPr>
                            <w:bookmarkStart w:id="33" w:name="_Toc180402210"/>
                            <w:r w:rsidRPr="001E4D0D">
                              <w:rPr>
                                <w:rFonts w:hint="cs"/>
                                <w:b/>
                                <w:bCs/>
                                <w:sz w:val="72"/>
                                <w:szCs w:val="72"/>
                                <w:rtl/>
                                <w:lang w:bidi="ar-EG"/>
                              </w:rPr>
                              <w:t>الدراسات السابقة</w:t>
                            </w:r>
                            <w:bookmarkEnd w:id="33"/>
                          </w:p>
                          <w:p w14:paraId="57B1A1BD" w14:textId="1B482573" w:rsidR="000676E9" w:rsidRPr="002568DA" w:rsidRDefault="000676E9" w:rsidP="000676E9">
                            <w:pPr>
                              <w:jc w:val="center"/>
                              <w:rPr>
                                <w:sz w:val="52"/>
                                <w:szCs w:val="5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024D60" id="_x0000_s1037" type="#_x0000_t188" style="position:absolute;left:0;text-align:left;margin-left:51pt;margin-top:26.45pt;width:319.45pt;height:360.8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" adj="1350" fillcolor="#c3c3c3 [2166]" strokecolor="#a5a5a5 [3206]" strokeweight=".5pt">
                <v:fill color2="#b6b6b6 [2614]" rotate="t" colors="0 #d2d2d2;.5 #c8c8c8;1 silver" focus="100%" type="gradient">
                  <o:fill v:ext="view" type="gradientUnscaled"/>
                </v:fill>
                <v:textbox>
                  <w:txbxContent>
                    <w:p w14:paraId="16235F04" w14:textId="77777777" w:rsidR="000676E9" w:rsidRPr="001E4D0D" w:rsidRDefault="000676E9" w:rsidP="000676E9">
                      <w:pPr>
                        <w:jc w:val="center"/>
                        <w:outlineLvl w:val="0"/>
                        <w:rPr>
                          <w:b/>
                          <w:bCs/>
                          <w:sz w:val="72"/>
                          <w:szCs w:val="72"/>
                          <w:rtl/>
                          <w:lang w:bidi="ar-EG"/>
                        </w:rPr>
                      </w:pPr>
                      <w:bookmarkStart w:id="34" w:name="_Toc180402209"/>
                      <w:r w:rsidRPr="001E4D0D">
                        <w:rPr>
                          <w:rFonts w:hint="cs"/>
                          <w:b/>
                          <w:bCs/>
                          <w:sz w:val="72"/>
                          <w:szCs w:val="72"/>
                          <w:rtl/>
                          <w:lang w:bidi="ar-EG"/>
                        </w:rPr>
                        <w:t>الفصل الثاني</w:t>
                      </w:r>
                      <w:bookmarkEnd w:id="34"/>
                    </w:p>
                    <w:p w14:paraId="6600EC06" w14:textId="77777777" w:rsidR="000676E9" w:rsidRPr="001E4D0D" w:rsidRDefault="000676E9" w:rsidP="000676E9">
                      <w:pPr>
                        <w:jc w:val="center"/>
                        <w:outlineLvl w:val="0"/>
                        <w:rPr>
                          <w:b/>
                          <w:bCs/>
                          <w:sz w:val="72"/>
                          <w:szCs w:val="72"/>
                          <w:rtl/>
                          <w:lang w:bidi="ar-EG"/>
                        </w:rPr>
                      </w:pPr>
                      <w:bookmarkStart w:id="35" w:name="_Toc180402210"/>
                      <w:r w:rsidRPr="001E4D0D">
                        <w:rPr>
                          <w:rFonts w:hint="cs"/>
                          <w:b/>
                          <w:bCs/>
                          <w:sz w:val="72"/>
                          <w:szCs w:val="72"/>
                          <w:rtl/>
                          <w:lang w:bidi="ar-EG"/>
                        </w:rPr>
                        <w:t>الدراسات السابقة</w:t>
                      </w:r>
                      <w:bookmarkEnd w:id="35"/>
                    </w:p>
                    <w:p w14:paraId="57B1A1BD" w14:textId="1B482573" w:rsidR="000676E9" w:rsidRPr="002568DA" w:rsidRDefault="000676E9" w:rsidP="000676E9">
                      <w:pPr>
                        <w:jc w:val="center"/>
                        <w:rPr>
                          <w:rFonts w:hint="cs"/>
                          <w:sz w:val="52"/>
                          <w:szCs w:val="52"/>
                          <w:lang w:bidi="ar-EG"/>
                        </w:rPr>
                      </w:pPr>
                    </w:p>
                  </w:txbxContent>
                </v:textbox>
              </v:shape>
            </w:pict>
          </mc:Fallback>
        </mc:AlternateContent>
      </w:r>
    </w:p>
    <w:p w14:paraId="3FA8A3EF" w14:textId="77777777" w:rsidR="000676E9" w:rsidRDefault="000676E9" w:rsidP="000A2F44">
      <w:pPr>
        <w:spacing w:line="480" w:lineRule="auto"/>
        <w:jc w:val="both"/>
        <w:rPr>
          <w:rFonts w:ascii="Sakkal Majalla" w:hAnsi="Sakkal Majalla" w:cs="Sakkal Majalla"/>
          <w:sz w:val="32"/>
          <w:szCs w:val="32"/>
          <w:rtl/>
        </w:rPr>
      </w:pPr>
    </w:p>
    <w:p w14:paraId="31705618" w14:textId="77777777" w:rsidR="000676E9" w:rsidRDefault="000676E9" w:rsidP="000A2F44">
      <w:pPr>
        <w:spacing w:line="480" w:lineRule="auto"/>
        <w:jc w:val="both"/>
        <w:rPr>
          <w:rFonts w:ascii="Sakkal Majalla" w:hAnsi="Sakkal Majalla" w:cs="Sakkal Majalla"/>
          <w:sz w:val="32"/>
          <w:szCs w:val="32"/>
          <w:rtl/>
        </w:rPr>
      </w:pPr>
    </w:p>
    <w:p w14:paraId="4D83D255" w14:textId="77777777" w:rsidR="000676E9" w:rsidRDefault="000676E9" w:rsidP="000A2F44">
      <w:pPr>
        <w:spacing w:line="480" w:lineRule="auto"/>
        <w:jc w:val="both"/>
        <w:rPr>
          <w:rFonts w:ascii="Sakkal Majalla" w:hAnsi="Sakkal Majalla" w:cs="Sakkal Majalla"/>
          <w:sz w:val="32"/>
          <w:szCs w:val="32"/>
          <w:rtl/>
        </w:rPr>
      </w:pPr>
    </w:p>
    <w:p w14:paraId="01955346" w14:textId="77777777" w:rsidR="000676E9" w:rsidRDefault="000676E9" w:rsidP="000A2F44">
      <w:pPr>
        <w:spacing w:line="480" w:lineRule="auto"/>
        <w:jc w:val="both"/>
        <w:rPr>
          <w:rFonts w:ascii="Sakkal Majalla" w:hAnsi="Sakkal Majalla" w:cs="Sakkal Majalla"/>
          <w:sz w:val="32"/>
          <w:szCs w:val="32"/>
          <w:rtl/>
        </w:rPr>
      </w:pPr>
    </w:p>
    <w:p w14:paraId="59294F2B" w14:textId="77777777" w:rsidR="000676E9" w:rsidRDefault="000676E9" w:rsidP="000A2F44">
      <w:pPr>
        <w:spacing w:line="480" w:lineRule="auto"/>
        <w:jc w:val="both"/>
        <w:rPr>
          <w:rFonts w:ascii="Sakkal Majalla" w:hAnsi="Sakkal Majalla" w:cs="Sakkal Majalla"/>
          <w:sz w:val="32"/>
          <w:szCs w:val="32"/>
          <w:rtl/>
        </w:rPr>
      </w:pPr>
    </w:p>
    <w:p w14:paraId="3C21D44F" w14:textId="77777777" w:rsidR="000676E9" w:rsidRDefault="000676E9" w:rsidP="000A2F44">
      <w:pPr>
        <w:spacing w:line="480" w:lineRule="auto"/>
        <w:jc w:val="both"/>
        <w:rPr>
          <w:rFonts w:ascii="Sakkal Majalla" w:hAnsi="Sakkal Majalla" w:cs="Sakkal Majalla"/>
          <w:sz w:val="32"/>
          <w:szCs w:val="32"/>
          <w:rtl/>
        </w:rPr>
      </w:pPr>
    </w:p>
    <w:p w14:paraId="0121FC19" w14:textId="77777777" w:rsidR="000676E9" w:rsidRDefault="000676E9" w:rsidP="000A2F44">
      <w:pPr>
        <w:spacing w:line="480" w:lineRule="auto"/>
        <w:jc w:val="both"/>
        <w:rPr>
          <w:rFonts w:ascii="Sakkal Majalla" w:hAnsi="Sakkal Majalla" w:cs="Sakkal Majalla"/>
          <w:sz w:val="32"/>
          <w:szCs w:val="32"/>
          <w:rtl/>
        </w:rPr>
      </w:pPr>
    </w:p>
    <w:p w14:paraId="5EABB22A" w14:textId="77777777" w:rsidR="000676E9" w:rsidRDefault="000676E9" w:rsidP="000A2F44">
      <w:pPr>
        <w:spacing w:line="480" w:lineRule="auto"/>
        <w:jc w:val="both"/>
        <w:rPr>
          <w:rFonts w:ascii="Sakkal Majalla" w:hAnsi="Sakkal Majalla" w:cs="Sakkal Majalla"/>
          <w:sz w:val="32"/>
          <w:szCs w:val="32"/>
          <w:rtl/>
        </w:rPr>
      </w:pPr>
    </w:p>
    <w:p w14:paraId="2BD6140D" w14:textId="77777777" w:rsidR="000676E9" w:rsidRDefault="000676E9" w:rsidP="000A2F44">
      <w:pPr>
        <w:spacing w:line="480" w:lineRule="auto"/>
        <w:jc w:val="both"/>
        <w:rPr>
          <w:rFonts w:ascii="Sakkal Majalla" w:hAnsi="Sakkal Majalla" w:cs="Sakkal Majalla"/>
          <w:sz w:val="32"/>
          <w:szCs w:val="32"/>
          <w:rtl/>
        </w:rPr>
      </w:pPr>
    </w:p>
    <w:p w14:paraId="4F61542B" w14:textId="77777777" w:rsidR="000676E9" w:rsidRDefault="000676E9" w:rsidP="000A2F44">
      <w:pPr>
        <w:spacing w:line="480" w:lineRule="auto"/>
        <w:jc w:val="both"/>
        <w:rPr>
          <w:rFonts w:ascii="Sakkal Majalla" w:hAnsi="Sakkal Majalla" w:cs="Sakkal Majalla"/>
          <w:sz w:val="32"/>
          <w:szCs w:val="32"/>
          <w:rtl/>
        </w:rPr>
      </w:pPr>
    </w:p>
    <w:p w14:paraId="2A655111" w14:textId="77777777" w:rsidR="00094A29" w:rsidRPr="00780B27" w:rsidRDefault="00094A29" w:rsidP="000A2F44">
      <w:pPr>
        <w:spacing w:line="480" w:lineRule="auto"/>
        <w:jc w:val="both"/>
        <w:outlineLvl w:val="0"/>
        <w:rPr>
          <w:rFonts w:ascii="Sakkal Majalla" w:hAnsi="Sakkal Majalla" w:cs="Sakkal Majalla"/>
          <w:b/>
          <w:bCs/>
          <w:sz w:val="28"/>
          <w:szCs w:val="28"/>
          <w:u w:val="single"/>
          <w:rtl/>
        </w:rPr>
      </w:pPr>
      <w:bookmarkStart w:id="34" w:name="_Toc173295630"/>
      <w:bookmarkStart w:id="35" w:name="_Toc180402215"/>
      <w:r w:rsidRPr="00780B27">
        <w:rPr>
          <w:rFonts w:ascii="Sakkal Majalla" w:hAnsi="Sakkal Majalla" w:cs="Sakkal Majalla" w:hint="cs"/>
          <w:b/>
          <w:bCs/>
          <w:sz w:val="28"/>
          <w:szCs w:val="28"/>
          <w:u w:val="single"/>
          <w:rtl/>
        </w:rPr>
        <w:t>الدراسات السابقة:</w:t>
      </w:r>
      <w:bookmarkEnd w:id="34"/>
      <w:bookmarkEnd w:id="35"/>
    </w:p>
    <w:p w14:paraId="0BE3C4DB" w14:textId="77777777" w:rsidR="00094A29" w:rsidRPr="00101249" w:rsidRDefault="00094A29" w:rsidP="000A2F44">
      <w:pPr>
        <w:spacing w:line="480" w:lineRule="auto"/>
        <w:jc w:val="both"/>
        <w:rPr>
          <w:rFonts w:ascii="Sakkal Majalla" w:hAnsi="Sakkal Majalla" w:cs="Sakkal Majalla"/>
          <w:sz w:val="28"/>
          <w:szCs w:val="28"/>
          <w:u w:val="single"/>
          <w:rtl/>
        </w:rPr>
      </w:pPr>
      <w:r w:rsidRPr="00101249">
        <w:rPr>
          <w:rFonts w:ascii="Sakkal Majalla" w:hAnsi="Sakkal Majalla" w:cs="Sakkal Majalla" w:hint="cs"/>
          <w:sz w:val="28"/>
          <w:szCs w:val="28"/>
          <w:u w:val="single"/>
          <w:rtl/>
        </w:rPr>
        <w:t>دراسة (احمد 2023)</w:t>
      </w:r>
    </w:p>
    <w:p w14:paraId="3C03CA91" w14:textId="77777777" w:rsidR="00094A2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بعنوان " دور إدارة المراجعة على أساس المخاطر في تحسين جودة التقارير المالية في المشروعات الصغيرة والمتوسطة -دراسة نظرية " الهدف الرئيسي من هذا البحث هو محاولة تطوير نظام متكامل تفعيل استخدام أسلوب التدقيق المبني على المخاطر بحيث تحسين فعالية الإدارة الشاملة للمخاطر الأداء من خلال القيام بمسؤولياته لتحديد وتقييم المخاطر والاستجابة لها من أجل إدارتها والتخفيف من آثارها حتى تصل إلى المستويات المقبولة. وتوصلت الدراسة إلى النتائج التالية: - ضرورة اعتماد المدققين الداخليين على المخاطر الشاملة نهج الإدارة، الذي يضيف قيمة للشركات الصغيرة والمتوسطة الشركات فعالية وظيفة التدقيق الداخلي كقيمة مضافة ويتم تحديد النشاط في ضوء ثلاثة عوامل: العلاقة بين فريق التدقيق والإدارة، مدى عمل فريق التدقيق المساهمة في تقييم مخاطر المشروع، واقتناع الإدارة وأولئك الذين يتعاملون مع فريق التدقيق في دوره في خلق القيمة للشركة باستخدام التقارير المالية عالية الجودة هي نتاج مهم لجميع الأطراف ولن يتم تحقيق ذلك إلا من خلال الجهود المشتركة لجميع الأطراف المعنية بتلك التقارير. - توجد علاقة معنوية إيجابية بين التدقيق المبني على المخاطر إدارة وتحسين جودة التقارير المالية في المؤسسات الصغيرة والمتوسطة استخدام أسلوب التدقيق المبني على المخاطر لتقييم البيئة الداخلية المخاطر والاستجابة لها في وتقييم أنشطة الرقابة والإفصاح نظام ومراقبة ومتابعة المؤسسات الصغيرة </w:t>
      </w:r>
      <w:r w:rsidRPr="00101249">
        <w:rPr>
          <w:rFonts w:ascii="Sakkal Majalla" w:hAnsi="Sakkal Majalla" w:cs="Sakkal Majalla" w:hint="cs"/>
          <w:sz w:val="28"/>
          <w:szCs w:val="28"/>
          <w:rtl/>
        </w:rPr>
        <w:lastRenderedPageBreak/>
        <w:t>والمتوسطة يؤدي إلى تحسين جودة التقارير المالية. الكلمات المفتاحية: المراجعة المبنية على المخاطر، جودة التقارير المالية للشركات الصغيرة والمتوسطة</w:t>
      </w:r>
      <w:r>
        <w:rPr>
          <w:rFonts w:ascii="Sakkal Majalla" w:hAnsi="Sakkal Majalla" w:cs="Sakkal Majalla" w:hint="cs"/>
          <w:sz w:val="28"/>
          <w:szCs w:val="28"/>
          <w:rtl/>
        </w:rPr>
        <w:t xml:space="preserve"> و</w:t>
      </w:r>
      <w:r w:rsidRPr="00101249">
        <w:rPr>
          <w:rFonts w:ascii="Sakkal Majalla" w:hAnsi="Sakkal Majalla" w:cs="Sakkal Majalla" w:hint="cs"/>
          <w:sz w:val="28"/>
          <w:szCs w:val="28"/>
          <w:rtl/>
        </w:rPr>
        <w:t>المؤسسات المتوسطة</w:t>
      </w:r>
    </w:p>
    <w:p w14:paraId="1A1ED739" w14:textId="77777777" w:rsidR="00C535EC" w:rsidRPr="00F32658" w:rsidRDefault="00C535EC" w:rsidP="000A2F44">
      <w:pPr>
        <w:spacing w:line="480" w:lineRule="auto"/>
        <w:jc w:val="both"/>
        <w:rPr>
          <w:rFonts w:ascii="Sakkal Majalla" w:hAnsi="Sakkal Majalla" w:cs="Sakkal Majalla"/>
          <w:b/>
          <w:bCs/>
          <w:sz w:val="28"/>
          <w:szCs w:val="28"/>
          <w:rtl/>
        </w:rPr>
      </w:pPr>
      <w:r w:rsidRPr="00F32658">
        <w:rPr>
          <w:rFonts w:ascii="Sakkal Majalla" w:hAnsi="Sakkal Majalla" w:cs="Sakkal Majalla"/>
          <w:b/>
          <w:bCs/>
          <w:sz w:val="28"/>
          <w:szCs w:val="28"/>
          <w:rtl/>
        </w:rPr>
        <w:t xml:space="preserve">دراسة </w:t>
      </w:r>
      <w:proofErr w:type="spellStart"/>
      <w:r w:rsidRPr="00F32658">
        <w:rPr>
          <w:rFonts w:ascii="Sakkal Majalla" w:hAnsi="Sakkal Majalla" w:cs="Sakkal Majalla"/>
          <w:b/>
          <w:bCs/>
          <w:sz w:val="28"/>
          <w:szCs w:val="28"/>
        </w:rPr>
        <w:t>García</w:t>
      </w:r>
      <w:proofErr w:type="spellEnd"/>
      <w:r w:rsidRPr="00F32658">
        <w:rPr>
          <w:rFonts w:ascii="Sakkal Majalla" w:hAnsi="Sakkal Majalla" w:cs="Sakkal Majalla"/>
          <w:b/>
          <w:bCs/>
          <w:sz w:val="28"/>
          <w:szCs w:val="28"/>
        </w:rPr>
        <w:t xml:space="preserve"> </w:t>
      </w:r>
      <w:r w:rsidRPr="00F32658">
        <w:rPr>
          <w:rFonts w:ascii="Sakkal Majalla" w:hAnsi="Sakkal Majalla" w:cs="Sakkal Majalla" w:hint="cs"/>
          <w:b/>
          <w:bCs/>
          <w:sz w:val="28"/>
          <w:szCs w:val="28"/>
          <w:rtl/>
        </w:rPr>
        <w:t>2022:</w:t>
      </w:r>
      <w:r w:rsidRPr="00F32658">
        <w:rPr>
          <w:rFonts w:ascii="Sakkal Majalla" w:hAnsi="Sakkal Majalla" w:cs="Sakkal Majalla"/>
          <w:b/>
          <w:bCs/>
          <w:sz w:val="28"/>
          <w:szCs w:val="28"/>
          <w:rtl/>
        </w:rPr>
        <w:t xml:space="preserve"> </w:t>
      </w:r>
    </w:p>
    <w:p w14:paraId="2C335656" w14:textId="77777777" w:rsidR="00C535EC" w:rsidRPr="002418AB" w:rsidRDefault="00C535EC" w:rsidP="000A2F44">
      <w:pPr>
        <w:spacing w:line="480" w:lineRule="auto"/>
        <w:jc w:val="both"/>
        <w:rPr>
          <w:rFonts w:ascii="Sakkal Majalla" w:hAnsi="Sakkal Majalla" w:cs="Sakkal Majalla"/>
          <w:sz w:val="28"/>
          <w:szCs w:val="28"/>
          <w:rtl/>
        </w:rPr>
      </w:pPr>
      <w:r w:rsidRPr="002418AB">
        <w:rPr>
          <w:rFonts w:ascii="Sakkal Majalla" w:hAnsi="Sakkal Majalla" w:cs="Sakkal Majalla"/>
          <w:sz w:val="28"/>
          <w:szCs w:val="28"/>
          <w:rtl/>
        </w:rPr>
        <w:t>تهدف الدراسة الى تحليل أثر اختبا</w:t>
      </w:r>
      <w:r w:rsidRPr="002418AB">
        <w:rPr>
          <w:rFonts w:ascii="Sakkal Majalla" w:hAnsi="Sakkal Majalla" w:cs="Sakkal Majalla" w:hint="cs"/>
          <w:sz w:val="28"/>
          <w:szCs w:val="28"/>
          <w:rtl/>
        </w:rPr>
        <w:t xml:space="preserve">رات </w:t>
      </w:r>
      <w:r w:rsidRPr="002418AB">
        <w:rPr>
          <w:rFonts w:ascii="Sakkal Majalla" w:hAnsi="Sakkal Majalla" w:cs="Sakkal Majalla"/>
          <w:sz w:val="28"/>
          <w:szCs w:val="28"/>
          <w:rtl/>
        </w:rPr>
        <w:t>الضغوط على سلوك البنك بالتطبيق على 86 بنك في الولايات المتحدة الامريكية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خلال الفترة من 2011 الى </w:t>
      </w:r>
      <w:r w:rsidRPr="002418AB">
        <w:rPr>
          <w:rFonts w:ascii="Sakkal Majalla" w:hAnsi="Sakkal Majalla" w:cs="Sakkal Majalla" w:hint="cs"/>
          <w:sz w:val="28"/>
          <w:szCs w:val="28"/>
          <w:rtl/>
        </w:rPr>
        <w:t>2016 وأكدت</w:t>
      </w:r>
      <w:r w:rsidRPr="002418AB">
        <w:rPr>
          <w:rFonts w:ascii="Sakkal Majalla" w:hAnsi="Sakkal Majalla" w:cs="Sakkal Majalla"/>
          <w:sz w:val="28"/>
          <w:szCs w:val="28"/>
          <w:rtl/>
        </w:rPr>
        <w:t xml:space="preserve"> النتائج ان اختبارات   الضغوط تقلل مشكلة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الخطر المعنوي </w:t>
      </w:r>
      <w:r w:rsidRPr="002418AB">
        <w:rPr>
          <w:rFonts w:ascii="Sakkal Majalla" w:hAnsi="Sakkal Majalla" w:cs="Sakkal Majalla"/>
          <w:sz w:val="28"/>
          <w:szCs w:val="28"/>
        </w:rPr>
        <w:t>moral hazard</w:t>
      </w:r>
      <w:r w:rsidRPr="002418AB">
        <w:rPr>
          <w:rFonts w:ascii="Sakkal Majalla" w:hAnsi="Sakkal Majalla" w:cs="Sakkal Majalla"/>
          <w:sz w:val="28"/>
          <w:szCs w:val="28"/>
          <w:rtl/>
        </w:rPr>
        <w:t xml:space="preserve"> في القطاع المالي حيث انها تدفع البنوك الى زيادة</w:t>
      </w:r>
      <w:r w:rsidRPr="002418AB">
        <w:rPr>
          <w:rFonts w:ascii="Sakkal Majalla" w:hAnsi="Sakkal Majalla" w:cs="Sakkal Majalla" w:hint="cs"/>
          <w:sz w:val="28"/>
          <w:szCs w:val="28"/>
          <w:rtl/>
        </w:rPr>
        <w:t xml:space="preserve"> ر</w:t>
      </w:r>
      <w:r w:rsidRPr="002418AB">
        <w:rPr>
          <w:rFonts w:ascii="Sakkal Majalla" w:hAnsi="Sakkal Majalla" w:cs="Sakkal Majalla"/>
          <w:sz w:val="28"/>
          <w:szCs w:val="28"/>
          <w:rtl/>
        </w:rPr>
        <w:t>أس المال وزيادة المتطلبات الرقابية ومتطلبات الإفصاح</w:t>
      </w:r>
    </w:p>
    <w:p w14:paraId="3B70445B" w14:textId="77777777" w:rsidR="00094A29" w:rsidRPr="00504BFE" w:rsidRDefault="00094A29" w:rsidP="000A2F44">
      <w:pPr>
        <w:spacing w:line="480" w:lineRule="auto"/>
        <w:jc w:val="both"/>
        <w:rPr>
          <w:rFonts w:ascii="Sakkal Majalla" w:hAnsi="Sakkal Majalla" w:cs="Sakkal Majalla"/>
          <w:sz w:val="28"/>
          <w:szCs w:val="28"/>
          <w:rtl/>
        </w:rPr>
      </w:pPr>
      <w:r w:rsidRPr="00504BFE">
        <w:rPr>
          <w:rFonts w:ascii="Sakkal Majalla" w:hAnsi="Sakkal Majalla" w:cs="Sakkal Majalla" w:hint="cs"/>
          <w:sz w:val="28"/>
          <w:szCs w:val="28"/>
          <w:rtl/>
        </w:rPr>
        <w:t>دراسة (هواري 2022):</w:t>
      </w:r>
    </w:p>
    <w:p w14:paraId="5CFB304C" w14:textId="77777777" w:rsidR="00094A29" w:rsidRDefault="00094A29" w:rsidP="000A2F44">
      <w:pPr>
        <w:spacing w:line="480" w:lineRule="auto"/>
        <w:jc w:val="both"/>
        <w:rPr>
          <w:rFonts w:ascii="Sakkal Majalla" w:hAnsi="Sakkal Majalla" w:cs="Sakkal Majalla"/>
          <w:sz w:val="28"/>
          <w:szCs w:val="28"/>
          <w:rtl/>
        </w:rPr>
      </w:pPr>
      <w:r w:rsidRPr="00CF6103">
        <w:rPr>
          <w:rFonts w:ascii="Sakkal Majalla" w:hAnsi="Sakkal Majalla" w:cs="Sakkal Majalla"/>
          <w:sz w:val="28"/>
          <w:szCs w:val="28"/>
          <w:rtl/>
        </w:rPr>
        <w:t xml:space="preserve">نهدف من خلال هذه الدراسة إلى تقييم فعالية نظام الصحة والسلامة في الحد من حوادث العمل في المؤسسة الوطنية للتنقيب بحاسي مسعود، اذ اعتمدنا في دراستنا على كل من أداة المقابلة مع رئيس قسم الصحة و السلامة </w:t>
      </w:r>
      <w:r w:rsidRPr="00CF6103">
        <w:rPr>
          <w:rFonts w:ascii="Sakkal Majalla" w:hAnsi="Sakkal Majalla" w:cs="Sakkal Majalla"/>
          <w:sz w:val="28"/>
          <w:szCs w:val="28"/>
        </w:rPr>
        <w:t>HSE</w:t>
      </w:r>
      <w:r w:rsidRPr="00CF6103">
        <w:rPr>
          <w:rFonts w:ascii="Sakkal Majalla" w:hAnsi="Sakkal Majalla" w:cs="Sakkal Majalla"/>
          <w:sz w:val="28"/>
          <w:szCs w:val="28"/>
          <w:rtl/>
        </w:rPr>
        <w:t xml:space="preserve">، من أجل وصف واقع النظام المعتمد و مناقشة أداء النظام خلال فترة الدراسة، كما تم توزيع استبيان على عينة عشوائية من العمال قدرها 120 عامل وقد تم </w:t>
      </w:r>
      <w:r w:rsidRPr="00CF6103">
        <w:rPr>
          <w:rFonts w:ascii="Sakkal Majalla" w:hAnsi="Sakkal Majalla" w:cs="Sakkal Majalla" w:hint="cs"/>
          <w:sz w:val="28"/>
          <w:szCs w:val="28"/>
          <w:rtl/>
        </w:rPr>
        <w:t>معالجة</w:t>
      </w:r>
      <w:r w:rsidRPr="00CF6103">
        <w:rPr>
          <w:rFonts w:ascii="Sakkal Majalla" w:hAnsi="Sakkal Majalla" w:cs="Sakkal Majalla"/>
          <w:sz w:val="28"/>
          <w:szCs w:val="28"/>
          <w:rtl/>
        </w:rPr>
        <w:t xml:space="preserve"> نتائج الاستبيان باستخدام برنامج </w:t>
      </w:r>
      <w:r w:rsidRPr="00CF6103">
        <w:rPr>
          <w:rFonts w:ascii="Sakkal Majalla" w:hAnsi="Sakkal Majalla" w:cs="Sakkal Majalla"/>
          <w:sz w:val="28"/>
          <w:szCs w:val="28"/>
        </w:rPr>
        <w:t>SPSS 20</w:t>
      </w:r>
      <w:r w:rsidRPr="00CF6103">
        <w:rPr>
          <w:rFonts w:ascii="Sakkal Majalla" w:hAnsi="Sakkal Majalla" w:cs="Sakkal Majalla"/>
          <w:sz w:val="28"/>
          <w:szCs w:val="28"/>
          <w:rtl/>
        </w:rPr>
        <w:t xml:space="preserve">،قد توصلنا إلى التزام الادارة بوضع برامج السلامة و متابعتها و تنفيذها، رغم أنه لاحظنا تذبذب من حيث عدد الحوادث خاصة سنة 2016 إضافة إلى ارتفاع درجة الخطورة ( </w:t>
      </w:r>
      <w:r w:rsidRPr="00CF6103">
        <w:rPr>
          <w:rFonts w:ascii="Sakkal Majalla" w:hAnsi="Sakkal Majalla" w:cs="Sakkal Majalla"/>
          <w:sz w:val="28"/>
          <w:szCs w:val="28"/>
        </w:rPr>
        <w:t>Tax de gravity</w:t>
      </w:r>
      <w:r w:rsidRPr="00CF6103">
        <w:rPr>
          <w:rFonts w:ascii="Sakkal Majalla" w:hAnsi="Sakkal Majalla" w:cs="Sakkal Majalla"/>
          <w:sz w:val="28"/>
          <w:szCs w:val="28"/>
          <w:rtl/>
        </w:rPr>
        <w:t>) من نفس السنة، وهذا راجع أساسا إلى ضعف الدورات التدريبية في مجال الصحة و السلامة، بالإضافة إلى إهمال بعض العمال وعدم التزامهم بالقوانين.</w:t>
      </w:r>
    </w:p>
    <w:p w14:paraId="518E7055" w14:textId="77777777" w:rsidR="00094A29" w:rsidRDefault="00094A29" w:rsidP="000A2F44">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دراسة (عثمان 2021):</w:t>
      </w:r>
    </w:p>
    <w:p w14:paraId="60785E78" w14:textId="77777777" w:rsidR="00094A29" w:rsidRPr="00F32658" w:rsidRDefault="00094A29" w:rsidP="000A2F44">
      <w:pPr>
        <w:spacing w:line="480" w:lineRule="auto"/>
        <w:jc w:val="both"/>
        <w:rPr>
          <w:rFonts w:ascii="Sakkal Majalla" w:hAnsi="Sakkal Majalla" w:cs="Sakkal Majalla"/>
          <w:sz w:val="28"/>
          <w:szCs w:val="28"/>
          <w:rtl/>
        </w:rPr>
      </w:pPr>
      <w:r w:rsidRPr="00395B96">
        <w:rPr>
          <w:rFonts w:ascii="Sakkal Majalla" w:hAnsi="Sakkal Majalla" w:cs="Sakkal Majalla"/>
          <w:sz w:val="28"/>
          <w:szCs w:val="28"/>
          <w:rtl/>
        </w:rPr>
        <w:lastRenderedPageBreak/>
        <w:t>هدفت الد</w:t>
      </w:r>
      <w:r>
        <w:rPr>
          <w:rFonts w:ascii="Sakkal Majalla" w:hAnsi="Sakkal Majalla" w:cs="Sakkal Majalla" w:hint="cs"/>
          <w:sz w:val="28"/>
          <w:szCs w:val="28"/>
          <w:rtl/>
        </w:rPr>
        <w:t>را</w:t>
      </w:r>
      <w:r w:rsidRPr="00395B96">
        <w:rPr>
          <w:rFonts w:ascii="Sakkal Majalla" w:hAnsi="Sakkal Majalla" w:cs="Sakkal Majalla"/>
          <w:sz w:val="28"/>
          <w:szCs w:val="28"/>
          <w:rtl/>
        </w:rPr>
        <w:t>سة إلى تحديد علاقة الارتباط بين كفاءة إدارة المخاطر وتقويم الأداء المالي والإداري بمصرف الم ا زرع التجاري.</w:t>
      </w:r>
      <w:r>
        <w:rPr>
          <w:rFonts w:ascii="Sakkal Majalla" w:hAnsi="Sakkal Majalla" w:cs="Sakkal Majalla" w:hint="cs"/>
          <w:sz w:val="28"/>
          <w:szCs w:val="28"/>
          <w:rtl/>
        </w:rPr>
        <w:t xml:space="preserve"> </w:t>
      </w:r>
      <w:r w:rsidRPr="00395B96">
        <w:rPr>
          <w:rFonts w:ascii="Sakkal Majalla" w:hAnsi="Sakkal Majalla" w:cs="Sakkal Majalla"/>
          <w:sz w:val="28"/>
          <w:szCs w:val="28"/>
          <w:rtl/>
        </w:rPr>
        <w:t>ولتحقيق هذا الهدف صممت استبانة لقياس متغي</w:t>
      </w:r>
      <w:r>
        <w:rPr>
          <w:rFonts w:ascii="Sakkal Majalla" w:hAnsi="Sakkal Majalla" w:cs="Sakkal Majalla" w:hint="cs"/>
          <w:sz w:val="28"/>
          <w:szCs w:val="28"/>
          <w:rtl/>
        </w:rPr>
        <w:t>رات</w:t>
      </w:r>
      <w:r w:rsidRPr="00395B96">
        <w:rPr>
          <w:rFonts w:ascii="Sakkal Majalla" w:hAnsi="Sakkal Majalla" w:cs="Sakkal Majalla"/>
          <w:sz w:val="28"/>
          <w:szCs w:val="28"/>
          <w:rtl/>
        </w:rPr>
        <w:t xml:space="preserve"> الد</w:t>
      </w:r>
      <w:r>
        <w:rPr>
          <w:rFonts w:ascii="Sakkal Majalla" w:hAnsi="Sakkal Majalla" w:cs="Sakkal Majalla" w:hint="cs"/>
          <w:sz w:val="28"/>
          <w:szCs w:val="28"/>
          <w:rtl/>
        </w:rPr>
        <w:t>را</w:t>
      </w:r>
      <w:r w:rsidRPr="00395B96">
        <w:rPr>
          <w:rFonts w:ascii="Sakkal Majalla" w:hAnsi="Sakkal Majalla" w:cs="Sakkal Majalla"/>
          <w:sz w:val="28"/>
          <w:szCs w:val="28"/>
          <w:rtl/>
        </w:rPr>
        <w:t>سة، وطبقت الد</w:t>
      </w:r>
      <w:r>
        <w:rPr>
          <w:rFonts w:ascii="Sakkal Majalla" w:hAnsi="Sakkal Majalla" w:cs="Sakkal Majalla" w:hint="cs"/>
          <w:sz w:val="28"/>
          <w:szCs w:val="28"/>
          <w:rtl/>
        </w:rPr>
        <w:t>را</w:t>
      </w:r>
      <w:r w:rsidRPr="00395B96">
        <w:rPr>
          <w:rFonts w:ascii="Sakkal Majalla" w:hAnsi="Sakkal Majalla" w:cs="Sakkal Majalla"/>
          <w:sz w:val="28"/>
          <w:szCs w:val="28"/>
          <w:rtl/>
        </w:rPr>
        <w:t>سة ميدانيا من خلال توزيع الاستبانة على عينة مكونة من</w:t>
      </w:r>
      <w:r>
        <w:rPr>
          <w:rFonts w:ascii="Sakkal Majalla" w:hAnsi="Sakkal Majalla" w:cs="Sakkal Majalla" w:hint="cs"/>
          <w:sz w:val="28"/>
          <w:szCs w:val="28"/>
          <w:rtl/>
        </w:rPr>
        <w:t xml:space="preserve"> 60</w:t>
      </w:r>
      <w:r w:rsidRPr="00395B96">
        <w:rPr>
          <w:rFonts w:ascii="Sakkal Majalla" w:hAnsi="Sakkal Majalla" w:cs="Sakkal Majalla"/>
          <w:sz w:val="28"/>
          <w:szCs w:val="28"/>
          <w:rtl/>
        </w:rPr>
        <w:t xml:space="preserve"> </w:t>
      </w:r>
      <w:r>
        <w:rPr>
          <w:rFonts w:ascii="Sakkal Majalla" w:hAnsi="Sakkal Majalla" w:cs="Sakkal Majalla" w:hint="cs"/>
          <w:sz w:val="28"/>
          <w:szCs w:val="28"/>
          <w:rtl/>
        </w:rPr>
        <w:t>ف</w:t>
      </w:r>
      <w:r w:rsidRPr="00395B96">
        <w:rPr>
          <w:rFonts w:ascii="Sakkal Majalla" w:hAnsi="Sakkal Majalla" w:cs="Sakkal Majalla" w:hint="cs"/>
          <w:sz w:val="28"/>
          <w:szCs w:val="28"/>
          <w:rtl/>
        </w:rPr>
        <w:t>رد</w:t>
      </w:r>
      <w:r w:rsidRPr="00395B96">
        <w:rPr>
          <w:rFonts w:ascii="Sakkal Majalla" w:hAnsi="Sakkal Majalla" w:cs="Sakkal Majalla"/>
          <w:sz w:val="28"/>
          <w:szCs w:val="28"/>
          <w:rtl/>
        </w:rPr>
        <w:t xml:space="preserve">، استعيد </w:t>
      </w:r>
      <w:r w:rsidRPr="00395B96">
        <w:rPr>
          <w:rFonts w:ascii="Sakkal Majalla" w:hAnsi="Sakkal Majalla" w:cs="Sakkal Majalla" w:hint="cs"/>
          <w:sz w:val="28"/>
          <w:szCs w:val="28"/>
          <w:rtl/>
        </w:rPr>
        <w:t>منها 50</w:t>
      </w:r>
      <w:r w:rsidRPr="00395B96">
        <w:rPr>
          <w:rFonts w:ascii="Sakkal Majalla" w:hAnsi="Sakkal Majalla" w:cs="Sakkal Majalla"/>
          <w:sz w:val="28"/>
          <w:szCs w:val="28"/>
          <w:rtl/>
        </w:rPr>
        <w:t xml:space="preserve"> استبانة صالحة للتحليل الإحصائي. وقد بينت نتائج الد</w:t>
      </w:r>
      <w:r>
        <w:rPr>
          <w:rFonts w:ascii="Sakkal Majalla" w:hAnsi="Sakkal Majalla" w:cs="Sakkal Majalla" w:hint="cs"/>
          <w:sz w:val="28"/>
          <w:szCs w:val="28"/>
          <w:rtl/>
        </w:rPr>
        <w:t>را</w:t>
      </w:r>
      <w:r w:rsidRPr="00395B96">
        <w:rPr>
          <w:rFonts w:ascii="Sakkal Majalla" w:hAnsi="Sakkal Majalla" w:cs="Sakkal Majalla"/>
          <w:sz w:val="28"/>
          <w:szCs w:val="28"/>
          <w:rtl/>
        </w:rPr>
        <w:t>سة أن تطبيق موجهات الضبط المؤسسي تساعد</w:t>
      </w:r>
      <w:r>
        <w:rPr>
          <w:rFonts w:ascii="Sakkal Majalla" w:hAnsi="Sakkal Majalla" w:cs="Sakkal Majalla" w:hint="cs"/>
          <w:sz w:val="28"/>
          <w:szCs w:val="28"/>
          <w:rtl/>
        </w:rPr>
        <w:t xml:space="preserve"> </w:t>
      </w:r>
      <w:r w:rsidRPr="00395B96">
        <w:rPr>
          <w:rFonts w:ascii="Sakkal Majalla" w:hAnsi="Sakkal Majalla" w:cs="Sakkal Majalla"/>
          <w:sz w:val="28"/>
          <w:szCs w:val="28"/>
          <w:rtl/>
        </w:rPr>
        <w:t>في إمكانية فحص وتقييم كفاءة وفعالية الأداء المالي والإداري بالمصرف، كما أكدت الد</w:t>
      </w:r>
      <w:r>
        <w:rPr>
          <w:rFonts w:ascii="Sakkal Majalla" w:hAnsi="Sakkal Majalla" w:cs="Sakkal Majalla" w:hint="cs"/>
          <w:sz w:val="28"/>
          <w:szCs w:val="28"/>
          <w:rtl/>
        </w:rPr>
        <w:t>را</w:t>
      </w:r>
      <w:r w:rsidRPr="00395B96">
        <w:rPr>
          <w:rFonts w:ascii="Sakkal Majalla" w:hAnsi="Sakkal Majalla" w:cs="Sakkal Majalla"/>
          <w:sz w:val="28"/>
          <w:szCs w:val="28"/>
          <w:rtl/>
        </w:rPr>
        <w:t>سة وجود علاقة ذات دلالة إحصائية بين كفاءة</w:t>
      </w:r>
      <w:r>
        <w:rPr>
          <w:rFonts w:ascii="Sakkal Majalla" w:hAnsi="Sakkal Majalla" w:cs="Sakkal Majalla" w:hint="cs"/>
          <w:sz w:val="28"/>
          <w:szCs w:val="28"/>
          <w:rtl/>
        </w:rPr>
        <w:t xml:space="preserve"> </w:t>
      </w:r>
      <w:r w:rsidRPr="00395B96">
        <w:rPr>
          <w:rFonts w:ascii="Sakkal Majalla" w:hAnsi="Sakkal Majalla" w:cs="Sakkal Majalla"/>
          <w:sz w:val="28"/>
          <w:szCs w:val="28"/>
          <w:rtl/>
        </w:rPr>
        <w:t>إدارة المخاطر وتقويم الأداء المالي والإداري بالمصرف. هذا وقدمت الد</w:t>
      </w:r>
      <w:r>
        <w:rPr>
          <w:rFonts w:ascii="Sakkal Majalla" w:hAnsi="Sakkal Majalla" w:cs="Sakkal Majalla" w:hint="cs"/>
          <w:sz w:val="28"/>
          <w:szCs w:val="28"/>
          <w:rtl/>
        </w:rPr>
        <w:t>را</w:t>
      </w:r>
      <w:r w:rsidRPr="00395B96">
        <w:rPr>
          <w:rFonts w:ascii="Sakkal Majalla" w:hAnsi="Sakkal Majalla" w:cs="Sakkal Majalla"/>
          <w:sz w:val="28"/>
          <w:szCs w:val="28"/>
          <w:rtl/>
        </w:rPr>
        <w:t>سة عددا من التوصيات التي من شأنها تحسين تطبيق إدارة</w:t>
      </w:r>
      <w:r>
        <w:rPr>
          <w:rFonts w:ascii="Sakkal Majalla" w:hAnsi="Sakkal Majalla" w:cs="Sakkal Majalla" w:hint="cs"/>
          <w:sz w:val="28"/>
          <w:szCs w:val="28"/>
          <w:rtl/>
        </w:rPr>
        <w:t xml:space="preserve"> </w:t>
      </w:r>
      <w:r w:rsidRPr="00395B96">
        <w:rPr>
          <w:rFonts w:ascii="Sakkal Majalla" w:hAnsi="Sakkal Majalla" w:cs="Sakkal Majalla"/>
          <w:sz w:val="28"/>
          <w:szCs w:val="28"/>
          <w:rtl/>
        </w:rPr>
        <w:t>المخاطر بالمصارف السودانية.</w:t>
      </w:r>
    </w:p>
    <w:p w14:paraId="48F30AAF" w14:textId="77777777"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دراسة (</w:t>
      </w:r>
      <w:proofErr w:type="spellStart"/>
      <w:r w:rsidRPr="00101249">
        <w:rPr>
          <w:rFonts w:ascii="Sakkal Majalla" w:hAnsi="Sakkal Majalla" w:cs="Sakkal Majalla" w:hint="cs"/>
          <w:sz w:val="28"/>
          <w:szCs w:val="28"/>
          <w:rtl/>
        </w:rPr>
        <w:t>خليد</w:t>
      </w:r>
      <w:proofErr w:type="spellEnd"/>
      <w:r w:rsidRPr="00101249">
        <w:rPr>
          <w:rFonts w:ascii="Sakkal Majalla" w:hAnsi="Sakkal Majalla" w:cs="Sakkal Majalla" w:hint="cs"/>
          <w:sz w:val="28"/>
          <w:szCs w:val="28"/>
          <w:rtl/>
        </w:rPr>
        <w:t xml:space="preserve"> 2021)</w:t>
      </w:r>
    </w:p>
    <w:p w14:paraId="2EEDAD79" w14:textId="77777777"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 بعنوان " أثر إدارة المخاطر على تحسين أداء شركات التأمين " تهدف هذه الدراسة إلى معرفة دور إدارة المخاطر في تحسين أداء شركات التأمين، وذلك لما تلعبه من دور هام في تحديد الخطر الذي يمكن أن يؤثر على تحقيق الأهداف وتحليلها وتقييمها ومعالجتها ورصدها على نحو </w:t>
      </w:r>
      <w:proofErr w:type="spellStart"/>
      <w:r w:rsidRPr="00101249">
        <w:rPr>
          <w:rFonts w:ascii="Sakkal Majalla" w:hAnsi="Sakkal Majalla" w:cs="Sakkal Majalla" w:hint="cs"/>
          <w:sz w:val="28"/>
          <w:szCs w:val="28"/>
          <w:rtl/>
        </w:rPr>
        <w:t>مهيكلة</w:t>
      </w:r>
      <w:proofErr w:type="spellEnd"/>
      <w:r w:rsidRPr="00101249">
        <w:rPr>
          <w:rFonts w:ascii="Sakkal Majalla" w:hAnsi="Sakkal Majalla" w:cs="Sakkal Majalla" w:hint="cs"/>
          <w:sz w:val="28"/>
          <w:szCs w:val="28"/>
          <w:rtl/>
        </w:rPr>
        <w:t>. وجب على شركات التأمين التنبؤ بالمخاطر التي تتعرض لها والمحيطة بها والتعرف على مخلفاتها، نظرا للبيئة المتقلبة التي تنشط فيها المتضمنة لمجوعة من المعيقات ما يجعلها تواجه مخاطر قد تكون سببا في فشلها وضعف أدائها. كلمات مفتاحية: شركات التأمين، إدارة المخاطر، الأداء</w:t>
      </w:r>
    </w:p>
    <w:p w14:paraId="705566B0" w14:textId="77777777" w:rsidR="00094A29" w:rsidRPr="002418AB" w:rsidRDefault="00094A29" w:rsidP="000A2F44">
      <w:pPr>
        <w:spacing w:line="480" w:lineRule="auto"/>
        <w:jc w:val="both"/>
        <w:rPr>
          <w:rFonts w:ascii="Sakkal Majalla" w:hAnsi="Sakkal Majalla" w:cs="Sakkal Majalla"/>
          <w:b/>
          <w:bCs/>
          <w:sz w:val="28"/>
          <w:szCs w:val="28"/>
          <w:rtl/>
        </w:rPr>
      </w:pPr>
      <w:r w:rsidRPr="002418AB">
        <w:rPr>
          <w:rFonts w:ascii="Sakkal Majalla" w:hAnsi="Sakkal Majalla" w:cs="Sakkal Majalla" w:hint="cs"/>
          <w:b/>
          <w:bCs/>
          <w:sz w:val="28"/>
          <w:szCs w:val="28"/>
          <w:rtl/>
        </w:rPr>
        <w:t>دراسة</w:t>
      </w:r>
      <w:r>
        <w:rPr>
          <w:rFonts w:ascii="Sakkal Majalla" w:hAnsi="Sakkal Majalla" w:cs="Sakkal Majalla" w:hint="cs"/>
          <w:b/>
          <w:bCs/>
          <w:sz w:val="28"/>
          <w:szCs w:val="28"/>
          <w:rtl/>
        </w:rPr>
        <w:t xml:space="preserve"> </w:t>
      </w:r>
      <w:r>
        <w:rPr>
          <w:rFonts w:ascii="Sakkal Majalla" w:hAnsi="Sakkal Majalla" w:cs="Sakkal Majalla"/>
          <w:b/>
          <w:bCs/>
          <w:sz w:val="28"/>
          <w:szCs w:val="28"/>
          <w:rtl/>
        </w:rPr>
        <w:t>(</w:t>
      </w:r>
      <w:r w:rsidRPr="002418AB">
        <w:rPr>
          <w:rFonts w:ascii="Sakkal Majalla" w:hAnsi="Sakkal Majalla" w:cs="Sakkal Majalla" w:hint="cs"/>
          <w:b/>
          <w:bCs/>
          <w:sz w:val="28"/>
          <w:szCs w:val="28"/>
        </w:rPr>
        <w:t>Wang</w:t>
      </w:r>
      <w:r w:rsidRPr="002418AB">
        <w:rPr>
          <w:rFonts w:ascii="Sakkal Majalla" w:hAnsi="Sakkal Majalla" w:cs="Sakkal Majalla"/>
          <w:b/>
          <w:bCs/>
          <w:sz w:val="28"/>
          <w:szCs w:val="28"/>
        </w:rPr>
        <w:t xml:space="preserve"> et al 2020</w:t>
      </w:r>
      <w:r w:rsidRPr="002418AB">
        <w:rPr>
          <w:rFonts w:ascii="Sakkal Majalla" w:hAnsi="Sakkal Majalla" w:cs="Sakkal Majalla" w:hint="cs"/>
          <w:b/>
          <w:bCs/>
          <w:sz w:val="28"/>
          <w:szCs w:val="28"/>
          <w:rtl/>
        </w:rPr>
        <w:t>)</w:t>
      </w:r>
    </w:p>
    <w:p w14:paraId="17516141" w14:textId="77777777" w:rsidR="00094A29" w:rsidRPr="002418AB" w:rsidRDefault="00094A29" w:rsidP="000A2F44">
      <w:pPr>
        <w:spacing w:line="480" w:lineRule="auto"/>
        <w:jc w:val="both"/>
        <w:rPr>
          <w:rFonts w:ascii="Sakkal Majalla" w:hAnsi="Sakkal Majalla" w:cs="Sakkal Majalla"/>
          <w:sz w:val="28"/>
          <w:szCs w:val="28"/>
          <w:rtl/>
        </w:rPr>
      </w:pPr>
      <w:r w:rsidRPr="002418AB">
        <w:rPr>
          <w:rFonts w:ascii="Sakkal Majalla" w:hAnsi="Sakkal Majalla" w:cs="Sakkal Majalla"/>
          <w:sz w:val="28"/>
          <w:szCs w:val="28"/>
          <w:rtl/>
        </w:rPr>
        <w:lastRenderedPageBreak/>
        <w:t xml:space="preserve">تهدف الدراسة لقياس أثر </w:t>
      </w:r>
      <w:proofErr w:type="spellStart"/>
      <w:r w:rsidRPr="002418AB">
        <w:rPr>
          <w:rFonts w:ascii="Sakkal Majalla" w:hAnsi="Sakkal Majalla" w:cs="Sakkal Majalla"/>
          <w:sz w:val="28"/>
          <w:szCs w:val="28"/>
          <w:rtl/>
        </w:rPr>
        <w:t>كوفيد</w:t>
      </w:r>
      <w:proofErr w:type="spellEnd"/>
      <w:r w:rsidRPr="002418AB">
        <w:rPr>
          <w:rFonts w:ascii="Sakkal Majalla" w:hAnsi="Sakkal Majalla" w:cs="Sakkal Majalla"/>
          <w:sz w:val="28"/>
          <w:szCs w:val="28"/>
          <w:rtl/>
        </w:rPr>
        <w:t xml:space="preserve">- 19 على </w:t>
      </w:r>
      <w:r>
        <w:rPr>
          <w:rFonts w:ascii="Sakkal Majalla" w:hAnsi="Sakkal Majalla" w:cs="Sakkal Majalla"/>
          <w:sz w:val="28"/>
          <w:szCs w:val="28"/>
          <w:rtl/>
        </w:rPr>
        <w:t xml:space="preserve">هيئة </w:t>
      </w:r>
      <w:r>
        <w:rPr>
          <w:rFonts w:ascii="Sakkal Majalla" w:hAnsi="Sakkal Majalla" w:cs="Sakkal Majalla" w:hint="cs"/>
          <w:sz w:val="28"/>
          <w:szCs w:val="28"/>
          <w:rtl/>
        </w:rPr>
        <w:t>الضرائب</w:t>
      </w:r>
      <w:r>
        <w:rPr>
          <w:rFonts w:ascii="Sakkal Majalla" w:hAnsi="Sakkal Majalla" w:cs="Sakkal Majalla"/>
          <w:sz w:val="28"/>
          <w:szCs w:val="28"/>
          <w:rtl/>
        </w:rPr>
        <w:t xml:space="preserve"> </w:t>
      </w:r>
      <w:r w:rsidRPr="002418AB">
        <w:rPr>
          <w:rFonts w:ascii="Sakkal Majalla" w:hAnsi="Sakkal Majalla" w:cs="Sakkal Majalla"/>
          <w:sz w:val="28"/>
          <w:szCs w:val="28"/>
          <w:rtl/>
        </w:rPr>
        <w:t>في الصين في الاجل القصير وأكدت النتائج وجود أثر سلبي لجائحة كورونا</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على </w:t>
      </w:r>
      <w:r>
        <w:rPr>
          <w:rFonts w:ascii="Sakkal Majalla" w:hAnsi="Sakkal Majalla" w:cs="Sakkal Majalla"/>
          <w:sz w:val="28"/>
          <w:szCs w:val="28"/>
          <w:rtl/>
        </w:rPr>
        <w:t xml:space="preserve">هيئة الزكاة والضريبة والجمارك </w:t>
      </w:r>
      <w:r w:rsidRPr="002418AB">
        <w:rPr>
          <w:rFonts w:ascii="Sakkal Majalla" w:hAnsi="Sakkal Majalla" w:cs="Sakkal Majalla"/>
          <w:sz w:val="28"/>
          <w:szCs w:val="28"/>
          <w:rtl/>
        </w:rPr>
        <w:t>الشخصي والتأمين على الممتلكات لقصور قنوات سوق التأمين</w:t>
      </w:r>
    </w:p>
    <w:p w14:paraId="280CC312" w14:textId="77777777" w:rsidR="00094A29" w:rsidRPr="002418AB" w:rsidRDefault="00094A29" w:rsidP="000A2F44">
      <w:pPr>
        <w:spacing w:line="480" w:lineRule="auto"/>
        <w:jc w:val="both"/>
        <w:rPr>
          <w:rFonts w:ascii="Sakkal Majalla" w:hAnsi="Sakkal Majalla" w:cs="Sakkal Majalla"/>
          <w:sz w:val="28"/>
          <w:szCs w:val="28"/>
          <w:rtl/>
        </w:rPr>
      </w:pPr>
      <w:r w:rsidRPr="002418AB">
        <w:rPr>
          <w:rFonts w:ascii="Sakkal Majalla" w:hAnsi="Sakkal Majalla" w:cs="Sakkal Majalla"/>
          <w:sz w:val="28"/>
          <w:szCs w:val="28"/>
          <w:rtl/>
        </w:rPr>
        <w:t>وانخفاض الطلب العائلي حيث ان زيادة عدد المرضى بمقدار واحد لكل 1000 فرد</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من السكان يقلل دخل التأمين التجاري بقيمة </w:t>
      </w:r>
      <w:r w:rsidRPr="002418AB">
        <w:rPr>
          <w:rFonts w:ascii="Sakkal Majalla" w:hAnsi="Sakkal Majalla" w:cs="Sakkal Majalla" w:hint="cs"/>
          <w:sz w:val="28"/>
          <w:szCs w:val="28"/>
          <w:rtl/>
        </w:rPr>
        <w:t>2.03.</w:t>
      </w:r>
      <w:r w:rsidRPr="002418AB">
        <w:rPr>
          <w:rFonts w:ascii="Sakkal Majalla" w:hAnsi="Sakkal Majalla" w:cs="Sakkal Majalla"/>
          <w:sz w:val="28"/>
          <w:szCs w:val="28"/>
          <w:rtl/>
        </w:rPr>
        <w:t xml:space="preserve"> %</w:t>
      </w:r>
    </w:p>
    <w:p w14:paraId="177D0952" w14:textId="77777777" w:rsidR="00094A29" w:rsidRPr="001E4D0D" w:rsidRDefault="00094A29"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b/>
          <w:bCs/>
          <w:sz w:val="28"/>
          <w:szCs w:val="28"/>
          <w:rtl/>
        </w:rPr>
        <w:t xml:space="preserve">دراسة </w:t>
      </w:r>
      <w:r w:rsidRPr="001E4D0D">
        <w:rPr>
          <w:rFonts w:ascii="Sakkal Majalla" w:hAnsi="Sakkal Majalla" w:cs="Sakkal Majalla" w:hint="cs"/>
          <w:b/>
          <w:bCs/>
          <w:sz w:val="28"/>
          <w:szCs w:val="28"/>
          <w:rtl/>
        </w:rPr>
        <w:t>هاشم 2020:</w:t>
      </w:r>
      <w:r w:rsidRPr="001E4D0D">
        <w:rPr>
          <w:rFonts w:ascii="Sakkal Majalla" w:hAnsi="Sakkal Majalla" w:cs="Sakkal Majalla"/>
          <w:b/>
          <w:bCs/>
          <w:sz w:val="28"/>
          <w:szCs w:val="28"/>
          <w:rtl/>
        </w:rPr>
        <w:t xml:space="preserve"> </w:t>
      </w:r>
    </w:p>
    <w:p w14:paraId="32DB52D3" w14:textId="77777777" w:rsidR="00094A29" w:rsidRDefault="00094A29" w:rsidP="000A2F44">
      <w:pPr>
        <w:spacing w:line="480" w:lineRule="auto"/>
        <w:jc w:val="both"/>
        <w:rPr>
          <w:rFonts w:ascii="Sakkal Majalla" w:hAnsi="Sakkal Majalla" w:cs="Sakkal Majalla"/>
          <w:sz w:val="28"/>
          <w:szCs w:val="28"/>
          <w:rtl/>
        </w:rPr>
      </w:pPr>
      <w:r w:rsidRPr="002418AB">
        <w:rPr>
          <w:rFonts w:ascii="Sakkal Majalla" w:hAnsi="Sakkal Majalla" w:cs="Sakkal Majalla"/>
          <w:sz w:val="28"/>
          <w:szCs w:val="28"/>
          <w:rtl/>
        </w:rPr>
        <w:t>وتهدف الى تطبيق سيناريوهات الاوضاع الضاغطة على</w:t>
      </w:r>
      <w:r w:rsidRPr="002418AB">
        <w:rPr>
          <w:rFonts w:ascii="Sakkal Majalla" w:hAnsi="Sakkal Majalla" w:cs="Sakkal Majalla" w:hint="cs"/>
          <w:sz w:val="28"/>
          <w:szCs w:val="28"/>
          <w:rtl/>
        </w:rPr>
        <w:t xml:space="preserve"> </w:t>
      </w:r>
      <w:r>
        <w:rPr>
          <w:rFonts w:ascii="Sakkal Majalla" w:hAnsi="Sakkal Majalla" w:cs="Sakkal Majalla"/>
          <w:sz w:val="28"/>
          <w:szCs w:val="28"/>
          <w:rtl/>
        </w:rPr>
        <w:t xml:space="preserve">القطاع الاقتصادي </w:t>
      </w:r>
      <w:r w:rsidRPr="002418AB">
        <w:rPr>
          <w:rFonts w:ascii="Sakkal Majalla" w:hAnsi="Sakkal Majalla" w:cs="Sakkal Majalla"/>
          <w:sz w:val="28"/>
          <w:szCs w:val="28"/>
          <w:rtl/>
        </w:rPr>
        <w:t>بمصر للتحقق من الاستقرار المالي لهذه الشركات من 2015 الى</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2019 من خلال 3 سيناريو لانخفاض اجمالي الأقساط المكتتبة والنتائج تؤكد قدرة</w:t>
      </w:r>
      <w:r>
        <w:rPr>
          <w:rFonts w:ascii="Sakkal Majalla" w:hAnsi="Sakkal Majalla" w:cs="Sakkal Majalla" w:hint="cs"/>
          <w:sz w:val="28"/>
          <w:szCs w:val="28"/>
          <w:rtl/>
        </w:rPr>
        <w:t xml:space="preserve"> </w:t>
      </w:r>
      <w:r>
        <w:rPr>
          <w:rFonts w:ascii="Sakkal Majalla" w:hAnsi="Sakkal Majalla" w:cs="Sakkal Majalla"/>
          <w:sz w:val="28"/>
          <w:szCs w:val="28"/>
          <w:rtl/>
        </w:rPr>
        <w:t>هيئة الزكاة والضريبة والجمارك</w:t>
      </w:r>
      <w:r w:rsidRPr="002418AB">
        <w:rPr>
          <w:rFonts w:ascii="Sakkal Majalla" w:hAnsi="Sakkal Majalla" w:cs="Sakkal Majalla"/>
          <w:sz w:val="28"/>
          <w:szCs w:val="28"/>
          <w:rtl/>
        </w:rPr>
        <w:t xml:space="preserve"> على الممتلكات والمسئولية على تحمل هذه المخاطر.</w:t>
      </w:r>
    </w:p>
    <w:p w14:paraId="1B6D321B" w14:textId="77777777" w:rsidR="00094A29" w:rsidRPr="00C535EC" w:rsidRDefault="00094A29" w:rsidP="000A2F44">
      <w:pPr>
        <w:spacing w:line="480" w:lineRule="auto"/>
        <w:jc w:val="both"/>
        <w:rPr>
          <w:rFonts w:ascii="Sakkal Majalla" w:hAnsi="Sakkal Majalla" w:cs="Sakkal Majalla"/>
          <w:b/>
          <w:bCs/>
          <w:sz w:val="28"/>
          <w:szCs w:val="28"/>
          <w:rtl/>
        </w:rPr>
      </w:pPr>
      <w:r w:rsidRPr="00C535EC">
        <w:rPr>
          <w:rFonts w:ascii="Sakkal Majalla" w:hAnsi="Sakkal Majalla" w:cs="Sakkal Majalla" w:hint="cs"/>
          <w:b/>
          <w:bCs/>
          <w:sz w:val="28"/>
          <w:szCs w:val="28"/>
          <w:rtl/>
        </w:rPr>
        <w:t>دراسة النجار 2019 بعنوان:</w:t>
      </w:r>
    </w:p>
    <w:p w14:paraId="4727E3BD" w14:textId="77777777"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 "أثر إدارة المخاطر على التميز المؤسسي لجامعة الأقصى بقطاع غزة "هدفت الدراسة إلى معرفة واقع إدارة المخاطر وتأثيرها على التميز المؤسسي وذلك بالتطبيق على جامعة الأقصى بقطاع غزة وتكون مجتمع الدراسة من ذوي المناصب </w:t>
      </w:r>
      <w:proofErr w:type="spellStart"/>
      <w:r w:rsidRPr="00101249">
        <w:rPr>
          <w:rFonts w:ascii="Sakkal Majalla" w:hAnsi="Sakkal Majalla" w:cs="Sakkal Majalla" w:hint="cs"/>
          <w:sz w:val="28"/>
          <w:szCs w:val="28"/>
          <w:rtl/>
        </w:rPr>
        <w:t>الإشرافية</w:t>
      </w:r>
      <w:proofErr w:type="spellEnd"/>
      <w:r w:rsidRPr="00101249">
        <w:rPr>
          <w:rFonts w:ascii="Sakkal Majalla" w:hAnsi="Sakkal Majalla" w:cs="Sakkal Majalla" w:hint="cs"/>
          <w:sz w:val="28"/>
          <w:szCs w:val="28"/>
          <w:rtl/>
        </w:rPr>
        <w:t xml:space="preserve"> الإدارية والأكاديمية والبالغ عددهم 198 واستخدمت المنهج الوصفي التحليلي وكانت الاستبانة هي أداة الدراسة حيث تم توزيعها باستخدام أسلوب المسح الشامل وتوصلت الدراسة إلى وجود علاقة ارتباطية بين إدارة المخاطر والتميز المؤسسي لجامعة الأقصى بقطاع غزة وكذلك تؤثر إدارة المخاطر على التميز المؤسسي في بعدين فقط هما التعرف على المخاطر المتابعة والم ا رقبة الدورية وجاء ترتيب أبعاد إدارة المخاطر حسب نتائج الدراسة بناء على الوزن النسبي كالتالي تحليل المخاطر التعرف </w:t>
      </w:r>
      <w:r w:rsidRPr="00101249">
        <w:rPr>
          <w:rFonts w:ascii="Sakkal Majalla" w:hAnsi="Sakkal Majalla" w:cs="Sakkal Majalla" w:hint="cs"/>
          <w:sz w:val="28"/>
          <w:szCs w:val="28"/>
          <w:rtl/>
        </w:rPr>
        <w:lastRenderedPageBreak/>
        <w:t>على المخاطر تقييم المخاطر سياسات علاج المخاطر المراقبة والمتابعة الدورية وأخيرا عدم وجود فروق حول إدارة المخاطر تعزى للعوامل الشخصية النوع الاجتماعي العمر المستوى الإشرافي في الجامعة المؤهل العلمي عدد سنوات الخبرة.</w:t>
      </w:r>
    </w:p>
    <w:p w14:paraId="6058B0C3" w14:textId="77777777"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وأوصت الدراسة بضرورة الاعتناء بمهارة إدارة المخاطر وذلك بسبب الظروف السائدة في قطاع غزة مما ينعكس بالفائدة على المؤسسات التعليمية وكذلك ضرورة وجود نظام مت ا ربط ومتكامل لضبط المخاطر واجراء دراسات دورية توضح كفاءة النظام المتبع في مواجهة الطوارئ. كما أكدت على ضرورة وضع "إدارة المخاطر" في دائرة منفصلة تتبع لعمادة الجودة وأيضا تدشين إدارة المخاطر في الخطة الاستراتيجية للجامعة وانشاء نظام توصيف كمي وكيفي للمخاطر مع توضيح الإجراءات التي سيتم اتباعها في مواجهة المخاطر.</w:t>
      </w:r>
    </w:p>
    <w:p w14:paraId="2751A306" w14:textId="77777777" w:rsidR="00094A29" w:rsidRPr="00C535EC" w:rsidRDefault="00094A29" w:rsidP="000A2F44">
      <w:pPr>
        <w:spacing w:line="480" w:lineRule="auto"/>
        <w:jc w:val="both"/>
        <w:rPr>
          <w:rFonts w:ascii="Sakkal Majalla" w:hAnsi="Sakkal Majalla" w:cs="Sakkal Majalla"/>
          <w:b/>
          <w:bCs/>
          <w:sz w:val="28"/>
          <w:szCs w:val="28"/>
          <w:rtl/>
        </w:rPr>
      </w:pPr>
      <w:r w:rsidRPr="00C535EC">
        <w:rPr>
          <w:rFonts w:ascii="Sakkal Majalla" w:hAnsi="Sakkal Majalla" w:cs="Sakkal Majalla" w:hint="cs"/>
          <w:b/>
          <w:bCs/>
          <w:sz w:val="28"/>
          <w:szCs w:val="28"/>
          <w:rtl/>
        </w:rPr>
        <w:t xml:space="preserve">دراسة المدرع 2019 </w:t>
      </w:r>
    </w:p>
    <w:p w14:paraId="573194F2" w14:textId="3AF1FD44"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 بعنوان: " تقويم إدارة مخاطر الموارد البشرية بالجامعات."</w:t>
      </w:r>
      <w:r w:rsidRPr="00101249">
        <w:rPr>
          <w:rFonts w:ascii="Sakkal Majalla" w:hAnsi="Sakkal Majalla" w:cs="Sakkal Majalla" w:hint="cs"/>
          <w:sz w:val="28"/>
          <w:szCs w:val="28"/>
        </w:rPr>
        <w:t>ISO</w:t>
      </w:r>
      <w:r w:rsidRPr="00101249">
        <w:rPr>
          <w:rFonts w:ascii="Sakkal Majalla" w:hAnsi="Sakkal Majalla" w:cs="Sakkal Majalla" w:hint="cs"/>
          <w:sz w:val="28"/>
          <w:szCs w:val="28"/>
          <w:rtl/>
        </w:rPr>
        <w:t xml:space="preserve"> السعودية وفقا لمعيار المنظمة الدولية للمعايير لإدارة الخطر ايزو31000 هدفت هذه الدراسة إلى التعرف على واقع مخاطر الموارد البشرية وتقويم إدارة هذه المخاطر وفقا وذلك بالتطبيق على الجامعات </w:t>
      </w:r>
      <w:r w:rsidRPr="00101249">
        <w:rPr>
          <w:rFonts w:ascii="Sakkal Majalla" w:hAnsi="Sakkal Majalla" w:cs="Sakkal Majalla" w:hint="cs"/>
          <w:sz w:val="28"/>
          <w:szCs w:val="28"/>
        </w:rPr>
        <w:t>ISO</w:t>
      </w:r>
      <w:r w:rsidRPr="00101249">
        <w:rPr>
          <w:rFonts w:ascii="Sakkal Majalla" w:hAnsi="Sakkal Majalla" w:cs="Sakkal Majalla" w:hint="cs"/>
          <w:sz w:val="28"/>
          <w:szCs w:val="28"/>
          <w:rtl/>
        </w:rPr>
        <w:t xml:space="preserve"> لمعيار المنظمة الدولية للمعايير لإدارة الخطر 31000:2018</w:t>
      </w:r>
      <w:r w:rsidR="005F6F85">
        <w:rPr>
          <w:rFonts w:ascii="Sakkal Majalla" w:hAnsi="Sakkal Majalla" w:cs="Sakkal Majalla" w:hint="cs"/>
          <w:sz w:val="28"/>
          <w:szCs w:val="28"/>
          <w:rtl/>
        </w:rPr>
        <w:t xml:space="preserve"> </w:t>
      </w:r>
      <w:r w:rsidRPr="00101249">
        <w:rPr>
          <w:rFonts w:ascii="Sakkal Majalla" w:hAnsi="Sakkal Majalla" w:cs="Sakkal Majalla" w:hint="cs"/>
          <w:sz w:val="28"/>
          <w:szCs w:val="28"/>
          <w:rtl/>
        </w:rPr>
        <w:t xml:space="preserve">السعودية الحكومية والأهلية وكان مجتمع الدراسة عبارة عن وكلاء الجامعات وعمداء </w:t>
      </w:r>
      <w:proofErr w:type="spellStart"/>
      <w:r w:rsidRPr="00101249">
        <w:rPr>
          <w:rFonts w:ascii="Sakkal Majalla" w:hAnsi="Sakkal Majalla" w:cs="Sakkal Majalla" w:hint="cs"/>
          <w:sz w:val="28"/>
          <w:szCs w:val="28"/>
          <w:rtl/>
        </w:rPr>
        <w:t>العمادات</w:t>
      </w:r>
      <w:proofErr w:type="spellEnd"/>
      <w:r w:rsidRPr="00101249">
        <w:rPr>
          <w:rFonts w:ascii="Sakkal Majalla" w:hAnsi="Sakkal Majalla" w:cs="Sakkal Majalla" w:hint="cs"/>
          <w:sz w:val="28"/>
          <w:szCs w:val="28"/>
          <w:rtl/>
        </w:rPr>
        <w:t xml:space="preserve"> ذات العلاقة بالموارد البشرية والبالغ عددهم 401 كما وتم استخدام المنهج المقارن وكانت المقابلة والاستبانة عبارة عن الأدوات الرئيسية لجمع البيانات الأولية حيث تم توزيع الاستبانة باستخدام أسلوب الحصر الشامل عن طريق البريد الإلكتروني حيث بلغت الاستجابات 267 استجابة وتوصلت الدراسة إلى أن هناك اجماع على أن هناك أهمية عالية لمخاطر الموارد البشرية. وفي الجانب الكمي من الدراسة بلغ </w:t>
      </w:r>
      <w:r w:rsidRPr="00101249">
        <w:rPr>
          <w:rFonts w:ascii="Sakkal Majalla" w:hAnsi="Sakkal Majalla" w:cs="Sakkal Majalla" w:hint="cs"/>
          <w:sz w:val="28"/>
          <w:szCs w:val="28"/>
          <w:rtl/>
        </w:rPr>
        <w:lastRenderedPageBreak/>
        <w:t>المتوسط العام لدرجة توافر جميع مكونات إدارة مخاطر الموارد البشرية بالجامعات الحكومية 3.19 وبتقدير متوسط بينما بلغ المتوسط العام لدرجة توافر جميع مكونات إدارة مخاطر الموارد البشرية بالجامعات الأهلية 3.08 وبتقدير توافر متوسط. وأيضا وجود فروق بين الاستجابات حول توافر مكونات مبادئ عمليات إدارة مخاطر الموارد البشرية بالجامعات السعودية تبعا لنوع الجامعة وكانت لصالح الجامعات الحكومية. بينما لا توجد فروق بين الاستجابات حول توافر مكونات نظام إدارة مخاطر الموارد البشرية تبعا لنوع الجامعة.</w:t>
      </w:r>
      <w:r w:rsidR="005F6F85">
        <w:rPr>
          <w:rFonts w:ascii="Sakkal Majalla" w:hAnsi="Sakkal Majalla" w:cs="Sakkal Majalla" w:hint="cs"/>
          <w:sz w:val="28"/>
          <w:szCs w:val="28"/>
          <w:rtl/>
        </w:rPr>
        <w:t xml:space="preserve"> </w:t>
      </w:r>
      <w:r w:rsidRPr="00101249">
        <w:rPr>
          <w:rFonts w:ascii="Sakkal Majalla" w:hAnsi="Sakkal Majalla" w:cs="Sakkal Majalla" w:hint="cs"/>
          <w:sz w:val="28"/>
          <w:szCs w:val="28"/>
          <w:rtl/>
        </w:rPr>
        <w:t>وأوصت الدراسة بضرورة بناء بروتكول يشتمل على سياسات وتشريعات وقواعد لمبادئ إدارة المخاطر الموارد البشرية في الجامعات السعودية الأهلية والحكومية وتطوير نموذج تنظيمي لإدارة مخاطر الموارد البشرية يندمج ويتكامل مع الأنظمة الأخرى بالجامعات السعودية وأخي ا ر وضع خطط وسيناريوهات واستراتيجيات لإدارة مخاطر الموارد البشرية بالجامعات السعودية تحقق التوازن بين استغلال الفرص من المخاطر ومنع أضرارها.</w:t>
      </w:r>
    </w:p>
    <w:p w14:paraId="44F31E98" w14:textId="77777777" w:rsidR="00094A29" w:rsidRPr="001E4D0D" w:rsidRDefault="00094A29" w:rsidP="000A2F44">
      <w:pPr>
        <w:spacing w:line="480" w:lineRule="auto"/>
        <w:jc w:val="both"/>
        <w:rPr>
          <w:rFonts w:ascii="Sakkal Majalla" w:hAnsi="Sakkal Majalla" w:cs="Sakkal Majalla"/>
          <w:b/>
          <w:bCs/>
          <w:sz w:val="28"/>
          <w:szCs w:val="28"/>
          <w:rtl/>
        </w:rPr>
      </w:pPr>
      <w:r w:rsidRPr="001E4D0D">
        <w:rPr>
          <w:rFonts w:ascii="Sakkal Majalla" w:hAnsi="Sakkal Majalla" w:cs="Sakkal Majalla" w:hint="cs"/>
          <w:b/>
          <w:bCs/>
          <w:sz w:val="28"/>
          <w:szCs w:val="28"/>
          <w:rtl/>
        </w:rPr>
        <w:t xml:space="preserve">دراسة العواد 2018 </w:t>
      </w:r>
    </w:p>
    <w:p w14:paraId="3DE97693" w14:textId="27AA32CD"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 بعنوان: "مدخل لتقييم إدارة مخاطر الاستثمارات في </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وأثره على جودة المراجعة "سعت هذه الدراسة إلى تقييم إدارة مخاطر الاستثمارات والتعرف على مدى تأثيرها على جودة المراجعة الداخلية باستنباط مجموعة من مؤشرات ومقاييس الأداء لتحديد الأولوية للعوامل ذات الأهمية النسبية وذلك بالتطبيق على رؤساء قطاع المراجعة الداخلية-المراجعين الداخليين- مديري إدارة المخاطر- مديري القطاع المالي والاستثماري بشركتي مصر للتأمين ومصر لتأمينات الحياة في جمهورية مصر العربية والبالغ عددهم 36 ولتحقيق أهدف الدراسة استُخدم المنهج الاستقرائي الاستنباطي </w:t>
      </w:r>
      <w:r w:rsidRPr="00101249">
        <w:rPr>
          <w:rFonts w:ascii="Sakkal Majalla" w:hAnsi="Sakkal Majalla" w:cs="Sakkal Majalla" w:hint="cs"/>
          <w:sz w:val="28"/>
          <w:szCs w:val="28"/>
          <w:rtl/>
        </w:rPr>
        <w:lastRenderedPageBreak/>
        <w:t xml:space="preserve">بواسطة استبانة طبقت على جميع أفراد المجتمع وتوصلت الدراسة إلى وجود تأثير جوهري للم ا رجعة الداخلية في تقييم إدارة مخاطر الاستثمارات في </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بجمهورية مصر العربية. وأوصت الدراسة بتعزيز وأدراك ثقافة فهم تطبيق إدارة مخاطر الاستثمارات لكافة المستويات الإدارية ب</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بغرض التعرف على طرق قياس هذه المخاطر وكيفية استخدامها لتساعد على تعديل مسار العملية الاستثمارية في مواجهة المخاطر في ظل ظروف تنافسية وتنظيمية وسوقية ضبابية</w:t>
      </w:r>
    </w:p>
    <w:p w14:paraId="2593AAB5" w14:textId="77777777"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دراسة النجار 2017</w:t>
      </w:r>
    </w:p>
    <w:p w14:paraId="2D08AA49" w14:textId="77777777" w:rsidR="00094A2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  بعنوان: "أثر إدارة المخاطر لدى أصحاب المشاريع الريادية في تحقيق الميزة التنافسية لمشاريعهم "تهدف الدراسة لمعرفة أثر إدارة المخاطر لأصحاب المشاريع الريادية على تحقيق الميزة التنافسية بالتطبيق على أصحاب المشاريع الريادية المحتضنة من قبل حاضنة الأعمال والتكنولوجيا بالجامعة الإسلامية والبالغ عددهم 46 واستخدمت الدراسة المنهج الوصفي التحليلي عن طريق أداة الاستبانة والتي وزعت على كل أصحاب المشاريع مُستخدما أسلوب الحصر الشامل حيث تم استرداد 42 استبانة بنسبة.91 % استرداد بلغت وتوصلت الدراسة إلى وجود أثر لمتغيري التعرف على المخاطر والتحكم في المخاطر على تحقيق الميزة التنافسية للمشاريع الريادية في قطاع غزة وأن ما نسبته  54.2 % من التغيرات الحاصلة في تحقيق الميزة التنافسية للمشاريع الريادية في قطاع غزة ترجع إلى التعرف على المخاطر والتحكم في المخاطر والنسبة المتبقية والتي تساوي  45.8 % ترجع إلى عوامل أخرى وأخيرا عدم وجود فروق بين متوسطات استجابات </w:t>
      </w:r>
      <w:proofErr w:type="spellStart"/>
      <w:r w:rsidRPr="00101249">
        <w:rPr>
          <w:rFonts w:ascii="Sakkal Majalla" w:hAnsi="Sakkal Majalla" w:cs="Sakkal Majalla" w:hint="cs"/>
          <w:sz w:val="28"/>
          <w:szCs w:val="28"/>
          <w:rtl/>
        </w:rPr>
        <w:t>المبحوثين</w:t>
      </w:r>
      <w:proofErr w:type="spellEnd"/>
      <w:r w:rsidRPr="00101249">
        <w:rPr>
          <w:rFonts w:ascii="Sakkal Majalla" w:hAnsi="Sakkal Majalla" w:cs="Sakkal Majalla" w:hint="cs"/>
          <w:sz w:val="28"/>
          <w:szCs w:val="28"/>
          <w:rtl/>
        </w:rPr>
        <w:t xml:space="preserve"> تعزى للمتغيرات الشخصية النوع الاجتماعي العمر المؤهل العلمي عدد سنوات الخدمة وأوصت </w:t>
      </w:r>
      <w:r w:rsidRPr="00101249">
        <w:rPr>
          <w:rFonts w:ascii="Sakkal Majalla" w:hAnsi="Sakkal Majalla" w:cs="Sakkal Majalla" w:hint="cs"/>
          <w:sz w:val="28"/>
          <w:szCs w:val="28"/>
          <w:rtl/>
        </w:rPr>
        <w:lastRenderedPageBreak/>
        <w:t>الدراسة بضرورة منح أولوية لمهارة إدارة المخاطر من طرف أصحاب المشاريع الريادية بسبب الظروف السائدة التي لا يؤمن جانبها في قطاع غزة وأن المخاطر المحدقة بالمشاريع الريادية تظل قائمة في قطاع غزة وأيضا توفير التدريب المميز في مجال إدارة المخاطر وفي المجالات الإدارية والمالية لأصحاب المشاريع المحتضنة مما يحسن من أدائهم ويعمل على تطويره.</w:t>
      </w:r>
    </w:p>
    <w:p w14:paraId="110D827A" w14:textId="77777777" w:rsidR="00094A29" w:rsidRPr="002418AB" w:rsidRDefault="00094A29" w:rsidP="000A2F44">
      <w:pPr>
        <w:spacing w:line="480" w:lineRule="auto"/>
        <w:jc w:val="both"/>
        <w:rPr>
          <w:rFonts w:ascii="Sakkal Majalla" w:hAnsi="Sakkal Majalla" w:cs="Sakkal Majalla"/>
          <w:b/>
          <w:bCs/>
          <w:sz w:val="28"/>
          <w:szCs w:val="28"/>
          <w:rtl/>
        </w:rPr>
      </w:pPr>
      <w:r w:rsidRPr="002418AB">
        <w:rPr>
          <w:rFonts w:ascii="Sakkal Majalla" w:hAnsi="Sakkal Majalla" w:cs="Sakkal Majalla"/>
          <w:b/>
          <w:bCs/>
          <w:sz w:val="28"/>
          <w:szCs w:val="28"/>
          <w:rtl/>
        </w:rPr>
        <w:t>د</w:t>
      </w:r>
      <w:r w:rsidRPr="00780B27">
        <w:rPr>
          <w:rFonts w:ascii="Sakkal Majalla" w:hAnsi="Sakkal Majalla" w:cs="Sakkal Majalla"/>
          <w:sz w:val="28"/>
          <w:szCs w:val="28"/>
          <w:rtl/>
        </w:rPr>
        <w:t xml:space="preserve">راسة </w:t>
      </w:r>
      <w:proofErr w:type="spellStart"/>
      <w:r w:rsidRPr="00780B27">
        <w:rPr>
          <w:rFonts w:ascii="Sakkal Majalla" w:hAnsi="Sakkal Majalla" w:cs="Sakkal Majalla"/>
          <w:sz w:val="28"/>
          <w:szCs w:val="28"/>
        </w:rPr>
        <w:t>Kapinos</w:t>
      </w:r>
      <w:proofErr w:type="spellEnd"/>
      <w:r w:rsidRPr="00780B27">
        <w:rPr>
          <w:rFonts w:ascii="Sakkal Majalla" w:hAnsi="Sakkal Majalla" w:cs="Sakkal Majalla"/>
          <w:sz w:val="28"/>
          <w:szCs w:val="28"/>
        </w:rPr>
        <w:t xml:space="preserve"> &amp; </w:t>
      </w:r>
      <w:proofErr w:type="spellStart"/>
      <w:r w:rsidRPr="00780B27">
        <w:rPr>
          <w:rFonts w:ascii="Sakkal Majalla" w:hAnsi="Sakkal Majalla" w:cs="Sakkal Majalla"/>
          <w:sz w:val="28"/>
          <w:szCs w:val="28"/>
        </w:rPr>
        <w:t>Mitnik</w:t>
      </w:r>
      <w:proofErr w:type="spellEnd"/>
      <w:r w:rsidRPr="00780B27">
        <w:rPr>
          <w:rFonts w:ascii="Sakkal Majalla" w:hAnsi="Sakkal Majalla" w:cs="Sakkal Majalla"/>
          <w:sz w:val="28"/>
          <w:szCs w:val="28"/>
        </w:rPr>
        <w:t xml:space="preserve"> 2016</w:t>
      </w:r>
      <w:r w:rsidRPr="00780B27">
        <w:rPr>
          <w:rFonts w:ascii="Sakkal Majalla" w:hAnsi="Sakkal Majalla" w:cs="Sakkal Majalla" w:hint="cs"/>
          <w:sz w:val="28"/>
          <w:szCs w:val="28"/>
          <w:rtl/>
        </w:rPr>
        <w:t>:</w:t>
      </w:r>
    </w:p>
    <w:p w14:paraId="4E5346BB" w14:textId="77777777" w:rsidR="00094A29" w:rsidRDefault="00094A29" w:rsidP="000A2F44">
      <w:pPr>
        <w:spacing w:line="480" w:lineRule="auto"/>
        <w:jc w:val="both"/>
        <w:rPr>
          <w:rFonts w:ascii="Sakkal Majalla" w:hAnsi="Sakkal Majalla" w:cs="Sakkal Majalla"/>
          <w:sz w:val="28"/>
          <w:szCs w:val="28"/>
          <w:rtl/>
        </w:rPr>
      </w:pPr>
      <w:r w:rsidRPr="002418AB">
        <w:rPr>
          <w:rFonts w:ascii="Sakkal Majalla" w:hAnsi="Sakkal Majalla" w:cs="Sakkal Majalla"/>
          <w:sz w:val="28"/>
          <w:szCs w:val="28"/>
          <w:rtl/>
        </w:rPr>
        <w:t xml:space="preserve"> تهدف الدراسة الى اختبار قابلية النظام</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المالي للتأثير للصدمات الاقتصادية خلال الفترة من 2000 الى 2013 وتحديد</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احتياجات البنك من </w:t>
      </w:r>
      <w:r w:rsidRPr="002418AB">
        <w:rPr>
          <w:rFonts w:ascii="Sakkal Majalla" w:hAnsi="Sakkal Majalla" w:cs="Sakkal Majalla" w:hint="cs"/>
          <w:sz w:val="28"/>
          <w:szCs w:val="28"/>
          <w:rtl/>
        </w:rPr>
        <w:t>ر</w:t>
      </w:r>
      <w:r w:rsidRPr="002418AB">
        <w:rPr>
          <w:rFonts w:ascii="Sakkal Majalla" w:hAnsi="Sakkal Majalla" w:cs="Sakkal Majalla"/>
          <w:sz w:val="28"/>
          <w:szCs w:val="28"/>
          <w:rtl/>
        </w:rPr>
        <w:t>أس المال عند حدوث أزمات اقتصادية تم اعتبار ازمة 2008</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مؤشر مرجعي لسيناريو اختبا</w:t>
      </w:r>
      <w:r w:rsidRPr="002418AB">
        <w:rPr>
          <w:rFonts w:ascii="Sakkal Majalla" w:hAnsi="Sakkal Majalla" w:cs="Sakkal Majalla" w:hint="cs"/>
          <w:sz w:val="28"/>
          <w:szCs w:val="28"/>
          <w:rtl/>
        </w:rPr>
        <w:t>رات</w:t>
      </w:r>
      <w:r w:rsidRPr="002418AB">
        <w:rPr>
          <w:rFonts w:ascii="Sakkal Majalla" w:hAnsi="Sakkal Majalla" w:cs="Sakkal Majalla"/>
          <w:sz w:val="28"/>
          <w:szCs w:val="28"/>
          <w:rtl/>
        </w:rPr>
        <w:t xml:space="preserve"> الضغوط باستخدام عينة مكونة من 156 بنك</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والنتائج تؤكد ان </w:t>
      </w:r>
      <w:r w:rsidRPr="002418AB">
        <w:rPr>
          <w:rFonts w:ascii="Sakkal Majalla" w:hAnsi="Sakkal Majalla" w:cs="Sakkal Majalla" w:hint="cs"/>
          <w:sz w:val="28"/>
          <w:szCs w:val="28"/>
          <w:rtl/>
        </w:rPr>
        <w:t>ر</w:t>
      </w:r>
      <w:r w:rsidRPr="002418AB">
        <w:rPr>
          <w:rFonts w:ascii="Sakkal Majalla" w:hAnsi="Sakkal Majalla" w:cs="Sakkal Majalla"/>
          <w:sz w:val="28"/>
          <w:szCs w:val="28"/>
          <w:rtl/>
        </w:rPr>
        <w:t>أس المال تحسن بعد الازمة على مستوى الفردي للبنوك وعلى</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المستوى الإجمالي للنظام البنكي وذلك لاذعان البنوك لمتطلبات </w:t>
      </w:r>
      <w:r w:rsidRPr="002418AB">
        <w:rPr>
          <w:rFonts w:ascii="Sakkal Majalla" w:hAnsi="Sakkal Majalla" w:cs="Sakkal Majalla" w:hint="cs"/>
          <w:sz w:val="28"/>
          <w:szCs w:val="28"/>
          <w:rtl/>
        </w:rPr>
        <w:t>ر</w:t>
      </w:r>
      <w:r w:rsidRPr="002418AB">
        <w:rPr>
          <w:rFonts w:ascii="Sakkal Majalla" w:hAnsi="Sakkal Majalla" w:cs="Sakkal Majalla"/>
          <w:sz w:val="28"/>
          <w:szCs w:val="28"/>
          <w:rtl/>
        </w:rPr>
        <w:t>أس المال التي</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تفرضها الجهات الرقابية.</w:t>
      </w:r>
    </w:p>
    <w:p w14:paraId="3D3EE156" w14:textId="77777777" w:rsidR="00094A29" w:rsidRPr="00780B27" w:rsidRDefault="00094A29" w:rsidP="000A2F44">
      <w:pPr>
        <w:spacing w:line="480" w:lineRule="auto"/>
        <w:jc w:val="both"/>
        <w:rPr>
          <w:rFonts w:ascii="Sakkal Majalla" w:hAnsi="Sakkal Majalla" w:cs="Sakkal Majalla"/>
          <w:sz w:val="28"/>
          <w:szCs w:val="28"/>
          <w:rtl/>
        </w:rPr>
      </w:pPr>
      <w:r w:rsidRPr="00780B27">
        <w:rPr>
          <w:rFonts w:ascii="Sakkal Majalla" w:hAnsi="Sakkal Majalla" w:cs="Sakkal Majalla"/>
          <w:sz w:val="28"/>
          <w:szCs w:val="28"/>
          <w:rtl/>
        </w:rPr>
        <w:t xml:space="preserve">دراسة </w:t>
      </w:r>
      <w:proofErr w:type="spellStart"/>
      <w:r w:rsidRPr="00780B27">
        <w:rPr>
          <w:rFonts w:ascii="Sakkal Majalla" w:hAnsi="Sakkal Majalla" w:cs="Sakkal Majalla"/>
          <w:sz w:val="28"/>
          <w:szCs w:val="28"/>
        </w:rPr>
        <w:t>Upreti</w:t>
      </w:r>
      <w:proofErr w:type="spellEnd"/>
      <w:r w:rsidRPr="00780B27">
        <w:rPr>
          <w:rFonts w:ascii="Sakkal Majalla" w:hAnsi="Sakkal Majalla" w:cs="Sakkal Majalla"/>
          <w:sz w:val="28"/>
          <w:szCs w:val="28"/>
        </w:rPr>
        <w:t xml:space="preserve"> &amp; Mike 2015</w:t>
      </w:r>
      <w:r w:rsidRPr="00780B27">
        <w:rPr>
          <w:rFonts w:ascii="Sakkal Majalla" w:hAnsi="Sakkal Majalla" w:cs="Sakkal Majalla" w:hint="cs"/>
          <w:sz w:val="28"/>
          <w:szCs w:val="28"/>
          <w:rtl/>
        </w:rPr>
        <w:t>:</w:t>
      </w:r>
    </w:p>
    <w:p w14:paraId="3057767C" w14:textId="77777777" w:rsidR="00094A29" w:rsidRDefault="00094A29" w:rsidP="000A2F44">
      <w:pPr>
        <w:spacing w:line="480" w:lineRule="auto"/>
        <w:jc w:val="both"/>
        <w:rPr>
          <w:rFonts w:ascii="Sakkal Majalla" w:hAnsi="Sakkal Majalla" w:cs="Sakkal Majalla"/>
          <w:sz w:val="28"/>
          <w:szCs w:val="28"/>
          <w:rtl/>
        </w:rPr>
      </w:pPr>
      <w:r w:rsidRPr="002418AB">
        <w:rPr>
          <w:rFonts w:ascii="Sakkal Majalla" w:hAnsi="Sakkal Majalla" w:cs="Sakkal Majalla"/>
          <w:sz w:val="28"/>
          <w:szCs w:val="28"/>
          <w:rtl/>
        </w:rPr>
        <w:t xml:space="preserve"> وتهدف الى اختبار قدرة قرار إعادة التأمين</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ل</w:t>
      </w:r>
      <w:r>
        <w:rPr>
          <w:rFonts w:ascii="Sakkal Majalla" w:hAnsi="Sakkal Majalla" w:cs="Sakkal Majalla"/>
          <w:sz w:val="28"/>
          <w:szCs w:val="28"/>
          <w:rtl/>
        </w:rPr>
        <w:t>هيئة الزكاة والضريبة والجمارك</w:t>
      </w:r>
      <w:r w:rsidRPr="002418AB">
        <w:rPr>
          <w:rFonts w:ascii="Sakkal Majalla" w:hAnsi="Sakkal Majalla" w:cs="Sakkal Majalla"/>
          <w:sz w:val="28"/>
          <w:szCs w:val="28"/>
          <w:rtl/>
        </w:rPr>
        <w:t xml:space="preserve"> في المملكة </w:t>
      </w:r>
      <w:r w:rsidRPr="002418AB">
        <w:rPr>
          <w:rFonts w:ascii="Sakkal Majalla" w:hAnsi="Sakkal Majalla" w:cs="Sakkal Majalla" w:hint="cs"/>
          <w:sz w:val="28"/>
          <w:szCs w:val="28"/>
          <w:rtl/>
        </w:rPr>
        <w:t xml:space="preserve">المتحدة </w:t>
      </w:r>
      <w:r w:rsidRPr="002418AB">
        <w:rPr>
          <w:rFonts w:ascii="Sakkal Majalla" w:hAnsi="Sakkal Majalla" w:cs="Sakkal Majalla"/>
          <w:sz w:val="28"/>
          <w:szCs w:val="28"/>
        </w:rPr>
        <w:t>UK</w:t>
      </w:r>
      <w:r w:rsidRPr="002418AB">
        <w:rPr>
          <w:rFonts w:ascii="Sakkal Majalla" w:hAnsi="Sakkal Majalla" w:cs="Sakkal Majalla" w:hint="cs"/>
          <w:sz w:val="28"/>
          <w:szCs w:val="28"/>
          <w:rtl/>
        </w:rPr>
        <w:t xml:space="preserve"> على</w:t>
      </w:r>
      <w:r w:rsidRPr="002418AB">
        <w:rPr>
          <w:rFonts w:ascii="Sakkal Majalla" w:hAnsi="Sakkal Majalla" w:cs="Sakkal Majalla"/>
          <w:sz w:val="28"/>
          <w:szCs w:val="28"/>
          <w:rtl/>
        </w:rPr>
        <w:t xml:space="preserve"> التأثير على حصتها السوقية </w:t>
      </w:r>
      <w:proofErr w:type="gramStart"/>
      <w:r w:rsidRPr="002418AB">
        <w:rPr>
          <w:rFonts w:ascii="Sakkal Majalla" w:hAnsi="Sakkal Majalla" w:cs="Sakkal Majalla"/>
          <w:sz w:val="28"/>
          <w:szCs w:val="28"/>
          <w:rtl/>
        </w:rPr>
        <w:t>لخمس</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قطاعات</w:t>
      </w:r>
      <w:proofErr w:type="gramEnd"/>
      <w:r w:rsidRPr="002418AB">
        <w:rPr>
          <w:rFonts w:ascii="Sakkal Majalla" w:hAnsi="Sakkal Majalla" w:cs="Sakkal Majalla"/>
          <w:sz w:val="28"/>
          <w:szCs w:val="28"/>
          <w:rtl/>
        </w:rPr>
        <w:t xml:space="preserve"> في التأمين مقابل العوامل الأخرى مثل السيولة والرفع المالي والحجم من</w:t>
      </w:r>
      <w:r>
        <w:rPr>
          <w:rFonts w:ascii="Sakkal Majalla" w:hAnsi="Sakkal Majalla" w:cs="Sakkal Majalla" w:hint="cs"/>
          <w:sz w:val="28"/>
          <w:szCs w:val="28"/>
          <w:rtl/>
        </w:rPr>
        <w:t xml:space="preserve"> </w:t>
      </w:r>
      <w:r w:rsidRPr="002418AB">
        <w:rPr>
          <w:rFonts w:ascii="Sakkal Majalla" w:hAnsi="Sakkal Majalla" w:cs="Sakkal Majalla"/>
          <w:sz w:val="28"/>
          <w:szCs w:val="28"/>
          <w:rtl/>
        </w:rPr>
        <w:t>خلال نموذج يختبر استخدام وسائل التغطية لزيادة اعمال التأمين أو زيادة قيمة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المنظمة اكدت النتائج على تأثير قرار إعادة التأمين على القوة السوقية ل</w:t>
      </w:r>
      <w:r>
        <w:rPr>
          <w:rFonts w:ascii="Sakkal Majalla" w:hAnsi="Sakkal Majalla" w:cs="Sakkal Majalla"/>
          <w:sz w:val="28"/>
          <w:szCs w:val="28"/>
          <w:rtl/>
        </w:rPr>
        <w:t>هيئة الزكاة والضريبة والجمارك</w:t>
      </w:r>
      <w:r w:rsidRPr="002418AB">
        <w:rPr>
          <w:rFonts w:ascii="Sakkal Majalla" w:hAnsi="Sakkal Majalla" w:cs="Sakkal Majalla"/>
          <w:sz w:val="28"/>
          <w:szCs w:val="28"/>
          <w:rtl/>
        </w:rPr>
        <w:t xml:space="preserve"> مقابل الشركات التي لا تتخذ هذه </w:t>
      </w:r>
      <w:r w:rsidRPr="002418AB">
        <w:rPr>
          <w:rFonts w:ascii="Sakkal Majalla" w:hAnsi="Sakkal Majalla" w:cs="Sakkal Majalla" w:hint="cs"/>
          <w:sz w:val="28"/>
          <w:szCs w:val="28"/>
          <w:rtl/>
        </w:rPr>
        <w:t>القرارات</w:t>
      </w:r>
    </w:p>
    <w:p w14:paraId="399F3676" w14:textId="77777777" w:rsidR="00291C10" w:rsidRDefault="00291C10" w:rsidP="000A2F44">
      <w:pPr>
        <w:spacing w:line="480" w:lineRule="auto"/>
        <w:jc w:val="both"/>
        <w:rPr>
          <w:rFonts w:ascii="Sakkal Majalla" w:hAnsi="Sakkal Majalla" w:cs="Sakkal Majalla"/>
          <w:sz w:val="28"/>
          <w:szCs w:val="28"/>
          <w:rtl/>
        </w:rPr>
      </w:pPr>
    </w:p>
    <w:p w14:paraId="113A74D3" w14:textId="77777777" w:rsidR="00291C10" w:rsidRPr="00101249" w:rsidRDefault="00291C10" w:rsidP="000A2F44">
      <w:pPr>
        <w:spacing w:line="480" w:lineRule="auto"/>
        <w:jc w:val="both"/>
        <w:rPr>
          <w:rFonts w:ascii="Sakkal Majalla" w:hAnsi="Sakkal Majalla" w:cs="Sakkal Majalla"/>
          <w:sz w:val="28"/>
          <w:szCs w:val="28"/>
          <w:rtl/>
        </w:rPr>
      </w:pPr>
    </w:p>
    <w:p w14:paraId="26694F83" w14:textId="77777777"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u w:val="single"/>
          <w:rtl/>
        </w:rPr>
        <w:t>ما يميز الدراسة الحالية عن الدراسات السابقة</w:t>
      </w:r>
      <w:r w:rsidRPr="00101249">
        <w:rPr>
          <w:rFonts w:ascii="Sakkal Majalla" w:hAnsi="Sakkal Majalla" w:cs="Sakkal Majalla" w:hint="cs"/>
          <w:sz w:val="28"/>
          <w:szCs w:val="28"/>
          <w:rtl/>
        </w:rPr>
        <w:t>:</w:t>
      </w:r>
    </w:p>
    <w:p w14:paraId="311C0D9D" w14:textId="533CE920"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1.</w:t>
      </w:r>
      <w:r w:rsidRPr="00101249">
        <w:rPr>
          <w:rFonts w:ascii="Sakkal Majalla" w:hAnsi="Sakkal Majalla" w:cs="Sakkal Majalla" w:hint="cs"/>
          <w:sz w:val="28"/>
          <w:szCs w:val="28"/>
          <w:rtl/>
        </w:rPr>
        <w:tab/>
        <w:t xml:space="preserve">-اعتمدت الدراسة الحالية أساليب تعزز من أداء </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من خلال إدارة المخاطر والتي تعترض لها </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باستمرار وتوضيح مسار تدفقها.</w:t>
      </w:r>
    </w:p>
    <w:p w14:paraId="1C42FC48" w14:textId="1FCF3687"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2.</w:t>
      </w:r>
      <w:r w:rsidRPr="00101249">
        <w:rPr>
          <w:rFonts w:ascii="Sakkal Majalla" w:hAnsi="Sakkal Majalla" w:cs="Sakkal Majalla" w:hint="cs"/>
          <w:sz w:val="28"/>
          <w:szCs w:val="28"/>
          <w:rtl/>
        </w:rPr>
        <w:tab/>
        <w:t xml:space="preserve">-تختلف الدراسة الحالية عن الدراسات السابقة في طريقة بناء إطار يوضح ويفسر العلاقة التفاعلية بين تحديد عوامل المخاطر واستراتيجيات إدارة مخاطر </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وانعكاسها على أداء </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وما يترتب عليها من تحسين في أداء النظام الاقتصادي في المملكة.</w:t>
      </w:r>
    </w:p>
    <w:p w14:paraId="50D50B21" w14:textId="181D1A70" w:rsidR="00094A29" w:rsidRPr="00101249" w:rsidRDefault="00094A29" w:rsidP="000A2F44">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3.</w:t>
      </w:r>
      <w:r w:rsidRPr="00101249">
        <w:rPr>
          <w:rFonts w:ascii="Sakkal Majalla" w:hAnsi="Sakkal Majalla" w:cs="Sakkal Majalla" w:hint="cs"/>
          <w:sz w:val="28"/>
          <w:szCs w:val="28"/>
          <w:rtl/>
        </w:rPr>
        <w:tab/>
        <w:t xml:space="preserve">-تركز الدراسة الحالية على الكشف عن مخاطر التامين بأنواعها وتخفيفها لتحسين أداء </w:t>
      </w:r>
      <w:r w:rsidR="004A552F">
        <w:rPr>
          <w:rFonts w:ascii="Sakkal Majalla" w:hAnsi="Sakkal Majalla" w:cs="Sakkal Majalla" w:hint="cs"/>
          <w:sz w:val="28"/>
          <w:szCs w:val="28"/>
          <w:rtl/>
        </w:rPr>
        <w:t>مشاريع هيئة الزكاة والضريبة والجمارك في منطقة الرياض</w:t>
      </w:r>
      <w:r w:rsidRPr="00101249">
        <w:rPr>
          <w:rFonts w:ascii="Sakkal Majalla" w:hAnsi="Sakkal Majalla" w:cs="Sakkal Majalla" w:hint="cs"/>
          <w:sz w:val="28"/>
          <w:szCs w:val="28"/>
          <w:rtl/>
        </w:rPr>
        <w:t xml:space="preserve"> وانعكاسه على تحسين الاستقرار للوضع الاقتصادي.</w:t>
      </w:r>
    </w:p>
    <w:p w14:paraId="4720A594" w14:textId="77777777" w:rsidR="00727129" w:rsidRDefault="00727129" w:rsidP="000A2F44">
      <w:pPr>
        <w:autoSpaceDE w:val="0"/>
        <w:autoSpaceDN w:val="0"/>
        <w:adjustRightInd w:val="0"/>
        <w:spacing w:after="0" w:line="480" w:lineRule="auto"/>
        <w:jc w:val="both"/>
        <w:rPr>
          <w:rFonts w:ascii="Sakkal Majalla" w:hAnsi="Sakkal Majalla" w:cs="Sakkal Majalla"/>
          <w:color w:val="0D0D0D" w:themeColor="text1" w:themeTint="F2"/>
          <w:kern w:val="0"/>
          <w:sz w:val="28"/>
          <w:szCs w:val="28"/>
          <w:rtl/>
        </w:rPr>
      </w:pPr>
    </w:p>
    <w:p w14:paraId="122C3D01" w14:textId="77777777" w:rsidR="005F6F85" w:rsidRDefault="005F6F85" w:rsidP="000A2F44">
      <w:pPr>
        <w:autoSpaceDE w:val="0"/>
        <w:autoSpaceDN w:val="0"/>
        <w:adjustRightInd w:val="0"/>
        <w:spacing w:after="0" w:line="480" w:lineRule="auto"/>
        <w:jc w:val="both"/>
        <w:rPr>
          <w:rFonts w:ascii="Sakkal Majalla" w:hAnsi="Sakkal Majalla" w:cs="Sakkal Majalla"/>
          <w:color w:val="0D0D0D" w:themeColor="text1" w:themeTint="F2"/>
          <w:kern w:val="0"/>
          <w:sz w:val="28"/>
          <w:szCs w:val="28"/>
          <w:rtl/>
        </w:rPr>
      </w:pPr>
    </w:p>
    <w:p w14:paraId="4B0E9E88" w14:textId="77777777" w:rsidR="005F6F85" w:rsidRDefault="005F6F85" w:rsidP="000A2F44">
      <w:pPr>
        <w:autoSpaceDE w:val="0"/>
        <w:autoSpaceDN w:val="0"/>
        <w:adjustRightInd w:val="0"/>
        <w:spacing w:after="0" w:line="480" w:lineRule="auto"/>
        <w:jc w:val="both"/>
        <w:rPr>
          <w:rFonts w:ascii="Sakkal Majalla" w:hAnsi="Sakkal Majalla" w:cs="Sakkal Majalla"/>
          <w:color w:val="0D0D0D" w:themeColor="text1" w:themeTint="F2"/>
          <w:kern w:val="0"/>
          <w:sz w:val="28"/>
          <w:szCs w:val="28"/>
          <w:rtl/>
        </w:rPr>
      </w:pPr>
    </w:p>
    <w:p w14:paraId="03FD25CC" w14:textId="77777777" w:rsidR="005F6F85" w:rsidRDefault="005F6F85" w:rsidP="000A2F44">
      <w:pPr>
        <w:autoSpaceDE w:val="0"/>
        <w:autoSpaceDN w:val="0"/>
        <w:adjustRightInd w:val="0"/>
        <w:spacing w:after="0" w:line="480" w:lineRule="auto"/>
        <w:jc w:val="both"/>
        <w:rPr>
          <w:rFonts w:ascii="Sakkal Majalla" w:hAnsi="Sakkal Majalla" w:cs="Sakkal Majalla"/>
          <w:color w:val="0D0D0D" w:themeColor="text1" w:themeTint="F2"/>
          <w:kern w:val="0"/>
          <w:sz w:val="28"/>
          <w:szCs w:val="28"/>
          <w:rtl/>
        </w:rPr>
      </w:pPr>
    </w:p>
    <w:p w14:paraId="06ED2D03" w14:textId="77777777" w:rsidR="005F6F85" w:rsidRDefault="005F6F85" w:rsidP="000A2F44">
      <w:pPr>
        <w:autoSpaceDE w:val="0"/>
        <w:autoSpaceDN w:val="0"/>
        <w:adjustRightInd w:val="0"/>
        <w:spacing w:after="0" w:line="480" w:lineRule="auto"/>
        <w:jc w:val="both"/>
        <w:rPr>
          <w:rFonts w:ascii="Sakkal Majalla" w:hAnsi="Sakkal Majalla" w:cs="Sakkal Majalla"/>
          <w:color w:val="0D0D0D" w:themeColor="text1" w:themeTint="F2"/>
          <w:kern w:val="0"/>
          <w:sz w:val="28"/>
          <w:szCs w:val="28"/>
          <w:rtl/>
        </w:rPr>
      </w:pPr>
    </w:p>
    <w:p w14:paraId="02041813" w14:textId="77777777" w:rsidR="005F6F85" w:rsidRDefault="005F6F85" w:rsidP="00022954">
      <w:pPr>
        <w:autoSpaceDE w:val="0"/>
        <w:autoSpaceDN w:val="0"/>
        <w:adjustRightInd w:val="0"/>
        <w:spacing w:after="0" w:line="360" w:lineRule="auto"/>
        <w:jc w:val="both"/>
        <w:rPr>
          <w:rFonts w:ascii="Sakkal Majalla" w:hAnsi="Sakkal Majalla" w:cs="Sakkal Majalla"/>
          <w:color w:val="0D0D0D" w:themeColor="text1" w:themeTint="F2"/>
          <w:kern w:val="0"/>
          <w:sz w:val="28"/>
          <w:szCs w:val="28"/>
          <w:rtl/>
        </w:rPr>
      </w:pPr>
    </w:p>
    <w:sectPr w:rsidR="005F6F85" w:rsidSect="000756C6">
      <w:footerReference w:type="default" r:id="rId9"/>
      <w:pgSz w:w="11906" w:h="16838"/>
      <w:pgMar w:top="1474" w:right="1985" w:bottom="1474"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D95A16" w14:textId="77777777" w:rsidR="00A32E51" w:rsidRDefault="00A32E51" w:rsidP="009125CE">
      <w:pPr>
        <w:spacing w:after="0" w:line="240" w:lineRule="auto"/>
      </w:pPr>
      <w:r>
        <w:separator/>
      </w:r>
    </w:p>
  </w:endnote>
  <w:endnote w:type="continuationSeparator" w:id="0">
    <w:p w14:paraId="22DDDE78" w14:textId="77777777" w:rsidR="00A32E51" w:rsidRDefault="00A32E5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25095419"/>
      <w:docPartObj>
        <w:docPartGallery w:val="Page Numbers (Bottom of Page)"/>
        <w:docPartUnique/>
      </w:docPartObj>
    </w:sdtPr>
    <w:sdtEndPr/>
    <w:sdtContent>
      <w:p w14:paraId="3C4AF743" w14:textId="2B23C3B2" w:rsidR="000756C6" w:rsidRDefault="000756C6">
        <w:pPr>
          <w:pStyle w:val="a4"/>
          <w:jc w:val="center"/>
        </w:pPr>
        <w:r>
          <w:fldChar w:fldCharType="begin"/>
        </w:r>
        <w:r>
          <w:instrText>PAGE   \* MERGEFORMAT</w:instrText>
        </w:r>
        <w:r>
          <w:fldChar w:fldCharType="separate"/>
        </w:r>
        <w:r w:rsidR="002F1ACF" w:rsidRPr="002F1ACF">
          <w:rPr>
            <w:noProof/>
            <w:rtl/>
            <w:lang w:val="ar-SA"/>
          </w:rPr>
          <w:t>21</w:t>
        </w:r>
        <w:r>
          <w:fldChar w:fldCharType="end"/>
        </w:r>
      </w:p>
    </w:sdtContent>
  </w:sdt>
  <w:p w14:paraId="0ECBCFA8" w14:textId="77777777" w:rsidR="000756C6" w:rsidRDefault="000756C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F3F41" w14:textId="77777777" w:rsidR="00A32E51" w:rsidRDefault="00A32E51" w:rsidP="009125CE">
      <w:pPr>
        <w:spacing w:after="0" w:line="240" w:lineRule="auto"/>
      </w:pPr>
      <w:r>
        <w:separator/>
      </w:r>
    </w:p>
  </w:footnote>
  <w:footnote w:type="continuationSeparator" w:id="0">
    <w:p w14:paraId="00E711A1" w14:textId="77777777" w:rsidR="00A32E51" w:rsidRDefault="00A32E5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354B3"/>
    <w:multiLevelType w:val="hybridMultilevel"/>
    <w:tmpl w:val="F7AAFA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FE73D4C"/>
    <w:multiLevelType w:val="hybridMultilevel"/>
    <w:tmpl w:val="04CE8D9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2E342CE"/>
    <w:multiLevelType w:val="hybridMultilevel"/>
    <w:tmpl w:val="7BF28528"/>
    <w:lvl w:ilvl="0" w:tplc="0409000D">
      <w:start w:val="1"/>
      <w:numFmt w:val="bullet"/>
      <w:lvlText w:val=""/>
      <w:lvlJc w:val="left"/>
      <w:pPr>
        <w:ind w:left="769" w:hanging="360"/>
      </w:pPr>
      <w:rPr>
        <w:rFonts w:ascii="Wingdings" w:hAnsi="Wingdings" w:hint="default"/>
      </w:rPr>
    </w:lvl>
    <w:lvl w:ilvl="1" w:tplc="DBB42AE0">
      <w:numFmt w:val="bullet"/>
      <w:lvlText w:val="•"/>
      <w:lvlJc w:val="left"/>
      <w:pPr>
        <w:ind w:left="1765" w:hanging="636"/>
      </w:pPr>
      <w:rPr>
        <w:rFonts w:ascii="Sakkal Majalla" w:eastAsiaTheme="minorHAnsi" w:hAnsi="Sakkal Majalla" w:cs="Sakkal Majalla"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3" w15:restartNumberingAfterBreak="0">
    <w:nsid w:val="14CD2ADB"/>
    <w:multiLevelType w:val="hybridMultilevel"/>
    <w:tmpl w:val="A030C9DC"/>
    <w:lvl w:ilvl="0" w:tplc="FFFFFFFF">
      <w:start w:val="1"/>
      <w:numFmt w:val="decimal"/>
      <w:lvlText w:val="%1)"/>
      <w:lvlJc w:val="left"/>
      <w:pPr>
        <w:ind w:left="1800" w:hanging="360"/>
      </w:pPr>
    </w:lvl>
    <w:lvl w:ilvl="1" w:tplc="0409000D">
      <w:start w:val="1"/>
      <w:numFmt w:val="bullet"/>
      <w:lvlText w:val=""/>
      <w:lvlJc w:val="left"/>
      <w:pPr>
        <w:ind w:left="720" w:hanging="360"/>
      </w:pPr>
      <w:rPr>
        <w:rFonts w:ascii="Wingdings" w:hAnsi="Wingdings" w:hint="default"/>
      </w:r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1ACD590F"/>
    <w:multiLevelType w:val="hybridMultilevel"/>
    <w:tmpl w:val="F12498F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14752A8"/>
    <w:multiLevelType w:val="hybridMultilevel"/>
    <w:tmpl w:val="64FC7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7945BC"/>
    <w:multiLevelType w:val="hybridMultilevel"/>
    <w:tmpl w:val="B4548376"/>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6942372"/>
    <w:multiLevelType w:val="hybridMultilevel"/>
    <w:tmpl w:val="1BAE2AF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2B354D47"/>
    <w:multiLevelType w:val="hybridMultilevel"/>
    <w:tmpl w:val="F87434CA"/>
    <w:lvl w:ilvl="0" w:tplc="04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9" w15:restartNumberingAfterBreak="0">
    <w:nsid w:val="2EBD52C0"/>
    <w:multiLevelType w:val="hybridMultilevel"/>
    <w:tmpl w:val="F6ACD45A"/>
    <w:lvl w:ilvl="0" w:tplc="0409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D621A"/>
    <w:multiLevelType w:val="hybridMultilevel"/>
    <w:tmpl w:val="100ACD38"/>
    <w:lvl w:ilvl="0" w:tplc="04090001">
      <w:start w:val="1"/>
      <w:numFmt w:val="bullet"/>
      <w:lvlText w:val=""/>
      <w:lvlJc w:val="left"/>
      <w:pPr>
        <w:ind w:left="720" w:hanging="360"/>
      </w:pPr>
      <w:rPr>
        <w:rFonts w:ascii="Symbol" w:hAnsi="Symbol" w:hint="default"/>
      </w:rPr>
    </w:lvl>
    <w:lvl w:ilvl="1" w:tplc="7AD23492">
      <w:start w:val="2"/>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8639E2"/>
    <w:multiLevelType w:val="hybridMultilevel"/>
    <w:tmpl w:val="A5427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C71D1B"/>
    <w:multiLevelType w:val="hybridMultilevel"/>
    <w:tmpl w:val="90DE2226"/>
    <w:lvl w:ilvl="0" w:tplc="0409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B83608E"/>
    <w:multiLevelType w:val="hybridMultilevel"/>
    <w:tmpl w:val="51BC0776"/>
    <w:lvl w:ilvl="0" w:tplc="04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15633A9"/>
    <w:multiLevelType w:val="hybridMultilevel"/>
    <w:tmpl w:val="5114E9B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45905C11"/>
    <w:multiLevelType w:val="hybridMultilevel"/>
    <w:tmpl w:val="6B8670C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E36249"/>
    <w:multiLevelType w:val="hybridMultilevel"/>
    <w:tmpl w:val="B690650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88C699F"/>
    <w:multiLevelType w:val="hybridMultilevel"/>
    <w:tmpl w:val="958A5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9B4405"/>
    <w:multiLevelType w:val="hybridMultilevel"/>
    <w:tmpl w:val="8F04EDB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33739C"/>
    <w:multiLevelType w:val="hybridMultilevel"/>
    <w:tmpl w:val="0E485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6F4336"/>
    <w:multiLevelType w:val="hybridMultilevel"/>
    <w:tmpl w:val="6428E122"/>
    <w:lvl w:ilvl="0" w:tplc="B97E9BDC">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5E413FED"/>
    <w:multiLevelType w:val="hybridMultilevel"/>
    <w:tmpl w:val="87068D0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95E78DC"/>
    <w:multiLevelType w:val="hybridMultilevel"/>
    <w:tmpl w:val="A6F0AD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CE00BC8"/>
    <w:multiLevelType w:val="hybridMultilevel"/>
    <w:tmpl w:val="007CD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1A941F5"/>
    <w:multiLevelType w:val="hybridMultilevel"/>
    <w:tmpl w:val="E6EECD14"/>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23"/>
  </w:num>
  <w:num w:numId="2">
    <w:abstractNumId w:val="2"/>
  </w:num>
  <w:num w:numId="3">
    <w:abstractNumId w:val="15"/>
  </w:num>
  <w:num w:numId="4">
    <w:abstractNumId w:val="3"/>
  </w:num>
  <w:num w:numId="5">
    <w:abstractNumId w:val="7"/>
  </w:num>
  <w:num w:numId="6">
    <w:abstractNumId w:val="18"/>
  </w:num>
  <w:num w:numId="7">
    <w:abstractNumId w:val="10"/>
  </w:num>
  <w:num w:numId="8">
    <w:abstractNumId w:val="20"/>
  </w:num>
  <w:num w:numId="9">
    <w:abstractNumId w:val="17"/>
  </w:num>
  <w:num w:numId="10">
    <w:abstractNumId w:val="24"/>
  </w:num>
  <w:num w:numId="11">
    <w:abstractNumId w:val="16"/>
  </w:num>
  <w:num w:numId="12">
    <w:abstractNumId w:val="9"/>
  </w:num>
  <w:num w:numId="13">
    <w:abstractNumId w:val="12"/>
  </w:num>
  <w:num w:numId="14">
    <w:abstractNumId w:val="13"/>
  </w:num>
  <w:num w:numId="15">
    <w:abstractNumId w:val="0"/>
  </w:num>
  <w:num w:numId="16">
    <w:abstractNumId w:val="21"/>
  </w:num>
  <w:num w:numId="17">
    <w:abstractNumId w:val="1"/>
  </w:num>
  <w:num w:numId="18">
    <w:abstractNumId w:val="22"/>
  </w:num>
  <w:num w:numId="19">
    <w:abstractNumId w:val="5"/>
  </w:num>
  <w:num w:numId="20">
    <w:abstractNumId w:val="4"/>
  </w:num>
  <w:num w:numId="21">
    <w:abstractNumId w:val="11"/>
  </w:num>
  <w:num w:numId="22">
    <w:abstractNumId w:val="8"/>
  </w:num>
  <w:num w:numId="23">
    <w:abstractNumId w:val="6"/>
  </w:num>
  <w:num w:numId="24">
    <w:abstractNumId w:val="14"/>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396E"/>
    <w:rsid w:val="00017A38"/>
    <w:rsid w:val="00022954"/>
    <w:rsid w:val="00034559"/>
    <w:rsid w:val="000654A4"/>
    <w:rsid w:val="000676E9"/>
    <w:rsid w:val="000756C6"/>
    <w:rsid w:val="00094A29"/>
    <w:rsid w:val="000A2F44"/>
    <w:rsid w:val="000B07E7"/>
    <w:rsid w:val="000F44B4"/>
    <w:rsid w:val="00105117"/>
    <w:rsid w:val="00120BB0"/>
    <w:rsid w:val="00125E6C"/>
    <w:rsid w:val="0015756E"/>
    <w:rsid w:val="0016454C"/>
    <w:rsid w:val="00171EAB"/>
    <w:rsid w:val="001902DB"/>
    <w:rsid w:val="001C2162"/>
    <w:rsid w:val="001C6EB6"/>
    <w:rsid w:val="001E4D0D"/>
    <w:rsid w:val="002105AF"/>
    <w:rsid w:val="002277A3"/>
    <w:rsid w:val="00245687"/>
    <w:rsid w:val="002568DA"/>
    <w:rsid w:val="00291C10"/>
    <w:rsid w:val="002F06B6"/>
    <w:rsid w:val="002F1ACF"/>
    <w:rsid w:val="002F21CE"/>
    <w:rsid w:val="00323737"/>
    <w:rsid w:val="00386F6C"/>
    <w:rsid w:val="003D77ED"/>
    <w:rsid w:val="004002BC"/>
    <w:rsid w:val="00482CC1"/>
    <w:rsid w:val="004A552F"/>
    <w:rsid w:val="004C08AA"/>
    <w:rsid w:val="0053118F"/>
    <w:rsid w:val="00556FFA"/>
    <w:rsid w:val="00567730"/>
    <w:rsid w:val="00577073"/>
    <w:rsid w:val="00590B27"/>
    <w:rsid w:val="005A352A"/>
    <w:rsid w:val="005F6F85"/>
    <w:rsid w:val="006013B2"/>
    <w:rsid w:val="0062761F"/>
    <w:rsid w:val="006372A0"/>
    <w:rsid w:val="00641C7A"/>
    <w:rsid w:val="00652CF9"/>
    <w:rsid w:val="006948DE"/>
    <w:rsid w:val="006E063B"/>
    <w:rsid w:val="00727129"/>
    <w:rsid w:val="00734C1D"/>
    <w:rsid w:val="0073513F"/>
    <w:rsid w:val="00737EF9"/>
    <w:rsid w:val="00746192"/>
    <w:rsid w:val="007679C8"/>
    <w:rsid w:val="007B0E54"/>
    <w:rsid w:val="007C631D"/>
    <w:rsid w:val="007E3A20"/>
    <w:rsid w:val="007F34B8"/>
    <w:rsid w:val="00813F4B"/>
    <w:rsid w:val="00833129"/>
    <w:rsid w:val="00834CA5"/>
    <w:rsid w:val="00846CB3"/>
    <w:rsid w:val="00877AAC"/>
    <w:rsid w:val="00883E9A"/>
    <w:rsid w:val="008A6C56"/>
    <w:rsid w:val="008B4445"/>
    <w:rsid w:val="008B7D03"/>
    <w:rsid w:val="008D4DCC"/>
    <w:rsid w:val="008F1EAE"/>
    <w:rsid w:val="009125CE"/>
    <w:rsid w:val="0091681B"/>
    <w:rsid w:val="009211DC"/>
    <w:rsid w:val="00922F29"/>
    <w:rsid w:val="0093528C"/>
    <w:rsid w:val="0093554D"/>
    <w:rsid w:val="00942343"/>
    <w:rsid w:val="00950D4F"/>
    <w:rsid w:val="00952665"/>
    <w:rsid w:val="00973448"/>
    <w:rsid w:val="0097422B"/>
    <w:rsid w:val="00990308"/>
    <w:rsid w:val="009B444C"/>
    <w:rsid w:val="009B6888"/>
    <w:rsid w:val="009C0161"/>
    <w:rsid w:val="009D108D"/>
    <w:rsid w:val="009E1436"/>
    <w:rsid w:val="009E5668"/>
    <w:rsid w:val="00A05107"/>
    <w:rsid w:val="00A32E51"/>
    <w:rsid w:val="00A70B4B"/>
    <w:rsid w:val="00A74F76"/>
    <w:rsid w:val="00A8156C"/>
    <w:rsid w:val="00AA79E9"/>
    <w:rsid w:val="00AB0A70"/>
    <w:rsid w:val="00B14F7A"/>
    <w:rsid w:val="00B348B3"/>
    <w:rsid w:val="00B4196F"/>
    <w:rsid w:val="00B63B0F"/>
    <w:rsid w:val="00B7678A"/>
    <w:rsid w:val="00BB2315"/>
    <w:rsid w:val="00C02D61"/>
    <w:rsid w:val="00C2453E"/>
    <w:rsid w:val="00C535EC"/>
    <w:rsid w:val="00C71E18"/>
    <w:rsid w:val="00C8545C"/>
    <w:rsid w:val="00CD72A4"/>
    <w:rsid w:val="00D22171"/>
    <w:rsid w:val="00D2286A"/>
    <w:rsid w:val="00D27FA4"/>
    <w:rsid w:val="00D616D2"/>
    <w:rsid w:val="00D703B0"/>
    <w:rsid w:val="00DB3A89"/>
    <w:rsid w:val="00DC3B98"/>
    <w:rsid w:val="00DD441F"/>
    <w:rsid w:val="00DF6016"/>
    <w:rsid w:val="00E0151B"/>
    <w:rsid w:val="00E522B7"/>
    <w:rsid w:val="00E545A1"/>
    <w:rsid w:val="00E703FD"/>
    <w:rsid w:val="00E71C79"/>
    <w:rsid w:val="00EA6B5D"/>
    <w:rsid w:val="00ED6F99"/>
    <w:rsid w:val="00F12832"/>
    <w:rsid w:val="00F201C9"/>
    <w:rsid w:val="00F24C41"/>
    <w:rsid w:val="00F546CE"/>
    <w:rsid w:val="00FA0511"/>
    <w:rsid w:val="00FB28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0756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52CF9"/>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652CF9"/>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652CF9"/>
    <w:pPr>
      <w:keepNext/>
      <w:keepLines/>
      <w:bidi w:val="0"/>
      <w:spacing w:before="40" w:after="0" w:line="264" w:lineRule="auto"/>
      <w:outlineLvl w:val="3"/>
    </w:pPr>
    <w:rPr>
      <w:rFonts w:asciiTheme="majorHAnsi" w:eastAsiaTheme="majorEastAsia" w:hAnsiTheme="majorHAnsi" w:cstheme="majorBidi"/>
    </w:rPr>
  </w:style>
  <w:style w:type="paragraph" w:styleId="5">
    <w:name w:val="heading 5"/>
    <w:basedOn w:val="a"/>
    <w:next w:val="a"/>
    <w:link w:val="5Char"/>
    <w:uiPriority w:val="9"/>
    <w:semiHidden/>
    <w:unhideWhenUsed/>
    <w:qFormat/>
    <w:rsid w:val="00652CF9"/>
    <w:pPr>
      <w:keepNext/>
      <w:keepLines/>
      <w:bidi w:val="0"/>
      <w:spacing w:before="40" w:after="0" w:line="264" w:lineRule="auto"/>
      <w:outlineLvl w:val="4"/>
    </w:pPr>
    <w:rPr>
      <w:rFonts w:asciiTheme="majorHAnsi" w:eastAsiaTheme="majorEastAsia" w:hAnsiTheme="majorHAnsi" w:cstheme="majorBidi"/>
      <w:color w:val="44546A" w:themeColor="text2"/>
    </w:rPr>
  </w:style>
  <w:style w:type="paragraph" w:styleId="6">
    <w:name w:val="heading 6"/>
    <w:basedOn w:val="a"/>
    <w:next w:val="a"/>
    <w:link w:val="6Char"/>
    <w:uiPriority w:val="9"/>
    <w:semiHidden/>
    <w:unhideWhenUsed/>
    <w:qFormat/>
    <w:rsid w:val="00652CF9"/>
    <w:pPr>
      <w:keepNext/>
      <w:keepLines/>
      <w:bidi w:val="0"/>
      <w:spacing w:before="40" w:after="0" w:line="264" w:lineRule="auto"/>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652CF9"/>
    <w:pPr>
      <w:keepNext/>
      <w:keepLines/>
      <w:bidi w:val="0"/>
      <w:spacing w:before="40" w:after="0" w:line="264" w:lineRule="auto"/>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652CF9"/>
    <w:pPr>
      <w:keepNext/>
      <w:keepLines/>
      <w:bidi w:val="0"/>
      <w:spacing w:before="40" w:after="0" w:line="264" w:lineRule="auto"/>
      <w:outlineLvl w:val="7"/>
    </w:pPr>
    <w:rPr>
      <w:rFonts w:asciiTheme="majorHAnsi" w:eastAsiaTheme="majorEastAsia" w:hAnsiTheme="majorHAnsi" w:cstheme="majorBidi"/>
      <w:b/>
      <w:bCs/>
      <w:color w:val="44546A" w:themeColor="text2"/>
      <w:sz w:val="20"/>
      <w:szCs w:val="20"/>
    </w:rPr>
  </w:style>
  <w:style w:type="paragraph" w:styleId="9">
    <w:name w:val="heading 9"/>
    <w:basedOn w:val="a"/>
    <w:next w:val="a"/>
    <w:link w:val="9Char"/>
    <w:uiPriority w:val="9"/>
    <w:semiHidden/>
    <w:unhideWhenUsed/>
    <w:qFormat/>
    <w:rsid w:val="00652CF9"/>
    <w:pPr>
      <w:keepNext/>
      <w:keepLines/>
      <w:bidi w:val="0"/>
      <w:spacing w:before="40" w:after="0" w:line="264" w:lineRule="auto"/>
      <w:outlineLvl w:val="8"/>
    </w:pPr>
    <w:rPr>
      <w:rFonts w:asciiTheme="majorHAnsi" w:eastAsiaTheme="majorEastAsia" w:hAnsiTheme="majorHAnsi" w:cstheme="majorBidi"/>
      <w:b/>
      <w:bCs/>
      <w:i/>
      <w:iCs/>
      <w:color w:val="44546A" w:themeColor="text2"/>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616D2"/>
    <w:pPr>
      <w:spacing w:after="120" w:line="264" w:lineRule="auto"/>
      <w:ind w:left="720"/>
      <w:contextualSpacing/>
    </w:pPr>
    <w:rPr>
      <w:sz w:val="20"/>
      <w:szCs w:val="20"/>
    </w:rPr>
  </w:style>
  <w:style w:type="character" w:customStyle="1" w:styleId="1Char">
    <w:name w:val="العنوان 1 Char"/>
    <w:basedOn w:val="a0"/>
    <w:link w:val="1"/>
    <w:uiPriority w:val="9"/>
    <w:rsid w:val="000756C6"/>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0756C6"/>
    <w:pPr>
      <w:outlineLvl w:val="9"/>
    </w:pPr>
    <w:rPr>
      <w:kern w:val="0"/>
      <w:rtl/>
      <w14:ligatures w14:val="none"/>
    </w:rPr>
  </w:style>
  <w:style w:type="paragraph" w:styleId="10">
    <w:name w:val="toc 1"/>
    <w:basedOn w:val="a"/>
    <w:next w:val="a"/>
    <w:autoRedefine/>
    <w:uiPriority w:val="39"/>
    <w:unhideWhenUsed/>
    <w:rsid w:val="000756C6"/>
    <w:pPr>
      <w:spacing w:after="100"/>
    </w:pPr>
  </w:style>
  <w:style w:type="character" w:styleId="Hyperlink">
    <w:name w:val="Hyperlink"/>
    <w:basedOn w:val="a0"/>
    <w:uiPriority w:val="99"/>
    <w:unhideWhenUsed/>
    <w:rsid w:val="000756C6"/>
    <w:rPr>
      <w:color w:val="0563C1" w:themeColor="hyperlink"/>
      <w:u w:val="single"/>
    </w:rPr>
  </w:style>
  <w:style w:type="character" w:customStyle="1" w:styleId="2Char">
    <w:name w:val="عنوان 2 Char"/>
    <w:basedOn w:val="a0"/>
    <w:link w:val="2"/>
    <w:uiPriority w:val="9"/>
    <w:rsid w:val="00652CF9"/>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652CF9"/>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652CF9"/>
    <w:rPr>
      <w:rFonts w:asciiTheme="majorHAnsi" w:eastAsiaTheme="majorEastAsia" w:hAnsiTheme="majorHAnsi" w:cstheme="majorBidi"/>
    </w:rPr>
  </w:style>
  <w:style w:type="character" w:customStyle="1" w:styleId="5Char">
    <w:name w:val="عنوان 5 Char"/>
    <w:basedOn w:val="a0"/>
    <w:link w:val="5"/>
    <w:uiPriority w:val="9"/>
    <w:semiHidden/>
    <w:rsid w:val="00652CF9"/>
    <w:rPr>
      <w:rFonts w:asciiTheme="majorHAnsi" w:eastAsiaTheme="majorEastAsia" w:hAnsiTheme="majorHAnsi" w:cstheme="majorBidi"/>
      <w:color w:val="44546A" w:themeColor="text2"/>
    </w:rPr>
  </w:style>
  <w:style w:type="character" w:customStyle="1" w:styleId="6Char">
    <w:name w:val="عنوان 6 Char"/>
    <w:basedOn w:val="a0"/>
    <w:link w:val="6"/>
    <w:uiPriority w:val="9"/>
    <w:semiHidden/>
    <w:rsid w:val="00652CF9"/>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652CF9"/>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652CF9"/>
    <w:rPr>
      <w:rFonts w:asciiTheme="majorHAnsi" w:eastAsiaTheme="majorEastAsia" w:hAnsiTheme="majorHAnsi" w:cstheme="majorBidi"/>
      <w:b/>
      <w:bCs/>
      <w:color w:val="44546A" w:themeColor="text2"/>
      <w:sz w:val="20"/>
      <w:szCs w:val="20"/>
    </w:rPr>
  </w:style>
  <w:style w:type="character" w:customStyle="1" w:styleId="9Char">
    <w:name w:val="عنوان 9 Char"/>
    <w:basedOn w:val="a0"/>
    <w:link w:val="9"/>
    <w:uiPriority w:val="9"/>
    <w:semiHidden/>
    <w:rsid w:val="00652CF9"/>
    <w:rPr>
      <w:rFonts w:asciiTheme="majorHAnsi" w:eastAsiaTheme="majorEastAsia" w:hAnsiTheme="majorHAnsi" w:cstheme="majorBidi"/>
      <w:b/>
      <w:bCs/>
      <w:i/>
      <w:iCs/>
      <w:color w:val="44546A" w:themeColor="text2"/>
      <w:sz w:val="20"/>
      <w:szCs w:val="20"/>
    </w:rPr>
  </w:style>
  <w:style w:type="paragraph" w:styleId="a7">
    <w:name w:val="caption"/>
    <w:basedOn w:val="a"/>
    <w:next w:val="a"/>
    <w:uiPriority w:val="35"/>
    <w:semiHidden/>
    <w:unhideWhenUsed/>
    <w:qFormat/>
    <w:rsid w:val="00652CF9"/>
    <w:pPr>
      <w:bidi w:val="0"/>
      <w:spacing w:after="120" w:line="240" w:lineRule="auto"/>
    </w:pPr>
    <w:rPr>
      <w:b/>
      <w:bCs/>
      <w:smallCaps/>
      <w:color w:val="595959" w:themeColor="text1" w:themeTint="A6"/>
      <w:spacing w:val="6"/>
      <w:sz w:val="20"/>
      <w:szCs w:val="20"/>
    </w:rPr>
  </w:style>
  <w:style w:type="paragraph" w:styleId="a8">
    <w:name w:val="Title"/>
    <w:basedOn w:val="a"/>
    <w:next w:val="a"/>
    <w:link w:val="Char1"/>
    <w:uiPriority w:val="10"/>
    <w:qFormat/>
    <w:rsid w:val="00652CF9"/>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1">
    <w:name w:val="العنوان Char"/>
    <w:basedOn w:val="a0"/>
    <w:link w:val="a8"/>
    <w:uiPriority w:val="10"/>
    <w:rsid w:val="00652CF9"/>
    <w:rPr>
      <w:rFonts w:asciiTheme="majorHAnsi" w:eastAsiaTheme="majorEastAsia" w:hAnsiTheme="majorHAnsi" w:cstheme="majorBidi"/>
      <w:color w:val="4472C4" w:themeColor="accent1"/>
      <w:spacing w:val="-10"/>
      <w:sz w:val="56"/>
      <w:szCs w:val="56"/>
    </w:rPr>
  </w:style>
  <w:style w:type="paragraph" w:styleId="a9">
    <w:name w:val="Subtitle"/>
    <w:basedOn w:val="a"/>
    <w:next w:val="a"/>
    <w:link w:val="Char2"/>
    <w:uiPriority w:val="11"/>
    <w:qFormat/>
    <w:rsid w:val="00652CF9"/>
    <w:pPr>
      <w:numPr>
        <w:ilvl w:val="1"/>
      </w:numPr>
      <w:bidi w:val="0"/>
      <w:spacing w:after="120" w:line="240" w:lineRule="auto"/>
    </w:pPr>
    <w:rPr>
      <w:rFonts w:asciiTheme="majorHAnsi" w:eastAsiaTheme="majorEastAsia" w:hAnsiTheme="majorHAnsi" w:cstheme="majorBidi"/>
      <w:sz w:val="24"/>
      <w:szCs w:val="24"/>
    </w:rPr>
  </w:style>
  <w:style w:type="character" w:customStyle="1" w:styleId="Char2">
    <w:name w:val="عنوان فرعي Char"/>
    <w:basedOn w:val="a0"/>
    <w:link w:val="a9"/>
    <w:uiPriority w:val="11"/>
    <w:rsid w:val="00652CF9"/>
    <w:rPr>
      <w:rFonts w:asciiTheme="majorHAnsi" w:eastAsiaTheme="majorEastAsia" w:hAnsiTheme="majorHAnsi" w:cstheme="majorBidi"/>
      <w:sz w:val="24"/>
      <w:szCs w:val="24"/>
    </w:rPr>
  </w:style>
  <w:style w:type="character" w:styleId="aa">
    <w:name w:val="Strong"/>
    <w:basedOn w:val="a0"/>
    <w:uiPriority w:val="22"/>
    <w:qFormat/>
    <w:rsid w:val="00652CF9"/>
    <w:rPr>
      <w:b/>
      <w:bCs/>
    </w:rPr>
  </w:style>
  <w:style w:type="character" w:styleId="ab">
    <w:name w:val="Emphasis"/>
    <w:basedOn w:val="a0"/>
    <w:uiPriority w:val="20"/>
    <w:qFormat/>
    <w:rsid w:val="00652CF9"/>
    <w:rPr>
      <w:i/>
      <w:iCs/>
    </w:rPr>
  </w:style>
  <w:style w:type="paragraph" w:styleId="ac">
    <w:name w:val="No Spacing"/>
    <w:uiPriority w:val="1"/>
    <w:qFormat/>
    <w:rsid w:val="00652CF9"/>
    <w:pPr>
      <w:spacing w:after="0" w:line="240" w:lineRule="auto"/>
    </w:pPr>
    <w:rPr>
      <w:sz w:val="20"/>
      <w:szCs w:val="20"/>
    </w:rPr>
  </w:style>
  <w:style w:type="paragraph" w:styleId="ad">
    <w:name w:val="Quote"/>
    <w:basedOn w:val="a"/>
    <w:next w:val="a"/>
    <w:link w:val="Char3"/>
    <w:uiPriority w:val="29"/>
    <w:qFormat/>
    <w:rsid w:val="00652CF9"/>
    <w:pPr>
      <w:bidi w:val="0"/>
      <w:spacing w:before="160" w:after="120" w:line="264" w:lineRule="auto"/>
      <w:ind w:left="720" w:right="720"/>
    </w:pPr>
    <w:rPr>
      <w:i/>
      <w:iCs/>
      <w:color w:val="404040" w:themeColor="text1" w:themeTint="BF"/>
      <w:sz w:val="20"/>
      <w:szCs w:val="20"/>
    </w:rPr>
  </w:style>
  <w:style w:type="character" w:customStyle="1" w:styleId="Char3">
    <w:name w:val="اقتباس Char"/>
    <w:basedOn w:val="a0"/>
    <w:link w:val="ad"/>
    <w:uiPriority w:val="29"/>
    <w:rsid w:val="00652CF9"/>
    <w:rPr>
      <w:i/>
      <w:iCs/>
      <w:color w:val="404040" w:themeColor="text1" w:themeTint="BF"/>
      <w:sz w:val="20"/>
      <w:szCs w:val="20"/>
    </w:rPr>
  </w:style>
  <w:style w:type="paragraph" w:styleId="ae">
    <w:name w:val="Intense Quote"/>
    <w:basedOn w:val="a"/>
    <w:next w:val="a"/>
    <w:link w:val="Char4"/>
    <w:uiPriority w:val="30"/>
    <w:qFormat/>
    <w:rsid w:val="00652CF9"/>
    <w:pPr>
      <w:pBdr>
        <w:left w:val="single" w:sz="18" w:space="12" w:color="4472C4" w:themeColor="accent1"/>
      </w:pBdr>
      <w:bidi w:val="0"/>
      <w:spacing w:before="100" w:beforeAutospacing="1" w:after="120" w:line="300" w:lineRule="auto"/>
      <w:ind w:left="1224" w:right="1224"/>
    </w:pPr>
    <w:rPr>
      <w:rFonts w:asciiTheme="majorHAnsi" w:eastAsiaTheme="majorEastAsia" w:hAnsiTheme="majorHAnsi" w:cstheme="majorBidi"/>
      <w:color w:val="4472C4" w:themeColor="accent1"/>
      <w:sz w:val="28"/>
      <w:szCs w:val="28"/>
    </w:rPr>
  </w:style>
  <w:style w:type="character" w:customStyle="1" w:styleId="Char4">
    <w:name w:val="اقتباس مكثف Char"/>
    <w:basedOn w:val="a0"/>
    <w:link w:val="ae"/>
    <w:uiPriority w:val="30"/>
    <w:rsid w:val="00652CF9"/>
    <w:rPr>
      <w:rFonts w:asciiTheme="majorHAnsi" w:eastAsiaTheme="majorEastAsia" w:hAnsiTheme="majorHAnsi" w:cstheme="majorBidi"/>
      <w:color w:val="4472C4" w:themeColor="accent1"/>
      <w:sz w:val="28"/>
      <w:szCs w:val="28"/>
    </w:rPr>
  </w:style>
  <w:style w:type="character" w:styleId="af">
    <w:name w:val="Subtle Emphasis"/>
    <w:basedOn w:val="a0"/>
    <w:uiPriority w:val="19"/>
    <w:qFormat/>
    <w:rsid w:val="00652CF9"/>
    <w:rPr>
      <w:i/>
      <w:iCs/>
      <w:color w:val="404040" w:themeColor="text1" w:themeTint="BF"/>
    </w:rPr>
  </w:style>
  <w:style w:type="character" w:styleId="af0">
    <w:name w:val="Intense Emphasis"/>
    <w:basedOn w:val="a0"/>
    <w:uiPriority w:val="21"/>
    <w:qFormat/>
    <w:rsid w:val="00652CF9"/>
    <w:rPr>
      <w:b/>
      <w:bCs/>
      <w:i/>
      <w:iCs/>
    </w:rPr>
  </w:style>
  <w:style w:type="character" w:styleId="af1">
    <w:name w:val="Subtle Reference"/>
    <w:basedOn w:val="a0"/>
    <w:uiPriority w:val="31"/>
    <w:qFormat/>
    <w:rsid w:val="00652CF9"/>
    <w:rPr>
      <w:smallCaps/>
      <w:color w:val="404040" w:themeColor="text1" w:themeTint="BF"/>
      <w:u w:val="single" w:color="7F7F7F" w:themeColor="text1" w:themeTint="80"/>
    </w:rPr>
  </w:style>
  <w:style w:type="character" w:styleId="af2">
    <w:name w:val="Intense Reference"/>
    <w:basedOn w:val="a0"/>
    <w:uiPriority w:val="32"/>
    <w:qFormat/>
    <w:rsid w:val="00652CF9"/>
    <w:rPr>
      <w:b/>
      <w:bCs/>
      <w:smallCaps/>
      <w:spacing w:val="5"/>
      <w:u w:val="single"/>
    </w:rPr>
  </w:style>
  <w:style w:type="character" w:styleId="af3">
    <w:name w:val="Book Title"/>
    <w:basedOn w:val="a0"/>
    <w:uiPriority w:val="33"/>
    <w:qFormat/>
    <w:rsid w:val="00652CF9"/>
    <w:rPr>
      <w:b/>
      <w:bCs/>
      <w:smallCaps/>
    </w:rPr>
  </w:style>
  <w:style w:type="table" w:styleId="af4">
    <w:name w:val="Table Grid"/>
    <w:basedOn w:val="a1"/>
    <w:uiPriority w:val="39"/>
    <w:rsid w:val="00652CF9"/>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652CF9"/>
    <w:pPr>
      <w:spacing w:after="0" w:line="240" w:lineRule="auto"/>
    </w:pPr>
    <w:rPr>
      <w:sz w:val="20"/>
      <w:szCs w:val="20"/>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f5">
    <w:name w:val="Normal (Web)"/>
    <w:basedOn w:val="a"/>
    <w:uiPriority w:val="99"/>
    <w:unhideWhenUsed/>
    <w:rsid w:val="00652CF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6">
    <w:name w:val="Grid Table 4 Accent 6"/>
    <w:basedOn w:val="a1"/>
    <w:uiPriority w:val="49"/>
    <w:rsid w:val="00652CF9"/>
    <w:pPr>
      <w:spacing w:after="0" w:line="240" w:lineRule="auto"/>
    </w:pPr>
    <w:rPr>
      <w:sz w:val="20"/>
      <w:szCs w:val="2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1">
    <w:name w:val="Plain Table 1"/>
    <w:basedOn w:val="a1"/>
    <w:uiPriority w:val="41"/>
    <w:rsid w:val="00652CF9"/>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652CF9"/>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character" w:styleId="af6">
    <w:name w:val="annotation reference"/>
    <w:basedOn w:val="a0"/>
    <w:uiPriority w:val="99"/>
    <w:semiHidden/>
    <w:unhideWhenUsed/>
    <w:rsid w:val="00652CF9"/>
    <w:rPr>
      <w:sz w:val="16"/>
      <w:szCs w:val="16"/>
    </w:rPr>
  </w:style>
  <w:style w:type="paragraph" w:styleId="af7">
    <w:name w:val="annotation text"/>
    <w:basedOn w:val="a"/>
    <w:link w:val="Char5"/>
    <w:uiPriority w:val="99"/>
    <w:semiHidden/>
    <w:unhideWhenUsed/>
    <w:rsid w:val="00652CF9"/>
    <w:pPr>
      <w:spacing w:after="120" w:line="240" w:lineRule="auto"/>
    </w:pPr>
    <w:rPr>
      <w:kern w:val="0"/>
      <w:sz w:val="20"/>
      <w:szCs w:val="20"/>
      <w14:ligatures w14:val="none"/>
    </w:rPr>
  </w:style>
  <w:style w:type="character" w:customStyle="1" w:styleId="Char5">
    <w:name w:val="نص تعليق Char"/>
    <w:basedOn w:val="a0"/>
    <w:link w:val="af7"/>
    <w:uiPriority w:val="99"/>
    <w:semiHidden/>
    <w:rsid w:val="00652CF9"/>
    <w:rPr>
      <w:kern w:val="0"/>
      <w:sz w:val="20"/>
      <w:szCs w:val="20"/>
      <w14:ligatures w14:val="none"/>
    </w:rPr>
  </w:style>
  <w:style w:type="paragraph" w:styleId="af8">
    <w:name w:val="annotation subject"/>
    <w:basedOn w:val="af7"/>
    <w:next w:val="af7"/>
    <w:link w:val="Char6"/>
    <w:uiPriority w:val="99"/>
    <w:semiHidden/>
    <w:unhideWhenUsed/>
    <w:rsid w:val="00652CF9"/>
    <w:rPr>
      <w:b/>
      <w:bCs/>
    </w:rPr>
  </w:style>
  <w:style w:type="character" w:customStyle="1" w:styleId="Char6">
    <w:name w:val="موضوع تعليق Char"/>
    <w:basedOn w:val="Char5"/>
    <w:link w:val="af8"/>
    <w:uiPriority w:val="99"/>
    <w:semiHidden/>
    <w:rsid w:val="00652CF9"/>
    <w:rPr>
      <w:b/>
      <w:bCs/>
      <w:kern w:val="0"/>
      <w:sz w:val="20"/>
      <w:szCs w:val="20"/>
      <w14:ligatures w14:val="none"/>
    </w:rPr>
  </w:style>
  <w:style w:type="table" w:styleId="2-2">
    <w:name w:val="Grid Table 2 Accent 2"/>
    <w:basedOn w:val="a1"/>
    <w:uiPriority w:val="47"/>
    <w:rsid w:val="00652CF9"/>
    <w:pPr>
      <w:spacing w:after="0" w:line="240" w:lineRule="auto"/>
    </w:pPr>
    <w:rPr>
      <w:kern w:val="0"/>
      <w:sz w:val="20"/>
      <w:szCs w:val="20"/>
      <w14:ligatures w14:val="none"/>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UnresolvedMention">
    <w:name w:val="Unresolved Mention"/>
    <w:basedOn w:val="a0"/>
    <w:uiPriority w:val="99"/>
    <w:semiHidden/>
    <w:unhideWhenUsed/>
    <w:rsid w:val="00652CF9"/>
    <w:rPr>
      <w:color w:val="605E5C"/>
      <w:shd w:val="clear" w:color="auto" w:fill="E1DFDD"/>
    </w:rPr>
  </w:style>
  <w:style w:type="character" w:styleId="af9">
    <w:name w:val="FollowedHyperlink"/>
    <w:basedOn w:val="a0"/>
    <w:uiPriority w:val="99"/>
    <w:semiHidden/>
    <w:unhideWhenUsed/>
    <w:rsid w:val="00652CF9"/>
    <w:rPr>
      <w:color w:val="954F72" w:themeColor="followedHyperlink"/>
      <w:u w:val="single"/>
    </w:rPr>
  </w:style>
  <w:style w:type="table" w:styleId="4-3">
    <w:name w:val="Grid Table 4 Accent 3"/>
    <w:basedOn w:val="a1"/>
    <w:uiPriority w:val="49"/>
    <w:rsid w:val="00652CF9"/>
    <w:pPr>
      <w:spacing w:after="0" w:line="240" w:lineRule="auto"/>
    </w:pPr>
    <w:rPr>
      <w:sz w:val="20"/>
      <w:szCs w:val="2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652CF9"/>
    <w:pPr>
      <w:spacing w:after="0" w:line="240" w:lineRule="auto"/>
    </w:pPr>
    <w:rPr>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5-5">
    <w:name w:val="Grid Table 5 Dark Accent 5"/>
    <w:basedOn w:val="a1"/>
    <w:uiPriority w:val="50"/>
    <w:rsid w:val="009B44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20">
    <w:name w:val="toc 2"/>
    <w:basedOn w:val="a"/>
    <w:next w:val="a"/>
    <w:autoRedefine/>
    <w:uiPriority w:val="39"/>
    <w:unhideWhenUsed/>
    <w:rsid w:val="00B4196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BD664-1033-40EF-A8D4-D1BB41779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6111</Words>
  <Characters>34833</Characters>
  <Application>Microsoft Office Word</Application>
  <DocSecurity>0</DocSecurity>
  <Lines>290</Lines>
  <Paragraphs>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cp:lastPrinted>2024-11-17T18:51:00Z</cp:lastPrinted>
  <dcterms:created xsi:type="dcterms:W3CDTF">2024-11-22T14:46:00Z</dcterms:created>
  <dcterms:modified xsi:type="dcterms:W3CDTF">2024-11-22T14:46:00Z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