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8E4CFA" w:rsidRDefault="008E4CFA" w:rsidP="00E93AD8">
      <w:pPr>
        <w:pStyle w:val="Title"/>
        <w:spacing w:after="240"/>
        <w:jc w:val="center"/>
      </w:pPr>
    </w:p>
    <w:p w:rsidR="00EF676E" w:rsidRDefault="00E93AD8" w:rsidP="00E93AD8">
      <w:pPr>
        <w:pStyle w:val="Title"/>
        <w:spacing w:after="240"/>
        <w:jc w:val="center"/>
      </w:pPr>
      <w:r w:rsidRPr="00E93AD8">
        <w:t>AI-powered solution for energy consumption optimization in wastewater management</w:t>
      </w:r>
    </w:p>
    <w:p w:rsidR="002E0661" w:rsidRDefault="002E0661" w:rsidP="008E4CFA">
      <w:pPr>
        <w:rPr>
          <w:color w:val="808080" w:themeColor="background1" w:themeShade="80"/>
        </w:rPr>
      </w:pPr>
      <w:r w:rsidRPr="008E4CFA">
        <w:rPr>
          <w:color w:val="808080" w:themeColor="background1" w:themeShade="80"/>
        </w:rPr>
        <w:t xml:space="preserve">By: </w:t>
      </w:r>
      <w:proofErr w:type="spellStart"/>
      <w:r w:rsidRPr="008E4CFA">
        <w:rPr>
          <w:color w:val="808080" w:themeColor="background1" w:themeShade="80"/>
        </w:rPr>
        <w:t>Zaher</w:t>
      </w:r>
      <w:proofErr w:type="spellEnd"/>
      <w:r w:rsidRPr="008E4CFA">
        <w:rPr>
          <w:color w:val="808080" w:themeColor="background1" w:themeShade="80"/>
        </w:rPr>
        <w:t xml:space="preserve"> </w:t>
      </w:r>
      <w:proofErr w:type="spellStart"/>
      <w:r w:rsidRPr="008E4CFA">
        <w:rPr>
          <w:color w:val="808080" w:themeColor="background1" w:themeShade="80"/>
        </w:rPr>
        <w:t>Baali</w:t>
      </w:r>
      <w:proofErr w:type="spellEnd"/>
    </w:p>
    <w:p w:rsidR="002E0661" w:rsidRDefault="008E4CFA" w:rsidP="008E4CFA">
      <w:pPr>
        <w:rPr>
          <w:color w:val="808080" w:themeColor="background1" w:themeShade="80"/>
        </w:rPr>
      </w:pPr>
      <w:r>
        <w:rPr>
          <w:color w:val="808080" w:themeColor="background1" w:themeShade="80"/>
        </w:rPr>
        <w:t xml:space="preserve">Course: Thesis AI900 Dr. Hager Saleh </w:t>
      </w:r>
      <w:r w:rsidRPr="008E4CFA">
        <w:rPr>
          <w:color w:val="808080" w:themeColor="background1" w:themeShade="80"/>
        </w:rPr>
        <w:t>Third Trimester 2024</w:t>
      </w:r>
      <w:r>
        <w:rPr>
          <w:color w:val="808080" w:themeColor="background1" w:themeShade="80"/>
        </w:rPr>
        <w:t>, Final project</w:t>
      </w:r>
    </w:p>
    <w:p w:rsidR="008E4CFA" w:rsidRPr="008E4CFA" w:rsidRDefault="008E4CFA" w:rsidP="008E4CFA">
      <w:pPr>
        <w:rPr>
          <w:color w:val="808080" w:themeColor="background1" w:themeShade="80"/>
        </w:rPr>
      </w:pPr>
    </w:p>
    <w:p w:rsidR="008E4CFA" w:rsidRDefault="008E4CFA">
      <w:pPr>
        <w:rPr>
          <w:rFonts w:eastAsiaTheme="majorEastAsia" w:cstheme="majorBidi"/>
          <w:color w:val="595959" w:themeColor="text1" w:themeTint="A6"/>
          <w:spacing w:val="15"/>
          <w:kern w:val="2"/>
          <w:sz w:val="32"/>
          <w:szCs w:val="32"/>
          <w14:ligatures w14:val="standardContextual"/>
        </w:rPr>
      </w:pPr>
      <w:r>
        <w:rPr>
          <w:sz w:val="32"/>
          <w:szCs w:val="32"/>
        </w:rPr>
        <w:br w:type="page"/>
      </w:r>
    </w:p>
    <w:p w:rsidR="00A66726" w:rsidRDefault="00A66726" w:rsidP="007352C8">
      <w:pPr>
        <w:pStyle w:val="Subtitle"/>
        <w:jc w:val="both"/>
        <w:rPr>
          <w:sz w:val="32"/>
          <w:szCs w:val="32"/>
        </w:rPr>
      </w:pPr>
      <w:bookmarkStart w:id="0" w:name="_GoBack"/>
      <w:bookmarkEnd w:id="0"/>
      <w:r>
        <w:rPr>
          <w:sz w:val="32"/>
          <w:szCs w:val="32"/>
        </w:rPr>
        <w:lastRenderedPageBreak/>
        <w:t>Abstract</w:t>
      </w:r>
    </w:p>
    <w:p w:rsidR="002E4100" w:rsidRDefault="002E4100" w:rsidP="008E4CFA">
      <w:pPr>
        <w:jc w:val="both"/>
      </w:pPr>
      <w:r w:rsidRPr="002E4100">
        <w:t>Energy consumption prediction in WWTPs is crucial for cost savings, process optimization, compliance with regulations</w:t>
      </w:r>
      <w:r w:rsidR="00A66726" w:rsidRPr="00A66726">
        <w:t>, making optimization a</w:t>
      </w:r>
      <w:r w:rsidR="00587DB4">
        <w:t>n</w:t>
      </w:r>
      <w:r w:rsidR="00A66726" w:rsidRPr="00A66726">
        <w:t xml:space="preserve"> objective for </w:t>
      </w:r>
      <w:r w:rsidR="00587DB4" w:rsidRPr="00A66726">
        <w:t xml:space="preserve">consumption </w:t>
      </w:r>
      <w:r w:rsidR="00A66726" w:rsidRPr="00A66726">
        <w:t xml:space="preserve">wastewater management. This </w:t>
      </w:r>
      <w:r w:rsidR="00587DB4">
        <w:t>paper</w:t>
      </w:r>
      <w:r w:rsidR="00A66726" w:rsidRPr="00A66726">
        <w:t xml:space="preserve"> </w:t>
      </w:r>
      <w:r w:rsidRPr="002E4100">
        <w:t xml:space="preserve">evaluates </w:t>
      </w:r>
      <w:r w:rsidR="00A66726" w:rsidRPr="00A66726">
        <w:t xml:space="preserve">an AI-powered solution </w:t>
      </w:r>
      <w:r w:rsidR="00587DB4">
        <w:t>using</w:t>
      </w:r>
      <w:r w:rsidR="00A66726" w:rsidRPr="00A66726">
        <w:t xml:space="preserve"> machine learning (ML) and deep learning (DL) methodologies </w:t>
      </w:r>
      <w:r w:rsidRPr="002E4100">
        <w:t>to predict WWTP energy consumption using actual data from the Melbourne WWTP.</w:t>
      </w:r>
    </w:p>
    <w:p w:rsidR="00A66726" w:rsidRPr="00A66726" w:rsidRDefault="002E4100" w:rsidP="008E4CFA">
      <w:pPr>
        <w:jc w:val="both"/>
      </w:pPr>
      <w:r>
        <w:t>In terms of e</w:t>
      </w:r>
      <w:r w:rsidRPr="00A66726">
        <w:t xml:space="preserve">valuation </w:t>
      </w:r>
      <w:r>
        <w:t xml:space="preserve">this </w:t>
      </w:r>
      <w:r>
        <w:t>paper</w:t>
      </w:r>
      <w:r w:rsidRPr="00A66726">
        <w:t xml:space="preserve"> </w:t>
      </w:r>
      <w:r>
        <w:t xml:space="preserve">focused on </w:t>
      </w:r>
      <w:r w:rsidR="00E84CA8">
        <w:t xml:space="preserve">hybrid model and </w:t>
      </w:r>
      <w:r>
        <w:t>compere between</w:t>
      </w:r>
      <w:r w:rsidR="00A66726" w:rsidRPr="00A66726">
        <w:t xml:space="preserve"> ML techniques as Linear Regression, Decision Tree Regression, Random Forest Regression, Support Vector Regression, Gradient Boosting Regressi</w:t>
      </w:r>
      <w:r w:rsidR="00587DB4">
        <w:t xml:space="preserve">on, and K-Neighbors Regression. And </w:t>
      </w:r>
      <w:r w:rsidR="00587DB4" w:rsidRPr="00A66726">
        <w:t>DL models, including Long Short-Term Memory (LSTMs) networks and Convolutional Neural Networks (CNNs)</w:t>
      </w:r>
      <w:r w:rsidR="00587DB4">
        <w:t>.</w:t>
      </w:r>
    </w:p>
    <w:p w:rsidR="00A66726" w:rsidRDefault="00E84CA8" w:rsidP="008E4CFA">
      <w:pPr>
        <w:jc w:val="both"/>
      </w:pPr>
      <w:r w:rsidRPr="00E84CA8">
        <w:t>Results showed that</w:t>
      </w:r>
      <w:r w:rsidR="00587DB4">
        <w:t xml:space="preserve"> </w:t>
      </w:r>
      <w:r w:rsidR="00A66726" w:rsidRPr="00A66726">
        <w:t xml:space="preserve">using </w:t>
      </w:r>
      <w:r w:rsidR="0027749C">
        <w:rPr>
          <w:rFonts w:ascii="Arial" w:hAnsi="Arial" w:cs="Arial"/>
          <w:color w:val="222222"/>
          <w:sz w:val="20"/>
          <w:szCs w:val="20"/>
          <w:shd w:val="clear" w:color="auto" w:fill="FFFFFF"/>
        </w:rPr>
        <w:t>commonly </w:t>
      </w:r>
      <w:r w:rsidR="0027749C">
        <w:t xml:space="preserve">metrics: </w:t>
      </w:r>
      <w:r w:rsidR="00A66726" w:rsidRPr="00A66726">
        <w:t>Mean Absolute Error (MAE)</w:t>
      </w:r>
      <w:r w:rsidR="0027749C">
        <w:t xml:space="preserve">, </w:t>
      </w:r>
      <w:r w:rsidR="0027749C" w:rsidRPr="0027749C">
        <w:t>Mean Squared Error (MSE)</w:t>
      </w:r>
      <w:r w:rsidR="0027749C">
        <w:t>,</w:t>
      </w:r>
      <w:r w:rsidR="00A66726" w:rsidRPr="00A66726">
        <w:t xml:space="preserve"> Root Mean Squared Error (RMSE)</w:t>
      </w:r>
      <w:r w:rsidR="0027749C">
        <w:t xml:space="preserve"> and </w:t>
      </w:r>
      <w:r w:rsidR="0027749C">
        <w:t>R-Squared</w:t>
      </w:r>
      <w:r>
        <w:t>.</w:t>
      </w:r>
    </w:p>
    <w:p w:rsidR="00E84CA8" w:rsidRDefault="00E84CA8" w:rsidP="008E4CFA">
      <w:pPr>
        <w:jc w:val="both"/>
        <w:rPr>
          <w:color w:val="000000" w:themeColor="text1"/>
        </w:rPr>
      </w:pPr>
      <w:r>
        <w:t xml:space="preserve">The result </w:t>
      </w:r>
      <w:r w:rsidRPr="0092312F">
        <w:t xml:space="preserve">showing that the ML models </w:t>
      </w:r>
      <w:r w:rsidRPr="00321AEF">
        <w:rPr>
          <w:color w:val="000000" w:themeColor="text1"/>
        </w:rPr>
        <w:t>recorded the best methods for energy consumption predictions.</w:t>
      </w:r>
    </w:p>
    <w:p w:rsidR="00D35675" w:rsidRDefault="007352C8" w:rsidP="008E4CFA">
      <w:pPr>
        <w:pStyle w:val="Subtitle"/>
        <w:spacing w:before="240"/>
        <w:jc w:val="both"/>
        <w:rPr>
          <w:sz w:val="32"/>
          <w:szCs w:val="32"/>
        </w:rPr>
      </w:pPr>
      <w:r w:rsidRPr="007352C8">
        <w:rPr>
          <w:sz w:val="32"/>
          <w:szCs w:val="32"/>
        </w:rPr>
        <w:t>Related Work</w:t>
      </w:r>
    </w:p>
    <w:p w:rsidR="0077265F" w:rsidRPr="0077265F" w:rsidRDefault="0077265F" w:rsidP="008E4CFA">
      <w:pPr>
        <w:jc w:val="both"/>
      </w:pPr>
      <w:r w:rsidRPr="0077265F">
        <w:t xml:space="preserve">Recently, many studies have explored the concept of machine learning to control WWTP by predicting </w:t>
      </w:r>
      <w:r>
        <w:t>how much energy they consume as below:</w:t>
      </w:r>
    </w:p>
    <w:tbl>
      <w:tblPr>
        <w:tblStyle w:val="TableGrid"/>
        <w:tblW w:w="0" w:type="auto"/>
        <w:tblLook w:val="04A0" w:firstRow="1" w:lastRow="0" w:firstColumn="1" w:lastColumn="0" w:noHBand="0" w:noVBand="1"/>
      </w:tblPr>
      <w:tblGrid>
        <w:gridCol w:w="1615"/>
        <w:gridCol w:w="7735"/>
      </w:tblGrid>
      <w:tr w:rsidR="00D35675" w:rsidRPr="00EE0BFB" w:rsidTr="00EE0BFB">
        <w:tc>
          <w:tcPr>
            <w:tcW w:w="1615" w:type="dxa"/>
            <w:shd w:val="clear" w:color="auto" w:fill="E7E6E6" w:themeFill="background2"/>
          </w:tcPr>
          <w:p w:rsidR="00D35675" w:rsidRPr="00EE0BFB" w:rsidRDefault="00D35675" w:rsidP="008E4CFA">
            <w:pPr>
              <w:jc w:val="both"/>
              <w:rPr>
                <w:b/>
                <w:bCs/>
              </w:rPr>
            </w:pPr>
            <w:r w:rsidRPr="00EE0BFB">
              <w:rPr>
                <w:b/>
                <w:bCs/>
              </w:rPr>
              <w:t>Paper Title</w:t>
            </w:r>
          </w:p>
        </w:tc>
        <w:tc>
          <w:tcPr>
            <w:tcW w:w="7735" w:type="dxa"/>
          </w:tcPr>
          <w:p w:rsidR="00D35675" w:rsidRPr="00EE0BFB" w:rsidRDefault="00D35675" w:rsidP="008E4CFA">
            <w:pPr>
              <w:jc w:val="both"/>
            </w:pPr>
            <w:r w:rsidRPr="00EE0BFB">
              <w:t>Prediction of energy consumption and evaluation of affecting factors in a full-scale WWTP using a machine learning approach</w:t>
            </w:r>
          </w:p>
        </w:tc>
      </w:tr>
      <w:tr w:rsidR="00D35675" w:rsidRPr="00EE0BFB" w:rsidTr="00EE0BFB">
        <w:tc>
          <w:tcPr>
            <w:tcW w:w="1615" w:type="dxa"/>
            <w:shd w:val="clear" w:color="auto" w:fill="E7E6E6" w:themeFill="background2"/>
          </w:tcPr>
          <w:p w:rsidR="00D35675" w:rsidRPr="00EE0BFB" w:rsidRDefault="00D35675" w:rsidP="008E4CFA">
            <w:pPr>
              <w:jc w:val="both"/>
              <w:rPr>
                <w:b/>
                <w:bCs/>
              </w:rPr>
            </w:pPr>
            <w:r w:rsidRPr="00EE0BFB">
              <w:rPr>
                <w:b/>
                <w:bCs/>
              </w:rPr>
              <w:t>Sources [1]</w:t>
            </w:r>
          </w:p>
        </w:tc>
        <w:tc>
          <w:tcPr>
            <w:tcW w:w="7735" w:type="dxa"/>
          </w:tcPr>
          <w:p w:rsidR="00D35675" w:rsidRPr="00EE0BFB" w:rsidRDefault="00D35675" w:rsidP="008E4CFA">
            <w:pPr>
              <w:jc w:val="both"/>
            </w:pPr>
            <w:r w:rsidRPr="00EE0BFB">
              <w:t>https://www.sciencedirect.com/science/article/abs/pii/S0957582021004663</w:t>
            </w:r>
          </w:p>
        </w:tc>
      </w:tr>
      <w:tr w:rsidR="00D35675" w:rsidRPr="00EE0BFB" w:rsidTr="00EE0BFB">
        <w:tc>
          <w:tcPr>
            <w:tcW w:w="1615" w:type="dxa"/>
            <w:shd w:val="clear" w:color="auto" w:fill="E7E6E6" w:themeFill="background2"/>
          </w:tcPr>
          <w:p w:rsidR="00D35675" w:rsidRPr="00EE0BFB" w:rsidRDefault="00D35675" w:rsidP="008E4CFA">
            <w:pPr>
              <w:jc w:val="both"/>
              <w:rPr>
                <w:b/>
                <w:bCs/>
              </w:rPr>
            </w:pPr>
            <w:r w:rsidRPr="00EE0BFB">
              <w:rPr>
                <w:b/>
                <w:bCs/>
              </w:rPr>
              <w:t>Authors</w:t>
            </w:r>
          </w:p>
        </w:tc>
        <w:tc>
          <w:tcPr>
            <w:tcW w:w="7735" w:type="dxa"/>
          </w:tcPr>
          <w:p w:rsidR="00D35675" w:rsidRPr="00EE0BFB" w:rsidRDefault="00D35675" w:rsidP="008E4CFA">
            <w:pPr>
              <w:jc w:val="both"/>
            </w:pPr>
            <w:proofErr w:type="spellStart"/>
            <w:r w:rsidRPr="00EE0BFB">
              <w:t>Faramarz</w:t>
            </w:r>
            <w:proofErr w:type="spellEnd"/>
            <w:r w:rsidRPr="00EE0BFB">
              <w:t xml:space="preserve"> Bagherzadeh, </w:t>
            </w:r>
            <w:proofErr w:type="spellStart"/>
            <w:r w:rsidRPr="00EE0BFB">
              <w:t>Amirreza</w:t>
            </w:r>
            <w:proofErr w:type="spellEnd"/>
            <w:r w:rsidRPr="00EE0BFB">
              <w:t xml:space="preserve"> </w:t>
            </w:r>
            <w:proofErr w:type="spellStart"/>
            <w:r w:rsidRPr="00EE0BFB">
              <w:t>Shojaei</w:t>
            </w:r>
            <w:proofErr w:type="spellEnd"/>
            <w:r w:rsidRPr="00EE0BFB">
              <w:t xml:space="preserve"> Nouri, Mohamad-</w:t>
            </w:r>
            <w:proofErr w:type="spellStart"/>
            <w:r w:rsidRPr="00EE0BFB">
              <w:t>Javad</w:t>
            </w:r>
            <w:proofErr w:type="spellEnd"/>
            <w:r w:rsidRPr="00EE0BFB">
              <w:t xml:space="preserve"> </w:t>
            </w:r>
            <w:proofErr w:type="spellStart"/>
            <w:r w:rsidRPr="00EE0BFB">
              <w:t>Mehrani</w:t>
            </w:r>
            <w:proofErr w:type="spellEnd"/>
            <w:r w:rsidRPr="00EE0BFB">
              <w:t xml:space="preserve">, Suresh </w:t>
            </w:r>
            <w:proofErr w:type="spellStart"/>
            <w:r w:rsidRPr="00EE0BFB">
              <w:t>Thennadil</w:t>
            </w:r>
            <w:proofErr w:type="spellEnd"/>
          </w:p>
        </w:tc>
      </w:tr>
      <w:tr w:rsidR="00D35675" w:rsidRPr="00EE0BFB" w:rsidTr="008B0E51">
        <w:trPr>
          <w:trHeight w:val="4742"/>
        </w:trPr>
        <w:tc>
          <w:tcPr>
            <w:tcW w:w="1615" w:type="dxa"/>
            <w:shd w:val="clear" w:color="auto" w:fill="E7E6E6" w:themeFill="background2"/>
          </w:tcPr>
          <w:p w:rsidR="00D35675" w:rsidRPr="00EE0BFB" w:rsidRDefault="00D35675" w:rsidP="008E4CFA">
            <w:pPr>
              <w:jc w:val="both"/>
              <w:rPr>
                <w:b/>
                <w:bCs/>
              </w:rPr>
            </w:pPr>
            <w:r w:rsidRPr="00EE0BFB">
              <w:rPr>
                <w:b/>
                <w:bCs/>
              </w:rPr>
              <w:t>Abstract</w:t>
            </w:r>
          </w:p>
        </w:tc>
        <w:tc>
          <w:tcPr>
            <w:tcW w:w="7735" w:type="dxa"/>
          </w:tcPr>
          <w:p w:rsidR="00D35675" w:rsidRPr="00EE0BFB" w:rsidRDefault="00D35675" w:rsidP="008E4CFA">
            <w:pPr>
              <w:jc w:val="both"/>
            </w:pPr>
            <w:r w:rsidRPr="00EE0BFB">
              <w:rPr>
                <w:noProof/>
              </w:rPr>
              <w:drawing>
                <wp:anchor distT="0" distB="0" distL="114300" distR="114300" simplePos="0" relativeHeight="251658240" behindDoc="1" locked="0" layoutInCell="1" allowOverlap="1">
                  <wp:simplePos x="0" y="0"/>
                  <wp:positionH relativeFrom="column">
                    <wp:posOffset>3664131</wp:posOffset>
                  </wp:positionH>
                  <wp:positionV relativeFrom="paragraph">
                    <wp:posOffset>2740025</wp:posOffset>
                  </wp:positionV>
                  <wp:extent cx="883920" cy="16071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83920" cy="160713"/>
                          </a:xfrm>
                          <a:prstGeom prst="rect">
                            <a:avLst/>
                          </a:prstGeom>
                        </pic:spPr>
                      </pic:pic>
                    </a:graphicData>
                  </a:graphic>
                  <wp14:sizeRelH relativeFrom="margin">
                    <wp14:pctWidth>0</wp14:pctWidth>
                  </wp14:sizeRelH>
                  <wp14:sizeRelV relativeFrom="margin">
                    <wp14:pctHeight>0</wp14:pctHeight>
                  </wp14:sizeRelV>
                </wp:anchor>
              </w:drawing>
            </w:r>
            <w:r w:rsidRPr="00EE0BFB">
              <w:t>Treatment of municipal wastewater to meet the stringent effluent quality standards is an energy-intensive process and the main contributor to the costs of wastewater treatment plants (WWTPs). Analysis and prediction of energy consumption (EC) are essential in designing and operating sustainable energy-saving WWTPs. In this study, the effect of wastewater, hydraulic, and climate-based parameters on the daily consumption of EC by East Melbourne WWTP was investigated based on the data collected over six years (2014−2019). Data engineering methods were applied to combine features from different resources. To this end, four various feature selection (FS) algorithms were used to reveal the relations among those variables and to select the most relevant variables for training the machine learning (ML) models. Further, the application of artificial neural networks (ANN) and two decision tree algorithms of Gradient Boosting Machine (GBM), and Random Forest (RF) were studied to predict EC records followed by a 95 % confidence interval assessment. Results of FS algorithms revealed that total nitrogen, chemical oxygen demand (COD), and inflow-flow had the highest impact on WWTP energy consumption. Moreover, GBM had the best performance prediction among all other regression algorithms. 95 % of confidence interval showed a reasonable prediction error band (</w:t>
            </w:r>
          </w:p>
        </w:tc>
      </w:tr>
      <w:tr w:rsidR="00D35675" w:rsidTr="00EE0BFB">
        <w:tc>
          <w:tcPr>
            <w:tcW w:w="1615" w:type="dxa"/>
            <w:shd w:val="clear" w:color="auto" w:fill="E7E6E6" w:themeFill="background2"/>
          </w:tcPr>
          <w:p w:rsidR="00D35675" w:rsidRPr="00EE0BFB" w:rsidRDefault="00D35675" w:rsidP="008E4CFA">
            <w:pPr>
              <w:jc w:val="both"/>
              <w:rPr>
                <w:b/>
                <w:bCs/>
              </w:rPr>
            </w:pPr>
            <w:r w:rsidRPr="00EE0BFB">
              <w:rPr>
                <w:b/>
                <w:bCs/>
              </w:rPr>
              <w:t>Summary</w:t>
            </w:r>
          </w:p>
        </w:tc>
        <w:tc>
          <w:tcPr>
            <w:tcW w:w="7735" w:type="dxa"/>
          </w:tcPr>
          <w:p w:rsidR="00B457E8" w:rsidRPr="00EE0BFB" w:rsidRDefault="00D35675" w:rsidP="008E4CFA">
            <w:pPr>
              <w:jc w:val="both"/>
            </w:pPr>
            <w:r w:rsidRPr="00EE0BFB">
              <w:t>In [1], the authors applied machine learning (ML)</w:t>
            </w:r>
            <w:r w:rsidR="00D97368" w:rsidRPr="00EE0BFB">
              <w:t xml:space="preserve"> techniques: Artificial Neural Networks (ANN), Gradient Boosting Machine (GBM) and Random Forest (RF) to predict energy consumption </w:t>
            </w:r>
            <w:r w:rsidR="00B457E8" w:rsidRPr="00EE0BFB">
              <w:t>(</w:t>
            </w:r>
            <w:r w:rsidR="00D97368" w:rsidRPr="00EE0BFB">
              <w:t>EC</w:t>
            </w:r>
            <w:r w:rsidR="00B457E8" w:rsidRPr="00EE0BFB">
              <w:t>)</w:t>
            </w:r>
            <w:r w:rsidR="00D97368" w:rsidRPr="00EE0BFB">
              <w:t xml:space="preserve"> records. </w:t>
            </w:r>
          </w:p>
          <w:p w:rsidR="00D97368" w:rsidRPr="00EE0BFB" w:rsidRDefault="004353D2" w:rsidP="008E4CFA">
            <w:pPr>
              <w:jc w:val="both"/>
            </w:pPr>
            <w:r w:rsidRPr="00EE0BFB">
              <w:t>FS algorithms used to selecting elements that impacted on WWTP energy consumption</w:t>
            </w:r>
            <w:r w:rsidR="00B457E8" w:rsidRPr="00EE0BFB">
              <w:t xml:space="preserve"> by selecting the most relevant features from the data</w:t>
            </w:r>
            <w:r w:rsidR="0072423B" w:rsidRPr="00EE0BFB">
              <w:t xml:space="preserve"> for training the (ML) models</w:t>
            </w:r>
            <w:r w:rsidR="00EE1C05" w:rsidRPr="00EE0BFB">
              <w:t xml:space="preserve">. </w:t>
            </w:r>
            <w:r w:rsidR="0072423B" w:rsidRPr="00EE0BFB">
              <w:t>(ANN) and two decision tree algorithms of</w:t>
            </w:r>
            <w:r w:rsidR="00EE1C05" w:rsidRPr="00EE0BFB">
              <w:t xml:space="preserve"> (GBM)</w:t>
            </w:r>
            <w:r w:rsidR="0072423B" w:rsidRPr="00EE0BFB">
              <w:t xml:space="preserve"> </w:t>
            </w:r>
            <w:r w:rsidR="00734C2C" w:rsidRPr="00EE0BFB">
              <w:t>with</w:t>
            </w:r>
            <w:r w:rsidR="0072423B" w:rsidRPr="00EE0BFB">
              <w:t xml:space="preserve"> (RF)</w:t>
            </w:r>
            <w:r w:rsidR="00EE1C05" w:rsidRPr="00EE0BFB">
              <w:t xml:space="preserve"> </w:t>
            </w:r>
            <w:r w:rsidR="0072423B" w:rsidRPr="00EE0BFB">
              <w:t xml:space="preserve">were studied </w:t>
            </w:r>
            <w:r w:rsidR="00EE1C05" w:rsidRPr="00EE0BFB">
              <w:t xml:space="preserve">to predict </w:t>
            </w:r>
            <w:r w:rsidR="0072423B" w:rsidRPr="00EE0BFB">
              <w:t>(EC).</w:t>
            </w:r>
          </w:p>
          <w:p w:rsidR="00D35675" w:rsidRPr="00EE0BFB" w:rsidRDefault="0072423B" w:rsidP="008E4CFA">
            <w:pPr>
              <w:jc w:val="both"/>
            </w:pPr>
            <w:r w:rsidRPr="00EE0BFB">
              <w:t xml:space="preserve">GBM was recorded the best performance with </w:t>
            </w:r>
            <w:r w:rsidR="001662D8" w:rsidRPr="00EE0BFB">
              <w:t>reasonable prediction error band</w:t>
            </w:r>
            <w:r w:rsidRPr="00EE0BFB">
              <w:t>.</w:t>
            </w:r>
          </w:p>
          <w:p w:rsidR="00A525FC" w:rsidRDefault="0045665A" w:rsidP="008E4CFA">
            <w:pPr>
              <w:jc w:val="both"/>
            </w:pPr>
            <w:r w:rsidRPr="00EE0BFB">
              <w:lastRenderedPageBreak/>
              <w:t xml:space="preserve">This research takes the East Melbourne WWTP dataset, and </w:t>
            </w:r>
            <w:r w:rsidR="0017548B" w:rsidRPr="00EE0BFB">
              <w:t>the dataset is a combination of open data produced by Melbourne water and Melbourne airport weather station. The dataset content this elements (Power consumption, Hydraulic, biological, and climate data are merged by the record date)</w:t>
            </w:r>
          </w:p>
        </w:tc>
      </w:tr>
    </w:tbl>
    <w:p w:rsidR="00734C2C" w:rsidRDefault="00734C2C" w:rsidP="008E4CFA">
      <w:pPr>
        <w:jc w:val="both"/>
      </w:pPr>
    </w:p>
    <w:tbl>
      <w:tblPr>
        <w:tblStyle w:val="TableGrid"/>
        <w:tblW w:w="0" w:type="auto"/>
        <w:tblLook w:val="04A0" w:firstRow="1" w:lastRow="0" w:firstColumn="1" w:lastColumn="0" w:noHBand="0" w:noVBand="1"/>
      </w:tblPr>
      <w:tblGrid>
        <w:gridCol w:w="1615"/>
        <w:gridCol w:w="7735"/>
      </w:tblGrid>
      <w:tr w:rsidR="00734C2C" w:rsidTr="007352C8">
        <w:tc>
          <w:tcPr>
            <w:tcW w:w="1615" w:type="dxa"/>
            <w:shd w:val="clear" w:color="auto" w:fill="E7E6E6" w:themeFill="background2"/>
          </w:tcPr>
          <w:p w:rsidR="00734C2C" w:rsidRPr="007352C8" w:rsidRDefault="00734C2C" w:rsidP="008E4CFA">
            <w:pPr>
              <w:jc w:val="both"/>
              <w:rPr>
                <w:b/>
                <w:bCs/>
              </w:rPr>
            </w:pPr>
            <w:r w:rsidRPr="007352C8">
              <w:rPr>
                <w:b/>
                <w:bCs/>
              </w:rPr>
              <w:t>Paper Title</w:t>
            </w:r>
          </w:p>
        </w:tc>
        <w:tc>
          <w:tcPr>
            <w:tcW w:w="7735" w:type="dxa"/>
          </w:tcPr>
          <w:p w:rsidR="00734C2C" w:rsidRDefault="00734C2C" w:rsidP="008E4CFA">
            <w:pPr>
              <w:jc w:val="both"/>
            </w:pPr>
            <w:r w:rsidRPr="00734C2C">
              <w:t>Energy consumption prediction in water treatment plants using deep learning with data augmentation</w:t>
            </w:r>
          </w:p>
        </w:tc>
      </w:tr>
      <w:tr w:rsidR="00734C2C" w:rsidTr="007352C8">
        <w:tc>
          <w:tcPr>
            <w:tcW w:w="1615" w:type="dxa"/>
            <w:shd w:val="clear" w:color="auto" w:fill="E7E6E6" w:themeFill="background2"/>
          </w:tcPr>
          <w:p w:rsidR="00734C2C" w:rsidRPr="007352C8" w:rsidRDefault="00734C2C" w:rsidP="008E4CFA">
            <w:pPr>
              <w:jc w:val="both"/>
              <w:rPr>
                <w:b/>
                <w:bCs/>
              </w:rPr>
            </w:pPr>
            <w:r w:rsidRPr="007352C8">
              <w:rPr>
                <w:b/>
                <w:bCs/>
              </w:rPr>
              <w:t>Sources [2]</w:t>
            </w:r>
          </w:p>
        </w:tc>
        <w:tc>
          <w:tcPr>
            <w:tcW w:w="7735" w:type="dxa"/>
          </w:tcPr>
          <w:p w:rsidR="00734C2C" w:rsidRDefault="00734C2C" w:rsidP="008E4CFA">
            <w:pPr>
              <w:jc w:val="both"/>
            </w:pPr>
            <w:r w:rsidRPr="00734C2C">
              <w:t>https://www.sciencedirect.com/science/article/pii/S2590123023005558</w:t>
            </w:r>
          </w:p>
        </w:tc>
      </w:tr>
      <w:tr w:rsidR="00734C2C" w:rsidTr="007352C8">
        <w:tc>
          <w:tcPr>
            <w:tcW w:w="1615" w:type="dxa"/>
            <w:shd w:val="clear" w:color="auto" w:fill="E7E6E6" w:themeFill="background2"/>
          </w:tcPr>
          <w:p w:rsidR="00734C2C" w:rsidRPr="007352C8" w:rsidRDefault="00734C2C" w:rsidP="008E4CFA">
            <w:pPr>
              <w:jc w:val="both"/>
              <w:rPr>
                <w:b/>
                <w:bCs/>
              </w:rPr>
            </w:pPr>
            <w:r w:rsidRPr="007352C8">
              <w:rPr>
                <w:b/>
                <w:bCs/>
              </w:rPr>
              <w:t>Authors</w:t>
            </w:r>
          </w:p>
        </w:tc>
        <w:tc>
          <w:tcPr>
            <w:tcW w:w="7735" w:type="dxa"/>
          </w:tcPr>
          <w:p w:rsidR="00734C2C" w:rsidRDefault="00734C2C" w:rsidP="008E4CFA">
            <w:pPr>
              <w:jc w:val="both"/>
            </w:pPr>
            <w:proofErr w:type="spellStart"/>
            <w:r>
              <w:t>Fouzi</w:t>
            </w:r>
            <w:proofErr w:type="spellEnd"/>
            <w:r>
              <w:t xml:space="preserve"> </w:t>
            </w:r>
            <w:proofErr w:type="spellStart"/>
            <w:r>
              <w:t>Harrou</w:t>
            </w:r>
            <w:proofErr w:type="spellEnd"/>
            <w:r>
              <w:t xml:space="preserve">, </w:t>
            </w:r>
            <w:proofErr w:type="spellStart"/>
            <w:r>
              <w:t>Abdelkader</w:t>
            </w:r>
            <w:proofErr w:type="spellEnd"/>
            <w:r>
              <w:t xml:space="preserve"> </w:t>
            </w:r>
            <w:proofErr w:type="spellStart"/>
            <w:r>
              <w:t>Dairi</w:t>
            </w:r>
            <w:proofErr w:type="spellEnd"/>
            <w:r>
              <w:t xml:space="preserve">, </w:t>
            </w:r>
            <w:proofErr w:type="spellStart"/>
            <w:r>
              <w:t>Abdelhakim</w:t>
            </w:r>
            <w:proofErr w:type="spellEnd"/>
            <w:r>
              <w:t xml:space="preserve"> </w:t>
            </w:r>
            <w:proofErr w:type="spellStart"/>
            <w:r>
              <w:t>Dorbane</w:t>
            </w:r>
            <w:proofErr w:type="spellEnd"/>
            <w:r>
              <w:t>, Ying Sun</w:t>
            </w:r>
          </w:p>
        </w:tc>
      </w:tr>
      <w:tr w:rsidR="00734C2C" w:rsidTr="007352C8">
        <w:trPr>
          <w:trHeight w:val="4373"/>
        </w:trPr>
        <w:tc>
          <w:tcPr>
            <w:tcW w:w="1615" w:type="dxa"/>
            <w:shd w:val="clear" w:color="auto" w:fill="E7E6E6" w:themeFill="background2"/>
          </w:tcPr>
          <w:p w:rsidR="00734C2C" w:rsidRPr="007352C8" w:rsidRDefault="00734C2C" w:rsidP="008E4CFA">
            <w:pPr>
              <w:jc w:val="both"/>
              <w:rPr>
                <w:b/>
                <w:bCs/>
              </w:rPr>
            </w:pPr>
            <w:r w:rsidRPr="007352C8">
              <w:rPr>
                <w:b/>
                <w:bCs/>
              </w:rPr>
              <w:t>Abstract</w:t>
            </w:r>
          </w:p>
        </w:tc>
        <w:tc>
          <w:tcPr>
            <w:tcW w:w="7735" w:type="dxa"/>
          </w:tcPr>
          <w:p w:rsidR="00734C2C" w:rsidRDefault="00734C2C" w:rsidP="008E4CFA">
            <w:pPr>
              <w:jc w:val="both"/>
            </w:pPr>
            <w:r w:rsidRPr="00734C2C">
              <w:t>Wastewater treatment plants (WWTPs) are energy-intensive facilities that play a critical role in meeting stringent effluent quality regulations. Accurate prediction of energy consumption in WWTPs is essential for cost savings, process optimization, regulatory compliance, and reducing carbon footprint. This paper introduces an efficient approach for predicting energy consumption in WWTPs, leveraging deep learning models, data augmentation, and feature selection. Specifically, Spline Cubic interpolation enriches the dataset, while the Random Forest model identifies important features. The study investigates the impact of lagged data to capture temporal dependencies. Comparative analysis of five deep learning models on original and augmented datasets from Melbourne WWTP demonstrates substantial performance improvement with augmented data. Incorporating lagged energy consumption data further enhances accuracy, providing valuable insights for effective energy management. Notably, the Long Short-Term Memory (LSTM) and Bidirectional Gated Recurrent Unit (</w:t>
            </w:r>
            <w:proofErr w:type="spellStart"/>
            <w:r w:rsidRPr="00734C2C">
              <w:t>BiGRU</w:t>
            </w:r>
            <w:proofErr w:type="spellEnd"/>
            <w:r w:rsidRPr="00734C2C">
              <w:t>) models achieve Mean Absolute Percentage Error (MAPE) values of 1.36% and 1.436%, outperforming state-of-the-art methods.</w:t>
            </w:r>
          </w:p>
        </w:tc>
      </w:tr>
      <w:tr w:rsidR="00734C2C" w:rsidTr="007352C8">
        <w:tc>
          <w:tcPr>
            <w:tcW w:w="1615" w:type="dxa"/>
            <w:shd w:val="clear" w:color="auto" w:fill="E7E6E6" w:themeFill="background2"/>
          </w:tcPr>
          <w:p w:rsidR="00734C2C" w:rsidRPr="007352C8" w:rsidRDefault="00734C2C" w:rsidP="008E4CFA">
            <w:pPr>
              <w:jc w:val="both"/>
              <w:rPr>
                <w:b/>
                <w:bCs/>
              </w:rPr>
            </w:pPr>
            <w:r w:rsidRPr="007352C8">
              <w:rPr>
                <w:b/>
                <w:bCs/>
              </w:rPr>
              <w:t>Summary</w:t>
            </w:r>
          </w:p>
        </w:tc>
        <w:tc>
          <w:tcPr>
            <w:tcW w:w="7735" w:type="dxa"/>
          </w:tcPr>
          <w:p w:rsidR="00734C2C" w:rsidRDefault="00B85CBA" w:rsidP="008E4CFA">
            <w:pPr>
              <w:jc w:val="both"/>
            </w:pPr>
            <w:r>
              <w:t>In [2]</w:t>
            </w:r>
            <w:r w:rsidRPr="00B85CBA">
              <w:t>, the authors applied different deep learning models (DL): the Long Short-Term Memory (LSTM) and Bidirectional Gated Recurrent Unit (</w:t>
            </w:r>
            <w:proofErr w:type="spellStart"/>
            <w:r w:rsidRPr="00B85CBA">
              <w:t>BiGRU</w:t>
            </w:r>
            <w:proofErr w:type="spellEnd"/>
            <w:r w:rsidRPr="00B85CBA">
              <w:t xml:space="preserve">) to predict energy consumption in WWTP. Spline Cubic interpolation was used to data augmentation to increase of row of data. Random Forests (RF) was used to feature selection. </w:t>
            </w:r>
            <w:proofErr w:type="spellStart"/>
            <w:r w:rsidRPr="00B85CBA">
              <w:t>BiGRU</w:t>
            </w:r>
            <w:proofErr w:type="spellEnd"/>
            <w:r w:rsidRPr="00B85CBA">
              <w:t xml:space="preserve"> with FS was recorded the best performance with lowest errors.</w:t>
            </w:r>
          </w:p>
          <w:p w:rsidR="00A525FC" w:rsidRDefault="00E401AE" w:rsidP="008E4CFA">
            <w:pPr>
              <w:jc w:val="both"/>
            </w:pPr>
            <w:r w:rsidRPr="00EE0BFB">
              <w:t>This research takes the East Melbourne WWTP dataset, and the dataset is a combination of open data produced by Melbourne water and Melbourne airport weather station. The dataset content this elements (Power consumption, Hydraulic, biological, and climate data are merged by the record date)</w:t>
            </w:r>
          </w:p>
        </w:tc>
      </w:tr>
    </w:tbl>
    <w:p w:rsidR="00484B3E" w:rsidRDefault="00484B3E" w:rsidP="008E4CFA">
      <w:pPr>
        <w:jc w:val="both"/>
      </w:pPr>
    </w:p>
    <w:tbl>
      <w:tblPr>
        <w:tblStyle w:val="TableGrid"/>
        <w:tblW w:w="0" w:type="auto"/>
        <w:tblLook w:val="04A0" w:firstRow="1" w:lastRow="0" w:firstColumn="1" w:lastColumn="0" w:noHBand="0" w:noVBand="1"/>
      </w:tblPr>
      <w:tblGrid>
        <w:gridCol w:w="1615"/>
        <w:gridCol w:w="7735"/>
      </w:tblGrid>
      <w:tr w:rsidR="00484B3E" w:rsidTr="007352C8">
        <w:tc>
          <w:tcPr>
            <w:tcW w:w="1615" w:type="dxa"/>
            <w:shd w:val="clear" w:color="auto" w:fill="E7E6E6" w:themeFill="background2"/>
          </w:tcPr>
          <w:p w:rsidR="00484B3E" w:rsidRPr="007352C8" w:rsidRDefault="00484B3E" w:rsidP="008E4CFA">
            <w:pPr>
              <w:jc w:val="both"/>
              <w:rPr>
                <w:b/>
                <w:bCs/>
              </w:rPr>
            </w:pPr>
            <w:r w:rsidRPr="007352C8">
              <w:rPr>
                <w:b/>
                <w:bCs/>
              </w:rPr>
              <w:t>Paper Title</w:t>
            </w:r>
          </w:p>
        </w:tc>
        <w:tc>
          <w:tcPr>
            <w:tcW w:w="7735" w:type="dxa"/>
          </w:tcPr>
          <w:p w:rsidR="00484B3E" w:rsidRDefault="00484B3E" w:rsidP="008E4CFA">
            <w:pPr>
              <w:jc w:val="both"/>
            </w:pPr>
            <w:r w:rsidRPr="00484B3E">
              <w:t>Unlocking the Potential of Wastewater Treatment: Machine Learning Based Energy Consumption Prediction</w:t>
            </w:r>
          </w:p>
        </w:tc>
      </w:tr>
      <w:tr w:rsidR="00484B3E" w:rsidTr="007352C8">
        <w:tc>
          <w:tcPr>
            <w:tcW w:w="1615" w:type="dxa"/>
            <w:shd w:val="clear" w:color="auto" w:fill="E7E6E6" w:themeFill="background2"/>
          </w:tcPr>
          <w:p w:rsidR="00484B3E" w:rsidRPr="007352C8" w:rsidRDefault="00484B3E" w:rsidP="008E4CFA">
            <w:pPr>
              <w:jc w:val="both"/>
              <w:rPr>
                <w:b/>
                <w:bCs/>
              </w:rPr>
            </w:pPr>
            <w:r w:rsidRPr="007352C8">
              <w:rPr>
                <w:b/>
                <w:bCs/>
              </w:rPr>
              <w:t>Sources [3]</w:t>
            </w:r>
          </w:p>
        </w:tc>
        <w:tc>
          <w:tcPr>
            <w:tcW w:w="7735" w:type="dxa"/>
          </w:tcPr>
          <w:p w:rsidR="00484B3E" w:rsidRDefault="00484B3E" w:rsidP="008E4CFA">
            <w:pPr>
              <w:jc w:val="both"/>
            </w:pPr>
            <w:r w:rsidRPr="00484B3E">
              <w:t>https://www.mdpi.com/2073-4441/15/13/2349</w:t>
            </w:r>
          </w:p>
        </w:tc>
      </w:tr>
      <w:tr w:rsidR="00484B3E" w:rsidTr="007352C8">
        <w:tc>
          <w:tcPr>
            <w:tcW w:w="1615" w:type="dxa"/>
            <w:shd w:val="clear" w:color="auto" w:fill="E7E6E6" w:themeFill="background2"/>
          </w:tcPr>
          <w:p w:rsidR="00484B3E" w:rsidRPr="007352C8" w:rsidRDefault="00484B3E" w:rsidP="008E4CFA">
            <w:pPr>
              <w:jc w:val="both"/>
              <w:rPr>
                <w:b/>
                <w:bCs/>
              </w:rPr>
            </w:pPr>
            <w:r w:rsidRPr="007352C8">
              <w:rPr>
                <w:b/>
                <w:bCs/>
              </w:rPr>
              <w:t>Authors</w:t>
            </w:r>
          </w:p>
        </w:tc>
        <w:tc>
          <w:tcPr>
            <w:tcW w:w="7735" w:type="dxa"/>
          </w:tcPr>
          <w:p w:rsidR="00484B3E" w:rsidRDefault="00484B3E" w:rsidP="008E4CFA">
            <w:pPr>
              <w:jc w:val="both"/>
            </w:pPr>
            <w:proofErr w:type="spellStart"/>
            <w:r w:rsidRPr="00484B3E">
              <w:t>Yasminah</w:t>
            </w:r>
            <w:proofErr w:type="spellEnd"/>
            <w:r w:rsidRPr="00484B3E">
              <w:t xml:space="preserve"> </w:t>
            </w:r>
            <w:proofErr w:type="spellStart"/>
            <w:r w:rsidRPr="00484B3E">
              <w:t>Alali</w:t>
            </w:r>
            <w:proofErr w:type="spellEnd"/>
            <w:r w:rsidRPr="00484B3E">
              <w:t>,</w:t>
            </w:r>
            <w:r>
              <w:t xml:space="preserve"> </w:t>
            </w:r>
            <w:proofErr w:type="spellStart"/>
            <w:r w:rsidRPr="00484B3E">
              <w:t>Fouz</w:t>
            </w:r>
            <w:r>
              <w:t>i</w:t>
            </w:r>
            <w:proofErr w:type="spellEnd"/>
            <w:r>
              <w:t xml:space="preserve"> </w:t>
            </w:r>
            <w:proofErr w:type="spellStart"/>
            <w:r>
              <w:t>Harrou</w:t>
            </w:r>
            <w:proofErr w:type="spellEnd"/>
            <w:r>
              <w:t xml:space="preserve">, </w:t>
            </w:r>
            <w:r w:rsidRPr="00484B3E">
              <w:t>Ying S</w:t>
            </w:r>
            <w:r>
              <w:t>un</w:t>
            </w:r>
          </w:p>
        </w:tc>
      </w:tr>
      <w:tr w:rsidR="00484B3E" w:rsidTr="007352C8">
        <w:trPr>
          <w:trHeight w:val="4373"/>
        </w:trPr>
        <w:tc>
          <w:tcPr>
            <w:tcW w:w="1615" w:type="dxa"/>
            <w:shd w:val="clear" w:color="auto" w:fill="E7E6E6" w:themeFill="background2"/>
          </w:tcPr>
          <w:p w:rsidR="00484B3E" w:rsidRPr="007352C8" w:rsidRDefault="00484B3E" w:rsidP="008E4CFA">
            <w:pPr>
              <w:jc w:val="both"/>
              <w:rPr>
                <w:b/>
                <w:bCs/>
              </w:rPr>
            </w:pPr>
            <w:r w:rsidRPr="007352C8">
              <w:rPr>
                <w:b/>
                <w:bCs/>
              </w:rPr>
              <w:lastRenderedPageBreak/>
              <w:t>Abstract</w:t>
            </w:r>
          </w:p>
        </w:tc>
        <w:tc>
          <w:tcPr>
            <w:tcW w:w="7735" w:type="dxa"/>
          </w:tcPr>
          <w:p w:rsidR="00484B3E" w:rsidRDefault="00484B3E" w:rsidP="008E4CFA">
            <w:pPr>
              <w:jc w:val="both"/>
            </w:pPr>
            <w:r w:rsidRPr="00484B3E">
              <w:t xml:space="preserve">Wastewater treatment plants (WWTPs) are energy-intensive facilities that fulfill stringent effluent quality norms. Energy consumption prediction in WWTPs is </w:t>
            </w:r>
            <w:r w:rsidRPr="0067278B">
              <w:t xml:space="preserve">crucial for cost savings, process optimization, compliance with regulations, and reducing the carbon footprint. This paper evaluates and compares a set of 23 candidate machine-learning models to predict WWTP energy consumption using actual data from the Melbourne WWTP. To this end, Bayesian optimization has been applied to calibrate the investigated machine learning models. Random Forest and </w:t>
            </w:r>
            <w:proofErr w:type="spellStart"/>
            <w:r w:rsidRPr="0067278B">
              <w:t>XGBoost</w:t>
            </w:r>
            <w:proofErr w:type="spellEnd"/>
            <w:r w:rsidRPr="0067278B">
              <w:t xml:space="preserve"> (</w:t>
            </w:r>
            <w:proofErr w:type="spellStart"/>
            <w:r w:rsidRPr="0067278B">
              <w:t>eXtreme</w:t>
            </w:r>
            <w:proofErr w:type="spellEnd"/>
            <w:r w:rsidRPr="0067278B">
              <w:t xml:space="preserve"> Gradient Boosting) were applied to assess how the incorporated features influenced the energy consumption prediction. In addition, this study investigated the consideration of information from past data in improving prediction accuracy by incorporating time-lagged measurements. Results showed that the dynamic models using time-lagged data outperformed the static and reduced machine learning models. The study shows that including lagged measurements in the model improves prediction accuracy, and the results indicate that the dynamic K-nearest </w:t>
            </w:r>
            <w:proofErr w:type="gramStart"/>
            <w:r w:rsidRPr="0067278B">
              <w:t>neighbors</w:t>
            </w:r>
            <w:proofErr w:type="gramEnd"/>
            <w:r w:rsidRPr="0067278B">
              <w:t xml:space="preserve"> model dominates state-of-the-art methods by reaching promising energy consumption predictions.</w:t>
            </w:r>
          </w:p>
        </w:tc>
      </w:tr>
      <w:tr w:rsidR="00484B3E" w:rsidTr="007352C8">
        <w:tc>
          <w:tcPr>
            <w:tcW w:w="1615" w:type="dxa"/>
            <w:shd w:val="clear" w:color="auto" w:fill="E7E6E6" w:themeFill="background2"/>
          </w:tcPr>
          <w:p w:rsidR="00484B3E" w:rsidRPr="007352C8" w:rsidRDefault="00484B3E" w:rsidP="008E4CFA">
            <w:pPr>
              <w:jc w:val="both"/>
              <w:rPr>
                <w:b/>
                <w:bCs/>
              </w:rPr>
            </w:pPr>
            <w:r w:rsidRPr="007352C8">
              <w:rPr>
                <w:b/>
                <w:bCs/>
              </w:rPr>
              <w:t>Summary</w:t>
            </w:r>
          </w:p>
        </w:tc>
        <w:tc>
          <w:tcPr>
            <w:tcW w:w="7735" w:type="dxa"/>
          </w:tcPr>
          <w:p w:rsidR="00A3629C" w:rsidRPr="0067278B" w:rsidRDefault="00484B3E" w:rsidP="008E4CFA">
            <w:pPr>
              <w:jc w:val="both"/>
              <w:rPr>
                <w:color w:val="000000" w:themeColor="text1"/>
              </w:rPr>
            </w:pPr>
            <w:r>
              <w:t>In [3]</w:t>
            </w:r>
            <w:r w:rsidRPr="00B85CBA">
              <w:t xml:space="preserve">, the authors applied different </w:t>
            </w:r>
            <w:r w:rsidRPr="00484B3E">
              <w:t xml:space="preserve">machine learning models </w:t>
            </w:r>
            <w:r w:rsidRPr="00B85CBA">
              <w:t>(</w:t>
            </w:r>
            <w:r>
              <w:t>ML</w:t>
            </w:r>
            <w:r w:rsidRPr="00B85CBA">
              <w:t xml:space="preserve">): </w:t>
            </w: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00EA580F" w:rsidRPr="00EA580F">
              <w:t xml:space="preserve">were used to evaluate the impact of the </w:t>
            </w:r>
            <w:r w:rsidR="00EA580F" w:rsidRPr="0067278B">
              <w:rPr>
                <w:color w:val="000000" w:themeColor="text1"/>
              </w:rPr>
              <w:t>included features on predicting energy consumption</w:t>
            </w:r>
            <w:r w:rsidRPr="0067278B">
              <w:rPr>
                <w:color w:val="000000" w:themeColor="text1"/>
              </w:rPr>
              <w:t>.</w:t>
            </w:r>
          </w:p>
          <w:p w:rsidR="00A3629C" w:rsidRPr="0067278B" w:rsidRDefault="0067278B" w:rsidP="008E4CFA">
            <w:pPr>
              <w:jc w:val="both"/>
              <w:rPr>
                <w:color w:val="000000" w:themeColor="text1"/>
              </w:rPr>
            </w:pPr>
            <w:r w:rsidRPr="0067278B">
              <w:rPr>
                <w:color w:val="000000" w:themeColor="text1"/>
              </w:rPr>
              <w:t xml:space="preserve">Bayesian optimization used to assess machine-learning models to develop efficient (EC) predictions. (RF)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484B3E" w:rsidRDefault="00321AEF" w:rsidP="008E4CFA">
            <w:pPr>
              <w:jc w:val="both"/>
              <w:rPr>
                <w:color w:val="000000" w:themeColor="text1"/>
              </w:rPr>
            </w:pPr>
            <w:r w:rsidRPr="00321AEF">
              <w:rPr>
                <w:color w:val="000000" w:themeColor="text1"/>
              </w:rPr>
              <w:t>(KNN) model recorded the best methods for energy consumption predictions.</w:t>
            </w:r>
          </w:p>
          <w:p w:rsidR="00A525FC" w:rsidRDefault="00E401AE" w:rsidP="008E4CFA">
            <w:pPr>
              <w:jc w:val="both"/>
            </w:pPr>
            <w:r w:rsidRPr="00EE0BFB">
              <w:t xml:space="preserve">This research </w:t>
            </w:r>
            <w:r>
              <w:t>used</w:t>
            </w:r>
            <w:r w:rsidRPr="00EE0BFB">
              <w:t xml:space="preserve"> the open data produced by Melbourne water and Melbourne airport weather station</w:t>
            </w:r>
          </w:p>
        </w:tc>
      </w:tr>
    </w:tbl>
    <w:p w:rsidR="00E65372" w:rsidRDefault="00E65372" w:rsidP="008E4CFA">
      <w:pPr>
        <w:jc w:val="both"/>
      </w:pPr>
    </w:p>
    <w:tbl>
      <w:tblPr>
        <w:tblStyle w:val="TableGrid"/>
        <w:tblW w:w="0" w:type="auto"/>
        <w:tblLook w:val="04A0" w:firstRow="1" w:lastRow="0" w:firstColumn="1" w:lastColumn="0" w:noHBand="0" w:noVBand="1"/>
      </w:tblPr>
      <w:tblGrid>
        <w:gridCol w:w="1615"/>
        <w:gridCol w:w="7735"/>
      </w:tblGrid>
      <w:tr w:rsidR="008E1871" w:rsidTr="007352C8">
        <w:tc>
          <w:tcPr>
            <w:tcW w:w="1615" w:type="dxa"/>
            <w:shd w:val="clear" w:color="auto" w:fill="E7E6E6" w:themeFill="background2"/>
          </w:tcPr>
          <w:p w:rsidR="008E1871" w:rsidRPr="007352C8" w:rsidRDefault="008E1871" w:rsidP="008E4CFA">
            <w:pPr>
              <w:jc w:val="both"/>
              <w:rPr>
                <w:b/>
                <w:bCs/>
              </w:rPr>
            </w:pPr>
            <w:r w:rsidRPr="007352C8">
              <w:rPr>
                <w:b/>
                <w:bCs/>
              </w:rPr>
              <w:t>Paper Title</w:t>
            </w:r>
          </w:p>
        </w:tc>
        <w:tc>
          <w:tcPr>
            <w:tcW w:w="7735" w:type="dxa"/>
          </w:tcPr>
          <w:p w:rsidR="008E1871" w:rsidRDefault="00E65372" w:rsidP="008E4CFA">
            <w:pPr>
              <w:jc w:val="both"/>
            </w:pPr>
            <w:r w:rsidRPr="00E65372">
              <w:t>Energy and Materials-Saving Management via Deep Learning for Wastewater Treatment Plants</w:t>
            </w:r>
          </w:p>
        </w:tc>
      </w:tr>
      <w:tr w:rsidR="008E1871" w:rsidTr="007352C8">
        <w:tc>
          <w:tcPr>
            <w:tcW w:w="1615" w:type="dxa"/>
            <w:shd w:val="clear" w:color="auto" w:fill="E7E6E6" w:themeFill="background2"/>
          </w:tcPr>
          <w:p w:rsidR="008E1871" w:rsidRPr="007352C8" w:rsidRDefault="008E1871" w:rsidP="008E4CFA">
            <w:pPr>
              <w:jc w:val="both"/>
              <w:rPr>
                <w:b/>
                <w:bCs/>
              </w:rPr>
            </w:pPr>
            <w:r w:rsidRPr="007352C8">
              <w:rPr>
                <w:b/>
                <w:bCs/>
              </w:rPr>
              <w:t>Sources [</w:t>
            </w:r>
            <w:r w:rsidR="00E65372" w:rsidRPr="007352C8">
              <w:rPr>
                <w:b/>
                <w:bCs/>
              </w:rPr>
              <w:t>4</w:t>
            </w:r>
            <w:r w:rsidRPr="007352C8">
              <w:rPr>
                <w:b/>
                <w:bCs/>
              </w:rPr>
              <w:t>]</w:t>
            </w:r>
          </w:p>
        </w:tc>
        <w:tc>
          <w:tcPr>
            <w:tcW w:w="7735" w:type="dxa"/>
          </w:tcPr>
          <w:p w:rsidR="008E1871" w:rsidRDefault="00E65372" w:rsidP="008E4CFA">
            <w:pPr>
              <w:jc w:val="both"/>
            </w:pPr>
            <w:r w:rsidRPr="00E65372">
              <w:t>https://ieeexplore.ieee.org/abstract/document/9233427</w:t>
            </w:r>
          </w:p>
        </w:tc>
      </w:tr>
      <w:tr w:rsidR="008E1871" w:rsidTr="007352C8">
        <w:tc>
          <w:tcPr>
            <w:tcW w:w="1615" w:type="dxa"/>
            <w:shd w:val="clear" w:color="auto" w:fill="E7E6E6" w:themeFill="background2"/>
          </w:tcPr>
          <w:p w:rsidR="008E1871" w:rsidRPr="007352C8" w:rsidRDefault="008E1871" w:rsidP="008E4CFA">
            <w:pPr>
              <w:jc w:val="both"/>
              <w:rPr>
                <w:b/>
                <w:bCs/>
              </w:rPr>
            </w:pPr>
            <w:r w:rsidRPr="007352C8">
              <w:rPr>
                <w:b/>
                <w:bCs/>
              </w:rPr>
              <w:t>Authors</w:t>
            </w:r>
          </w:p>
        </w:tc>
        <w:tc>
          <w:tcPr>
            <w:tcW w:w="7735" w:type="dxa"/>
          </w:tcPr>
          <w:p w:rsidR="008E1871" w:rsidRDefault="00E65372" w:rsidP="008E4CFA">
            <w:pPr>
              <w:jc w:val="both"/>
            </w:pPr>
            <w:proofErr w:type="spellStart"/>
            <w:r>
              <w:t>Jianhui</w:t>
            </w:r>
            <w:proofErr w:type="spellEnd"/>
            <w:r>
              <w:t xml:space="preserve"> Wang; </w:t>
            </w:r>
            <w:proofErr w:type="spellStart"/>
            <w:r>
              <w:t>Keyi</w:t>
            </w:r>
            <w:proofErr w:type="spellEnd"/>
            <w:r>
              <w:t xml:space="preserve"> Wan; Xu Gao; </w:t>
            </w:r>
            <w:proofErr w:type="spellStart"/>
            <w:r>
              <w:t>Xuhong</w:t>
            </w:r>
            <w:proofErr w:type="spellEnd"/>
            <w:r>
              <w:t xml:space="preserve"> Cheng; Yu Shen; Zheng Wen</w:t>
            </w:r>
          </w:p>
        </w:tc>
      </w:tr>
      <w:tr w:rsidR="008E1871" w:rsidTr="007352C8">
        <w:trPr>
          <w:trHeight w:val="143"/>
        </w:trPr>
        <w:tc>
          <w:tcPr>
            <w:tcW w:w="1615" w:type="dxa"/>
            <w:shd w:val="clear" w:color="auto" w:fill="E7E6E6" w:themeFill="background2"/>
          </w:tcPr>
          <w:p w:rsidR="008E1871" w:rsidRPr="007352C8" w:rsidRDefault="008E1871" w:rsidP="008E4CFA">
            <w:pPr>
              <w:jc w:val="both"/>
              <w:rPr>
                <w:b/>
                <w:bCs/>
              </w:rPr>
            </w:pPr>
            <w:r w:rsidRPr="007352C8">
              <w:rPr>
                <w:b/>
                <w:bCs/>
              </w:rPr>
              <w:t>Abstract</w:t>
            </w:r>
          </w:p>
        </w:tc>
        <w:tc>
          <w:tcPr>
            <w:tcW w:w="7735" w:type="dxa"/>
          </w:tcPr>
          <w:p w:rsidR="008E1871" w:rsidRDefault="004119FB" w:rsidP="008E4CFA">
            <w:pPr>
              <w:jc w:val="both"/>
            </w:pPr>
            <w:r w:rsidRPr="004119FB">
              <w:t xml:space="preserve">With the increasing public attention on sustainability, conservation of energy and materials has been a general demand for wastewater treatment plants (WWTPs). To meet the demand, efficient optimal management and decision </w:t>
            </w:r>
            <w:r w:rsidRPr="00D15C2D">
              <w:t>mechanism are expected to reasonably configure resource of energy and materials.</w:t>
            </w:r>
            <w:r w:rsidR="003E23EC" w:rsidRPr="00D15C2D">
              <w:t xml:space="preserve"> </w:t>
            </w:r>
            <w:r w:rsidRPr="00D15C2D">
              <w:t>In recent years, advanced computational techniques such as neural networks and genetic algorithm provided data-driven solutions to overcome some industrial problems. They work from the perspective of statistical learning, mining invisible latent rules from massive data. This paper proposes energy and materials-saving management via deep learning for WWTPs, using real-world business data of a wastewater treatment plant located in Chongqing, China. Treatment processes are modeled through neural networks, and materials cost that satisfies single indexes can be estimated on this basis. Then, genetic algorithm is selected as the decision scheme to compute overall cost that is able to simultaneously</w:t>
            </w:r>
            <w:r w:rsidRPr="004119FB">
              <w:t xml:space="preserve"> satisfy all the indexes. Empirically, experimental results evaluate that with the proposed management method, total energy and materials cost can be reduced by 10%-15%.</w:t>
            </w:r>
          </w:p>
        </w:tc>
      </w:tr>
      <w:tr w:rsidR="008E1871" w:rsidTr="007352C8">
        <w:tc>
          <w:tcPr>
            <w:tcW w:w="1615" w:type="dxa"/>
            <w:shd w:val="clear" w:color="auto" w:fill="E7E6E6" w:themeFill="background2"/>
          </w:tcPr>
          <w:p w:rsidR="008E1871" w:rsidRPr="007352C8" w:rsidRDefault="008E1871" w:rsidP="008E4CFA">
            <w:pPr>
              <w:jc w:val="both"/>
              <w:rPr>
                <w:b/>
                <w:bCs/>
              </w:rPr>
            </w:pPr>
            <w:r w:rsidRPr="007352C8">
              <w:rPr>
                <w:b/>
                <w:bCs/>
              </w:rPr>
              <w:t>Summary</w:t>
            </w:r>
          </w:p>
        </w:tc>
        <w:tc>
          <w:tcPr>
            <w:tcW w:w="7735" w:type="dxa"/>
          </w:tcPr>
          <w:p w:rsidR="00D15C2D" w:rsidRDefault="003E23EC" w:rsidP="008E4CFA">
            <w:pPr>
              <w:jc w:val="both"/>
            </w:pPr>
            <w:r w:rsidRPr="00891517">
              <w:t xml:space="preserve">In [4], </w:t>
            </w:r>
            <w:r w:rsidR="00D15C2D" w:rsidRPr="00B85CBA">
              <w:t xml:space="preserve">the authors </w:t>
            </w:r>
            <w:r w:rsidR="00D15C2D">
              <w:t>proposed hybrid model based on principal component analysis-convolutional neural network-long-short-term memory neural network (PCA-CNN-LSTM) (PCA-CNN-LSTM) to predict energy and materials-saving management using private wastewater treatment plant dataset that collected from China from 2018 to</w:t>
            </w:r>
          </w:p>
          <w:p w:rsidR="00D15C2D" w:rsidRDefault="00D15C2D" w:rsidP="008E4CFA">
            <w:pPr>
              <w:jc w:val="both"/>
            </w:pPr>
            <w:r>
              <w:t>2019. Genetic algorithm is used to select the best architecture of DL model</w:t>
            </w:r>
          </w:p>
          <w:p w:rsidR="00A525FC" w:rsidRPr="00891517" w:rsidRDefault="00D15C2D" w:rsidP="008E4CFA">
            <w:pPr>
              <w:jc w:val="both"/>
            </w:pPr>
            <w:r>
              <w:lastRenderedPageBreak/>
              <w:t>This research takes the WWTP in Chongqing as the research object, and the research data content is the daily data of the WWTP, including influent conditions, flow, effluent value, energy consumption, materials consumption, etc.</w:t>
            </w:r>
          </w:p>
        </w:tc>
      </w:tr>
    </w:tbl>
    <w:p w:rsidR="00833B20" w:rsidRDefault="00833B20" w:rsidP="008E4CFA">
      <w:pPr>
        <w:jc w:val="both"/>
      </w:pPr>
    </w:p>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92312F" w:rsidRDefault="00833B20" w:rsidP="008E4CFA">
            <w:pPr>
              <w:jc w:val="both"/>
              <w:rPr>
                <w:b/>
                <w:bCs/>
              </w:rPr>
            </w:pPr>
            <w:r w:rsidRPr="0092312F">
              <w:rPr>
                <w:b/>
                <w:bCs/>
              </w:rPr>
              <w:t>Paper Title</w:t>
            </w:r>
          </w:p>
        </w:tc>
        <w:tc>
          <w:tcPr>
            <w:tcW w:w="7735" w:type="dxa"/>
          </w:tcPr>
          <w:p w:rsidR="00833B20" w:rsidRPr="0092312F" w:rsidRDefault="008E65CC" w:rsidP="008E4CFA">
            <w:pPr>
              <w:jc w:val="both"/>
            </w:pPr>
            <w:r w:rsidRPr="0092312F">
              <w:t>Utility companies strategy for short-term energy demand forecasting using machine learning based models</w:t>
            </w:r>
          </w:p>
        </w:tc>
      </w:tr>
      <w:tr w:rsidR="00833B20" w:rsidTr="007352C8">
        <w:tc>
          <w:tcPr>
            <w:tcW w:w="1615" w:type="dxa"/>
            <w:shd w:val="clear" w:color="auto" w:fill="E7E6E6" w:themeFill="background2"/>
          </w:tcPr>
          <w:p w:rsidR="00833B20" w:rsidRPr="0092312F" w:rsidRDefault="00833B20" w:rsidP="008E4CFA">
            <w:pPr>
              <w:jc w:val="both"/>
              <w:rPr>
                <w:b/>
                <w:bCs/>
              </w:rPr>
            </w:pPr>
            <w:r w:rsidRPr="0092312F">
              <w:rPr>
                <w:b/>
                <w:bCs/>
              </w:rPr>
              <w:t>Sources [5]</w:t>
            </w:r>
          </w:p>
        </w:tc>
        <w:tc>
          <w:tcPr>
            <w:tcW w:w="7735" w:type="dxa"/>
          </w:tcPr>
          <w:p w:rsidR="00833B20" w:rsidRPr="0092312F" w:rsidRDefault="008E65CC" w:rsidP="008E4CFA">
            <w:pPr>
              <w:jc w:val="both"/>
            </w:pPr>
            <w:r w:rsidRPr="0092312F">
              <w:t>https://www.sciencedirect.com/science/article/abs/pii/S221067071731096X</w:t>
            </w:r>
          </w:p>
        </w:tc>
      </w:tr>
      <w:tr w:rsidR="00833B20" w:rsidTr="007352C8">
        <w:tc>
          <w:tcPr>
            <w:tcW w:w="1615" w:type="dxa"/>
            <w:shd w:val="clear" w:color="auto" w:fill="E7E6E6" w:themeFill="background2"/>
          </w:tcPr>
          <w:p w:rsidR="00833B20" w:rsidRPr="0092312F" w:rsidRDefault="00833B20" w:rsidP="008E4CFA">
            <w:pPr>
              <w:jc w:val="both"/>
              <w:rPr>
                <w:b/>
                <w:bCs/>
              </w:rPr>
            </w:pPr>
            <w:r w:rsidRPr="0092312F">
              <w:rPr>
                <w:b/>
                <w:bCs/>
              </w:rPr>
              <w:t>Authors</w:t>
            </w:r>
          </w:p>
        </w:tc>
        <w:tc>
          <w:tcPr>
            <w:tcW w:w="7735" w:type="dxa"/>
          </w:tcPr>
          <w:p w:rsidR="00833B20" w:rsidRPr="0092312F" w:rsidRDefault="008E65CC" w:rsidP="008E4CFA">
            <w:pPr>
              <w:jc w:val="both"/>
            </w:pPr>
            <w:proofErr w:type="spellStart"/>
            <w:r w:rsidRPr="0092312F">
              <w:t>Tanveer</w:t>
            </w:r>
            <w:proofErr w:type="spellEnd"/>
            <w:r w:rsidRPr="0092312F">
              <w:t xml:space="preserve"> Ahmad, </w:t>
            </w:r>
            <w:proofErr w:type="spellStart"/>
            <w:r w:rsidRPr="0092312F">
              <w:t>Huanxin</w:t>
            </w:r>
            <w:proofErr w:type="spellEnd"/>
            <w:r w:rsidRPr="0092312F">
              <w:t xml:space="preserve"> Chen</w:t>
            </w:r>
          </w:p>
        </w:tc>
      </w:tr>
      <w:tr w:rsidR="00833B20" w:rsidTr="007352C8">
        <w:trPr>
          <w:trHeight w:val="143"/>
        </w:trPr>
        <w:tc>
          <w:tcPr>
            <w:tcW w:w="1615" w:type="dxa"/>
            <w:shd w:val="clear" w:color="auto" w:fill="E7E6E6" w:themeFill="background2"/>
          </w:tcPr>
          <w:p w:rsidR="00833B20" w:rsidRPr="0092312F" w:rsidRDefault="00833B20" w:rsidP="008E4CFA">
            <w:pPr>
              <w:jc w:val="both"/>
              <w:rPr>
                <w:b/>
                <w:bCs/>
              </w:rPr>
            </w:pPr>
            <w:r w:rsidRPr="0092312F">
              <w:rPr>
                <w:b/>
                <w:bCs/>
              </w:rPr>
              <w:t>Abstract</w:t>
            </w:r>
          </w:p>
        </w:tc>
        <w:tc>
          <w:tcPr>
            <w:tcW w:w="7735" w:type="dxa"/>
          </w:tcPr>
          <w:p w:rsidR="00833B20" w:rsidRPr="0092312F" w:rsidRDefault="00E401AE" w:rsidP="008E4CFA">
            <w:pPr>
              <w:jc w:val="both"/>
            </w:pPr>
            <w:r w:rsidRPr="0092312F">
              <w:t xml:space="preserve">Summary: </w:t>
            </w:r>
            <w:r w:rsidR="008E65CC" w:rsidRPr="0092312F">
              <w:t xml:space="preserve">This paper presents machine learning based models applied for forecasting the future energy requirement of water source heat pumps. From the model analysis, four machine learning based models were accrued which are: </w:t>
            </w:r>
            <w:proofErr w:type="spellStart"/>
            <w:r w:rsidR="008E65CC" w:rsidRPr="0092312F">
              <w:t>i</w:t>
            </w:r>
            <w:proofErr w:type="spellEnd"/>
            <w:r w:rsidR="008E65CC" w:rsidRPr="0092312F">
              <w:t xml:space="preserve">) CDT; ii) </w:t>
            </w:r>
            <w:proofErr w:type="spellStart"/>
            <w:r w:rsidR="008E65CC" w:rsidRPr="0092312F">
              <w:t>FitcKnn</w:t>
            </w:r>
            <w:proofErr w:type="spellEnd"/>
            <w:r w:rsidR="008E65CC" w:rsidRPr="0092312F">
              <w:t xml:space="preserve">; iii) LRM; and iv) Stepwise-LRM. The input parameters include the environment data, power usage data of the water source heat pump, hour-type/day-type, and the output, (the output being the net electricity usage of the water source heat pump). The forecasting session is divided into two parts: </w:t>
            </w:r>
            <w:proofErr w:type="spellStart"/>
            <w:r w:rsidR="008E65CC" w:rsidRPr="0092312F">
              <w:t>i</w:t>
            </w:r>
            <w:proofErr w:type="spellEnd"/>
            <w:r w:rsidR="008E65CC" w:rsidRPr="0092312F">
              <w:t xml:space="preserve">) weekly; and ii) monthly to measure the model’s performance for short and medium-term perceptive. The performance evaluation statistics expandability for assessing the model’s performance are the MAE, RMSE, and MAPE. As a result, the MAPE and MAE for the subsequent month energy forecasting of the ML models; (CDT, </w:t>
            </w:r>
            <w:proofErr w:type="spellStart"/>
            <w:r w:rsidR="008E65CC" w:rsidRPr="0092312F">
              <w:t>FitcKnn</w:t>
            </w:r>
            <w:proofErr w:type="spellEnd"/>
            <w:r w:rsidR="008E65CC" w:rsidRPr="0092312F">
              <w:t>, LRM, and Stepwise-LRM) are 0.044%, 0.051%, 0.776%, 0.343% and 7.523, 1.766, 12.317, 5.969 respectively. To verify the accuracy of the forecasts given by the proposed models, four existed validation methods – the BRNN, LMA, TB and GPR are applied and the forecasting performance and efficiency contrasted with the proposed machine learning models. The outcomes from this analysis can accommodate to recognize the significance of climatic variables on power usage within a building background and enhance the forecasting efficiency of short and medium-term energy forecasting with inadequate climatic data, power efficiency retrofit, and facilities for investment by utilities, industrial and commercial consumers.</w:t>
            </w:r>
          </w:p>
        </w:tc>
      </w:tr>
      <w:tr w:rsidR="00833B20" w:rsidTr="007352C8">
        <w:tc>
          <w:tcPr>
            <w:tcW w:w="1615" w:type="dxa"/>
            <w:shd w:val="clear" w:color="auto" w:fill="E7E6E6" w:themeFill="background2"/>
          </w:tcPr>
          <w:p w:rsidR="00833B20" w:rsidRPr="0092312F" w:rsidRDefault="00833B20" w:rsidP="008E4CFA">
            <w:pPr>
              <w:jc w:val="both"/>
              <w:rPr>
                <w:b/>
                <w:bCs/>
              </w:rPr>
            </w:pPr>
            <w:r w:rsidRPr="0092312F">
              <w:rPr>
                <w:b/>
                <w:bCs/>
              </w:rPr>
              <w:t>Summary</w:t>
            </w:r>
          </w:p>
        </w:tc>
        <w:tc>
          <w:tcPr>
            <w:tcW w:w="7735" w:type="dxa"/>
          </w:tcPr>
          <w:p w:rsidR="002D5D6A" w:rsidRPr="0092312F" w:rsidRDefault="00D15C2D" w:rsidP="008E4CFA">
            <w:pPr>
              <w:jc w:val="both"/>
            </w:pPr>
            <w:r w:rsidRPr="0092312F">
              <w:t xml:space="preserve">In [5], the authors </w:t>
            </w:r>
            <w:r w:rsidR="002D5D6A" w:rsidRPr="0092312F">
              <w:t>presented</w:t>
            </w:r>
            <w:r w:rsidRPr="0092312F">
              <w:t xml:space="preserve"> </w:t>
            </w:r>
            <w:r w:rsidR="002D5D6A" w:rsidRPr="0092312F">
              <w:t>machine learning models</w:t>
            </w:r>
            <w:r w:rsidRPr="0092312F">
              <w:t xml:space="preserve">: </w:t>
            </w:r>
            <w:r w:rsidR="002D5D6A" w:rsidRPr="0092312F">
              <w:t xml:space="preserve">Four models are developed:  CDT, </w:t>
            </w:r>
            <w:proofErr w:type="spellStart"/>
            <w:r w:rsidR="002D5D6A" w:rsidRPr="0092312F">
              <w:t>FitcKnn</w:t>
            </w:r>
            <w:proofErr w:type="spellEnd"/>
            <w:r w:rsidR="002D5D6A" w:rsidRPr="0092312F">
              <w:t>, LRM and Stepwise-LRM to forecast the future energy requirements.</w:t>
            </w:r>
          </w:p>
          <w:p w:rsidR="00833B20" w:rsidRPr="0092312F" w:rsidRDefault="002D5D6A" w:rsidP="008E4CFA">
            <w:pPr>
              <w:jc w:val="both"/>
            </w:pPr>
            <w:r w:rsidRPr="0092312F">
              <w:t>The authors validated accuracy, were compared with four another models (BRNN, LMA, TB, and GPR) showing that the proposed ML models effectively capture the impact of climatic variables on energy usage.</w:t>
            </w:r>
          </w:p>
        </w:tc>
      </w:tr>
    </w:tbl>
    <w:p w:rsidR="00833B20" w:rsidRDefault="00833B20" w:rsidP="008E4CFA">
      <w:pPr>
        <w:jc w:val="both"/>
      </w:pPr>
    </w:p>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Paper Title</w:t>
            </w:r>
          </w:p>
        </w:tc>
        <w:tc>
          <w:tcPr>
            <w:tcW w:w="7735" w:type="dxa"/>
          </w:tcPr>
          <w:p w:rsidR="00833B20" w:rsidRDefault="00833B20" w:rsidP="008E4CFA">
            <w:pPr>
              <w:jc w:val="both"/>
            </w:pPr>
            <w:r w:rsidRPr="00833B20">
              <w:t>A Study to Target Energy Consumption in Wastewater Treatment Plant using Machine Learning Algorithms</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Sources [6]</w:t>
            </w:r>
          </w:p>
        </w:tc>
        <w:tc>
          <w:tcPr>
            <w:tcW w:w="7735" w:type="dxa"/>
          </w:tcPr>
          <w:p w:rsidR="00833B20" w:rsidRDefault="00833B20" w:rsidP="008E4CFA">
            <w:pPr>
              <w:jc w:val="both"/>
            </w:pPr>
            <w:r w:rsidRPr="00833B20">
              <w:t>https://www.sciencedirect.com/science/article/abs/pii/B9780323885065502333</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Authors</w:t>
            </w:r>
          </w:p>
        </w:tc>
        <w:tc>
          <w:tcPr>
            <w:tcW w:w="7735" w:type="dxa"/>
          </w:tcPr>
          <w:p w:rsidR="00833B20" w:rsidRDefault="00833B20" w:rsidP="008E4CFA">
            <w:pPr>
              <w:jc w:val="both"/>
            </w:pPr>
            <w:r w:rsidRPr="00833B20">
              <w:t xml:space="preserve">Akash Das, </w:t>
            </w:r>
            <w:proofErr w:type="spellStart"/>
            <w:r w:rsidRPr="00833B20">
              <w:t>Piyush</w:t>
            </w:r>
            <w:proofErr w:type="spellEnd"/>
            <w:r w:rsidRPr="00833B20">
              <w:t xml:space="preserve"> Kumar </w:t>
            </w:r>
            <w:proofErr w:type="spellStart"/>
            <w:r w:rsidRPr="00833B20">
              <w:t>K</w:t>
            </w:r>
            <w:r>
              <w:t>umawat</w:t>
            </w:r>
            <w:proofErr w:type="spellEnd"/>
            <w:r>
              <w:t xml:space="preserve">, Nitin </w:t>
            </w:r>
            <w:proofErr w:type="spellStart"/>
            <w:r>
              <w:t>Dutt</w:t>
            </w:r>
            <w:proofErr w:type="spellEnd"/>
            <w:r>
              <w:t xml:space="preserve"> </w:t>
            </w:r>
            <w:proofErr w:type="spellStart"/>
            <w:r>
              <w:t>Chaturvedi</w:t>
            </w:r>
            <w:proofErr w:type="spellEnd"/>
          </w:p>
        </w:tc>
      </w:tr>
      <w:tr w:rsidR="00833B20" w:rsidTr="007352C8">
        <w:trPr>
          <w:trHeight w:val="143"/>
        </w:trPr>
        <w:tc>
          <w:tcPr>
            <w:tcW w:w="1615" w:type="dxa"/>
            <w:shd w:val="clear" w:color="auto" w:fill="E7E6E6" w:themeFill="background2"/>
          </w:tcPr>
          <w:p w:rsidR="00833B20" w:rsidRPr="007352C8" w:rsidRDefault="00833B20" w:rsidP="008E4CFA">
            <w:pPr>
              <w:jc w:val="both"/>
              <w:rPr>
                <w:b/>
                <w:bCs/>
              </w:rPr>
            </w:pPr>
            <w:r w:rsidRPr="007352C8">
              <w:rPr>
                <w:b/>
                <w:bCs/>
              </w:rPr>
              <w:t>Abstract</w:t>
            </w:r>
          </w:p>
        </w:tc>
        <w:tc>
          <w:tcPr>
            <w:tcW w:w="7735" w:type="dxa"/>
          </w:tcPr>
          <w:p w:rsidR="00833B20" w:rsidRDefault="004119FB" w:rsidP="008E4CFA">
            <w:pPr>
              <w:jc w:val="both"/>
            </w:pPr>
            <w:r w:rsidRPr="004119FB">
              <w:t>Wastewater treatment plants (WWTPs) are one of the world's largest municipal-level electricity users. Understanding the structure of the energy cost of WWTP is a challenge for planners, and its calculation could result in substantial saving capacity and cost estimation. The wastewater contains various organic materials, and the purpose of WWTP is to process these parameters to the appropriate parameter level. These input parameters are related to the demand for electricity but are challenging to model. The study utilizes some of the advanced machine learning models trained on real-world data to predict the energy consumptions of WWTPs. Four machine learning algorithms were leveraged on the available dataset to identify the model of best fit. The models' performance is evaluated based on standard metrics of mean absolute error (MAE), and root mean square error (RMSE). It shows that GRU is the model of best fit and is recommended for further future analysis.</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lastRenderedPageBreak/>
              <w:t>Summary</w:t>
            </w:r>
          </w:p>
        </w:tc>
        <w:tc>
          <w:tcPr>
            <w:tcW w:w="7735" w:type="dxa"/>
          </w:tcPr>
          <w:p w:rsidR="00D8266C" w:rsidRDefault="00D8266C" w:rsidP="008E4CFA">
            <w:pPr>
              <w:jc w:val="both"/>
            </w:pPr>
            <w:r w:rsidRPr="00D35675">
              <w:t>In [</w:t>
            </w:r>
            <w:r>
              <w:t>6</w:t>
            </w:r>
            <w:r w:rsidRPr="00D35675">
              <w:t xml:space="preserve">], the authors </w:t>
            </w:r>
            <w:r w:rsidR="00023112">
              <w:t>used</w:t>
            </w:r>
            <w:r w:rsidRPr="00D35675">
              <w:t xml:space="preserve"> </w:t>
            </w:r>
            <w:r w:rsidR="00023112">
              <w:t>f</w:t>
            </w:r>
            <w:r w:rsidR="00023112" w:rsidRPr="004119FB">
              <w:t xml:space="preserve">our </w:t>
            </w:r>
            <w:r w:rsidR="00023112" w:rsidRPr="00023112">
              <w:t xml:space="preserve">machine </w:t>
            </w:r>
            <w:r w:rsidR="00023112">
              <w:t>learning models</w:t>
            </w:r>
            <w:r>
              <w:t xml:space="preserve">: </w:t>
            </w:r>
            <w:r w:rsidR="00023112" w:rsidRPr="00023112">
              <w:t>support vector machines (SVM), artificial neural network (ANN), long-short term memory (LSTM), and gated recurrent network (GRU)</w:t>
            </w:r>
            <w:r w:rsidR="00023112">
              <w:t xml:space="preserve"> </w:t>
            </w:r>
            <w:r w:rsidRPr="00D35675">
              <w:t xml:space="preserve">to predict energy consumption </w:t>
            </w:r>
            <w:r>
              <w:t>(</w:t>
            </w:r>
            <w:r w:rsidRPr="00D35675">
              <w:t>EC</w:t>
            </w:r>
            <w:r>
              <w:t xml:space="preserve">). </w:t>
            </w:r>
          </w:p>
          <w:p w:rsidR="00F4315F" w:rsidRDefault="00F4315F" w:rsidP="008E4CFA">
            <w:pPr>
              <w:jc w:val="both"/>
            </w:pPr>
            <w:r>
              <w:t>R</w:t>
            </w:r>
            <w:r w:rsidRPr="00F4315F">
              <w:t xml:space="preserve">olling window approach </w:t>
            </w:r>
            <w:r w:rsidR="00D8266C" w:rsidRPr="004353D2">
              <w:t>used to</w:t>
            </w:r>
            <w:r>
              <w:t xml:space="preserve"> </w:t>
            </w:r>
            <w:r w:rsidRPr="00F4315F">
              <w:t>segmented</w:t>
            </w:r>
            <w:r>
              <w:t xml:space="preserve"> data</w:t>
            </w:r>
            <w:r w:rsidRPr="00F4315F">
              <w:t xml:space="preserve"> into a window size of 15 with three input features</w:t>
            </w:r>
            <w:r>
              <w:t xml:space="preserve"> </w:t>
            </w:r>
            <w:r w:rsidRPr="00F4315F">
              <w:t>to conclude the</w:t>
            </w:r>
            <w:r>
              <w:t xml:space="preserve"> </w:t>
            </w:r>
            <w:r w:rsidRPr="00F4315F">
              <w:t>best predict algorithm.</w:t>
            </w:r>
          </w:p>
          <w:p w:rsidR="00D8266C" w:rsidRDefault="00F4315F" w:rsidP="008E4CFA">
            <w:pPr>
              <w:jc w:val="both"/>
            </w:pPr>
            <w:r>
              <w:t>GRU</w:t>
            </w:r>
            <w:r w:rsidR="00D8266C" w:rsidRPr="00D35675">
              <w:t xml:space="preserve"> was </w:t>
            </w:r>
            <w:r>
              <w:t>showed</w:t>
            </w:r>
            <w:r w:rsidR="00D8266C" w:rsidRPr="00D35675">
              <w:t xml:space="preserve"> the best </w:t>
            </w:r>
            <w:r>
              <w:t>fit</w:t>
            </w:r>
            <w:r w:rsidR="00D8266C" w:rsidRPr="00D35675">
              <w:t xml:space="preserve"> </w:t>
            </w:r>
            <w:r w:rsidRPr="004119FB">
              <w:t>for future analysis</w:t>
            </w:r>
            <w:r w:rsidR="00D8266C" w:rsidRPr="00D35675">
              <w:t>.</w:t>
            </w:r>
          </w:p>
          <w:p w:rsidR="00833B20" w:rsidRDefault="00CD501F" w:rsidP="008E4CFA">
            <w:pPr>
              <w:jc w:val="both"/>
            </w:pPr>
            <w:r>
              <w:t xml:space="preserve">This research takes the </w:t>
            </w:r>
            <w:r w:rsidRPr="00CD501F">
              <w:t>set of historical da</w:t>
            </w:r>
            <w:r>
              <w:t xml:space="preserve">ta adapted from Li et al, and the research data content </w:t>
            </w:r>
            <w:r w:rsidRPr="00CD501F">
              <w:t>influencing factors</w:t>
            </w:r>
            <w:r>
              <w:t xml:space="preserve"> </w:t>
            </w:r>
            <w:r w:rsidRPr="00CD501F">
              <w:t>(inflow rate, COD removal, and TN removal</w:t>
            </w:r>
            <w:r>
              <w:t xml:space="preserve">), including </w:t>
            </w:r>
            <w:r w:rsidRPr="00CD501F">
              <w:t>subsequent energy consumption</w:t>
            </w:r>
            <w:r>
              <w:t>.</w:t>
            </w:r>
          </w:p>
        </w:tc>
      </w:tr>
    </w:tbl>
    <w:p w:rsidR="00833B20" w:rsidRDefault="00833B20" w:rsidP="008E4CFA">
      <w:pPr>
        <w:jc w:val="both"/>
      </w:pPr>
    </w:p>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Paper Title</w:t>
            </w:r>
          </w:p>
        </w:tc>
        <w:tc>
          <w:tcPr>
            <w:tcW w:w="7735" w:type="dxa"/>
          </w:tcPr>
          <w:p w:rsidR="00833B20" w:rsidRDefault="00171871" w:rsidP="008E4CFA">
            <w:pPr>
              <w:jc w:val="both"/>
            </w:pPr>
            <w:r w:rsidRPr="00171871">
              <w:t>Statistical regression modeling for energy consumption in wastewater treatment</w:t>
            </w:r>
          </w:p>
        </w:tc>
      </w:tr>
      <w:tr w:rsidR="00833B20" w:rsidTr="007352C8">
        <w:tc>
          <w:tcPr>
            <w:tcW w:w="1615" w:type="dxa"/>
            <w:shd w:val="clear" w:color="auto" w:fill="E7E6E6" w:themeFill="background2"/>
          </w:tcPr>
          <w:p w:rsidR="00833B20" w:rsidRPr="0092312F" w:rsidRDefault="00833B20" w:rsidP="008E4CFA">
            <w:pPr>
              <w:jc w:val="both"/>
              <w:rPr>
                <w:b/>
                <w:bCs/>
              </w:rPr>
            </w:pPr>
            <w:r w:rsidRPr="0092312F">
              <w:rPr>
                <w:b/>
                <w:bCs/>
              </w:rPr>
              <w:t>Sources [7]</w:t>
            </w:r>
          </w:p>
        </w:tc>
        <w:tc>
          <w:tcPr>
            <w:tcW w:w="7735" w:type="dxa"/>
          </w:tcPr>
          <w:p w:rsidR="00833B20" w:rsidRDefault="00171871" w:rsidP="008E4CFA">
            <w:pPr>
              <w:jc w:val="both"/>
            </w:pPr>
            <w:r w:rsidRPr="00171871">
              <w:t>https://www.sciencedirect.com/science/article/abs/pii/S100107421732795X</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Authors</w:t>
            </w:r>
          </w:p>
        </w:tc>
        <w:tc>
          <w:tcPr>
            <w:tcW w:w="7735" w:type="dxa"/>
          </w:tcPr>
          <w:p w:rsidR="00833B20" w:rsidRDefault="00171871" w:rsidP="008E4CFA">
            <w:pPr>
              <w:jc w:val="both"/>
            </w:pPr>
            <w:r>
              <w:t xml:space="preserve">Yang Yu, </w:t>
            </w:r>
            <w:proofErr w:type="spellStart"/>
            <w:r>
              <w:t>Zhihong</w:t>
            </w:r>
            <w:proofErr w:type="spellEnd"/>
            <w:r>
              <w:t xml:space="preserve"> Zou, </w:t>
            </w:r>
            <w:proofErr w:type="spellStart"/>
            <w:r>
              <w:t>Shanshan</w:t>
            </w:r>
            <w:proofErr w:type="spellEnd"/>
            <w:r>
              <w:t xml:space="preserve"> Wang</w:t>
            </w:r>
          </w:p>
        </w:tc>
      </w:tr>
      <w:tr w:rsidR="00833B20" w:rsidTr="007352C8">
        <w:trPr>
          <w:trHeight w:val="143"/>
        </w:trPr>
        <w:tc>
          <w:tcPr>
            <w:tcW w:w="1615" w:type="dxa"/>
            <w:shd w:val="clear" w:color="auto" w:fill="E7E6E6" w:themeFill="background2"/>
          </w:tcPr>
          <w:p w:rsidR="00833B20" w:rsidRPr="007352C8" w:rsidRDefault="00833B20" w:rsidP="008E4CFA">
            <w:pPr>
              <w:jc w:val="both"/>
              <w:rPr>
                <w:b/>
                <w:bCs/>
              </w:rPr>
            </w:pPr>
            <w:r w:rsidRPr="007352C8">
              <w:rPr>
                <w:b/>
                <w:bCs/>
              </w:rPr>
              <w:t>Abstract</w:t>
            </w:r>
          </w:p>
        </w:tc>
        <w:tc>
          <w:tcPr>
            <w:tcW w:w="7735" w:type="dxa"/>
          </w:tcPr>
          <w:p w:rsidR="00833B20" w:rsidRDefault="00171871" w:rsidP="008E4CFA">
            <w:pPr>
              <w:jc w:val="both"/>
            </w:pPr>
            <w:r w:rsidRPr="00171871">
              <w:t xml:space="preserve">Wastewater treatment is one of critical issues faced by water utilities, and receives more and more attentions recently. The energy consumption modeling in biochemical wastewater treatment was investigated in the study via a general and robust approach based on Bayesian semi-parametric quantile regression. The dataset was derived from a municipal wastewater treatment plant, where the energy consumption of unit chemical oxygen demand (COD) reduction was the response variable of interest. Via the proposed approach, the comprehensive regression pictures of the energy consumption and truly influencing factors, i.e., the regression relationships at lower, median and higher energy consumption levels were characterized respectively. Meanwhile, the proposals for energy saving in different cases were also facilitated specifically. First, the lower level of energy consumption was closely associated with the temperature of influent wastewater, and the </w:t>
            </w:r>
            <w:proofErr w:type="spellStart"/>
            <w:r w:rsidRPr="00171871">
              <w:t>chroma</w:t>
            </w:r>
            <w:proofErr w:type="spellEnd"/>
            <w:r w:rsidRPr="00171871">
              <w:t>-rich wastewater also showed helpful in the execution of energy saving. Second, at median energy consumption level, the COD-rich wastewater played a determinative role in the reduction of energy consumption, while the higher quality of treated water led to slightly energy intensive. Third, the higher level of energy consumption was most likely to be attributed to the relatively high temperature of wastewater and total nitrogen (TN)-rich wastewater, and both of the factors were preferably to be avoided to alleviate the burden of energy consumption. The study provided an efficient approach to controlling the energy consumption of wastewater treatment in the perspective of statistical regression modeling, and offered valuable suggestions for the future energy saving.</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Summary</w:t>
            </w:r>
          </w:p>
        </w:tc>
        <w:tc>
          <w:tcPr>
            <w:tcW w:w="7735" w:type="dxa"/>
          </w:tcPr>
          <w:p w:rsidR="00833B20" w:rsidRDefault="0092312F" w:rsidP="008E4CFA">
            <w:pPr>
              <w:jc w:val="both"/>
            </w:pPr>
            <w:r>
              <w:t>In [7</w:t>
            </w:r>
            <w:r w:rsidR="00443AB5" w:rsidRPr="0092312F">
              <w:t>],</w:t>
            </w:r>
            <w:r>
              <w:t xml:space="preserve"> </w:t>
            </w:r>
            <w:r w:rsidRPr="0092312F">
              <w:t>the authors used</w:t>
            </w:r>
            <w:r>
              <w:t xml:space="preserve"> machine learning:</w:t>
            </w:r>
            <w:r w:rsidRPr="0092312F">
              <w:t xml:space="preserve"> Bayesian semi-parametric regression model</w:t>
            </w:r>
            <w:r w:rsidR="009861FC">
              <w:t xml:space="preserve"> with the Partial Linear Single-Index Model (PLSIM)</w:t>
            </w:r>
            <w:r w:rsidRPr="0092312F">
              <w:t xml:space="preserve"> to address energy consumption in biochemical wastewater treatment. </w:t>
            </w:r>
            <w:r w:rsidR="009861FC" w:rsidRPr="009861FC">
              <w:t>It estimates quantiles across low, median, and high energy levels using the Asymmetric Laplace Distribution (ALD) in a Bayesian framework and uses the Indicator Model Selection (IMS) technique to find pertinent factors.</w:t>
            </w:r>
          </w:p>
        </w:tc>
      </w:tr>
    </w:tbl>
    <w:p w:rsidR="00833B20" w:rsidRDefault="00833B20" w:rsidP="008E4CFA">
      <w:pPr>
        <w:jc w:val="both"/>
      </w:pPr>
    </w:p>
    <w:tbl>
      <w:tblPr>
        <w:tblStyle w:val="TableGrid"/>
        <w:tblW w:w="0" w:type="auto"/>
        <w:tblLook w:val="04A0" w:firstRow="1" w:lastRow="0" w:firstColumn="1" w:lastColumn="0" w:noHBand="0" w:noVBand="1"/>
      </w:tblPr>
      <w:tblGrid>
        <w:gridCol w:w="1615"/>
        <w:gridCol w:w="7735"/>
      </w:tblGrid>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Paper Title</w:t>
            </w:r>
          </w:p>
        </w:tc>
        <w:tc>
          <w:tcPr>
            <w:tcW w:w="7735" w:type="dxa"/>
          </w:tcPr>
          <w:p w:rsidR="00833B20" w:rsidRDefault="00F9680B" w:rsidP="008E4CFA">
            <w:pPr>
              <w:jc w:val="both"/>
            </w:pPr>
            <w:r w:rsidRPr="00F9680B">
              <w:t>Machine Learning-Based Energy Consumption Estimation of Wastew</w:t>
            </w:r>
            <w:r>
              <w:t>ater Treatment Plants in Greece</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Sources [8]</w:t>
            </w:r>
          </w:p>
        </w:tc>
        <w:tc>
          <w:tcPr>
            <w:tcW w:w="7735" w:type="dxa"/>
          </w:tcPr>
          <w:p w:rsidR="00833B20" w:rsidRDefault="00F9680B" w:rsidP="008E4CFA">
            <w:pPr>
              <w:jc w:val="both"/>
            </w:pPr>
            <w:r w:rsidRPr="00F9680B">
              <w:t>https://www.mdpi.com/1996-1073/16/21/7408</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t>Authors</w:t>
            </w:r>
          </w:p>
        </w:tc>
        <w:tc>
          <w:tcPr>
            <w:tcW w:w="7735" w:type="dxa"/>
          </w:tcPr>
          <w:p w:rsidR="00833B20" w:rsidRDefault="00F9680B" w:rsidP="008E4CFA">
            <w:pPr>
              <w:jc w:val="both"/>
            </w:pPr>
            <w:r w:rsidRPr="00F9680B">
              <w:t xml:space="preserve">Panagiotis </w:t>
            </w:r>
            <w:proofErr w:type="spellStart"/>
            <w:r w:rsidRPr="00F9680B">
              <w:t>Karadimos</w:t>
            </w:r>
            <w:proofErr w:type="spellEnd"/>
            <w:r w:rsidRPr="00F9680B">
              <w:t xml:space="preserve"> and Leonidas </w:t>
            </w:r>
            <w:proofErr w:type="spellStart"/>
            <w:r w:rsidRPr="00F9680B">
              <w:t>Anthopoulos</w:t>
            </w:r>
            <w:proofErr w:type="spellEnd"/>
          </w:p>
        </w:tc>
      </w:tr>
      <w:tr w:rsidR="00833B20" w:rsidTr="007352C8">
        <w:trPr>
          <w:trHeight w:val="143"/>
        </w:trPr>
        <w:tc>
          <w:tcPr>
            <w:tcW w:w="1615" w:type="dxa"/>
            <w:shd w:val="clear" w:color="auto" w:fill="E7E6E6" w:themeFill="background2"/>
          </w:tcPr>
          <w:p w:rsidR="00833B20" w:rsidRPr="007352C8" w:rsidRDefault="00833B20" w:rsidP="008E4CFA">
            <w:pPr>
              <w:jc w:val="both"/>
              <w:rPr>
                <w:b/>
                <w:bCs/>
              </w:rPr>
            </w:pPr>
            <w:r w:rsidRPr="007352C8">
              <w:rPr>
                <w:b/>
                <w:bCs/>
              </w:rPr>
              <w:t>Abstract</w:t>
            </w:r>
          </w:p>
        </w:tc>
        <w:tc>
          <w:tcPr>
            <w:tcW w:w="7735" w:type="dxa"/>
          </w:tcPr>
          <w:p w:rsidR="00833B20" w:rsidRDefault="00F9680B" w:rsidP="008E4CFA">
            <w:pPr>
              <w:jc w:val="both"/>
            </w:pPr>
            <w:r w:rsidRPr="00F9680B">
              <w:t xml:space="preserve">Amidst a global discourse on energy resources, it is imperative to provide decision makers with a comprehensive overview of energy consumption (EC) associated with various projects, particularly wastewater treatment plants (WWTPs). Ensuring compliance with stringent effluent quality criteria in the treatment of municipal wastewater necessitates a substantial EC, representing a predominant factor </w:t>
            </w:r>
            <w:r w:rsidRPr="00F9680B">
              <w:lastRenderedPageBreak/>
              <w:t>contributing to the operational expenses incurred by WWTP. Machine learning (ML) techniques can contribute to the estimation of the WWTPs’ EC, which requires efficient and accurate data. This article uses data from several municipal WWTP projects in Greece, which are examined in order to produce EC estimation models. Data were first statistically analyzed, according to the context of project attributes and the context of EC, and correlation analysis identified the appropriate predictive project variables. Then, the attribute selection function in Waikato Environment for Knowledge Analysis 3.8.4 (WEKA 3.8.4) software emphasized the most effective subset of variables. The extracted variables from the combination of the correlation analysis and the WEKA attribute function were used as input neurons for the construction of neural network (NN) models, in the Fast Artificial Neural Network Tool 1.2 (FANN Tool 1.2). The optimum NN model resulted in a mean squared error (MSE) of 8.99899 × 10−5 and was based on treatment capacity, flow rate, influent load, and served population as its inputs. Notably, the research highlights the potential generalizability of these models in Greece and beyond the Greek context, offering valuable tools for stakeholders to inform decision making, allocate resources efficiently, and improve energy-efficient designs, resulting in cost savings and sustainability benefits.</w:t>
            </w:r>
          </w:p>
        </w:tc>
      </w:tr>
      <w:tr w:rsidR="00833B20" w:rsidTr="007352C8">
        <w:tc>
          <w:tcPr>
            <w:tcW w:w="1615" w:type="dxa"/>
            <w:shd w:val="clear" w:color="auto" w:fill="E7E6E6" w:themeFill="background2"/>
          </w:tcPr>
          <w:p w:rsidR="00833B20" w:rsidRPr="007352C8" w:rsidRDefault="00833B20" w:rsidP="008E4CFA">
            <w:pPr>
              <w:jc w:val="both"/>
              <w:rPr>
                <w:b/>
                <w:bCs/>
              </w:rPr>
            </w:pPr>
            <w:r w:rsidRPr="007352C8">
              <w:rPr>
                <w:b/>
                <w:bCs/>
              </w:rPr>
              <w:lastRenderedPageBreak/>
              <w:t>Summary</w:t>
            </w:r>
          </w:p>
        </w:tc>
        <w:tc>
          <w:tcPr>
            <w:tcW w:w="7735" w:type="dxa"/>
          </w:tcPr>
          <w:p w:rsidR="00DA3DDE" w:rsidRDefault="00DA3DDE" w:rsidP="008E4CFA">
            <w:pPr>
              <w:jc w:val="both"/>
            </w:pPr>
            <w:r w:rsidRPr="00D35675">
              <w:t>In [</w:t>
            </w:r>
            <w:r>
              <w:t>8</w:t>
            </w:r>
            <w:r w:rsidRPr="00D35675">
              <w:t xml:space="preserve">], the authors </w:t>
            </w:r>
            <w:r>
              <w:t>used</w:t>
            </w:r>
            <w:r w:rsidRPr="00D35675">
              <w:t xml:space="preserve"> </w:t>
            </w:r>
            <w:r w:rsidRPr="00DA3DDE">
              <w:t>Machine learning (ML) techniques</w:t>
            </w:r>
            <w:r>
              <w:t xml:space="preserve">: </w:t>
            </w:r>
            <w:r w:rsidRPr="00DA3DDE">
              <w:t>neural network (NN) models, in the Fast Artificial Neu</w:t>
            </w:r>
            <w:r>
              <w:t>ral Network Tool (</w:t>
            </w:r>
            <w:r w:rsidRPr="001A4A62">
              <w:t xml:space="preserve">FANN) to produce </w:t>
            </w:r>
            <w:r w:rsidR="001A4A62" w:rsidRPr="001A4A62">
              <w:t>forecast EC</w:t>
            </w:r>
            <w:r>
              <w:t xml:space="preserve">. </w:t>
            </w:r>
          </w:p>
          <w:p w:rsidR="00A97123" w:rsidRDefault="00860AF6" w:rsidP="008E4CFA">
            <w:pPr>
              <w:jc w:val="both"/>
            </w:pPr>
            <w:r w:rsidRPr="00860AF6">
              <w:t>The relevant predictive factors were found using correlation analysis after the data were initially statistically examined in accordance with the context of EC and features.</w:t>
            </w:r>
          </w:p>
          <w:p w:rsidR="00DA3DDE" w:rsidRDefault="00A97123" w:rsidP="008E4CFA">
            <w:pPr>
              <w:jc w:val="both"/>
            </w:pPr>
            <w:r w:rsidRPr="00A97123">
              <w:t xml:space="preserve">Waikato Environment for Knowledge Analysis (WEKA) </w:t>
            </w:r>
            <w:r w:rsidR="001A4A62">
              <w:t>used as</w:t>
            </w:r>
            <w:r w:rsidR="001A4A62" w:rsidRPr="001A4A62">
              <w:t xml:space="preserve"> feature selection</w:t>
            </w:r>
            <w:r>
              <w:t xml:space="preserve"> after </w:t>
            </w:r>
            <w:r w:rsidRPr="00A97123">
              <w:t>statistically analyzed</w:t>
            </w:r>
            <w:r>
              <w:t xml:space="preserve"> of data</w:t>
            </w:r>
            <w:r w:rsidR="00DA3DDE" w:rsidRPr="00F4315F">
              <w:t>.</w:t>
            </w:r>
          </w:p>
          <w:p w:rsidR="00833B20" w:rsidRDefault="008E5C75" w:rsidP="008E4CFA">
            <w:pPr>
              <w:jc w:val="both"/>
            </w:pPr>
            <w:r>
              <w:t xml:space="preserve">This research takes the WWTP in </w:t>
            </w:r>
            <w:r w:rsidRPr="00DA3DDE">
              <w:t>Greece</w:t>
            </w:r>
            <w:r>
              <w:t xml:space="preserve"> as the research object, and the research data encompasses data from</w:t>
            </w:r>
            <w:r w:rsidRPr="008E5C75">
              <w:t xml:space="preserve"> municipal</w:t>
            </w:r>
            <w:r>
              <w:t>s</w:t>
            </w:r>
            <w:r w:rsidRPr="008E5C75">
              <w:t xml:space="preserve"> </w:t>
            </w:r>
            <w:r w:rsidR="001A4A62">
              <w:t>worked</w:t>
            </w:r>
            <w:r w:rsidRPr="008E5C75">
              <w:t xml:space="preserve"> </w:t>
            </w:r>
            <w:r>
              <w:t>in</w:t>
            </w:r>
            <w:r w:rsidRPr="008E5C75">
              <w:t xml:space="preserve"> Greece</w:t>
            </w:r>
            <w:r>
              <w:t xml:space="preserve">, including </w:t>
            </w:r>
            <w:r w:rsidR="001A4A62">
              <w:rPr>
                <w:rFonts w:ascii="Arial" w:hAnsi="Arial" w:cs="Arial"/>
                <w:color w:val="222222"/>
                <w:sz w:val="20"/>
                <w:szCs w:val="20"/>
                <w:shd w:val="clear" w:color="auto" w:fill="FFFFFF"/>
              </w:rPr>
              <w:t>Flow rate</w:t>
            </w:r>
            <w:r>
              <w:t xml:space="preserve">, </w:t>
            </w:r>
            <w:r w:rsidR="001A4A62">
              <w:t>Treatment capacity</w:t>
            </w:r>
            <w:r>
              <w:t xml:space="preserve">, </w:t>
            </w:r>
            <w:r w:rsidR="001A4A62" w:rsidRPr="001A4A62">
              <w:t>Served population</w:t>
            </w:r>
            <w:r>
              <w:t xml:space="preserve">, </w:t>
            </w:r>
            <w:r w:rsidR="001A4A62" w:rsidRPr="001A4A62">
              <w:t>Influent load</w:t>
            </w:r>
            <w:r>
              <w:t xml:space="preserve">, </w:t>
            </w:r>
            <w:r w:rsidR="001A4A62" w:rsidRPr="001A4A62">
              <w:t>Sludge treatment line</w:t>
            </w:r>
            <w:r>
              <w:t>, etc.</w:t>
            </w:r>
          </w:p>
        </w:tc>
      </w:tr>
    </w:tbl>
    <w:p w:rsidR="00833B20" w:rsidRDefault="00833B20"/>
    <w:p w:rsidR="00537280" w:rsidRDefault="00537280">
      <w:r>
        <w:br w:type="page"/>
      </w:r>
    </w:p>
    <w:p w:rsidR="00833B20" w:rsidRDefault="00537280" w:rsidP="008E4CFA">
      <w:pPr>
        <w:pStyle w:val="Subtitle"/>
        <w:spacing w:before="240"/>
        <w:jc w:val="both"/>
      </w:pPr>
      <w:r w:rsidRPr="00537280">
        <w:rPr>
          <w:sz w:val="32"/>
          <w:szCs w:val="32"/>
        </w:rPr>
        <w:lastRenderedPageBreak/>
        <w:t>Synthesis Matrix</w:t>
      </w:r>
    </w:p>
    <w:tbl>
      <w:tblPr>
        <w:tblStyle w:val="TableGrid"/>
        <w:tblW w:w="9445" w:type="dxa"/>
        <w:tblLook w:val="04A0" w:firstRow="1" w:lastRow="0" w:firstColumn="1" w:lastColumn="0" w:noHBand="0" w:noVBand="1"/>
      </w:tblPr>
      <w:tblGrid>
        <w:gridCol w:w="737"/>
        <w:gridCol w:w="2303"/>
        <w:gridCol w:w="1877"/>
        <w:gridCol w:w="1445"/>
        <w:gridCol w:w="3083"/>
      </w:tblGrid>
      <w:tr w:rsidR="003E23EC" w:rsidTr="003E23EC">
        <w:tc>
          <w:tcPr>
            <w:tcW w:w="737" w:type="dxa"/>
            <w:tcBorders>
              <w:top w:val="single" w:sz="4" w:space="0" w:color="auto"/>
              <w:left w:val="single" w:sz="4" w:space="0" w:color="auto"/>
              <w:bottom w:val="single" w:sz="4" w:space="0" w:color="auto"/>
              <w:right w:val="single" w:sz="4" w:space="0" w:color="auto"/>
            </w:tcBorders>
            <w:hideMark/>
          </w:tcPr>
          <w:p w:rsidR="003E23EC" w:rsidRDefault="003E23EC">
            <w:r>
              <w:t>Paper</w:t>
            </w:r>
          </w:p>
        </w:tc>
        <w:tc>
          <w:tcPr>
            <w:tcW w:w="2379" w:type="dxa"/>
            <w:tcBorders>
              <w:top w:val="single" w:sz="4" w:space="0" w:color="auto"/>
              <w:left w:val="single" w:sz="4" w:space="0" w:color="auto"/>
              <w:bottom w:val="single" w:sz="4" w:space="0" w:color="auto"/>
              <w:right w:val="single" w:sz="4" w:space="0" w:color="auto"/>
            </w:tcBorders>
            <w:hideMark/>
          </w:tcPr>
          <w:p w:rsidR="003E23EC" w:rsidRDefault="003E23EC">
            <w:r>
              <w:t>Methods</w:t>
            </w:r>
          </w:p>
        </w:tc>
        <w:tc>
          <w:tcPr>
            <w:tcW w:w="1909" w:type="dxa"/>
            <w:tcBorders>
              <w:top w:val="single" w:sz="4" w:space="0" w:color="auto"/>
              <w:left w:val="single" w:sz="4" w:space="0" w:color="auto"/>
              <w:bottom w:val="single" w:sz="4" w:space="0" w:color="auto"/>
              <w:right w:val="single" w:sz="4" w:space="0" w:color="auto"/>
            </w:tcBorders>
            <w:hideMark/>
          </w:tcPr>
          <w:p w:rsidR="003E23EC" w:rsidRDefault="003E23EC">
            <w:r>
              <w:t xml:space="preserve">Advantages </w:t>
            </w:r>
          </w:p>
        </w:tc>
        <w:tc>
          <w:tcPr>
            <w:tcW w:w="1207" w:type="dxa"/>
            <w:tcBorders>
              <w:top w:val="single" w:sz="4" w:space="0" w:color="auto"/>
              <w:left w:val="single" w:sz="4" w:space="0" w:color="auto"/>
              <w:bottom w:val="single" w:sz="4" w:space="0" w:color="auto"/>
              <w:right w:val="single" w:sz="4" w:space="0" w:color="auto"/>
            </w:tcBorders>
            <w:hideMark/>
          </w:tcPr>
          <w:p w:rsidR="003E23EC" w:rsidRDefault="009861FC">
            <w:r>
              <w:t>dataset</w:t>
            </w:r>
            <w:r w:rsidR="003E23EC">
              <w:t xml:space="preserve"> </w:t>
            </w:r>
          </w:p>
        </w:tc>
        <w:tc>
          <w:tcPr>
            <w:tcW w:w="3213" w:type="dxa"/>
            <w:tcBorders>
              <w:top w:val="single" w:sz="4" w:space="0" w:color="auto"/>
              <w:left w:val="single" w:sz="4" w:space="0" w:color="auto"/>
              <w:bottom w:val="single" w:sz="4" w:space="0" w:color="auto"/>
              <w:right w:val="single" w:sz="4" w:space="0" w:color="auto"/>
            </w:tcBorders>
            <w:hideMark/>
          </w:tcPr>
          <w:p w:rsidR="003E23EC" w:rsidRDefault="003E23EC">
            <w:r>
              <w:t xml:space="preserve">Results </w:t>
            </w:r>
          </w:p>
        </w:tc>
      </w:tr>
      <w:tr w:rsidR="003E23EC" w:rsidTr="003E23EC">
        <w:tc>
          <w:tcPr>
            <w:tcW w:w="737" w:type="dxa"/>
            <w:tcBorders>
              <w:top w:val="single" w:sz="4" w:space="0" w:color="auto"/>
              <w:left w:val="single" w:sz="4" w:space="0" w:color="auto"/>
              <w:bottom w:val="single" w:sz="4" w:space="0" w:color="auto"/>
              <w:right w:val="single" w:sz="4" w:space="0" w:color="auto"/>
            </w:tcBorders>
            <w:hideMark/>
          </w:tcPr>
          <w:p w:rsidR="003E23EC" w:rsidRDefault="003E23EC">
            <w:r>
              <w:t>[1]</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
              <w:t>T</w:t>
            </w:r>
            <w:r w:rsidRPr="00D35675">
              <w:t>he authors applied machine learning (ML)</w:t>
            </w:r>
            <w:r>
              <w:t xml:space="preserve"> </w:t>
            </w:r>
            <w:r w:rsidRPr="00D97368">
              <w:t>techniques</w:t>
            </w:r>
            <w:r>
              <w:t>: Artificial Neural N</w:t>
            </w:r>
            <w:r w:rsidRPr="00D97368">
              <w:t>etworks (ANN)</w:t>
            </w:r>
            <w:r>
              <w:t xml:space="preserve">, </w:t>
            </w:r>
            <w:r w:rsidRPr="00D97368">
              <w:t>Gradient Boosting Machine (GBM)</w:t>
            </w:r>
            <w:r>
              <w:t xml:space="preserve"> and </w:t>
            </w:r>
            <w:r w:rsidRPr="00D35675">
              <w:t>Random Forest (RF)</w:t>
            </w:r>
            <w:r>
              <w:t xml:space="preserve"> </w:t>
            </w:r>
            <w:r w:rsidRPr="00D35675">
              <w:t xml:space="preserve">to predict energy consumption </w:t>
            </w:r>
            <w:r>
              <w:t>(</w:t>
            </w:r>
            <w:r w:rsidRPr="00D35675">
              <w:t>EC</w:t>
            </w:r>
            <w:r>
              <w:t>)</w:t>
            </w:r>
            <w:r w:rsidRPr="00D35675">
              <w:t xml:space="preserve"> records</w:t>
            </w:r>
            <w:r>
              <w:t>.</w:t>
            </w:r>
          </w:p>
        </w:tc>
        <w:tc>
          <w:tcPr>
            <w:tcW w:w="1909" w:type="dxa"/>
            <w:tcBorders>
              <w:top w:val="single" w:sz="4" w:space="0" w:color="auto"/>
              <w:left w:val="single" w:sz="4" w:space="0" w:color="auto"/>
              <w:bottom w:val="single" w:sz="4" w:space="0" w:color="auto"/>
              <w:right w:val="single" w:sz="4" w:space="0" w:color="auto"/>
            </w:tcBorders>
          </w:tcPr>
          <w:p w:rsidR="003E23EC" w:rsidRDefault="003E23EC" w:rsidP="003E23EC">
            <w:r w:rsidRPr="004353D2">
              <w:t>FS algorithms used to selecting elements that impacted on WWTP energy consumption</w:t>
            </w:r>
            <w:r>
              <w:t xml:space="preserve"> by selecting the most relevant features from the data </w:t>
            </w:r>
            <w:r w:rsidRPr="00D35675">
              <w:t>for training</w:t>
            </w:r>
            <w:r>
              <w:t xml:space="preserve"> the (ML)</w:t>
            </w:r>
            <w:r w:rsidRPr="00D35675">
              <w:t xml:space="preserve"> models</w:t>
            </w:r>
            <w:r>
              <w:t xml:space="preserve">. (ANN) and two </w:t>
            </w:r>
            <w:r w:rsidRPr="0072423B">
              <w:t>decision tree algorithms of</w:t>
            </w:r>
            <w:r w:rsidRPr="00D97368">
              <w:t xml:space="preserve"> (GBM)</w:t>
            </w:r>
            <w:r>
              <w:t xml:space="preserve"> with (RF) </w:t>
            </w:r>
            <w:r w:rsidRPr="00D35675">
              <w:t xml:space="preserve">were studied </w:t>
            </w:r>
            <w:r>
              <w:t xml:space="preserve">to </w:t>
            </w:r>
            <w:r w:rsidRPr="00D35675">
              <w:t xml:space="preserve">predict </w:t>
            </w:r>
            <w:r>
              <w:t>(EC).</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 w:rsidRPr="009861FC">
              <w:t>East Melbourne WWTP dataset</w:t>
            </w:r>
          </w:p>
        </w:tc>
        <w:tc>
          <w:tcPr>
            <w:tcW w:w="3213" w:type="dxa"/>
            <w:tcBorders>
              <w:top w:val="single" w:sz="4" w:space="0" w:color="auto"/>
              <w:left w:val="single" w:sz="4" w:space="0" w:color="auto"/>
              <w:bottom w:val="single" w:sz="4" w:space="0" w:color="auto"/>
              <w:right w:val="single" w:sz="4" w:space="0" w:color="auto"/>
            </w:tcBorders>
            <w:hideMark/>
          </w:tcPr>
          <w:p w:rsidR="003E23EC" w:rsidRDefault="003E23EC" w:rsidP="003E23EC">
            <w:r w:rsidRPr="00D97368">
              <w:t>GBM</w:t>
            </w:r>
            <w:r w:rsidRPr="00D35675">
              <w:t xml:space="preserve"> was recorded the best performance with reasonable prediction error band.</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[2</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sidP="003E23EC">
            <w:r>
              <w:t>T</w:t>
            </w:r>
            <w:r w:rsidRPr="00B85CBA">
              <w:t>he authors applied diffe</w:t>
            </w:r>
            <w:r>
              <w:t>rent deep learning models (DL)</w:t>
            </w:r>
          </w:p>
        </w:tc>
        <w:tc>
          <w:tcPr>
            <w:tcW w:w="1909" w:type="dxa"/>
            <w:tcBorders>
              <w:top w:val="single" w:sz="4" w:space="0" w:color="auto"/>
              <w:left w:val="single" w:sz="4" w:space="0" w:color="auto"/>
              <w:bottom w:val="single" w:sz="4" w:space="0" w:color="auto"/>
              <w:right w:val="single" w:sz="4" w:space="0" w:color="auto"/>
            </w:tcBorders>
          </w:tcPr>
          <w:p w:rsidR="003E23EC" w:rsidRDefault="003E23EC" w:rsidP="005D080D">
            <w:r w:rsidRPr="00B85CBA">
              <w:t>The Long Short-Term Memory (LSTM) and Bidirectional Gated Recurrent Unit (</w:t>
            </w:r>
            <w:proofErr w:type="spellStart"/>
            <w:r w:rsidRPr="00B85CBA">
              <w:t>BiGRU</w:t>
            </w:r>
            <w:proofErr w:type="spellEnd"/>
            <w:r w:rsidRPr="00B85CBA">
              <w:t>) to predict energy consumption in WWTP. Spline Cubic interpolation was used to data augmentation to increase of row of data. Random Forests (RF) was used to feature selection.</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East Melbourne WWTP dataset</w:t>
            </w:r>
          </w:p>
        </w:tc>
        <w:tc>
          <w:tcPr>
            <w:tcW w:w="3213" w:type="dxa"/>
            <w:tcBorders>
              <w:top w:val="single" w:sz="4" w:space="0" w:color="auto"/>
              <w:left w:val="single" w:sz="4" w:space="0" w:color="auto"/>
              <w:bottom w:val="single" w:sz="4" w:space="0" w:color="auto"/>
              <w:right w:val="single" w:sz="4" w:space="0" w:color="auto"/>
            </w:tcBorders>
          </w:tcPr>
          <w:p w:rsidR="003E23EC" w:rsidRDefault="003E23EC" w:rsidP="005D080D">
            <w:proofErr w:type="spellStart"/>
            <w:r w:rsidRPr="00B85CBA">
              <w:t>BiGRU</w:t>
            </w:r>
            <w:proofErr w:type="spellEnd"/>
            <w:r w:rsidRPr="00B85CBA">
              <w:t xml:space="preserve"> with FS was recorded the best performance with lowest errors.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[3</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E23EC" w:rsidP="003E23EC">
            <w:r w:rsidRPr="00B85CBA">
              <w:t xml:space="preserve">The authors applied different </w:t>
            </w:r>
            <w:r w:rsidRPr="00484B3E">
              <w:t xml:space="preserve">machine learning models </w:t>
            </w:r>
            <w:r w:rsidRPr="00B85CBA">
              <w:t>(</w:t>
            </w:r>
            <w:r>
              <w:t>ML)</w:t>
            </w:r>
          </w:p>
        </w:tc>
        <w:tc>
          <w:tcPr>
            <w:tcW w:w="1909" w:type="dxa"/>
            <w:tcBorders>
              <w:top w:val="single" w:sz="4" w:space="0" w:color="auto"/>
              <w:left w:val="single" w:sz="4" w:space="0" w:color="auto"/>
              <w:bottom w:val="single" w:sz="4" w:space="0" w:color="auto"/>
              <w:right w:val="single" w:sz="4" w:space="0" w:color="auto"/>
            </w:tcBorders>
          </w:tcPr>
          <w:p w:rsidR="003E23EC" w:rsidRPr="0067278B" w:rsidRDefault="003E23EC" w:rsidP="003E23EC">
            <w:pPr>
              <w:rPr>
                <w:color w:val="000000" w:themeColor="text1"/>
              </w:rPr>
            </w:pPr>
            <w:r w:rsidRPr="00484B3E">
              <w:t xml:space="preserve">Random Forest and </w:t>
            </w:r>
            <w:proofErr w:type="spellStart"/>
            <w:r w:rsidRPr="00484B3E">
              <w:t>XGBoost</w:t>
            </w:r>
            <w:proofErr w:type="spellEnd"/>
            <w:r w:rsidRPr="00484B3E">
              <w:t xml:space="preserve"> (</w:t>
            </w:r>
            <w:proofErr w:type="spellStart"/>
            <w:r w:rsidRPr="00484B3E">
              <w:t>eXtreme</w:t>
            </w:r>
            <w:proofErr w:type="spellEnd"/>
            <w:r w:rsidRPr="00484B3E">
              <w:t xml:space="preserve"> Gradient Boosting) </w:t>
            </w:r>
            <w:r w:rsidRPr="00EA580F">
              <w:t xml:space="preserve">were used to evaluate the impact of the </w:t>
            </w:r>
            <w:r w:rsidRPr="0067278B">
              <w:rPr>
                <w:color w:val="000000" w:themeColor="text1"/>
              </w:rPr>
              <w:t>included features on predicting energy consumption.</w:t>
            </w:r>
          </w:p>
          <w:p w:rsidR="003E23EC" w:rsidRPr="0067278B" w:rsidRDefault="003E23EC" w:rsidP="003E23EC">
            <w:pPr>
              <w:rPr>
                <w:color w:val="000000" w:themeColor="text1"/>
              </w:rPr>
            </w:pPr>
            <w:r w:rsidRPr="0067278B">
              <w:rPr>
                <w:color w:val="000000" w:themeColor="text1"/>
              </w:rPr>
              <w:t xml:space="preserve">Bayesian optimization used to assess machine-learning models to develop </w:t>
            </w:r>
            <w:r w:rsidRPr="0067278B">
              <w:rPr>
                <w:color w:val="000000" w:themeColor="text1"/>
              </w:rPr>
              <w:lastRenderedPageBreak/>
              <w:t xml:space="preserve">efficient (EC) predictions. (RF) and </w:t>
            </w:r>
            <w:proofErr w:type="spellStart"/>
            <w:r w:rsidRPr="0067278B">
              <w:rPr>
                <w:color w:val="000000" w:themeColor="text1"/>
              </w:rPr>
              <w:t>XGBoost</w:t>
            </w:r>
            <w:proofErr w:type="spellEnd"/>
            <w:r w:rsidRPr="0067278B">
              <w:rPr>
                <w:color w:val="000000" w:themeColor="text1"/>
              </w:rPr>
              <w:t xml:space="preserve"> were used to identify key variables impacting the models' predictive performance.</w:t>
            </w:r>
          </w:p>
          <w:p w:rsidR="003E23EC" w:rsidRDefault="003E23EC" w:rsidP="005D080D"/>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lastRenderedPageBreak/>
              <w:t>Melbourne water and Melbourne airport weather station</w:t>
            </w:r>
          </w:p>
        </w:tc>
        <w:tc>
          <w:tcPr>
            <w:tcW w:w="3213" w:type="dxa"/>
            <w:tcBorders>
              <w:top w:val="single" w:sz="4" w:space="0" w:color="auto"/>
              <w:left w:val="single" w:sz="4" w:space="0" w:color="auto"/>
              <w:bottom w:val="single" w:sz="4" w:space="0" w:color="auto"/>
              <w:right w:val="single" w:sz="4" w:space="0" w:color="auto"/>
            </w:tcBorders>
          </w:tcPr>
          <w:p w:rsidR="003E23EC" w:rsidRDefault="003E23EC" w:rsidP="005D080D">
            <w:r w:rsidRPr="00321AEF">
              <w:rPr>
                <w:color w:val="000000" w:themeColor="text1"/>
              </w:rPr>
              <w:t>(KNN) model recorded the best methods for energy consumption predictions.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[4</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Pr="00F9704B" w:rsidRDefault="00891517" w:rsidP="00F9704B">
            <w:pPr>
              <w:rPr>
                <w:color w:val="000000" w:themeColor="text1"/>
              </w:rPr>
            </w:pPr>
            <w:r>
              <w:t>T</w:t>
            </w:r>
            <w:r w:rsidRPr="00891517">
              <w:t>he authors proposed to use deep learning and genetic algorithm (GA) for WWTPs</w:t>
            </w:r>
            <w:r w:rsidR="00F9704B">
              <w:t>:</w:t>
            </w:r>
          </w:p>
        </w:tc>
        <w:tc>
          <w:tcPr>
            <w:tcW w:w="1909" w:type="dxa"/>
            <w:tcBorders>
              <w:top w:val="single" w:sz="4" w:space="0" w:color="auto"/>
              <w:left w:val="single" w:sz="4" w:space="0" w:color="auto"/>
              <w:bottom w:val="single" w:sz="4" w:space="0" w:color="auto"/>
              <w:right w:val="single" w:sz="4" w:space="0" w:color="auto"/>
            </w:tcBorders>
          </w:tcPr>
          <w:p w:rsidR="003E23EC" w:rsidRDefault="00F9704B" w:rsidP="00F9704B">
            <w:pPr>
              <w:rPr>
                <w:color w:val="000000" w:themeColor="text1"/>
              </w:rPr>
            </w:pPr>
            <w:r w:rsidRPr="00891517">
              <w:t>Neural networks algorithm (NNA) used to treatment processes and estimate the cost</w:t>
            </w:r>
            <w:r w:rsidRPr="00891517">
              <w:rPr>
                <w:color w:val="000000" w:themeColor="text1"/>
              </w:rPr>
              <w:t>.</w:t>
            </w:r>
          </w:p>
          <w:p w:rsidR="00F9704B" w:rsidRPr="00F9704B" w:rsidRDefault="00F9704B" w:rsidP="00F9704B">
            <w:pPr>
              <w:rPr>
                <w:color w:val="000000" w:themeColor="text1"/>
              </w:rPr>
            </w:pPr>
            <w:r w:rsidRPr="00891517">
              <w:t>Genetic Algorithm (GA) selected as optimization technique</w:t>
            </w:r>
            <w:r w:rsidRPr="00891517">
              <w:rPr>
                <w:color w:val="000000" w:themeColor="text1"/>
              </w:rPr>
              <w:t xml:space="preserve"> used to </w:t>
            </w:r>
            <w:r w:rsidRPr="00891517">
              <w:t>choosing the fittest</w:t>
            </w:r>
            <w:r w:rsidRPr="00891517">
              <w:rPr>
                <w:color w:val="000000" w:themeColor="text1"/>
              </w:rPr>
              <w:t xml:space="preserve"> </w:t>
            </w:r>
            <w:r w:rsidRPr="00891517">
              <w:t>cost</w:t>
            </w:r>
            <w:r w:rsidRPr="00891517">
              <w:rPr>
                <w:color w:val="000000" w:themeColor="text1"/>
              </w:rPr>
              <w:t>.</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WWTP in Chongqing</w:t>
            </w:r>
          </w:p>
        </w:tc>
        <w:tc>
          <w:tcPr>
            <w:tcW w:w="3213" w:type="dxa"/>
            <w:tcBorders>
              <w:top w:val="single" w:sz="4" w:space="0" w:color="auto"/>
              <w:left w:val="single" w:sz="4" w:space="0" w:color="auto"/>
              <w:bottom w:val="single" w:sz="4" w:space="0" w:color="auto"/>
              <w:right w:val="single" w:sz="4" w:space="0" w:color="auto"/>
            </w:tcBorders>
          </w:tcPr>
          <w:p w:rsidR="003E23EC" w:rsidRDefault="00F9704B" w:rsidP="005D080D">
            <w:r w:rsidRPr="00891517">
              <w:rPr>
                <w:color w:val="000000" w:themeColor="text1"/>
              </w:rPr>
              <w:t xml:space="preserve">With the proposed </w:t>
            </w:r>
            <w:r w:rsidRPr="00891517">
              <w:t>computational techniques</w:t>
            </w:r>
            <w:r w:rsidRPr="00891517">
              <w:rPr>
                <w:color w:val="000000" w:themeColor="text1"/>
              </w:rPr>
              <w:t>, total energy and material costs can be reduced by 10%-15%</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[5</w:t>
            </w:r>
            <w:r w:rsidRPr="00D63209">
              <w:t>]</w:t>
            </w:r>
          </w:p>
        </w:tc>
        <w:tc>
          <w:tcPr>
            <w:tcW w:w="2379" w:type="dxa"/>
            <w:tcBorders>
              <w:top w:val="single" w:sz="4" w:space="0" w:color="auto"/>
              <w:left w:val="single" w:sz="4" w:space="0" w:color="auto"/>
              <w:bottom w:val="single" w:sz="4" w:space="0" w:color="auto"/>
              <w:right w:val="single" w:sz="4" w:space="0" w:color="auto"/>
            </w:tcBorders>
          </w:tcPr>
          <w:p w:rsidR="009861FC" w:rsidRDefault="009861FC" w:rsidP="009861FC">
            <w:pPr>
              <w:jc w:val="both"/>
            </w:pPr>
            <w:r w:rsidRPr="0092312F">
              <w:t>The authors presented machine learning models</w:t>
            </w:r>
          </w:p>
          <w:p w:rsidR="003E23EC" w:rsidRDefault="003E23EC" w:rsidP="009861FC"/>
        </w:tc>
        <w:tc>
          <w:tcPr>
            <w:tcW w:w="1909" w:type="dxa"/>
            <w:tcBorders>
              <w:top w:val="single" w:sz="4" w:space="0" w:color="auto"/>
              <w:left w:val="single" w:sz="4" w:space="0" w:color="auto"/>
              <w:bottom w:val="single" w:sz="4" w:space="0" w:color="auto"/>
              <w:right w:val="single" w:sz="4" w:space="0" w:color="auto"/>
            </w:tcBorders>
          </w:tcPr>
          <w:p w:rsidR="003E23EC" w:rsidRDefault="009861FC" w:rsidP="009861FC">
            <w:pPr>
              <w:jc w:val="both"/>
            </w:pPr>
            <w:r w:rsidRPr="0092312F">
              <w:t xml:space="preserve">Four models are developed:  CDT, </w:t>
            </w:r>
            <w:proofErr w:type="spellStart"/>
            <w:r w:rsidRPr="0092312F">
              <w:t>FitcKnn</w:t>
            </w:r>
            <w:proofErr w:type="spellEnd"/>
            <w:r w:rsidRPr="0092312F">
              <w:t>, LRM and Stepwise-LRM to forecast the future energy requirements</w:t>
            </w:r>
            <w:r>
              <w:t>.</w:t>
            </w:r>
          </w:p>
        </w:tc>
        <w:tc>
          <w:tcPr>
            <w:tcW w:w="1207" w:type="dxa"/>
            <w:tcBorders>
              <w:top w:val="single" w:sz="4" w:space="0" w:color="auto"/>
              <w:left w:val="single" w:sz="4" w:space="0" w:color="auto"/>
              <w:bottom w:val="single" w:sz="4" w:space="0" w:color="auto"/>
              <w:right w:val="single" w:sz="4" w:space="0" w:color="auto"/>
            </w:tcBorders>
          </w:tcPr>
          <w:p w:rsidR="003E23EC" w:rsidRDefault="009861FC" w:rsidP="005D080D">
            <w:r w:rsidRPr="009861FC">
              <w:t>Melbourne</w:t>
            </w:r>
            <w:r>
              <w:t xml:space="preserve"> dataset</w:t>
            </w:r>
          </w:p>
        </w:tc>
        <w:tc>
          <w:tcPr>
            <w:tcW w:w="3213" w:type="dxa"/>
            <w:tcBorders>
              <w:top w:val="single" w:sz="4" w:space="0" w:color="auto"/>
              <w:left w:val="single" w:sz="4" w:space="0" w:color="auto"/>
              <w:bottom w:val="single" w:sz="4" w:space="0" w:color="auto"/>
              <w:right w:val="single" w:sz="4" w:space="0" w:color="auto"/>
            </w:tcBorders>
          </w:tcPr>
          <w:p w:rsidR="003E23EC" w:rsidRDefault="009861FC" w:rsidP="005D080D">
            <w:r w:rsidRPr="0092312F">
              <w:t>The authors validated accuracy, were compared with four another models (BRNN, LMA, TB, and GPR) showing that the proposed ML models effectively capture the impact of climatic variables on energy usage.</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[6</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9861FC" w:rsidP="009861FC">
            <w:r w:rsidRPr="00D35675">
              <w:t xml:space="preserve">The authors </w:t>
            </w:r>
            <w:r>
              <w:t>used</w:t>
            </w:r>
            <w:r w:rsidRPr="00D35675">
              <w:t xml:space="preserve"> </w:t>
            </w:r>
            <w:r>
              <w:t>f</w:t>
            </w:r>
            <w:r w:rsidRPr="004119FB">
              <w:t xml:space="preserve">our </w:t>
            </w:r>
            <w:r w:rsidRPr="00023112">
              <w:t xml:space="preserve">machine </w:t>
            </w:r>
            <w:r>
              <w:t>learning models</w:t>
            </w:r>
          </w:p>
        </w:tc>
        <w:tc>
          <w:tcPr>
            <w:tcW w:w="1909" w:type="dxa"/>
            <w:tcBorders>
              <w:top w:val="single" w:sz="4" w:space="0" w:color="auto"/>
              <w:left w:val="single" w:sz="4" w:space="0" w:color="auto"/>
              <w:bottom w:val="single" w:sz="4" w:space="0" w:color="auto"/>
              <w:right w:val="single" w:sz="4" w:space="0" w:color="auto"/>
            </w:tcBorders>
          </w:tcPr>
          <w:p w:rsidR="009861FC" w:rsidRDefault="009861FC" w:rsidP="009861FC">
            <w:r w:rsidRPr="00023112">
              <w:t>Support vector machines (SVM), artificial neural network (ANN), long-short term memory (LSTM), and gated recurrent network (GRU)</w:t>
            </w:r>
            <w:r>
              <w:t xml:space="preserve"> </w:t>
            </w:r>
            <w:r w:rsidRPr="00D35675">
              <w:t xml:space="preserve">to predict energy consumption </w:t>
            </w:r>
            <w:r>
              <w:t>(</w:t>
            </w:r>
            <w:r w:rsidRPr="00D35675">
              <w:t>EC</w:t>
            </w:r>
            <w:r>
              <w:t xml:space="preserve">). </w:t>
            </w:r>
          </w:p>
          <w:p w:rsidR="003E23EC" w:rsidRDefault="009861FC" w:rsidP="009861FC">
            <w:r>
              <w:t>R</w:t>
            </w:r>
            <w:r w:rsidRPr="00F4315F">
              <w:t xml:space="preserve">olling window approach </w:t>
            </w:r>
            <w:r w:rsidRPr="004353D2">
              <w:t>used to</w:t>
            </w:r>
            <w:r>
              <w:t xml:space="preserve"> </w:t>
            </w:r>
            <w:r w:rsidRPr="00F4315F">
              <w:t>segmented</w:t>
            </w:r>
            <w:r>
              <w:t xml:space="preserve"> data</w:t>
            </w:r>
            <w:r w:rsidRPr="00F4315F">
              <w:t xml:space="preserve"> into a window size of 15 with three input features</w:t>
            </w:r>
            <w:r>
              <w:t xml:space="preserve"> </w:t>
            </w:r>
            <w:r w:rsidRPr="00F4315F">
              <w:t>to conclude the</w:t>
            </w:r>
            <w:r>
              <w:t xml:space="preserve"> </w:t>
            </w:r>
            <w:r w:rsidRPr="00F4315F">
              <w:t>best predict algorithm.</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t xml:space="preserve">This research takes the </w:t>
            </w:r>
            <w:r w:rsidRPr="00CD501F">
              <w:t>set of historical da</w:t>
            </w:r>
            <w:r>
              <w:t xml:space="preserve">ta adapted from Li et al, and the research data content </w:t>
            </w:r>
            <w:r w:rsidRPr="00CD501F">
              <w:t>influencing factors</w:t>
            </w:r>
            <w:r>
              <w:t xml:space="preserve"> </w:t>
            </w:r>
            <w:r w:rsidRPr="00CD501F">
              <w:t>(inflow rate, COD removal, and TN removal</w:t>
            </w:r>
            <w:r>
              <w:t xml:space="preserve">), including </w:t>
            </w:r>
            <w:r w:rsidRPr="00CD501F">
              <w:t>subsequent energy consumption</w:t>
            </w:r>
            <w:r>
              <w:t>.</w:t>
            </w:r>
          </w:p>
        </w:tc>
        <w:tc>
          <w:tcPr>
            <w:tcW w:w="3213" w:type="dxa"/>
            <w:tcBorders>
              <w:top w:val="single" w:sz="4" w:space="0" w:color="auto"/>
              <w:left w:val="single" w:sz="4" w:space="0" w:color="auto"/>
              <w:bottom w:val="single" w:sz="4" w:space="0" w:color="auto"/>
              <w:right w:val="single" w:sz="4" w:space="0" w:color="auto"/>
            </w:tcBorders>
          </w:tcPr>
          <w:p w:rsidR="00306A7E" w:rsidRDefault="00306A7E" w:rsidP="00306A7E">
            <w:r>
              <w:t>GRU</w:t>
            </w:r>
            <w:r w:rsidRPr="00D35675">
              <w:t xml:space="preserve"> was </w:t>
            </w:r>
            <w:r>
              <w:t>showed</w:t>
            </w:r>
            <w:r w:rsidRPr="00D35675">
              <w:t xml:space="preserve"> the best </w:t>
            </w:r>
            <w:r>
              <w:t>fit</w:t>
            </w:r>
            <w:r w:rsidRPr="00D35675">
              <w:t xml:space="preserve"> </w:t>
            </w:r>
            <w:r w:rsidRPr="004119FB">
              <w:t>for future analysis</w:t>
            </w:r>
            <w:r w:rsidRPr="00D35675">
              <w:t>.</w:t>
            </w:r>
          </w:p>
          <w:p w:rsidR="003E23EC" w:rsidRDefault="003E23EC" w:rsidP="00306A7E"/>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t>[7</w:t>
            </w:r>
            <w:r w:rsidRPr="00D63209">
              <w:t>]</w:t>
            </w:r>
          </w:p>
        </w:tc>
        <w:tc>
          <w:tcPr>
            <w:tcW w:w="2379" w:type="dxa"/>
            <w:tcBorders>
              <w:top w:val="single" w:sz="4" w:space="0" w:color="auto"/>
              <w:left w:val="single" w:sz="4" w:space="0" w:color="auto"/>
              <w:bottom w:val="single" w:sz="4" w:space="0" w:color="auto"/>
              <w:right w:val="single" w:sz="4" w:space="0" w:color="auto"/>
            </w:tcBorders>
          </w:tcPr>
          <w:p w:rsidR="003E23EC" w:rsidRDefault="00306A7E" w:rsidP="00306A7E">
            <w:r w:rsidRPr="0092312F">
              <w:t>The authors used</w:t>
            </w:r>
            <w:r>
              <w:t xml:space="preserve"> machine learning</w:t>
            </w:r>
          </w:p>
        </w:tc>
        <w:tc>
          <w:tcPr>
            <w:tcW w:w="1909" w:type="dxa"/>
            <w:tcBorders>
              <w:top w:val="single" w:sz="4" w:space="0" w:color="auto"/>
              <w:left w:val="single" w:sz="4" w:space="0" w:color="auto"/>
              <w:bottom w:val="single" w:sz="4" w:space="0" w:color="auto"/>
              <w:right w:val="single" w:sz="4" w:space="0" w:color="auto"/>
            </w:tcBorders>
          </w:tcPr>
          <w:p w:rsidR="003E23EC" w:rsidRDefault="00306A7E" w:rsidP="005D080D">
            <w:r w:rsidRPr="0092312F">
              <w:t>Bayesian semi-parametric regression model</w:t>
            </w:r>
            <w:r>
              <w:t xml:space="preserve"> with the Partial Linear Single-Index Model (PLSIM)</w:t>
            </w:r>
            <w:r w:rsidRPr="0092312F">
              <w:t xml:space="preserve"> to </w:t>
            </w:r>
            <w:r w:rsidRPr="0092312F">
              <w:lastRenderedPageBreak/>
              <w:t>address energy consumption in biochemical wastewater treatment.</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lastRenderedPageBreak/>
              <w:t>Melbourne</w:t>
            </w:r>
            <w:r>
              <w:t xml:space="preserve"> dataset</w:t>
            </w:r>
          </w:p>
        </w:tc>
        <w:tc>
          <w:tcPr>
            <w:tcW w:w="3213" w:type="dxa"/>
            <w:tcBorders>
              <w:top w:val="single" w:sz="4" w:space="0" w:color="auto"/>
              <w:left w:val="single" w:sz="4" w:space="0" w:color="auto"/>
              <w:bottom w:val="single" w:sz="4" w:space="0" w:color="auto"/>
              <w:right w:val="single" w:sz="4" w:space="0" w:color="auto"/>
            </w:tcBorders>
          </w:tcPr>
          <w:p w:rsidR="003E23EC" w:rsidRDefault="00306A7E" w:rsidP="005D080D">
            <w:r w:rsidRPr="009861FC">
              <w:t xml:space="preserve">It estimates quantiles across low, median, and high energy levels using the Asymmetric Laplace Distribution (ALD) in a Bayesian framework and uses the Indicator Model Selection </w:t>
            </w:r>
            <w:r w:rsidRPr="009861FC">
              <w:lastRenderedPageBreak/>
              <w:t>(IMS) technique to find pertinent factors.</w:t>
            </w:r>
          </w:p>
        </w:tc>
      </w:tr>
      <w:tr w:rsidR="003E23EC" w:rsidTr="003E23EC">
        <w:tc>
          <w:tcPr>
            <w:tcW w:w="737" w:type="dxa"/>
            <w:tcBorders>
              <w:top w:val="single" w:sz="4" w:space="0" w:color="auto"/>
              <w:left w:val="single" w:sz="4" w:space="0" w:color="auto"/>
              <w:bottom w:val="single" w:sz="4" w:space="0" w:color="auto"/>
              <w:right w:val="single" w:sz="4" w:space="0" w:color="auto"/>
            </w:tcBorders>
          </w:tcPr>
          <w:p w:rsidR="003E23EC" w:rsidRDefault="003E23EC" w:rsidP="005D080D">
            <w:r>
              <w:lastRenderedPageBreak/>
              <w:t>[8]</w:t>
            </w:r>
          </w:p>
        </w:tc>
        <w:tc>
          <w:tcPr>
            <w:tcW w:w="2379" w:type="dxa"/>
            <w:tcBorders>
              <w:top w:val="single" w:sz="4" w:space="0" w:color="auto"/>
              <w:left w:val="single" w:sz="4" w:space="0" w:color="auto"/>
              <w:bottom w:val="single" w:sz="4" w:space="0" w:color="auto"/>
              <w:right w:val="single" w:sz="4" w:space="0" w:color="auto"/>
            </w:tcBorders>
          </w:tcPr>
          <w:p w:rsidR="00306A7E" w:rsidRDefault="00306A7E" w:rsidP="00306A7E">
            <w:r>
              <w:t>T</w:t>
            </w:r>
            <w:r w:rsidRPr="00D35675">
              <w:t xml:space="preserve">he authors </w:t>
            </w:r>
            <w:r>
              <w:t>used</w:t>
            </w:r>
            <w:r w:rsidRPr="00D35675">
              <w:t xml:space="preserve"> </w:t>
            </w:r>
            <w:r w:rsidRPr="00DA3DDE">
              <w:t>Machine learning (ML) techniques</w:t>
            </w:r>
          </w:p>
          <w:p w:rsidR="003E23EC" w:rsidRDefault="003E23EC" w:rsidP="00306A7E"/>
        </w:tc>
        <w:tc>
          <w:tcPr>
            <w:tcW w:w="1909" w:type="dxa"/>
            <w:tcBorders>
              <w:top w:val="single" w:sz="4" w:space="0" w:color="auto"/>
              <w:left w:val="single" w:sz="4" w:space="0" w:color="auto"/>
              <w:bottom w:val="single" w:sz="4" w:space="0" w:color="auto"/>
              <w:right w:val="single" w:sz="4" w:space="0" w:color="auto"/>
            </w:tcBorders>
          </w:tcPr>
          <w:p w:rsidR="00306A7E" w:rsidRDefault="00306A7E" w:rsidP="00306A7E">
            <w:r>
              <w:t>N</w:t>
            </w:r>
            <w:r w:rsidRPr="00DA3DDE">
              <w:t>eural network (NN) models, in the Fast Artificial Neu</w:t>
            </w:r>
            <w:r>
              <w:t>ral Network Tool (</w:t>
            </w:r>
            <w:r w:rsidRPr="001A4A62">
              <w:t>FANN) to produce forecast EC</w:t>
            </w:r>
            <w:r>
              <w:t xml:space="preserve">. </w:t>
            </w:r>
          </w:p>
          <w:p w:rsidR="003E23EC" w:rsidRDefault="00306A7E" w:rsidP="00306A7E">
            <w:r w:rsidRPr="00A97123">
              <w:t xml:space="preserve">(WEKA) </w:t>
            </w:r>
            <w:r>
              <w:t>used as</w:t>
            </w:r>
            <w:r w:rsidRPr="001A4A62">
              <w:t xml:space="preserve"> feature selection</w:t>
            </w:r>
            <w:r>
              <w:t xml:space="preserve"> after </w:t>
            </w:r>
            <w:r w:rsidRPr="00A97123">
              <w:t>statistically analyzed</w:t>
            </w:r>
            <w:r>
              <w:t xml:space="preserve"> of data</w:t>
            </w:r>
            <w:r w:rsidRPr="00F4315F">
              <w:t>.</w:t>
            </w:r>
          </w:p>
        </w:tc>
        <w:tc>
          <w:tcPr>
            <w:tcW w:w="1207" w:type="dxa"/>
            <w:tcBorders>
              <w:top w:val="single" w:sz="4" w:space="0" w:color="auto"/>
              <w:left w:val="single" w:sz="4" w:space="0" w:color="auto"/>
              <w:bottom w:val="single" w:sz="4" w:space="0" w:color="auto"/>
              <w:right w:val="single" w:sz="4" w:space="0" w:color="auto"/>
            </w:tcBorders>
          </w:tcPr>
          <w:p w:rsidR="003E23EC" w:rsidRDefault="00306A7E" w:rsidP="005D080D">
            <w:r>
              <w:t xml:space="preserve">This research takes the WWTP in </w:t>
            </w:r>
            <w:r w:rsidRPr="00DA3DDE">
              <w:t>Greece</w:t>
            </w:r>
            <w:r>
              <w:t xml:space="preserve"> as the research object, and the research data encompasses data from</w:t>
            </w:r>
            <w:r w:rsidRPr="008E5C75">
              <w:t xml:space="preserve"> municipal</w:t>
            </w:r>
            <w:r>
              <w:t>s</w:t>
            </w:r>
            <w:r w:rsidRPr="008E5C75">
              <w:t xml:space="preserve"> </w:t>
            </w:r>
            <w:r>
              <w:t>worked</w:t>
            </w:r>
            <w:r w:rsidRPr="008E5C75">
              <w:t xml:space="preserve"> </w:t>
            </w:r>
            <w:r>
              <w:t>in</w:t>
            </w:r>
            <w:r w:rsidRPr="008E5C75">
              <w:t xml:space="preserve"> Greece</w:t>
            </w:r>
            <w:r>
              <w:t xml:space="preserve">, including </w:t>
            </w:r>
            <w:r>
              <w:rPr>
                <w:rFonts w:ascii="Arial" w:hAnsi="Arial" w:cs="Arial"/>
                <w:color w:val="222222"/>
                <w:sz w:val="20"/>
                <w:szCs w:val="20"/>
                <w:shd w:val="clear" w:color="auto" w:fill="FFFFFF"/>
              </w:rPr>
              <w:t>Flow rate</w:t>
            </w:r>
            <w:r>
              <w:t xml:space="preserve">, Treatment capacity, </w:t>
            </w:r>
            <w:r w:rsidRPr="001A4A62">
              <w:t>Served population</w:t>
            </w:r>
            <w:r>
              <w:t xml:space="preserve">, </w:t>
            </w:r>
            <w:r w:rsidRPr="001A4A62">
              <w:t>Influent load</w:t>
            </w:r>
            <w:r>
              <w:t xml:space="preserve">, </w:t>
            </w:r>
            <w:r w:rsidRPr="001A4A62">
              <w:t>Sludge treatment line</w:t>
            </w:r>
            <w:r>
              <w:t>, etc.</w:t>
            </w:r>
          </w:p>
        </w:tc>
        <w:tc>
          <w:tcPr>
            <w:tcW w:w="3213" w:type="dxa"/>
            <w:tcBorders>
              <w:top w:val="single" w:sz="4" w:space="0" w:color="auto"/>
              <w:left w:val="single" w:sz="4" w:space="0" w:color="auto"/>
              <w:bottom w:val="single" w:sz="4" w:space="0" w:color="auto"/>
              <w:right w:val="single" w:sz="4" w:space="0" w:color="auto"/>
            </w:tcBorders>
          </w:tcPr>
          <w:p w:rsidR="003E23EC" w:rsidRDefault="00306A7E" w:rsidP="005D080D">
            <w:r w:rsidRPr="00860AF6">
              <w:t>The relevant predictive factors were found using correlation analysis after the data were initially statistically examined in accordance with the context of EC and features.</w:t>
            </w:r>
          </w:p>
        </w:tc>
      </w:tr>
    </w:tbl>
    <w:p w:rsidR="00537280" w:rsidRPr="00537280" w:rsidRDefault="00537280" w:rsidP="00537280"/>
    <w:p w:rsidR="00E84CA8" w:rsidRDefault="00F32531" w:rsidP="008E4CFA">
      <w:pPr>
        <w:pStyle w:val="Subtitle"/>
        <w:spacing w:before="240"/>
        <w:jc w:val="both"/>
        <w:rPr>
          <w:sz w:val="32"/>
          <w:szCs w:val="32"/>
          <w:lang w:val="en-ZA"/>
        </w:rPr>
      </w:pPr>
      <w:r w:rsidRPr="00F32531">
        <w:rPr>
          <w:sz w:val="32"/>
          <w:szCs w:val="32"/>
          <w:lang w:val="en-ZA"/>
        </w:rPr>
        <w:t>Methodology</w:t>
      </w:r>
    </w:p>
    <w:p w:rsidR="0077265F" w:rsidRPr="0077265F" w:rsidRDefault="0077265F" w:rsidP="00710CE4">
      <w:pPr>
        <w:jc w:val="both"/>
        <w:rPr>
          <w:lang w:val="en-ZA"/>
        </w:rPr>
      </w:pPr>
      <w:r w:rsidRPr="0077265F">
        <w:rPr>
          <w:lang w:val="en-ZA"/>
        </w:rPr>
        <w:t>This section briefly describes the considered machine learning</w:t>
      </w:r>
      <w:r>
        <w:rPr>
          <w:lang w:val="en-ZA"/>
        </w:rPr>
        <w:t xml:space="preserve"> and deep learning</w:t>
      </w:r>
      <w:r w:rsidRPr="0077265F">
        <w:rPr>
          <w:lang w:val="en-ZA"/>
        </w:rPr>
        <w:t xml:space="preserve"> models for energy consumption prediction in this</w:t>
      </w:r>
      <w:r>
        <w:rPr>
          <w:lang w:val="en-ZA"/>
        </w:rPr>
        <w:t xml:space="preserve"> paper. As presented in Figure 1</w:t>
      </w:r>
      <w:r w:rsidRPr="0077265F">
        <w:rPr>
          <w:lang w:val="en-ZA"/>
        </w:rPr>
        <w:t xml:space="preserve">, </w:t>
      </w:r>
      <w:r>
        <w:rPr>
          <w:lang w:val="en-ZA"/>
        </w:rPr>
        <w:t>6</w:t>
      </w:r>
      <w:r w:rsidRPr="0077265F">
        <w:rPr>
          <w:lang w:val="en-ZA"/>
        </w:rPr>
        <w:t xml:space="preserve"> machine learning models</w:t>
      </w:r>
      <w:r>
        <w:rPr>
          <w:lang w:val="en-ZA"/>
        </w:rPr>
        <w:t xml:space="preserve"> and 2</w:t>
      </w:r>
      <w:r w:rsidRPr="0077265F">
        <w:rPr>
          <w:lang w:val="en-ZA"/>
        </w:rPr>
        <w:t xml:space="preserve"> </w:t>
      </w:r>
      <w:r>
        <w:rPr>
          <w:lang w:val="en-ZA"/>
        </w:rPr>
        <w:t>deep learning</w:t>
      </w:r>
      <w:r w:rsidRPr="0077265F">
        <w:rPr>
          <w:lang w:val="en-ZA"/>
        </w:rPr>
        <w:t xml:space="preserve"> are co</w:t>
      </w:r>
      <w:r>
        <w:rPr>
          <w:lang w:val="en-ZA"/>
        </w:rPr>
        <w:t>nsidered, including GPR, SVR, K</w:t>
      </w:r>
      <w:r w:rsidRPr="0077265F">
        <w:rPr>
          <w:lang w:val="en-ZA"/>
        </w:rPr>
        <w:t>N</w:t>
      </w:r>
      <w:r>
        <w:rPr>
          <w:lang w:val="en-ZA"/>
        </w:rPr>
        <w:t>N</w:t>
      </w:r>
      <w:r w:rsidRPr="0077265F">
        <w:rPr>
          <w:lang w:val="en-ZA"/>
        </w:rPr>
        <w:t xml:space="preserve">, and </w:t>
      </w:r>
      <w:r>
        <w:rPr>
          <w:lang w:val="en-ZA"/>
        </w:rPr>
        <w:t xml:space="preserve">LTMS </w:t>
      </w:r>
      <w:r w:rsidR="00ED2E52">
        <w:rPr>
          <w:lang w:val="en-ZA"/>
        </w:rPr>
        <w:t>CNN</w:t>
      </w:r>
      <w:r w:rsidRPr="0077265F">
        <w:rPr>
          <w:lang w:val="en-ZA"/>
        </w:rPr>
        <w:t>. Each model has i</w:t>
      </w:r>
      <w:r w:rsidR="00ED2E52">
        <w:rPr>
          <w:lang w:val="en-ZA"/>
        </w:rPr>
        <w:t>ts own strengths and weaknesses</w:t>
      </w:r>
      <w:r w:rsidRPr="0077265F">
        <w:rPr>
          <w:lang w:val="en-ZA"/>
        </w:rPr>
        <w:t>.</w:t>
      </w:r>
    </w:p>
    <w:p w:rsidR="00CB4DA0" w:rsidRDefault="00F32531" w:rsidP="00CB4DA0">
      <w:pPr>
        <w:jc w:val="center"/>
        <w:rPr>
          <w:b/>
          <w:bCs/>
        </w:rPr>
      </w:pPr>
      <w:r>
        <w:rPr>
          <w:b/>
          <w:bCs/>
          <w:noProof/>
        </w:rPr>
        <w:drawing>
          <wp:inline distT="0" distB="0" distL="0" distR="0" wp14:anchorId="68394A10">
            <wp:extent cx="6126480" cy="2185828"/>
            <wp:effectExtent l="19050" t="19050" r="26670" b="241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6480" cy="2185828"/>
                    </a:xfrm>
                    <a:prstGeom prst="rect">
                      <a:avLst/>
                    </a:prstGeom>
                    <a:noFill/>
                    <a:ln>
                      <a:solidFill>
                        <a:schemeClr val="bg1">
                          <a:lumMod val="50000"/>
                        </a:schemeClr>
                      </a:solidFill>
                      <a:prstDash val="sysDot"/>
                    </a:ln>
                  </pic:spPr>
                </pic:pic>
              </a:graphicData>
            </a:graphic>
          </wp:inline>
        </w:drawing>
      </w:r>
    </w:p>
    <w:p w:rsidR="00CB4DA0" w:rsidRPr="00CB4DA0" w:rsidRDefault="00CB4DA0" w:rsidP="00CB4DA0">
      <w:pPr>
        <w:jc w:val="center"/>
      </w:pPr>
      <w:r>
        <w:rPr>
          <w:b/>
          <w:bCs/>
        </w:rPr>
        <w:t>Figure 1</w:t>
      </w:r>
      <w:r w:rsidRPr="00CB4DA0">
        <w:rPr>
          <w:b/>
          <w:bCs/>
        </w:rPr>
        <w:t>.</w:t>
      </w:r>
      <w:r w:rsidRPr="00CB4DA0">
        <w:t> Illustration of the general framework of machine lear</w:t>
      </w:r>
      <w:r w:rsidR="00977FA3">
        <w:t>ning-based prediction procedure</w:t>
      </w:r>
    </w:p>
    <w:p w:rsidR="00CB4DA0" w:rsidRPr="00CB4DA0" w:rsidRDefault="00CB4DA0" w:rsidP="00CB4DA0"/>
    <w:p w:rsidR="005D080D" w:rsidRDefault="005D080D" w:rsidP="008E4CFA">
      <w:pPr>
        <w:pStyle w:val="Subtitle"/>
        <w:spacing w:before="240"/>
        <w:jc w:val="both"/>
        <w:rPr>
          <w:sz w:val="32"/>
          <w:szCs w:val="32"/>
        </w:rPr>
      </w:pPr>
      <w:r w:rsidRPr="005D080D">
        <w:rPr>
          <w:sz w:val="32"/>
          <w:szCs w:val="32"/>
        </w:rPr>
        <w:lastRenderedPageBreak/>
        <w:t>Problem Statement</w:t>
      </w:r>
    </w:p>
    <w:p w:rsidR="00710CE4" w:rsidRDefault="00710CE4" w:rsidP="00710CE4">
      <w:pPr>
        <w:jc w:val="both"/>
      </w:pPr>
      <w:r>
        <w:t>Energy consumption is one of the largest operational expenditures in wastewater treatment plants (WWTPs) and takes a big share of total costs. These facilities are under increasing stress to improve their efficiency in energy use owing to ever-increasing energy prices, global milestones, and the desire to lower their ecological impact. However, the energy requirements for WWTPs are quite volatile and depend on the nature of the inflow, climatic conditions, and operational plans making it difficult to come up with effective energy management measures.</w:t>
      </w:r>
    </w:p>
    <w:p w:rsidR="00710CE4" w:rsidRDefault="00710CE4" w:rsidP="00710CE4">
      <w:pPr>
        <w:jc w:val="both"/>
      </w:pPr>
      <w:r>
        <w:t xml:space="preserve">Static rules or heuristics used in traditional energy optimization methods have significant power since they do not take into account the dynamic and nonlinear energy consumption relations. Because of this problem, WWTPs have not been provided with any proper prediction-based modeling optimization tools </w:t>
      </w:r>
      <w:proofErr w:type="gramStart"/>
      <w:r>
        <w:t>fitted</w:t>
      </w:r>
      <w:proofErr w:type="gramEnd"/>
      <w:r>
        <w:t xml:space="preserve"> for energy consumption which is responsive to operational requirements and policy regulation.</w:t>
      </w:r>
    </w:p>
    <w:p w:rsidR="00EE3E2E" w:rsidRPr="008E4CFA" w:rsidRDefault="00710CE4" w:rsidP="008E4CFA">
      <w:pPr>
        <w:jc w:val="both"/>
      </w:pPr>
      <w:r>
        <w:t>This research seeks to fill those gaps by creating a machine learning (ML) and deep learning (DL) based AI energy optimization technique. The proposed model will be able to forecast energy requirements, highlight where energy is used excessively, and offer alternatives for energy savings while still achieving effective waste water treatment.</w:t>
      </w:r>
    </w:p>
    <w:p w:rsidR="005D080D" w:rsidRDefault="005D080D" w:rsidP="008E4CFA">
      <w:pPr>
        <w:pStyle w:val="Subtitle"/>
        <w:spacing w:before="240" w:line="360" w:lineRule="auto"/>
        <w:jc w:val="both"/>
        <w:rPr>
          <w:sz w:val="32"/>
          <w:szCs w:val="32"/>
        </w:rPr>
      </w:pPr>
      <w:r w:rsidRPr="00112D67">
        <w:rPr>
          <w:sz w:val="32"/>
          <w:szCs w:val="32"/>
        </w:rPr>
        <w:t>Research Objectives</w:t>
      </w:r>
    </w:p>
    <w:p w:rsidR="00692DDF" w:rsidRPr="00692DDF" w:rsidRDefault="00692DDF" w:rsidP="00692DDF">
      <w:pPr>
        <w:jc w:val="both"/>
      </w:pPr>
      <w:r w:rsidRPr="00692DDF">
        <w:t>This study presents an algorithmic approach for reducing energy usage in wastewater treatment plants (WWTPs) that involves the integration of substantial machine and deep learning techniques with competent feature engineering and temporal modeling. This incorporates a stack of techniques for data treatment and pre</w:t>
      </w:r>
      <w:r>
        <w:t xml:space="preserve">-processing, outlier treatment </w:t>
      </w:r>
      <w:r w:rsidRPr="00692DDF">
        <w:t>and also selection of features which employs the Random Forest</w:t>
      </w:r>
      <w:r w:rsidR="0077664B">
        <w:t xml:space="preserve"> </w:t>
      </w:r>
      <w:r w:rsidRPr="00692DDF">
        <w:t xml:space="preserve">(RF) and Gradient </w:t>
      </w:r>
      <w:proofErr w:type="gramStart"/>
      <w:r w:rsidRPr="00692DDF">
        <w:t>Boosting(</w:t>
      </w:r>
      <w:proofErr w:type="gramEnd"/>
      <w:r w:rsidRPr="00692DDF">
        <w:t>GBR) approaches to come up with the most relevant factors affecting energy consumption patterns.</w:t>
      </w:r>
    </w:p>
    <w:p w:rsidR="00692DDF" w:rsidRDefault="00692DDF" w:rsidP="00692DDF">
      <w:pPr>
        <w:jc w:val="both"/>
      </w:pPr>
      <w:r w:rsidRPr="00692DDF">
        <w:t>The study investigates the potential of using deep learning models such as Long Short-Term Memory (LSTMs) networks and Content Neural Networks (CNN) that is able to locate and depict time and space relationships in the running of WWTP which gives much more reliable results than conventional machine learning models. The models also promote the use of lagged energy consumption data for use in the models to assist emphasize the lag patterns of temporal variables to enhance forecasting accuracy in the face of changing operational settings. In addition, the use of ML models such as Support Vector Regression (SVR) and K-Neighbors Regression (KNR) also gives valid low-order comparisons which are useful in confirming the effectiveness of the deep learning models.</w:t>
      </w:r>
    </w:p>
    <w:p w:rsidR="0077664B" w:rsidRPr="00692DDF" w:rsidRDefault="0077664B" w:rsidP="0077664B">
      <w:pPr>
        <w:jc w:val="both"/>
      </w:pPr>
      <w:r w:rsidRPr="0077664B">
        <w:t>The methodology empowers WWTP operators to implement proactive energy management, leading to enhanced resource distribution, reduced operational costs, and real-time process adjustments that ensure regulatory compliance while minimizing energy waste.</w:t>
      </w:r>
    </w:p>
    <w:p w:rsidR="00692DDF" w:rsidRPr="00692DDF" w:rsidRDefault="00692DDF" w:rsidP="00692DDF"/>
    <w:p w:rsidR="005D080D" w:rsidRDefault="005D080D">
      <w:r>
        <w:br w:type="page"/>
      </w:r>
    </w:p>
    <w:p w:rsidR="00E65372" w:rsidRPr="00B91E05" w:rsidRDefault="00E65372" w:rsidP="00E65372">
      <w:pPr>
        <w:pStyle w:val="Subtitle"/>
        <w:jc w:val="both"/>
        <w:rPr>
          <w:sz w:val="32"/>
          <w:szCs w:val="32"/>
        </w:rPr>
      </w:pPr>
      <w:r w:rsidRPr="00B91E05">
        <w:rPr>
          <w:sz w:val="32"/>
          <w:szCs w:val="32"/>
        </w:rPr>
        <w:lastRenderedPageBreak/>
        <w:t>References</w:t>
      </w:r>
    </w:p>
    <w:sdt>
      <w:sdtPr>
        <w:tag w:val="MENDELEY_BIBLIOGRAPHY"/>
        <w:id w:val="1764575829"/>
        <w:placeholder>
          <w:docPart w:val="DBFEE8D9920E4AF89C3A1E995BD5F8E9"/>
        </w:placeholder>
      </w:sdtPr>
      <w:sdtEndPr/>
      <w:sdtContent>
        <w:p w:rsidR="00E65372" w:rsidRDefault="00E65372" w:rsidP="00E65372">
          <w:pPr>
            <w:autoSpaceDE w:val="0"/>
            <w:autoSpaceDN w:val="0"/>
            <w:ind w:hanging="640"/>
            <w:rPr>
              <w:rFonts w:eastAsia="Times New Roman"/>
              <w:sz w:val="24"/>
              <w:szCs w:val="24"/>
            </w:rPr>
          </w:pPr>
          <w:r>
            <w:rPr>
              <w:rFonts w:eastAsia="Times New Roman"/>
            </w:rPr>
            <w:t>[1]</w:t>
          </w:r>
          <w:r>
            <w:rPr>
              <w:rFonts w:eastAsia="Times New Roman"/>
            </w:rPr>
            <w:tab/>
          </w:r>
          <w:proofErr w:type="spellStart"/>
          <w:r w:rsidRPr="00E65372">
            <w:rPr>
              <w:rFonts w:eastAsia="Times New Roman"/>
            </w:rPr>
            <w:t>Faramarz</w:t>
          </w:r>
          <w:proofErr w:type="spellEnd"/>
          <w:r w:rsidRPr="00E65372">
            <w:rPr>
              <w:rFonts w:eastAsia="Times New Roman"/>
            </w:rPr>
            <w:t xml:space="preserve"> Bagherzadeh, </w:t>
          </w:r>
          <w:proofErr w:type="spellStart"/>
          <w:r w:rsidRPr="00E65372">
            <w:rPr>
              <w:rFonts w:eastAsia="Times New Roman"/>
            </w:rPr>
            <w:t>Amirreza</w:t>
          </w:r>
          <w:proofErr w:type="spellEnd"/>
          <w:r w:rsidRPr="00E65372">
            <w:rPr>
              <w:rFonts w:eastAsia="Times New Roman"/>
            </w:rPr>
            <w:t xml:space="preserve"> </w:t>
          </w:r>
          <w:proofErr w:type="spellStart"/>
          <w:r w:rsidRPr="00E65372">
            <w:rPr>
              <w:rFonts w:eastAsia="Times New Roman"/>
            </w:rPr>
            <w:t>Shojaei</w:t>
          </w:r>
          <w:proofErr w:type="spellEnd"/>
          <w:r w:rsidRPr="00E65372">
            <w:rPr>
              <w:rFonts w:eastAsia="Times New Roman"/>
            </w:rPr>
            <w:t xml:space="preserve"> Nouri, Mohamad-</w:t>
          </w:r>
          <w:proofErr w:type="spellStart"/>
          <w:r w:rsidRPr="00E65372">
            <w:rPr>
              <w:rFonts w:eastAsia="Times New Roman"/>
            </w:rPr>
            <w:t>Javad</w:t>
          </w:r>
          <w:proofErr w:type="spellEnd"/>
          <w:r w:rsidRPr="00E65372">
            <w:rPr>
              <w:rFonts w:eastAsia="Times New Roman"/>
            </w:rPr>
            <w:t xml:space="preserve"> </w:t>
          </w:r>
          <w:proofErr w:type="spellStart"/>
          <w:r w:rsidRPr="00E65372">
            <w:rPr>
              <w:rFonts w:eastAsia="Times New Roman"/>
            </w:rPr>
            <w:t>Mehrani</w:t>
          </w:r>
          <w:proofErr w:type="spellEnd"/>
          <w:r w:rsidRPr="00E65372">
            <w:rPr>
              <w:rFonts w:eastAsia="Times New Roman"/>
            </w:rPr>
            <w:t xml:space="preserve">, Suresh </w:t>
          </w:r>
          <w:proofErr w:type="spellStart"/>
          <w:r w:rsidRPr="00E65372">
            <w:rPr>
              <w:rFonts w:eastAsia="Times New Roman"/>
            </w:rPr>
            <w:t>Thennadil</w:t>
          </w:r>
          <w:proofErr w:type="spellEnd"/>
          <w:r>
            <w:rPr>
              <w:rFonts w:eastAsia="Times New Roman"/>
            </w:rPr>
            <w:t>,</w:t>
          </w:r>
          <w:r w:rsidRPr="00E65372">
            <w:rPr>
              <w:rFonts w:eastAsia="Times New Roman"/>
            </w:rPr>
            <w:t xml:space="preserve"> </w:t>
          </w:r>
          <w:r>
            <w:rPr>
              <w:rFonts w:eastAsia="Times New Roman"/>
            </w:rPr>
            <w:t>“</w:t>
          </w:r>
          <w:r w:rsidRPr="00E65372">
            <w:rPr>
              <w:rFonts w:eastAsia="Times New Roman"/>
            </w:rPr>
            <w:t>Prediction of energy consumption and evaluation of affecting factors in a full-scale WWTP using a machine learning approach</w:t>
          </w:r>
          <w:r>
            <w:rPr>
              <w:rFonts w:eastAsia="Times New Roman"/>
            </w:rPr>
            <w:t>”</w:t>
          </w:r>
        </w:p>
        <w:p w:rsidR="00E65372" w:rsidRDefault="00E65372" w:rsidP="00E65372">
          <w:pPr>
            <w:autoSpaceDE w:val="0"/>
            <w:autoSpaceDN w:val="0"/>
            <w:ind w:hanging="640"/>
            <w:rPr>
              <w:rFonts w:eastAsia="Times New Roman"/>
            </w:rPr>
          </w:pPr>
          <w:r>
            <w:rPr>
              <w:rFonts w:eastAsia="Times New Roman"/>
            </w:rPr>
            <w:t>[2]</w:t>
          </w:r>
          <w:r>
            <w:rPr>
              <w:rFonts w:eastAsia="Times New Roman"/>
            </w:rPr>
            <w:tab/>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xml:space="preserve">, </w:t>
          </w:r>
          <w:proofErr w:type="spellStart"/>
          <w:r w:rsidRPr="00E65372">
            <w:rPr>
              <w:rFonts w:eastAsia="Times New Roman"/>
            </w:rPr>
            <w:t>Abdelkader</w:t>
          </w:r>
          <w:proofErr w:type="spellEnd"/>
          <w:r w:rsidRPr="00E65372">
            <w:rPr>
              <w:rFonts w:eastAsia="Times New Roman"/>
            </w:rPr>
            <w:t xml:space="preserve"> </w:t>
          </w:r>
          <w:proofErr w:type="spellStart"/>
          <w:r w:rsidRPr="00E65372">
            <w:rPr>
              <w:rFonts w:eastAsia="Times New Roman"/>
            </w:rPr>
            <w:t>Dairi</w:t>
          </w:r>
          <w:proofErr w:type="spellEnd"/>
          <w:r w:rsidRPr="00E65372">
            <w:rPr>
              <w:rFonts w:eastAsia="Times New Roman"/>
            </w:rPr>
            <w:t xml:space="preserve">, </w:t>
          </w:r>
          <w:proofErr w:type="spellStart"/>
          <w:r w:rsidRPr="00E65372">
            <w:rPr>
              <w:rFonts w:eastAsia="Times New Roman"/>
            </w:rPr>
            <w:t>Abdelhakim</w:t>
          </w:r>
          <w:proofErr w:type="spellEnd"/>
          <w:r w:rsidRPr="00E65372">
            <w:rPr>
              <w:rFonts w:eastAsia="Times New Roman"/>
            </w:rPr>
            <w:t xml:space="preserve"> </w:t>
          </w:r>
          <w:proofErr w:type="spellStart"/>
          <w:r w:rsidRPr="00E65372">
            <w:rPr>
              <w:rFonts w:eastAsia="Times New Roman"/>
            </w:rPr>
            <w:t>Dorbane</w:t>
          </w:r>
          <w:proofErr w:type="spellEnd"/>
          <w:r w:rsidRPr="00E65372">
            <w:rPr>
              <w:rFonts w:eastAsia="Times New Roman"/>
            </w:rPr>
            <w:t>, Ying Sun</w:t>
          </w:r>
          <w:r>
            <w:rPr>
              <w:rFonts w:eastAsia="Times New Roman"/>
            </w:rPr>
            <w:t>,</w:t>
          </w:r>
          <w:r w:rsidRPr="00E65372">
            <w:rPr>
              <w:rFonts w:eastAsia="Times New Roman"/>
            </w:rPr>
            <w:t xml:space="preserve"> </w:t>
          </w:r>
          <w:r>
            <w:rPr>
              <w:rFonts w:eastAsia="Times New Roman"/>
            </w:rPr>
            <w:t>“</w:t>
          </w:r>
          <w:r w:rsidRPr="00734C2C">
            <w:t>Energy consumption prediction in water treatment plants using deep learning with data augmentation</w:t>
          </w:r>
          <w:r>
            <w:rPr>
              <w:rFonts w:eastAsia="Times New Roman"/>
            </w:rPr>
            <w:t>”</w:t>
          </w:r>
        </w:p>
        <w:p w:rsidR="00E65372" w:rsidRDefault="00E65372" w:rsidP="00E65372">
          <w:pPr>
            <w:autoSpaceDE w:val="0"/>
            <w:autoSpaceDN w:val="0"/>
            <w:ind w:hanging="640"/>
            <w:rPr>
              <w:rFonts w:eastAsia="Times New Roman"/>
              <w:i/>
              <w:iCs/>
            </w:rPr>
          </w:pPr>
          <w:r>
            <w:rPr>
              <w:rFonts w:eastAsia="Times New Roman"/>
            </w:rPr>
            <w:t>[3]</w:t>
          </w:r>
          <w:r>
            <w:rPr>
              <w:rFonts w:eastAsia="Times New Roman"/>
            </w:rPr>
            <w:tab/>
          </w:r>
          <w:proofErr w:type="spellStart"/>
          <w:r w:rsidRPr="00E65372">
            <w:rPr>
              <w:rFonts w:eastAsia="Times New Roman"/>
            </w:rPr>
            <w:t>Yasminah</w:t>
          </w:r>
          <w:proofErr w:type="spellEnd"/>
          <w:r w:rsidRPr="00E65372">
            <w:rPr>
              <w:rFonts w:eastAsia="Times New Roman"/>
            </w:rPr>
            <w:t xml:space="preserve"> </w:t>
          </w:r>
          <w:proofErr w:type="spellStart"/>
          <w:r w:rsidRPr="00E65372">
            <w:rPr>
              <w:rFonts w:eastAsia="Times New Roman"/>
            </w:rPr>
            <w:t>Alali</w:t>
          </w:r>
          <w:proofErr w:type="spellEnd"/>
          <w:r w:rsidRPr="00E65372">
            <w:rPr>
              <w:rFonts w:eastAsia="Times New Roman"/>
            </w:rPr>
            <w:t xml:space="preserve">, </w:t>
          </w:r>
          <w:proofErr w:type="spellStart"/>
          <w:r w:rsidRPr="00E65372">
            <w:rPr>
              <w:rFonts w:eastAsia="Times New Roman"/>
            </w:rPr>
            <w:t>Fouzi</w:t>
          </w:r>
          <w:proofErr w:type="spellEnd"/>
          <w:r w:rsidRPr="00E65372">
            <w:rPr>
              <w:rFonts w:eastAsia="Times New Roman"/>
            </w:rPr>
            <w:t xml:space="preserve"> </w:t>
          </w:r>
          <w:proofErr w:type="spellStart"/>
          <w:r w:rsidRPr="00E65372">
            <w:rPr>
              <w:rFonts w:eastAsia="Times New Roman"/>
            </w:rPr>
            <w:t>Harrou</w:t>
          </w:r>
          <w:proofErr w:type="spellEnd"/>
          <w:r w:rsidRPr="00E65372">
            <w:rPr>
              <w:rFonts w:eastAsia="Times New Roman"/>
            </w:rPr>
            <w:t>, Ying Sun</w:t>
          </w:r>
          <w:r>
            <w:rPr>
              <w:rFonts w:eastAsia="Times New Roman"/>
            </w:rPr>
            <w:t>, “</w:t>
          </w:r>
          <w:r w:rsidRPr="00E65372">
            <w:rPr>
              <w:rFonts w:eastAsia="Times New Roman"/>
            </w:rPr>
            <w:t>Unlocking the Potential of Wastewater Treatment: Machine Learning Based Energy Consumption Prediction</w:t>
          </w:r>
          <w:r>
            <w:rPr>
              <w:rFonts w:eastAsia="Times New Roman"/>
            </w:rPr>
            <w:t xml:space="preserve">” </w:t>
          </w:r>
        </w:p>
        <w:p w:rsidR="00E65372" w:rsidRDefault="00E65372" w:rsidP="00833B20">
          <w:pPr>
            <w:autoSpaceDE w:val="0"/>
            <w:autoSpaceDN w:val="0"/>
            <w:ind w:hanging="640"/>
            <w:rPr>
              <w:rFonts w:eastAsia="Times New Roman"/>
            </w:rPr>
          </w:pPr>
          <w:r>
            <w:rPr>
              <w:rFonts w:eastAsia="Times New Roman"/>
            </w:rPr>
            <w:t>[4]</w:t>
          </w:r>
          <w:r>
            <w:rPr>
              <w:rFonts w:eastAsia="Times New Roman"/>
            </w:rPr>
            <w:tab/>
          </w:r>
          <w:proofErr w:type="spellStart"/>
          <w:r w:rsidR="00833B20" w:rsidRPr="00833B20">
            <w:rPr>
              <w:rFonts w:eastAsia="Times New Roman"/>
            </w:rPr>
            <w:t>Jianhui</w:t>
          </w:r>
          <w:proofErr w:type="spellEnd"/>
          <w:r w:rsidR="00833B20" w:rsidRPr="00833B20">
            <w:rPr>
              <w:rFonts w:eastAsia="Times New Roman"/>
            </w:rPr>
            <w:t xml:space="preserve"> Wang; </w:t>
          </w:r>
          <w:proofErr w:type="spellStart"/>
          <w:r w:rsidR="00833B20" w:rsidRPr="00833B20">
            <w:rPr>
              <w:rFonts w:eastAsia="Times New Roman"/>
            </w:rPr>
            <w:t>Keyi</w:t>
          </w:r>
          <w:proofErr w:type="spellEnd"/>
          <w:r w:rsidR="00833B20" w:rsidRPr="00833B20">
            <w:rPr>
              <w:rFonts w:eastAsia="Times New Roman"/>
            </w:rPr>
            <w:t xml:space="preserve"> Wan; Xu Gao; </w:t>
          </w:r>
          <w:proofErr w:type="spellStart"/>
          <w:r w:rsidR="00833B20" w:rsidRPr="00833B20">
            <w:rPr>
              <w:rFonts w:eastAsia="Times New Roman"/>
            </w:rPr>
            <w:t>Xuhong</w:t>
          </w:r>
          <w:proofErr w:type="spellEnd"/>
          <w:r w:rsidR="00833B20" w:rsidRPr="00833B20">
            <w:rPr>
              <w:rFonts w:eastAsia="Times New Roman"/>
            </w:rPr>
            <w:t xml:space="preserve"> Cheng; Yu Shen; Zheng Wen</w:t>
          </w:r>
          <w:r>
            <w:rPr>
              <w:rFonts w:eastAsia="Times New Roman"/>
            </w:rPr>
            <w:t>, “</w:t>
          </w:r>
          <w:r w:rsidRPr="00E65372">
            <w:rPr>
              <w:rFonts w:eastAsia="Times New Roman"/>
            </w:rPr>
            <w:t>Energy and Materials-Saving Management via Deep Learning for Wastewater Treatment Plants</w:t>
          </w:r>
          <w:r>
            <w:rPr>
              <w:rFonts w:eastAsia="Times New Roman"/>
            </w:rPr>
            <w:t>”</w:t>
          </w:r>
        </w:p>
        <w:p w:rsidR="00E65372" w:rsidRDefault="00E65372" w:rsidP="008E65CC">
          <w:pPr>
            <w:autoSpaceDE w:val="0"/>
            <w:autoSpaceDN w:val="0"/>
            <w:ind w:hanging="640"/>
            <w:rPr>
              <w:rFonts w:eastAsia="Times New Roman"/>
            </w:rPr>
          </w:pPr>
          <w:r>
            <w:rPr>
              <w:rFonts w:eastAsia="Times New Roman"/>
            </w:rPr>
            <w:t>[5]</w:t>
          </w:r>
          <w:r>
            <w:rPr>
              <w:rFonts w:eastAsia="Times New Roman"/>
            </w:rPr>
            <w:tab/>
          </w:r>
          <w:proofErr w:type="spellStart"/>
          <w:r w:rsidR="008E65CC" w:rsidRPr="008E65CC">
            <w:rPr>
              <w:rFonts w:eastAsia="Times New Roman"/>
            </w:rPr>
            <w:t>Tanveer</w:t>
          </w:r>
          <w:proofErr w:type="spellEnd"/>
          <w:r w:rsidR="008E65CC" w:rsidRPr="008E65CC">
            <w:rPr>
              <w:rFonts w:eastAsia="Times New Roman"/>
            </w:rPr>
            <w:t xml:space="preserve"> Ahmad, </w:t>
          </w:r>
          <w:proofErr w:type="spellStart"/>
          <w:r w:rsidR="008E65CC" w:rsidRPr="008E65CC">
            <w:rPr>
              <w:rFonts w:eastAsia="Times New Roman"/>
            </w:rPr>
            <w:t>Huanxin</w:t>
          </w:r>
          <w:proofErr w:type="spellEnd"/>
          <w:r w:rsidR="008E65CC" w:rsidRPr="008E65CC">
            <w:rPr>
              <w:rFonts w:eastAsia="Times New Roman"/>
            </w:rPr>
            <w:t xml:space="preserve"> Chen</w:t>
          </w:r>
          <w:r>
            <w:rPr>
              <w:rFonts w:eastAsia="Times New Roman"/>
            </w:rPr>
            <w:t>, “</w:t>
          </w:r>
          <w:r w:rsidR="008E65CC" w:rsidRPr="008E65CC">
            <w:rPr>
              <w:rFonts w:eastAsia="Times New Roman"/>
            </w:rPr>
            <w:t>Utility companies strategy for short-term energy demand forecasting using machine learning based models</w:t>
          </w:r>
          <w:r w:rsidR="00833B20">
            <w:rPr>
              <w:rFonts w:eastAsia="Times New Roman"/>
            </w:rPr>
            <w:t>”</w:t>
          </w:r>
        </w:p>
        <w:p w:rsidR="00E65372" w:rsidRDefault="00E65372" w:rsidP="00833B20">
          <w:pPr>
            <w:autoSpaceDE w:val="0"/>
            <w:autoSpaceDN w:val="0"/>
            <w:ind w:hanging="640"/>
            <w:rPr>
              <w:rFonts w:eastAsia="Times New Roman"/>
            </w:rPr>
          </w:pPr>
          <w:r>
            <w:rPr>
              <w:rFonts w:eastAsia="Times New Roman"/>
            </w:rPr>
            <w:t>[6]</w:t>
          </w:r>
          <w:r>
            <w:rPr>
              <w:rFonts w:eastAsia="Times New Roman"/>
            </w:rPr>
            <w:tab/>
          </w:r>
          <w:r w:rsidR="00833B20" w:rsidRPr="00833B20">
            <w:rPr>
              <w:rFonts w:eastAsia="Times New Roman"/>
            </w:rPr>
            <w:t>Akash Das,</w:t>
          </w:r>
          <w:r w:rsidR="00833B20">
            <w:rPr>
              <w:rFonts w:eastAsia="Times New Roman"/>
            </w:rPr>
            <w:t xml:space="preserve"> </w:t>
          </w:r>
          <w:proofErr w:type="spellStart"/>
          <w:r w:rsidR="00833B20" w:rsidRPr="00833B20">
            <w:rPr>
              <w:rFonts w:eastAsia="Times New Roman"/>
            </w:rPr>
            <w:t>Piyush</w:t>
          </w:r>
          <w:proofErr w:type="spellEnd"/>
          <w:r w:rsidR="00833B20" w:rsidRPr="00833B20">
            <w:rPr>
              <w:rFonts w:eastAsia="Times New Roman"/>
            </w:rPr>
            <w:t xml:space="preserve"> Kumar </w:t>
          </w:r>
          <w:proofErr w:type="spellStart"/>
          <w:r w:rsidR="00833B20" w:rsidRPr="00833B20">
            <w:rPr>
              <w:rFonts w:eastAsia="Times New Roman"/>
            </w:rPr>
            <w:t>Kumawat</w:t>
          </w:r>
          <w:proofErr w:type="spellEnd"/>
          <w:r w:rsidR="00833B20" w:rsidRPr="00833B20">
            <w:rPr>
              <w:rFonts w:eastAsia="Times New Roman"/>
            </w:rPr>
            <w:t xml:space="preserve">, Nitin </w:t>
          </w:r>
          <w:proofErr w:type="spellStart"/>
          <w:r w:rsidR="00833B20" w:rsidRPr="00833B20">
            <w:rPr>
              <w:rFonts w:eastAsia="Times New Roman"/>
            </w:rPr>
            <w:t>Dutt</w:t>
          </w:r>
          <w:proofErr w:type="spellEnd"/>
          <w:r w:rsidR="00833B20" w:rsidRPr="00833B20">
            <w:rPr>
              <w:rFonts w:eastAsia="Times New Roman"/>
            </w:rPr>
            <w:t xml:space="preserve"> </w:t>
          </w:r>
          <w:proofErr w:type="spellStart"/>
          <w:r w:rsidR="00833B20" w:rsidRPr="00833B20">
            <w:rPr>
              <w:rFonts w:eastAsia="Times New Roman"/>
            </w:rPr>
            <w:t>Chaturvedi</w:t>
          </w:r>
          <w:proofErr w:type="spellEnd"/>
          <w:r w:rsidR="00833B20">
            <w:rPr>
              <w:rFonts w:eastAsia="Times New Roman"/>
            </w:rPr>
            <w:t>, ”</w:t>
          </w:r>
          <w:r w:rsidR="00833B20" w:rsidRPr="00833B20">
            <w:rPr>
              <w:rFonts w:eastAsia="Times New Roman"/>
            </w:rPr>
            <w:t>A Study to Target Energy Consumption in Wastewater Treatment Plant using Machine Learning Algorithms</w:t>
          </w:r>
          <w:r w:rsidR="00833B20">
            <w:rPr>
              <w:rFonts w:eastAsia="Times New Roman"/>
            </w:rPr>
            <w:t>”</w:t>
          </w:r>
        </w:p>
        <w:p w:rsidR="00E65372" w:rsidRDefault="00E65372" w:rsidP="00B4277C">
          <w:pPr>
            <w:autoSpaceDE w:val="0"/>
            <w:autoSpaceDN w:val="0"/>
            <w:ind w:hanging="640"/>
            <w:rPr>
              <w:rFonts w:eastAsia="Times New Roman"/>
            </w:rPr>
          </w:pPr>
          <w:r>
            <w:rPr>
              <w:rFonts w:eastAsia="Times New Roman"/>
            </w:rPr>
            <w:t>[7]</w:t>
          </w:r>
          <w:r>
            <w:rPr>
              <w:rFonts w:eastAsia="Times New Roman"/>
            </w:rPr>
            <w:tab/>
          </w:r>
          <w:r w:rsidR="00B4277C" w:rsidRPr="00B4277C">
            <w:rPr>
              <w:rFonts w:eastAsia="Times New Roman"/>
            </w:rPr>
            <w:t xml:space="preserve">Yang Yu, </w:t>
          </w:r>
          <w:proofErr w:type="spellStart"/>
          <w:r w:rsidR="00B4277C" w:rsidRPr="00B4277C">
            <w:rPr>
              <w:rFonts w:eastAsia="Times New Roman"/>
            </w:rPr>
            <w:t>Zhihong</w:t>
          </w:r>
          <w:proofErr w:type="spellEnd"/>
          <w:r w:rsidR="00B4277C" w:rsidRPr="00B4277C">
            <w:rPr>
              <w:rFonts w:eastAsia="Times New Roman"/>
            </w:rPr>
            <w:t xml:space="preserve"> Zou, </w:t>
          </w:r>
          <w:proofErr w:type="spellStart"/>
          <w:r w:rsidR="00B4277C" w:rsidRPr="00B4277C">
            <w:rPr>
              <w:rFonts w:eastAsia="Times New Roman"/>
            </w:rPr>
            <w:t>Shanshan</w:t>
          </w:r>
          <w:proofErr w:type="spellEnd"/>
          <w:r w:rsidR="00B4277C" w:rsidRPr="00B4277C">
            <w:rPr>
              <w:rFonts w:eastAsia="Times New Roman"/>
            </w:rPr>
            <w:t xml:space="preserve"> Wang</w:t>
          </w:r>
          <w:r w:rsidR="00F9680B">
            <w:rPr>
              <w:rFonts w:eastAsia="Times New Roman"/>
            </w:rPr>
            <w:t>,</w:t>
          </w:r>
          <w:r w:rsidR="00F9680B" w:rsidRPr="00F9680B">
            <w:rPr>
              <w:rFonts w:eastAsia="Times New Roman"/>
            </w:rPr>
            <w:t xml:space="preserve"> </w:t>
          </w:r>
          <w:r>
            <w:rPr>
              <w:rFonts w:eastAsia="Times New Roman"/>
            </w:rPr>
            <w:t>“</w:t>
          </w:r>
          <w:r w:rsidR="00B4277C" w:rsidRPr="00B4277C">
            <w:rPr>
              <w:rFonts w:eastAsia="Times New Roman"/>
            </w:rPr>
            <w:t>Statistical regression modeling for energy consumption in wastewater treatment</w:t>
          </w:r>
          <w:r w:rsidR="00F9680B">
            <w:rPr>
              <w:rFonts w:eastAsia="Times New Roman"/>
            </w:rPr>
            <w:t>”</w:t>
          </w:r>
        </w:p>
        <w:p w:rsidR="00E65372" w:rsidRDefault="00E65372" w:rsidP="00F9680B">
          <w:pPr>
            <w:autoSpaceDE w:val="0"/>
            <w:autoSpaceDN w:val="0"/>
            <w:ind w:hanging="640"/>
            <w:rPr>
              <w:rFonts w:eastAsia="Times New Roman"/>
            </w:rPr>
          </w:pPr>
          <w:r>
            <w:rPr>
              <w:rFonts w:eastAsia="Times New Roman"/>
            </w:rPr>
            <w:t>[8]</w:t>
          </w:r>
          <w:r>
            <w:rPr>
              <w:rFonts w:eastAsia="Times New Roman"/>
            </w:rPr>
            <w:tab/>
          </w:r>
          <w:r w:rsidR="00F9680B" w:rsidRPr="00F9680B">
            <w:rPr>
              <w:rFonts w:eastAsia="Times New Roman"/>
            </w:rPr>
            <w:t xml:space="preserve">Panagiotis </w:t>
          </w:r>
          <w:proofErr w:type="spellStart"/>
          <w:r w:rsidR="00F9680B" w:rsidRPr="00F9680B">
            <w:rPr>
              <w:rFonts w:eastAsia="Times New Roman"/>
            </w:rPr>
            <w:t>Karadimos</w:t>
          </w:r>
          <w:proofErr w:type="spellEnd"/>
          <w:r w:rsidR="00F9680B">
            <w:rPr>
              <w:rFonts w:eastAsia="Times New Roman"/>
            </w:rPr>
            <w:t xml:space="preserve"> and Leonidas </w:t>
          </w:r>
          <w:proofErr w:type="spellStart"/>
          <w:r w:rsidR="00F9680B">
            <w:rPr>
              <w:rFonts w:eastAsia="Times New Roman"/>
            </w:rPr>
            <w:t>Anthopoulos</w:t>
          </w:r>
          <w:proofErr w:type="spellEnd"/>
          <w:r>
            <w:rPr>
              <w:rFonts w:eastAsia="Times New Roman"/>
            </w:rPr>
            <w:t>, “</w:t>
          </w:r>
          <w:r w:rsidR="00F9680B" w:rsidRPr="00F9680B">
            <w:rPr>
              <w:rFonts w:eastAsia="Times New Roman"/>
            </w:rPr>
            <w:t>Machine Learning-Based Energy Consumption Estimation of Wastewater Treatment Plants in Greece</w:t>
          </w:r>
          <w:r w:rsidR="00F9680B">
            <w:rPr>
              <w:rFonts w:eastAsia="Times New Roman"/>
            </w:rPr>
            <w:t>”</w:t>
          </w:r>
        </w:p>
        <w:p w:rsidR="00E65372" w:rsidRPr="00F42641" w:rsidRDefault="00E65372" w:rsidP="00E65372">
          <w:pPr>
            <w:jc w:val="both"/>
          </w:pPr>
          <w:r>
            <w:rPr>
              <w:rFonts w:eastAsia="Times New Roman"/>
            </w:rPr>
            <w:t> </w:t>
          </w:r>
        </w:p>
      </w:sdtContent>
    </w:sdt>
    <w:p w:rsidR="008E1871" w:rsidRDefault="008E1871"/>
    <w:sectPr w:rsidR="008E1871" w:rsidSect="00C05DD0">
      <w:pgSz w:w="12240" w:h="15840"/>
      <w:pgMar w:top="810" w:right="1440" w:bottom="63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675"/>
    <w:rsid w:val="00023112"/>
    <w:rsid w:val="001662D8"/>
    <w:rsid w:val="00171871"/>
    <w:rsid w:val="0017548B"/>
    <w:rsid w:val="001834FA"/>
    <w:rsid w:val="001A4A62"/>
    <w:rsid w:val="002024D8"/>
    <w:rsid w:val="00244F65"/>
    <w:rsid w:val="0027749C"/>
    <w:rsid w:val="00283832"/>
    <w:rsid w:val="002D5D6A"/>
    <w:rsid w:val="002E0661"/>
    <w:rsid w:val="002E4100"/>
    <w:rsid w:val="00306A7E"/>
    <w:rsid w:val="00321AEF"/>
    <w:rsid w:val="003E23EC"/>
    <w:rsid w:val="004119FB"/>
    <w:rsid w:val="004353D2"/>
    <w:rsid w:val="00443AB5"/>
    <w:rsid w:val="00456339"/>
    <w:rsid w:val="0045665A"/>
    <w:rsid w:val="00484538"/>
    <w:rsid w:val="00484B3E"/>
    <w:rsid w:val="00537280"/>
    <w:rsid w:val="005442E0"/>
    <w:rsid w:val="00587DB4"/>
    <w:rsid w:val="005D080D"/>
    <w:rsid w:val="0067278B"/>
    <w:rsid w:val="00692DDF"/>
    <w:rsid w:val="00710CE4"/>
    <w:rsid w:val="0072423B"/>
    <w:rsid w:val="00734C2C"/>
    <w:rsid w:val="007352C8"/>
    <w:rsid w:val="0077265F"/>
    <w:rsid w:val="0077664B"/>
    <w:rsid w:val="007D30D7"/>
    <w:rsid w:val="00833B20"/>
    <w:rsid w:val="00860AF6"/>
    <w:rsid w:val="00891517"/>
    <w:rsid w:val="008B0E51"/>
    <w:rsid w:val="008C4693"/>
    <w:rsid w:val="008E1871"/>
    <w:rsid w:val="008E4CFA"/>
    <w:rsid w:val="008E5C75"/>
    <w:rsid w:val="008E65CC"/>
    <w:rsid w:val="0092312F"/>
    <w:rsid w:val="00977FA3"/>
    <w:rsid w:val="009861FC"/>
    <w:rsid w:val="00A3629C"/>
    <w:rsid w:val="00A525FC"/>
    <w:rsid w:val="00A66726"/>
    <w:rsid w:val="00A97123"/>
    <w:rsid w:val="00B30520"/>
    <w:rsid w:val="00B4277C"/>
    <w:rsid w:val="00B457E8"/>
    <w:rsid w:val="00B85CBA"/>
    <w:rsid w:val="00C05DD0"/>
    <w:rsid w:val="00CB4DA0"/>
    <w:rsid w:val="00CD501F"/>
    <w:rsid w:val="00CF37D3"/>
    <w:rsid w:val="00D15C2D"/>
    <w:rsid w:val="00D35675"/>
    <w:rsid w:val="00D8266C"/>
    <w:rsid w:val="00D97368"/>
    <w:rsid w:val="00DA3DDE"/>
    <w:rsid w:val="00E401AE"/>
    <w:rsid w:val="00E60AC2"/>
    <w:rsid w:val="00E65372"/>
    <w:rsid w:val="00E84CA8"/>
    <w:rsid w:val="00E93AD8"/>
    <w:rsid w:val="00EA580F"/>
    <w:rsid w:val="00ED2E52"/>
    <w:rsid w:val="00EE0BFB"/>
    <w:rsid w:val="00EE1C05"/>
    <w:rsid w:val="00EE3E2E"/>
    <w:rsid w:val="00EF676E"/>
    <w:rsid w:val="00F32531"/>
    <w:rsid w:val="00F4315F"/>
    <w:rsid w:val="00F46DA1"/>
    <w:rsid w:val="00F47581"/>
    <w:rsid w:val="00F9680B"/>
    <w:rsid w:val="00F9704B"/>
    <w:rsid w:val="00FD1177"/>
    <w:rsid w:val="00FF67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0FD80C-6E71-4EDF-9660-99C2AB0F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5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6537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65372"/>
    <w:rPr>
      <w:rFonts w:eastAsiaTheme="majorEastAsia" w:cstheme="majorBidi"/>
      <w:color w:val="595959" w:themeColor="text1" w:themeTint="A6"/>
      <w:spacing w:val="15"/>
      <w:kern w:val="2"/>
      <w:sz w:val="28"/>
      <w:szCs w:val="28"/>
      <w14:ligatures w14:val="standardContextual"/>
    </w:rPr>
  </w:style>
  <w:style w:type="paragraph" w:styleId="Title">
    <w:name w:val="Title"/>
    <w:basedOn w:val="Normal"/>
    <w:next w:val="Normal"/>
    <w:link w:val="TitleChar"/>
    <w:uiPriority w:val="10"/>
    <w:qFormat/>
    <w:rsid w:val="00E93A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AD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291761">
      <w:bodyDiv w:val="1"/>
      <w:marLeft w:val="0"/>
      <w:marRight w:val="0"/>
      <w:marTop w:val="0"/>
      <w:marBottom w:val="0"/>
      <w:divBdr>
        <w:top w:val="none" w:sz="0" w:space="0" w:color="auto"/>
        <w:left w:val="none" w:sz="0" w:space="0" w:color="auto"/>
        <w:bottom w:val="none" w:sz="0" w:space="0" w:color="auto"/>
        <w:right w:val="none" w:sz="0" w:space="0" w:color="auto"/>
      </w:divBdr>
    </w:div>
    <w:div w:id="320306571">
      <w:bodyDiv w:val="1"/>
      <w:marLeft w:val="0"/>
      <w:marRight w:val="0"/>
      <w:marTop w:val="0"/>
      <w:marBottom w:val="0"/>
      <w:divBdr>
        <w:top w:val="none" w:sz="0" w:space="0" w:color="auto"/>
        <w:left w:val="none" w:sz="0" w:space="0" w:color="auto"/>
        <w:bottom w:val="none" w:sz="0" w:space="0" w:color="auto"/>
        <w:right w:val="none" w:sz="0" w:space="0" w:color="auto"/>
      </w:divBdr>
      <w:divsChild>
        <w:div w:id="1085566264">
          <w:marLeft w:val="0"/>
          <w:marRight w:val="0"/>
          <w:marTop w:val="240"/>
          <w:marBottom w:val="240"/>
          <w:divBdr>
            <w:top w:val="none" w:sz="0" w:space="0" w:color="auto"/>
            <w:left w:val="none" w:sz="0" w:space="0" w:color="auto"/>
            <w:bottom w:val="none" w:sz="0" w:space="0" w:color="auto"/>
            <w:right w:val="none" w:sz="0" w:space="0" w:color="auto"/>
          </w:divBdr>
        </w:div>
      </w:divsChild>
    </w:div>
    <w:div w:id="608588256">
      <w:bodyDiv w:val="1"/>
      <w:marLeft w:val="0"/>
      <w:marRight w:val="0"/>
      <w:marTop w:val="0"/>
      <w:marBottom w:val="0"/>
      <w:divBdr>
        <w:top w:val="none" w:sz="0" w:space="0" w:color="auto"/>
        <w:left w:val="none" w:sz="0" w:space="0" w:color="auto"/>
        <w:bottom w:val="none" w:sz="0" w:space="0" w:color="auto"/>
        <w:right w:val="none" w:sz="0" w:space="0" w:color="auto"/>
      </w:divBdr>
    </w:div>
    <w:div w:id="725105247">
      <w:bodyDiv w:val="1"/>
      <w:marLeft w:val="0"/>
      <w:marRight w:val="0"/>
      <w:marTop w:val="0"/>
      <w:marBottom w:val="0"/>
      <w:divBdr>
        <w:top w:val="none" w:sz="0" w:space="0" w:color="auto"/>
        <w:left w:val="none" w:sz="0" w:space="0" w:color="auto"/>
        <w:bottom w:val="none" w:sz="0" w:space="0" w:color="auto"/>
        <w:right w:val="none" w:sz="0" w:space="0" w:color="auto"/>
      </w:divBdr>
    </w:div>
    <w:div w:id="863519751">
      <w:bodyDiv w:val="1"/>
      <w:marLeft w:val="0"/>
      <w:marRight w:val="0"/>
      <w:marTop w:val="0"/>
      <w:marBottom w:val="0"/>
      <w:divBdr>
        <w:top w:val="none" w:sz="0" w:space="0" w:color="auto"/>
        <w:left w:val="none" w:sz="0" w:space="0" w:color="auto"/>
        <w:bottom w:val="none" w:sz="0" w:space="0" w:color="auto"/>
        <w:right w:val="none" w:sz="0" w:space="0" w:color="auto"/>
      </w:divBdr>
    </w:div>
    <w:div w:id="1182017143">
      <w:bodyDiv w:val="1"/>
      <w:marLeft w:val="0"/>
      <w:marRight w:val="0"/>
      <w:marTop w:val="0"/>
      <w:marBottom w:val="0"/>
      <w:divBdr>
        <w:top w:val="none" w:sz="0" w:space="0" w:color="auto"/>
        <w:left w:val="none" w:sz="0" w:space="0" w:color="auto"/>
        <w:bottom w:val="none" w:sz="0" w:space="0" w:color="auto"/>
        <w:right w:val="none" w:sz="0" w:space="0" w:color="auto"/>
      </w:divBdr>
    </w:div>
    <w:div w:id="1305551288">
      <w:bodyDiv w:val="1"/>
      <w:marLeft w:val="0"/>
      <w:marRight w:val="0"/>
      <w:marTop w:val="0"/>
      <w:marBottom w:val="0"/>
      <w:divBdr>
        <w:top w:val="none" w:sz="0" w:space="0" w:color="auto"/>
        <w:left w:val="none" w:sz="0" w:space="0" w:color="auto"/>
        <w:bottom w:val="none" w:sz="0" w:space="0" w:color="auto"/>
        <w:right w:val="none" w:sz="0" w:space="0" w:color="auto"/>
      </w:divBdr>
    </w:div>
    <w:div w:id="1468280766">
      <w:bodyDiv w:val="1"/>
      <w:marLeft w:val="0"/>
      <w:marRight w:val="0"/>
      <w:marTop w:val="0"/>
      <w:marBottom w:val="0"/>
      <w:divBdr>
        <w:top w:val="none" w:sz="0" w:space="0" w:color="auto"/>
        <w:left w:val="none" w:sz="0" w:space="0" w:color="auto"/>
        <w:bottom w:val="none" w:sz="0" w:space="0" w:color="auto"/>
        <w:right w:val="none" w:sz="0" w:space="0" w:color="auto"/>
      </w:divBdr>
    </w:div>
    <w:div w:id="1594973575">
      <w:bodyDiv w:val="1"/>
      <w:marLeft w:val="0"/>
      <w:marRight w:val="0"/>
      <w:marTop w:val="0"/>
      <w:marBottom w:val="0"/>
      <w:divBdr>
        <w:top w:val="none" w:sz="0" w:space="0" w:color="auto"/>
        <w:left w:val="none" w:sz="0" w:space="0" w:color="auto"/>
        <w:bottom w:val="none" w:sz="0" w:space="0" w:color="auto"/>
        <w:right w:val="none" w:sz="0" w:space="0" w:color="auto"/>
      </w:divBdr>
    </w:div>
    <w:div w:id="1790392391">
      <w:bodyDiv w:val="1"/>
      <w:marLeft w:val="0"/>
      <w:marRight w:val="0"/>
      <w:marTop w:val="0"/>
      <w:marBottom w:val="0"/>
      <w:divBdr>
        <w:top w:val="none" w:sz="0" w:space="0" w:color="auto"/>
        <w:left w:val="none" w:sz="0" w:space="0" w:color="auto"/>
        <w:bottom w:val="none" w:sz="0" w:space="0" w:color="auto"/>
        <w:right w:val="none" w:sz="0" w:space="0" w:color="auto"/>
      </w:divBdr>
    </w:div>
    <w:div w:id="191176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BFEE8D9920E4AF89C3A1E995BD5F8E9"/>
        <w:category>
          <w:name w:val="General"/>
          <w:gallery w:val="placeholder"/>
        </w:category>
        <w:types>
          <w:type w:val="bbPlcHdr"/>
        </w:types>
        <w:behaviors>
          <w:behavior w:val="content"/>
        </w:behaviors>
        <w:guid w:val="{A902D89A-E614-402B-8EDE-F20481D59A03}"/>
      </w:docPartPr>
      <w:docPartBody>
        <w:p w:rsidR="00CC075F" w:rsidRDefault="00141BB2" w:rsidP="00141BB2">
          <w:pPr>
            <w:pStyle w:val="DBFEE8D9920E4AF89C3A1E995BD5F8E9"/>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B2"/>
    <w:rsid w:val="00141BB2"/>
    <w:rsid w:val="00654D64"/>
    <w:rsid w:val="007118E7"/>
    <w:rsid w:val="00CC075F"/>
    <w:rsid w:val="00FC4F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1BB2"/>
    <w:rPr>
      <w:color w:val="666666"/>
    </w:rPr>
  </w:style>
  <w:style w:type="paragraph" w:customStyle="1" w:styleId="DBFEE8D9920E4AF89C3A1E995BD5F8E9">
    <w:name w:val="DBFEE8D9920E4AF89C3A1E995BD5F8E9"/>
    <w:rsid w:val="00141B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8E089-5D8B-4F8D-BCAB-B473076DD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2827</TotalTime>
  <Pages>12</Pages>
  <Words>4168</Words>
  <Characters>23763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45</cp:revision>
  <dcterms:created xsi:type="dcterms:W3CDTF">2024-11-05T09:24:00Z</dcterms:created>
  <dcterms:modified xsi:type="dcterms:W3CDTF">2024-11-23T09:26:00Z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650f5964cb29725ddb60e0e3b13ebe1c3d741ca99a629f2be49e9e9959a6c00e</vt:lpwstr>
  </property>
</Properties>
</file>