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79155" w14:textId="77777777" w:rsidR="00BA0A76" w:rsidRPr="00CB4687" w:rsidRDefault="00BA0A76" w:rsidP="00BA0A76">
      <w:pPr>
        <w:pStyle w:val="Heading1"/>
        <w:bidi/>
        <w:jc w:val="center"/>
        <w:rPr>
          <w:sz w:val="96"/>
          <w:szCs w:val="96"/>
          <w:rtl/>
        </w:rPr>
      </w:pPr>
      <w:bookmarkStart w:id="0" w:name="_Toc221851804"/>
      <w:r w:rsidRPr="00CB4687">
        <w:rPr>
          <w:sz w:val="96"/>
          <w:szCs w:val="96"/>
          <w:rtl/>
        </w:rPr>
        <w:t>الفصل الأول:</w:t>
      </w:r>
      <w:bookmarkEnd w:id="0"/>
    </w:p>
    <w:p w14:paraId="3F0F0FDE" w14:textId="77777777" w:rsidR="00BA0A76" w:rsidRDefault="00BA0A76" w:rsidP="00BA0A76">
      <w:pPr>
        <w:bidi/>
        <w:spacing w:line="360" w:lineRule="auto"/>
        <w:jc w:val="both"/>
        <w:rPr>
          <w:rFonts w:ascii="Sakkal Majalla" w:hAnsi="Sakkal Majalla" w:cs="Sakkal Majalla"/>
          <w:sz w:val="28"/>
          <w:szCs w:val="28"/>
          <w:rtl/>
        </w:rPr>
      </w:pPr>
    </w:p>
    <w:p w14:paraId="3FE09502" w14:textId="77777777" w:rsidR="00BA0A76" w:rsidRDefault="00BA0A76" w:rsidP="00BA0A76">
      <w:pPr>
        <w:bidi/>
        <w:spacing w:line="360" w:lineRule="auto"/>
        <w:jc w:val="both"/>
        <w:rPr>
          <w:rFonts w:ascii="Sakkal Majalla" w:hAnsi="Sakkal Majalla" w:cs="Sakkal Majalla"/>
          <w:sz w:val="28"/>
          <w:szCs w:val="28"/>
          <w:rtl/>
        </w:rPr>
      </w:pPr>
    </w:p>
    <w:p w14:paraId="25C15401" w14:textId="77777777" w:rsidR="00BA0A76" w:rsidRDefault="00BA0A76" w:rsidP="00BA0A76">
      <w:pPr>
        <w:bidi/>
        <w:spacing w:line="360" w:lineRule="auto"/>
        <w:jc w:val="both"/>
        <w:rPr>
          <w:rFonts w:ascii="Sakkal Majalla" w:hAnsi="Sakkal Majalla" w:cs="Sakkal Majalla"/>
          <w:sz w:val="28"/>
          <w:szCs w:val="28"/>
          <w:rtl/>
        </w:rPr>
      </w:pPr>
    </w:p>
    <w:p w14:paraId="04C081E2" w14:textId="77777777" w:rsidR="00BA0A76" w:rsidRDefault="00BA0A76" w:rsidP="00BA0A76">
      <w:pPr>
        <w:bidi/>
        <w:spacing w:line="360" w:lineRule="auto"/>
        <w:jc w:val="both"/>
        <w:rPr>
          <w:rFonts w:ascii="Sakkal Majalla" w:hAnsi="Sakkal Majalla" w:cs="Sakkal Majalla"/>
          <w:sz w:val="28"/>
          <w:szCs w:val="28"/>
          <w:rtl/>
        </w:rPr>
      </w:pPr>
    </w:p>
    <w:p w14:paraId="68437492" w14:textId="77777777" w:rsidR="00BA0A76" w:rsidRDefault="00BA0A76" w:rsidP="00BA0A76">
      <w:pPr>
        <w:bidi/>
        <w:spacing w:line="360" w:lineRule="auto"/>
        <w:jc w:val="both"/>
        <w:rPr>
          <w:rFonts w:ascii="Sakkal Majalla" w:hAnsi="Sakkal Majalla" w:cs="Sakkal Majalla"/>
          <w:sz w:val="28"/>
          <w:szCs w:val="28"/>
          <w:rtl/>
        </w:rPr>
      </w:pPr>
    </w:p>
    <w:p w14:paraId="7EDBEB16" w14:textId="77777777" w:rsidR="00BA0A76" w:rsidRDefault="00BA0A76" w:rsidP="00BA0A76">
      <w:pPr>
        <w:bidi/>
        <w:spacing w:line="360" w:lineRule="auto"/>
        <w:jc w:val="both"/>
        <w:rPr>
          <w:rFonts w:ascii="Sakkal Majalla" w:hAnsi="Sakkal Majalla" w:cs="Sakkal Majalla"/>
          <w:sz w:val="28"/>
          <w:szCs w:val="28"/>
          <w:rtl/>
        </w:rPr>
      </w:pPr>
    </w:p>
    <w:p w14:paraId="55D6BA54" w14:textId="77777777" w:rsidR="00BA0A76" w:rsidRDefault="00BA0A76" w:rsidP="00BA0A76">
      <w:pPr>
        <w:bidi/>
        <w:spacing w:line="360" w:lineRule="auto"/>
        <w:jc w:val="both"/>
        <w:rPr>
          <w:rFonts w:ascii="Sakkal Majalla" w:hAnsi="Sakkal Majalla" w:cs="Sakkal Majalla"/>
          <w:sz w:val="28"/>
          <w:szCs w:val="28"/>
          <w:rtl/>
        </w:rPr>
      </w:pPr>
    </w:p>
    <w:p w14:paraId="29B714CA" w14:textId="77777777" w:rsidR="00BA0A76" w:rsidRPr="00CB4687" w:rsidRDefault="00BA0A76" w:rsidP="00BA0A76">
      <w:pPr>
        <w:pStyle w:val="Heading2"/>
        <w:bidi/>
      </w:pPr>
      <w:bookmarkStart w:id="1" w:name="_Toc181734054"/>
      <w:bookmarkStart w:id="2" w:name="_Toc212651060"/>
      <w:bookmarkStart w:id="3" w:name="_Toc221851805"/>
      <w:r w:rsidRPr="00CB4687">
        <w:rPr>
          <w:rFonts w:hint="cs"/>
          <w:rtl/>
        </w:rPr>
        <w:t>ال</w:t>
      </w:r>
      <w:r w:rsidRPr="00CB4687">
        <w:rPr>
          <w:rtl/>
        </w:rPr>
        <w:t>مقدمة</w:t>
      </w:r>
      <w:bookmarkEnd w:id="1"/>
      <w:bookmarkEnd w:id="2"/>
      <w:bookmarkEnd w:id="3"/>
    </w:p>
    <w:p w14:paraId="6FA54EEA" w14:textId="77777777" w:rsidR="00BA0A76" w:rsidRPr="00DC07E6" w:rsidRDefault="00BA0A76" w:rsidP="00BA0A76">
      <w:pPr>
        <w:bidi/>
        <w:spacing w:line="360" w:lineRule="auto"/>
        <w:ind w:firstLine="610"/>
        <w:jc w:val="both"/>
        <w:rPr>
          <w:rFonts w:ascii="Sakkal Majalla" w:hAnsi="Sakkal Majalla" w:cs="Sakkal Majalla"/>
          <w:sz w:val="28"/>
          <w:szCs w:val="28"/>
          <w:rtl/>
        </w:rPr>
      </w:pPr>
      <w:r w:rsidRPr="00DC07E6">
        <w:rPr>
          <w:rFonts w:ascii="Sakkal Majalla" w:hAnsi="Sakkal Majalla" w:cs="Sakkal Majalla"/>
          <w:sz w:val="28"/>
          <w:szCs w:val="28"/>
          <w:rtl/>
        </w:rPr>
        <w:t>يشهد قطاع الطيران العالمي تحولاً جذرياً في ممارسات العمل والإدارة، مدفوعاً بالتقدم السريع في التقنيات الرقمية، مثل الذكاء الاصطناعي، وإنترنت الأشياء، وتحليلات البيانات الضخمة، وتقنية البلوك تشين. ويُعد التحول الرقمي في مناولة الشحن الجوي مجالاً حيوياً للتطوير في هذا القطاع الحيوي، لما له من تأثير مباشر على الكفاءة التشغيلية، وسرعة التنفيذ، وجودة خدمة العملاء. وفي ظل تزايد المنافسة الإقليمية والدولية، تعمل المطارات السعودية على تطبيق حلول رقمية متطورة لدعم رؤيتها في أن تصبح مراكز لوجستية عالمية، تماشياً مع رؤية المملكة 2030، التي تهدف إلى تعزيز مكانة المملكة كمركز لوجستي عالمي للنقل الجوي والبحري والبري</w:t>
      </w:r>
      <w:sdt>
        <w:sdtPr>
          <w:rPr>
            <w:rFonts w:ascii="Sakkal Majalla" w:hAnsi="Sakkal Majalla" w:cs="Sakkal Majalla"/>
            <w:sz w:val="28"/>
            <w:szCs w:val="28"/>
            <w:rtl/>
          </w:rPr>
          <w:id w:val="-17676036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F28E6">
            <w:rPr>
              <w:rFonts w:ascii="Sakkal Majalla" w:hAnsi="Sakkal Majalla" w:cs="Sakkal Majalla" w:hint="cs"/>
              <w:noProof/>
              <w:sz w:val="28"/>
              <w:szCs w:val="28"/>
              <w:rtl/>
              <w:lang w:bidi="ar-EG"/>
            </w:rPr>
            <w:t>(</w:t>
          </w:r>
          <w:r w:rsidRPr="00EF28E6">
            <w:rPr>
              <w:rFonts w:ascii="Sakkal Majalla" w:hAnsi="Sakkal Majalla" w:cs="Sakkal Majalla" w:hint="cs"/>
              <w:noProof/>
              <w:sz w:val="28"/>
              <w:szCs w:val="28"/>
              <w:lang w:bidi="ar-EG"/>
            </w:rPr>
            <w:t>Mohamed</w:t>
          </w:r>
          <w:r w:rsidRPr="00EF28E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C07E6">
        <w:rPr>
          <w:rFonts w:ascii="Sakkal Majalla" w:hAnsi="Sakkal Majalla" w:cs="Sakkal Majalla"/>
          <w:sz w:val="28"/>
          <w:szCs w:val="28"/>
          <w:rtl/>
        </w:rPr>
        <w:t>.</w:t>
      </w:r>
    </w:p>
    <w:p w14:paraId="33D1566D" w14:textId="77777777" w:rsidR="00BA0A76" w:rsidRDefault="00BA0A76" w:rsidP="00BA0A76">
      <w:pPr>
        <w:bidi/>
        <w:spacing w:line="360" w:lineRule="auto"/>
        <w:ind w:firstLine="610"/>
        <w:jc w:val="both"/>
        <w:rPr>
          <w:rFonts w:ascii="Sakkal Majalla" w:hAnsi="Sakkal Majalla" w:cs="Sakkal Majalla"/>
          <w:sz w:val="28"/>
          <w:szCs w:val="28"/>
          <w:rtl/>
        </w:rPr>
      </w:pPr>
      <w:r w:rsidRPr="00DC07E6">
        <w:rPr>
          <w:rFonts w:ascii="Sakkal Majalla" w:hAnsi="Sakkal Majalla" w:cs="Sakkal Majalla"/>
          <w:sz w:val="28"/>
          <w:szCs w:val="28"/>
          <w:rtl/>
        </w:rPr>
        <w:t xml:space="preserve">وقد أدى استخدام التقنيات الرقمية الحديثة في إدارة ومناولة الشحن الجوي إلى زيادة دقة العمليات، واختصار وقت سلسلة التوريد، وتقليل الأخطاء البشرية، وزيادة شفافية الشحن. ومع ذلك، فإن نجاح هذا التغيير يعتمد على جاهزية البنية التحتية التكنولوجية، وكفاءة العاملين، وتكامل الأنظمة الرقمية بين الجهات المعنية بالمطارات، مثل شركات المناولة، </w:t>
      </w:r>
      <w:r w:rsidRPr="00DC07E6">
        <w:rPr>
          <w:rFonts w:ascii="Sakkal Majalla" w:hAnsi="Sakkal Majalla" w:cs="Sakkal Majalla"/>
          <w:sz w:val="28"/>
          <w:szCs w:val="28"/>
          <w:rtl/>
        </w:rPr>
        <w:lastRenderedPageBreak/>
        <w:t>والجمارك، وشركات الطيران، والهيئات التنظيمية. ومن ثم، فمن الأهمية بمكان التحقيق في تأثير التحول الرقمي على الكفاءة التشغيلية لمناولة الشحن الجوي في المطارات السعودية، بهدف تحديد مدى فعالية استخدام الأنظمة الرقمية لتحسين الأداء التشغيلي وتحديد التحديات التي سيفرضها هذا التحول</w:t>
      </w:r>
      <w:sdt>
        <w:sdtPr>
          <w:rPr>
            <w:rFonts w:ascii="Sakkal Majalla" w:hAnsi="Sakkal Majalla" w:cs="Sakkal Majalla"/>
            <w:sz w:val="28"/>
            <w:szCs w:val="28"/>
            <w:rtl/>
          </w:rPr>
          <w:id w:val="20363002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66A41">
            <w:rPr>
              <w:rFonts w:ascii="Sakkal Majalla" w:hAnsi="Sakkal Majalla" w:cs="Sakkal Majalla" w:hint="cs"/>
              <w:noProof/>
              <w:sz w:val="28"/>
              <w:szCs w:val="28"/>
              <w:rtl/>
              <w:lang w:bidi="ar-EG"/>
            </w:rPr>
            <w:t>(</w:t>
          </w:r>
          <w:r w:rsidRPr="00066A41">
            <w:rPr>
              <w:rFonts w:ascii="Sakkal Majalla" w:hAnsi="Sakkal Majalla" w:cs="Sakkal Majalla" w:hint="cs"/>
              <w:noProof/>
              <w:sz w:val="28"/>
              <w:szCs w:val="28"/>
              <w:lang w:bidi="ar-EG"/>
            </w:rPr>
            <w:t>Geske</w:t>
          </w:r>
          <w:r w:rsidRPr="00066A4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07E6">
        <w:rPr>
          <w:rFonts w:ascii="Sakkal Majalla" w:hAnsi="Sakkal Majalla" w:cs="Sakkal Majalla"/>
          <w:sz w:val="28"/>
          <w:szCs w:val="28"/>
          <w:rtl/>
        </w:rPr>
        <w:t>.</w:t>
      </w:r>
    </w:p>
    <w:p w14:paraId="00ED7156" w14:textId="77777777" w:rsidR="00BA0A76" w:rsidRPr="004A24E3" w:rsidRDefault="00BA0A76" w:rsidP="00BA0A76">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p>
    <w:p w14:paraId="3021ACA3" w14:textId="77777777" w:rsidR="00BA0A76" w:rsidRDefault="00BA0A76" w:rsidP="00BA0A76">
      <w:pPr>
        <w:pStyle w:val="Heading2"/>
        <w:bidi/>
        <w:rPr>
          <w:b/>
          <w:bCs/>
          <w:rtl/>
          <w:lang w:bidi="ar-EG"/>
        </w:rPr>
      </w:pPr>
      <w:bookmarkStart w:id="4" w:name="_Toc181734055"/>
      <w:bookmarkStart w:id="5" w:name="_Toc212651061"/>
      <w:bookmarkStart w:id="6" w:name="_Toc221851806"/>
      <w:r>
        <w:rPr>
          <w:b/>
          <w:bCs/>
          <w:rtl/>
        </w:rPr>
        <w:t>مشكلة الدراسة</w:t>
      </w:r>
      <w:bookmarkEnd w:id="4"/>
      <w:bookmarkEnd w:id="5"/>
      <w:bookmarkEnd w:id="6"/>
    </w:p>
    <w:p w14:paraId="16E8AC21" w14:textId="77777777" w:rsidR="00BA0A76" w:rsidRPr="00051462" w:rsidRDefault="00BA0A76" w:rsidP="00BA0A76">
      <w:pPr>
        <w:bidi/>
        <w:spacing w:line="360" w:lineRule="auto"/>
        <w:jc w:val="both"/>
        <w:rPr>
          <w:rFonts w:ascii="Sakkal Majalla" w:hAnsi="Sakkal Majalla" w:cs="Sakkal Majalla"/>
          <w:sz w:val="28"/>
          <w:szCs w:val="28"/>
          <w:rtl/>
        </w:rPr>
      </w:pPr>
      <w:r w:rsidRPr="00051462">
        <w:rPr>
          <w:rFonts w:ascii="Sakkal Majalla" w:hAnsi="Sakkal Majalla" w:cs="Sakkal Majalla"/>
          <w:sz w:val="28"/>
          <w:szCs w:val="28"/>
          <w:rtl/>
        </w:rPr>
        <w:t>على الرغم من الجهود الحثيثة التي تبذلها الهيئة العامة للطيران المدني والشركات العاملة في المملكة العربية السعودية لتوظيف تقنيات التحول الرقمي في خدمات الشحن الجوي، لا تزال هناك تفاوتات ملحوظة في مستويات الكفاءة التشغيلية بين المطارات. علاوة على ذلك، يواجه تطبيق هذه التقنيات العديد من العقبات الفنية والإدارية التي قد تحد من الفوائد المرجوة من التحول الرقمي. تشمل أبرز هذه العقبات عدم كفاية تكامل الأنظمة الرقمية، ونقص الخبرات المتخصصة في إدارة وتشغيل التقنيات الحديثة، والتفاوت في جاهزية البنية التحتية الرقمية بين المطارات. قد تعيق هذه المشكلات الاستخدام الأمثل للتقنيات الحديثة في عمليات مناولة الشحن الجوي، مما يؤثر سلبًا على الإنتاجية والكفاءة التشغيلية والأسعار وجودة الخدمة.</w:t>
      </w:r>
    </w:p>
    <w:p w14:paraId="772034D4" w14:textId="77777777" w:rsidR="00BA0A76" w:rsidRPr="00051462" w:rsidRDefault="00BA0A76" w:rsidP="00BA0A76">
      <w:pPr>
        <w:bidi/>
        <w:spacing w:line="360" w:lineRule="auto"/>
        <w:jc w:val="both"/>
        <w:rPr>
          <w:rFonts w:ascii="Sakkal Majalla" w:hAnsi="Sakkal Majalla" w:cs="Sakkal Majalla"/>
          <w:sz w:val="28"/>
          <w:szCs w:val="28"/>
          <w:rtl/>
        </w:rPr>
      </w:pPr>
      <w:r w:rsidRPr="00051462">
        <w:rPr>
          <w:rFonts w:ascii="Sakkal Majalla" w:hAnsi="Sakkal Majalla" w:cs="Sakkal Majalla"/>
          <w:sz w:val="28"/>
          <w:szCs w:val="28"/>
          <w:rtl/>
        </w:rPr>
        <w:t>ونظرًا للانتشار السريع لتطبيقات التحول الرقمي في قطاع النقل والخدمات اللوجستية، تزداد الحاجة إلى تحليل تأثير هذه التقنيات على الكفاءة التشغيلية في مناولة الشحن الجوي في المطارات السعودية. كما يُعدّ من الضروري تقييم الوضع الراهن لتطبيق التحول الرقمي وقياس أثره على تحسين الأداء التشغيلي. يتمثل التحدي البحثي لهذه الدراسة في الإجابة على سؤال البحث الرئيسي التالي:</w:t>
      </w:r>
    </w:p>
    <w:p w14:paraId="2997B279" w14:textId="77777777" w:rsidR="00BA0A76" w:rsidRPr="00051462" w:rsidRDefault="00BA0A76" w:rsidP="00BA0A76">
      <w:pPr>
        <w:pStyle w:val="ListParagraph"/>
        <w:numPr>
          <w:ilvl w:val="0"/>
          <w:numId w:val="6"/>
        </w:numPr>
        <w:bidi/>
        <w:spacing w:line="360" w:lineRule="auto"/>
        <w:jc w:val="both"/>
        <w:rPr>
          <w:rFonts w:ascii="Sakkal Majalla" w:hAnsi="Sakkal Majalla" w:cs="Sakkal Majalla"/>
          <w:sz w:val="28"/>
          <w:szCs w:val="28"/>
          <w:rtl/>
        </w:rPr>
      </w:pPr>
      <w:r w:rsidRPr="00051462">
        <w:rPr>
          <w:rFonts w:ascii="Sakkal Majalla" w:hAnsi="Sakkal Majalla" w:cs="Sakkal Majalla"/>
          <w:sz w:val="28"/>
          <w:szCs w:val="28"/>
          <w:rtl/>
        </w:rPr>
        <w:t>ما هو أثر التحول الرقمي على الكفاءة التشغيلية في معالجة الشحن الجوي في مطارات المملكة العربية السعودية؟</w:t>
      </w:r>
    </w:p>
    <w:p w14:paraId="3BA69B28" w14:textId="77777777" w:rsidR="00BA0A76" w:rsidRPr="00BA2AAE" w:rsidRDefault="00BA0A76" w:rsidP="00BA0A76">
      <w:pPr>
        <w:bidi/>
        <w:spacing w:line="360" w:lineRule="auto"/>
        <w:jc w:val="both"/>
        <w:rPr>
          <w:rFonts w:ascii="Sakkal Majalla" w:hAnsi="Sakkal Majalla" w:cs="Sakkal Majalla"/>
          <w:sz w:val="28"/>
          <w:szCs w:val="28"/>
          <w:rtl/>
        </w:rPr>
      </w:pPr>
    </w:p>
    <w:p w14:paraId="019B2726" w14:textId="77777777" w:rsidR="00BA0A76" w:rsidRPr="0074038D" w:rsidRDefault="00BA0A76" w:rsidP="00BA0A76">
      <w:pPr>
        <w:pStyle w:val="Heading2"/>
        <w:bidi/>
        <w:rPr>
          <w:b/>
          <w:bCs/>
          <w:rtl/>
        </w:rPr>
      </w:pPr>
      <w:bookmarkStart w:id="7" w:name="_Toc181734056"/>
      <w:bookmarkStart w:id="8" w:name="_Toc212651062"/>
      <w:bookmarkStart w:id="9" w:name="_Toc221851807"/>
      <w:r w:rsidRPr="0074038D">
        <w:rPr>
          <w:rFonts w:hint="cs"/>
          <w:b/>
          <w:bCs/>
          <w:rtl/>
        </w:rPr>
        <w:t>أهمية</w:t>
      </w:r>
      <w:r w:rsidRPr="0074038D">
        <w:rPr>
          <w:b/>
          <w:bCs/>
          <w:rtl/>
        </w:rPr>
        <w:t xml:space="preserve"> الدراسة</w:t>
      </w:r>
      <w:bookmarkStart w:id="10" w:name="_Toc181734057"/>
      <w:bookmarkEnd w:id="7"/>
      <w:bookmarkEnd w:id="8"/>
      <w:bookmarkEnd w:id="9"/>
    </w:p>
    <w:p w14:paraId="38399993" w14:textId="77777777" w:rsidR="00BA0A76" w:rsidRPr="0074038D" w:rsidRDefault="00BA0A76" w:rsidP="00BA0A76">
      <w:pPr>
        <w:bidi/>
        <w:spacing w:line="360" w:lineRule="auto"/>
        <w:jc w:val="both"/>
        <w:rPr>
          <w:rFonts w:ascii="Sakkal Majalla" w:hAnsi="Sakkal Majalla" w:cs="Sakkal Majalla"/>
          <w:sz w:val="28"/>
          <w:szCs w:val="28"/>
          <w:rtl/>
        </w:rPr>
      </w:pPr>
      <w:r w:rsidRPr="0074038D">
        <w:rPr>
          <w:rFonts w:ascii="Sakkal Majalla" w:hAnsi="Sakkal Majalla" w:cs="Sakkal Majalla"/>
          <w:sz w:val="28"/>
          <w:szCs w:val="28"/>
          <w:rtl/>
        </w:rPr>
        <w:t xml:space="preserve">يشهد قطاع الطيران في المملكة العربية السعودية إصلاحاتٍ جذرية في إطار رؤية 2030، التي تهدف إلى تحويل المملكة إلى مركز لوجستي عالمي يربط بين ثلاث قارات. ويُعدّ الشحن الجوي أحد أهم الركائز الاقتصادية الداعمة لهذا الهدف، إذ يلعب دورًا </w:t>
      </w:r>
      <w:r w:rsidRPr="0074038D">
        <w:rPr>
          <w:rFonts w:ascii="Sakkal Majalla" w:hAnsi="Sakkal Majalla" w:cs="Sakkal Majalla"/>
          <w:sz w:val="28"/>
          <w:szCs w:val="28"/>
          <w:rtl/>
        </w:rPr>
        <w:lastRenderedPageBreak/>
        <w:t>محوريًا في توسيع التجارة الدولية، وتسريع عمليات الاستيراد والتصدير، ودعم سلاسل التوريد. ومع التطور السريع للتقنيات الرقمية وتطبيق التحول الرقمي في مختلف القطاعات، أصبحت الحاجة إلى توظيف الحلول الذكية والتقنيات الرقمية في إدارة عمليات مناولة الشحن الجوي ضرورةً استراتيجيةً لتحسين الكفاءة التشغيلية وتعزيز القدرة التنافسية الإقليمية والدولية للمطارات السعودية</w:t>
      </w:r>
      <w:sdt>
        <w:sdtPr>
          <w:rPr>
            <w:rFonts w:ascii="Sakkal Majalla" w:hAnsi="Sakkal Majalla" w:cs="Sakkal Majalla"/>
            <w:sz w:val="28"/>
            <w:szCs w:val="28"/>
            <w:rtl/>
          </w:rPr>
          <w:id w:val="1537000358"/>
          <w:citation/>
        </w:sdtPr>
        <w:sdtContent>
          <w:r w:rsidRPr="0074038D">
            <w:rPr>
              <w:rFonts w:ascii="Sakkal Majalla" w:hAnsi="Sakkal Majalla" w:cs="Sakkal Majalla"/>
              <w:sz w:val="28"/>
              <w:szCs w:val="28"/>
              <w:rtl/>
            </w:rPr>
            <w:fldChar w:fldCharType="begin"/>
          </w:r>
          <w:r w:rsidRPr="0074038D">
            <w:rPr>
              <w:rFonts w:ascii="Sakkal Majalla" w:hAnsi="Sakkal Majalla" w:cs="Sakkal Majalla"/>
              <w:sz w:val="28"/>
              <w:szCs w:val="28"/>
              <w:rtl/>
              <w:lang w:bidi="ar-EG"/>
            </w:rPr>
            <w:instrText xml:space="preserve"> </w:instrText>
          </w:r>
          <w:r w:rsidRPr="0074038D">
            <w:rPr>
              <w:rFonts w:ascii="Sakkal Majalla" w:hAnsi="Sakkal Majalla" w:cs="Sakkal Majalla" w:hint="cs"/>
              <w:sz w:val="28"/>
              <w:szCs w:val="28"/>
              <w:lang w:bidi="ar-EG"/>
            </w:rPr>
            <w:instrText>CITATION</w:instrText>
          </w:r>
          <w:r w:rsidRPr="0074038D">
            <w:rPr>
              <w:rFonts w:ascii="Sakkal Majalla" w:hAnsi="Sakkal Majalla" w:cs="Sakkal Majalla" w:hint="cs"/>
              <w:sz w:val="28"/>
              <w:szCs w:val="28"/>
              <w:rtl/>
              <w:lang w:bidi="ar-EG"/>
            </w:rPr>
            <w:instrText xml:space="preserve"> </w:instrText>
          </w:r>
          <w:r w:rsidRPr="0074038D">
            <w:rPr>
              <w:rFonts w:ascii="Sakkal Majalla" w:hAnsi="Sakkal Majalla" w:cs="Sakkal Majalla" w:hint="cs"/>
              <w:sz w:val="28"/>
              <w:szCs w:val="28"/>
              <w:lang w:bidi="ar-EG"/>
            </w:rPr>
            <w:instrText>Rom24 \l 3073</w:instrText>
          </w:r>
          <w:r w:rsidRPr="0074038D">
            <w:rPr>
              <w:rFonts w:ascii="Sakkal Majalla" w:hAnsi="Sakkal Majalla" w:cs="Sakkal Majalla"/>
              <w:sz w:val="28"/>
              <w:szCs w:val="28"/>
              <w:rtl/>
              <w:lang w:bidi="ar-EG"/>
            </w:rPr>
            <w:instrText xml:space="preserve"> </w:instrText>
          </w:r>
          <w:r w:rsidRPr="0074038D">
            <w:rPr>
              <w:rFonts w:ascii="Sakkal Majalla" w:hAnsi="Sakkal Majalla" w:cs="Sakkal Majalla"/>
              <w:sz w:val="28"/>
              <w:szCs w:val="28"/>
              <w:rtl/>
            </w:rPr>
            <w:fldChar w:fldCharType="separate"/>
          </w:r>
          <w:r w:rsidRPr="0074038D">
            <w:rPr>
              <w:rFonts w:ascii="Sakkal Majalla" w:hAnsi="Sakkal Majalla" w:cs="Sakkal Majalla"/>
              <w:noProof/>
              <w:sz w:val="28"/>
              <w:szCs w:val="28"/>
              <w:rtl/>
              <w:lang w:bidi="ar-EG"/>
            </w:rPr>
            <w:t xml:space="preserve"> </w:t>
          </w:r>
          <w:r w:rsidRPr="0074038D">
            <w:rPr>
              <w:rFonts w:ascii="Sakkal Majalla" w:hAnsi="Sakkal Majalla" w:cs="Sakkal Majalla" w:hint="cs"/>
              <w:noProof/>
              <w:sz w:val="28"/>
              <w:szCs w:val="28"/>
              <w:rtl/>
              <w:lang w:bidi="ar-EG"/>
            </w:rPr>
            <w:t>(</w:t>
          </w:r>
          <w:r w:rsidRPr="0074038D">
            <w:rPr>
              <w:rFonts w:ascii="Sakkal Majalla" w:hAnsi="Sakkal Majalla" w:cs="Sakkal Majalla" w:hint="cs"/>
              <w:noProof/>
              <w:sz w:val="28"/>
              <w:szCs w:val="28"/>
              <w:lang w:bidi="ar-EG"/>
            </w:rPr>
            <w:t>Roman</w:t>
          </w:r>
          <w:r w:rsidRPr="0074038D">
            <w:rPr>
              <w:rFonts w:ascii="Sakkal Majalla" w:hAnsi="Sakkal Majalla" w:cs="Sakkal Majalla" w:hint="cs"/>
              <w:noProof/>
              <w:sz w:val="28"/>
              <w:szCs w:val="28"/>
              <w:rtl/>
              <w:lang w:bidi="ar-EG"/>
            </w:rPr>
            <w:t>، 2024)</w:t>
          </w:r>
          <w:r w:rsidRPr="0074038D">
            <w:rPr>
              <w:rFonts w:ascii="Sakkal Majalla" w:hAnsi="Sakkal Majalla" w:cs="Sakkal Majalla"/>
              <w:sz w:val="28"/>
              <w:szCs w:val="28"/>
              <w:rtl/>
            </w:rPr>
            <w:fldChar w:fldCharType="end"/>
          </w:r>
        </w:sdtContent>
      </w:sdt>
      <w:r w:rsidRPr="0074038D">
        <w:rPr>
          <w:rFonts w:ascii="Sakkal Majalla" w:hAnsi="Sakkal Majalla" w:cs="Sakkal Majalla"/>
          <w:sz w:val="28"/>
          <w:szCs w:val="28"/>
          <w:rtl/>
        </w:rPr>
        <w:t>.</w:t>
      </w:r>
    </w:p>
    <w:p w14:paraId="14C55BCC" w14:textId="77777777" w:rsidR="00BA0A76" w:rsidRPr="0074038D" w:rsidRDefault="00BA0A76" w:rsidP="00BA0A76">
      <w:pPr>
        <w:bidi/>
        <w:spacing w:line="360" w:lineRule="auto"/>
        <w:jc w:val="both"/>
        <w:rPr>
          <w:rFonts w:ascii="Sakkal Majalla" w:hAnsi="Sakkal Majalla" w:cs="Sakkal Majalla"/>
          <w:sz w:val="28"/>
          <w:szCs w:val="28"/>
          <w:rtl/>
        </w:rPr>
      </w:pPr>
      <w:r w:rsidRPr="0074038D">
        <w:rPr>
          <w:rFonts w:ascii="Sakkal Majalla" w:hAnsi="Sakkal Majalla" w:cs="Sakkal Majalla"/>
          <w:sz w:val="28"/>
          <w:szCs w:val="28"/>
          <w:rtl/>
        </w:rPr>
        <w:t>تنبع أهمية هذا البحث من تركيزه على مشكلةٍ حرجة تمزج بين الابتكار التكنولوجي والإدارة التشغيلية. ويهدف إلى تقييم تأثير التحول الرقمي على كفاءة أنشطة المناولة، مثل وقت الإنجاز، ودقة الشحن، وجودة الخدمة، ونفقات التشغيل. مع تزايد الطلب على الشحن الجوي، تواجه المطارات تحدياتٍ كبيرةً بسبب تعقيد الإجراءات الحالية، وارتفاع نفقات التشغيل، وتأخير تسليم الشحنات، مما يجعل التحول الرقمي خيارًا استراتيجيًا بدلًا من مجرد ترف إداري. تُعد هذه الدراسة مهمةً أيضًا لدعم صانعي القرار في قطاع الطيران بالمملكة، من خلال تقديم تحليل علمي وعملي لفعالية تطبيق الأنظمة الرقمية، مثل الأتمتة وإنترنت الأشياء والذكاء الاصطناعي وتحليلات البيانات الضخمة، في تحسين الكفاءة التشغيلية. كما يقدم التقرير توصياتٍ عمليةً قد تُسهم في تحسين جودة الخدمات اللوجستية، وتقليل الأخطاء التشغيلية، وتحسين التكامل بين الأطراف المعنية بالشحن الجوي في المطارات السعودية.</w:t>
      </w:r>
    </w:p>
    <w:p w14:paraId="725F534F" w14:textId="77777777" w:rsidR="00BA0A76" w:rsidRPr="0074038D" w:rsidRDefault="00BA0A76" w:rsidP="00BA0A76">
      <w:pPr>
        <w:bidi/>
        <w:spacing w:line="360" w:lineRule="auto"/>
        <w:jc w:val="both"/>
        <w:rPr>
          <w:rFonts w:ascii="Sakkal Majalla" w:hAnsi="Sakkal Majalla" w:cs="Sakkal Majalla"/>
          <w:sz w:val="28"/>
          <w:szCs w:val="28"/>
          <w:rtl/>
        </w:rPr>
      </w:pPr>
      <w:r w:rsidRPr="0074038D">
        <w:rPr>
          <w:rFonts w:ascii="Sakkal Majalla" w:hAnsi="Sakkal Majalla" w:cs="Sakkal Majalla"/>
          <w:sz w:val="28"/>
          <w:szCs w:val="28"/>
          <w:rtl/>
        </w:rPr>
        <w:t>تُقدم هذه الورقة مساهمةً علميةً وعمليةً في موضوع العمليات الجوية وإدارة اللوجستيات، وتُسهم في سد الفجوة البحثية حول دور التحول الرقمي في تحسين أداء مطارات المملكة، بالإضافة إلى توضيح كيفية استخدام التكنولوجيا لتحقيق أهداف التنمية المستدامة، وتحسين كفاءة إدارة الموارد، وتعزيز النمو الاقتصادي طويل الأجل في سياق الثورة الصناعية الرابعة</w:t>
      </w:r>
      <w:sdt>
        <w:sdtPr>
          <w:rPr>
            <w:rFonts w:ascii="Sakkal Majalla" w:hAnsi="Sakkal Majalla" w:cs="Sakkal Majalla"/>
            <w:sz w:val="28"/>
            <w:szCs w:val="28"/>
            <w:rtl/>
          </w:rPr>
          <w:id w:val="901638834"/>
          <w:citation/>
        </w:sdtPr>
        <w:sdtContent>
          <w:r w:rsidRPr="0074038D">
            <w:rPr>
              <w:rFonts w:ascii="Sakkal Majalla" w:hAnsi="Sakkal Majalla" w:cs="Sakkal Majalla"/>
              <w:sz w:val="28"/>
              <w:szCs w:val="28"/>
              <w:rtl/>
            </w:rPr>
            <w:fldChar w:fldCharType="begin"/>
          </w:r>
          <w:r w:rsidRPr="0074038D">
            <w:rPr>
              <w:rFonts w:ascii="Sakkal Majalla" w:hAnsi="Sakkal Majalla" w:cs="Sakkal Majalla"/>
              <w:sz w:val="28"/>
              <w:szCs w:val="28"/>
              <w:rtl/>
              <w:lang w:bidi="ar-EG"/>
            </w:rPr>
            <w:instrText xml:space="preserve"> </w:instrText>
          </w:r>
          <w:r w:rsidRPr="0074038D">
            <w:rPr>
              <w:rFonts w:ascii="Sakkal Majalla" w:hAnsi="Sakkal Majalla" w:cs="Sakkal Majalla" w:hint="cs"/>
              <w:sz w:val="28"/>
              <w:szCs w:val="28"/>
              <w:lang w:bidi="ar-EG"/>
            </w:rPr>
            <w:instrText>CITATION</w:instrText>
          </w:r>
          <w:r w:rsidRPr="0074038D">
            <w:rPr>
              <w:rFonts w:ascii="Sakkal Majalla" w:hAnsi="Sakkal Majalla" w:cs="Sakkal Majalla" w:hint="cs"/>
              <w:sz w:val="28"/>
              <w:szCs w:val="28"/>
              <w:rtl/>
              <w:lang w:bidi="ar-EG"/>
            </w:rPr>
            <w:instrText xml:space="preserve"> </w:instrText>
          </w:r>
          <w:r w:rsidRPr="0074038D">
            <w:rPr>
              <w:rFonts w:ascii="Sakkal Majalla" w:hAnsi="Sakkal Majalla" w:cs="Sakkal Majalla" w:hint="cs"/>
              <w:sz w:val="28"/>
              <w:szCs w:val="28"/>
              <w:lang w:bidi="ar-EG"/>
            </w:rPr>
            <w:instrText>Jef22 \l 3073</w:instrText>
          </w:r>
          <w:r w:rsidRPr="0074038D">
            <w:rPr>
              <w:rFonts w:ascii="Sakkal Majalla" w:hAnsi="Sakkal Majalla" w:cs="Sakkal Majalla"/>
              <w:sz w:val="28"/>
              <w:szCs w:val="28"/>
              <w:rtl/>
              <w:lang w:bidi="ar-EG"/>
            </w:rPr>
            <w:instrText xml:space="preserve"> </w:instrText>
          </w:r>
          <w:r w:rsidRPr="0074038D">
            <w:rPr>
              <w:rFonts w:ascii="Sakkal Majalla" w:hAnsi="Sakkal Majalla" w:cs="Sakkal Majalla"/>
              <w:sz w:val="28"/>
              <w:szCs w:val="28"/>
              <w:rtl/>
            </w:rPr>
            <w:fldChar w:fldCharType="separate"/>
          </w:r>
          <w:r w:rsidRPr="0074038D">
            <w:rPr>
              <w:rFonts w:ascii="Sakkal Majalla" w:hAnsi="Sakkal Majalla" w:cs="Sakkal Majalla"/>
              <w:noProof/>
              <w:sz w:val="28"/>
              <w:szCs w:val="28"/>
              <w:rtl/>
              <w:lang w:bidi="ar-EG"/>
            </w:rPr>
            <w:t xml:space="preserve"> </w:t>
          </w:r>
          <w:r w:rsidRPr="0074038D">
            <w:rPr>
              <w:rFonts w:ascii="Sakkal Majalla" w:hAnsi="Sakkal Majalla" w:cs="Sakkal Majalla" w:hint="cs"/>
              <w:noProof/>
              <w:sz w:val="28"/>
              <w:szCs w:val="28"/>
              <w:rtl/>
              <w:lang w:bidi="ar-EG"/>
            </w:rPr>
            <w:t>(</w:t>
          </w:r>
          <w:r w:rsidRPr="0074038D">
            <w:rPr>
              <w:rFonts w:ascii="Sakkal Majalla" w:hAnsi="Sakkal Majalla" w:cs="Sakkal Majalla" w:hint="cs"/>
              <w:noProof/>
              <w:sz w:val="28"/>
              <w:szCs w:val="28"/>
              <w:lang w:bidi="ar-EG"/>
            </w:rPr>
            <w:t>Jefroy</w:t>
          </w:r>
          <w:r w:rsidRPr="0074038D">
            <w:rPr>
              <w:rFonts w:ascii="Sakkal Majalla" w:hAnsi="Sakkal Majalla" w:cs="Sakkal Majalla" w:hint="cs"/>
              <w:noProof/>
              <w:sz w:val="28"/>
              <w:szCs w:val="28"/>
              <w:rtl/>
              <w:lang w:bidi="ar-EG"/>
            </w:rPr>
            <w:t>، 2022)</w:t>
          </w:r>
          <w:r w:rsidRPr="0074038D">
            <w:rPr>
              <w:rFonts w:ascii="Sakkal Majalla" w:hAnsi="Sakkal Majalla" w:cs="Sakkal Majalla"/>
              <w:sz w:val="28"/>
              <w:szCs w:val="28"/>
              <w:rtl/>
            </w:rPr>
            <w:fldChar w:fldCharType="end"/>
          </w:r>
        </w:sdtContent>
      </w:sdt>
      <w:r w:rsidRPr="0074038D">
        <w:rPr>
          <w:rFonts w:ascii="Sakkal Majalla" w:hAnsi="Sakkal Majalla" w:cs="Sakkal Majalla"/>
          <w:sz w:val="28"/>
          <w:szCs w:val="28"/>
          <w:rtl/>
        </w:rPr>
        <w:t>.</w:t>
      </w:r>
    </w:p>
    <w:p w14:paraId="4E0BF25D" w14:textId="77777777" w:rsidR="00BA0A76" w:rsidRPr="007E1CB4" w:rsidRDefault="00BA0A76" w:rsidP="00BA0A76">
      <w:pPr>
        <w:pStyle w:val="ListParagraph"/>
        <w:numPr>
          <w:ilvl w:val="0"/>
          <w:numId w:val="1"/>
        </w:numPr>
        <w:bidi/>
        <w:spacing w:line="360" w:lineRule="auto"/>
        <w:jc w:val="both"/>
        <w:rPr>
          <w:rFonts w:ascii="Sakkal Majalla" w:hAnsi="Sakkal Majalla" w:cs="Sakkal Majalla"/>
          <w:b/>
          <w:bCs/>
          <w:sz w:val="28"/>
          <w:szCs w:val="28"/>
          <w:rtl/>
        </w:rPr>
      </w:pPr>
      <w:r w:rsidRPr="007E1CB4">
        <w:rPr>
          <w:rFonts w:ascii="Sakkal Majalla" w:hAnsi="Sakkal Majalla" w:cs="Sakkal Majalla"/>
          <w:b/>
          <w:bCs/>
          <w:sz w:val="28"/>
          <w:szCs w:val="28"/>
          <w:rtl/>
        </w:rPr>
        <w:t>الأهمية العلمية</w:t>
      </w:r>
    </w:p>
    <w:p w14:paraId="3B5DAC95" w14:textId="77777777" w:rsidR="00BA0A76" w:rsidRPr="007E1CB4" w:rsidRDefault="00BA0A76" w:rsidP="00BA0A76">
      <w:pPr>
        <w:bidi/>
        <w:spacing w:line="360" w:lineRule="auto"/>
        <w:jc w:val="both"/>
        <w:rPr>
          <w:rFonts w:ascii="Sakkal Majalla" w:hAnsi="Sakkal Majalla" w:cs="Sakkal Majalla"/>
          <w:sz w:val="28"/>
          <w:szCs w:val="28"/>
          <w:rtl/>
        </w:rPr>
      </w:pPr>
      <w:r w:rsidRPr="007E1CB4">
        <w:rPr>
          <w:rFonts w:ascii="Sakkal Majalla" w:hAnsi="Sakkal Majalla" w:cs="Sakkal Majalla"/>
          <w:sz w:val="28"/>
          <w:szCs w:val="28"/>
          <w:rtl/>
        </w:rPr>
        <w:t xml:space="preserve">تستمد هذه الدراسة قيمتها النظرية من إسهامها في تطوير فهم علمي للتحول الرقمي في قطاع الطيران وإدارة الخدمات اللوجستية الجوية. ويتحقق ذلك من خلال دراسة العلاقة بين تبني التكنولوجيا الرقمية ومستوى الكفاءة التشغيلية في مناولة الشحن الجوي في المطارات السعودية. فعلى الرغم من تزايد الدراسات المتعلقة بالتحول الرقمي في القطاعات الصناعية </w:t>
      </w:r>
      <w:r w:rsidRPr="007E1CB4">
        <w:rPr>
          <w:rFonts w:ascii="Sakkal Majalla" w:hAnsi="Sakkal Majalla" w:cs="Sakkal Majalla"/>
          <w:sz w:val="28"/>
          <w:szCs w:val="28"/>
          <w:rtl/>
        </w:rPr>
        <w:lastRenderedPageBreak/>
        <w:t>والخدمية، إلا أن الأبحاث التي تتناول تطبيقه في قطاع الشحن الجوي لا تزال محدودة، لا سيما في الدول العربية والخليجية. وهذا ما يجعل هذه الدراسة إضافة علمية قيّمة تُسهم في سدّ فجوة بحثية قائمة.</w:t>
      </w:r>
    </w:p>
    <w:p w14:paraId="13B29EF5" w14:textId="77777777" w:rsidR="00BA0A76" w:rsidRDefault="00BA0A76" w:rsidP="00BA0A76">
      <w:pPr>
        <w:bidi/>
        <w:spacing w:line="360" w:lineRule="auto"/>
        <w:jc w:val="both"/>
        <w:rPr>
          <w:rFonts w:ascii="Sakkal Majalla" w:hAnsi="Sakkal Majalla" w:cs="Sakkal Majalla"/>
          <w:sz w:val="28"/>
          <w:szCs w:val="28"/>
          <w:rtl/>
        </w:rPr>
      </w:pPr>
      <w:r w:rsidRPr="007E1CB4">
        <w:rPr>
          <w:rFonts w:ascii="Sakkal Majalla" w:hAnsi="Sakkal Majalla" w:cs="Sakkal Majalla"/>
          <w:sz w:val="28"/>
          <w:szCs w:val="28"/>
          <w:rtl/>
        </w:rPr>
        <w:t>علاوة على ذلك، تُسهم هذه الدراسة في بناء إطار مفاهيمي يربط متغيرات التحول الرقمي، كالأتمتة والذكاء الاصطناعي وإنترنت الأشياء وتحليلات البيانات الضخمة، بمؤشرات الكفاءة التشغيلية، مثل سرعة الإنجاز ودقة العمليات والإنتاجية وتكاليف التشغيل. كما تُؤكد الدراسة صحة النظريات الحديثة المتعلقة بإدارة العمليات الرقمية وسلاسل التوريد من خلال تقييمها في سياق الطيران المدني. يُتيح هذا المجال أمام الأكاديميين إمكانية بناء نماذج بحثية كمية ونوعية أكثر تعمقًا في مجال إدارة عمليات اللوجستيات الرقمية.</w:t>
      </w:r>
    </w:p>
    <w:p w14:paraId="4688D3C7" w14:textId="77777777" w:rsidR="00BA0A76" w:rsidRPr="007E1CB4" w:rsidRDefault="00BA0A76" w:rsidP="00BA0A76">
      <w:pPr>
        <w:pStyle w:val="ListParagraph"/>
        <w:numPr>
          <w:ilvl w:val="0"/>
          <w:numId w:val="1"/>
        </w:numPr>
        <w:bidi/>
        <w:spacing w:line="360" w:lineRule="auto"/>
        <w:jc w:val="both"/>
        <w:rPr>
          <w:rFonts w:ascii="Sakkal Majalla" w:hAnsi="Sakkal Majalla" w:cs="Sakkal Majalla"/>
          <w:b/>
          <w:bCs/>
          <w:sz w:val="28"/>
          <w:szCs w:val="28"/>
          <w:rtl/>
        </w:rPr>
      </w:pPr>
      <w:r w:rsidRPr="007E1CB4">
        <w:rPr>
          <w:rFonts w:ascii="Sakkal Majalla" w:hAnsi="Sakkal Majalla" w:cs="Sakkal Majalla"/>
          <w:b/>
          <w:bCs/>
          <w:sz w:val="28"/>
          <w:szCs w:val="28"/>
          <w:rtl/>
        </w:rPr>
        <w:t>الأهمية العملية</w:t>
      </w:r>
    </w:p>
    <w:p w14:paraId="0A314AAB" w14:textId="77777777" w:rsidR="00BA0A76" w:rsidRPr="007E1CB4" w:rsidRDefault="00BA0A76" w:rsidP="00BA0A76">
      <w:pPr>
        <w:bidi/>
        <w:spacing w:line="360" w:lineRule="auto"/>
        <w:jc w:val="both"/>
        <w:rPr>
          <w:rFonts w:ascii="Sakkal Majalla" w:hAnsi="Sakkal Majalla" w:cs="Sakkal Majalla"/>
          <w:sz w:val="28"/>
          <w:szCs w:val="28"/>
          <w:rtl/>
        </w:rPr>
      </w:pPr>
      <w:r w:rsidRPr="007E1CB4">
        <w:rPr>
          <w:rFonts w:ascii="Sakkal Majalla" w:hAnsi="Sakkal Majalla" w:cs="Sakkal Majalla"/>
          <w:sz w:val="28"/>
          <w:szCs w:val="28"/>
          <w:rtl/>
        </w:rPr>
        <w:t>تكمن القيمة العملية لهذه الدراسة في تقديم نتائج وتوصيات يُمكن الاستفادة منها لتحسين الأداء التشغيلي لمناولة الشحن الجوي في المطارات السعودية. ويُقدم التقرير مؤشرات واقعية تُمكّن صُنّاع القرار في الهيئة العامة للطيران المدني، وإدارات المطارات، وشركات المناولة الأرضية، وشركات اللوجستيات من تحليل مدى نجاح تطبيق تقنيات التحول الرقمي في تعزيز الكفاءة التشغيلية.</w:t>
      </w:r>
    </w:p>
    <w:p w14:paraId="200A3FA4" w14:textId="77777777" w:rsidR="00BA0A76" w:rsidRDefault="00BA0A76" w:rsidP="00BA0A76">
      <w:pPr>
        <w:bidi/>
        <w:spacing w:line="360" w:lineRule="auto"/>
        <w:jc w:val="both"/>
        <w:rPr>
          <w:rFonts w:ascii="Sakkal Majalla" w:hAnsi="Sakkal Majalla" w:cs="Sakkal Majalla"/>
          <w:sz w:val="28"/>
          <w:szCs w:val="28"/>
          <w:rtl/>
        </w:rPr>
      </w:pPr>
      <w:r w:rsidRPr="007E1CB4">
        <w:rPr>
          <w:rFonts w:ascii="Sakkal Majalla" w:hAnsi="Sakkal Majalla" w:cs="Sakkal Majalla"/>
          <w:sz w:val="28"/>
          <w:szCs w:val="28"/>
          <w:rtl/>
        </w:rPr>
        <w:t>علاوة على ذلك، يُمكن لنتائج الدراسة دعم خطط التحول الرقمي المتعلقة برؤية المملكة 2030 من خلال تحديد أفضل الممارسات التقنية التي تُسهم في تحسين جودة الخدمات اللوجستية، والحد من الأخطاء التشغيلية، وخفض تكاليف التشغيل، وتسريع إجراءات مناولة الشحن. كما تُساعد الدراسة في توجيه الاستثمارات المستقبلية في التقنيات الرقمية ضمن قطاع النقل الجوي من خلال تحديد الأدوات والتطبيقات الرقمية الأكثر تأثيرًا في تعزيز كفاءة الأداء ورفع مستوى تنافسية المطارات السعودية على الصعيدين الإقليمي والدولي.</w:t>
      </w:r>
    </w:p>
    <w:p w14:paraId="44382EED" w14:textId="77777777" w:rsidR="00BA0A76" w:rsidRPr="00BA2AAE" w:rsidRDefault="00BA0A76" w:rsidP="00BA0A76">
      <w:pPr>
        <w:bidi/>
        <w:spacing w:line="360" w:lineRule="auto"/>
        <w:jc w:val="both"/>
        <w:rPr>
          <w:rFonts w:ascii="Sakkal Majalla" w:hAnsi="Sakkal Majalla" w:cs="Sakkal Majalla"/>
          <w:b/>
          <w:bCs/>
          <w:sz w:val="28"/>
          <w:szCs w:val="28"/>
        </w:rPr>
      </w:pPr>
    </w:p>
    <w:p w14:paraId="3A6D045A" w14:textId="77777777" w:rsidR="00BA0A76" w:rsidRDefault="00BA0A76" w:rsidP="00BA0A76">
      <w:pPr>
        <w:pStyle w:val="Heading2"/>
        <w:bidi/>
        <w:rPr>
          <w:b/>
          <w:bCs/>
          <w:rtl/>
        </w:rPr>
      </w:pPr>
      <w:bookmarkStart w:id="11" w:name="_Toc212651063"/>
      <w:bookmarkStart w:id="12" w:name="_Toc221851808"/>
      <w:r>
        <w:rPr>
          <w:b/>
          <w:bCs/>
          <w:rtl/>
        </w:rPr>
        <w:t>أهداف الدراسة</w:t>
      </w:r>
      <w:bookmarkEnd w:id="10"/>
      <w:bookmarkEnd w:id="11"/>
      <w:bookmarkEnd w:id="12"/>
    </w:p>
    <w:p w14:paraId="034CCAC3" w14:textId="77777777" w:rsidR="00BA0A76" w:rsidRDefault="00BA0A76" w:rsidP="00BA0A76">
      <w:pPr>
        <w:bidi/>
        <w:spacing w:after="0" w:line="360" w:lineRule="auto"/>
        <w:jc w:val="both"/>
        <w:rPr>
          <w:rFonts w:ascii="Sakkal Majalla" w:hAnsi="Sakkal Majalla" w:cs="Sakkal Majalla"/>
          <w:b/>
          <w:bCs/>
          <w:sz w:val="28"/>
          <w:szCs w:val="28"/>
          <w:rtl/>
        </w:rPr>
      </w:pPr>
      <w:bookmarkStart w:id="13" w:name="_Toc181734058"/>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340B5B0E" w14:textId="77777777" w:rsidR="00BA0A76" w:rsidRPr="00207E06"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7E1CB4">
        <w:rPr>
          <w:rFonts w:ascii="Sakkal Majalla" w:hAnsi="Sakkal Majalla" w:cs="Sakkal Majalla"/>
          <w:sz w:val="28"/>
          <w:szCs w:val="28"/>
          <w:rtl/>
        </w:rPr>
        <w:lastRenderedPageBreak/>
        <w:t>تبحث هذه الدراسة في كيفية تأثير التحول الرقمي على الكفاءة التشغيلية في مناولة الشحن الجوي في المطارات السعودية. وتبحث في العلاقة بين التقنيات الرقمية الحديثة وتحسين الأداء التشغيلي، وخفض الوقت والتكاليف، وتحسين جودة الخدمة في هذا القطاع الحيوي.</w:t>
      </w:r>
    </w:p>
    <w:p w14:paraId="32B0F51E" w14:textId="77777777" w:rsidR="00BA0A76" w:rsidRPr="00273F06" w:rsidRDefault="00BA0A76" w:rsidP="00BA0A76">
      <w:pPr>
        <w:bidi/>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49B83FE3" w14:textId="77777777" w:rsidR="00BA0A76" w:rsidRPr="00C613A9"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C613A9">
        <w:rPr>
          <w:rFonts w:ascii="Sakkal Majalla" w:hAnsi="Sakkal Majalla" w:cs="Sakkal Majalla"/>
          <w:sz w:val="28"/>
          <w:szCs w:val="28"/>
          <w:rtl/>
        </w:rPr>
        <w:t>تقييم مدى تطبيق التحول الرقمي في أقسام مناولة الشحن الجوي في المطارات السعودية، بالإضافة إلى درجة تكامل الأنظمة التقنية.</w:t>
      </w:r>
    </w:p>
    <w:p w14:paraId="3C77C5F3" w14:textId="77777777" w:rsidR="00BA0A76" w:rsidRPr="00C613A9"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C613A9">
        <w:rPr>
          <w:rFonts w:ascii="Sakkal Majalla" w:hAnsi="Sakkal Majalla" w:cs="Sakkal Majalla"/>
          <w:sz w:val="28"/>
          <w:szCs w:val="28"/>
          <w:rtl/>
        </w:rPr>
        <w:t>تقييم تأثير التحول الرقمي على مقاييس الكفاءة التشغيلية، مثل سرعة المناولة، ودقة العمليات، وتقليل الأخطاء، وتحسين أوقات التسليم.</w:t>
      </w:r>
    </w:p>
    <w:p w14:paraId="59F1D6FD" w14:textId="77777777" w:rsidR="00BA0A76" w:rsidRPr="00C613A9"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C613A9">
        <w:rPr>
          <w:rFonts w:ascii="Sakkal Majalla" w:hAnsi="Sakkal Majalla" w:cs="Sakkal Majalla"/>
          <w:sz w:val="28"/>
          <w:szCs w:val="28"/>
          <w:rtl/>
        </w:rPr>
        <w:t>تحليل المشكلات والعقبات التي تعترض التحول الرقمي في قطاع مناولة الشحن الجوي السعودي، سواءً كانت تنظيمية أو تكنولوجية أو بشرية.</w:t>
      </w:r>
    </w:p>
    <w:p w14:paraId="2DD18E57" w14:textId="77777777" w:rsidR="00BA0A76" w:rsidRPr="00C613A9"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C613A9">
        <w:rPr>
          <w:rFonts w:ascii="Sakkal Majalla" w:hAnsi="Sakkal Majalla" w:cs="Sakkal Majalla"/>
          <w:sz w:val="28"/>
          <w:szCs w:val="28"/>
          <w:rtl/>
        </w:rPr>
        <w:t>دراسة تأثير التحول الرقمي في زيادة تنافسية المطارات السعودية، وترسيخ مكانتها كمراكز إقليمية رائدة في مجال اللوجستيات الجوية.</w:t>
      </w:r>
    </w:p>
    <w:p w14:paraId="5B4E5EB2" w14:textId="77777777" w:rsidR="00BA0A76" w:rsidRPr="00C613A9" w:rsidRDefault="00BA0A76" w:rsidP="00BA0A76">
      <w:pPr>
        <w:pStyle w:val="ListParagraph"/>
        <w:numPr>
          <w:ilvl w:val="0"/>
          <w:numId w:val="2"/>
        </w:numPr>
        <w:bidi/>
        <w:spacing w:after="0" w:line="360" w:lineRule="auto"/>
        <w:jc w:val="both"/>
        <w:rPr>
          <w:rFonts w:ascii="Sakkal Majalla" w:hAnsi="Sakkal Majalla" w:cs="Sakkal Majalla"/>
          <w:sz w:val="28"/>
          <w:szCs w:val="28"/>
          <w:rtl/>
        </w:rPr>
      </w:pPr>
      <w:r w:rsidRPr="00C613A9">
        <w:rPr>
          <w:rFonts w:ascii="Sakkal Majalla" w:hAnsi="Sakkal Majalla" w:cs="Sakkal Majalla"/>
          <w:sz w:val="28"/>
          <w:szCs w:val="28"/>
          <w:rtl/>
        </w:rPr>
        <w:t>وضع أفكار عملية لتعزيز ووضع استراتيجيات التحول الرقمي في مشاريع صيانة المطارات، وعملياتها، وإدارة الخدمات اللوجستية، بما يتوافق مع معايير رؤية السعودية 2030.</w:t>
      </w:r>
    </w:p>
    <w:p w14:paraId="6893AA41" w14:textId="77777777" w:rsidR="00BA0A76" w:rsidRPr="00BA2AAE" w:rsidRDefault="00BA0A76" w:rsidP="00BA0A76">
      <w:pPr>
        <w:bidi/>
        <w:spacing w:after="0" w:line="360" w:lineRule="auto"/>
        <w:jc w:val="both"/>
        <w:rPr>
          <w:rFonts w:ascii="Sakkal Majalla" w:hAnsi="Sakkal Majalla" w:cs="Sakkal Majalla"/>
          <w:sz w:val="28"/>
          <w:szCs w:val="28"/>
          <w:rtl/>
        </w:rPr>
      </w:pPr>
    </w:p>
    <w:p w14:paraId="03F7666B" w14:textId="77777777" w:rsidR="00BA0A76" w:rsidRDefault="00BA0A76" w:rsidP="00BA0A76">
      <w:pPr>
        <w:pStyle w:val="Heading2"/>
        <w:bidi/>
        <w:rPr>
          <w:b/>
          <w:bCs/>
          <w:rtl/>
        </w:rPr>
      </w:pPr>
      <w:bookmarkStart w:id="14" w:name="_Toc212651064"/>
      <w:bookmarkStart w:id="15" w:name="_Toc221851809"/>
      <w:r>
        <w:rPr>
          <w:b/>
          <w:bCs/>
          <w:rtl/>
        </w:rPr>
        <w:t>تساؤلات الدراسة</w:t>
      </w:r>
      <w:bookmarkEnd w:id="13"/>
      <w:bookmarkEnd w:id="14"/>
      <w:bookmarkEnd w:id="15"/>
    </w:p>
    <w:p w14:paraId="4520D270" w14:textId="77777777" w:rsidR="00BA0A76" w:rsidRPr="004A24E3" w:rsidRDefault="00BA0A76" w:rsidP="00BA0A76">
      <w:pPr>
        <w:bidi/>
        <w:spacing w:after="0" w:line="360" w:lineRule="auto"/>
        <w:jc w:val="both"/>
        <w:rPr>
          <w:rFonts w:ascii="Sakkal Majalla" w:hAnsi="Sakkal Majalla" w:cs="Sakkal Majalla"/>
          <w:b/>
          <w:bCs/>
          <w:sz w:val="28"/>
          <w:szCs w:val="28"/>
        </w:rPr>
      </w:pPr>
      <w:bookmarkStart w:id="16" w:name="_Toc181734059"/>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1735FC0A" w14:textId="77777777" w:rsidR="00BA0A76" w:rsidRPr="00207E06" w:rsidRDefault="00BA0A76" w:rsidP="00BA0A76">
      <w:pPr>
        <w:pStyle w:val="ListParagraph"/>
        <w:numPr>
          <w:ilvl w:val="0"/>
          <w:numId w:val="4"/>
        </w:numPr>
        <w:bidi/>
        <w:spacing w:after="0" w:line="360" w:lineRule="auto"/>
        <w:jc w:val="both"/>
        <w:rPr>
          <w:rFonts w:ascii="Sakkal Majalla" w:hAnsi="Sakkal Majalla" w:cs="Sakkal Majalla"/>
          <w:b/>
          <w:bCs/>
          <w:sz w:val="28"/>
          <w:szCs w:val="28"/>
          <w:rtl/>
        </w:rPr>
      </w:pPr>
      <w:r w:rsidRPr="0085427D">
        <w:rPr>
          <w:rFonts w:ascii="Sakkal Majalla" w:hAnsi="Sakkal Majalla" w:cs="Sakkal Majalla"/>
          <w:b/>
          <w:bCs/>
          <w:sz w:val="28"/>
          <w:szCs w:val="28"/>
          <w:rtl/>
        </w:rPr>
        <w:t>إلى أي مدى يُمكن للتحول الرقمي أن يُساعد في تحسين الكفاءة التشغيلية لعمليات مناولة الشحن الجوي في المطارات السعودية؟</w:t>
      </w:r>
    </w:p>
    <w:p w14:paraId="0D12CDF3" w14:textId="77777777" w:rsidR="00BA0A76" w:rsidRPr="00BA2AAE" w:rsidRDefault="00BA0A76" w:rsidP="00BA0A76">
      <w:pPr>
        <w:bidi/>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25738D3D" w14:textId="77777777" w:rsidR="00BA0A76" w:rsidRPr="0085427D" w:rsidRDefault="00BA0A76" w:rsidP="00BA0A76">
      <w:pPr>
        <w:pStyle w:val="ListParagraph"/>
        <w:numPr>
          <w:ilvl w:val="0"/>
          <w:numId w:val="3"/>
        </w:numPr>
        <w:bidi/>
        <w:spacing w:after="0" w:line="360" w:lineRule="auto"/>
        <w:jc w:val="both"/>
        <w:rPr>
          <w:rFonts w:ascii="Sakkal Majalla" w:hAnsi="Sakkal Majalla" w:cs="Sakkal Majalla"/>
          <w:sz w:val="28"/>
          <w:szCs w:val="28"/>
          <w:rtl/>
        </w:rPr>
      </w:pPr>
      <w:r w:rsidRPr="0085427D">
        <w:rPr>
          <w:rFonts w:ascii="Sakkal Majalla" w:hAnsi="Sakkal Majalla" w:cs="Sakkal Majalla"/>
          <w:sz w:val="28"/>
          <w:szCs w:val="28"/>
          <w:rtl/>
        </w:rPr>
        <w:t>إلى أي مدى استفادت أقسام مناولة الشحن الجوي في المطارات السعودية من التحول الرقمي؟</w:t>
      </w:r>
    </w:p>
    <w:p w14:paraId="5CFE2C35" w14:textId="77777777" w:rsidR="00BA0A76" w:rsidRPr="0085427D" w:rsidRDefault="00BA0A76" w:rsidP="00BA0A76">
      <w:pPr>
        <w:pStyle w:val="ListParagraph"/>
        <w:numPr>
          <w:ilvl w:val="0"/>
          <w:numId w:val="3"/>
        </w:numPr>
        <w:bidi/>
        <w:spacing w:after="0" w:line="360" w:lineRule="auto"/>
        <w:jc w:val="both"/>
        <w:rPr>
          <w:rFonts w:ascii="Sakkal Majalla" w:hAnsi="Sakkal Majalla" w:cs="Sakkal Majalla"/>
          <w:sz w:val="28"/>
          <w:szCs w:val="28"/>
          <w:rtl/>
        </w:rPr>
      </w:pPr>
      <w:r w:rsidRPr="0085427D">
        <w:rPr>
          <w:rFonts w:ascii="Sakkal Majalla" w:hAnsi="Sakkal Majalla" w:cs="Sakkal Majalla"/>
          <w:sz w:val="28"/>
          <w:szCs w:val="28"/>
          <w:rtl/>
        </w:rPr>
        <w:lastRenderedPageBreak/>
        <w:t>كيف تُؤثر التقنيات الرقمية (مثل الأتمتة، وإنترنت الأشياء، والذكاء الاصطناعي) على سرعة ودقة عمليات مناولة الشحن الجوي؟</w:t>
      </w:r>
    </w:p>
    <w:p w14:paraId="1DF2DF4C" w14:textId="77777777" w:rsidR="00BA0A76" w:rsidRPr="0085427D" w:rsidRDefault="00BA0A76" w:rsidP="00BA0A76">
      <w:pPr>
        <w:pStyle w:val="ListParagraph"/>
        <w:numPr>
          <w:ilvl w:val="0"/>
          <w:numId w:val="3"/>
        </w:numPr>
        <w:bidi/>
        <w:spacing w:after="0" w:line="360" w:lineRule="auto"/>
        <w:jc w:val="both"/>
        <w:rPr>
          <w:rFonts w:ascii="Sakkal Majalla" w:hAnsi="Sakkal Majalla" w:cs="Sakkal Majalla"/>
          <w:sz w:val="28"/>
          <w:szCs w:val="28"/>
          <w:rtl/>
        </w:rPr>
      </w:pPr>
      <w:r w:rsidRPr="0085427D">
        <w:rPr>
          <w:rFonts w:ascii="Sakkal Majalla" w:hAnsi="Sakkal Majalla" w:cs="Sakkal Majalla"/>
          <w:sz w:val="28"/>
          <w:szCs w:val="28"/>
          <w:rtl/>
        </w:rPr>
        <w:t>ما هي التحديات والعوائق التي تُعيق تطبيق التحول الرقمي في عمليات مناولة الشحن الجوي في المطارات السعودية؟</w:t>
      </w:r>
    </w:p>
    <w:p w14:paraId="096D2B9F" w14:textId="77777777" w:rsidR="00BA0A76" w:rsidRPr="0085427D" w:rsidRDefault="00BA0A76" w:rsidP="00BA0A76">
      <w:pPr>
        <w:pStyle w:val="ListParagraph"/>
        <w:numPr>
          <w:ilvl w:val="0"/>
          <w:numId w:val="3"/>
        </w:numPr>
        <w:bidi/>
        <w:spacing w:after="0" w:line="360" w:lineRule="auto"/>
        <w:jc w:val="both"/>
        <w:rPr>
          <w:rFonts w:ascii="Sakkal Majalla" w:hAnsi="Sakkal Majalla" w:cs="Sakkal Majalla"/>
          <w:sz w:val="28"/>
          <w:szCs w:val="28"/>
          <w:rtl/>
        </w:rPr>
      </w:pPr>
      <w:r w:rsidRPr="0085427D">
        <w:rPr>
          <w:rFonts w:ascii="Sakkal Majalla" w:hAnsi="Sakkal Majalla" w:cs="Sakkal Majalla"/>
          <w:sz w:val="28"/>
          <w:szCs w:val="28"/>
          <w:rtl/>
        </w:rPr>
        <w:t>كيف يُحسّن التحول الرقمي جودة الخدمة ويُقلل التكاليف التشغيلية في مناولة الشحن الجوي؟</w:t>
      </w:r>
    </w:p>
    <w:p w14:paraId="3C2F3167" w14:textId="77777777" w:rsidR="00BA0A76" w:rsidRPr="0085427D" w:rsidRDefault="00BA0A76" w:rsidP="00BA0A76">
      <w:pPr>
        <w:pStyle w:val="ListParagraph"/>
        <w:numPr>
          <w:ilvl w:val="0"/>
          <w:numId w:val="3"/>
        </w:numPr>
        <w:bidi/>
        <w:spacing w:after="0" w:line="360" w:lineRule="auto"/>
        <w:jc w:val="both"/>
        <w:rPr>
          <w:rFonts w:ascii="Sakkal Majalla" w:hAnsi="Sakkal Majalla" w:cs="Sakkal Majalla"/>
          <w:sz w:val="28"/>
          <w:szCs w:val="28"/>
          <w:rtl/>
        </w:rPr>
      </w:pPr>
      <w:r w:rsidRPr="0085427D">
        <w:rPr>
          <w:rFonts w:ascii="Sakkal Majalla" w:hAnsi="Sakkal Majalla" w:cs="Sakkal Majalla"/>
          <w:sz w:val="28"/>
          <w:szCs w:val="28"/>
          <w:rtl/>
        </w:rPr>
        <w:t>كيف يُمكن للتحول الرقمي أن يُساعد المطارات السعودية على أن تُصبح أكثر تنافسية على المستويين الإقليمي والعالمي؟</w:t>
      </w:r>
    </w:p>
    <w:p w14:paraId="7987108F" w14:textId="77777777" w:rsidR="00BA0A76" w:rsidRPr="00BA2AAE" w:rsidRDefault="00BA0A76" w:rsidP="00BA0A76">
      <w:pPr>
        <w:bidi/>
        <w:spacing w:after="0" w:line="360" w:lineRule="auto"/>
        <w:jc w:val="both"/>
        <w:rPr>
          <w:rFonts w:ascii="Sakkal Majalla" w:hAnsi="Sakkal Majalla" w:cs="Sakkal Majalla"/>
          <w:sz w:val="28"/>
          <w:szCs w:val="28"/>
          <w:rtl/>
        </w:rPr>
      </w:pPr>
    </w:p>
    <w:p w14:paraId="4D933D7A" w14:textId="77777777" w:rsidR="00BA0A76" w:rsidRDefault="00BA0A76" w:rsidP="00BA0A76">
      <w:pPr>
        <w:pStyle w:val="Heading2"/>
        <w:bidi/>
        <w:rPr>
          <w:b/>
          <w:bCs/>
          <w:rtl/>
        </w:rPr>
      </w:pPr>
      <w:bookmarkStart w:id="17" w:name="_Toc212651065"/>
      <w:bookmarkStart w:id="18" w:name="_Toc221851810"/>
      <w:r>
        <w:rPr>
          <w:b/>
          <w:bCs/>
          <w:rtl/>
        </w:rPr>
        <w:t>فرضيات الدراسة</w:t>
      </w:r>
      <w:bookmarkEnd w:id="16"/>
      <w:bookmarkEnd w:id="17"/>
      <w:bookmarkEnd w:id="18"/>
    </w:p>
    <w:p w14:paraId="24AA5128" w14:textId="77777777" w:rsidR="00BA0A76" w:rsidRPr="00C26B60" w:rsidRDefault="00BA0A76" w:rsidP="00BA0A76">
      <w:pPr>
        <w:bidi/>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34F82B39" w14:textId="77777777" w:rsidR="00BA0A76" w:rsidRPr="00207E06" w:rsidRDefault="00BA0A76" w:rsidP="00BA0A76">
      <w:pPr>
        <w:pStyle w:val="ListParagraph"/>
        <w:numPr>
          <w:ilvl w:val="0"/>
          <w:numId w:val="5"/>
        </w:numPr>
        <w:bidi/>
        <w:spacing w:after="0" w:line="360" w:lineRule="auto"/>
        <w:jc w:val="both"/>
        <w:rPr>
          <w:rFonts w:ascii="Sakkal Majalla" w:hAnsi="Sakkal Majalla" w:cs="Sakkal Majalla"/>
          <w:b/>
          <w:bCs/>
          <w:color w:val="000000"/>
          <w:sz w:val="28"/>
          <w:szCs w:val="28"/>
          <w:rtl/>
        </w:rPr>
      </w:pPr>
      <w:r w:rsidRPr="00AE2D43">
        <w:rPr>
          <w:rFonts w:ascii="Sakkal Majalla" w:hAnsi="Sakkal Majalla" w:cs="Sakkal Majalla"/>
          <w:b/>
          <w:bCs/>
          <w:color w:val="000000"/>
          <w:sz w:val="28"/>
          <w:szCs w:val="28"/>
          <w:rtl/>
        </w:rPr>
        <w:t>للتحول الرقمي تأثير ذو دلالة إحصائية على تعزيز الكفاءة التشغيلية في مناولة الشحن الجوي في المطارات السعودية.</w:t>
      </w:r>
    </w:p>
    <w:p w14:paraId="2F9EEC52" w14:textId="77777777" w:rsidR="00BA0A76" w:rsidRPr="00C26B60" w:rsidRDefault="00BA0A76" w:rsidP="00BA0A76">
      <w:pPr>
        <w:bidi/>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7EDCCB9E" w14:textId="77777777" w:rsidR="00BA0A76" w:rsidRPr="00AE2D43" w:rsidRDefault="00BA0A76" w:rsidP="00BA0A76">
      <w:pPr>
        <w:pStyle w:val="ListParagraph"/>
        <w:numPr>
          <w:ilvl w:val="0"/>
          <w:numId w:val="5"/>
        </w:numPr>
        <w:bidi/>
        <w:spacing w:after="0" w:line="360" w:lineRule="auto"/>
        <w:rPr>
          <w:rFonts w:ascii="Sakkal Majalla" w:hAnsi="Sakkal Majalla" w:cs="Sakkal Majalla"/>
          <w:color w:val="000000"/>
          <w:sz w:val="28"/>
          <w:szCs w:val="28"/>
          <w:rtl/>
        </w:rPr>
      </w:pPr>
      <w:r w:rsidRPr="00AE2D43">
        <w:rPr>
          <w:rFonts w:ascii="Sakkal Majalla" w:hAnsi="Sakkal Majalla" w:cs="Sakkal Majalla"/>
          <w:color w:val="000000"/>
          <w:sz w:val="28"/>
          <w:szCs w:val="28"/>
          <w:rtl/>
        </w:rPr>
        <w:t>هناك علاقة ذات دلالة إحصائية بين تبني التحول الرقمي وتحسين سرعة وكفاءة عمليات مناولة الشحن الجوي في المطارات السعودية.</w:t>
      </w:r>
    </w:p>
    <w:p w14:paraId="777C77B0" w14:textId="77777777" w:rsidR="00BA0A76" w:rsidRPr="00AE2D43" w:rsidRDefault="00BA0A76" w:rsidP="00BA0A76">
      <w:pPr>
        <w:pStyle w:val="ListParagraph"/>
        <w:numPr>
          <w:ilvl w:val="0"/>
          <w:numId w:val="5"/>
        </w:numPr>
        <w:bidi/>
        <w:spacing w:after="0" w:line="360" w:lineRule="auto"/>
        <w:rPr>
          <w:rFonts w:ascii="Sakkal Majalla" w:hAnsi="Sakkal Majalla" w:cs="Sakkal Majalla"/>
          <w:color w:val="000000"/>
          <w:sz w:val="28"/>
          <w:szCs w:val="28"/>
          <w:rtl/>
        </w:rPr>
      </w:pPr>
      <w:r w:rsidRPr="00AE2D43">
        <w:rPr>
          <w:rFonts w:ascii="Sakkal Majalla" w:hAnsi="Sakkal Majalla" w:cs="Sakkal Majalla"/>
          <w:color w:val="000000"/>
          <w:sz w:val="28"/>
          <w:szCs w:val="28"/>
          <w:rtl/>
        </w:rPr>
        <w:t>يساعد تطبيق التقنيات الرقمية (مثل الأتمتة، وإنترنت الأشياء، والذكاء الاصطناعي) على تقليل الأخطاء التشغيلية مع تعزيز دقة المناولة.</w:t>
      </w:r>
    </w:p>
    <w:p w14:paraId="7D088E8C" w14:textId="77777777" w:rsidR="00BA0A76" w:rsidRPr="00AE2D43" w:rsidRDefault="00BA0A76" w:rsidP="00BA0A76">
      <w:pPr>
        <w:pStyle w:val="ListParagraph"/>
        <w:numPr>
          <w:ilvl w:val="0"/>
          <w:numId w:val="5"/>
        </w:numPr>
        <w:bidi/>
        <w:spacing w:after="0" w:line="360" w:lineRule="auto"/>
        <w:rPr>
          <w:rFonts w:ascii="Sakkal Majalla" w:hAnsi="Sakkal Majalla" w:cs="Sakkal Majalla"/>
          <w:color w:val="000000"/>
          <w:sz w:val="28"/>
          <w:szCs w:val="28"/>
          <w:rtl/>
        </w:rPr>
      </w:pPr>
      <w:r w:rsidRPr="00AE2D43">
        <w:rPr>
          <w:rFonts w:ascii="Sakkal Majalla" w:hAnsi="Sakkal Majalla" w:cs="Sakkal Majalla"/>
          <w:color w:val="000000"/>
          <w:sz w:val="28"/>
          <w:szCs w:val="28"/>
          <w:rtl/>
        </w:rPr>
        <w:t>تؤثر الصعوبات التقنية والتنظيمية سلبًا على فعالية تطبيق التحول الرقمي في مناولة الشحن الجوي.</w:t>
      </w:r>
    </w:p>
    <w:p w14:paraId="4C519B8D" w14:textId="77777777" w:rsidR="00BA0A76" w:rsidRPr="00AE2D43" w:rsidRDefault="00BA0A76" w:rsidP="00BA0A76">
      <w:pPr>
        <w:pStyle w:val="ListParagraph"/>
        <w:numPr>
          <w:ilvl w:val="0"/>
          <w:numId w:val="5"/>
        </w:numPr>
        <w:bidi/>
        <w:spacing w:after="0" w:line="360" w:lineRule="auto"/>
        <w:rPr>
          <w:rFonts w:ascii="Sakkal Majalla" w:hAnsi="Sakkal Majalla" w:cs="Sakkal Majalla"/>
          <w:color w:val="000000"/>
          <w:sz w:val="28"/>
          <w:szCs w:val="28"/>
          <w:rtl/>
        </w:rPr>
      </w:pPr>
      <w:r w:rsidRPr="00AE2D43">
        <w:rPr>
          <w:rFonts w:ascii="Sakkal Majalla" w:hAnsi="Sakkal Majalla" w:cs="Sakkal Majalla"/>
          <w:color w:val="000000"/>
          <w:sz w:val="28"/>
          <w:szCs w:val="28"/>
          <w:rtl/>
        </w:rPr>
        <w:t>يساعد التحول الرقمي على تحسين جودة الخدمة مع خفض نفقات التشغيل المتعلقة بمناولة الشحن الجوي.</w:t>
      </w:r>
    </w:p>
    <w:p w14:paraId="71C95273" w14:textId="77777777" w:rsidR="00BA0A76" w:rsidRPr="00AE2D43" w:rsidRDefault="00BA0A76" w:rsidP="00BA0A76">
      <w:pPr>
        <w:pStyle w:val="ListParagraph"/>
        <w:numPr>
          <w:ilvl w:val="0"/>
          <w:numId w:val="5"/>
        </w:numPr>
        <w:bidi/>
        <w:spacing w:after="0" w:line="360" w:lineRule="auto"/>
        <w:rPr>
          <w:rFonts w:ascii="Sakkal Majalla" w:hAnsi="Sakkal Majalla" w:cs="Sakkal Majalla"/>
          <w:color w:val="000000"/>
          <w:sz w:val="28"/>
          <w:szCs w:val="28"/>
          <w:rtl/>
        </w:rPr>
      </w:pPr>
      <w:r w:rsidRPr="00AE2D43">
        <w:rPr>
          <w:rFonts w:ascii="Sakkal Majalla" w:hAnsi="Sakkal Majalla" w:cs="Sakkal Majalla"/>
          <w:color w:val="000000"/>
          <w:sz w:val="28"/>
          <w:szCs w:val="28"/>
          <w:rtl/>
        </w:rPr>
        <w:t>يعزز التحول الرقمي القدرة التنافسية للمطارات السعودية في مناولة الشحن الجوي مقارنةً بالمطارات الإقليمية.</w:t>
      </w:r>
    </w:p>
    <w:p w14:paraId="536D0B00" w14:textId="77777777" w:rsidR="00BA0A76" w:rsidRPr="006D7320" w:rsidRDefault="00BA0A76" w:rsidP="00BA0A76">
      <w:pPr>
        <w:bidi/>
        <w:spacing w:after="0" w:line="360" w:lineRule="auto"/>
        <w:jc w:val="both"/>
        <w:rPr>
          <w:rFonts w:ascii="Sakkal Majalla" w:hAnsi="Sakkal Majalla" w:cs="Sakkal Majalla"/>
          <w:color w:val="000000"/>
          <w:sz w:val="28"/>
          <w:szCs w:val="28"/>
          <w:rtl/>
        </w:rPr>
      </w:pPr>
    </w:p>
    <w:p w14:paraId="194BD758" w14:textId="77777777" w:rsidR="00BA0A76" w:rsidRDefault="00BA0A76" w:rsidP="00BA0A76">
      <w:pPr>
        <w:bidi/>
        <w:spacing w:line="360" w:lineRule="auto"/>
        <w:jc w:val="both"/>
        <w:rPr>
          <w:rFonts w:ascii="Sakkal Majalla" w:hAnsi="Sakkal Majalla" w:cs="Sakkal Majalla"/>
          <w:sz w:val="28"/>
          <w:szCs w:val="28"/>
          <w:rtl/>
        </w:rPr>
      </w:pPr>
    </w:p>
    <w:p w14:paraId="0D91045E" w14:textId="77777777" w:rsidR="00BA0A76" w:rsidRDefault="00BA0A76" w:rsidP="00BA0A76">
      <w:pPr>
        <w:bidi/>
        <w:spacing w:line="360" w:lineRule="auto"/>
        <w:jc w:val="both"/>
        <w:rPr>
          <w:rFonts w:ascii="Sakkal Majalla" w:hAnsi="Sakkal Majalla" w:cs="Sakkal Majalla"/>
          <w:sz w:val="28"/>
          <w:szCs w:val="28"/>
          <w:rtl/>
        </w:rPr>
      </w:pPr>
    </w:p>
    <w:p w14:paraId="0F6142DF" w14:textId="77777777" w:rsidR="00BA0A76" w:rsidRDefault="00BA0A76" w:rsidP="00BA0A76">
      <w:pPr>
        <w:bidi/>
        <w:spacing w:line="360" w:lineRule="auto"/>
        <w:jc w:val="both"/>
        <w:rPr>
          <w:rFonts w:ascii="Sakkal Majalla" w:hAnsi="Sakkal Majalla" w:cs="Sakkal Majalla"/>
          <w:sz w:val="28"/>
          <w:szCs w:val="28"/>
          <w:rtl/>
        </w:rPr>
      </w:pPr>
    </w:p>
    <w:p w14:paraId="214F2BBF" w14:textId="77777777" w:rsidR="00BA0A76" w:rsidRDefault="00BA0A76" w:rsidP="00BA0A76">
      <w:pPr>
        <w:bidi/>
        <w:spacing w:line="360" w:lineRule="auto"/>
        <w:jc w:val="both"/>
        <w:rPr>
          <w:rFonts w:ascii="Sakkal Majalla" w:hAnsi="Sakkal Majalla" w:cs="Sakkal Majalla"/>
          <w:sz w:val="28"/>
          <w:szCs w:val="28"/>
          <w:rtl/>
        </w:rPr>
      </w:pPr>
    </w:p>
    <w:p w14:paraId="754E03D8" w14:textId="77777777" w:rsidR="00BA0A76" w:rsidRDefault="00BA0A76" w:rsidP="00BA0A76">
      <w:pPr>
        <w:bidi/>
        <w:spacing w:line="360" w:lineRule="auto"/>
        <w:jc w:val="both"/>
        <w:rPr>
          <w:rFonts w:ascii="Sakkal Majalla" w:hAnsi="Sakkal Majalla" w:cs="Sakkal Majalla"/>
          <w:sz w:val="28"/>
          <w:szCs w:val="28"/>
          <w:rtl/>
        </w:rPr>
      </w:pPr>
    </w:p>
    <w:p w14:paraId="4CF65DEB" w14:textId="77777777" w:rsidR="00BA0A76" w:rsidRDefault="00BA0A76" w:rsidP="00BA0A76">
      <w:pPr>
        <w:bidi/>
        <w:spacing w:line="360" w:lineRule="auto"/>
        <w:jc w:val="both"/>
        <w:rPr>
          <w:rFonts w:ascii="Sakkal Majalla" w:hAnsi="Sakkal Majalla" w:cs="Sakkal Majalla"/>
          <w:sz w:val="28"/>
          <w:szCs w:val="28"/>
          <w:rtl/>
        </w:rPr>
      </w:pPr>
    </w:p>
    <w:p w14:paraId="227DE24E" w14:textId="77777777" w:rsidR="00BA0A76" w:rsidRDefault="00BA0A76" w:rsidP="00BA0A76">
      <w:pPr>
        <w:bidi/>
        <w:spacing w:line="360" w:lineRule="auto"/>
        <w:jc w:val="both"/>
        <w:rPr>
          <w:rFonts w:ascii="Sakkal Majalla" w:hAnsi="Sakkal Majalla" w:cs="Sakkal Majalla"/>
          <w:sz w:val="28"/>
          <w:szCs w:val="28"/>
          <w:rtl/>
        </w:rPr>
      </w:pPr>
    </w:p>
    <w:p w14:paraId="525F8D52" w14:textId="77777777" w:rsidR="00BA0A76" w:rsidRDefault="00BA0A76" w:rsidP="00BA0A76">
      <w:pPr>
        <w:pStyle w:val="Heading2"/>
        <w:bidi/>
        <w:rPr>
          <w:rtl/>
        </w:rPr>
      </w:pPr>
      <w:bookmarkStart w:id="19" w:name="_Toc221851811"/>
      <w:r w:rsidRPr="00FA45A2">
        <w:rPr>
          <w:rtl/>
        </w:rPr>
        <w:t>النظرية العلمية المتبعة في إعداد البحث:</w:t>
      </w:r>
      <w:bookmarkEnd w:id="19"/>
    </w:p>
    <w:p w14:paraId="36BD6B77" w14:textId="77777777" w:rsidR="00BA0A76" w:rsidRPr="00E11D2D" w:rsidRDefault="00BA0A76" w:rsidP="00BA0A76">
      <w:pPr>
        <w:pStyle w:val="ListParagraph"/>
        <w:numPr>
          <w:ilvl w:val="0"/>
          <w:numId w:val="7"/>
        </w:numPr>
        <w:bidi/>
        <w:spacing w:line="360" w:lineRule="auto"/>
        <w:jc w:val="both"/>
        <w:rPr>
          <w:rFonts w:ascii="Sakkal Majalla" w:hAnsi="Sakkal Majalla" w:cs="Sakkal Majalla"/>
          <w:b/>
          <w:bCs/>
          <w:sz w:val="28"/>
          <w:szCs w:val="28"/>
          <w:rtl/>
        </w:rPr>
      </w:pPr>
      <w:r w:rsidRPr="00E11D2D">
        <w:rPr>
          <w:rFonts w:ascii="Sakkal Majalla" w:hAnsi="Sakkal Majalla" w:cs="Sakkal Majalla" w:hint="cs"/>
          <w:b/>
          <w:bCs/>
          <w:sz w:val="28"/>
          <w:szCs w:val="28"/>
          <w:rtl/>
        </w:rPr>
        <w:t>نظرية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التحول</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الرقمي</w:t>
      </w:r>
    </w:p>
    <w:p w14:paraId="1BD0848E" w14:textId="77777777" w:rsidR="00BA0A76" w:rsidRPr="00E11D2D" w:rsidRDefault="00BA0A76" w:rsidP="00BA0A76">
      <w:pPr>
        <w:bidi/>
        <w:spacing w:line="360" w:lineRule="auto"/>
        <w:jc w:val="both"/>
        <w:rPr>
          <w:rFonts w:ascii="Sakkal Majalla" w:hAnsi="Sakkal Majalla" w:cs="Sakkal Majalla"/>
          <w:sz w:val="28"/>
          <w:szCs w:val="28"/>
        </w:rPr>
      </w:pPr>
      <w:r w:rsidRPr="00E11D2D">
        <w:rPr>
          <w:rFonts w:ascii="Sakkal Majalla" w:hAnsi="Sakkal Majalla" w:cs="Sakkal Majalla" w:hint="cs"/>
          <w:sz w:val="28"/>
          <w:szCs w:val="28"/>
          <w:rtl/>
        </w:rPr>
        <w:t>تتناول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تكييف</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الشركات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ودمجها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للتكنولوجيا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عملياتها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والاستراتيجية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وتُبرز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أهمية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المتطورة،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مثل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الأتمتة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والذكاء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الاصطناعي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وتحليلات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البيانات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الضخمة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وإنترنت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الأشياء،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تحديث</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الأنظمة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مجال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يُمكّن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تتبع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وتقليل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الأخطاء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البشرية،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وتعزيز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التواصل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جميع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الأطراف</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المعنية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تُؤكد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ضرورة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الاستعداد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التنظيمي،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والبنية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التكنولوجية،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وتدريب</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العاملين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لضمان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نجاح</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التنفيذ</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وتُوفر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الأساس</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لفهم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تأثير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السعودية</w:t>
      </w:r>
      <w:sdt>
        <w:sdtPr>
          <w:rPr>
            <w:rFonts w:ascii="Sakkal Majalla" w:hAnsi="Sakkal Majalla" w:cs="Sakkal Majalla" w:hint="cs"/>
            <w:sz w:val="28"/>
            <w:szCs w:val="28"/>
            <w:rtl/>
          </w:rPr>
          <w:id w:val="13085872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E34E4">
            <w:rPr>
              <w:rFonts w:ascii="Sakkal Majalla" w:hAnsi="Sakkal Majalla" w:cs="Sakkal Majalla" w:hint="cs"/>
              <w:noProof/>
              <w:sz w:val="28"/>
              <w:szCs w:val="28"/>
              <w:rtl/>
              <w:lang w:bidi="ar-EG"/>
            </w:rPr>
            <w:t>(</w:t>
          </w:r>
          <w:r w:rsidRPr="008E34E4">
            <w:rPr>
              <w:rFonts w:ascii="Sakkal Majalla" w:hAnsi="Sakkal Majalla" w:cs="Sakkal Majalla" w:hint="cs"/>
              <w:noProof/>
              <w:sz w:val="28"/>
              <w:szCs w:val="28"/>
              <w:lang w:bidi="ar-EG"/>
            </w:rPr>
            <w:t>Tratkowska</w:t>
          </w:r>
          <w:r w:rsidRPr="008E34E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297A0AA3" w14:textId="77777777" w:rsidR="00BA0A76" w:rsidRPr="00E11D2D" w:rsidRDefault="00BA0A76" w:rsidP="00BA0A76">
      <w:pPr>
        <w:pStyle w:val="ListParagraph"/>
        <w:numPr>
          <w:ilvl w:val="0"/>
          <w:numId w:val="7"/>
        </w:numPr>
        <w:bidi/>
        <w:spacing w:line="360" w:lineRule="auto"/>
        <w:jc w:val="both"/>
        <w:rPr>
          <w:rFonts w:ascii="Sakkal Majalla" w:hAnsi="Sakkal Majalla" w:cs="Sakkal Majalla"/>
          <w:b/>
          <w:bCs/>
          <w:sz w:val="28"/>
          <w:szCs w:val="28"/>
          <w:rtl/>
        </w:rPr>
      </w:pPr>
      <w:r w:rsidRPr="00E11D2D">
        <w:rPr>
          <w:rFonts w:ascii="Sakkal Majalla" w:hAnsi="Sakkal Majalla" w:cs="Sakkal Majalla" w:hint="cs"/>
          <w:b/>
          <w:bCs/>
          <w:sz w:val="28"/>
          <w:szCs w:val="28"/>
          <w:rtl/>
        </w:rPr>
        <w:t>نموذج</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قبول</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التكنولوجيا</w:t>
      </w:r>
      <w:r w:rsidRPr="00E11D2D">
        <w:rPr>
          <w:rFonts w:ascii="Sakkal Majalla" w:hAnsi="Sakkal Majalla" w:cs="Sakkal Majalla"/>
          <w:b/>
          <w:bCs/>
          <w:sz w:val="28"/>
          <w:szCs w:val="28"/>
          <w:rtl/>
        </w:rPr>
        <w:t xml:space="preserve"> (</w:t>
      </w:r>
      <w:r w:rsidRPr="00E11D2D">
        <w:rPr>
          <w:rFonts w:ascii="Sakkal Majalla" w:hAnsi="Sakkal Majalla" w:cs="Sakkal Majalla"/>
          <w:b/>
          <w:bCs/>
          <w:sz w:val="28"/>
          <w:szCs w:val="28"/>
        </w:rPr>
        <w:t>TAM</w:t>
      </w:r>
      <w:r w:rsidRPr="00E11D2D">
        <w:rPr>
          <w:rFonts w:ascii="Sakkal Majalla" w:hAnsi="Sakkal Majalla" w:cs="Sakkal Majalla"/>
          <w:b/>
          <w:bCs/>
          <w:sz w:val="28"/>
          <w:szCs w:val="28"/>
          <w:rtl/>
        </w:rPr>
        <w:t>)</w:t>
      </w:r>
    </w:p>
    <w:p w14:paraId="49F6DAE4" w14:textId="77777777" w:rsidR="00BA0A76" w:rsidRPr="00E11D2D" w:rsidRDefault="00BA0A76" w:rsidP="00BA0A76">
      <w:pPr>
        <w:bidi/>
        <w:spacing w:line="360" w:lineRule="auto"/>
        <w:jc w:val="both"/>
        <w:rPr>
          <w:rFonts w:ascii="Sakkal Majalla" w:hAnsi="Sakkal Majalla" w:cs="Sakkal Majalla"/>
          <w:sz w:val="28"/>
          <w:szCs w:val="28"/>
        </w:rPr>
      </w:pPr>
      <w:r w:rsidRPr="00E11D2D">
        <w:rPr>
          <w:rFonts w:ascii="Sakkal Majalla" w:hAnsi="Sakkal Majalla" w:cs="Sakkal Majalla" w:hint="cs"/>
          <w:sz w:val="28"/>
          <w:szCs w:val="28"/>
          <w:rtl/>
        </w:rPr>
        <w:t>يركز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نموذج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قبول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التكنولوجيا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فهم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قبول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الأفراد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والمؤسسات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للتكنولوجيا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الجديدة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ويُبين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النموذج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يعتمد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بشكل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أساسي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الفائدة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المتوقعة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وسهولة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الاستخدام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المتوقعة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يميل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الموظفون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والمديرون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قبول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عندما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يعتقدون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الأنظمة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وتُبسط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إجراءات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يساعد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نموذج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قبول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التكنولوجيا</w:t>
      </w:r>
      <w:r w:rsidRPr="00E11D2D">
        <w:rPr>
          <w:rFonts w:ascii="Sakkal Majalla" w:hAnsi="Sakkal Majalla" w:cs="Sakkal Majalla"/>
          <w:sz w:val="28"/>
          <w:szCs w:val="28"/>
          <w:rtl/>
        </w:rPr>
        <w:t xml:space="preserve"> (</w:t>
      </w:r>
      <w:r w:rsidRPr="00E11D2D">
        <w:rPr>
          <w:rFonts w:ascii="Sakkal Majalla" w:hAnsi="Sakkal Majalla" w:cs="Sakkal Majalla"/>
          <w:sz w:val="28"/>
          <w:szCs w:val="28"/>
        </w:rPr>
        <w:t>TAM</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تفسير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مقاومة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أو</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مشاريع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بيئات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يؤكد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ضرورة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lastRenderedPageBreak/>
        <w:t>برامج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التدريب</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والمنصات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سهلة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الاستخدام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لتعزيز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التكنولوجيا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وتُكمل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الفكرة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النتائج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ربط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قبول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المستخدمين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sdt>
        <w:sdtPr>
          <w:rPr>
            <w:rFonts w:ascii="Sakkal Majalla" w:hAnsi="Sakkal Majalla" w:cs="Sakkal Majalla" w:hint="cs"/>
            <w:sz w:val="28"/>
            <w:szCs w:val="28"/>
            <w:rtl/>
          </w:rPr>
          <w:id w:val="19893575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E34E4">
            <w:rPr>
              <w:rFonts w:ascii="Sakkal Majalla" w:hAnsi="Sakkal Majalla" w:cs="Sakkal Majalla" w:hint="cs"/>
              <w:noProof/>
              <w:sz w:val="28"/>
              <w:szCs w:val="28"/>
              <w:rtl/>
              <w:lang w:bidi="ar-EG"/>
            </w:rPr>
            <w:t>(</w:t>
          </w:r>
          <w:r w:rsidRPr="008E34E4">
            <w:rPr>
              <w:rFonts w:ascii="Sakkal Majalla" w:hAnsi="Sakkal Majalla" w:cs="Sakkal Majalla" w:hint="cs"/>
              <w:noProof/>
              <w:sz w:val="28"/>
              <w:szCs w:val="28"/>
              <w:lang w:bidi="ar-EG"/>
            </w:rPr>
            <w:t>Schorr</w:t>
          </w:r>
          <w:r w:rsidRPr="008E34E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1E384834" w14:textId="77777777" w:rsidR="00BA0A76" w:rsidRPr="008E34E4" w:rsidRDefault="00BA0A76" w:rsidP="00BA0A76">
      <w:pPr>
        <w:pStyle w:val="ListParagraph"/>
        <w:numPr>
          <w:ilvl w:val="0"/>
          <w:numId w:val="7"/>
        </w:numPr>
        <w:bidi/>
        <w:spacing w:line="360" w:lineRule="auto"/>
        <w:jc w:val="both"/>
        <w:rPr>
          <w:rFonts w:ascii="Sakkal Majalla" w:hAnsi="Sakkal Majalla" w:cs="Sakkal Majalla"/>
          <w:b/>
          <w:bCs/>
          <w:sz w:val="28"/>
          <w:szCs w:val="28"/>
          <w:rtl/>
        </w:rPr>
      </w:pPr>
      <w:r w:rsidRPr="008E34E4">
        <w:rPr>
          <w:rFonts w:ascii="Sakkal Majalla" w:hAnsi="Sakkal Majalla" w:cs="Sakkal Majalla" w:hint="cs"/>
          <w:b/>
          <w:bCs/>
          <w:sz w:val="28"/>
          <w:szCs w:val="28"/>
          <w:rtl/>
        </w:rPr>
        <w:t>نظرية</w:t>
      </w:r>
      <w:r w:rsidRPr="008E34E4">
        <w:rPr>
          <w:rFonts w:ascii="Sakkal Majalla" w:hAnsi="Sakkal Majalla" w:cs="Sakkal Majalla"/>
          <w:b/>
          <w:bCs/>
          <w:sz w:val="28"/>
          <w:szCs w:val="28"/>
          <w:rtl/>
        </w:rPr>
        <w:t xml:space="preserve"> </w:t>
      </w:r>
      <w:r w:rsidRPr="008E34E4">
        <w:rPr>
          <w:rFonts w:ascii="Sakkal Majalla" w:hAnsi="Sakkal Majalla" w:cs="Sakkal Majalla" w:hint="cs"/>
          <w:b/>
          <w:bCs/>
          <w:sz w:val="28"/>
          <w:szCs w:val="28"/>
          <w:rtl/>
        </w:rPr>
        <w:t>الموارد</w:t>
      </w:r>
      <w:r w:rsidRPr="008E34E4">
        <w:rPr>
          <w:rFonts w:ascii="Sakkal Majalla" w:hAnsi="Sakkal Majalla" w:cs="Sakkal Majalla"/>
          <w:b/>
          <w:bCs/>
          <w:sz w:val="28"/>
          <w:szCs w:val="28"/>
          <w:rtl/>
        </w:rPr>
        <w:t xml:space="preserve"> (</w:t>
      </w:r>
      <w:r w:rsidRPr="008E34E4">
        <w:rPr>
          <w:rFonts w:ascii="Sakkal Majalla" w:hAnsi="Sakkal Majalla" w:cs="Sakkal Majalla"/>
          <w:b/>
          <w:bCs/>
          <w:sz w:val="28"/>
          <w:szCs w:val="28"/>
        </w:rPr>
        <w:t>RBV</w:t>
      </w:r>
      <w:r w:rsidRPr="008E34E4">
        <w:rPr>
          <w:rFonts w:ascii="Sakkal Majalla" w:hAnsi="Sakkal Majalla" w:cs="Sakkal Majalla"/>
          <w:b/>
          <w:bCs/>
          <w:sz w:val="28"/>
          <w:szCs w:val="28"/>
          <w:rtl/>
        </w:rPr>
        <w:t>)</w:t>
      </w:r>
    </w:p>
    <w:p w14:paraId="7036B187" w14:textId="77777777" w:rsidR="00BA0A76" w:rsidRPr="00E11D2D" w:rsidRDefault="00BA0A76" w:rsidP="00BA0A76">
      <w:pPr>
        <w:bidi/>
        <w:spacing w:line="360" w:lineRule="auto"/>
        <w:jc w:val="both"/>
        <w:rPr>
          <w:rFonts w:ascii="Sakkal Majalla" w:hAnsi="Sakkal Majalla" w:cs="Sakkal Majalla"/>
          <w:sz w:val="28"/>
          <w:szCs w:val="28"/>
        </w:rPr>
      </w:pPr>
      <w:r w:rsidRPr="00E11D2D">
        <w:rPr>
          <w:rFonts w:ascii="Sakkal Majalla" w:hAnsi="Sakkal Majalla" w:cs="Sakkal Majalla" w:hint="cs"/>
          <w:sz w:val="28"/>
          <w:szCs w:val="28"/>
          <w:rtl/>
        </w:rPr>
        <w:t>تؤكد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الموارد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الميزة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التنافسية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المستدامة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تعتمد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قدرة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المنظمة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استخدام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مواردها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الداخلية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بفعالية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وتُعد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والكوادر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المؤهلة،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وأنظمة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الخدمات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اللوجستية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المتكاملة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الموارد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التنظيمية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المهمة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تُعزز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السعودية،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يُمكن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للاستثمار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يُحسّن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والإنتاجية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تُوضح</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الموارد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تُحقق</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الشركات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التميز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طويل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الأجل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تطوير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القدرات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والموارد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القائمة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المعرفة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وتدعم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البحث</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ربط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نفقات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والقدرة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التنافسية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sdt>
        <w:sdtPr>
          <w:rPr>
            <w:rFonts w:ascii="Sakkal Majalla" w:hAnsi="Sakkal Majalla" w:cs="Sakkal Majalla" w:hint="cs"/>
            <w:sz w:val="28"/>
            <w:szCs w:val="28"/>
            <w:rtl/>
          </w:rPr>
          <w:id w:val="3467494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E34E4">
            <w:rPr>
              <w:rFonts w:ascii="Sakkal Majalla" w:hAnsi="Sakkal Majalla" w:cs="Sakkal Majalla" w:hint="cs"/>
              <w:noProof/>
              <w:sz w:val="28"/>
              <w:szCs w:val="28"/>
              <w:rtl/>
              <w:lang w:bidi="ar-EG"/>
            </w:rPr>
            <w:t>(</w:t>
          </w:r>
          <w:r w:rsidRPr="008E34E4">
            <w:rPr>
              <w:rFonts w:ascii="Sakkal Majalla" w:hAnsi="Sakkal Majalla" w:cs="Sakkal Majalla" w:hint="cs"/>
              <w:noProof/>
              <w:sz w:val="28"/>
              <w:szCs w:val="28"/>
              <w:lang w:bidi="ar-EG"/>
            </w:rPr>
            <w:t>Mailani</w:t>
          </w:r>
          <w:r w:rsidRPr="008E34E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7D45828C" w14:textId="77777777" w:rsidR="00BA0A76" w:rsidRPr="00E11D2D" w:rsidRDefault="00BA0A76" w:rsidP="00BA0A76">
      <w:pPr>
        <w:pStyle w:val="ListParagraph"/>
        <w:numPr>
          <w:ilvl w:val="0"/>
          <w:numId w:val="7"/>
        </w:numPr>
        <w:bidi/>
        <w:spacing w:line="360" w:lineRule="auto"/>
        <w:jc w:val="both"/>
        <w:rPr>
          <w:rFonts w:ascii="Sakkal Majalla" w:hAnsi="Sakkal Majalla" w:cs="Sakkal Majalla"/>
          <w:b/>
          <w:bCs/>
          <w:sz w:val="28"/>
          <w:szCs w:val="28"/>
          <w:rtl/>
        </w:rPr>
      </w:pPr>
      <w:r w:rsidRPr="00E11D2D">
        <w:rPr>
          <w:rFonts w:ascii="Sakkal Majalla" w:hAnsi="Sakkal Majalla" w:cs="Sakkal Majalla" w:hint="cs"/>
          <w:b/>
          <w:bCs/>
          <w:sz w:val="28"/>
          <w:szCs w:val="28"/>
          <w:rtl/>
        </w:rPr>
        <w:t>نظرية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إدارة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العمليات</w:t>
      </w:r>
    </w:p>
    <w:p w14:paraId="6EAE3476" w14:textId="77777777" w:rsidR="00BA0A76" w:rsidRPr="00E11D2D" w:rsidRDefault="00BA0A76" w:rsidP="00BA0A76">
      <w:pPr>
        <w:bidi/>
        <w:spacing w:line="360" w:lineRule="auto"/>
        <w:jc w:val="both"/>
        <w:rPr>
          <w:rFonts w:ascii="Sakkal Majalla" w:hAnsi="Sakkal Majalla" w:cs="Sakkal Majalla"/>
          <w:sz w:val="28"/>
          <w:szCs w:val="28"/>
        </w:rPr>
      </w:pPr>
      <w:r w:rsidRPr="00E11D2D">
        <w:rPr>
          <w:rFonts w:ascii="Sakkal Majalla" w:hAnsi="Sakkal Majalla" w:cs="Sakkal Majalla" w:hint="cs"/>
          <w:sz w:val="28"/>
          <w:szCs w:val="28"/>
          <w:rtl/>
        </w:rPr>
        <w:t>تركز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إدارة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التنظيمية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التخطيط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والإدارة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الأمثل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للأنشطة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تُركز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إدارة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الجودة،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سير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وقياس</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مجال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تُسهم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إدارة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تقليل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وقت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معالجة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وخفض</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الأخطاء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ورفع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مستوى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جودة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الخدمة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يُساعد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دمج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أتمتة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وتعزيز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التعاون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مختلف</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أقسام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والجهات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المعنية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بالخدمات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اللوجستية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تُوفر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إطارًا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لدراسة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إسهام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تبسيط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أساليب</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وتقليل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التأخيرات</w:t>
      </w:r>
      <w:sdt>
        <w:sdtPr>
          <w:rPr>
            <w:rFonts w:ascii="Sakkal Majalla" w:hAnsi="Sakkal Majalla" w:cs="Sakkal Majalla" w:hint="cs"/>
            <w:sz w:val="28"/>
            <w:szCs w:val="28"/>
            <w:rtl/>
          </w:rPr>
          <w:id w:val="548212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D6F20">
            <w:rPr>
              <w:rFonts w:ascii="Sakkal Majalla" w:hAnsi="Sakkal Majalla" w:cs="Sakkal Majalla" w:hint="cs"/>
              <w:noProof/>
              <w:sz w:val="28"/>
              <w:szCs w:val="28"/>
              <w:rtl/>
              <w:lang w:bidi="ar-EG"/>
            </w:rPr>
            <w:t>(</w:t>
          </w:r>
          <w:r w:rsidRPr="00AD6F20">
            <w:rPr>
              <w:rFonts w:ascii="Sakkal Majalla" w:hAnsi="Sakkal Majalla" w:cs="Sakkal Majalla" w:hint="cs"/>
              <w:noProof/>
              <w:sz w:val="28"/>
              <w:szCs w:val="28"/>
              <w:lang w:bidi="ar-EG"/>
            </w:rPr>
            <w:t>Thakar</w:t>
          </w:r>
          <w:r w:rsidRPr="00AD6F2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2C1F7998" w14:textId="77777777" w:rsidR="00BA0A76" w:rsidRPr="00E11D2D" w:rsidRDefault="00BA0A76" w:rsidP="00BA0A76">
      <w:pPr>
        <w:pStyle w:val="ListParagraph"/>
        <w:numPr>
          <w:ilvl w:val="0"/>
          <w:numId w:val="7"/>
        </w:numPr>
        <w:bidi/>
        <w:spacing w:line="360" w:lineRule="auto"/>
        <w:jc w:val="both"/>
        <w:rPr>
          <w:rFonts w:ascii="Sakkal Majalla" w:hAnsi="Sakkal Majalla" w:cs="Sakkal Majalla"/>
          <w:b/>
          <w:bCs/>
          <w:sz w:val="28"/>
          <w:szCs w:val="28"/>
          <w:rtl/>
        </w:rPr>
      </w:pPr>
      <w:r w:rsidRPr="00E11D2D">
        <w:rPr>
          <w:rFonts w:ascii="Sakkal Majalla" w:hAnsi="Sakkal Majalla" w:cs="Sakkal Majalla" w:hint="cs"/>
          <w:b/>
          <w:bCs/>
          <w:sz w:val="28"/>
          <w:szCs w:val="28"/>
          <w:rtl/>
        </w:rPr>
        <w:t>نظرية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إدارة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سلسلة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التوريد</w:t>
      </w:r>
    </w:p>
    <w:p w14:paraId="4E889742" w14:textId="77777777" w:rsidR="00BA0A76" w:rsidRPr="00E11D2D" w:rsidRDefault="00BA0A76" w:rsidP="00BA0A76">
      <w:pPr>
        <w:bidi/>
        <w:spacing w:line="360" w:lineRule="auto"/>
        <w:jc w:val="both"/>
        <w:rPr>
          <w:rFonts w:ascii="Sakkal Majalla" w:hAnsi="Sakkal Majalla" w:cs="Sakkal Majalla"/>
          <w:sz w:val="28"/>
          <w:szCs w:val="28"/>
        </w:rPr>
      </w:pPr>
      <w:r w:rsidRPr="00E11D2D">
        <w:rPr>
          <w:rFonts w:ascii="Sakkal Majalla" w:hAnsi="Sakkal Majalla" w:cs="Sakkal Majalla" w:hint="cs"/>
          <w:sz w:val="28"/>
          <w:szCs w:val="28"/>
          <w:rtl/>
        </w:rPr>
        <w:t>تتناول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إدارة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سلسلة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التوريد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تنظيم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الشركات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لتدفق</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السلع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والمعلومات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والخدمات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عبر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الشبكات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اللوجستية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تُشكل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حلقة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وصل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حيوية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سلاسل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التوريد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العالمية،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حيث</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تعتمد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فعاليتها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التنسيق</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الممتاز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شركات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الطيران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ومسؤولي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الجمارك</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ومقدمي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الخدمات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اللوجستية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يُعزز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تكامل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سلسلة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التوريد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lastRenderedPageBreak/>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توفير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تتبع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الوقت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الفعلي،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ومشاركة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البيانات،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والتواصل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الجهات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المعنية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تدعم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الفرضية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البحث</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خلال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توضيح</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تحسين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تدفق</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وتقليل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التأخيرات،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وتعزيز</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الأداء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اللوجستي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العام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السعودية</w:t>
      </w:r>
      <w:sdt>
        <w:sdtPr>
          <w:rPr>
            <w:rFonts w:ascii="Sakkal Majalla" w:hAnsi="Sakkal Majalla" w:cs="Sakkal Majalla" w:hint="cs"/>
            <w:sz w:val="28"/>
            <w:szCs w:val="28"/>
            <w:rtl/>
          </w:rPr>
          <w:id w:val="-9270403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D6F20">
            <w:rPr>
              <w:rFonts w:ascii="Sakkal Majalla" w:hAnsi="Sakkal Majalla" w:cs="Sakkal Majalla" w:hint="cs"/>
              <w:noProof/>
              <w:sz w:val="28"/>
              <w:szCs w:val="28"/>
              <w:rtl/>
              <w:lang w:bidi="ar-EG"/>
            </w:rPr>
            <w:t>(</w:t>
          </w:r>
          <w:r w:rsidRPr="00AD6F20">
            <w:rPr>
              <w:rFonts w:ascii="Sakkal Majalla" w:hAnsi="Sakkal Majalla" w:cs="Sakkal Majalla" w:hint="cs"/>
              <w:noProof/>
              <w:sz w:val="28"/>
              <w:szCs w:val="28"/>
              <w:lang w:bidi="ar-EG"/>
            </w:rPr>
            <w:t>Ramasamy</w:t>
          </w:r>
          <w:r w:rsidRPr="00AD6F2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691F8D0D" w14:textId="77777777" w:rsidR="00BA0A76" w:rsidRPr="00E11D2D" w:rsidRDefault="00BA0A76" w:rsidP="00BA0A76">
      <w:pPr>
        <w:pStyle w:val="ListParagraph"/>
        <w:numPr>
          <w:ilvl w:val="0"/>
          <w:numId w:val="7"/>
        </w:numPr>
        <w:bidi/>
        <w:spacing w:line="360" w:lineRule="auto"/>
        <w:jc w:val="both"/>
        <w:rPr>
          <w:rFonts w:ascii="Sakkal Majalla" w:hAnsi="Sakkal Majalla" w:cs="Sakkal Majalla"/>
          <w:b/>
          <w:bCs/>
          <w:sz w:val="28"/>
          <w:szCs w:val="28"/>
        </w:rPr>
      </w:pPr>
      <w:r w:rsidRPr="00E11D2D">
        <w:rPr>
          <w:rFonts w:ascii="Sakkal Majalla" w:hAnsi="Sakkal Majalla" w:cs="Sakkal Majalla" w:hint="cs"/>
          <w:b/>
          <w:bCs/>
          <w:sz w:val="28"/>
          <w:szCs w:val="28"/>
          <w:rtl/>
        </w:rPr>
        <w:t>نظرية</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انتشار</w:t>
      </w:r>
      <w:r w:rsidRPr="00E11D2D">
        <w:rPr>
          <w:rFonts w:ascii="Sakkal Majalla" w:hAnsi="Sakkal Majalla" w:cs="Sakkal Majalla"/>
          <w:b/>
          <w:bCs/>
          <w:sz w:val="28"/>
          <w:szCs w:val="28"/>
          <w:rtl/>
        </w:rPr>
        <w:t xml:space="preserve"> </w:t>
      </w:r>
      <w:r w:rsidRPr="00E11D2D">
        <w:rPr>
          <w:rFonts w:ascii="Sakkal Majalla" w:hAnsi="Sakkal Majalla" w:cs="Sakkal Majalla" w:hint="cs"/>
          <w:b/>
          <w:bCs/>
          <w:sz w:val="28"/>
          <w:szCs w:val="28"/>
          <w:rtl/>
        </w:rPr>
        <w:t xml:space="preserve">الابتكار </w:t>
      </w:r>
    </w:p>
    <w:p w14:paraId="7A730FE6" w14:textId="77777777" w:rsidR="00BA0A76" w:rsidRDefault="00BA0A76" w:rsidP="00BA0A76">
      <w:pPr>
        <w:bidi/>
        <w:spacing w:line="360" w:lineRule="auto"/>
        <w:jc w:val="both"/>
        <w:rPr>
          <w:rFonts w:ascii="Sakkal Majalla" w:hAnsi="Sakkal Majalla" w:cs="Sakkal Majalla"/>
          <w:sz w:val="28"/>
          <w:szCs w:val="28"/>
          <w:rtl/>
        </w:rPr>
      </w:pPr>
      <w:r w:rsidRPr="00E11D2D">
        <w:rPr>
          <w:rFonts w:ascii="Sakkal Majalla" w:hAnsi="Sakkal Majalla" w:cs="Sakkal Majalla" w:hint="cs"/>
          <w:sz w:val="28"/>
          <w:szCs w:val="28"/>
          <w:rtl/>
        </w:rPr>
        <w:t>تشرح</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انتشار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الابتكار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كيفية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انتشار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المبتكرة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داخل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الشركات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والمؤسسات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بمرور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الوقت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وتحدد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النظرية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العناصر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الدافعة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ذلك</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الفوائد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المتوقعة،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وثقافة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الشركة،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ودعم</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القيادة،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وقنوات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التواصل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قطاع</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الطيران،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يتطلب</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دمج</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أنظمة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مناولة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تبنيًا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تدريجيًا،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وتدريبًا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للموظفين،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ودعمًا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مؤسسيًا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تساعد</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هذه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الفكرة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تفسير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التباينات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تطبيق</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بين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المطارات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السعودية،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وكيف</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تؤثر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مستويات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الكفاءة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التشغيلية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كما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تُسلط</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الضوء</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على</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التحديات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المحتملة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تواجه</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تبني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التكنولوجيا،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مثل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النفور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التغيير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أو</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نقص</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المهارات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التقنية،</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مما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يوفر</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إطارًا</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لتحليل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نجاح</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التحول</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الرقمي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في</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عمليات</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الشحن</w:t>
      </w:r>
      <w:r w:rsidRPr="00E11D2D">
        <w:rPr>
          <w:rFonts w:ascii="Sakkal Majalla" w:hAnsi="Sakkal Majalla" w:cs="Sakkal Majalla"/>
          <w:sz w:val="28"/>
          <w:szCs w:val="28"/>
          <w:rtl/>
        </w:rPr>
        <w:t xml:space="preserve"> </w:t>
      </w:r>
      <w:r w:rsidRPr="00E11D2D">
        <w:rPr>
          <w:rFonts w:ascii="Sakkal Majalla" w:hAnsi="Sakkal Majalla" w:cs="Sakkal Majalla" w:hint="cs"/>
          <w:sz w:val="28"/>
          <w:szCs w:val="28"/>
          <w:rtl/>
        </w:rPr>
        <w:t>الجوي</w:t>
      </w:r>
      <w:sdt>
        <w:sdtPr>
          <w:rPr>
            <w:rFonts w:ascii="Sakkal Majalla" w:hAnsi="Sakkal Majalla" w:cs="Sakkal Majalla" w:hint="cs"/>
            <w:sz w:val="28"/>
            <w:szCs w:val="28"/>
            <w:rtl/>
          </w:rPr>
          <w:id w:val="-19545525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D6F20">
            <w:rPr>
              <w:rFonts w:ascii="Sakkal Majalla" w:hAnsi="Sakkal Majalla" w:cs="Sakkal Majalla" w:hint="cs"/>
              <w:noProof/>
              <w:sz w:val="28"/>
              <w:szCs w:val="28"/>
              <w:rtl/>
              <w:lang w:bidi="ar-EG"/>
            </w:rPr>
            <w:t>(</w:t>
          </w:r>
          <w:r w:rsidRPr="00AD6F20">
            <w:rPr>
              <w:rFonts w:ascii="Sakkal Majalla" w:hAnsi="Sakkal Majalla" w:cs="Sakkal Majalla" w:hint="cs"/>
              <w:noProof/>
              <w:sz w:val="28"/>
              <w:szCs w:val="28"/>
              <w:lang w:bidi="ar-EG"/>
            </w:rPr>
            <w:t>Halton</w:t>
          </w:r>
          <w:r w:rsidRPr="00AD6F20">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11D2D">
        <w:rPr>
          <w:rFonts w:ascii="Sakkal Majalla" w:hAnsi="Sakkal Majalla" w:cs="Sakkal Majalla"/>
          <w:sz w:val="28"/>
          <w:szCs w:val="28"/>
          <w:rtl/>
        </w:rPr>
        <w:t>.</w:t>
      </w:r>
    </w:p>
    <w:p w14:paraId="2B35E524" w14:textId="77777777" w:rsidR="00BA0A76" w:rsidRDefault="00BA0A76" w:rsidP="00BA0A76">
      <w:pPr>
        <w:bidi/>
        <w:spacing w:line="360" w:lineRule="auto"/>
        <w:jc w:val="both"/>
        <w:rPr>
          <w:rFonts w:ascii="Sakkal Majalla" w:hAnsi="Sakkal Majalla" w:cs="Sakkal Majalla"/>
          <w:sz w:val="28"/>
          <w:szCs w:val="28"/>
          <w:rtl/>
        </w:rPr>
      </w:pPr>
    </w:p>
    <w:p w14:paraId="4DA44FD9" w14:textId="77777777" w:rsidR="00BA0A76" w:rsidRDefault="00BA0A76" w:rsidP="00BA0A76">
      <w:pPr>
        <w:bidi/>
        <w:spacing w:line="360" w:lineRule="auto"/>
        <w:jc w:val="both"/>
        <w:rPr>
          <w:rFonts w:ascii="Sakkal Majalla" w:hAnsi="Sakkal Majalla" w:cs="Sakkal Majalla"/>
          <w:sz w:val="28"/>
          <w:szCs w:val="28"/>
          <w:rtl/>
        </w:rPr>
      </w:pPr>
    </w:p>
    <w:p w14:paraId="33981365" w14:textId="77777777" w:rsidR="00BA0A76" w:rsidRDefault="00BA0A76" w:rsidP="00BA0A76">
      <w:pPr>
        <w:bidi/>
        <w:spacing w:line="360" w:lineRule="auto"/>
        <w:jc w:val="both"/>
        <w:rPr>
          <w:rFonts w:ascii="Sakkal Majalla" w:hAnsi="Sakkal Majalla" w:cs="Sakkal Majalla"/>
          <w:sz w:val="28"/>
          <w:szCs w:val="28"/>
          <w:rtl/>
        </w:rPr>
      </w:pPr>
    </w:p>
    <w:p w14:paraId="6C2CE22E" w14:textId="77777777" w:rsidR="00BA0A76" w:rsidRDefault="00BA0A76" w:rsidP="00BA0A76">
      <w:pPr>
        <w:bidi/>
        <w:spacing w:line="360" w:lineRule="auto"/>
        <w:jc w:val="both"/>
        <w:rPr>
          <w:rFonts w:ascii="Sakkal Majalla" w:hAnsi="Sakkal Majalla" w:cs="Sakkal Majalla"/>
          <w:sz w:val="28"/>
          <w:szCs w:val="28"/>
          <w:rtl/>
        </w:rPr>
      </w:pPr>
    </w:p>
    <w:p w14:paraId="10EDEC69" w14:textId="77777777" w:rsidR="00BA0A76" w:rsidRDefault="00BA0A76" w:rsidP="00BA0A76">
      <w:pPr>
        <w:bidi/>
        <w:spacing w:line="360" w:lineRule="auto"/>
        <w:jc w:val="both"/>
        <w:rPr>
          <w:rFonts w:ascii="Sakkal Majalla" w:hAnsi="Sakkal Majalla" w:cs="Sakkal Majalla"/>
          <w:sz w:val="28"/>
          <w:szCs w:val="28"/>
          <w:rtl/>
        </w:rPr>
      </w:pPr>
    </w:p>
    <w:p w14:paraId="129328A0" w14:textId="77777777" w:rsidR="00BA0A76" w:rsidRDefault="00BA0A76" w:rsidP="00BA0A76">
      <w:pPr>
        <w:bidi/>
        <w:spacing w:line="360" w:lineRule="auto"/>
        <w:jc w:val="both"/>
        <w:rPr>
          <w:rFonts w:ascii="Sakkal Majalla" w:hAnsi="Sakkal Majalla" w:cs="Sakkal Majalla"/>
          <w:sz w:val="28"/>
          <w:szCs w:val="28"/>
          <w:rtl/>
        </w:rPr>
      </w:pPr>
    </w:p>
    <w:p w14:paraId="328A499C" w14:textId="77777777" w:rsidR="00BA0A76" w:rsidRDefault="00BA0A76" w:rsidP="00BA0A76">
      <w:pPr>
        <w:bidi/>
        <w:spacing w:line="360" w:lineRule="auto"/>
        <w:jc w:val="both"/>
        <w:rPr>
          <w:rFonts w:ascii="Sakkal Majalla" w:hAnsi="Sakkal Majalla" w:cs="Sakkal Majalla"/>
          <w:sz w:val="28"/>
          <w:szCs w:val="28"/>
          <w:rtl/>
        </w:rPr>
      </w:pPr>
    </w:p>
    <w:p w14:paraId="7E36A415" w14:textId="77777777" w:rsidR="00BA0A76" w:rsidRDefault="00BA0A76" w:rsidP="00BA0A76">
      <w:pPr>
        <w:bidi/>
        <w:spacing w:line="360" w:lineRule="auto"/>
        <w:jc w:val="both"/>
        <w:rPr>
          <w:rFonts w:ascii="Sakkal Majalla" w:hAnsi="Sakkal Majalla" w:cs="Sakkal Majalla"/>
          <w:sz w:val="28"/>
          <w:szCs w:val="28"/>
          <w:rtl/>
        </w:rPr>
      </w:pPr>
    </w:p>
    <w:p w14:paraId="1141C599" w14:textId="77777777" w:rsidR="00BA0A76" w:rsidRDefault="00BA0A76" w:rsidP="00BA0A76">
      <w:pPr>
        <w:bidi/>
        <w:spacing w:line="360" w:lineRule="auto"/>
        <w:jc w:val="both"/>
        <w:rPr>
          <w:rFonts w:ascii="Sakkal Majalla" w:hAnsi="Sakkal Majalla" w:cs="Sakkal Majalla"/>
          <w:sz w:val="28"/>
          <w:szCs w:val="28"/>
          <w:rtl/>
        </w:rPr>
      </w:pPr>
    </w:p>
    <w:p w14:paraId="23463DC0" w14:textId="77777777" w:rsidR="00BA0A76" w:rsidRDefault="00BA0A76" w:rsidP="00BA0A76">
      <w:pPr>
        <w:bidi/>
        <w:spacing w:line="360" w:lineRule="auto"/>
        <w:jc w:val="both"/>
        <w:rPr>
          <w:rFonts w:ascii="Sakkal Majalla" w:hAnsi="Sakkal Majalla" w:cs="Sakkal Majalla"/>
          <w:sz w:val="28"/>
          <w:szCs w:val="28"/>
          <w:rtl/>
        </w:rPr>
      </w:pPr>
    </w:p>
    <w:p w14:paraId="58BBA6F2" w14:textId="77777777" w:rsidR="00BA0A76" w:rsidRDefault="00BA0A76" w:rsidP="00BA0A76">
      <w:pPr>
        <w:bidi/>
        <w:spacing w:line="360" w:lineRule="auto"/>
        <w:jc w:val="both"/>
        <w:rPr>
          <w:rFonts w:ascii="Sakkal Majalla" w:hAnsi="Sakkal Majalla" w:cs="Sakkal Majalla"/>
          <w:sz w:val="28"/>
          <w:szCs w:val="28"/>
          <w:rtl/>
        </w:rPr>
      </w:pPr>
    </w:p>
    <w:p w14:paraId="32007499" w14:textId="77777777" w:rsidR="00BA0A76" w:rsidRDefault="00BA0A76" w:rsidP="00BA0A76">
      <w:pPr>
        <w:bidi/>
        <w:spacing w:line="360" w:lineRule="auto"/>
        <w:jc w:val="both"/>
        <w:rPr>
          <w:rFonts w:ascii="Sakkal Majalla" w:hAnsi="Sakkal Majalla" w:cs="Sakkal Majalla"/>
          <w:sz w:val="28"/>
          <w:szCs w:val="28"/>
          <w:rtl/>
        </w:rPr>
      </w:pPr>
    </w:p>
    <w:p w14:paraId="5685CD86" w14:textId="77777777" w:rsidR="00BA0A76" w:rsidRDefault="00BA0A76" w:rsidP="00BA0A76">
      <w:pPr>
        <w:bidi/>
        <w:spacing w:line="360" w:lineRule="auto"/>
        <w:jc w:val="both"/>
        <w:rPr>
          <w:rFonts w:ascii="Sakkal Majalla" w:hAnsi="Sakkal Majalla" w:cs="Sakkal Majalla"/>
          <w:sz w:val="28"/>
          <w:szCs w:val="28"/>
          <w:rtl/>
        </w:rPr>
      </w:pPr>
    </w:p>
    <w:p w14:paraId="662A7381" w14:textId="77777777" w:rsidR="00BA0A76" w:rsidRDefault="00BA0A76" w:rsidP="00BA0A76">
      <w:pPr>
        <w:bidi/>
        <w:spacing w:line="360" w:lineRule="auto"/>
        <w:jc w:val="both"/>
        <w:rPr>
          <w:rFonts w:ascii="Sakkal Majalla" w:hAnsi="Sakkal Majalla" w:cs="Sakkal Majalla"/>
          <w:sz w:val="28"/>
          <w:szCs w:val="28"/>
          <w:rtl/>
        </w:rPr>
      </w:pPr>
    </w:p>
    <w:p w14:paraId="059E164D" w14:textId="77777777" w:rsidR="00BA0A76" w:rsidRDefault="00BA0A76" w:rsidP="00BA0A76">
      <w:pPr>
        <w:bidi/>
        <w:spacing w:line="360" w:lineRule="auto"/>
        <w:jc w:val="both"/>
        <w:rPr>
          <w:rFonts w:ascii="Sakkal Majalla" w:hAnsi="Sakkal Majalla" w:cs="Sakkal Majalla"/>
          <w:sz w:val="28"/>
          <w:szCs w:val="28"/>
          <w:rtl/>
        </w:rPr>
      </w:pPr>
    </w:p>
    <w:p w14:paraId="1CCA33CF" w14:textId="77777777" w:rsidR="00BA0A76" w:rsidRDefault="00BA0A76" w:rsidP="00BA0A76">
      <w:pPr>
        <w:bidi/>
        <w:spacing w:line="360" w:lineRule="auto"/>
        <w:jc w:val="both"/>
        <w:rPr>
          <w:rFonts w:ascii="Sakkal Majalla" w:hAnsi="Sakkal Majalla" w:cs="Sakkal Majalla"/>
          <w:sz w:val="28"/>
          <w:szCs w:val="28"/>
          <w:rtl/>
        </w:rPr>
      </w:pPr>
    </w:p>
    <w:p w14:paraId="143249A5" w14:textId="77777777" w:rsidR="00BA0A76" w:rsidRDefault="00BA0A76" w:rsidP="00BA0A76">
      <w:pPr>
        <w:bidi/>
        <w:spacing w:line="360" w:lineRule="auto"/>
        <w:jc w:val="both"/>
        <w:rPr>
          <w:rFonts w:ascii="Sakkal Majalla" w:hAnsi="Sakkal Majalla" w:cs="Sakkal Majalla"/>
          <w:sz w:val="28"/>
          <w:szCs w:val="28"/>
          <w:rtl/>
        </w:rPr>
      </w:pPr>
    </w:p>
    <w:p w14:paraId="683FF051" w14:textId="77777777" w:rsidR="00BA0A76" w:rsidRDefault="00BA0A76" w:rsidP="00BA0A76">
      <w:pPr>
        <w:bidi/>
        <w:spacing w:line="360" w:lineRule="auto"/>
        <w:jc w:val="both"/>
        <w:rPr>
          <w:rFonts w:ascii="Sakkal Majalla" w:hAnsi="Sakkal Majalla" w:cs="Sakkal Majalla"/>
          <w:sz w:val="28"/>
          <w:szCs w:val="28"/>
          <w:rtl/>
        </w:rPr>
      </w:pPr>
    </w:p>
    <w:p w14:paraId="77F34829" w14:textId="77777777" w:rsidR="00BA0A76" w:rsidRDefault="00BA0A76" w:rsidP="00BA0A76">
      <w:pPr>
        <w:bidi/>
        <w:spacing w:line="360" w:lineRule="auto"/>
        <w:jc w:val="both"/>
        <w:rPr>
          <w:rFonts w:ascii="Sakkal Majalla" w:hAnsi="Sakkal Majalla" w:cs="Sakkal Majalla"/>
          <w:sz w:val="28"/>
          <w:szCs w:val="28"/>
          <w:rtl/>
        </w:rPr>
      </w:pPr>
    </w:p>
    <w:p w14:paraId="4B244CF2" w14:textId="77777777" w:rsidR="00BA0A76" w:rsidRDefault="00BA0A76" w:rsidP="00BA0A76">
      <w:pPr>
        <w:bidi/>
        <w:spacing w:line="360" w:lineRule="auto"/>
        <w:jc w:val="both"/>
        <w:rPr>
          <w:rFonts w:ascii="Sakkal Majalla" w:hAnsi="Sakkal Majalla" w:cs="Sakkal Majalla"/>
          <w:sz w:val="28"/>
          <w:szCs w:val="28"/>
          <w:rtl/>
        </w:rPr>
      </w:pPr>
    </w:p>
    <w:p w14:paraId="4AA8CA16" w14:textId="77777777" w:rsidR="00BA0A76" w:rsidRDefault="00BA0A76" w:rsidP="00BA0A76">
      <w:pPr>
        <w:bidi/>
        <w:spacing w:line="360" w:lineRule="auto"/>
        <w:jc w:val="both"/>
        <w:rPr>
          <w:rFonts w:ascii="Sakkal Majalla" w:hAnsi="Sakkal Majalla" w:cs="Sakkal Majalla"/>
          <w:sz w:val="28"/>
          <w:szCs w:val="28"/>
          <w:rtl/>
        </w:rPr>
      </w:pPr>
    </w:p>
    <w:p w14:paraId="485D9698" w14:textId="77777777" w:rsidR="00BA0A76" w:rsidRDefault="00BA0A76" w:rsidP="00BA0A76">
      <w:pPr>
        <w:bidi/>
        <w:spacing w:line="360" w:lineRule="auto"/>
        <w:jc w:val="both"/>
        <w:rPr>
          <w:rFonts w:ascii="Sakkal Majalla" w:hAnsi="Sakkal Majalla" w:cs="Sakkal Majalla"/>
          <w:sz w:val="28"/>
          <w:szCs w:val="28"/>
          <w:rtl/>
        </w:rPr>
      </w:pPr>
    </w:p>
    <w:p w14:paraId="49670E93" w14:textId="77777777" w:rsidR="00BA0A76" w:rsidRDefault="00BA0A76" w:rsidP="00BA0A76">
      <w:pPr>
        <w:bidi/>
        <w:spacing w:line="360" w:lineRule="auto"/>
        <w:jc w:val="both"/>
        <w:rPr>
          <w:rFonts w:ascii="Sakkal Majalla" w:hAnsi="Sakkal Majalla" w:cs="Sakkal Majalla"/>
          <w:sz w:val="28"/>
          <w:szCs w:val="28"/>
          <w:rtl/>
        </w:rPr>
      </w:pPr>
    </w:p>
    <w:p w14:paraId="11A6F093" w14:textId="77777777" w:rsidR="00BA0A76" w:rsidRPr="00FA45A2" w:rsidRDefault="00BA0A76" w:rsidP="00BA0A76">
      <w:pPr>
        <w:bidi/>
        <w:spacing w:line="360" w:lineRule="auto"/>
        <w:jc w:val="both"/>
        <w:rPr>
          <w:rFonts w:ascii="Sakkal Majalla" w:hAnsi="Sakkal Majalla" w:cs="Sakkal Majalla"/>
          <w:sz w:val="28"/>
          <w:szCs w:val="28"/>
          <w:rtl/>
        </w:rPr>
      </w:pPr>
    </w:p>
    <w:p w14:paraId="4C6802B4" w14:textId="77777777" w:rsidR="00BA0A76" w:rsidRPr="00AD6F20" w:rsidRDefault="00BA0A76" w:rsidP="00BA0A76">
      <w:pPr>
        <w:pStyle w:val="Heading1"/>
        <w:bidi/>
        <w:jc w:val="center"/>
        <w:rPr>
          <w:sz w:val="96"/>
          <w:szCs w:val="96"/>
          <w:rtl/>
        </w:rPr>
      </w:pPr>
      <w:bookmarkStart w:id="20" w:name="_Toc221851812"/>
      <w:r w:rsidRPr="00AD6F20">
        <w:rPr>
          <w:sz w:val="96"/>
          <w:szCs w:val="96"/>
          <w:rtl/>
        </w:rPr>
        <w:lastRenderedPageBreak/>
        <w:t>الفصل الثاني: الدراسات السابقة</w:t>
      </w:r>
      <w:bookmarkEnd w:id="20"/>
    </w:p>
    <w:p w14:paraId="4D3CA249" w14:textId="77777777" w:rsidR="00BA0A76" w:rsidRDefault="00BA0A76" w:rsidP="00BA0A76">
      <w:pPr>
        <w:bidi/>
        <w:spacing w:line="360" w:lineRule="auto"/>
        <w:jc w:val="both"/>
        <w:rPr>
          <w:rFonts w:ascii="Sakkal Majalla" w:hAnsi="Sakkal Majalla" w:cs="Sakkal Majalla"/>
          <w:sz w:val="28"/>
          <w:szCs w:val="28"/>
          <w:rtl/>
        </w:rPr>
      </w:pPr>
    </w:p>
    <w:p w14:paraId="2A2A9DC4" w14:textId="77777777" w:rsidR="00BA0A76" w:rsidRDefault="00BA0A76" w:rsidP="00BA0A76">
      <w:pPr>
        <w:bidi/>
        <w:spacing w:line="360" w:lineRule="auto"/>
        <w:jc w:val="both"/>
        <w:rPr>
          <w:rFonts w:ascii="Sakkal Majalla" w:hAnsi="Sakkal Majalla" w:cs="Sakkal Majalla"/>
          <w:sz w:val="28"/>
          <w:szCs w:val="28"/>
          <w:rtl/>
        </w:rPr>
      </w:pPr>
    </w:p>
    <w:p w14:paraId="3FF33A7A" w14:textId="77777777" w:rsidR="00BA0A76" w:rsidRDefault="00BA0A76" w:rsidP="00BA0A76">
      <w:pPr>
        <w:bidi/>
        <w:spacing w:line="360" w:lineRule="auto"/>
        <w:jc w:val="both"/>
        <w:rPr>
          <w:rFonts w:ascii="Sakkal Majalla" w:hAnsi="Sakkal Majalla" w:cs="Sakkal Majalla"/>
          <w:sz w:val="28"/>
          <w:szCs w:val="28"/>
          <w:rtl/>
        </w:rPr>
      </w:pPr>
    </w:p>
    <w:p w14:paraId="71171EBA" w14:textId="77777777" w:rsidR="00BA0A76" w:rsidRDefault="00BA0A76" w:rsidP="00BA0A76">
      <w:pPr>
        <w:bidi/>
        <w:spacing w:line="360" w:lineRule="auto"/>
        <w:jc w:val="both"/>
        <w:rPr>
          <w:rFonts w:ascii="Sakkal Majalla" w:hAnsi="Sakkal Majalla" w:cs="Sakkal Majalla"/>
          <w:sz w:val="28"/>
          <w:szCs w:val="28"/>
          <w:rtl/>
        </w:rPr>
      </w:pPr>
    </w:p>
    <w:p w14:paraId="1F02BF8E" w14:textId="77777777" w:rsidR="00BA0A76" w:rsidRDefault="00BA0A76" w:rsidP="00BA0A76">
      <w:pPr>
        <w:bidi/>
        <w:spacing w:line="360" w:lineRule="auto"/>
        <w:jc w:val="both"/>
        <w:rPr>
          <w:rFonts w:ascii="Sakkal Majalla" w:hAnsi="Sakkal Majalla" w:cs="Sakkal Majalla"/>
          <w:sz w:val="28"/>
          <w:szCs w:val="28"/>
          <w:rtl/>
        </w:rPr>
      </w:pPr>
    </w:p>
    <w:p w14:paraId="477B7956" w14:textId="77777777" w:rsidR="00BA0A76" w:rsidRDefault="00BA0A76" w:rsidP="00BA0A76">
      <w:pPr>
        <w:bidi/>
        <w:spacing w:line="360" w:lineRule="auto"/>
        <w:jc w:val="both"/>
        <w:rPr>
          <w:rFonts w:ascii="Sakkal Majalla" w:hAnsi="Sakkal Majalla" w:cs="Sakkal Majalla"/>
          <w:sz w:val="28"/>
          <w:szCs w:val="28"/>
          <w:rtl/>
        </w:rPr>
      </w:pPr>
    </w:p>
    <w:p w14:paraId="66EAAE68" w14:textId="77777777" w:rsidR="00BA0A76" w:rsidRDefault="00BA0A76" w:rsidP="00BA0A76">
      <w:pPr>
        <w:pStyle w:val="Heading2"/>
        <w:bidi/>
        <w:rPr>
          <w:rtl/>
        </w:rPr>
      </w:pPr>
      <w:bookmarkStart w:id="21" w:name="_Toc221851813"/>
      <w:r w:rsidRPr="00FA45A2">
        <w:rPr>
          <w:rtl/>
        </w:rPr>
        <w:t>مقدمة:</w:t>
      </w:r>
      <w:bookmarkEnd w:id="21"/>
    </w:p>
    <w:p w14:paraId="5431C7A3"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أحدث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نمو</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أثراً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بالغاً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الممارسات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العديد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القطاعات،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الطيران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والخدمات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اللوجستية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مجال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برز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كعامل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تمكين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رئيسي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لتعزيز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وخفض</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التكاليف،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وتحسين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جودة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الخدمة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ويشمل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مفهوم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دمج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الحديثة،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كالأتمتة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والذكاء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الاصطناعي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وإنترنت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الأشياء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وتحليلات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البيانات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الضخمة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والأنظمة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السحابية،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التنظيمية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لتحقيق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أقصى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قدر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الأداء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ودعم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اتخاذ</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القرارات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ويكتسب</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التكامل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أهمية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خاصة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حيث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تتطلب</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تعقيدات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والتنسيق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مختلف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الجهات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المعنية،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فضلاً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حساسية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للوقت،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تتسم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والموثوقية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والدقة</w:t>
      </w:r>
      <w:r w:rsidRPr="00230D5F">
        <w:rPr>
          <w:rFonts w:ascii="Sakkal Majalla" w:hAnsi="Sakkal Majalla" w:cs="Sakkal Majalla"/>
          <w:sz w:val="28"/>
          <w:szCs w:val="28"/>
          <w:rtl/>
        </w:rPr>
        <w:t>.</w:t>
      </w:r>
    </w:p>
    <w:p w14:paraId="14C49BB9"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ويشهد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قطاع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الطيران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المملكة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العربية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السعودية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إصلاحات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جذرية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رؤية</w:t>
      </w:r>
      <w:r w:rsidRPr="00230D5F">
        <w:rPr>
          <w:rFonts w:ascii="Sakkal Majalla" w:hAnsi="Sakkal Majalla" w:cs="Sakkal Majalla"/>
          <w:sz w:val="28"/>
          <w:szCs w:val="28"/>
          <w:rtl/>
        </w:rPr>
        <w:t xml:space="preserve"> 2030</w:t>
      </w:r>
      <w:r w:rsidRPr="00230D5F">
        <w:rPr>
          <w:rFonts w:ascii="Sakkal Majalla" w:hAnsi="Sakkal Majalla" w:cs="Sakkal Majalla" w:hint="cs"/>
          <w:sz w:val="28"/>
          <w:szCs w:val="28"/>
          <w:rtl/>
        </w:rPr>
        <w:t>،</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تطمح</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جعل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المملكة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مركزاً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لوجستياً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عالمياً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يربط</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آسيا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وأوروبا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وأفريقيا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وتُعد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عنصراً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أساسياً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الهدف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الاستراتيجي،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إذ</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تُسهم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تيسير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التجارة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الدولية،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ورفع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سلاسل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التوريد،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وتحقيق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النمو</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الاقتصادي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الرغم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الإنفاق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الكبير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lastRenderedPageBreak/>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تتباين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النتائج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المشاريع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السعودية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نتيجةً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لاختلافات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الجاهزية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وجودة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التحتية،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وقدرات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القوى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العاملة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ويؤكد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التباين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ضرورة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تحليل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كيفية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تأثير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بشكل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مباشر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إجراءات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سرعة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ودقتها،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التكاليف،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وجودة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الخدمة</w:t>
      </w:r>
      <w:r w:rsidRPr="00230D5F">
        <w:rPr>
          <w:rFonts w:ascii="Sakkal Majalla" w:hAnsi="Sakkal Majalla" w:cs="Sakkal Majalla"/>
          <w:sz w:val="28"/>
          <w:szCs w:val="28"/>
          <w:rtl/>
        </w:rPr>
        <w:t>.</w:t>
      </w:r>
    </w:p>
    <w:p w14:paraId="5596C413"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يستند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الأساس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النظري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نظريات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متكاملة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متعددة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توفر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نظرية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الأساس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لفهم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كيفية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إسهام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دمج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تحسين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الأداء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والاستراتيجي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ويُبرز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نموذج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قبول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التكنولوجيا</w:t>
      </w:r>
      <w:r w:rsidRPr="00230D5F">
        <w:rPr>
          <w:rFonts w:ascii="Sakkal Majalla" w:hAnsi="Sakkal Majalla" w:cs="Sakkal Majalla"/>
          <w:sz w:val="28"/>
          <w:szCs w:val="28"/>
          <w:rtl/>
        </w:rPr>
        <w:t xml:space="preserve"> (</w:t>
      </w:r>
      <w:r w:rsidRPr="00230D5F">
        <w:rPr>
          <w:rFonts w:ascii="Sakkal Majalla" w:hAnsi="Sakkal Majalla" w:cs="Sakkal Majalla"/>
          <w:sz w:val="28"/>
          <w:szCs w:val="28"/>
        </w:rPr>
        <w:t>TAM</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أهمية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الفائدة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المتوقعة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وسهولة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الاستخدام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تبني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الجديدة،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موضحًا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تؤثر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العوامل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البشرية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نجاح</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النشر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وتؤكد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فرضية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منظور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الموارد</w:t>
      </w:r>
      <w:r w:rsidRPr="00230D5F">
        <w:rPr>
          <w:rFonts w:ascii="Sakkal Majalla" w:hAnsi="Sakkal Majalla" w:cs="Sakkal Majalla"/>
          <w:sz w:val="28"/>
          <w:szCs w:val="28"/>
          <w:rtl/>
        </w:rPr>
        <w:t xml:space="preserve"> (</w:t>
      </w:r>
      <w:r w:rsidRPr="00230D5F">
        <w:rPr>
          <w:rFonts w:ascii="Sakkal Majalla" w:hAnsi="Sakkal Majalla" w:cs="Sakkal Majalla"/>
          <w:sz w:val="28"/>
          <w:szCs w:val="28"/>
        </w:rPr>
        <w:t>RBV</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أهمية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الموارد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التنظيمية،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كالبنية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التحتية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ورأس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البشري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الماهر،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تحقيق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ميزة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تنافسية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مستدامة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إضافةً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تقدم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نظريتا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سلسلة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التوريد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رؤىً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ثاقبة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تحسين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والتنسيق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اللوجستي،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بينما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تصف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نظرية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انتشار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الابتكار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تبني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ونشر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جميع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أنحاء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الأنظمة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التنظيمية</w:t>
      </w:r>
      <w:r w:rsidRPr="00230D5F">
        <w:rPr>
          <w:rFonts w:ascii="Sakkal Majalla" w:hAnsi="Sakkal Majalla" w:cs="Sakkal Majalla"/>
          <w:sz w:val="28"/>
          <w:szCs w:val="28"/>
          <w:rtl/>
        </w:rPr>
        <w:t>.</w:t>
      </w:r>
    </w:p>
    <w:p w14:paraId="13ECEBC4" w14:textId="77777777" w:rsidR="00BA0A76" w:rsidRPr="00230D5F" w:rsidRDefault="00BA0A76" w:rsidP="00BA0A76">
      <w:pPr>
        <w:bidi/>
        <w:spacing w:line="360" w:lineRule="auto"/>
        <w:jc w:val="both"/>
        <w:rPr>
          <w:rFonts w:ascii="Sakkal Majalla" w:hAnsi="Sakkal Majalla" w:cs="Sakkal Majalla"/>
          <w:sz w:val="28"/>
          <w:szCs w:val="28"/>
        </w:rPr>
      </w:pPr>
    </w:p>
    <w:p w14:paraId="031D7009"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تكمن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أهمية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النظري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قدرته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ربط</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استخدام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بنتائج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قابلة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للقياس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خلال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توفير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منظور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منظم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الروابط</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الأدوات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وسلوك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القوى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العاملة،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ومؤشرات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الأداء،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يُمكّن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إجراء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تقييم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منهجي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لأثر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السعودية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علاوة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يُرشد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اختيار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وتصميم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أدوات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البحث،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يضمن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تُغطي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الأبعاد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المتعددة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المتأثرة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بالتدخلات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التقنية</w:t>
      </w:r>
      <w:r w:rsidRPr="00230D5F">
        <w:rPr>
          <w:rFonts w:ascii="Sakkal Majalla" w:hAnsi="Sakkal Majalla" w:cs="Sakkal Majalla"/>
          <w:sz w:val="28"/>
          <w:szCs w:val="28"/>
          <w:rtl/>
        </w:rPr>
        <w:t>.</w:t>
      </w:r>
    </w:p>
    <w:p w14:paraId="1B5FB4BB" w14:textId="77777777" w:rsidR="00BA0A76"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يُقيّم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الفصل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أيضًا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البحوث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التجريبية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السابقة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قطاعي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الطيران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والخدمات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اللوجستية،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مُشيرًا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الثغرات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المنشورة،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سيما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سياق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الشرق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الأوسط</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الخليج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فبينما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كشفت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البحوث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العالمية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آثار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إيجابية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أداء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تزال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المحلية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تُعنى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السعودية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قليلة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وبالتالي،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يُسهم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البحث</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النظرية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والتطبيق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خلال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تقديم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أدلة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تجريبية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دور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تعزيز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ودعم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اتخاذ</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القرارات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الاستراتيجية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قطاع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بالمملكة</w:t>
      </w:r>
      <w:r w:rsidRPr="00230D5F">
        <w:rPr>
          <w:rFonts w:ascii="Sakkal Majalla" w:hAnsi="Sakkal Majalla" w:cs="Sakkal Majalla"/>
          <w:sz w:val="28"/>
          <w:szCs w:val="28"/>
          <w:rtl/>
        </w:rPr>
        <w:t>.</w:t>
      </w:r>
    </w:p>
    <w:p w14:paraId="41A52AE6" w14:textId="77777777" w:rsidR="00BA0A76" w:rsidRPr="00230D5F" w:rsidRDefault="00BA0A76" w:rsidP="00BA0A76">
      <w:pPr>
        <w:bidi/>
        <w:spacing w:line="360" w:lineRule="auto"/>
        <w:jc w:val="both"/>
        <w:rPr>
          <w:rFonts w:ascii="Sakkal Majalla" w:hAnsi="Sakkal Majalla" w:cs="Sakkal Majalla"/>
          <w:sz w:val="28"/>
          <w:szCs w:val="28"/>
          <w:rtl/>
        </w:rPr>
      </w:pPr>
    </w:p>
    <w:p w14:paraId="786B968A" w14:textId="77777777" w:rsidR="00BA0A76" w:rsidRDefault="00BA0A76" w:rsidP="00BA0A76">
      <w:pPr>
        <w:pStyle w:val="Heading2"/>
        <w:bidi/>
        <w:rPr>
          <w:rtl/>
        </w:rPr>
      </w:pPr>
      <w:bookmarkStart w:id="22" w:name="_Toc221851814"/>
      <w:r w:rsidRPr="00FA45A2">
        <w:rPr>
          <w:rtl/>
        </w:rPr>
        <w:lastRenderedPageBreak/>
        <w:t>متغيرات الدراسة:</w:t>
      </w:r>
      <w:bookmarkEnd w:id="22"/>
    </w:p>
    <w:p w14:paraId="527B15EE"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تُصنَّف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متغيرات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متغيرات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مستقلة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ومتغيرات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تابعة،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ولكلٍّ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منها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خصائص</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مميزة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أساسية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لقياس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تأثير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معالجة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السعودية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ويضمن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التحديد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والتصور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الصحيحان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المتغيرات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فهمًا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واضحًا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للعلاقات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يُوفّر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أساسًا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متينًا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النظري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والتحليل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التجريبي</w:t>
      </w:r>
      <w:r w:rsidRPr="00230D5F">
        <w:rPr>
          <w:rFonts w:ascii="Sakkal Majalla" w:hAnsi="Sakkal Majalla" w:cs="Sakkal Majalla"/>
          <w:sz w:val="28"/>
          <w:szCs w:val="28"/>
          <w:rtl/>
        </w:rPr>
        <w:t>.</w:t>
      </w:r>
    </w:p>
    <w:p w14:paraId="57053795" w14:textId="77777777" w:rsidR="00BA0A76" w:rsidRPr="0015295E" w:rsidRDefault="00BA0A76" w:rsidP="00BA0A76">
      <w:pPr>
        <w:pStyle w:val="ListParagraph"/>
        <w:numPr>
          <w:ilvl w:val="0"/>
          <w:numId w:val="11"/>
        </w:numPr>
        <w:bidi/>
        <w:spacing w:line="360" w:lineRule="auto"/>
        <w:jc w:val="both"/>
        <w:rPr>
          <w:rFonts w:ascii="Sakkal Majalla" w:hAnsi="Sakkal Majalla" w:cs="Sakkal Majalla"/>
          <w:b/>
          <w:bCs/>
          <w:sz w:val="28"/>
          <w:szCs w:val="28"/>
        </w:rPr>
      </w:pPr>
      <w:r w:rsidRPr="0015295E">
        <w:rPr>
          <w:rFonts w:ascii="Sakkal Majalla" w:hAnsi="Sakkal Majalla" w:cs="Sakkal Majalla" w:hint="cs"/>
          <w:b/>
          <w:bCs/>
          <w:sz w:val="28"/>
          <w:szCs w:val="28"/>
          <w:rtl/>
        </w:rPr>
        <w:t>المتغير</w:t>
      </w:r>
      <w:r w:rsidRPr="0015295E">
        <w:rPr>
          <w:rFonts w:ascii="Sakkal Majalla" w:hAnsi="Sakkal Majalla" w:cs="Sakkal Majalla"/>
          <w:b/>
          <w:bCs/>
          <w:sz w:val="28"/>
          <w:szCs w:val="28"/>
          <w:rtl/>
        </w:rPr>
        <w:t xml:space="preserve"> </w:t>
      </w:r>
      <w:r w:rsidRPr="0015295E">
        <w:rPr>
          <w:rFonts w:ascii="Sakkal Majalla" w:hAnsi="Sakkal Majalla" w:cs="Sakkal Majalla" w:hint="cs"/>
          <w:b/>
          <w:bCs/>
          <w:sz w:val="28"/>
          <w:szCs w:val="28"/>
          <w:rtl/>
        </w:rPr>
        <w:t>المستقل</w:t>
      </w:r>
    </w:p>
    <w:p w14:paraId="7E322D16"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يمثل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المتغير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المستقل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الرئيسي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ويشير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تبنّي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ودمج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واستخدام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التكنولوجيا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الحديثة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لتحسين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الإجراءات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ورفع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وتقليل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الأخطاء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ويُعتبر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استراتيجيةً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تهدف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تعزيز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القدرة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التنافسية،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والقضاء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التأخيرات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ورفع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مستوى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جودة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الخدمة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بشكل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عام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ولا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يقتصر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تنفيذه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الاستثمار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التكنولوجي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فحسب،</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يشمل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أيضًا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التنظيمي،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وتدريب</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الموظفين،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وإعادة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تصميم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ليتناسب</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w:t>
      </w:r>
    </w:p>
    <w:p w14:paraId="65F89CA7" w14:textId="77777777" w:rsidR="00BA0A76" w:rsidRPr="0015295E" w:rsidRDefault="00BA0A76" w:rsidP="00BA0A76">
      <w:pPr>
        <w:pStyle w:val="ListParagraph"/>
        <w:numPr>
          <w:ilvl w:val="0"/>
          <w:numId w:val="15"/>
        </w:numPr>
        <w:bidi/>
        <w:spacing w:line="360" w:lineRule="auto"/>
        <w:jc w:val="both"/>
        <w:rPr>
          <w:rFonts w:ascii="Sakkal Majalla" w:hAnsi="Sakkal Majalla" w:cs="Sakkal Majalla"/>
          <w:b/>
          <w:bCs/>
          <w:sz w:val="28"/>
          <w:szCs w:val="28"/>
        </w:rPr>
      </w:pPr>
      <w:r w:rsidRPr="0015295E">
        <w:rPr>
          <w:rFonts w:ascii="Sakkal Majalla" w:hAnsi="Sakkal Majalla" w:cs="Sakkal Majalla" w:hint="cs"/>
          <w:b/>
          <w:bCs/>
          <w:sz w:val="28"/>
          <w:szCs w:val="28"/>
          <w:rtl/>
        </w:rPr>
        <w:t>أبعاد</w:t>
      </w:r>
      <w:r w:rsidRPr="0015295E">
        <w:rPr>
          <w:rFonts w:ascii="Sakkal Majalla" w:hAnsi="Sakkal Majalla" w:cs="Sakkal Majalla"/>
          <w:b/>
          <w:bCs/>
          <w:sz w:val="28"/>
          <w:szCs w:val="28"/>
          <w:rtl/>
        </w:rPr>
        <w:t xml:space="preserve"> </w:t>
      </w:r>
      <w:r w:rsidRPr="0015295E">
        <w:rPr>
          <w:rFonts w:ascii="Sakkal Majalla" w:hAnsi="Sakkal Majalla" w:cs="Sakkal Majalla" w:hint="cs"/>
          <w:b/>
          <w:bCs/>
          <w:sz w:val="28"/>
          <w:szCs w:val="28"/>
          <w:rtl/>
        </w:rPr>
        <w:t>التحول</w:t>
      </w:r>
      <w:r w:rsidRPr="0015295E">
        <w:rPr>
          <w:rFonts w:ascii="Sakkal Majalla" w:hAnsi="Sakkal Majalla" w:cs="Sakkal Majalla"/>
          <w:b/>
          <w:bCs/>
          <w:sz w:val="28"/>
          <w:szCs w:val="28"/>
          <w:rtl/>
        </w:rPr>
        <w:t xml:space="preserve"> </w:t>
      </w:r>
      <w:r w:rsidRPr="0015295E">
        <w:rPr>
          <w:rFonts w:ascii="Sakkal Majalla" w:hAnsi="Sakkal Majalla" w:cs="Sakkal Majalla" w:hint="cs"/>
          <w:b/>
          <w:bCs/>
          <w:sz w:val="28"/>
          <w:szCs w:val="28"/>
          <w:rtl/>
        </w:rPr>
        <w:t>الرقمي</w:t>
      </w:r>
      <w:r w:rsidRPr="0015295E">
        <w:rPr>
          <w:rFonts w:ascii="Sakkal Majalla" w:hAnsi="Sakkal Majalla" w:cs="Sakkal Majalla"/>
          <w:b/>
          <w:bCs/>
          <w:sz w:val="28"/>
          <w:szCs w:val="28"/>
          <w:rtl/>
        </w:rPr>
        <w:t>:</w:t>
      </w:r>
    </w:p>
    <w:p w14:paraId="0D9E8FA8" w14:textId="77777777" w:rsidR="00BA0A76" w:rsidRPr="00230D5F" w:rsidRDefault="00BA0A76" w:rsidP="00BA0A76">
      <w:pPr>
        <w:pStyle w:val="ListParagraph"/>
        <w:numPr>
          <w:ilvl w:val="0"/>
          <w:numId w:val="10"/>
        </w:numPr>
        <w:bidi/>
        <w:spacing w:line="360" w:lineRule="auto"/>
        <w:jc w:val="both"/>
        <w:rPr>
          <w:rFonts w:ascii="Sakkal Majalla" w:hAnsi="Sakkal Majalla" w:cs="Sakkal Majalla"/>
          <w:sz w:val="28"/>
          <w:szCs w:val="28"/>
        </w:rPr>
      </w:pPr>
      <w:r w:rsidRPr="00230D5F">
        <w:rPr>
          <w:rFonts w:ascii="Sakkal Majalla" w:hAnsi="Sakkal Majalla" w:cs="Sakkal Majalla" w:hint="cs"/>
          <w:b/>
          <w:bCs/>
          <w:sz w:val="28"/>
          <w:szCs w:val="28"/>
          <w:u w:val="single"/>
          <w:rtl/>
        </w:rPr>
        <w:t>تقليل</w:t>
      </w:r>
      <w:r w:rsidRPr="00230D5F">
        <w:rPr>
          <w:rFonts w:ascii="Sakkal Majalla" w:hAnsi="Sakkal Majalla" w:cs="Sakkal Majalla"/>
          <w:b/>
          <w:bCs/>
          <w:sz w:val="28"/>
          <w:szCs w:val="28"/>
          <w:u w:val="single"/>
          <w:rtl/>
        </w:rPr>
        <w:t xml:space="preserve"> </w:t>
      </w:r>
      <w:r w:rsidRPr="00230D5F">
        <w:rPr>
          <w:rFonts w:ascii="Sakkal Majalla" w:hAnsi="Sakkal Majalla" w:cs="Sakkal Majalla" w:hint="cs"/>
          <w:b/>
          <w:bCs/>
          <w:sz w:val="28"/>
          <w:szCs w:val="28"/>
          <w:u w:val="single"/>
          <w:rtl/>
        </w:rPr>
        <w:t>الإجراءات</w:t>
      </w:r>
      <w:r w:rsidRPr="00230D5F">
        <w:rPr>
          <w:rFonts w:ascii="Sakkal Majalla" w:hAnsi="Sakkal Majalla" w:cs="Sakkal Majalla"/>
          <w:b/>
          <w:bCs/>
          <w:sz w:val="28"/>
          <w:szCs w:val="28"/>
          <w:u w:val="single"/>
          <w:rtl/>
        </w:rPr>
        <w:t xml:space="preserve"> </w:t>
      </w:r>
      <w:r w:rsidRPr="00230D5F">
        <w:rPr>
          <w:rFonts w:ascii="Sakkal Majalla" w:hAnsi="Sakkal Majalla" w:cs="Sakkal Majalla" w:hint="cs"/>
          <w:b/>
          <w:bCs/>
          <w:sz w:val="28"/>
          <w:szCs w:val="28"/>
          <w:u w:val="single"/>
          <w:rtl/>
        </w:rPr>
        <w:t>الورقية</w:t>
      </w:r>
      <w:r w:rsidRPr="00230D5F">
        <w:rPr>
          <w:rFonts w:ascii="Sakkal Majalla" w:hAnsi="Sakkal Majalla" w:cs="Sakkal Majalla"/>
          <w:b/>
          <w:bCs/>
          <w:sz w:val="28"/>
          <w:szCs w:val="28"/>
          <w:u w:val="single"/>
          <w:rtl/>
        </w:rPr>
        <w:t>:</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السمات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الأساسية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الانتقال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اليدوية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تعتمد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الورق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أنظمة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بالكامل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يشمل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التوثيق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الإلكتروني،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والتخليص</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الجمركي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وقوائم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المحوسبة،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وحفظ</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السجلات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المتكامل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خلال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إلغاء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المعاملات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الورقية،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يمكن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تأخيرات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المعالجة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والأخطاء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البشرية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وفقدان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المستندات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بشكل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كبير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توفر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غير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الورقية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إمكانية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الوصول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البيانات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الوقت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الفعلي،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يدعم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اتخاذ</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قرارات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أفضل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وتنسيقًا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أسرع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الجهات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اللوجستية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الفاعلة</w:t>
      </w:r>
      <w:r w:rsidRPr="00230D5F">
        <w:rPr>
          <w:rFonts w:ascii="Sakkal Majalla" w:hAnsi="Sakkal Majalla" w:cs="Sakkal Majalla"/>
          <w:sz w:val="28"/>
          <w:szCs w:val="28"/>
          <w:rtl/>
        </w:rPr>
        <w:t>.</w:t>
      </w:r>
    </w:p>
    <w:p w14:paraId="16F9E378" w14:textId="77777777" w:rsidR="00BA0A76" w:rsidRPr="00230D5F" w:rsidRDefault="00BA0A76" w:rsidP="00BA0A76">
      <w:pPr>
        <w:pStyle w:val="ListParagraph"/>
        <w:numPr>
          <w:ilvl w:val="0"/>
          <w:numId w:val="10"/>
        </w:numPr>
        <w:bidi/>
        <w:spacing w:line="360" w:lineRule="auto"/>
        <w:jc w:val="both"/>
        <w:rPr>
          <w:rFonts w:ascii="Sakkal Majalla" w:hAnsi="Sakkal Majalla" w:cs="Sakkal Majalla"/>
          <w:sz w:val="28"/>
          <w:szCs w:val="28"/>
        </w:rPr>
      </w:pPr>
      <w:r w:rsidRPr="00230D5F">
        <w:rPr>
          <w:rFonts w:ascii="Sakkal Majalla" w:hAnsi="Sakkal Majalla" w:cs="Sakkal Majalla" w:hint="cs"/>
          <w:b/>
          <w:bCs/>
          <w:sz w:val="28"/>
          <w:szCs w:val="28"/>
          <w:u w:val="single"/>
          <w:rtl/>
        </w:rPr>
        <w:t>تنفيذ</w:t>
      </w:r>
      <w:r w:rsidRPr="00230D5F">
        <w:rPr>
          <w:rFonts w:ascii="Sakkal Majalla" w:hAnsi="Sakkal Majalla" w:cs="Sakkal Majalla"/>
          <w:b/>
          <w:bCs/>
          <w:sz w:val="28"/>
          <w:szCs w:val="28"/>
          <w:u w:val="single"/>
          <w:rtl/>
        </w:rPr>
        <w:t xml:space="preserve"> </w:t>
      </w:r>
      <w:r w:rsidRPr="00230D5F">
        <w:rPr>
          <w:rFonts w:ascii="Sakkal Majalla" w:hAnsi="Sakkal Majalla" w:cs="Sakkal Majalla" w:hint="cs"/>
          <w:b/>
          <w:bCs/>
          <w:sz w:val="28"/>
          <w:szCs w:val="28"/>
          <w:u w:val="single"/>
          <w:rtl/>
        </w:rPr>
        <w:t>عمليات</w:t>
      </w:r>
      <w:r w:rsidRPr="00230D5F">
        <w:rPr>
          <w:rFonts w:ascii="Sakkal Majalla" w:hAnsi="Sakkal Majalla" w:cs="Sakkal Majalla"/>
          <w:b/>
          <w:bCs/>
          <w:sz w:val="28"/>
          <w:szCs w:val="28"/>
          <w:u w:val="single"/>
          <w:rtl/>
        </w:rPr>
        <w:t xml:space="preserve"> </w:t>
      </w:r>
      <w:r w:rsidRPr="00230D5F">
        <w:rPr>
          <w:rFonts w:ascii="Sakkal Majalla" w:hAnsi="Sakkal Majalla" w:cs="Sakkal Majalla" w:hint="cs"/>
          <w:b/>
          <w:bCs/>
          <w:sz w:val="28"/>
          <w:szCs w:val="28"/>
          <w:u w:val="single"/>
          <w:rtl/>
        </w:rPr>
        <w:t>الشحن</w:t>
      </w:r>
      <w:r w:rsidRPr="00230D5F">
        <w:rPr>
          <w:rFonts w:ascii="Sakkal Majalla" w:hAnsi="Sakkal Majalla" w:cs="Sakkal Majalla"/>
          <w:b/>
          <w:bCs/>
          <w:sz w:val="28"/>
          <w:szCs w:val="28"/>
          <w:u w:val="single"/>
          <w:rtl/>
        </w:rPr>
        <w:t>:</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يؤكد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البعد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أهمية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أتمتة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وتسريع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أنشطة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تتيح</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مثل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برامج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وأنظمة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الفرز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الآلية،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وأدوات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التتبع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الوقت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الفعلي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لموظفي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أكبر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تقلل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الاعتماد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اليدوي،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وتقلل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الأخطاء</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وتزيد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التزامن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العديد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الإدارات،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ذلك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إدارة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المستودعات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والجمارك</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والتنسيق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شركات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الطيران</w:t>
      </w:r>
      <w:r w:rsidRPr="00230D5F">
        <w:rPr>
          <w:rFonts w:ascii="Sakkal Majalla" w:hAnsi="Sakkal Majalla" w:cs="Sakkal Majalla"/>
          <w:sz w:val="28"/>
          <w:szCs w:val="28"/>
          <w:rtl/>
        </w:rPr>
        <w:t>.</w:t>
      </w:r>
    </w:p>
    <w:p w14:paraId="0B98385B" w14:textId="77777777" w:rsidR="00BA0A76" w:rsidRPr="00230D5F" w:rsidRDefault="00BA0A76" w:rsidP="00BA0A76">
      <w:pPr>
        <w:pStyle w:val="ListParagraph"/>
        <w:numPr>
          <w:ilvl w:val="0"/>
          <w:numId w:val="10"/>
        </w:numPr>
        <w:bidi/>
        <w:spacing w:line="360" w:lineRule="auto"/>
        <w:jc w:val="both"/>
        <w:rPr>
          <w:rFonts w:ascii="Sakkal Majalla" w:hAnsi="Sakkal Majalla" w:cs="Sakkal Majalla"/>
          <w:sz w:val="28"/>
          <w:szCs w:val="28"/>
        </w:rPr>
      </w:pPr>
      <w:r w:rsidRPr="00230D5F">
        <w:rPr>
          <w:rFonts w:ascii="Sakkal Majalla" w:hAnsi="Sakkal Majalla" w:cs="Sakkal Majalla" w:hint="cs"/>
          <w:b/>
          <w:bCs/>
          <w:sz w:val="28"/>
          <w:szCs w:val="28"/>
          <w:u w:val="single"/>
          <w:rtl/>
        </w:rPr>
        <w:lastRenderedPageBreak/>
        <w:t>تقليل</w:t>
      </w:r>
      <w:r w:rsidRPr="00230D5F">
        <w:rPr>
          <w:rFonts w:ascii="Sakkal Majalla" w:hAnsi="Sakkal Majalla" w:cs="Sakkal Majalla"/>
          <w:b/>
          <w:bCs/>
          <w:sz w:val="28"/>
          <w:szCs w:val="28"/>
          <w:u w:val="single"/>
          <w:rtl/>
        </w:rPr>
        <w:t xml:space="preserve"> </w:t>
      </w:r>
      <w:r w:rsidRPr="00230D5F">
        <w:rPr>
          <w:rFonts w:ascii="Sakkal Majalla" w:hAnsi="Sakkal Majalla" w:cs="Sakkal Majalla" w:hint="cs"/>
          <w:b/>
          <w:bCs/>
          <w:sz w:val="28"/>
          <w:szCs w:val="28"/>
          <w:u w:val="single"/>
          <w:rtl/>
        </w:rPr>
        <w:t>الوقت</w:t>
      </w:r>
      <w:r w:rsidRPr="00230D5F">
        <w:rPr>
          <w:rFonts w:ascii="Sakkal Majalla" w:hAnsi="Sakkal Majalla" w:cs="Sakkal Majalla"/>
          <w:b/>
          <w:bCs/>
          <w:sz w:val="28"/>
          <w:szCs w:val="28"/>
          <w:u w:val="single"/>
          <w:rtl/>
        </w:rPr>
        <w:t>:</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يهدف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التحول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تسريع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مما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يقلل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بالتالي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إجمالي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الوقت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اللازم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لمعالجة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وتؤدي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المعالجة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الأسرع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أوقات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الإنجاز،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وزيادة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موثوقية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الجدولة،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وخفض</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تكاليف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التخزين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والحفظ</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يقيم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البُعد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تأثير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تبني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سرعة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مشيرًا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الفوائد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المباشرة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للتكنولوجيا</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تعزيز</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وتلبية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الاحتياجات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المتزايدة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للتجارة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العالمية</w:t>
      </w:r>
      <w:r w:rsidRPr="00230D5F">
        <w:rPr>
          <w:rFonts w:ascii="Sakkal Majalla" w:hAnsi="Sakkal Majalla" w:cs="Sakkal Majalla"/>
          <w:sz w:val="28"/>
          <w:szCs w:val="28"/>
          <w:rtl/>
        </w:rPr>
        <w:t>.</w:t>
      </w:r>
    </w:p>
    <w:p w14:paraId="69B6B2A7" w14:textId="77777777" w:rsidR="00BA0A76" w:rsidRPr="0015295E" w:rsidRDefault="00BA0A76" w:rsidP="00BA0A76">
      <w:pPr>
        <w:pStyle w:val="ListParagraph"/>
        <w:numPr>
          <w:ilvl w:val="0"/>
          <w:numId w:val="11"/>
        </w:numPr>
        <w:bidi/>
        <w:spacing w:line="360" w:lineRule="auto"/>
        <w:jc w:val="both"/>
        <w:rPr>
          <w:rFonts w:ascii="Sakkal Majalla" w:hAnsi="Sakkal Majalla" w:cs="Sakkal Majalla"/>
          <w:b/>
          <w:bCs/>
          <w:sz w:val="28"/>
          <w:szCs w:val="28"/>
          <w:rtl/>
        </w:rPr>
      </w:pPr>
      <w:r w:rsidRPr="0015295E">
        <w:rPr>
          <w:rFonts w:ascii="Sakkal Majalla" w:hAnsi="Sakkal Majalla" w:cs="Sakkal Majalla" w:hint="cs"/>
          <w:b/>
          <w:bCs/>
          <w:sz w:val="28"/>
          <w:szCs w:val="28"/>
          <w:rtl/>
        </w:rPr>
        <w:t>المتغير</w:t>
      </w:r>
      <w:r w:rsidRPr="0015295E">
        <w:rPr>
          <w:rFonts w:ascii="Sakkal Majalla" w:hAnsi="Sakkal Majalla" w:cs="Sakkal Majalla"/>
          <w:b/>
          <w:bCs/>
          <w:sz w:val="28"/>
          <w:szCs w:val="28"/>
          <w:rtl/>
        </w:rPr>
        <w:t xml:space="preserve"> </w:t>
      </w:r>
      <w:r w:rsidRPr="0015295E">
        <w:rPr>
          <w:rFonts w:ascii="Sakkal Majalla" w:hAnsi="Sakkal Majalla" w:cs="Sakkal Majalla" w:hint="cs"/>
          <w:b/>
          <w:bCs/>
          <w:sz w:val="28"/>
          <w:szCs w:val="28"/>
          <w:rtl/>
        </w:rPr>
        <w:t>التابع</w:t>
      </w:r>
    </w:p>
    <w:p w14:paraId="20F0A855" w14:textId="77777777" w:rsidR="00BA0A76" w:rsidRPr="00230D5F" w:rsidRDefault="00BA0A76" w:rsidP="00BA0A76">
      <w:pPr>
        <w:bidi/>
        <w:spacing w:line="360" w:lineRule="auto"/>
        <w:jc w:val="both"/>
        <w:rPr>
          <w:rFonts w:ascii="Sakkal Majalla" w:hAnsi="Sakkal Majalla" w:cs="Sakkal Majalla"/>
          <w:sz w:val="28"/>
          <w:szCs w:val="28"/>
        </w:rPr>
      </w:pPr>
      <w:r w:rsidRPr="00230D5F">
        <w:rPr>
          <w:rFonts w:ascii="Sakkal Majalla" w:hAnsi="Sakkal Majalla" w:cs="Sakkal Majalla" w:hint="cs"/>
          <w:sz w:val="28"/>
          <w:szCs w:val="28"/>
          <w:rtl/>
        </w:rPr>
        <w:t>تُعدّ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المتغير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التابع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هذه</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الدراسة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وهي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تقيس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نتائج</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تطبيق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التقنيات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الرقمية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مناولة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مفهوم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معقد،</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يشمل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الإنتاجية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والدقة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وجودة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الخدمة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والتحكم</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التكاليف</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في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سياق</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عمليات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الشحن</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الجوي،</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تعكس</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الكفاءة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العالية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قدرة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المطار</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على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معالجة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البضائع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بسرعة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ودقة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وموثوقية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مع</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تقليل</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النفقات</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التشغيلية</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إلى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أدنى</w:t>
      </w:r>
      <w:r w:rsidRPr="00230D5F">
        <w:rPr>
          <w:rFonts w:ascii="Sakkal Majalla" w:hAnsi="Sakkal Majalla" w:cs="Sakkal Majalla"/>
          <w:sz w:val="28"/>
          <w:szCs w:val="28"/>
          <w:rtl/>
        </w:rPr>
        <w:t xml:space="preserve"> </w:t>
      </w:r>
      <w:r w:rsidRPr="00230D5F">
        <w:rPr>
          <w:rFonts w:ascii="Sakkal Majalla" w:hAnsi="Sakkal Majalla" w:cs="Sakkal Majalla" w:hint="cs"/>
          <w:sz w:val="28"/>
          <w:szCs w:val="28"/>
          <w:rtl/>
        </w:rPr>
        <w:t>حد</w:t>
      </w:r>
      <w:r w:rsidRPr="00230D5F">
        <w:rPr>
          <w:rFonts w:ascii="Sakkal Majalla" w:hAnsi="Sakkal Majalla" w:cs="Sakkal Majalla"/>
          <w:sz w:val="28"/>
          <w:szCs w:val="28"/>
          <w:rtl/>
        </w:rPr>
        <w:t>.</w:t>
      </w:r>
    </w:p>
    <w:p w14:paraId="4B767B6D" w14:textId="77777777" w:rsidR="00BA0A76" w:rsidRPr="00801D38" w:rsidRDefault="00BA0A76" w:rsidP="00BA0A76">
      <w:pPr>
        <w:pStyle w:val="ListParagraph"/>
        <w:numPr>
          <w:ilvl w:val="0"/>
          <w:numId w:val="16"/>
        </w:numPr>
        <w:bidi/>
        <w:spacing w:line="360" w:lineRule="auto"/>
        <w:jc w:val="both"/>
        <w:rPr>
          <w:rFonts w:ascii="Sakkal Majalla" w:hAnsi="Sakkal Majalla" w:cs="Sakkal Majalla"/>
          <w:sz w:val="28"/>
          <w:szCs w:val="28"/>
        </w:rPr>
      </w:pPr>
      <w:r w:rsidRPr="00801D38">
        <w:rPr>
          <w:rFonts w:ascii="Sakkal Majalla" w:hAnsi="Sakkal Majalla" w:cs="Sakkal Majalla" w:hint="cs"/>
          <w:b/>
          <w:bCs/>
          <w:sz w:val="28"/>
          <w:szCs w:val="28"/>
          <w:u w:val="single"/>
          <w:rtl/>
        </w:rPr>
        <w:t>أبعاد</w:t>
      </w:r>
      <w:r w:rsidRPr="00801D38">
        <w:rPr>
          <w:rFonts w:ascii="Sakkal Majalla" w:hAnsi="Sakkal Majalla" w:cs="Sakkal Majalla"/>
          <w:b/>
          <w:bCs/>
          <w:sz w:val="28"/>
          <w:szCs w:val="28"/>
          <w:u w:val="single"/>
          <w:rtl/>
        </w:rPr>
        <w:t xml:space="preserve"> </w:t>
      </w:r>
      <w:r w:rsidRPr="00801D38">
        <w:rPr>
          <w:rFonts w:ascii="Sakkal Majalla" w:hAnsi="Sakkal Majalla" w:cs="Sakkal Majalla" w:hint="cs"/>
          <w:b/>
          <w:bCs/>
          <w:sz w:val="28"/>
          <w:szCs w:val="28"/>
          <w:u w:val="single"/>
          <w:rtl/>
        </w:rPr>
        <w:t>الكفاءة</w:t>
      </w:r>
      <w:r w:rsidRPr="00801D38">
        <w:rPr>
          <w:rFonts w:ascii="Sakkal Majalla" w:hAnsi="Sakkal Majalla" w:cs="Sakkal Majalla"/>
          <w:b/>
          <w:bCs/>
          <w:sz w:val="28"/>
          <w:szCs w:val="28"/>
          <w:u w:val="single"/>
          <w:rtl/>
        </w:rPr>
        <w:t xml:space="preserve"> </w:t>
      </w:r>
      <w:r w:rsidRPr="00801D38">
        <w:rPr>
          <w:rFonts w:ascii="Sakkal Majalla" w:hAnsi="Sakkal Majalla" w:cs="Sakkal Majalla" w:hint="cs"/>
          <w:b/>
          <w:bCs/>
          <w:sz w:val="28"/>
          <w:szCs w:val="28"/>
          <w:u w:val="single"/>
          <w:rtl/>
        </w:rPr>
        <w:t>التشغيلية</w:t>
      </w:r>
      <w:r w:rsidRPr="00801D38">
        <w:rPr>
          <w:rFonts w:ascii="Sakkal Majalla" w:hAnsi="Sakkal Majalla" w:cs="Sakkal Majalla"/>
          <w:b/>
          <w:bCs/>
          <w:sz w:val="28"/>
          <w:szCs w:val="28"/>
          <w:u w:val="single"/>
          <w:rtl/>
        </w:rPr>
        <w:t>:</w:t>
      </w:r>
      <w:r w:rsidRPr="00801D38">
        <w:rPr>
          <w:rFonts w:ascii="Sakkal Majalla" w:hAnsi="Sakkal Majalla" w:cs="Sakkal Majalla" w:hint="cs"/>
          <w:sz w:val="28"/>
          <w:szCs w:val="28"/>
          <w:rtl/>
        </w:rPr>
        <w:t xml:space="preserve"> سرعة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العمليات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تقيس</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انخفاض</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أوقات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المعالجة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وتحسين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كفاءة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سير</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العمل</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الناتج</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عن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التكنولوجيا</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الرقمية</w:t>
      </w:r>
      <w:r w:rsidRPr="00801D38">
        <w:rPr>
          <w:rFonts w:ascii="Sakkal Majalla" w:hAnsi="Sakkal Majalla" w:cs="Sakkal Majalla"/>
          <w:sz w:val="28"/>
          <w:szCs w:val="28"/>
          <w:rtl/>
        </w:rPr>
        <w:t>.</w:t>
      </w:r>
    </w:p>
    <w:p w14:paraId="1B69E76E" w14:textId="77777777" w:rsidR="00BA0A76" w:rsidRPr="00801D38" w:rsidRDefault="00BA0A76" w:rsidP="00BA0A76">
      <w:pPr>
        <w:pStyle w:val="ListParagraph"/>
        <w:numPr>
          <w:ilvl w:val="0"/>
          <w:numId w:val="16"/>
        </w:numPr>
        <w:bidi/>
        <w:spacing w:line="360" w:lineRule="auto"/>
        <w:jc w:val="both"/>
        <w:rPr>
          <w:rFonts w:ascii="Sakkal Majalla" w:hAnsi="Sakkal Majalla" w:cs="Sakkal Majalla"/>
          <w:sz w:val="28"/>
          <w:szCs w:val="28"/>
        </w:rPr>
      </w:pPr>
      <w:r w:rsidRPr="00801D38">
        <w:rPr>
          <w:rFonts w:ascii="Sakkal Majalla" w:hAnsi="Sakkal Majalla" w:cs="Sakkal Majalla" w:hint="cs"/>
          <w:b/>
          <w:bCs/>
          <w:sz w:val="28"/>
          <w:szCs w:val="28"/>
          <w:u w:val="single"/>
          <w:rtl/>
        </w:rPr>
        <w:t>الدقة</w:t>
      </w:r>
      <w:r w:rsidRPr="00801D38">
        <w:rPr>
          <w:rFonts w:ascii="Sakkal Majalla" w:hAnsi="Sakkal Majalla" w:cs="Sakkal Majalla"/>
          <w:b/>
          <w:bCs/>
          <w:sz w:val="28"/>
          <w:szCs w:val="28"/>
          <w:u w:val="single"/>
          <w:rtl/>
        </w:rPr>
        <w:t>:</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تقيّم</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مدى</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انخفاض</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الأخطاء</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في</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التوثيق،</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وتتبع</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الشحنات،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ومناولة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البضائع</w:t>
      </w:r>
      <w:r w:rsidRPr="00801D38">
        <w:rPr>
          <w:rFonts w:ascii="Sakkal Majalla" w:hAnsi="Sakkal Majalla" w:cs="Sakkal Majalla"/>
          <w:sz w:val="28"/>
          <w:szCs w:val="28"/>
          <w:rtl/>
        </w:rPr>
        <w:t>.</w:t>
      </w:r>
    </w:p>
    <w:p w14:paraId="48E030D7" w14:textId="77777777" w:rsidR="00BA0A76" w:rsidRPr="00801D38" w:rsidRDefault="00BA0A76" w:rsidP="00BA0A76">
      <w:pPr>
        <w:pStyle w:val="ListParagraph"/>
        <w:numPr>
          <w:ilvl w:val="0"/>
          <w:numId w:val="16"/>
        </w:numPr>
        <w:bidi/>
        <w:spacing w:line="360" w:lineRule="auto"/>
        <w:jc w:val="both"/>
        <w:rPr>
          <w:rFonts w:ascii="Sakkal Majalla" w:hAnsi="Sakkal Majalla" w:cs="Sakkal Majalla"/>
          <w:sz w:val="28"/>
          <w:szCs w:val="28"/>
        </w:rPr>
      </w:pPr>
      <w:r w:rsidRPr="00801D38">
        <w:rPr>
          <w:rFonts w:ascii="Sakkal Majalla" w:hAnsi="Sakkal Majalla" w:cs="Sakkal Majalla" w:hint="cs"/>
          <w:b/>
          <w:bCs/>
          <w:sz w:val="28"/>
          <w:szCs w:val="28"/>
          <w:u w:val="single"/>
          <w:rtl/>
        </w:rPr>
        <w:t>الكفاءة</w:t>
      </w:r>
      <w:r w:rsidRPr="00801D38">
        <w:rPr>
          <w:rFonts w:ascii="Sakkal Majalla" w:hAnsi="Sakkal Majalla" w:cs="Sakkal Majalla"/>
          <w:b/>
          <w:bCs/>
          <w:sz w:val="28"/>
          <w:szCs w:val="28"/>
          <w:u w:val="single"/>
          <w:rtl/>
        </w:rPr>
        <w:t xml:space="preserve"> </w:t>
      </w:r>
      <w:r w:rsidRPr="00801D38">
        <w:rPr>
          <w:rFonts w:ascii="Sakkal Majalla" w:hAnsi="Sakkal Majalla" w:cs="Sakkal Majalla" w:hint="cs"/>
          <w:b/>
          <w:bCs/>
          <w:sz w:val="28"/>
          <w:szCs w:val="28"/>
          <w:u w:val="single"/>
          <w:rtl/>
        </w:rPr>
        <w:t>الاقتصادية</w:t>
      </w:r>
      <w:r w:rsidRPr="00801D38">
        <w:rPr>
          <w:rFonts w:ascii="Sakkal Majalla" w:hAnsi="Sakkal Majalla" w:cs="Sakkal Majalla"/>
          <w:b/>
          <w:bCs/>
          <w:sz w:val="28"/>
          <w:szCs w:val="28"/>
          <w:u w:val="single"/>
          <w:rtl/>
        </w:rPr>
        <w:t>:</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تقيّم</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مدى</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انخفاض</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النفقات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التشغيلية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الناتج</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عن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الأتمتة،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وتحسين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العمليات،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وترشيد</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استخدام</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الموارد</w:t>
      </w:r>
      <w:r w:rsidRPr="00801D38">
        <w:rPr>
          <w:rFonts w:ascii="Sakkal Majalla" w:hAnsi="Sakkal Majalla" w:cs="Sakkal Majalla"/>
          <w:sz w:val="28"/>
          <w:szCs w:val="28"/>
          <w:rtl/>
        </w:rPr>
        <w:t>.</w:t>
      </w:r>
    </w:p>
    <w:p w14:paraId="5BBE85B1" w14:textId="77777777" w:rsidR="00BA0A76" w:rsidRPr="00801D38" w:rsidRDefault="00BA0A76" w:rsidP="00BA0A76">
      <w:pPr>
        <w:pStyle w:val="ListParagraph"/>
        <w:numPr>
          <w:ilvl w:val="0"/>
          <w:numId w:val="16"/>
        </w:numPr>
        <w:bidi/>
        <w:spacing w:line="360" w:lineRule="auto"/>
        <w:jc w:val="both"/>
        <w:rPr>
          <w:rFonts w:ascii="Sakkal Majalla" w:hAnsi="Sakkal Majalla" w:cs="Sakkal Majalla"/>
          <w:sz w:val="28"/>
          <w:szCs w:val="28"/>
          <w:rtl/>
        </w:rPr>
      </w:pPr>
      <w:r w:rsidRPr="00801D38">
        <w:rPr>
          <w:rFonts w:ascii="Sakkal Majalla" w:hAnsi="Sakkal Majalla" w:cs="Sakkal Majalla" w:hint="cs"/>
          <w:b/>
          <w:bCs/>
          <w:sz w:val="28"/>
          <w:szCs w:val="28"/>
          <w:u w:val="single"/>
          <w:rtl/>
        </w:rPr>
        <w:t>جودة</w:t>
      </w:r>
      <w:r w:rsidRPr="00801D38">
        <w:rPr>
          <w:rFonts w:ascii="Sakkal Majalla" w:hAnsi="Sakkal Majalla" w:cs="Sakkal Majalla"/>
          <w:b/>
          <w:bCs/>
          <w:sz w:val="28"/>
          <w:szCs w:val="28"/>
          <w:u w:val="single"/>
          <w:rtl/>
        </w:rPr>
        <w:t xml:space="preserve"> </w:t>
      </w:r>
      <w:r w:rsidRPr="00801D38">
        <w:rPr>
          <w:rFonts w:ascii="Sakkal Majalla" w:hAnsi="Sakkal Majalla" w:cs="Sakkal Majalla" w:hint="cs"/>
          <w:b/>
          <w:bCs/>
          <w:sz w:val="28"/>
          <w:szCs w:val="28"/>
          <w:u w:val="single"/>
          <w:rtl/>
        </w:rPr>
        <w:t>الخدمة</w:t>
      </w:r>
      <w:r w:rsidRPr="00801D38">
        <w:rPr>
          <w:rFonts w:ascii="Sakkal Majalla" w:hAnsi="Sakkal Majalla" w:cs="Sakkal Majalla"/>
          <w:b/>
          <w:bCs/>
          <w:sz w:val="28"/>
          <w:szCs w:val="28"/>
          <w:u w:val="single"/>
          <w:rtl/>
        </w:rPr>
        <w:t>:</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تعكس</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زيادة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رضا</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العملاء</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وتعزيز</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التعاون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بين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الأطراف</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المعنية،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مما</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يدل</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على</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سلاسة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عمليات</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الشحن</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وزيادة</w:t>
      </w:r>
      <w:r w:rsidRPr="00801D38">
        <w:rPr>
          <w:rFonts w:ascii="Sakkal Majalla" w:hAnsi="Sakkal Majalla" w:cs="Sakkal Majalla"/>
          <w:sz w:val="28"/>
          <w:szCs w:val="28"/>
          <w:rtl/>
        </w:rPr>
        <w:t xml:space="preserve"> </w:t>
      </w:r>
      <w:r w:rsidRPr="00801D38">
        <w:rPr>
          <w:rFonts w:ascii="Sakkal Majalla" w:hAnsi="Sakkal Majalla" w:cs="Sakkal Majalla" w:hint="cs"/>
          <w:sz w:val="28"/>
          <w:szCs w:val="28"/>
          <w:rtl/>
        </w:rPr>
        <w:t>موثوقيتها</w:t>
      </w:r>
      <w:r w:rsidRPr="00801D38">
        <w:rPr>
          <w:rFonts w:ascii="Sakkal Majalla" w:hAnsi="Sakkal Majalla" w:cs="Sakkal Majalla"/>
          <w:sz w:val="28"/>
          <w:szCs w:val="28"/>
          <w:rtl/>
        </w:rPr>
        <w:t>.</w:t>
      </w:r>
    </w:p>
    <w:p w14:paraId="371BAC1F" w14:textId="77777777" w:rsidR="00BA0A76" w:rsidRPr="004D45FF" w:rsidRDefault="00BA0A76" w:rsidP="00BA0A76">
      <w:pPr>
        <w:pStyle w:val="ListParagraph"/>
        <w:numPr>
          <w:ilvl w:val="0"/>
          <w:numId w:val="11"/>
        </w:numPr>
        <w:bidi/>
        <w:spacing w:line="360" w:lineRule="auto"/>
        <w:jc w:val="both"/>
        <w:rPr>
          <w:rFonts w:ascii="Sakkal Majalla" w:hAnsi="Sakkal Majalla" w:cs="Sakkal Majalla"/>
          <w:b/>
          <w:bCs/>
          <w:sz w:val="28"/>
          <w:szCs w:val="28"/>
        </w:rPr>
      </w:pPr>
      <w:r w:rsidRPr="004D45FF">
        <w:rPr>
          <w:rFonts w:ascii="Sakkal Majalla" w:hAnsi="Sakkal Majalla" w:cs="Sakkal Majalla" w:hint="cs"/>
          <w:b/>
          <w:bCs/>
          <w:sz w:val="28"/>
          <w:szCs w:val="28"/>
          <w:rtl/>
        </w:rPr>
        <w:t>العلاقة</w:t>
      </w:r>
      <w:r w:rsidRPr="004D45FF">
        <w:rPr>
          <w:rFonts w:ascii="Sakkal Majalla" w:hAnsi="Sakkal Majalla" w:cs="Sakkal Majalla"/>
          <w:b/>
          <w:bCs/>
          <w:sz w:val="28"/>
          <w:szCs w:val="28"/>
          <w:rtl/>
        </w:rPr>
        <w:t xml:space="preserve"> </w:t>
      </w:r>
      <w:r w:rsidRPr="004D45FF">
        <w:rPr>
          <w:rFonts w:ascii="Sakkal Majalla" w:hAnsi="Sakkal Majalla" w:cs="Sakkal Majalla" w:hint="cs"/>
          <w:b/>
          <w:bCs/>
          <w:sz w:val="28"/>
          <w:szCs w:val="28"/>
          <w:rtl/>
        </w:rPr>
        <w:t>المفاهيمية</w:t>
      </w:r>
    </w:p>
    <w:p w14:paraId="3BA6EC6A" w14:textId="77777777" w:rsidR="00BA0A76" w:rsidRPr="004D45FF" w:rsidRDefault="00BA0A76" w:rsidP="00BA0A76">
      <w:pPr>
        <w:bidi/>
        <w:spacing w:line="360" w:lineRule="auto"/>
        <w:jc w:val="both"/>
        <w:rPr>
          <w:rFonts w:ascii="Sakkal Majalla" w:hAnsi="Sakkal Majalla" w:cs="Sakkal Majalla"/>
          <w:sz w:val="28"/>
          <w:szCs w:val="28"/>
        </w:rPr>
      </w:pPr>
      <w:r w:rsidRPr="004D45FF">
        <w:rPr>
          <w:rFonts w:ascii="Sakkal Majalla" w:hAnsi="Sakkal Majalla" w:cs="Sakkal Majalla" w:hint="cs"/>
          <w:sz w:val="28"/>
          <w:szCs w:val="28"/>
          <w:rtl/>
        </w:rPr>
        <w:t>يُظهر</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الإطار</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المفاهيمي</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الذي</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تقوم</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عليه</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هذه</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الدراسة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علاقة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مباشرة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بين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التحول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الرقمي</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والكفاءة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التشغيلية،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حيث</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يُتوقع</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أن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تؤثر</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أبعاد</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التحول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الرقمي</w:t>
      </w:r>
      <w:r w:rsidRPr="004D45FF">
        <w:rPr>
          <w:rFonts w:ascii="Sakkal Majalla" w:hAnsi="Sakkal Majalla" w:cs="Sakkal Majalla"/>
          <w:sz w:val="28"/>
          <w:szCs w:val="28"/>
          <w:rtl/>
        </w:rPr>
        <w:t xml:space="preserve"> - </w:t>
      </w:r>
      <w:r w:rsidRPr="004D45FF">
        <w:rPr>
          <w:rFonts w:ascii="Sakkal Majalla" w:hAnsi="Sakkal Majalla" w:cs="Sakkal Majalla" w:hint="cs"/>
          <w:sz w:val="28"/>
          <w:szCs w:val="28"/>
          <w:rtl/>
        </w:rPr>
        <w:t>كتقليل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الإجراءات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الورقية،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وتحسين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تنفيذ</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عمليات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الشحن،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وتقليص</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الوقت</w:t>
      </w:r>
      <w:r w:rsidRPr="004D45FF">
        <w:rPr>
          <w:rFonts w:ascii="Sakkal Majalla" w:hAnsi="Sakkal Majalla" w:cs="Sakkal Majalla"/>
          <w:sz w:val="28"/>
          <w:szCs w:val="28"/>
          <w:rtl/>
        </w:rPr>
        <w:t xml:space="preserve"> - </w:t>
      </w:r>
      <w:r w:rsidRPr="004D45FF">
        <w:rPr>
          <w:rFonts w:ascii="Sakkal Majalla" w:hAnsi="Sakkal Majalla" w:cs="Sakkal Majalla" w:hint="cs"/>
          <w:sz w:val="28"/>
          <w:szCs w:val="28"/>
          <w:rtl/>
        </w:rPr>
        <w:t>إيجابًا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مختلف</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جوانب</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الكفاءة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التشغيلية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ويُمكّن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تطبيق</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هذه</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التقنيات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الرقمية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المطارات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تعزيز</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تكامل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سير</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العمل،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والحد</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الاختناقات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التشغيلية،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وتقليل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الأخطاء</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البشرية،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وتحسين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استخدام</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الموارد</w:t>
      </w:r>
      <w:r w:rsidRPr="004D45FF">
        <w:rPr>
          <w:rFonts w:ascii="Sakkal Majalla" w:hAnsi="Sakkal Majalla" w:cs="Sakkal Majalla"/>
          <w:sz w:val="28"/>
          <w:szCs w:val="28"/>
          <w:rtl/>
        </w:rPr>
        <w:t>.</w:t>
      </w:r>
    </w:p>
    <w:p w14:paraId="0DC87F78" w14:textId="77777777" w:rsidR="00BA0A76"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hint="cs"/>
          <w:sz w:val="28"/>
          <w:szCs w:val="28"/>
          <w:rtl/>
        </w:rPr>
        <w:lastRenderedPageBreak/>
        <w:t>كما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يُؤكد</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الإطار</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أن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الكفاءة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التشغيلية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لا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تعتمد</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التكنولوجيا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فحسب،</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بل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أيضًا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الجاهزية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التنظيمية،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والكفاءات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البشرية،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وجودة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البنية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التحتية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ومن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خلال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دراسة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هذه</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الخصائص</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وعلاقاتها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المتبادلة،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تهدف</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الدراسة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إلى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تقديم</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بيانات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تجريبية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حول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نجاح</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مشاريع</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التحول</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الرقمي</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في</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المطارات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السعودية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علاوة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ذلك،</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يُتيح</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هذا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النهج</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المنظم</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صياغة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فرضيات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وأسئلة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دراسية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محددة،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وتوجيه</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عملية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جمع</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البيانات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وتحليلها،</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مع</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دعم</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التوصيات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القائمة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على</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الأدلة</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لتحسين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عمليات</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الشحن</w:t>
      </w:r>
      <w:r w:rsidRPr="004D45FF">
        <w:rPr>
          <w:rFonts w:ascii="Sakkal Majalla" w:hAnsi="Sakkal Majalla" w:cs="Sakkal Majalla"/>
          <w:sz w:val="28"/>
          <w:szCs w:val="28"/>
          <w:rtl/>
        </w:rPr>
        <w:t xml:space="preserve"> </w:t>
      </w:r>
      <w:r w:rsidRPr="004D45FF">
        <w:rPr>
          <w:rFonts w:ascii="Sakkal Majalla" w:hAnsi="Sakkal Majalla" w:cs="Sakkal Majalla" w:hint="cs"/>
          <w:sz w:val="28"/>
          <w:szCs w:val="28"/>
          <w:rtl/>
        </w:rPr>
        <w:t>الجوي</w:t>
      </w:r>
      <w:r w:rsidRPr="004D45FF">
        <w:rPr>
          <w:rFonts w:ascii="Sakkal Majalla" w:hAnsi="Sakkal Majalla" w:cs="Sakkal Majalla"/>
          <w:sz w:val="28"/>
          <w:szCs w:val="28"/>
          <w:rtl/>
        </w:rPr>
        <w:t>.</w:t>
      </w:r>
    </w:p>
    <w:p w14:paraId="5FCED3B7" w14:textId="77777777" w:rsidR="00BA0A76" w:rsidRDefault="00BA0A76" w:rsidP="00BA0A76">
      <w:pPr>
        <w:bidi/>
        <w:spacing w:line="360" w:lineRule="auto"/>
        <w:jc w:val="both"/>
        <w:rPr>
          <w:rFonts w:ascii="Sakkal Majalla" w:hAnsi="Sakkal Majalla" w:cs="Sakkal Majalla"/>
          <w:sz w:val="28"/>
          <w:szCs w:val="28"/>
          <w:rtl/>
        </w:rPr>
      </w:pPr>
    </w:p>
    <w:p w14:paraId="1C9D0B5E" w14:textId="77777777" w:rsidR="00BA0A76" w:rsidRPr="00FA45A2" w:rsidRDefault="00BA0A76" w:rsidP="00BA0A76">
      <w:pPr>
        <w:bidi/>
        <w:spacing w:line="360" w:lineRule="auto"/>
        <w:jc w:val="both"/>
        <w:rPr>
          <w:rFonts w:ascii="Sakkal Majalla" w:hAnsi="Sakkal Majalla" w:cs="Sakkal Majalla"/>
          <w:sz w:val="28"/>
          <w:szCs w:val="28"/>
          <w:rtl/>
        </w:rPr>
      </w:pPr>
    </w:p>
    <w:p w14:paraId="4FC9E09A" w14:textId="77777777" w:rsidR="00BA0A76" w:rsidRDefault="00BA0A76" w:rsidP="00BA0A76">
      <w:pPr>
        <w:pStyle w:val="Heading2"/>
        <w:bidi/>
        <w:rPr>
          <w:rtl/>
        </w:rPr>
      </w:pPr>
      <w:bookmarkStart w:id="23" w:name="_Toc221851815"/>
      <w:r w:rsidRPr="00FA45A2">
        <w:rPr>
          <w:rtl/>
        </w:rPr>
        <w:t>الدراسات السابقة:</w:t>
      </w:r>
      <w:bookmarkEnd w:id="23"/>
    </w:p>
    <w:p w14:paraId="0EBA4A6A" w14:textId="77777777" w:rsidR="00BA0A76" w:rsidRDefault="00BA0A76" w:rsidP="00BA0A76">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تبحث</w:t>
      </w:r>
      <w:r w:rsidRPr="006B07E3">
        <w:rPr>
          <w:rFonts w:ascii="Sakkal Majalla" w:hAnsi="Sakkal Majalla" w:cs="Sakkal Majalla"/>
          <w:sz w:val="28"/>
          <w:szCs w:val="28"/>
          <w:rtl/>
        </w:rPr>
        <w:t xml:space="preserve">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Pr>
          <w:id w:val="21089258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B07E3">
            <w:rPr>
              <w:rFonts w:ascii="Sakkal Majalla" w:hAnsi="Sakkal Majalla" w:cs="Sakkal Majalla" w:hint="cs"/>
              <w:noProof/>
              <w:sz w:val="28"/>
              <w:szCs w:val="28"/>
              <w:rtl/>
              <w:lang w:bidi="ar-EG"/>
            </w:rPr>
            <w:t>(</w:t>
          </w:r>
          <w:r w:rsidRPr="006B07E3">
            <w:rPr>
              <w:rFonts w:ascii="Sakkal Majalla" w:hAnsi="Sakkal Majalla" w:cs="Sakkal Majalla" w:hint="cs"/>
              <w:noProof/>
              <w:sz w:val="28"/>
              <w:szCs w:val="28"/>
              <w:lang w:bidi="ar-EG"/>
            </w:rPr>
            <w:t>Almuharib</w:t>
          </w:r>
          <w:r w:rsidRPr="006B07E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B07E3">
        <w:rPr>
          <w:rFonts w:ascii="Sakkal Majalla" w:hAnsi="Sakkal Majalla" w:cs="Sakkal Majalla"/>
          <w:sz w:val="28"/>
          <w:szCs w:val="28"/>
          <w:rtl/>
        </w:rPr>
        <w:t xml:space="preserve"> جودة الخدمة في منطقة المغادرة بمطار الملك خالد الدولي (</w:t>
      </w:r>
      <w:r w:rsidRPr="006B07E3">
        <w:rPr>
          <w:rFonts w:ascii="Sakkal Majalla" w:hAnsi="Sakkal Majalla" w:cs="Sakkal Majalla"/>
          <w:sz w:val="28"/>
          <w:szCs w:val="28"/>
        </w:rPr>
        <w:t>KICA</w:t>
      </w:r>
      <w:r w:rsidRPr="006B07E3">
        <w:rPr>
          <w:rFonts w:ascii="Sakkal Majalla" w:hAnsi="Sakkal Majalla" w:cs="Sakkal Majalla"/>
          <w:sz w:val="28"/>
          <w:szCs w:val="28"/>
          <w:rtl/>
        </w:rPr>
        <w:t xml:space="preserve">). وتستخدم المراحل الخمس لمنهجية </w:t>
      </w:r>
      <w:r w:rsidRPr="006B07E3">
        <w:rPr>
          <w:rFonts w:ascii="Sakkal Majalla" w:hAnsi="Sakkal Majalla" w:cs="Sakkal Majalla"/>
          <w:sz w:val="28"/>
          <w:szCs w:val="28"/>
        </w:rPr>
        <w:t>Lean Six Sigma</w:t>
      </w:r>
      <w:r w:rsidRPr="006B07E3">
        <w:rPr>
          <w:rFonts w:ascii="Sakkal Majalla" w:hAnsi="Sakkal Majalla" w:cs="Sakkal Majalla"/>
          <w:sz w:val="28"/>
          <w:szCs w:val="28"/>
          <w:rtl/>
        </w:rPr>
        <w:t xml:space="preserve"> (التعريف والقياس والتحليل والتحسين والتحكم) لتقييم جودة الخدمة المتصورة ورضا الركاب من حيث الملموسات </w:t>
      </w:r>
      <w:r w:rsidRPr="006B07E3">
        <w:rPr>
          <w:rFonts w:ascii="Sakkal Majalla" w:hAnsi="Sakkal Majalla" w:cs="Sakkal Majalla" w:hint="cs"/>
          <w:sz w:val="28"/>
          <w:szCs w:val="28"/>
          <w:rtl/>
        </w:rPr>
        <w:t>والموثوقية</w:t>
      </w:r>
      <w:r w:rsidRPr="006B07E3">
        <w:rPr>
          <w:rFonts w:ascii="Sakkal Majalla" w:hAnsi="Sakkal Majalla" w:cs="Sakkal Majalla" w:hint="eastAsia"/>
          <w:sz w:val="28"/>
          <w:szCs w:val="28"/>
          <w:rtl/>
        </w:rPr>
        <w:t>،</w:t>
      </w:r>
      <w:r w:rsidRPr="006B07E3">
        <w:rPr>
          <w:rFonts w:ascii="Sakkal Majalla" w:hAnsi="Sakkal Majalla" w:cs="Sakkal Majalla"/>
          <w:sz w:val="28"/>
          <w:szCs w:val="28"/>
          <w:rtl/>
        </w:rPr>
        <w:t xml:space="preserve"> </w:t>
      </w:r>
      <w:r w:rsidRPr="006B07E3">
        <w:rPr>
          <w:rFonts w:ascii="Sakkal Majalla" w:hAnsi="Sakkal Majalla" w:cs="Sakkal Majalla" w:hint="cs"/>
          <w:sz w:val="28"/>
          <w:szCs w:val="28"/>
          <w:rtl/>
        </w:rPr>
        <w:t>والاستجابة</w:t>
      </w:r>
      <w:r w:rsidRPr="006B07E3">
        <w:rPr>
          <w:rFonts w:ascii="Sakkal Majalla" w:hAnsi="Sakkal Majalla" w:cs="Sakkal Majalla" w:hint="eastAsia"/>
          <w:sz w:val="28"/>
          <w:szCs w:val="28"/>
          <w:rtl/>
        </w:rPr>
        <w:t>،</w:t>
      </w:r>
      <w:r w:rsidRPr="006B07E3">
        <w:rPr>
          <w:rFonts w:ascii="Sakkal Majalla" w:hAnsi="Sakkal Majalla" w:cs="Sakkal Majalla"/>
          <w:sz w:val="28"/>
          <w:szCs w:val="28"/>
          <w:rtl/>
        </w:rPr>
        <w:t xml:space="preserve"> </w:t>
      </w:r>
      <w:r w:rsidRPr="006B07E3">
        <w:rPr>
          <w:rFonts w:ascii="Sakkal Majalla" w:hAnsi="Sakkal Majalla" w:cs="Sakkal Majalla" w:hint="cs"/>
          <w:sz w:val="28"/>
          <w:szCs w:val="28"/>
          <w:rtl/>
        </w:rPr>
        <w:t>والضمان</w:t>
      </w:r>
      <w:r w:rsidRPr="006B07E3">
        <w:rPr>
          <w:rFonts w:ascii="Sakkal Majalla" w:hAnsi="Sakkal Majalla" w:cs="Sakkal Majalla" w:hint="eastAsia"/>
          <w:sz w:val="28"/>
          <w:szCs w:val="28"/>
          <w:rtl/>
        </w:rPr>
        <w:t>،</w:t>
      </w:r>
      <w:r w:rsidRPr="006B07E3">
        <w:rPr>
          <w:rFonts w:ascii="Sakkal Majalla" w:hAnsi="Sakkal Majalla" w:cs="Sakkal Majalla"/>
          <w:sz w:val="28"/>
          <w:szCs w:val="28"/>
          <w:rtl/>
        </w:rPr>
        <w:t xml:space="preserve"> والتعاطف. وتسعى الدراسة إلى فحص فعالية تطبيق نهج إدارة </w:t>
      </w:r>
      <w:r w:rsidRPr="006B07E3">
        <w:rPr>
          <w:rFonts w:ascii="Sakkal Majalla" w:hAnsi="Sakkal Majalla" w:cs="Sakkal Majalla"/>
          <w:sz w:val="28"/>
          <w:szCs w:val="28"/>
        </w:rPr>
        <w:t>Lean Six Sigma</w:t>
      </w:r>
      <w:r w:rsidRPr="006B07E3">
        <w:rPr>
          <w:rFonts w:ascii="Sakkal Majalla" w:hAnsi="Sakkal Majalla" w:cs="Sakkal Majalla"/>
          <w:sz w:val="28"/>
          <w:szCs w:val="28"/>
          <w:rtl/>
        </w:rPr>
        <w:t xml:space="preserve"> في منطقة المغادرة بمطار الملك خالد الدولي (</w:t>
      </w:r>
      <w:r w:rsidRPr="006B07E3">
        <w:rPr>
          <w:rFonts w:ascii="Sakkal Majalla" w:hAnsi="Sakkal Majalla" w:cs="Sakkal Majalla"/>
          <w:sz w:val="28"/>
          <w:szCs w:val="28"/>
        </w:rPr>
        <w:t>KICA</w:t>
      </w:r>
      <w:r w:rsidRPr="006B07E3">
        <w:rPr>
          <w:rFonts w:ascii="Sakkal Majalla" w:hAnsi="Sakkal Majalla" w:cs="Sakkal Majalla"/>
          <w:sz w:val="28"/>
          <w:szCs w:val="28"/>
          <w:rtl/>
        </w:rPr>
        <w:t>) لزيادة مستوى الخدمة (</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ورضا العملاء. وتستخدم حركة الركاب عبر المطار لتقييم جودة الخدمة. وقد تمت مراجعة الأبحاث الحالية حول اعتماد </w:t>
      </w:r>
      <w:r w:rsidRPr="006B07E3">
        <w:rPr>
          <w:rFonts w:ascii="Sakkal Majalla" w:hAnsi="Sakkal Majalla" w:cs="Sakkal Majalla"/>
          <w:sz w:val="28"/>
          <w:szCs w:val="28"/>
        </w:rPr>
        <w:t>Lean Six Sigma</w:t>
      </w:r>
      <w:r w:rsidRPr="006B07E3">
        <w:rPr>
          <w:rFonts w:ascii="Sakkal Majalla" w:hAnsi="Sakkal Majalla" w:cs="Sakkal Majalla"/>
          <w:sz w:val="28"/>
          <w:szCs w:val="28"/>
          <w:rtl/>
        </w:rPr>
        <w:t xml:space="preserve"> في المطارات. لقد جمعنا بيانات عن منطقة المغادرة و</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في مطار الملك خالد الدولي (</w:t>
      </w:r>
      <w:r w:rsidRPr="006B07E3">
        <w:rPr>
          <w:rFonts w:ascii="Sakkal Majalla" w:hAnsi="Sakkal Majalla" w:cs="Sakkal Majalla"/>
          <w:sz w:val="28"/>
          <w:szCs w:val="28"/>
        </w:rPr>
        <w:t>KICA</w:t>
      </w:r>
      <w:r w:rsidRPr="006B07E3">
        <w:rPr>
          <w:rFonts w:ascii="Sakkal Majalla" w:hAnsi="Sakkal Majalla" w:cs="Sakkal Majalla"/>
          <w:sz w:val="28"/>
          <w:szCs w:val="28"/>
          <w:rtl/>
        </w:rPr>
        <w:t xml:space="preserve">) قبل وبعد تطبيق </w:t>
      </w:r>
      <w:r w:rsidRPr="006B07E3">
        <w:rPr>
          <w:rFonts w:ascii="Sakkal Majalla" w:hAnsi="Sakkal Majalla" w:cs="Sakkal Majalla"/>
          <w:sz w:val="28"/>
          <w:szCs w:val="28"/>
        </w:rPr>
        <w:t>Lean Six Sigma</w:t>
      </w:r>
      <w:r w:rsidRPr="006B07E3">
        <w:rPr>
          <w:rFonts w:ascii="Sakkal Majalla" w:hAnsi="Sakkal Majalla" w:cs="Sakkal Majalla"/>
          <w:sz w:val="28"/>
          <w:szCs w:val="28"/>
          <w:rtl/>
        </w:rPr>
        <w:t xml:space="preserve">. وعلاوة على ذلك، تم استخدام استبيان </w:t>
      </w:r>
      <w:r w:rsidRPr="006B07E3">
        <w:rPr>
          <w:rFonts w:ascii="Sakkal Majalla" w:hAnsi="Sakkal Majalla" w:cs="Sakkal Majalla"/>
          <w:sz w:val="28"/>
          <w:szCs w:val="28"/>
        </w:rPr>
        <w:t>SERVQUAL</w:t>
      </w:r>
      <w:r w:rsidRPr="006B07E3">
        <w:rPr>
          <w:rFonts w:ascii="Sakkal Majalla" w:hAnsi="Sakkal Majalla" w:cs="Sakkal Majalla"/>
          <w:sz w:val="28"/>
          <w:szCs w:val="28"/>
          <w:rtl/>
        </w:rPr>
        <w:t xml:space="preserve"> لتقييم المراجعة قبل التنفيذ وبعده. يتميز الاستبيان بسهولة جمع البيانات لتحديد جودة الخدمة المتصورة ورضا الركاب عن </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في مطار الملك خالد الدولي (</w:t>
      </w:r>
      <w:r w:rsidRPr="006B07E3">
        <w:rPr>
          <w:rFonts w:ascii="Sakkal Majalla" w:hAnsi="Sakkal Majalla" w:cs="Sakkal Majalla"/>
          <w:sz w:val="28"/>
          <w:szCs w:val="28"/>
        </w:rPr>
        <w:t>KICA</w:t>
      </w:r>
      <w:r w:rsidRPr="006B07E3">
        <w:rPr>
          <w:rFonts w:ascii="Sakkal Majalla" w:hAnsi="Sakkal Majalla" w:cs="Sakkal Majalla"/>
          <w:sz w:val="28"/>
          <w:szCs w:val="28"/>
          <w:rtl/>
        </w:rPr>
        <w:t xml:space="preserve">). قبل الدراسة، لم يكن مجتمع المطار على دراية بأفكار </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w:t>
      </w:r>
      <w:r w:rsidRPr="006B07E3">
        <w:rPr>
          <w:rFonts w:ascii="Sakkal Majalla" w:hAnsi="Sakkal Majalla" w:cs="Sakkal Majalla" w:hint="cs"/>
          <w:sz w:val="28"/>
          <w:szCs w:val="28"/>
          <w:rtl/>
        </w:rPr>
        <w:t>و</w:t>
      </w:r>
      <w:r w:rsidRPr="006B07E3">
        <w:rPr>
          <w:rFonts w:ascii="Sakkal Majalla" w:hAnsi="Sakkal Majalla" w:cs="Sakkal Majalla" w:hint="cs"/>
          <w:sz w:val="28"/>
          <w:szCs w:val="28"/>
        </w:rPr>
        <w:t>Lean</w:t>
      </w:r>
      <w:r w:rsidRPr="006B07E3">
        <w:rPr>
          <w:rFonts w:ascii="Sakkal Majalla" w:hAnsi="Sakkal Majalla" w:cs="Sakkal Majalla"/>
          <w:sz w:val="28"/>
          <w:szCs w:val="28"/>
          <w:rtl/>
        </w:rPr>
        <w:t xml:space="preserve">. وجد التقييم الأولي خدمة عملاء سيئة وتأخيرات عديدة (هدر) في المغادرة في </w:t>
      </w:r>
      <w:r w:rsidRPr="006B07E3">
        <w:rPr>
          <w:rFonts w:ascii="Sakkal Majalla" w:hAnsi="Sakkal Majalla" w:cs="Sakkal Majalla"/>
          <w:sz w:val="28"/>
          <w:szCs w:val="28"/>
        </w:rPr>
        <w:t>KICA</w:t>
      </w:r>
      <w:r w:rsidRPr="006B07E3">
        <w:rPr>
          <w:rFonts w:ascii="Sakkal Majalla" w:hAnsi="Sakkal Majalla" w:cs="Sakkal Majalla"/>
          <w:sz w:val="28"/>
          <w:szCs w:val="28"/>
          <w:rtl/>
        </w:rPr>
        <w:t xml:space="preserve">. خلال الدراسة، أدت المعرفة الأكبر بـ </w:t>
      </w:r>
      <w:r w:rsidRPr="006B07E3">
        <w:rPr>
          <w:rFonts w:ascii="Sakkal Majalla" w:hAnsi="Sakkal Majalla" w:cs="Sakkal Majalla"/>
          <w:sz w:val="28"/>
          <w:szCs w:val="28"/>
        </w:rPr>
        <w:t>Lean</w:t>
      </w:r>
      <w:r w:rsidRPr="006B07E3">
        <w:rPr>
          <w:rFonts w:ascii="Sakkal Majalla" w:hAnsi="Sakkal Majalla" w:cs="Sakkal Majalla"/>
          <w:sz w:val="28"/>
          <w:szCs w:val="28"/>
          <w:rtl/>
        </w:rPr>
        <w:t xml:space="preserve"> </w:t>
      </w:r>
      <w:r w:rsidRPr="006B07E3">
        <w:rPr>
          <w:rFonts w:ascii="Sakkal Majalla" w:hAnsi="Sakkal Majalla" w:cs="Sakkal Majalla" w:hint="cs"/>
          <w:sz w:val="28"/>
          <w:szCs w:val="28"/>
          <w:rtl/>
        </w:rPr>
        <w:t>و</w:t>
      </w:r>
      <w:r w:rsidRPr="006B07E3">
        <w:rPr>
          <w:rFonts w:ascii="Sakkal Majalla" w:hAnsi="Sakkal Majalla" w:cs="Sakkal Majalla" w:hint="cs"/>
          <w:sz w:val="28"/>
          <w:szCs w:val="28"/>
        </w:rPr>
        <w:t>LOS</w:t>
      </w:r>
      <w:r w:rsidRPr="006B07E3">
        <w:rPr>
          <w:rFonts w:ascii="Sakkal Majalla" w:hAnsi="Sakkal Majalla" w:cs="Sakkal Majalla"/>
          <w:sz w:val="28"/>
          <w:szCs w:val="28"/>
          <w:rtl/>
        </w:rPr>
        <w:t xml:space="preserve"> إلى تجارب أفضل للعملاء، مثل إزالة المتجر عند المدخل وتحسين التدفق عبر المطار. عند اكتمال الدراسة، انخفض إجمالي وقت الانتظار من 54.74 دقيقة إلى 34.87 دقيقة (انخفاض بنسبة 35.7٪). كما حسنت </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معيار أداء </w:t>
      </w:r>
      <w:r w:rsidRPr="006B07E3">
        <w:rPr>
          <w:rFonts w:ascii="Sakkal Majalla" w:hAnsi="Sakkal Majalla" w:cs="Sakkal Majalla"/>
          <w:sz w:val="28"/>
          <w:szCs w:val="28"/>
        </w:rPr>
        <w:t>IATA</w:t>
      </w:r>
      <w:r w:rsidRPr="006B07E3">
        <w:rPr>
          <w:rFonts w:ascii="Sakkal Majalla" w:hAnsi="Sakkal Majalla" w:cs="Sakkal Majalla"/>
          <w:sz w:val="28"/>
          <w:szCs w:val="28"/>
          <w:rtl/>
        </w:rPr>
        <w:t xml:space="preserve"> الخاص بها من </w:t>
      </w:r>
      <w:r w:rsidRPr="006B07E3">
        <w:rPr>
          <w:rFonts w:ascii="Sakkal Majalla" w:hAnsi="Sakkal Majalla" w:cs="Sakkal Majalla"/>
          <w:sz w:val="28"/>
          <w:szCs w:val="28"/>
        </w:rPr>
        <w:t>E</w:t>
      </w:r>
      <w:r w:rsidRPr="006B07E3">
        <w:rPr>
          <w:rFonts w:ascii="Sakkal Majalla" w:hAnsi="Sakkal Majalla" w:cs="Sakkal Majalla"/>
          <w:sz w:val="28"/>
          <w:szCs w:val="28"/>
          <w:rtl/>
        </w:rPr>
        <w:t xml:space="preserve"> (غير كافٍ) إلى </w:t>
      </w:r>
      <w:r w:rsidRPr="006B07E3">
        <w:rPr>
          <w:rFonts w:ascii="Sakkal Majalla" w:hAnsi="Sakkal Majalla" w:cs="Sakkal Majalla"/>
          <w:sz w:val="28"/>
          <w:szCs w:val="28"/>
        </w:rPr>
        <w:t>C</w:t>
      </w:r>
      <w:r w:rsidRPr="006B07E3">
        <w:rPr>
          <w:rFonts w:ascii="Sakkal Majalla" w:hAnsi="Sakkal Majalla" w:cs="Sakkal Majalla"/>
          <w:sz w:val="28"/>
          <w:szCs w:val="28"/>
          <w:rtl/>
        </w:rPr>
        <w:t xml:space="preserve"> (جيد). وهذا تحسن كبير، ولكن بدون تحسينات مستمرة، سينخفض </w:t>
      </w:r>
      <w:r w:rsidRPr="006B07E3">
        <w:rPr>
          <w:rFonts w:ascii="Times New Roman" w:hAnsi="Times New Roman" w:cs="Times New Roman"/>
          <w:sz w:val="28"/>
          <w:szCs w:val="28"/>
        </w:rPr>
        <w:t>​​​​</w:t>
      </w:r>
      <w:r w:rsidRPr="006B07E3">
        <w:rPr>
          <w:rFonts w:ascii="Sakkal Majalla" w:hAnsi="Sakkal Majalla" w:cs="Sakkal Majalla"/>
          <w:sz w:val="28"/>
          <w:szCs w:val="28"/>
        </w:rPr>
        <w:t>LOS</w:t>
      </w:r>
      <w:r w:rsidRPr="006B07E3">
        <w:rPr>
          <w:rFonts w:ascii="Sakkal Majalla" w:hAnsi="Sakkal Majalla" w:cs="Sakkal Majalla"/>
          <w:sz w:val="28"/>
          <w:szCs w:val="28"/>
          <w:rtl/>
        </w:rPr>
        <w:t xml:space="preserve"> في المطار مرة أخرى مع زيادة أعداد الركاب من 16 مليونًا سنويًا (ارتفاعًا من 9.8 مليون في عام </w:t>
      </w:r>
      <w:r w:rsidRPr="006B07E3">
        <w:rPr>
          <w:rFonts w:ascii="Sakkal Majalla" w:hAnsi="Sakkal Majalla" w:cs="Sakkal Majalla"/>
          <w:sz w:val="28"/>
          <w:szCs w:val="28"/>
          <w:rtl/>
        </w:rPr>
        <w:lastRenderedPageBreak/>
        <w:t xml:space="preserve">2004) إلى 25 مليونًا متوقعًا بحلول عام 2025. ومن المثير للاهتمام أن مناهج ثقافية مختلفة لإدارة </w:t>
      </w:r>
      <w:r w:rsidRPr="006B07E3">
        <w:rPr>
          <w:rFonts w:ascii="Sakkal Majalla" w:hAnsi="Sakkal Majalla" w:cs="Sakkal Majalla"/>
          <w:sz w:val="28"/>
          <w:szCs w:val="28"/>
        </w:rPr>
        <w:t>Lean</w:t>
      </w:r>
      <w:r w:rsidRPr="006B07E3">
        <w:rPr>
          <w:rFonts w:ascii="Sakkal Majalla" w:hAnsi="Sakkal Majalla" w:cs="Sakkal Majalla"/>
          <w:sz w:val="28"/>
          <w:szCs w:val="28"/>
          <w:rtl/>
        </w:rPr>
        <w:t xml:space="preserve"> ظهرت أثناء البحث عند مقارنتها بالتطبيقات المماثلة في أوروبا والشرق الأوسط. ستؤثر الاختلافات الثقافية دائمًا على موثوقية النتائج. ومع ذلك، بمراعاة هذه التأثيرات الثقافية عند الإجابة على الأسئلة وإجراء المقابلات، حافظت تقنية لين على فعاليتها. ومع استمرار التغيرات الثقافية، يجب تحليل الوضع في مطار الملك خالد الدولي لإجراء التعديلات اللازمة. ويمكن لتطبيق أفضل الممارسات أن يُحسّن الإدارة المستمرة لمسارات السفر في قسم المغادرة بمطار الملك خالد الدولي. وستساعد هذه المبادرات الأساسية ونهج أفضل الممارسات المطارات الأخرى على تطبيقها مستقبلًا.</w:t>
      </w:r>
    </w:p>
    <w:p w14:paraId="1BC58F83" w14:textId="77777777" w:rsidR="00BA0A76" w:rsidRDefault="00BA0A76" w:rsidP="00BA0A76">
      <w:pPr>
        <w:spacing w:line="360" w:lineRule="auto"/>
        <w:ind w:firstLine="610"/>
        <w:jc w:val="both"/>
        <w:rPr>
          <w:rFonts w:ascii="Sakkal Majalla" w:hAnsi="Sakkal Majalla" w:cs="Sakkal Majalla"/>
          <w:sz w:val="28"/>
          <w:szCs w:val="28"/>
          <w:rtl/>
        </w:rPr>
      </w:pPr>
      <w:r w:rsidRPr="009C729C">
        <w:rPr>
          <w:rFonts w:ascii="Sakkal Majalla" w:hAnsi="Sakkal Majalla" w:cs="Sakkal Majalla"/>
          <w:sz w:val="28"/>
          <w:szCs w:val="28"/>
          <w:rtl/>
        </w:rPr>
        <w:t>تبحث مقالة</w:t>
      </w:r>
      <w:r>
        <w:rPr>
          <w:rFonts w:ascii="Sakkal Majalla" w:hAnsi="Sakkal Majalla" w:cs="Sakkal Majalla" w:hint="cs"/>
          <w:sz w:val="28"/>
          <w:szCs w:val="28"/>
          <w:rtl/>
        </w:rPr>
        <w:t xml:space="preserve"> </w:t>
      </w:r>
      <w:sdt>
        <w:sdtPr>
          <w:rPr>
            <w:rFonts w:ascii="Sakkal Majalla" w:hAnsi="Sakkal Majalla" w:cs="Sakkal Majalla" w:hint="cs"/>
            <w:sz w:val="28"/>
            <w:szCs w:val="28"/>
          </w:rPr>
          <w:id w:val="7752978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C729C">
            <w:rPr>
              <w:rFonts w:ascii="Sakkal Majalla" w:hAnsi="Sakkal Majalla" w:cs="Sakkal Majalla" w:hint="cs"/>
              <w:noProof/>
              <w:sz w:val="28"/>
              <w:szCs w:val="28"/>
              <w:rtl/>
              <w:lang w:bidi="ar-EG"/>
            </w:rPr>
            <w:t>(</w:t>
          </w:r>
          <w:r w:rsidRPr="009C729C">
            <w:rPr>
              <w:rFonts w:ascii="Sakkal Majalla" w:hAnsi="Sakkal Majalla" w:cs="Sakkal Majalla" w:hint="cs"/>
              <w:noProof/>
              <w:sz w:val="28"/>
              <w:szCs w:val="28"/>
              <w:lang w:bidi="ar-EG"/>
            </w:rPr>
            <w:t>Abdouli</w:t>
          </w:r>
          <w:r w:rsidRPr="009C729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C729C">
        <w:rPr>
          <w:rFonts w:ascii="Sakkal Majalla" w:hAnsi="Sakkal Majalla" w:cs="Sakkal Majalla"/>
          <w:sz w:val="28"/>
          <w:szCs w:val="28"/>
          <w:rtl/>
        </w:rPr>
        <w:t xml:space="preserve"> في المشهد التنظيمي المتغير والمعقد لنقل البضائع في دولة الإمارات العربية المتحدة. وبصفتها مركزًا تجاريًا عالميًا حيويًا، فإن لنهج دولة الإمارات العربية المتحدة في نقل البضائع تداعيات واسعة النطاق على الخدمات اللوجستية والتجارة الدولية، بالإضافة إلى مكانتها الاقتصادية. عند وصف الكُتّاب للشحن الجوي، تتبادر إلى الأذهان سمة حاسمة: "سرعة" نقل البضائع من نقطة إلى أخرى في عالم تنافسي يعتمد على الزمن، ويربط الموردين الرئيسيين والشركات الصغيرة بالمستهلكين عبر سلسلة توريد عالمية معقدة ومترابطة. يعتزم الكُتّاب دراسة الإطار التنظيمي الحالي الذي يحكم عمليات الشحن، مع تسليط الضوء على أهم الأحداث التي ساهمت في نمو نقل البضائع في السنوات الأخيرة في دولة الإمارات العربية المتحدة، بالإضافة إلى تسليط الضوء على الهيئات التنظيمية المركزية والجهات الفاعلة الرئيسية في الشحن وسلسلة توريد البضائع في دولة الإمارات العربية المتحدة. كما ستُقارن هذه الدراسة سريعًا معايير دولة الإمارات العربية المتحدة بالمعايير الدولية، وتبحث في تأثير القواعد الحالية على العديد من قطاعات التجارة والخدمات اللوجستية، بما في ذلك قضايا الامتثال للشركات. تناقش هذه المقالة الصعوبات الفريدة في الإطار التنظيمي، مثل السلامة، والمخاوف البيئية، ودمج التقنيات الناشئة. علاوة على ذلك، يميز المقال بين الأجزاء المرنة والجامدة من هذه اللوائح ويقيم تأثيرها على القطاع. وبالنظر إلى المستقبل، يناقش المقال الاتجاهات القادمة والتعديلات المحتملة في اللوائح التنظيمية، مع تسليط الضوء على أهمية التكيف والتفكير المستقبلي في صنع السياسات. ويحاول تقديم مراجعة كاملة للوائح نقل البضائع في دولة الإمارات العربية المتحدة. تقدم هذه الدراسة رؤى حول الوضع الحالي والصعوبات والآفاق المستقبلية، مما يساهم في تشكيل السياسات في هذه الصناعة الحيوية. يكشف تحليل حديث لتشريعات نقل البضائع في دولة الإمارات العربية المتحدة عن ثغرات خطيرة يمكن أن تعرض هدف الدولة في أن تصبح مركزًا عالميًا رائدًا للشحن للخطر. ويسلط التحليل الضوء على العيوب وعدم الكفاءة </w:t>
      </w:r>
      <w:r w:rsidRPr="009C729C">
        <w:rPr>
          <w:rFonts w:ascii="Sakkal Majalla" w:hAnsi="Sakkal Majalla" w:cs="Sakkal Majalla"/>
          <w:sz w:val="28"/>
          <w:szCs w:val="28"/>
          <w:rtl/>
        </w:rPr>
        <w:lastRenderedPageBreak/>
        <w:t>في تشريعات نقل البضائع في دولة الإمارات العربية المتحدة. هذه المجالات، إلى جانب عدم المرونة المتأصلة في النظام الحالي، تشكل عقبات أمام دولة الإمارات العربية المتحدة غير قادرة على المنافسة بفعالية في عالم شحن البضائع الحساس للوقت.</w:t>
      </w:r>
    </w:p>
    <w:p w14:paraId="051F679D" w14:textId="77777777" w:rsidR="00BA0A76" w:rsidRDefault="00BA0A76" w:rsidP="00BA0A76">
      <w:pPr>
        <w:spacing w:line="360" w:lineRule="auto"/>
        <w:ind w:firstLine="610"/>
        <w:jc w:val="both"/>
        <w:rPr>
          <w:rFonts w:ascii="Sakkal Majalla" w:hAnsi="Sakkal Majalla" w:cs="Sakkal Majalla"/>
          <w:sz w:val="28"/>
          <w:szCs w:val="28"/>
          <w:rtl/>
        </w:rPr>
      </w:pPr>
      <w:r w:rsidRPr="00770964">
        <w:rPr>
          <w:rFonts w:ascii="Sakkal Majalla" w:hAnsi="Sakkal Majalla" w:cs="Sakkal Majalla"/>
          <w:sz w:val="28"/>
          <w:szCs w:val="28"/>
          <w:rtl/>
        </w:rPr>
        <w:t>برز قطاع الطيران والسفر والسياحة ككل كقائد بين الصناعات الأخرى، مما يطرح مشكلة اكتشاف تقنيات جديدة وناشئة ذات إمكانية لتحسين تجربة الركاب وكفاءة عمليات الطيران. تهدف هذه الورقة في المقام الأول إلى استكشاف تقنيات التحول الرقمي المطبقة في المطارات المصرية، وتحليل الوضع الحالي لنموذج أعمال المطارات المصرية فيما يتعلق بالتحول الرقمي، وإظهار التقنيات الرقمية الرئيسية المفعلة في المطارات المصرية، وتحديد الجوانب الأساسية لاستراتيجية التحول الرقمي، وتحديد الفرص والتحديات في رحلة التحول الرقمي للمطارات المصرية. استخدمت هذه الدراسة مقابلات جماعية مفتوحة لإجراء تحليل وصفي. تتكون العينة من قسم تكنولوجيا المعلومات والاتصالات في الشركة القابضة للمطارات المصرية. حققت الدراسة نتائج مختلفة، أهمها أن التكنولوجيا هي الخيار الأفضل للشركات التي تؤكد عليها كمبدأ توجيهي لتحقيق الراحة والأمان في السفر. علاوة على ذلك، تحاول المطارات تنفيذ تدابير السلامة الرقمية وخدمات الركاب. وتوصي الدراسة بدعم المطارات المصرية للوحدات الرقمية لإتمام رحلة التحول الرقمي، بالإضافة إلى تعزيز الإدارات الرئيسية التي تتفاعل مباشرة مع المسافرين لرفع الوعي بتجربة المسافر الرقمية، وخاصة قسم التسويق والمبيعات</w:t>
      </w:r>
      <w:sdt>
        <w:sdtPr>
          <w:rPr>
            <w:rFonts w:ascii="Sakkal Majalla" w:hAnsi="Sakkal Majalla" w:cs="Sakkal Majalla"/>
            <w:sz w:val="28"/>
            <w:szCs w:val="28"/>
          </w:rPr>
          <w:id w:val="-20307121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F57F6">
            <w:rPr>
              <w:rFonts w:ascii="Sakkal Majalla" w:hAnsi="Sakkal Majalla" w:cs="Sakkal Majalla" w:hint="cs"/>
              <w:noProof/>
              <w:sz w:val="28"/>
              <w:szCs w:val="28"/>
              <w:rtl/>
              <w:lang w:bidi="ar-EG"/>
            </w:rPr>
            <w:t>(</w:t>
          </w:r>
          <w:r w:rsidRPr="000F57F6">
            <w:rPr>
              <w:rFonts w:ascii="Sakkal Majalla" w:hAnsi="Sakkal Majalla" w:cs="Sakkal Majalla" w:hint="cs"/>
              <w:noProof/>
              <w:sz w:val="28"/>
              <w:szCs w:val="28"/>
              <w:lang w:bidi="ar-EG"/>
            </w:rPr>
            <w:t>Khalaf</w:t>
          </w:r>
          <w:r w:rsidRPr="000F57F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0964">
        <w:rPr>
          <w:rFonts w:ascii="Sakkal Majalla" w:hAnsi="Sakkal Majalla" w:cs="Sakkal Majalla"/>
          <w:sz w:val="28"/>
          <w:szCs w:val="28"/>
          <w:rtl/>
        </w:rPr>
        <w:t>.</w:t>
      </w:r>
    </w:p>
    <w:p w14:paraId="20D6AF67" w14:textId="77777777" w:rsidR="00BA0A76" w:rsidRDefault="00BA0A76" w:rsidP="00BA0A76">
      <w:pPr>
        <w:spacing w:line="360" w:lineRule="auto"/>
        <w:ind w:firstLine="610"/>
        <w:jc w:val="both"/>
        <w:rPr>
          <w:rFonts w:ascii="Sakkal Majalla" w:hAnsi="Sakkal Majalla" w:cs="Sakkal Majalla"/>
          <w:sz w:val="28"/>
          <w:szCs w:val="28"/>
          <w:rtl/>
        </w:rPr>
      </w:pPr>
      <w:r w:rsidRPr="00AA3307">
        <w:rPr>
          <w:rFonts w:ascii="Sakkal Majalla" w:hAnsi="Sakkal Majalla" w:cs="Sakkal Majalla"/>
          <w:sz w:val="28"/>
          <w:szCs w:val="28"/>
          <w:rtl/>
        </w:rPr>
        <w:t>تبحث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Pr>
          <w:id w:val="-6604619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A3307">
            <w:rPr>
              <w:rFonts w:ascii="Sakkal Majalla" w:hAnsi="Sakkal Majalla" w:cs="Sakkal Majalla" w:hint="cs"/>
              <w:noProof/>
              <w:sz w:val="28"/>
              <w:szCs w:val="28"/>
              <w:rtl/>
              <w:lang w:bidi="ar-EG"/>
            </w:rPr>
            <w:t>(</w:t>
          </w:r>
          <w:r w:rsidRPr="00AA3307">
            <w:rPr>
              <w:rFonts w:ascii="Sakkal Majalla" w:hAnsi="Sakkal Majalla" w:cs="Sakkal Majalla" w:hint="cs"/>
              <w:noProof/>
              <w:sz w:val="28"/>
              <w:szCs w:val="28"/>
              <w:lang w:bidi="ar-EG"/>
            </w:rPr>
            <w:t>Razan Alhujaili</w:t>
          </w:r>
          <w:r w:rsidRPr="00AA330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A3307">
        <w:rPr>
          <w:rFonts w:ascii="Sakkal Majalla" w:hAnsi="Sakkal Majalla" w:cs="Sakkal Majalla"/>
          <w:sz w:val="28"/>
          <w:szCs w:val="28"/>
          <w:rtl/>
        </w:rPr>
        <w:t xml:space="preserve"> في كيفية تأثير تطبيق وزارة النقل للحكومة الإلكترونية على طموح رؤية السعودية 2030 في تحويل المملكة إلى مركز لوجستي يربط بين ثلاث قارات. تهدف رؤية السعودية 2030 إلى خفض تكاليف النقل من خلال تحسين البنية التحتية، وتقليص الأطر الزمنية للاستيراد والتصدير من خلال تبسيط العمليات وأتمتتها، وتعزيز شفافية سلسلة التوريد من خلال إصلاح القطاع. سيُحسّن تطبيق الحكومة الإلكترونية الخدمات الحكومية والمشاركة عبر تكنولوجيا المعلومات والاتصالات. تُركز هذه المقالة على </w:t>
      </w:r>
      <w:r w:rsidRPr="00AA3307">
        <w:rPr>
          <w:rFonts w:ascii="Sakkal Majalla" w:hAnsi="Sakkal Majalla" w:cs="Sakkal Majalla" w:hint="cs"/>
          <w:sz w:val="28"/>
          <w:szCs w:val="28"/>
          <w:rtl/>
        </w:rPr>
        <w:t>أربع</w:t>
      </w:r>
      <w:r w:rsidRPr="00AA3307">
        <w:rPr>
          <w:rFonts w:ascii="Sakkal Majalla" w:hAnsi="Sakkal Majalla" w:cs="Sakkal Majalla"/>
          <w:sz w:val="28"/>
          <w:szCs w:val="28"/>
          <w:rtl/>
        </w:rPr>
        <w:t xml:space="preserve"> مجالات رئيسية: 1) تطوير المملكة العربية السعودية كمركز لوجستي؛ 2) توسيع خيارات المعيشة داخل المملكة؛ 3) تشجيع الاستدامة المالية طويلة الأجل. يرتكز التحليل على فكرة أن الخدمات اللوجستية عنصر أساسي في الميزة التنافسية، وأن النقل (البري والبحري والجوي) عملية لوجستية فرعية للشركات السعودية التي تستفيد من شبكات نقل عالمية المستوى. يوفر الموقع الاستراتيجي للمملكة عند ملتقى ثلاث قارات لقطاع النقل </w:t>
      </w:r>
      <w:r w:rsidRPr="00AA3307">
        <w:rPr>
          <w:rFonts w:ascii="Sakkal Majalla" w:hAnsi="Sakkal Majalla" w:cs="Sakkal Majalla"/>
          <w:sz w:val="28"/>
          <w:szCs w:val="28"/>
          <w:rtl/>
        </w:rPr>
        <w:lastRenderedPageBreak/>
        <w:t>ميزة تنافسية جغرافية، مما يتيح الوصول إلى أسواق ناشئة مهمة وطرق بحرية حيوية. على الرغم من التوقعات الإيجابية لقطاعي النقل والخدمات اللوجستية في المملكة العربية السعودية، لا تزال هناك تحديات كبيرة.</w:t>
      </w:r>
    </w:p>
    <w:p w14:paraId="6713D330" w14:textId="77777777" w:rsidR="00BA0A76" w:rsidRDefault="00BA0A76" w:rsidP="00BA0A76">
      <w:pPr>
        <w:spacing w:line="360" w:lineRule="auto"/>
        <w:ind w:firstLine="610"/>
        <w:jc w:val="both"/>
        <w:rPr>
          <w:rFonts w:ascii="Sakkal Majalla" w:hAnsi="Sakkal Majalla" w:cs="Sakkal Majalla"/>
          <w:sz w:val="28"/>
          <w:szCs w:val="28"/>
          <w:rtl/>
        </w:rPr>
      </w:pPr>
      <w:r w:rsidRPr="00E0549C">
        <w:rPr>
          <w:rFonts w:ascii="Sakkal Majalla" w:hAnsi="Sakkal Majalla" w:cs="Sakkal Majalla"/>
          <w:sz w:val="28"/>
          <w:szCs w:val="28"/>
          <w:rtl/>
        </w:rPr>
        <w:t>في السنوات الأخيرة، أقرّت الحكومة العُمانية بضرورة تنويع اقتصادها وتقليل اعتمادها على النفط، الذي يُشكّل حاليًا أكثر من 85% من إجمالي الإيرادات الحكومية. ونتيجةً لذلك، وُضعت العديد من خطط التنمية لتحويل البلاد إلى اقتصاد غير قائم على النفط، بما في ذلك "استراتيجية عُمان اللوجستية 2040" (</w:t>
      </w:r>
      <w:r w:rsidRPr="00E0549C">
        <w:rPr>
          <w:rFonts w:ascii="Sakkal Majalla" w:hAnsi="Sakkal Majalla" w:cs="Sakkal Majalla"/>
          <w:sz w:val="28"/>
          <w:szCs w:val="28"/>
        </w:rPr>
        <w:t>SOLS 2040</w:t>
      </w:r>
      <w:r w:rsidRPr="00E0549C">
        <w:rPr>
          <w:rFonts w:ascii="Sakkal Majalla" w:hAnsi="Sakkal Majalla" w:cs="Sakkal Majalla"/>
          <w:sz w:val="28"/>
          <w:szCs w:val="28"/>
          <w:rtl/>
        </w:rPr>
        <w:t xml:space="preserve">)، التي تهدف إلى ترسيخ عُمان كواحدة من أكبر 10 مراكز لوجستية في العالم بحلول عام 2040. ووفقًا لمراجعة للأدبيات، يُحقق قطاع الشحن الجوي، كجزء من قطاع الخدمات اللوجستية، أداءً جيدًا ويُظهر اتجاهات إيجابية، لا سيما في منطقة الشرق الأوسط، التي تُعدّ نقطة عبور حيوية للشحن الجوي بين آسيا وأفريقيا وأوروبا. تُمثّل المنطقة ما يقارب ثلث إجمالي حجم الشحن الجوي العالمي، ويتوقع محللو القطاع أن يتضاعف حجم صناعة الشحن الجوي العالمية أربع مرات خلال السنوات الخمس عشرة المقبلة. كما يعتقد الخبراء أن الموقع الجغرافي والوضع الجيوسياسي لعُمان يُمثّلان إمكانات نمو كبيرة في قطاع الشحن الجوي. على الرغم من هذه التطلعات، لم تحظ صناعة الشحن الجوي في سلطنة عمان باهتمام كبير في الاستراتيجية اللوجستية الشاملة لعام 2040. ونتيجة لذلك، كان الغرض من هذه الدراسة هو تحديد اتجاه تطوير قطاع الشحن الجوي في سلطنة عمان من أجل زيادة توليد الإيرادات وحصة السوق في أسواق الشحن الجوي العالمية والشرق الأوسط، وكذلك لتوضيح كيف يمكن لتعزيز هذا القطاع كجزء من قطاع الخدمات اللوجستية أن يساعد الدولة على تحقيق أهداف الاستراتيجية اللوجستية الشاملة لعام 2040. استخدمت الدراسة تصميم بحث استكشافي متسلسل بمنهجية مختلطة: (1) مرحلة استكشافية لتحديد استراتيجيات تطوير الشحن الجوي التي ينبغي تنفيذها لتحسين قطاع الشحن الجوي في سلطنة عمان، و(2) مرحلة تأكيد للتحقق من صحة استراتيجيات المرحلة الأولى المحددة. خلال مرحلة الاستكشاف، أجريت دراسة حالة، وتم وضع أسئلة للمقابلات. ثم تم جمع البيانات من منظمتين: مجموعة الطيران العماني ومجموعة أسياد. أجريت مقابلات مكثفة مع ما مجموعه ثمانية عشر خبيرًا في الشحن الجوي من مختلف الإدارات والشركات العاملة في مجال الشحن الجوي. أدى ذلك إلى فهم كامل للاستراتيجيات اللازمة لتنمية قطاع الشحن الجوي في سلطنة عُمان. ثم فُحصت نتائج المرحلة الأولى واستُخدمت لإنشاء أداة كمية (استبيان) لجمع البيانات في المرحلة الثانية. من عينة دراسة مستهدفة مكونة من 258 شخصًا، أكمل 205 شخصًا الاستبيانات، مما أسفر عن معدل استجابة 79.5٪. تم تحليل البيانات الكمية والتحقق من صحة الاستراتيجيات. </w:t>
      </w:r>
      <w:r w:rsidRPr="00E0549C">
        <w:rPr>
          <w:rFonts w:ascii="Sakkal Majalla" w:hAnsi="Sakkal Majalla" w:cs="Sakkal Majalla"/>
          <w:sz w:val="28"/>
          <w:szCs w:val="28"/>
          <w:rtl/>
        </w:rPr>
        <w:lastRenderedPageBreak/>
        <w:t xml:space="preserve">يضيف التقرير إلى الممارسة المهنية من خلال تقديم معلومات واقعية لتصور استراتيجيات النمو المستقبلية لصناعة الشحن الجوي العمانية لتحقيق النجاح في </w:t>
      </w:r>
      <w:r w:rsidRPr="00E0549C">
        <w:rPr>
          <w:rFonts w:ascii="Sakkal Majalla" w:hAnsi="Sakkal Majalla" w:cs="Sakkal Majalla"/>
          <w:sz w:val="28"/>
          <w:szCs w:val="28"/>
        </w:rPr>
        <w:t>SOLS 2040</w:t>
      </w:r>
      <w:r w:rsidRPr="00E0549C">
        <w:rPr>
          <w:rFonts w:ascii="Sakkal Majalla" w:hAnsi="Sakkal Majalla" w:cs="Sakkal Majalla"/>
          <w:sz w:val="28"/>
          <w:szCs w:val="28"/>
          <w:rtl/>
        </w:rPr>
        <w:t xml:space="preserve"> وتوسيع البصمة اللوجستية لسلطنة عُمان في المنطقة. سيؤدي تطبيق التكتيكات المقترحة إلى حصة سوقية أكبر من تجارة الشحن الجوي المتوسعة في الأسواق العالمية والشرق الأوسط. من الناحية النظرية والأكاديمية، توسع نتائج الدراسة نطاق قطاع الشحن الجوي وتضيف إلى مجموعة المعرفة والنظريات الحالية حول استراتيجيات التطوير، حيث لم تركز أي دراسات سابقة صراحةً على الشحن الجوي في سلطنة عُمان لتحسين الخدمات اللوجستية. علاوة على ذلك، باستثناء بحث أجراه تشانغ وآخرون في تايوان (2007)، لم تُعثر على أي دراسات حول تطور صناعة الشحن الجوي في أي مكان آخر في العالم. سيستخدم الباحثون المستقبليون البيانات التجريبية ويُعمّمونها لدراسة وشرح العديد من مجالات الشحن الجوي التي تناولتها هذه الدراسة. وقد وضعت هذه الدراسة نموذجًا مفاهيميًا لنمو قطاع الشحن الجوي؛ وقد يستخدمه الباحثون المستقبليون لبناء نظريات جديدة</w:t>
      </w:r>
      <w:sdt>
        <w:sdtPr>
          <w:rPr>
            <w:rFonts w:ascii="Sakkal Majalla" w:hAnsi="Sakkal Majalla" w:cs="Sakkal Majalla"/>
            <w:sz w:val="28"/>
            <w:szCs w:val="28"/>
          </w:rPr>
          <w:id w:val="-2172041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0549C">
            <w:rPr>
              <w:rFonts w:ascii="Sakkal Majalla" w:hAnsi="Sakkal Majalla" w:cs="Sakkal Majalla" w:hint="cs"/>
              <w:noProof/>
              <w:sz w:val="28"/>
              <w:szCs w:val="28"/>
              <w:rtl/>
              <w:lang w:bidi="ar-EG"/>
            </w:rPr>
            <w:t>(</w:t>
          </w:r>
          <w:r w:rsidRPr="00E0549C">
            <w:rPr>
              <w:rFonts w:ascii="Sakkal Majalla" w:hAnsi="Sakkal Majalla" w:cs="Sakkal Majalla" w:hint="cs"/>
              <w:noProof/>
              <w:sz w:val="28"/>
              <w:szCs w:val="28"/>
              <w:lang w:bidi="ar-EG"/>
            </w:rPr>
            <w:t>Balushi</w:t>
          </w:r>
          <w:r w:rsidRPr="00E0549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0549C">
        <w:rPr>
          <w:rFonts w:ascii="Sakkal Majalla" w:hAnsi="Sakkal Majalla" w:cs="Sakkal Majalla"/>
          <w:sz w:val="28"/>
          <w:szCs w:val="28"/>
          <w:rtl/>
        </w:rPr>
        <w:t>.</w:t>
      </w:r>
    </w:p>
    <w:p w14:paraId="7E99D14B" w14:textId="77777777" w:rsidR="00BA0A76" w:rsidRDefault="00BA0A76" w:rsidP="00BA0A76">
      <w:pPr>
        <w:spacing w:line="360" w:lineRule="auto"/>
        <w:ind w:firstLine="610"/>
        <w:jc w:val="both"/>
        <w:rPr>
          <w:rFonts w:ascii="Sakkal Majalla" w:hAnsi="Sakkal Majalla" w:cs="Sakkal Majalla"/>
          <w:sz w:val="28"/>
          <w:szCs w:val="28"/>
          <w:rtl/>
        </w:rPr>
      </w:pPr>
      <w:r w:rsidRPr="00EF60D8">
        <w:rPr>
          <w:rFonts w:ascii="Sakkal Majalla" w:hAnsi="Sakkal Majalla" w:cs="Sakkal Majalla"/>
          <w:sz w:val="28"/>
          <w:szCs w:val="28"/>
          <w:rtl/>
        </w:rPr>
        <w:t>يُسهم المطار الذكي في رسم ملامح مستقبل عمليات المطارات في المملكة العربية السعودية من خلال دمج تقنيات إنترنت الأشياء (</w:t>
      </w:r>
      <w:r w:rsidRPr="00EF60D8">
        <w:rPr>
          <w:rFonts w:ascii="Sakkal Majalla" w:hAnsi="Sakkal Majalla" w:cs="Sakkal Majalla"/>
          <w:sz w:val="28"/>
          <w:szCs w:val="28"/>
        </w:rPr>
        <w:t>IoT</w:t>
      </w:r>
      <w:r w:rsidRPr="00EF60D8">
        <w:rPr>
          <w:rFonts w:ascii="Sakkal Majalla" w:hAnsi="Sakkal Majalla" w:cs="Sakkal Majalla"/>
          <w:sz w:val="28"/>
          <w:szCs w:val="28"/>
          <w:rtl/>
        </w:rPr>
        <w:t>) المتنوعة. ومع تزايد عدد المسافرين، تبحث المطارات عن حلول تُقلل العبء والضغط، وتُحسّن الكفاءة التشغيلية، وتُوفر مصادر دخل جديدة، وتُعزز الميزة التنافسية. تُركز هذه الورقة البحثية على تحسين تجربة المسافرين من خلال زيادة كفاءة عمليات المحطات. وتُركز بشكل أساسي على مناولة الأمتعة، ومراقبة الحدود الآلية، وتقنيات الملاحة في المحطات. تُستكشف هذه الورقة مفهوم المطار الذكي، إلى جانب مراجعة العديد من الأبحاث حول الأنظمة الحالية. كما تُعرض تقنية تصميم إنترنت الأشياء بالتفصيل. وتُقارن الورقة أيضًا بين نموذج الأعمال التقليدي ونموذج أعمال إنترنت الأشياء، مُبرزةً مزايا هذا التحول. وأخيرًا، يُظهر الفحص الدقيق للأفكار المطروحة الثغرات والنقاط التي تُشكل أساس الاستنتاجات المُستخلصة من هذه الدراسة</w:t>
      </w:r>
      <w:sdt>
        <w:sdtPr>
          <w:rPr>
            <w:rFonts w:ascii="Sakkal Majalla" w:hAnsi="Sakkal Majalla" w:cs="Sakkal Majalla"/>
            <w:sz w:val="28"/>
            <w:szCs w:val="28"/>
          </w:rPr>
          <w:id w:val="-5506140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F60D8">
            <w:rPr>
              <w:rFonts w:ascii="Sakkal Majalla" w:hAnsi="Sakkal Majalla" w:cs="Sakkal Majalla" w:hint="cs"/>
              <w:noProof/>
              <w:sz w:val="28"/>
              <w:szCs w:val="28"/>
              <w:rtl/>
              <w:lang w:bidi="ar-EG"/>
            </w:rPr>
            <w:t>(</w:t>
          </w:r>
          <w:r w:rsidRPr="00EF60D8">
            <w:rPr>
              <w:rFonts w:ascii="Sakkal Majalla" w:hAnsi="Sakkal Majalla" w:cs="Sakkal Majalla" w:hint="cs"/>
              <w:noProof/>
              <w:sz w:val="28"/>
              <w:szCs w:val="28"/>
              <w:lang w:bidi="ar-EG"/>
            </w:rPr>
            <w:t>Samha</w:t>
          </w:r>
          <w:r w:rsidRPr="00EF60D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F60D8">
        <w:rPr>
          <w:rFonts w:ascii="Sakkal Majalla" w:hAnsi="Sakkal Majalla" w:cs="Sakkal Majalla"/>
          <w:sz w:val="28"/>
          <w:szCs w:val="28"/>
          <w:rtl/>
        </w:rPr>
        <w:t>.</w:t>
      </w:r>
    </w:p>
    <w:p w14:paraId="6DFF29EC" w14:textId="77777777" w:rsidR="00BA0A76" w:rsidRDefault="00BA0A76" w:rsidP="00BA0A76">
      <w:pPr>
        <w:spacing w:line="360" w:lineRule="auto"/>
        <w:ind w:firstLine="610"/>
        <w:jc w:val="both"/>
        <w:rPr>
          <w:rFonts w:ascii="Sakkal Majalla" w:hAnsi="Sakkal Majalla" w:cs="Sakkal Majalla"/>
          <w:sz w:val="28"/>
          <w:szCs w:val="28"/>
          <w:rtl/>
        </w:rPr>
      </w:pPr>
      <w:r w:rsidRPr="00E3752A">
        <w:rPr>
          <w:rFonts w:ascii="Sakkal Majalla" w:hAnsi="Sakkal Majalla" w:cs="Sakkal Majalla"/>
          <w:sz w:val="28"/>
          <w:szCs w:val="28"/>
          <w:rtl/>
        </w:rPr>
        <w:t>كان الغرض من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Pr>
          <w:id w:val="-5683482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752A">
            <w:rPr>
              <w:rFonts w:ascii="Sakkal Majalla" w:hAnsi="Sakkal Majalla" w:cs="Sakkal Majalla" w:hint="cs"/>
              <w:noProof/>
              <w:sz w:val="28"/>
              <w:szCs w:val="28"/>
              <w:rtl/>
              <w:lang w:bidi="ar-EG"/>
            </w:rPr>
            <w:t>(</w:t>
          </w:r>
          <w:r w:rsidRPr="00E3752A">
            <w:rPr>
              <w:rFonts w:ascii="Sakkal Majalla" w:hAnsi="Sakkal Majalla" w:cs="Sakkal Majalla" w:hint="cs"/>
              <w:noProof/>
              <w:sz w:val="28"/>
              <w:szCs w:val="28"/>
              <w:lang w:bidi="ar-EG"/>
            </w:rPr>
            <w:t>AlGhamdi</w:t>
          </w:r>
          <w:r w:rsidRPr="00E3752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3752A">
        <w:rPr>
          <w:rFonts w:ascii="Sakkal Majalla" w:hAnsi="Sakkal Majalla" w:cs="Sakkal Majalla"/>
          <w:sz w:val="28"/>
          <w:szCs w:val="28"/>
          <w:rtl/>
        </w:rPr>
        <w:t xml:space="preserve"> هو تحليل جودة الخدمة (</w:t>
      </w:r>
      <w:r w:rsidRPr="00E3752A">
        <w:rPr>
          <w:rFonts w:ascii="Sakkal Majalla" w:hAnsi="Sakkal Majalla" w:cs="Sakkal Majalla"/>
          <w:sz w:val="28"/>
          <w:szCs w:val="28"/>
        </w:rPr>
        <w:t>SQ</w:t>
      </w:r>
      <w:r w:rsidRPr="00E3752A">
        <w:rPr>
          <w:rFonts w:ascii="Sakkal Majalla" w:hAnsi="Sakkal Majalla" w:cs="Sakkal Majalla"/>
          <w:sz w:val="28"/>
          <w:szCs w:val="28"/>
          <w:rtl/>
        </w:rPr>
        <w:t>) للخطوط الجوية العربية السعودية (</w:t>
      </w:r>
      <w:r w:rsidRPr="00E3752A">
        <w:rPr>
          <w:rFonts w:ascii="Sakkal Majalla" w:hAnsi="Sakkal Majalla" w:cs="Sakkal Majalla"/>
          <w:sz w:val="28"/>
          <w:szCs w:val="28"/>
        </w:rPr>
        <w:t>SAUDIA</w:t>
      </w:r>
      <w:r w:rsidRPr="00E3752A">
        <w:rPr>
          <w:rFonts w:ascii="Sakkal Majalla" w:hAnsi="Sakkal Majalla" w:cs="Sakkal Majalla"/>
          <w:sz w:val="28"/>
          <w:szCs w:val="28"/>
          <w:rtl/>
        </w:rPr>
        <w:t xml:space="preserve">)، الناقل الوطني الوحيد للمملكة العربية السعودية. واستنادًا إلى نموذج </w:t>
      </w:r>
      <w:r w:rsidRPr="00E3752A">
        <w:rPr>
          <w:rFonts w:ascii="Sakkal Majalla" w:hAnsi="Sakkal Majalla" w:cs="Sakkal Majalla"/>
          <w:sz w:val="28"/>
          <w:szCs w:val="28"/>
        </w:rPr>
        <w:t>SERVQUAL</w:t>
      </w:r>
      <w:r w:rsidRPr="00E3752A">
        <w:rPr>
          <w:rFonts w:ascii="Sakkal Majalla" w:hAnsi="Sakkal Majalla" w:cs="Sakkal Majalla"/>
          <w:sz w:val="28"/>
          <w:szCs w:val="28"/>
          <w:rtl/>
        </w:rPr>
        <w:t xml:space="preserve"> الذي وضعه </w:t>
      </w:r>
      <w:proofErr w:type="spellStart"/>
      <w:r w:rsidRPr="00E3752A">
        <w:rPr>
          <w:rFonts w:ascii="Sakkal Majalla" w:hAnsi="Sakkal Majalla" w:cs="Sakkal Majalla"/>
          <w:sz w:val="28"/>
          <w:szCs w:val="28"/>
          <w:rtl/>
        </w:rPr>
        <w:t>باراسورامان</w:t>
      </w:r>
      <w:proofErr w:type="spellEnd"/>
      <w:r w:rsidRPr="00E3752A">
        <w:rPr>
          <w:rFonts w:ascii="Sakkal Majalla" w:hAnsi="Sakkal Majalla" w:cs="Sakkal Majalla"/>
          <w:sz w:val="28"/>
          <w:szCs w:val="28"/>
          <w:rtl/>
        </w:rPr>
        <w:t xml:space="preserve"> وآخرون (1985)، استخدمت الدراسة مقياسًا معقدًا تم تصميمه خصيصًا لصناعة الطيران. يتكون </w:t>
      </w:r>
      <w:r w:rsidRPr="00E3752A">
        <w:rPr>
          <w:rFonts w:ascii="Sakkal Majalla" w:hAnsi="Sakkal Majalla" w:cs="Sakkal Majalla"/>
          <w:sz w:val="28"/>
          <w:szCs w:val="28"/>
        </w:rPr>
        <w:t>ASQUAL</w:t>
      </w:r>
      <w:r w:rsidRPr="00E3752A">
        <w:rPr>
          <w:rFonts w:ascii="Sakkal Majalla" w:hAnsi="Sakkal Majalla" w:cs="Sakkal Majalla"/>
          <w:sz w:val="28"/>
          <w:szCs w:val="28"/>
          <w:rtl/>
        </w:rPr>
        <w:t xml:space="preserve"> من تسعة أبعاد: ممارسات الإعلان، وممارسات التخطيط، وإجراءات المكتب الأمامي، والمعالجة الذاتية التكنولوجية، وممارسات </w:t>
      </w:r>
      <w:r w:rsidRPr="00E3752A">
        <w:rPr>
          <w:rFonts w:ascii="Sakkal Majalla" w:hAnsi="Sakkal Majalla" w:cs="Sakkal Majalla"/>
          <w:sz w:val="28"/>
          <w:szCs w:val="28"/>
          <w:rtl/>
        </w:rPr>
        <w:lastRenderedPageBreak/>
        <w:t>الطاقم، والإجراءات التشغيلية، والتموين، وممارسات الضيافة، وإجراءات التأكيد. ركزت هذه الدراسة على البعد السادس: الإجراءات التشغيلية. ولتحقيق هذا الهدف، تم جمع 502 استبيان وتحليلها من ركاب من مختلف الجنسين والمستويات التعليمية والأعمار. واستنادًا إلى عناصره الثمانية، وجد بُعد الإجراءات التشغيلية في هذه الدراسة أن الركاب كانوا غير راضين عادةً عن جودة خدمة الخطوط الجوية العربية السعودية (</w:t>
      </w:r>
      <w:r w:rsidRPr="00E3752A">
        <w:rPr>
          <w:rFonts w:ascii="Sakkal Majalla" w:hAnsi="Sakkal Majalla" w:cs="Sakkal Majalla"/>
          <w:sz w:val="28"/>
          <w:szCs w:val="28"/>
        </w:rPr>
        <w:t>OPSQ</w:t>
      </w:r>
      <w:r w:rsidRPr="00E3752A">
        <w:rPr>
          <w:rFonts w:ascii="Sakkal Majalla" w:hAnsi="Sakkal Majalla" w:cs="Sakkal Majalla"/>
          <w:sz w:val="28"/>
          <w:szCs w:val="28"/>
          <w:rtl/>
        </w:rPr>
        <w:t>). وتم قياس المتغيرات التالية: وقت الانتظار (الطوابير)، وتكرار الإعلانات (الصعود النهائي وقبل الرحلة)، والالتزام بالمواعيد (مغادرة الرحلة)، ووقت الانتظار (وصول الأمتعة). شملت العوامل المحددة المتبقية الإعلانات (تعليمات مناولة الأمتعة)، والسلامة (تسليم الأمتعة)، وتأخر رحلات الطيران البديلة، والإعلانات المسبقة (إلغاء رحلات الطيران البديلة قبل 7 أيام أو أكثر). وكشف التحليل أن الخطوط الجوية العربية السعودية لم تقدم خدمتين تشغيليتين على الأقل. ويجري حاليًا تقييم إضافة الدراسة إلى الدراسات السابقة حول جودة الخدمة، بالإضافة إلى تأثيرها على قطاع النقل الجوي. كما تم تسليط الضوء على أوجه القصور في الدراسة وتوصياتها، وإمكانية إجراء أبحاث مستقبلية في هذا المجال.</w:t>
      </w:r>
    </w:p>
    <w:p w14:paraId="70F8305A" w14:textId="77777777" w:rsidR="00BA0A76" w:rsidRPr="00FD1636" w:rsidRDefault="00BA0A76" w:rsidP="00BA0A76">
      <w:pPr>
        <w:bidi/>
        <w:spacing w:line="360" w:lineRule="auto"/>
        <w:ind w:firstLine="610"/>
        <w:jc w:val="both"/>
        <w:rPr>
          <w:rFonts w:ascii="Sakkal Majalla" w:hAnsi="Sakkal Majalla" w:cs="Sakkal Majalla"/>
          <w:sz w:val="28"/>
          <w:szCs w:val="28"/>
          <w:rtl/>
        </w:rPr>
      </w:pPr>
      <w:r w:rsidRPr="006F601E">
        <w:rPr>
          <w:rFonts w:ascii="Sakkal Majalla" w:hAnsi="Sakkal Majalla" w:cs="Sakkal Majalla"/>
          <w:sz w:val="28"/>
          <w:szCs w:val="28"/>
          <w:rtl/>
        </w:rPr>
        <w:t>يُعدّ مستوى خدمة المطارات (</w:t>
      </w:r>
      <w:r w:rsidRPr="006F601E">
        <w:rPr>
          <w:rFonts w:ascii="Sakkal Majalla" w:hAnsi="Sakkal Majalla" w:cs="Sakkal Majalla"/>
          <w:sz w:val="28"/>
          <w:szCs w:val="28"/>
        </w:rPr>
        <w:t>LOS</w:t>
      </w:r>
      <w:r w:rsidRPr="006F601E">
        <w:rPr>
          <w:rFonts w:ascii="Sakkal Majalla" w:hAnsi="Sakkal Majalla" w:cs="Sakkal Majalla"/>
          <w:sz w:val="28"/>
          <w:szCs w:val="28"/>
          <w:rtl/>
        </w:rPr>
        <w:t xml:space="preserve">) وإدارة الأداء من أهم أولويات أي سلطة مطار. يأخذ هذا النوع من القياس بعين الاعتبار جانبين: توقعات المسافرين وتوقعات المشغل. تسعى هذه الرسالة إلى دمجهما في نظام التحسين النهائي. أُجريت هذه الدراسة في صالة الحجاج بمطار الملك عبد العزيز الدولي، وحددت وقت المعالجة كأحد أهم المتغيرات التي تُحدد انطباعات المسافرين عن مستوى الخدمة. ساعد الاستطلاع الذي تلا ذلك في تطوير مؤشر أداء قائم على توقعات المسافرين. استُخدم نموذج محاكاة تدفق العمليات لإنشاء نموذج قائم على البيانات لتدفقات عمليات المحطة. أُنشئ النموذج باستخدام برنامج </w:t>
      </w:r>
      <w:r w:rsidRPr="006F601E">
        <w:rPr>
          <w:rFonts w:ascii="Sakkal Majalla" w:hAnsi="Sakkal Majalla" w:cs="Sakkal Majalla"/>
          <w:sz w:val="28"/>
          <w:szCs w:val="28"/>
        </w:rPr>
        <w:t>Arena</w:t>
      </w:r>
      <w:r w:rsidRPr="006F601E">
        <w:rPr>
          <w:rFonts w:ascii="Sakkal Majalla" w:hAnsi="Sakkal Majalla" w:cs="Sakkal Majalla"/>
          <w:sz w:val="28"/>
          <w:szCs w:val="28"/>
          <w:rtl/>
        </w:rPr>
        <w:t xml:space="preserve">، ودُرست العلاقات باستخدام مجموعة متنوعة من سيناريوهات "ماذا لو". ثم استُخدم الانحدار الخطي لإنشاء نماذج لكل متغير. ثم استُخدمت طريقة </w:t>
      </w:r>
      <w:proofErr w:type="spellStart"/>
      <w:r w:rsidRPr="006F601E">
        <w:rPr>
          <w:rFonts w:ascii="Sakkal Majalla" w:hAnsi="Sakkal Majalla" w:cs="Sakkal Majalla"/>
          <w:sz w:val="28"/>
          <w:szCs w:val="28"/>
          <w:rtl/>
        </w:rPr>
        <w:t>ليفنبرغ-ماركوارت</w:t>
      </w:r>
      <w:proofErr w:type="spellEnd"/>
      <w:r w:rsidRPr="006F601E">
        <w:rPr>
          <w:rFonts w:ascii="Sakkal Majalla" w:hAnsi="Sakkal Majalla" w:cs="Sakkal Majalla"/>
          <w:sz w:val="28"/>
          <w:szCs w:val="28"/>
          <w:rtl/>
        </w:rPr>
        <w:t xml:space="preserve"> (</w:t>
      </w:r>
      <w:r w:rsidRPr="006F601E">
        <w:rPr>
          <w:rFonts w:ascii="Sakkal Majalla" w:hAnsi="Sakkal Majalla" w:cs="Sakkal Majalla"/>
          <w:sz w:val="28"/>
          <w:szCs w:val="28"/>
        </w:rPr>
        <w:t>LM</w:t>
      </w:r>
      <w:r w:rsidRPr="006F601E">
        <w:rPr>
          <w:rFonts w:ascii="Sakkal Majalla" w:hAnsi="Sakkal Majalla" w:cs="Sakkal Majalla"/>
          <w:sz w:val="28"/>
          <w:szCs w:val="28"/>
          <w:rtl/>
        </w:rPr>
        <w:t>) لإنشاء نموذج انحدار تفوق في أدائه على نموذج التحليل العصبي الضبابي (</w:t>
      </w:r>
      <w:r w:rsidRPr="006F601E">
        <w:rPr>
          <w:rFonts w:ascii="Sakkal Majalla" w:hAnsi="Sakkal Majalla" w:cs="Sakkal Majalla"/>
          <w:sz w:val="28"/>
          <w:szCs w:val="28"/>
        </w:rPr>
        <w:t>NF</w:t>
      </w:r>
      <w:r w:rsidRPr="006F601E">
        <w:rPr>
          <w:rFonts w:ascii="Sakkal Majalla" w:hAnsi="Sakkal Majalla" w:cs="Sakkal Majalla"/>
          <w:sz w:val="28"/>
          <w:szCs w:val="28"/>
          <w:rtl/>
        </w:rPr>
        <w:t>)، والذي وُجد أنه أكثر كفاءةً لأنه ولّد أفضل تنبؤ مُلاحظ. تم تحسين النظام بشكل أكبر باستخدام نموذج المنطق العصبي الضبابي (</w:t>
      </w:r>
      <w:r w:rsidRPr="006F601E">
        <w:rPr>
          <w:rFonts w:ascii="Sakkal Majalla" w:hAnsi="Sakkal Majalla" w:cs="Sakkal Majalla"/>
          <w:sz w:val="28"/>
          <w:szCs w:val="28"/>
        </w:rPr>
        <w:t>NF</w:t>
      </w:r>
      <w:r w:rsidRPr="006F601E">
        <w:rPr>
          <w:rFonts w:ascii="Sakkal Majalla" w:hAnsi="Sakkal Majalla" w:cs="Sakkal Majalla"/>
          <w:sz w:val="28"/>
          <w:szCs w:val="28"/>
          <w:rtl/>
        </w:rPr>
        <w:t>) المُنشأ باستخدام تحسين سرب الجسيمات (</w:t>
      </w:r>
      <w:r w:rsidRPr="006F601E">
        <w:rPr>
          <w:rFonts w:ascii="Sakkal Majalla" w:hAnsi="Sakkal Majalla" w:cs="Sakkal Majalla"/>
          <w:sz w:val="28"/>
          <w:szCs w:val="28"/>
        </w:rPr>
        <w:t>PSO</w:t>
      </w:r>
      <w:r w:rsidRPr="006F601E">
        <w:rPr>
          <w:rFonts w:ascii="Sakkal Majalla" w:hAnsi="Sakkal Majalla" w:cs="Sakkal Majalla"/>
          <w:sz w:val="28"/>
          <w:szCs w:val="28"/>
          <w:rtl/>
        </w:rPr>
        <w:t>) والخوارزمية الجينية (</w:t>
      </w:r>
      <w:r w:rsidRPr="006F601E">
        <w:rPr>
          <w:rFonts w:ascii="Sakkal Majalla" w:hAnsi="Sakkal Majalla" w:cs="Sakkal Majalla"/>
          <w:sz w:val="28"/>
          <w:szCs w:val="28"/>
        </w:rPr>
        <w:t>GA</w:t>
      </w:r>
      <w:r w:rsidRPr="006F601E">
        <w:rPr>
          <w:rFonts w:ascii="Sakkal Majalla" w:hAnsi="Sakkal Majalla" w:cs="Sakkal Majalla"/>
          <w:sz w:val="28"/>
          <w:szCs w:val="28"/>
          <w:rtl/>
        </w:rPr>
        <w:t xml:space="preserve">). بالإضافة إلى الاختبارات التي أُجريت في نظام التحسين، تم اتباع إجراء تحقق. تشير الدراسة إلى أن استخدام المنطق الضبابي بدلاً من الانحدار الخطي يُؤدي إلى تنبؤات أفضل بكثير لجميع المتغيرات التابعة. أُجريت تحسينات </w:t>
      </w:r>
      <w:r w:rsidRPr="006F601E">
        <w:rPr>
          <w:rFonts w:ascii="Sakkal Majalla" w:hAnsi="Sakkal Majalla" w:cs="Sakkal Majalla"/>
          <w:sz w:val="28"/>
          <w:szCs w:val="28"/>
        </w:rPr>
        <w:t>PSO</w:t>
      </w:r>
      <w:r w:rsidRPr="006F601E">
        <w:rPr>
          <w:rFonts w:ascii="Sakkal Majalla" w:hAnsi="Sakkal Majalla" w:cs="Sakkal Majalla"/>
          <w:sz w:val="28"/>
          <w:szCs w:val="28"/>
          <w:rtl/>
        </w:rPr>
        <w:t xml:space="preserve"> والخوارزمية الجينية، </w:t>
      </w:r>
      <w:proofErr w:type="spellStart"/>
      <w:r w:rsidRPr="006F601E">
        <w:rPr>
          <w:rFonts w:ascii="Sakkal Majalla" w:hAnsi="Sakkal Majalla" w:cs="Sakkal Majalla"/>
          <w:sz w:val="28"/>
          <w:szCs w:val="28"/>
          <w:rtl/>
        </w:rPr>
        <w:t>ومُقارنت</w:t>
      </w:r>
      <w:proofErr w:type="spellEnd"/>
      <w:r w:rsidRPr="006F601E">
        <w:rPr>
          <w:rFonts w:ascii="Sakkal Majalla" w:hAnsi="Sakkal Majalla" w:cs="Sakkal Majalla"/>
          <w:sz w:val="28"/>
          <w:szCs w:val="28"/>
          <w:rtl/>
        </w:rPr>
        <w:t xml:space="preserve"> بالنتائج الفعلية المُستقاة من تقرير محاكاة أرينا</w:t>
      </w:r>
      <w:sdt>
        <w:sdtPr>
          <w:rPr>
            <w:rFonts w:ascii="Sakkal Majalla" w:hAnsi="Sakkal Majalla" w:cs="Sakkal Majalla"/>
            <w:sz w:val="28"/>
            <w:szCs w:val="28"/>
            <w:rtl/>
          </w:rPr>
          <w:id w:val="-2494263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Gro14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F601E">
            <w:rPr>
              <w:rFonts w:ascii="Sakkal Majalla" w:hAnsi="Sakkal Majalla" w:cs="Sakkal Majalla" w:hint="cs"/>
              <w:noProof/>
              <w:sz w:val="28"/>
              <w:szCs w:val="28"/>
              <w:rtl/>
              <w:lang w:bidi="ar-EG"/>
            </w:rPr>
            <w:t>(</w:t>
          </w:r>
          <w:r w:rsidRPr="006F601E">
            <w:rPr>
              <w:rFonts w:ascii="Sakkal Majalla" w:hAnsi="Sakkal Majalla" w:cs="Sakkal Majalla" w:hint="cs"/>
              <w:noProof/>
              <w:sz w:val="28"/>
              <w:szCs w:val="28"/>
              <w:lang w:bidi="ar-EG"/>
            </w:rPr>
            <w:t>Gronfula</w:t>
          </w:r>
          <w:r w:rsidRPr="006F601E">
            <w:rPr>
              <w:rFonts w:ascii="Sakkal Majalla" w:hAnsi="Sakkal Majalla" w:cs="Sakkal Majalla" w:hint="cs"/>
              <w:noProof/>
              <w:sz w:val="28"/>
              <w:szCs w:val="28"/>
              <w:rtl/>
              <w:lang w:bidi="ar-EG"/>
            </w:rPr>
            <w:t>، 2014)</w:t>
          </w:r>
          <w:r>
            <w:rPr>
              <w:rFonts w:ascii="Sakkal Majalla" w:hAnsi="Sakkal Majalla" w:cs="Sakkal Majalla"/>
              <w:sz w:val="28"/>
              <w:szCs w:val="28"/>
              <w:rtl/>
            </w:rPr>
            <w:fldChar w:fldCharType="end"/>
          </w:r>
        </w:sdtContent>
      </w:sdt>
      <w:r w:rsidRPr="006F601E">
        <w:rPr>
          <w:rFonts w:ascii="Sakkal Majalla" w:hAnsi="Sakkal Majalla" w:cs="Sakkal Majalla"/>
          <w:sz w:val="28"/>
          <w:szCs w:val="28"/>
          <w:rtl/>
        </w:rPr>
        <w:t>.</w:t>
      </w:r>
    </w:p>
    <w:p w14:paraId="7C63E301" w14:textId="77777777" w:rsidR="00BA0A76" w:rsidRDefault="00BA0A76" w:rsidP="00BA0A76">
      <w:pPr>
        <w:bidi/>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1F089660" w14:textId="77777777" w:rsidR="00BA0A76" w:rsidRPr="00FD1636"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77DA1D7" w14:textId="77777777" w:rsidR="00BA0A76" w:rsidRPr="004D45FF"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sz w:val="28"/>
          <w:szCs w:val="28"/>
          <w:rtl/>
        </w:rPr>
        <w:t>ركزت جميع الدراسات السابقة على تعزيز كفاءة الإجراءات التشغيلية في قطاعي النقل الجوي والخدمات اللوجستية من خلال التحول الرقمي، بالإضافة إلى النمو الإداري والتكنولوجي.</w:t>
      </w:r>
    </w:p>
    <w:p w14:paraId="19B67B17" w14:textId="77777777" w:rsidR="00BA0A76" w:rsidRPr="004D45FF"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sz w:val="28"/>
          <w:szCs w:val="28"/>
          <w:rtl/>
        </w:rPr>
        <w:t>أكدت معظم الدراسات (سمحة، 2020؛ خلف، 2023؛ ورزان الحجيلي، 2023) على أهمية التقنيات الحديثة مثل إنترنت الأشياء (</w:t>
      </w:r>
      <w:r w:rsidRPr="004D45FF">
        <w:rPr>
          <w:rFonts w:ascii="Sakkal Majalla" w:hAnsi="Sakkal Majalla" w:cs="Sakkal Majalla"/>
          <w:sz w:val="28"/>
          <w:szCs w:val="28"/>
        </w:rPr>
        <w:t>IoT</w:t>
      </w:r>
      <w:r w:rsidRPr="004D45FF">
        <w:rPr>
          <w:rFonts w:ascii="Sakkal Majalla" w:hAnsi="Sakkal Majalla" w:cs="Sakkal Majalla"/>
          <w:sz w:val="28"/>
          <w:szCs w:val="28"/>
          <w:rtl/>
        </w:rPr>
        <w:t>)، وأتمتة الخدمات، والحكومة الإلكترونية في زيادة الكفاءة التشغيلية وتحسين جودة الخدمات اللوجستية.</w:t>
      </w:r>
    </w:p>
    <w:p w14:paraId="089CEDDC" w14:textId="77777777" w:rsidR="00BA0A76" w:rsidRPr="004D45FF"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sz w:val="28"/>
          <w:szCs w:val="28"/>
          <w:rtl/>
        </w:rPr>
        <w:t>كما اتفقت هذه الدراسات على أن التحول الرقمي أصبح حاجة استراتيجية في قطاع النقل الجوي لمعالجة الصعوبات التشغيلية، وخفض التكاليف، وتحسين سرعة الأداء، ورفع مستوى رضا العملاء.</w:t>
      </w:r>
    </w:p>
    <w:p w14:paraId="075DD5DC" w14:textId="77777777" w:rsidR="00BA0A76" w:rsidRPr="004D45FF"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sz w:val="28"/>
          <w:szCs w:val="28"/>
          <w:rtl/>
        </w:rPr>
        <w:t>وجد جرونفولا (2014) والمحارب (2024) أن إدخال تقنيات التحسين المستمر (مثل لين سيكس سيجما) في المطارات السعودية أدى إلى تحسين الكفاءة التشغيلية ومستويات الخدمة.</w:t>
      </w:r>
    </w:p>
    <w:p w14:paraId="35E21098" w14:textId="77777777" w:rsidR="00BA0A76" w:rsidRPr="004D45FF" w:rsidRDefault="00BA0A76" w:rsidP="00BA0A76">
      <w:pPr>
        <w:bidi/>
        <w:spacing w:line="360" w:lineRule="auto"/>
        <w:jc w:val="both"/>
        <w:rPr>
          <w:rFonts w:ascii="Sakkal Majalla" w:hAnsi="Sakkal Majalla" w:cs="Sakkal Majalla"/>
          <w:sz w:val="28"/>
          <w:szCs w:val="28"/>
          <w:rtl/>
        </w:rPr>
      </w:pPr>
      <w:r w:rsidRPr="004D45FF">
        <w:rPr>
          <w:rFonts w:ascii="Sakkal Majalla" w:hAnsi="Sakkal Majalla" w:cs="Sakkal Majalla"/>
          <w:sz w:val="28"/>
          <w:szCs w:val="28"/>
          <w:rtl/>
        </w:rPr>
        <w:t>علاوة على ذلك، بحثت جميع الدراسات تقريبًا في العلاقة بين التحول الرقمي وتحقيق الأهداف الاقتصادية والتنموية الوطنية (مثل رؤية السعودية 2030 واستراتيجية عُمان اللوجستية 2040).</w:t>
      </w:r>
    </w:p>
    <w:p w14:paraId="3CA36F7C" w14:textId="77777777" w:rsidR="00BA0A76" w:rsidRPr="00FD1636"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64F8C0D6" w14:textId="77777777" w:rsidR="00BA0A76" w:rsidRPr="00BE3BF9" w:rsidRDefault="00BA0A76" w:rsidP="00BA0A76">
      <w:pPr>
        <w:bidi/>
        <w:spacing w:line="360" w:lineRule="auto"/>
        <w:jc w:val="both"/>
        <w:rPr>
          <w:rFonts w:ascii="Sakkal Majalla" w:hAnsi="Sakkal Majalla" w:cs="Sakkal Majalla"/>
          <w:sz w:val="28"/>
          <w:szCs w:val="28"/>
          <w:rtl/>
        </w:rPr>
      </w:pPr>
      <w:r w:rsidRPr="00BE3BF9">
        <w:rPr>
          <w:rFonts w:ascii="Sakkal Majalla" w:hAnsi="Sakkal Majalla" w:cs="Sakkal Majalla"/>
          <w:sz w:val="28"/>
          <w:szCs w:val="28"/>
          <w:rtl/>
        </w:rPr>
        <w:t>على الرغم من تشابه إطار العمل، اختلفت الدراسات السابقة في تركيزها وأدواتها ومجالات تطبيقها:</w:t>
      </w:r>
    </w:p>
    <w:p w14:paraId="360AB4F3" w14:textId="77777777" w:rsidR="00BA0A76" w:rsidRPr="00BE3BF9" w:rsidRDefault="00BA0A76" w:rsidP="00BA0A76">
      <w:pPr>
        <w:bidi/>
        <w:spacing w:line="360" w:lineRule="auto"/>
        <w:jc w:val="both"/>
        <w:rPr>
          <w:rFonts w:ascii="Sakkal Majalla" w:hAnsi="Sakkal Majalla" w:cs="Sakkal Majalla"/>
          <w:sz w:val="28"/>
          <w:szCs w:val="28"/>
          <w:rtl/>
        </w:rPr>
      </w:pPr>
      <w:r w:rsidRPr="00BE3BF9">
        <w:rPr>
          <w:rFonts w:ascii="Sakkal Majalla" w:hAnsi="Sakkal Majalla" w:cs="Sakkal Majalla"/>
          <w:sz w:val="28"/>
          <w:szCs w:val="28"/>
          <w:rtl/>
        </w:rPr>
        <w:t>ركزت دراسة عبدولي (2024) على الإطار التنظيمي والقانوني لعمليات نقل البضائع في دولة الإمارات العربية المتحدة، بينما ركزت دراسة البلوشي (2022) على استراتيجيات تطوير الشحن الجوي في عُمان، مما جعلها أكثر استراتيجية من كونها تشغيلية.</w:t>
      </w:r>
    </w:p>
    <w:p w14:paraId="53CC94A2" w14:textId="77777777" w:rsidR="00BA0A76" w:rsidRPr="00BE3BF9" w:rsidRDefault="00BA0A76" w:rsidP="00BA0A76">
      <w:pPr>
        <w:bidi/>
        <w:spacing w:line="360" w:lineRule="auto"/>
        <w:jc w:val="both"/>
        <w:rPr>
          <w:rFonts w:ascii="Sakkal Majalla" w:hAnsi="Sakkal Majalla" w:cs="Sakkal Majalla"/>
          <w:sz w:val="28"/>
          <w:szCs w:val="28"/>
          <w:rtl/>
        </w:rPr>
      </w:pPr>
      <w:r w:rsidRPr="00BE3BF9">
        <w:rPr>
          <w:rFonts w:ascii="Sakkal Majalla" w:hAnsi="Sakkal Majalla" w:cs="Sakkal Majalla"/>
          <w:sz w:val="28"/>
          <w:szCs w:val="28"/>
          <w:rtl/>
        </w:rPr>
        <w:t>أجرى جرونفولا (2014) والمحارب (2024) دراسات حول تقييم الأداء التشغيلي وجودة الخدمة في المطارات السعودية باستخدام تقنيات كمية دقيقة مثل محاكاة أرينا ومنهجية لين سيكس سيجما.</w:t>
      </w:r>
    </w:p>
    <w:p w14:paraId="6A6EFA31" w14:textId="77777777" w:rsidR="00BA0A76" w:rsidRPr="00BE3BF9" w:rsidRDefault="00BA0A76" w:rsidP="00BA0A76">
      <w:pPr>
        <w:bidi/>
        <w:spacing w:line="360" w:lineRule="auto"/>
        <w:jc w:val="both"/>
        <w:rPr>
          <w:rFonts w:ascii="Sakkal Majalla" w:hAnsi="Sakkal Majalla" w:cs="Sakkal Majalla"/>
          <w:sz w:val="28"/>
          <w:szCs w:val="28"/>
          <w:rtl/>
        </w:rPr>
      </w:pPr>
      <w:r w:rsidRPr="00BE3BF9">
        <w:rPr>
          <w:rFonts w:ascii="Sakkal Majalla" w:hAnsi="Sakkal Majalla" w:cs="Sakkal Majalla"/>
          <w:sz w:val="28"/>
          <w:szCs w:val="28"/>
          <w:rtl/>
        </w:rPr>
        <w:lastRenderedPageBreak/>
        <w:t>بحثت دراسة رزان الحجيلي (2023) دور الحكومة الإلكترونية كوسيلة للتحول الرقمي في تحقيق الأهداف اللوجستية لرؤية السعودية 2030.</w:t>
      </w:r>
    </w:p>
    <w:p w14:paraId="3E8126DB" w14:textId="77777777" w:rsidR="00BA0A76" w:rsidRDefault="00BA0A76" w:rsidP="00BA0A76">
      <w:pPr>
        <w:bidi/>
        <w:spacing w:line="360" w:lineRule="auto"/>
        <w:jc w:val="both"/>
        <w:rPr>
          <w:rFonts w:ascii="Sakkal Majalla" w:hAnsi="Sakkal Majalla" w:cs="Sakkal Majalla"/>
          <w:sz w:val="28"/>
          <w:szCs w:val="28"/>
          <w:rtl/>
        </w:rPr>
      </w:pPr>
      <w:r w:rsidRPr="00BE3BF9">
        <w:rPr>
          <w:rFonts w:ascii="Sakkal Majalla" w:hAnsi="Sakkal Majalla" w:cs="Sakkal Majalla"/>
          <w:sz w:val="28"/>
          <w:szCs w:val="28"/>
          <w:rtl/>
        </w:rPr>
        <w:t>قدمت دراسة خلف (2023) منظورًا جديدًا من خلال دراسة الوضع الحالي للتحول الرقمي في المطارات المصرية، مع التركيز على الصعوبات الثقافية والتنظيمية.</w:t>
      </w:r>
    </w:p>
    <w:p w14:paraId="7BBC7F77" w14:textId="77777777" w:rsidR="00BA0A76" w:rsidRPr="00FD1636" w:rsidRDefault="00BA0A76" w:rsidP="00BA0A76">
      <w:pPr>
        <w:pStyle w:val="ListParagraph"/>
        <w:numPr>
          <w:ilvl w:val="0"/>
          <w:numId w:val="18"/>
        </w:numPr>
        <w:bidi/>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0972E541" w14:textId="77777777" w:rsidR="00BA0A76" w:rsidRPr="004D45FF" w:rsidRDefault="00BA0A76" w:rsidP="00BA0A76">
      <w:p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من خلال دراسة الدراسات السابقة، تسعى هذه الدراسة إلى سد الفجوات البحثية التالية:</w:t>
      </w:r>
    </w:p>
    <w:p w14:paraId="17D1AD2E"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هناك ندرة في الأبحاث العملية التي تجمع بين التحول الرقمي والفعالية التشغيلية في مناولة الشحن الجوي، وخاصةً في المطارات السعودية.</w:t>
      </w:r>
    </w:p>
    <w:p w14:paraId="61ED8AE3"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ركزت معظم الأبحاث السابقة على خدمات الركاب أو الجوانب التنظيمية، متجاهلةً الشحن الجوي كمساهم أساسي في الاقتصاد الوطني.</w:t>
      </w:r>
    </w:p>
    <w:p w14:paraId="70F603BF"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هناك دراسات قليلة تقيس الأثر الكمي للتحول الرقمي على الأداء التشغيلي الفعلي (مثل سرعة المناولة، وتقليل الأخطاء، وزيادة الإنتاجية).</w:t>
      </w:r>
    </w:p>
    <w:p w14:paraId="28FABC0F"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تناولت غالبية الأبحاث التحول الرقمي من منظور وصفي أو استراتيجي، مع تركيز ضئيل على التحليل الإحصائي التطبيقي.</w:t>
      </w:r>
    </w:p>
    <w:p w14:paraId="360D6716"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هناك نقص في التكامل بين العناصر التقنية والتنظيمية والبشرية عند فهم العلاقة بين التحول الرقمي والكفاءة التشغيلية.</w:t>
      </w:r>
    </w:p>
    <w:p w14:paraId="3B389674"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ركزت الأبحاث السابقة في كثير من الأحيان على قضية واحدة (مثل التكنولوجيا أو الإجراءات الإدارية)، إلا أن هذه الدراسة تهدف إلى تقييم العلاقة بشكل شامل.</w:t>
      </w:r>
    </w:p>
    <w:p w14:paraId="04F0A35B"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هناك ندرة في الدراسات المتعلقة ببيئة المطارات السعودية في سياق التحول الرقمي بعد صدور رؤية 2030.</w:t>
      </w:r>
    </w:p>
    <w:p w14:paraId="1EB78AEA" w14:textId="77777777" w:rsidR="00BA0A76" w:rsidRPr="004D45FF" w:rsidRDefault="00BA0A76" w:rsidP="00BA0A76">
      <w:pPr>
        <w:pStyle w:val="ListParagraph"/>
        <w:numPr>
          <w:ilvl w:val="0"/>
          <w:numId w:val="19"/>
        </w:numPr>
        <w:bidi/>
        <w:spacing w:after="0" w:line="360" w:lineRule="auto"/>
        <w:jc w:val="both"/>
        <w:rPr>
          <w:rFonts w:ascii="Sakkal Majalla" w:hAnsi="Sakkal Majalla" w:cs="Sakkal Majalla"/>
          <w:sz w:val="28"/>
          <w:szCs w:val="28"/>
          <w:rtl/>
        </w:rPr>
      </w:pPr>
      <w:r w:rsidRPr="004D45FF">
        <w:rPr>
          <w:rFonts w:ascii="Sakkal Majalla" w:hAnsi="Sakkal Majalla" w:cs="Sakkal Majalla"/>
          <w:sz w:val="28"/>
          <w:szCs w:val="28"/>
          <w:rtl/>
        </w:rPr>
        <w:t>لم تتناول الدراسات السابقة بالتفصيل كيفية مواءمة مشاريع التحول الرقمي في مطارات المملكة مع أهداف الكفاءة التشغيلية والتنافسية العالمية.</w:t>
      </w:r>
    </w:p>
    <w:p w14:paraId="0258F6F9" w14:textId="77777777" w:rsidR="00BA0A76" w:rsidRPr="00FD1636" w:rsidRDefault="00BA0A76" w:rsidP="00BA0A76">
      <w:pPr>
        <w:spacing w:after="0" w:line="360" w:lineRule="auto"/>
        <w:jc w:val="both"/>
        <w:rPr>
          <w:rFonts w:ascii="Sakkal Majalla" w:hAnsi="Sakkal Majalla" w:cs="Sakkal Majalla"/>
          <w:b/>
          <w:bCs/>
          <w:sz w:val="28"/>
          <w:szCs w:val="28"/>
          <w:rtl/>
        </w:rPr>
      </w:pPr>
    </w:p>
    <w:p w14:paraId="2A075845" w14:textId="77777777" w:rsidR="00BA0A76" w:rsidRDefault="00BA0A76" w:rsidP="00BA0A76">
      <w:pPr>
        <w:bidi/>
        <w:spacing w:line="360" w:lineRule="auto"/>
        <w:jc w:val="both"/>
        <w:rPr>
          <w:rFonts w:ascii="Sakkal Majalla" w:hAnsi="Sakkal Majalla" w:cs="Sakkal Majalla"/>
          <w:sz w:val="28"/>
          <w:szCs w:val="28"/>
          <w:rtl/>
        </w:rPr>
      </w:pPr>
    </w:p>
    <w:p w14:paraId="76D2102E" w14:textId="77777777" w:rsidR="00BA0A76" w:rsidRPr="00FA45A2" w:rsidRDefault="00BA0A76" w:rsidP="00BA0A76">
      <w:pPr>
        <w:bidi/>
        <w:spacing w:line="360" w:lineRule="auto"/>
        <w:jc w:val="both"/>
        <w:rPr>
          <w:rFonts w:ascii="Sakkal Majalla" w:hAnsi="Sakkal Majalla" w:cs="Sakkal Majalla"/>
          <w:sz w:val="28"/>
          <w:szCs w:val="28"/>
          <w:rtl/>
        </w:rPr>
      </w:pPr>
    </w:p>
    <w:p w14:paraId="73C39FA1" w14:textId="77777777" w:rsidR="00BA0A76" w:rsidRDefault="00BA0A76" w:rsidP="00BA0A76">
      <w:pPr>
        <w:pStyle w:val="Heading2"/>
        <w:bidi/>
        <w:rPr>
          <w:rtl/>
        </w:rPr>
      </w:pPr>
      <w:bookmarkStart w:id="24" w:name="_Toc221851816"/>
      <w:r w:rsidRPr="00FA45A2">
        <w:rPr>
          <w:rtl/>
        </w:rPr>
        <w:t>الاطار النظري:</w:t>
      </w:r>
      <w:bookmarkEnd w:id="24"/>
    </w:p>
    <w:p w14:paraId="32CFEB7C" w14:textId="77777777" w:rsidR="00BA0A76" w:rsidRPr="006E16CB"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تستند هذه الدراسة إلى مجموعة من الأسس النظرية والمبادئ العلمية التي تُشكل الإطار الفكري العام للبحث، موضحةً العلاقة بين التحول الرقمي والكفاءة التشغيلية في بيئة الشحن الجوي بالمطارات السعودية. وتهدف الدراسة إلى توضيح كيفية مساهمة التقنيات الرقمية في تعزيز الكفاءة التشغيلية، وخفض النفقات التشغيلية، وتحسين سرعة ودقة الأداء، في إطار التوجه الوطني نحو التحول الرقمي الشامل في إطار رؤية المملكة 2030.</w:t>
      </w:r>
    </w:p>
    <w:p w14:paraId="6D89C198" w14:textId="77777777" w:rsidR="00BA0A76" w:rsidRPr="00D64012"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D64012">
        <w:rPr>
          <w:rFonts w:ascii="Sakkal Majalla" w:hAnsi="Sakkal Majalla" w:cs="Sakkal Majalla"/>
          <w:b/>
          <w:bCs/>
          <w:sz w:val="28"/>
          <w:szCs w:val="28"/>
          <w:rtl/>
        </w:rPr>
        <w:t>أولاً: الإطار النظري للتحول الرقمي.</w:t>
      </w:r>
    </w:p>
    <w:p w14:paraId="58D4E458" w14:textId="77777777" w:rsidR="00BA0A76" w:rsidRPr="006E16CB"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يُعد التحول الرقمي من أبرز التطورات الإدارية والتكنولوجية الحديثة، إذ يُحدث تغييرات جذرية في أسلوب عمل الشركات. وهو لا يقتصر على استخدام التكنولوجيا فحسب، بل يشمل أيضًا إعادة هيكلة العمليات والإجراءات، وتطوير نماذج الأعمال القديمة لجعلها أكثر ذكاءً وكفاءة. يتضمن التحول الرقمي دمج أحدث التقنيات، مثل الذكاء الاصطناعي وإنترنت الأشياء وتحليلات البيانات الضخمة والحوسبة السحابية، في الإجراءات التشغيلية والإدارية. في قطاع النقل الجوي، يُساعد التحول الرقمي على أتمتة إجراءات المناولة وتسهيل تدفق المعلومات بين الجهات المعنية (شركات الطيران والمطارات والجمارك وشركات الخدمات اللوجستية)، مما يُؤدي إلى مستويات خدمة أعلى وأخطاء تشغيلية أقل. تستند هذه النظرية إلى مفاهيم الإدارة الرقمية، التي ترى في الرقمنة أداةً لتحسين أداء المؤسسات وتنافسيتها من خلال الابتكار المستمر في العمليات التشغيلية</w:t>
      </w:r>
      <w:sdt>
        <w:sdtPr>
          <w:rPr>
            <w:rFonts w:ascii="Sakkal Majalla" w:hAnsi="Sakkal Majalla" w:cs="Sakkal Majalla"/>
            <w:sz w:val="28"/>
            <w:szCs w:val="28"/>
            <w:rtl/>
          </w:rPr>
          <w:id w:val="12134679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13EC">
            <w:rPr>
              <w:rFonts w:ascii="Sakkal Majalla" w:hAnsi="Sakkal Majalla" w:cs="Sakkal Majalla" w:hint="cs"/>
              <w:noProof/>
              <w:sz w:val="28"/>
              <w:szCs w:val="28"/>
              <w:rtl/>
              <w:lang w:bidi="ar-EG"/>
            </w:rPr>
            <w:t>(</w:t>
          </w:r>
          <w:r w:rsidRPr="002C13EC">
            <w:rPr>
              <w:rFonts w:ascii="Sakkal Majalla" w:hAnsi="Sakkal Majalla" w:cs="Sakkal Majalla" w:hint="cs"/>
              <w:noProof/>
              <w:sz w:val="28"/>
              <w:szCs w:val="28"/>
              <w:lang w:bidi="ar-EG"/>
            </w:rPr>
            <w:t>business</w:t>
          </w:r>
          <w:r w:rsidRPr="002C13E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E16CB">
        <w:rPr>
          <w:rFonts w:ascii="Sakkal Majalla" w:hAnsi="Sakkal Majalla" w:cs="Sakkal Majalla"/>
          <w:sz w:val="28"/>
          <w:szCs w:val="28"/>
          <w:rtl/>
        </w:rPr>
        <w:t>.</w:t>
      </w:r>
    </w:p>
    <w:p w14:paraId="7A48F52F" w14:textId="77777777" w:rsidR="00BA0A76" w:rsidRPr="00D64012"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D64012">
        <w:rPr>
          <w:rFonts w:ascii="Sakkal Majalla" w:hAnsi="Sakkal Majalla" w:cs="Sakkal Majalla"/>
          <w:b/>
          <w:bCs/>
          <w:sz w:val="28"/>
          <w:szCs w:val="28"/>
          <w:rtl/>
        </w:rPr>
        <w:t>ثانيًا، الإطار النظري للكفاءة التشغيلية.</w:t>
      </w:r>
    </w:p>
    <w:p w14:paraId="5BF2F785" w14:textId="77777777" w:rsidR="00BA0A76" w:rsidRPr="006E16CB"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 xml:space="preserve">تُعدّ الكفاءة التشغيلية مقياسًا رئيسيًا للأداء في كلٍّ من مؤسسات الخدمات والتصنيع. فهي تعكس قدرة المؤسسة على تحقيق أقصى إنتاجية بأقل قدر من الموارد والوقت والتكاليف. في بيئة المطارات، تُشير الكفاءة التشغيلية إلى القدرة على التعامل مع </w:t>
      </w:r>
      <w:r w:rsidRPr="006E16CB">
        <w:rPr>
          <w:rFonts w:ascii="Sakkal Majalla" w:hAnsi="Sakkal Majalla" w:cs="Sakkal Majalla"/>
          <w:sz w:val="28"/>
          <w:szCs w:val="28"/>
          <w:rtl/>
        </w:rPr>
        <w:lastRenderedPageBreak/>
        <w:t>الموارد البشرية والميكانيكية واللوجستية بكفاءة لضمان سرعة المناولة، وسلامة الإجراءات، وتقصير أوقات انتظار البضائع، وتحقيق رضا العملاء.</w:t>
      </w:r>
    </w:p>
    <w:p w14:paraId="130E9571" w14:textId="77777777" w:rsidR="00BA0A76" w:rsidRPr="006E16CB"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تُساهم العديد من نظريات الإدارة في الكفاءة التشغيلية، أبرزها:</w:t>
      </w:r>
    </w:p>
    <w:p w14:paraId="3187C7A6" w14:textId="77777777" w:rsidR="00BA0A76" w:rsidRPr="006E16CB" w:rsidRDefault="00BA0A76" w:rsidP="00BA0A76">
      <w:pPr>
        <w:pStyle w:val="ListParagraph"/>
        <w:numPr>
          <w:ilvl w:val="0"/>
          <w:numId w:val="20"/>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وفقًا لنظرية النظم، تُعتبر المؤسسة نظامًا مترابطًا تتحدد كفاءته من خلال تفاعل عناصره الأخرى.</w:t>
      </w:r>
    </w:p>
    <w:p w14:paraId="4102FC9A" w14:textId="77777777" w:rsidR="00BA0A76" w:rsidRPr="006E16CB" w:rsidRDefault="00BA0A76" w:rsidP="00BA0A76">
      <w:pPr>
        <w:pStyle w:val="ListParagraph"/>
        <w:numPr>
          <w:ilvl w:val="0"/>
          <w:numId w:val="20"/>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تُركز فلسفة الإدارة العلمية على تعزيز الإنتاجية من خلال تبسيط إجراءات العمل.</w:t>
      </w:r>
    </w:p>
    <w:p w14:paraId="2AA17CDC" w14:textId="77777777" w:rsidR="00BA0A76" w:rsidRPr="006E16CB" w:rsidRDefault="00BA0A76" w:rsidP="00BA0A76">
      <w:pPr>
        <w:pStyle w:val="ListParagraph"/>
        <w:numPr>
          <w:ilvl w:val="0"/>
          <w:numId w:val="20"/>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تناقش نظرية القدرات الديناميكية كيفية تكيف الشركات بسرعة مع التغيرات البيئية والتكنولوجية من خلال تحسين قدراتها التشغيلية. في سياق هذه الدراسة، يُعد التحول الرقمي أحد أهم العناصر الدافعة لتحسين الكفاءة التشغيلية، إذ يُسرّع العمليات، ويُسهّل اتخاذ القرارات، ويُحسّن التواصل بين وحدات الأعمال المختلفة</w:t>
      </w:r>
      <w:sdt>
        <w:sdtPr>
          <w:rPr>
            <w:rFonts w:ascii="Sakkal Majalla" w:hAnsi="Sakkal Majalla" w:cs="Sakkal Majalla"/>
            <w:sz w:val="28"/>
            <w:szCs w:val="28"/>
            <w:rtl/>
          </w:rPr>
          <w:id w:val="-2158203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C13EC">
            <w:rPr>
              <w:rFonts w:ascii="Sakkal Majalla" w:hAnsi="Sakkal Majalla" w:cs="Sakkal Majalla" w:hint="cs"/>
              <w:noProof/>
              <w:sz w:val="28"/>
              <w:szCs w:val="28"/>
              <w:rtl/>
              <w:lang w:bidi="ar-EG"/>
            </w:rPr>
            <w:t>(</w:t>
          </w:r>
          <w:r w:rsidRPr="002C13EC">
            <w:rPr>
              <w:rFonts w:ascii="Sakkal Majalla" w:hAnsi="Sakkal Majalla" w:cs="Sakkal Majalla" w:hint="cs"/>
              <w:noProof/>
              <w:sz w:val="28"/>
              <w:szCs w:val="28"/>
              <w:lang w:bidi="ar-EG"/>
            </w:rPr>
            <w:t>Mihu</w:t>
          </w:r>
          <w:r w:rsidRPr="002C13E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E16CB">
        <w:rPr>
          <w:rFonts w:ascii="Sakkal Majalla" w:hAnsi="Sakkal Majalla" w:cs="Sakkal Majalla"/>
          <w:sz w:val="28"/>
          <w:szCs w:val="28"/>
          <w:rtl/>
        </w:rPr>
        <w:t>.</w:t>
      </w:r>
    </w:p>
    <w:p w14:paraId="103FC064" w14:textId="77777777" w:rsidR="00BA0A76" w:rsidRPr="00D64012"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D64012">
        <w:rPr>
          <w:rFonts w:ascii="Sakkal Majalla" w:hAnsi="Sakkal Majalla" w:cs="Sakkal Majalla"/>
          <w:b/>
          <w:bCs/>
          <w:sz w:val="28"/>
          <w:szCs w:val="28"/>
          <w:rtl/>
        </w:rPr>
        <w:t>ثالثًا: العلاقة النظرية بين التحول الرقمي والكفاءة التشغيلية</w:t>
      </w:r>
    </w:p>
    <w:p w14:paraId="78C48634" w14:textId="77777777" w:rsidR="00BA0A76" w:rsidRPr="006E16CB"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أظهرت العديد من الدراسات الحديثة وجود علاقة إيجابية قوية بين تبني التحول الرقمي وزيادة الكفاءة التشغيلية داخل الشركات. فكلما ارتفع مستوى الرقمنة في أنشطة المناولة والخدمات اللوجستية، زادت الكفاءة التشغيلية في الجوانب التالية:</w:t>
      </w:r>
    </w:p>
    <w:p w14:paraId="265D7CD7"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توفير الوقت والمال من خلال أتمتة عمليات التحميل والتفريغ التقليدية.</w:t>
      </w:r>
    </w:p>
    <w:p w14:paraId="6B8B18FF"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تحسين جودة وسرعة تبادل المعلومات بين أصحاب المصلحة في سلسلة التوريد الجوي.</w:t>
      </w:r>
    </w:p>
    <w:p w14:paraId="524AE71F"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تُساعد أنظمة إدارة الشحن الذكية على تحسين دقة التتبع والمراقبة.</w:t>
      </w:r>
    </w:p>
    <w:p w14:paraId="1E916D1A"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تحسين تخصيص الموارد من خلال التحليلات التنبؤية وإعداد التقارير الفورية المستندة إلى البيانات الضخمة.</w:t>
      </w:r>
    </w:p>
    <w:p w14:paraId="4C1333F2"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يؤدي انفتاح المعلومات وسهولة التواصل الرقمي إلى زيادة رضا المستهلكين وشركاء الأعمال.</w:t>
      </w:r>
    </w:p>
    <w:p w14:paraId="17BC98EB" w14:textId="77777777" w:rsidR="00BA0A76" w:rsidRPr="006E16CB" w:rsidRDefault="00BA0A76" w:rsidP="00BA0A76">
      <w:pPr>
        <w:pStyle w:val="ListParagraph"/>
        <w:numPr>
          <w:ilvl w:val="0"/>
          <w:numId w:val="21"/>
        </w:num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t>يُجسّد هذا الارتباط بين التحول الرقمي والكفاءة التشغيلية مفهوم إدارة العمليات الذكية (</w:t>
      </w:r>
      <w:r w:rsidRPr="006E16CB">
        <w:rPr>
          <w:rFonts w:ascii="Sakkal Majalla" w:hAnsi="Sakkal Majalla" w:cs="Sakkal Majalla"/>
          <w:sz w:val="28"/>
          <w:szCs w:val="28"/>
        </w:rPr>
        <w:t>SOM</w:t>
      </w:r>
      <w:r w:rsidRPr="006E16CB">
        <w:rPr>
          <w:rFonts w:ascii="Sakkal Majalla" w:hAnsi="Sakkal Majalla" w:cs="Sakkal Majalla"/>
          <w:sz w:val="28"/>
          <w:szCs w:val="28"/>
          <w:rtl/>
        </w:rPr>
        <w:t>)، التي تستخدم</w:t>
      </w:r>
      <w:r>
        <w:rPr>
          <w:rFonts w:ascii="Sakkal Majalla" w:hAnsi="Sakkal Majalla" w:cs="Sakkal Majalla" w:hint="cs"/>
          <w:sz w:val="28"/>
          <w:szCs w:val="28"/>
          <w:rtl/>
        </w:rPr>
        <w:t xml:space="preserve"> </w:t>
      </w:r>
      <w:r w:rsidRPr="006E16CB">
        <w:rPr>
          <w:rFonts w:ascii="Sakkal Majalla" w:hAnsi="Sakkal Majalla" w:cs="Sakkal Majalla"/>
          <w:sz w:val="28"/>
          <w:szCs w:val="28"/>
          <w:rtl/>
        </w:rPr>
        <w:t>التقنيات الحديثة لاتخاذ القرارات وتحسين الأداء التنظيمي.</w:t>
      </w:r>
    </w:p>
    <w:p w14:paraId="39432638" w14:textId="77777777" w:rsidR="00BA0A76" w:rsidRPr="00D64012" w:rsidRDefault="00BA0A76" w:rsidP="00BA0A76">
      <w:pPr>
        <w:pStyle w:val="ListParagraph"/>
        <w:numPr>
          <w:ilvl w:val="0"/>
          <w:numId w:val="18"/>
        </w:numPr>
        <w:bidi/>
        <w:spacing w:line="360" w:lineRule="auto"/>
        <w:jc w:val="both"/>
        <w:rPr>
          <w:rFonts w:ascii="Sakkal Majalla" w:hAnsi="Sakkal Majalla" w:cs="Sakkal Majalla"/>
          <w:b/>
          <w:bCs/>
          <w:sz w:val="28"/>
          <w:szCs w:val="28"/>
          <w:rtl/>
        </w:rPr>
      </w:pPr>
      <w:r w:rsidRPr="00D64012">
        <w:rPr>
          <w:rFonts w:ascii="Sakkal Majalla" w:hAnsi="Sakkal Majalla" w:cs="Sakkal Majalla"/>
          <w:b/>
          <w:bCs/>
          <w:sz w:val="28"/>
          <w:szCs w:val="28"/>
          <w:rtl/>
        </w:rPr>
        <w:t>رابعًا، الأساس النظري في ضوء رؤية المملكة 2030.</w:t>
      </w:r>
    </w:p>
    <w:p w14:paraId="601E0AAF" w14:textId="77777777" w:rsidR="00BA0A76" w:rsidRDefault="00BA0A76" w:rsidP="00BA0A76">
      <w:pPr>
        <w:bidi/>
        <w:spacing w:line="360" w:lineRule="auto"/>
        <w:jc w:val="both"/>
        <w:rPr>
          <w:rFonts w:ascii="Sakkal Majalla" w:hAnsi="Sakkal Majalla" w:cs="Sakkal Majalla"/>
          <w:sz w:val="28"/>
          <w:szCs w:val="28"/>
          <w:rtl/>
        </w:rPr>
      </w:pPr>
      <w:r w:rsidRPr="006E16CB">
        <w:rPr>
          <w:rFonts w:ascii="Sakkal Majalla" w:hAnsi="Sakkal Majalla" w:cs="Sakkal Majalla"/>
          <w:sz w:val="28"/>
          <w:szCs w:val="28"/>
          <w:rtl/>
        </w:rPr>
        <w:lastRenderedPageBreak/>
        <w:t>تتوافق الأسس النظرية لهذه الدراسة مع أهداف رؤية المملكة العربية السعودية 2030، التي تسعى إلى تحويل المملكة إلى مركز لوجستي عالمي رائد من خلال توسيع البنية التحتية الرقمية في قطاعات متنوعة، بما في ذلك النقل الجوي. تؤكد الرؤية على ضرورة تحسين الخدمات اللوجستية وخدمات المطارات من خلال التحول الرقمي، مما سيساهم في الاستدامة التشغيلية والابتكار الإداري والقدرة التنافسية العالمية للمطارات السعودية. من هذا المنطلق، تفترض الدراسة أن التحول الرقمي ليس مجرد تقدم تقني، بل هو استراتيجية وطنية لزيادة الكفاءة التشغيلية واكتساب ميزة تنافسية مستدامة في قطاع الشحن الجوي.</w:t>
      </w:r>
    </w:p>
    <w:p w14:paraId="7B8CBB54" w14:textId="77777777" w:rsidR="00BA0A76" w:rsidRDefault="00BA0A76" w:rsidP="00BA0A76">
      <w:pPr>
        <w:bidi/>
        <w:spacing w:line="360" w:lineRule="auto"/>
        <w:jc w:val="both"/>
        <w:rPr>
          <w:rFonts w:ascii="Sakkal Majalla" w:hAnsi="Sakkal Majalla" w:cs="Sakkal Majalla"/>
          <w:sz w:val="28"/>
          <w:szCs w:val="28"/>
          <w:rtl/>
        </w:rPr>
      </w:pPr>
    </w:p>
    <w:p w14:paraId="60FB8AF6" w14:textId="77777777" w:rsidR="00BA0A76" w:rsidRDefault="00BA0A76" w:rsidP="00BA0A76">
      <w:pPr>
        <w:bidi/>
        <w:spacing w:line="360" w:lineRule="auto"/>
        <w:jc w:val="both"/>
        <w:rPr>
          <w:rFonts w:ascii="Sakkal Majalla" w:hAnsi="Sakkal Majalla" w:cs="Sakkal Majalla"/>
          <w:sz w:val="28"/>
          <w:szCs w:val="28"/>
          <w:rtl/>
        </w:rPr>
      </w:pPr>
    </w:p>
    <w:p w14:paraId="2D0EEC8A" w14:textId="77777777" w:rsidR="00BA0A76" w:rsidRDefault="00BA0A76" w:rsidP="00BA0A76">
      <w:pPr>
        <w:bidi/>
        <w:spacing w:line="360" w:lineRule="auto"/>
        <w:jc w:val="both"/>
        <w:rPr>
          <w:rFonts w:ascii="Sakkal Majalla" w:hAnsi="Sakkal Majalla" w:cs="Sakkal Majalla"/>
          <w:sz w:val="28"/>
          <w:szCs w:val="28"/>
          <w:rtl/>
        </w:rPr>
      </w:pPr>
    </w:p>
    <w:p w14:paraId="30953690" w14:textId="77777777" w:rsidR="00BA0A76" w:rsidRDefault="00BA0A76" w:rsidP="00BA0A76">
      <w:pPr>
        <w:bidi/>
        <w:spacing w:line="360" w:lineRule="auto"/>
        <w:jc w:val="both"/>
        <w:rPr>
          <w:rFonts w:ascii="Sakkal Majalla" w:hAnsi="Sakkal Majalla" w:cs="Sakkal Majalla"/>
          <w:sz w:val="28"/>
          <w:szCs w:val="28"/>
          <w:rtl/>
        </w:rPr>
      </w:pPr>
    </w:p>
    <w:p w14:paraId="675AF047" w14:textId="77777777" w:rsidR="00BA0A76" w:rsidRDefault="00BA0A76" w:rsidP="00BA0A76">
      <w:pPr>
        <w:bidi/>
        <w:spacing w:line="360" w:lineRule="auto"/>
        <w:jc w:val="both"/>
        <w:rPr>
          <w:rFonts w:ascii="Sakkal Majalla" w:hAnsi="Sakkal Majalla" w:cs="Sakkal Majalla"/>
          <w:sz w:val="28"/>
          <w:szCs w:val="28"/>
          <w:rtl/>
        </w:rPr>
      </w:pPr>
    </w:p>
    <w:p w14:paraId="26C0B5F3" w14:textId="77777777" w:rsidR="00BA0A76" w:rsidRDefault="00BA0A76" w:rsidP="00BA0A76">
      <w:pPr>
        <w:bidi/>
        <w:spacing w:line="360" w:lineRule="auto"/>
        <w:jc w:val="both"/>
        <w:rPr>
          <w:rFonts w:ascii="Sakkal Majalla" w:hAnsi="Sakkal Majalla" w:cs="Sakkal Majalla"/>
          <w:sz w:val="28"/>
          <w:szCs w:val="28"/>
          <w:rtl/>
        </w:rPr>
      </w:pPr>
    </w:p>
    <w:p w14:paraId="4A11032B" w14:textId="77777777" w:rsidR="00BA0A76" w:rsidRDefault="00BA0A76" w:rsidP="00BA0A76">
      <w:pPr>
        <w:bidi/>
        <w:spacing w:line="360" w:lineRule="auto"/>
        <w:jc w:val="both"/>
        <w:rPr>
          <w:rFonts w:ascii="Sakkal Majalla" w:hAnsi="Sakkal Majalla" w:cs="Sakkal Majalla"/>
          <w:sz w:val="28"/>
          <w:szCs w:val="28"/>
          <w:rtl/>
        </w:rPr>
      </w:pPr>
    </w:p>
    <w:p w14:paraId="09B364F0" w14:textId="77777777" w:rsidR="00BA0A76" w:rsidRDefault="00BA0A76" w:rsidP="00BA0A76">
      <w:pPr>
        <w:bidi/>
        <w:spacing w:line="360" w:lineRule="auto"/>
        <w:jc w:val="both"/>
        <w:rPr>
          <w:rFonts w:ascii="Sakkal Majalla" w:hAnsi="Sakkal Majalla" w:cs="Sakkal Majalla"/>
          <w:sz w:val="28"/>
          <w:szCs w:val="28"/>
          <w:rtl/>
        </w:rPr>
      </w:pPr>
    </w:p>
    <w:p w14:paraId="4233F645" w14:textId="77777777" w:rsidR="00BA0A76" w:rsidRDefault="00BA0A76" w:rsidP="00BA0A76">
      <w:pPr>
        <w:bidi/>
        <w:spacing w:line="360" w:lineRule="auto"/>
        <w:jc w:val="both"/>
        <w:rPr>
          <w:rFonts w:ascii="Sakkal Majalla" w:hAnsi="Sakkal Majalla" w:cs="Sakkal Majalla"/>
          <w:sz w:val="28"/>
          <w:szCs w:val="28"/>
          <w:rtl/>
        </w:rPr>
      </w:pPr>
    </w:p>
    <w:p w14:paraId="5E7B9FEA" w14:textId="77777777" w:rsidR="00BA0A76" w:rsidRDefault="00BA0A76" w:rsidP="00BA0A76">
      <w:pPr>
        <w:bidi/>
        <w:spacing w:line="360" w:lineRule="auto"/>
        <w:jc w:val="both"/>
        <w:rPr>
          <w:rFonts w:ascii="Sakkal Majalla" w:hAnsi="Sakkal Majalla" w:cs="Sakkal Majalla"/>
          <w:sz w:val="28"/>
          <w:szCs w:val="28"/>
          <w:rtl/>
        </w:rPr>
      </w:pPr>
    </w:p>
    <w:p w14:paraId="47B2AE99" w14:textId="77777777" w:rsidR="00BA0A76" w:rsidRDefault="00BA0A76" w:rsidP="00BA0A76">
      <w:pPr>
        <w:bidi/>
        <w:spacing w:line="360" w:lineRule="auto"/>
        <w:jc w:val="both"/>
        <w:rPr>
          <w:rFonts w:ascii="Sakkal Majalla" w:hAnsi="Sakkal Majalla" w:cs="Sakkal Majalla"/>
          <w:sz w:val="28"/>
          <w:szCs w:val="28"/>
          <w:rtl/>
        </w:rPr>
      </w:pPr>
    </w:p>
    <w:p w14:paraId="2CE0EE36" w14:textId="77777777" w:rsidR="00BA0A76" w:rsidRDefault="00BA0A76" w:rsidP="00BA0A76">
      <w:pPr>
        <w:bidi/>
        <w:spacing w:line="360" w:lineRule="auto"/>
        <w:jc w:val="both"/>
        <w:rPr>
          <w:rFonts w:ascii="Sakkal Majalla" w:hAnsi="Sakkal Majalla" w:cs="Sakkal Majalla"/>
          <w:sz w:val="28"/>
          <w:szCs w:val="28"/>
          <w:rtl/>
        </w:rPr>
      </w:pPr>
    </w:p>
    <w:p w14:paraId="4C1F6429" w14:textId="77777777" w:rsidR="00BA0A76" w:rsidRDefault="00BA0A76" w:rsidP="00BA0A76">
      <w:pPr>
        <w:bidi/>
        <w:spacing w:line="360" w:lineRule="auto"/>
        <w:jc w:val="both"/>
        <w:rPr>
          <w:rFonts w:ascii="Sakkal Majalla" w:hAnsi="Sakkal Majalla" w:cs="Sakkal Majalla"/>
          <w:sz w:val="28"/>
          <w:szCs w:val="28"/>
          <w:rtl/>
        </w:rPr>
      </w:pPr>
    </w:p>
    <w:p w14:paraId="6B524ADD" w14:textId="77777777" w:rsidR="00BA0A76" w:rsidRDefault="00BA0A76" w:rsidP="00BA0A76">
      <w:pPr>
        <w:bidi/>
        <w:spacing w:line="360" w:lineRule="auto"/>
        <w:jc w:val="both"/>
        <w:rPr>
          <w:rFonts w:ascii="Sakkal Majalla" w:hAnsi="Sakkal Majalla" w:cs="Sakkal Majalla"/>
          <w:sz w:val="28"/>
          <w:szCs w:val="28"/>
          <w:rtl/>
        </w:rPr>
      </w:pPr>
    </w:p>
    <w:p w14:paraId="4F0EF58C" w14:textId="77777777" w:rsidR="00BA0A76" w:rsidRDefault="00BA0A76" w:rsidP="00BA0A76">
      <w:pPr>
        <w:bidi/>
        <w:spacing w:line="360" w:lineRule="auto"/>
        <w:jc w:val="both"/>
        <w:rPr>
          <w:rFonts w:ascii="Sakkal Majalla" w:hAnsi="Sakkal Majalla" w:cs="Sakkal Majalla"/>
          <w:sz w:val="28"/>
          <w:szCs w:val="28"/>
          <w:rtl/>
        </w:rPr>
      </w:pPr>
    </w:p>
    <w:p w14:paraId="0BEEE00B" w14:textId="77777777" w:rsidR="00BA0A76" w:rsidRDefault="00BA0A76" w:rsidP="00BA0A76">
      <w:pPr>
        <w:bidi/>
        <w:spacing w:line="360" w:lineRule="auto"/>
        <w:jc w:val="both"/>
        <w:rPr>
          <w:rFonts w:ascii="Sakkal Majalla" w:hAnsi="Sakkal Majalla" w:cs="Sakkal Majalla"/>
          <w:sz w:val="28"/>
          <w:szCs w:val="28"/>
          <w:rtl/>
        </w:rPr>
      </w:pPr>
    </w:p>
    <w:p w14:paraId="6615B3DA" w14:textId="77777777" w:rsidR="00BA0A76" w:rsidRDefault="00BA0A76" w:rsidP="00BA0A76">
      <w:pPr>
        <w:bidi/>
        <w:spacing w:line="360" w:lineRule="auto"/>
        <w:jc w:val="both"/>
        <w:rPr>
          <w:rFonts w:ascii="Sakkal Majalla" w:hAnsi="Sakkal Majalla" w:cs="Sakkal Majalla"/>
          <w:sz w:val="28"/>
          <w:szCs w:val="28"/>
          <w:rtl/>
        </w:rPr>
      </w:pPr>
    </w:p>
    <w:p w14:paraId="4C769DE5" w14:textId="77777777" w:rsidR="003B68A5" w:rsidRDefault="003B68A5"/>
    <w:sectPr w:rsidR="003B68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E38"/>
    <w:multiLevelType w:val="hybridMultilevel"/>
    <w:tmpl w:val="A95E2046"/>
    <w:lvl w:ilvl="0" w:tplc="D4B23666">
      <w:start w:val="10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232FC"/>
    <w:multiLevelType w:val="hybridMultilevel"/>
    <w:tmpl w:val="E3E0A128"/>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F2607"/>
    <w:multiLevelType w:val="hybridMultilevel"/>
    <w:tmpl w:val="4D4A8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C630B"/>
    <w:multiLevelType w:val="hybridMultilevel"/>
    <w:tmpl w:val="60A4EF3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5B39E8"/>
    <w:multiLevelType w:val="hybridMultilevel"/>
    <w:tmpl w:val="CA8AAA88"/>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5102A7"/>
    <w:multiLevelType w:val="hybridMultilevel"/>
    <w:tmpl w:val="6D80446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94247E"/>
    <w:multiLevelType w:val="hybridMultilevel"/>
    <w:tmpl w:val="7B1A1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F09C7"/>
    <w:multiLevelType w:val="multilevel"/>
    <w:tmpl w:val="B3D47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52569"/>
    <w:multiLevelType w:val="hybridMultilevel"/>
    <w:tmpl w:val="DE2CC2CE"/>
    <w:lvl w:ilvl="0" w:tplc="BFA802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60481"/>
    <w:multiLevelType w:val="hybridMultilevel"/>
    <w:tmpl w:val="6DE462A6"/>
    <w:lvl w:ilvl="0" w:tplc="BFA802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095130"/>
    <w:multiLevelType w:val="hybridMultilevel"/>
    <w:tmpl w:val="C0946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11303"/>
    <w:multiLevelType w:val="multilevel"/>
    <w:tmpl w:val="1A2C70F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005A42"/>
    <w:multiLevelType w:val="hybridMultilevel"/>
    <w:tmpl w:val="7162369E"/>
    <w:lvl w:ilvl="0" w:tplc="4F76BBC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F760D6"/>
    <w:multiLevelType w:val="hybridMultilevel"/>
    <w:tmpl w:val="F39AE6FC"/>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8E3C9D"/>
    <w:multiLevelType w:val="hybridMultilevel"/>
    <w:tmpl w:val="47DE735C"/>
    <w:lvl w:ilvl="0" w:tplc="BFA802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D01060"/>
    <w:multiLevelType w:val="hybridMultilevel"/>
    <w:tmpl w:val="D812AB08"/>
    <w:lvl w:ilvl="0" w:tplc="BD4ED564">
      <w:numFmt w:val="bullet"/>
      <w:lvlText w:val="-"/>
      <w:lvlJc w:val="left"/>
      <w:pPr>
        <w:ind w:left="360" w:hanging="360"/>
      </w:pPr>
      <w:rPr>
        <w:rFonts w:ascii="Sakkal Majalla" w:eastAsia="Calibri"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3922943"/>
    <w:multiLevelType w:val="multilevel"/>
    <w:tmpl w:val="45263A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2F7345"/>
    <w:multiLevelType w:val="hybridMultilevel"/>
    <w:tmpl w:val="E886152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63E3658"/>
    <w:multiLevelType w:val="multilevel"/>
    <w:tmpl w:val="FB2A442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7E01F6"/>
    <w:multiLevelType w:val="hybridMultilevel"/>
    <w:tmpl w:val="A31E46CE"/>
    <w:lvl w:ilvl="0" w:tplc="1D408030">
      <w:start w:val="10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F256D"/>
    <w:multiLevelType w:val="hybridMultilevel"/>
    <w:tmpl w:val="F3500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96731"/>
    <w:multiLevelType w:val="hybridMultilevel"/>
    <w:tmpl w:val="1600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3120CF"/>
    <w:multiLevelType w:val="hybridMultilevel"/>
    <w:tmpl w:val="597EA034"/>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4676F2"/>
    <w:multiLevelType w:val="multilevel"/>
    <w:tmpl w:val="FE12A6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E5377C"/>
    <w:multiLevelType w:val="hybridMultilevel"/>
    <w:tmpl w:val="12A6C47A"/>
    <w:lvl w:ilvl="0" w:tplc="BFA80284">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2225B20"/>
    <w:multiLevelType w:val="hybridMultilevel"/>
    <w:tmpl w:val="05E21272"/>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3551F"/>
    <w:multiLevelType w:val="hybridMultilevel"/>
    <w:tmpl w:val="9FA290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A83DB6"/>
    <w:multiLevelType w:val="hybridMultilevel"/>
    <w:tmpl w:val="6BCC0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8F2011"/>
    <w:multiLevelType w:val="hybridMultilevel"/>
    <w:tmpl w:val="730AA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B85BB7"/>
    <w:multiLevelType w:val="hybridMultilevel"/>
    <w:tmpl w:val="291C9E5A"/>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2B4B67"/>
    <w:multiLevelType w:val="hybridMultilevel"/>
    <w:tmpl w:val="29308476"/>
    <w:lvl w:ilvl="0" w:tplc="2B721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774059"/>
    <w:multiLevelType w:val="hybridMultilevel"/>
    <w:tmpl w:val="9356D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065C3E"/>
    <w:multiLevelType w:val="hybridMultilevel"/>
    <w:tmpl w:val="0D6AE37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E673F42"/>
    <w:multiLevelType w:val="hybridMultilevel"/>
    <w:tmpl w:val="386043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4B92B48"/>
    <w:multiLevelType w:val="hybridMultilevel"/>
    <w:tmpl w:val="3DA8C28C"/>
    <w:lvl w:ilvl="0" w:tplc="C310B14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5F175AE"/>
    <w:multiLevelType w:val="multilevel"/>
    <w:tmpl w:val="B244577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4B760C"/>
    <w:multiLevelType w:val="multilevel"/>
    <w:tmpl w:val="D544425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4001311">
    <w:abstractNumId w:val="32"/>
  </w:num>
  <w:num w:numId="2" w16cid:durableId="788208997">
    <w:abstractNumId w:val="34"/>
  </w:num>
  <w:num w:numId="3" w16cid:durableId="1728259145">
    <w:abstractNumId w:val="20"/>
  </w:num>
  <w:num w:numId="4" w16cid:durableId="1457066349">
    <w:abstractNumId w:val="10"/>
  </w:num>
  <w:num w:numId="5" w16cid:durableId="1772626187">
    <w:abstractNumId w:val="31"/>
  </w:num>
  <w:num w:numId="6" w16cid:durableId="1119757344">
    <w:abstractNumId w:val="12"/>
  </w:num>
  <w:num w:numId="7" w16cid:durableId="257178645">
    <w:abstractNumId w:val="28"/>
  </w:num>
  <w:num w:numId="8" w16cid:durableId="593441195">
    <w:abstractNumId w:val="14"/>
  </w:num>
  <w:num w:numId="9" w16cid:durableId="1943417974">
    <w:abstractNumId w:val="35"/>
  </w:num>
  <w:num w:numId="10" w16cid:durableId="76556026">
    <w:abstractNumId w:val="2"/>
  </w:num>
  <w:num w:numId="11" w16cid:durableId="410204045">
    <w:abstractNumId w:val="9"/>
  </w:num>
  <w:num w:numId="12" w16cid:durableId="1279071883">
    <w:abstractNumId w:val="24"/>
  </w:num>
  <w:num w:numId="13" w16cid:durableId="1600917449">
    <w:abstractNumId w:val="5"/>
  </w:num>
  <w:num w:numId="14" w16cid:durableId="1671251199">
    <w:abstractNumId w:val="3"/>
  </w:num>
  <w:num w:numId="15" w16cid:durableId="1928616184">
    <w:abstractNumId w:val="15"/>
  </w:num>
  <w:num w:numId="16" w16cid:durableId="1892183737">
    <w:abstractNumId w:val="33"/>
  </w:num>
  <w:num w:numId="17" w16cid:durableId="4675923">
    <w:abstractNumId w:val="8"/>
  </w:num>
  <w:num w:numId="18" w16cid:durableId="1267495729">
    <w:abstractNumId w:val="37"/>
  </w:num>
  <w:num w:numId="19" w16cid:durableId="1756976607">
    <w:abstractNumId w:val="6"/>
  </w:num>
  <w:num w:numId="20" w16cid:durableId="766268172">
    <w:abstractNumId w:val="21"/>
  </w:num>
  <w:num w:numId="21" w16cid:durableId="1443918620">
    <w:abstractNumId w:val="27"/>
  </w:num>
  <w:num w:numId="22" w16cid:durableId="1899046717">
    <w:abstractNumId w:val="13"/>
  </w:num>
  <w:num w:numId="23" w16cid:durableId="613757900">
    <w:abstractNumId w:val="4"/>
  </w:num>
  <w:num w:numId="24" w16cid:durableId="1598977252">
    <w:abstractNumId w:val="29"/>
  </w:num>
  <w:num w:numId="25" w16cid:durableId="471017701">
    <w:abstractNumId w:val="30"/>
  </w:num>
  <w:num w:numId="26" w16cid:durableId="1671829543">
    <w:abstractNumId w:val="1"/>
  </w:num>
  <w:num w:numId="27" w16cid:durableId="1341665534">
    <w:abstractNumId w:val="22"/>
  </w:num>
  <w:num w:numId="28" w16cid:durableId="191773221">
    <w:abstractNumId w:val="0"/>
  </w:num>
  <w:num w:numId="29" w16cid:durableId="1001548001">
    <w:abstractNumId w:val="26"/>
  </w:num>
  <w:num w:numId="30" w16cid:durableId="1567644270">
    <w:abstractNumId w:val="17"/>
  </w:num>
  <w:num w:numId="31" w16cid:durableId="712316365">
    <w:abstractNumId w:val="19"/>
  </w:num>
  <w:num w:numId="32" w16cid:durableId="421418302">
    <w:abstractNumId w:val="25"/>
  </w:num>
  <w:num w:numId="33" w16cid:durableId="589511628">
    <w:abstractNumId w:val="7"/>
  </w:num>
  <w:num w:numId="34" w16cid:durableId="1175337156">
    <w:abstractNumId w:val="16"/>
  </w:num>
  <w:num w:numId="35" w16cid:durableId="1229658142">
    <w:abstractNumId w:val="36"/>
  </w:num>
  <w:num w:numId="36" w16cid:durableId="1134104344">
    <w:abstractNumId w:val="38"/>
  </w:num>
  <w:num w:numId="37" w16cid:durableId="2127578774">
    <w:abstractNumId w:val="18"/>
  </w:num>
  <w:num w:numId="38" w16cid:durableId="935403442">
    <w:abstractNumId w:val="23"/>
  </w:num>
  <w:num w:numId="39" w16cid:durableId="19049007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A76"/>
    <w:rsid w:val="00246E6A"/>
    <w:rsid w:val="003B68A5"/>
    <w:rsid w:val="007139E1"/>
    <w:rsid w:val="009F25DD"/>
    <w:rsid w:val="00BA0A76"/>
    <w:rsid w:val="00CE0BAD"/>
    <w:rsid w:val="00F14E44"/>
    <w:rsid w:val="00F56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C214D"/>
  <w15:chartTrackingRefBased/>
  <w15:docId w15:val="{82A6DA42-44C6-4952-A9C5-E3DF6B02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A76"/>
  </w:style>
  <w:style w:type="paragraph" w:styleId="Heading1">
    <w:name w:val="heading 1"/>
    <w:basedOn w:val="Normal"/>
    <w:next w:val="Normal"/>
    <w:link w:val="Heading1Char"/>
    <w:uiPriority w:val="9"/>
    <w:qFormat/>
    <w:rsid w:val="00BA0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0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0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A76"/>
    <w:rPr>
      <w:rFonts w:eastAsiaTheme="majorEastAsia" w:cstheme="majorBidi"/>
      <w:color w:val="272727" w:themeColor="text1" w:themeTint="D8"/>
    </w:rPr>
  </w:style>
  <w:style w:type="paragraph" w:styleId="Title">
    <w:name w:val="Title"/>
    <w:basedOn w:val="Normal"/>
    <w:next w:val="Normal"/>
    <w:link w:val="TitleChar"/>
    <w:uiPriority w:val="10"/>
    <w:qFormat/>
    <w:rsid w:val="00BA0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A76"/>
    <w:pPr>
      <w:spacing w:before="160"/>
      <w:jc w:val="center"/>
    </w:pPr>
    <w:rPr>
      <w:i/>
      <w:iCs/>
      <w:color w:val="404040" w:themeColor="text1" w:themeTint="BF"/>
    </w:rPr>
  </w:style>
  <w:style w:type="character" w:customStyle="1" w:styleId="QuoteChar">
    <w:name w:val="Quote Char"/>
    <w:basedOn w:val="DefaultParagraphFont"/>
    <w:link w:val="Quote"/>
    <w:uiPriority w:val="29"/>
    <w:rsid w:val="00BA0A76"/>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A0A76"/>
    <w:pPr>
      <w:ind w:left="720"/>
      <w:contextualSpacing/>
    </w:pPr>
  </w:style>
  <w:style w:type="character" w:styleId="IntenseEmphasis">
    <w:name w:val="Intense Emphasis"/>
    <w:basedOn w:val="DefaultParagraphFont"/>
    <w:uiPriority w:val="21"/>
    <w:qFormat/>
    <w:rsid w:val="00BA0A76"/>
    <w:rPr>
      <w:i/>
      <w:iCs/>
      <w:color w:val="0F4761" w:themeColor="accent1" w:themeShade="BF"/>
    </w:rPr>
  </w:style>
  <w:style w:type="paragraph" w:styleId="IntenseQuote">
    <w:name w:val="Intense Quote"/>
    <w:basedOn w:val="Normal"/>
    <w:next w:val="Normal"/>
    <w:link w:val="IntenseQuoteChar"/>
    <w:uiPriority w:val="30"/>
    <w:qFormat/>
    <w:rsid w:val="00BA0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A76"/>
    <w:rPr>
      <w:i/>
      <w:iCs/>
      <w:color w:val="0F4761" w:themeColor="accent1" w:themeShade="BF"/>
    </w:rPr>
  </w:style>
  <w:style w:type="character" w:styleId="IntenseReference">
    <w:name w:val="Intense Reference"/>
    <w:basedOn w:val="DefaultParagraphFont"/>
    <w:uiPriority w:val="32"/>
    <w:qFormat/>
    <w:rsid w:val="00BA0A76"/>
    <w:rPr>
      <w:b/>
      <w:bCs/>
      <w:smallCaps/>
      <w:color w:val="0F4761" w:themeColor="accent1" w:themeShade="BF"/>
      <w:spacing w:val="5"/>
    </w:rPr>
  </w:style>
  <w:style w:type="paragraph" w:styleId="Header">
    <w:name w:val="header"/>
    <w:basedOn w:val="Normal"/>
    <w:link w:val="HeaderChar"/>
    <w:uiPriority w:val="99"/>
    <w:unhideWhenUsed/>
    <w:rsid w:val="00BA0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A76"/>
  </w:style>
  <w:style w:type="paragraph" w:styleId="Footer">
    <w:name w:val="footer"/>
    <w:basedOn w:val="Normal"/>
    <w:link w:val="FooterChar"/>
    <w:uiPriority w:val="99"/>
    <w:unhideWhenUsed/>
    <w:rsid w:val="00BA0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A76"/>
  </w:style>
  <w:style w:type="character" w:customStyle="1" w:styleId="ListParagraphChar">
    <w:name w:val="List Paragraph Char"/>
    <w:aliases w:val="عنوان رئيسي Char,سرد الفقراتCxSpLast Char,List Paragraph1 Char,NumberedList Char"/>
    <w:link w:val="ListParagraph"/>
    <w:uiPriority w:val="34"/>
    <w:rsid w:val="00BA0A76"/>
  </w:style>
  <w:style w:type="character" w:styleId="Hyperlink">
    <w:name w:val="Hyperlink"/>
    <w:basedOn w:val="DefaultParagraphFont"/>
    <w:uiPriority w:val="99"/>
    <w:unhideWhenUsed/>
    <w:rsid w:val="00BA0A76"/>
    <w:rPr>
      <w:color w:val="467886" w:themeColor="hyperlink"/>
      <w:u w:val="single"/>
    </w:rPr>
  </w:style>
  <w:style w:type="character" w:styleId="UnresolvedMention">
    <w:name w:val="Unresolved Mention"/>
    <w:basedOn w:val="DefaultParagraphFont"/>
    <w:uiPriority w:val="99"/>
    <w:semiHidden/>
    <w:unhideWhenUsed/>
    <w:rsid w:val="00BA0A76"/>
    <w:rPr>
      <w:color w:val="605E5C"/>
      <w:shd w:val="clear" w:color="auto" w:fill="E1DFDD"/>
    </w:rPr>
  </w:style>
  <w:style w:type="table" w:styleId="TableGrid">
    <w:name w:val="Table Grid"/>
    <w:basedOn w:val="TableNormal"/>
    <w:uiPriority w:val="39"/>
    <w:rsid w:val="00BA0A76"/>
    <w:pPr>
      <w:bidi/>
      <w:spacing w:after="0" w:line="240" w:lineRule="auto"/>
    </w:pPr>
    <w:rPr>
      <w:rFonts w:eastAsia="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A0A76"/>
    <w:pPr>
      <w:bidi/>
      <w:spacing w:after="200" w:line="240" w:lineRule="auto"/>
      <w:jc w:val="center"/>
    </w:pPr>
    <w:rPr>
      <w:rFonts w:ascii="Times New Roman" w:eastAsia="Times New Roman" w:hAnsi="Times New Roman" w:cs="Times New Roman"/>
      <w:b/>
      <w:i/>
      <w:iCs/>
      <w:color w:val="0E2841" w:themeColor="text2"/>
      <w:kern w:val="0"/>
      <w:sz w:val="18"/>
      <w:szCs w:val="18"/>
      <w:lang w:bidi="ar-EG"/>
      <w14:ligatures w14:val="none"/>
    </w:rPr>
  </w:style>
  <w:style w:type="table" w:styleId="GridTable1Light-Accent3">
    <w:name w:val="Grid Table 1 Light Accent 3"/>
    <w:basedOn w:val="TableNormal"/>
    <w:uiPriority w:val="46"/>
    <w:rsid w:val="00BA0A76"/>
    <w:pPr>
      <w:bidi/>
      <w:spacing w:after="0" w:line="240" w:lineRule="auto"/>
    </w:pPr>
    <w:rPr>
      <w:rFonts w:eastAsia="Times New Roman"/>
      <w:kern w:val="0"/>
      <w:sz w:val="22"/>
      <w:szCs w:val="22"/>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BA0A76"/>
    <w:pPr>
      <w:bidi/>
      <w:spacing w:after="0" w:line="240" w:lineRule="auto"/>
    </w:pPr>
    <w:rPr>
      <w:rFonts w:eastAsia="Times New Roman"/>
      <w:kern w:val="0"/>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A0A76"/>
    <w:pPr>
      <w:bidi/>
      <w:spacing w:after="0" w:line="240" w:lineRule="auto"/>
    </w:pPr>
    <w:rPr>
      <w:rFonts w:eastAsia="Times New Roman"/>
      <w:kern w:val="0"/>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BA0A76"/>
  </w:style>
  <w:style w:type="paragraph" w:styleId="TOCHeading">
    <w:name w:val="TOC Heading"/>
    <w:basedOn w:val="Heading1"/>
    <w:next w:val="Normal"/>
    <w:uiPriority w:val="39"/>
    <w:unhideWhenUsed/>
    <w:qFormat/>
    <w:rsid w:val="00BA0A7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A0A76"/>
    <w:pPr>
      <w:spacing w:after="100"/>
    </w:pPr>
  </w:style>
  <w:style w:type="paragraph" w:styleId="TOC2">
    <w:name w:val="toc 2"/>
    <w:basedOn w:val="Normal"/>
    <w:next w:val="Normal"/>
    <w:autoRedefine/>
    <w:uiPriority w:val="39"/>
    <w:unhideWhenUsed/>
    <w:rsid w:val="00BA0A76"/>
    <w:pPr>
      <w:spacing w:after="100"/>
      <w:ind w:left="240"/>
    </w:pPr>
  </w:style>
  <w:style w:type="paragraph" w:styleId="TableofFigures">
    <w:name w:val="table of figures"/>
    <w:basedOn w:val="Normal"/>
    <w:next w:val="Normal"/>
    <w:uiPriority w:val="99"/>
    <w:unhideWhenUsed/>
    <w:rsid w:val="00BA0A76"/>
    <w:pPr>
      <w:spacing w:after="0"/>
    </w:pPr>
  </w:style>
  <w:style w:type="character" w:styleId="FollowedHyperlink">
    <w:name w:val="FollowedHyperlink"/>
    <w:basedOn w:val="DefaultParagraphFont"/>
    <w:uiPriority w:val="99"/>
    <w:semiHidden/>
    <w:unhideWhenUsed/>
    <w:rsid w:val="00BA0A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Moh211</b:Tag>
    <b:SourceType>JournalArticle</b:SourceType>
    <b:Guid>{0B04E7F0-7D24-4E31-B158-78C42E35EDB1}</b:Guid>
    <b:Author>
      <b:Author>
        <b:NameList>
          <b:Person>
            <b:Last>Mohamed</b:Last>
            <b:First>Hamida</b:First>
          </b:Person>
        </b:NameList>
      </b:Author>
    </b:Author>
    <b:Title>Big data analytics in airlines: Opportunities and Challenges</b:Title>
    <b:Year>2021</b:Year>
    <b:Pages>73-108</b:Pages>
    <b:Volume>21</b:Volume>
    <b:Issue>4</b:Issue>
    <b:URL>https://www.researchgate.net/publication/356647231_Big_data_analytics_in_airlines_Opportunities_and_Challenges</b:URL>
    <b:RefOrder>1</b:RefOrder>
  </b:Source>
  <b:Source>
    <b:Tag>Ges25</b:Tag>
    <b:SourceType>JournalArticle</b:SourceType>
    <b:Guid>{579A1B0D-5B48-4802-B7CA-AD35E3CFDEFD}</b:Guid>
    <b:Author>
      <b:Author>
        <b:NameList>
          <b:Person>
            <b:Last>Geske</b:Last>
            <b:First>Alexander</b:First>
            <b:Middle>M.</b:Middle>
          </b:Person>
        </b:NameList>
      </b:Author>
    </b:Author>
    <b:Title>Using sustainable technology to drive efficiency: Artificial intelligence as an information broker for advancing airline operations management</b:Title>
    <b:Year>2025</b:Year>
    <b:Volume>4</b:Volume>
    <b:Issue>3</b:Issue>
    <b:URL>https://www.sciencedirect.com/science/article/pii/S2773032825000161</b:URL>
    <b:RefOrder>2</b:RefOrder>
  </b:Source>
  <b:Source>
    <b:Tag>Rom24</b:Tag>
    <b:SourceType>JournalArticle</b:SourceType>
    <b:Guid>{D1E3B4CA-8182-4691-BEB1-4723FF0335A9}</b:Guid>
    <b:Author>
      <b:Author>
        <b:NameList>
          <b:Person>
            <b:Last>Roman</b:Last>
            <b:First>Wilfred</b:First>
          </b:Person>
        </b:NameList>
      </b:Author>
    </b:Author>
    <b:Title>Emerging Technologies for Enhancing Organizational Resilience in the Global Air Transport Sector</b:Title>
    <b:Year>2024</b:Year>
    <b:URL>https://www.researchgate.net/publication/384256602_Emerging_Technologies_for_Enhancing_Organizational_Resilience_in_the_Global_Air_Transport_Sector</b:URL>
    <b:RefOrder>3</b:RefOrder>
  </b:Source>
  <b:Source>
    <b:Tag>Jef22</b:Tag>
    <b:SourceType>JournalArticle</b:SourceType>
    <b:Guid>{3CB4B76F-E1B6-42ED-BBCA-DF0C93751E3A}</b:Guid>
    <b:Author>
      <b:Author>
        <b:NameList>
          <b:Person>
            <b:Last>Jefroy</b:Last>
            <b:First>Niloofar</b:First>
          </b:Person>
        </b:NameList>
      </b:Author>
    </b:Author>
    <b:Title>Moving from Industry 4.0 to Industry 5.0: What Are the Implications for Smart Logistics?</b:Title>
    <b:Year>2022</b:Year>
    <b:Volume>6</b:Volume>
    <b:Issue>2</b:Issue>
    <b:URL>https://www.mdpi.com/2305-6290/6/2/26</b:URL>
    <b:RefOrder>4</b:RefOrder>
  </b:Source>
  <b:Source>
    <b:Tag>Tra20</b:Tag>
    <b:SourceType>JournalArticle</b:SourceType>
    <b:Guid>{5DE1F50E-4E7D-43FF-B153-94D9A4BA9680}</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5</b:RefOrder>
  </b:Source>
  <b:Source>
    <b:Tag>Sch234</b:Tag>
    <b:SourceType>JournalArticle</b:SourceType>
    <b:Guid>{75BB76CC-1743-4FFF-BD41-6C68154DA2AE}</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6</b:RefOrder>
  </b:Source>
  <b:Source>
    <b:Tag>Mai242</b:Tag>
    <b:SourceType>JournalArticle</b:SourceType>
    <b:Guid>{15A623B6-B0D8-4945-A41A-6BD2A7F66ACD}</b:Guid>
    <b:Author>
      <b:Author>
        <b:NameList>
          <b:Person>
            <b:Last>Mailani</b:Last>
            <b:First>Desi</b:First>
          </b:Person>
        </b:NameList>
      </b:Author>
    </b:Author>
    <b:Title>Resource-Based View Theory to Achieve a Sustainable Competitive Advantage of the Firm: Systematic Literature Review</b:Title>
    <b:Year>2024</b:Year>
    <b:URL>researchgate.net/publication/384721885_Resource-Based_View_Theory_to_Achieve_a_Sustainable_Competitive_Advantage_of_the_Firm_Systematic_Literature_Review</b:URL>
    <b:RefOrder>7</b:RefOrder>
  </b:Source>
  <b:Source>
    <b:Tag>Tha21</b:Tag>
    <b:SourceType>JournalArticle</b:SourceType>
    <b:Guid>{32B5B3D9-A7C6-4B54-93BB-F665AEDA1D22}</b:Guid>
    <b:Author>
      <b:Author>
        <b:NameList>
          <b:Person>
            <b:Last>Thakar</b:Last>
            <b:First>Piyush</b:First>
          </b:Person>
        </b:NameList>
      </b:Author>
    </b:Author>
    <b:Title>Operation management</b:Title>
    <b:Year>2021</b:Year>
    <b:URL>https://www.researchgate.net/publication/349836532_Operation_management</b:URL>
    <b:RefOrder>8</b:RefOrder>
  </b:Source>
  <b:Source>
    <b:Tag>Ram24</b:Tag>
    <b:SourceType>JournalArticle</b:SourceType>
    <b:Guid>{0463F305-4556-49CA-98F4-C523D3971E2A}</b:Guid>
    <b:Author>
      <b:Author>
        <b:NameList>
          <b:Person>
            <b:Last>Ramasamy</b:Last>
            <b:First>N.</b:First>
          </b:Person>
        </b:NameList>
      </b:Author>
    </b:Author>
    <b:Title>Supply Chain Management -Theory and Practice Supply Chain Management -Theory and Practice</b:Title>
    <b:Year>2024</b:Year>
    <b:URL>https://www.researchgate.net/publication/384256546_Supply_Chain_Management_-Theory_and_Practice_Supply_Chain_Management_-Theory_and_Practice</b:URL>
    <b:RefOrder>9</b:RefOrder>
  </b:Source>
  <b:Source>
    <b:Tag>Hal26</b:Tag>
    <b:SourceType>JournalArticle</b:SourceType>
    <b:Guid>{0FD2119E-38A8-4912-AA3B-33BA330FCDBD}</b:Guid>
    <b:Author>
      <b:Author>
        <b:NameList>
          <b:Person>
            <b:Last>Halton</b:Last>
            <b:First>Clay</b:First>
          </b:Person>
        </b:NameList>
      </b:Author>
    </b:Author>
    <b:Title>Understanding the Diffusion of Innovations Theory with Examples</b:Title>
    <b:Year>2026</b:Year>
    <b:URL>https://www.investopedia.com/terms/d/diffusion-of-innovations-theory.asp</b:URL>
    <b:RefOrder>10</b:RefOrder>
  </b:Source>
  <b:Source>
    <b:Tag>Alm241</b:Tag>
    <b:SourceType>JournalArticle</b:SourceType>
    <b:Guid>{58423441-93C8-454D-816C-95F921BD0F4F}</b:Guid>
    <b:Author>
      <b:Author>
        <b:NameList>
          <b:Person>
            <b:Last>Almuharib</b:Last>
            <b:First>Tariq</b:First>
            <b:Middle>Mohammed</b:Middle>
          </b:Person>
        </b:NameList>
      </b:Author>
    </b:Author>
    <b:Title>Service Quality Improvement Through Lean Management at King Khalid International Airport in Saudi Arabia</b:Title>
    <b:Year>2024</b:Year>
    <b:URL>https://pearl.plymouth.ac.uk/fose-theses-other/202/</b:URL>
    <b:RefOrder>11</b:RefOrder>
  </b:Source>
  <b:Source>
    <b:Tag>Abd243</b:Tag>
    <b:SourceType>JournalArticle</b:SourceType>
    <b:Guid>{0A5422C7-C9A7-44F9-9196-E3740D4B8FF1}</b:Guid>
    <b:Author>
      <b:Author>
        <b:NameList>
          <b:Person>
            <b:Last>Abdouli</b:Last>
            <b:First>Jawaher</b:First>
            <b:Middle>Al</b:Middle>
          </b:Person>
        </b:NameList>
      </b:Author>
    </b:Author>
    <b:Title>An overview of the dynamic and complex regulatory landscape of cargo transportation in the United Arab Emirates</b:Title>
    <b:Year>2024</b:Year>
    <b:Volume>8</b:Volume>
    <b:Issue>9</b:Issue>
    <b:URL>https://www.researchgate.net/profile/Attila-Sipos/publication/381955188_An_Overview_of_the_Dynamic_and_Complex_Regulatory_Landscape_of_Cargo_Transportation_in_the_United_Arab_Emirates/links/670c2751dc91726ad38ffc1b/An-Overview-of-the-Dynamic-and-Complex-R</b:URL>
    <b:RefOrder>12</b:RefOrder>
  </b:Source>
  <b:Source>
    <b:Tag>Kha234</b:Tag>
    <b:SourceType>JournalArticle</b:SourceType>
    <b:Guid>{BD38A92F-6201-4475-85AA-0F13C10BA754}</b:Guid>
    <b:Author>
      <b:Author>
        <b:NameList>
          <b:Person>
            <b:Last>Khalaf</b:Last>
            <b:First>Alaa</b:First>
            <b:Middle>Khallaf</b:Middle>
          </b:Person>
        </b:NameList>
      </b:Author>
    </b:Author>
    <b:Title>Towards Digital Transformation Techniques Application at the Egyptian Airports</b:Title>
    <b:Year>2023</b:Year>
    <b:Pages>32-52</b:Pages>
    <b:Volume>15</b:Volume>
    <b:Issue>1</b:Issue>
    <b:URL>https://mjthr.journals.ekb.eg/article_273865.html</b:URL>
    <b:RefOrder>13</b:RefOrder>
  </b:Source>
  <b:Source>
    <b:Tag>Raz23</b:Tag>
    <b:SourceType>JournalArticle</b:SourceType>
    <b:Guid>{10434006-20DC-418D-9819-2F3F43F76F74}</b:Guid>
    <b:Author>
      <b:Author>
        <b:NameList>
          <b:Person>
            <b:Last>Razan Alhujaili</b:Last>
            <b:First>Malak</b:First>
          </b:Person>
        </b:NameList>
      </b:Author>
    </b:Author>
    <b:Title>E-government implementation's impact on Saudi vision 2030 to become an international logistic center</b:Title>
    <b:Year>2023</b:Year>
    <b:Volume>12</b:Volume>
    <b:Issue>2</b:Issue>
    <b:URL>https://d1wqtxts1xzle7.cloudfront.net/105303392/12978-libre.pdf?1693109300=&amp;response-content-disposition=inline%3B+filename%3DE_government_implementations_impact_on_S.pdf&amp;Expires=1761743257&amp;Signature=AZaJEwtxFgbG1bR8H34wobQa9wdnF5Ql0juaCFyC71VWswHueUeY0QL</b:URL>
    <b:RefOrder>14</b:RefOrder>
  </b:Source>
  <b:Source>
    <b:Tag>Bal221</b:Tag>
    <b:SourceType>JournalArticle</b:SourceType>
    <b:Guid>{6CF67E94-CC43-4E85-8117-6E03F31AF6D1}</b:Guid>
    <b:Author>
      <b:Author>
        <b:NameList>
          <b:Person>
            <b:Last>Balushi</b:Last>
            <b:First>Khalid</b:First>
            <b:Middle>Al</b:Middle>
          </b:Person>
        </b:NameList>
      </b:Author>
    </b:Author>
    <b:Title>Conceptualisation of Air Cargo Sector Development to Enhance the Success of Oman’s Logistics Vision 2040</b:Title>
    <b:Year>2022</b:Year>
    <b:URL>https://nectar.northampton.ac.uk/id/eprint/20053/1/Al_Balushi_Khalid_2022_Conceptualisation_of_Oman_s_Air_Cargo_Sector_Development_to_Enhance_the_Success_of_Oman.pdf</b:URL>
    <b:RefOrder>15</b:RefOrder>
  </b:Source>
  <b:Source>
    <b:Tag>Sam20</b:Tag>
    <b:SourceType>JournalArticle</b:SourceType>
    <b:Guid>{35FC807F-9E87-4BAF-8239-2C67BB5950CD}</b:Guid>
    <b:Author>
      <b:Author>
        <b:NameList>
          <b:Person>
            <b:Last>Samha</b:Last>
            <b:First>Amani</b:First>
            <b:Middle>K.</b:Middle>
          </b:Person>
        </b:NameList>
      </b:Author>
    </b:Author>
    <b:Title>Applied Internet of Things in Saudi Arabia Airports</b:Title>
    <b:Year>2020</b:Year>
    <b:URL>https://ieeexplore.ieee.org/abstract/document/9357378</b:URL>
    <b:RefOrder>16</b:RefOrder>
  </b:Source>
  <b:Source>
    <b:Tag>AlG19</b:Tag>
    <b:SourceType>JournalArticle</b:SourceType>
    <b:Guid>{EFE28E0F-FA70-4320-90EF-F445E739B546}</b:Guid>
    <b:Author>
      <b:Author>
        <b:NameList>
          <b:Person>
            <b:Last>AlGhamdi</b:Last>
            <b:First>Hani</b:First>
            <b:Middle>A.</b:Middle>
          </b:Person>
        </b:NameList>
      </b:Author>
    </b:Author>
    <b:Title>Saudi Airlines Service Quality: Passengers’ Perceptions toward SAUDIA Operational Procedures Pre-flight Services: An Empirical Investigation</b:Title>
    <b:Year>2019</b:Year>
    <b:URL>https://d1wqtxts1xzle7.cloudfront.net/74541866/43123-libre.pdf?1636664430=&amp;response-content-disposition=inline%3B+filename%3DSaudi_Airlines_Service_Quality_Passenger.pdf&amp;Expires=1761743251&amp;Signature=Xz6BJouhtNaB9fRNlNf5rc5a5a-6T6yCwUENAi-V01QuCA-ob8B1mJkt</b:URL>
    <b:RefOrder>17</b:RefOrder>
  </b:Source>
  <b:Source>
    <b:Tag>Gro14</b:Tag>
    <b:SourceType>JournalArticle</b:SourceType>
    <b:Guid>{9DBBDC79-A3CB-4659-893A-ABF99ADA8A2F}</b:Guid>
    <b:Author>
      <b:Author>
        <b:NameList>
          <b:Person>
            <b:Last>Gronfula</b:Last>
            <b:First>Mohammed</b:First>
            <b:Middle>Ghazi</b:Middle>
          </b:Person>
        </b:NameList>
      </b:Author>
    </b:Author>
    <b:Title>Intelligent optimisation system for airport operation: Hajj Terminal in Saudi Arabia</b:Title>
    <b:Year>2014</b:Year>
    <b:URL>https://bura.brunel.ac.uk/handle/2438/10445</b:URL>
    <b:RefOrder>18</b:RefOrder>
  </b:Source>
  <b:Source>
    <b:Tag>bus25</b:Tag>
    <b:SourceType>JournalArticle</b:SourceType>
    <b:Guid>{A8D0D036-CFFB-45B9-82CD-E088B7B70D1E}</b:Guid>
    <b:Author>
      <b:Author>
        <b:Corporate>business</b:Corporate>
      </b:Author>
    </b:Author>
    <b:Title>Educating Leaders – A Deep Dive Into Executive Education</b:Title>
    <b:Year>2025</b:Year>
    <b:URL>https://business.edx.org/expert-insight/educating-leaders-a-deep-dive-into-executive-education/?utm_medium=paid-search&amp;utm_source=google&amp;utm_campaign=edxenterprise-evgntopicleadership&amp;utm_content=search-content-whitepaper-topical-insight-na-lead-magnet-mo</b:URL>
    <b:RefOrder>19</b:RefOrder>
  </b:Source>
  <b:Source>
    <b:Tag>Mih23</b:Tag>
    <b:SourceType>JournalArticle</b:SourceType>
    <b:Guid>{F39C955F-BB0E-4EFA-BA99-9DAC789039D9}</b:Guid>
    <b:Author>
      <b:Author>
        <b:NameList>
          <b:Person>
            <b:Last>Mihu</b:Last>
            <b:First>Cantemir</b:First>
          </b:Person>
        </b:NameList>
      </b:Author>
    </b:Author>
    <b:Title>Drivers of Digital Transformation and their Impact on Organizational Management</b:Title>
    <b:Year>2023</b:Year>
    <b:Pages>149-170</b:Pages>
    <b:Volume>18</b:Volume>
    <b:Issue>1</b:Issue>
    <b:URL>https://www.researchgate.net/publication/370793249_Drivers_of_Digital_Transformation_and_their_Impact_on_Organizational_Management</b:URL>
    <b:RefOrder>20</b:RefOrder>
  </b:Source>
</b:Sources>
</file>

<file path=customXml/itemProps1.xml><?xml version="1.0" encoding="utf-8"?>
<ds:datastoreItem xmlns:ds="http://schemas.openxmlformats.org/officeDocument/2006/customXml" ds:itemID="{DAB5877B-0F9D-4843-B70D-69A84F5D7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5883</Words>
  <Characters>33534</Characters>
  <DocSecurity>0</DocSecurity>
  <Lines>279</Lines>
  <Paragraphs>78</Paragraphs>
  <ScaleCrop>false</ScaleCrop>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Alrebeh</dc:creator>
  <cp:keywords/>
  <dc:description/>
  <dcterms:created xsi:type="dcterms:W3CDTF">2026-02-13T03:13:00Z</dcterms:created>
  <dcterms:modified xsi:type="dcterms:W3CDTF">2026-02-13T03:13:00Z</dcterms:modified>
</cp:coreProperties>
</file>