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7D40A4">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7D40A4">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415678DD" w14:textId="3F25F7F0" w:rsidR="007D40A4" w:rsidRPr="007D40A4" w:rsidRDefault="009125CE" w:rsidP="007D40A4">
      <w:pP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قسم /</w:t>
      </w:r>
      <w:r w:rsidR="00E30676">
        <w:rPr>
          <w:rFonts w:ascii="Sakkal Majalla" w:hAnsi="Sakkal Majalla" w:cs="Sakkal Majalla" w:hint="cs"/>
          <w:b/>
          <w:bCs/>
          <w:sz w:val="28"/>
          <w:szCs w:val="28"/>
          <w:rtl/>
          <w:lang w:bidi="ar-EG"/>
        </w:rPr>
        <w:t xml:space="preserve"> </w:t>
      </w:r>
      <w:r w:rsidR="00785377">
        <w:rPr>
          <w:rFonts w:ascii="Sakkal Majalla" w:hAnsi="Sakkal Majalla" w:cs="Sakkal Majalla" w:hint="cs"/>
          <w:b/>
          <w:bCs/>
          <w:sz w:val="28"/>
          <w:szCs w:val="28"/>
          <w:rtl/>
          <w:lang w:bidi="ar-EG"/>
        </w:rPr>
        <w:t>إدارة مخاطر</w:t>
      </w:r>
    </w:p>
    <w:p w14:paraId="11A91486" w14:textId="77777777" w:rsidR="009125CE" w:rsidRPr="009125CE" w:rsidRDefault="009125CE" w:rsidP="007D40A4">
      <w:pPr>
        <w:rPr>
          <w:rFonts w:ascii="Sakkal Majalla" w:hAnsi="Sakkal Majalla" w:cs="Sakkal Majalla"/>
          <w:sz w:val="28"/>
          <w:szCs w:val="28"/>
          <w:rtl/>
          <w:lang w:bidi="ar-EG"/>
        </w:rPr>
      </w:pPr>
    </w:p>
    <w:p w14:paraId="3A7BF367" w14:textId="77777777" w:rsidR="009125CE" w:rsidRPr="009125CE" w:rsidRDefault="009125CE" w:rsidP="007D40A4">
      <w:pPr>
        <w:rPr>
          <w:rFonts w:ascii="Sakkal Majalla" w:hAnsi="Sakkal Majalla" w:cs="Sakkal Majalla"/>
          <w:sz w:val="28"/>
          <w:szCs w:val="28"/>
          <w:rtl/>
          <w:lang w:bidi="ar-EG"/>
        </w:rPr>
      </w:pPr>
    </w:p>
    <w:p w14:paraId="5F6542BF" w14:textId="77777777" w:rsidR="009125CE" w:rsidRDefault="009125CE" w:rsidP="007D40A4">
      <w:pPr>
        <w:rPr>
          <w:rFonts w:ascii="Sakkal Majalla" w:hAnsi="Sakkal Majalla" w:cs="Sakkal Majalla"/>
          <w:sz w:val="28"/>
          <w:szCs w:val="28"/>
          <w:lang w:bidi="ar-EG"/>
        </w:rPr>
      </w:pPr>
    </w:p>
    <w:p w14:paraId="0EB1B452" w14:textId="77777777" w:rsidR="006079B3" w:rsidRPr="009125CE" w:rsidRDefault="006079B3" w:rsidP="006079B3">
      <w:pPr>
        <w:spacing w:line="360" w:lineRule="auto"/>
        <w:rPr>
          <w:rFonts w:ascii="Sakkal Majalla" w:hAnsi="Sakkal Majalla" w:cs="Sakkal Majalla"/>
          <w:sz w:val="28"/>
          <w:szCs w:val="28"/>
          <w:rtl/>
          <w:lang w:bidi="ar-EG"/>
        </w:rPr>
      </w:pPr>
    </w:p>
    <w:p w14:paraId="08401F45" w14:textId="68A2D4DF" w:rsidR="009125CE" w:rsidRPr="006079B3" w:rsidRDefault="00A74F76" w:rsidP="006079B3">
      <w:pPr>
        <w:spacing w:line="360" w:lineRule="auto"/>
        <w:jc w:val="center"/>
        <w:rPr>
          <w:rFonts w:ascii="Sakkal Majalla" w:hAnsi="Sakkal Majalla" w:cs="Sakkal Majalla"/>
          <w:b/>
          <w:bCs/>
          <w:sz w:val="28"/>
          <w:szCs w:val="28"/>
          <w:rtl/>
          <w:lang w:bidi="ar-EG"/>
        </w:rPr>
      </w:pPr>
      <w:r w:rsidRPr="006079B3">
        <w:rPr>
          <w:rFonts w:ascii="Sakkal Majalla" w:hAnsi="Sakkal Majalla" w:cs="Sakkal Majalla" w:hint="cs"/>
          <w:b/>
          <w:bCs/>
          <w:sz w:val="28"/>
          <w:szCs w:val="28"/>
          <w:rtl/>
          <w:lang w:bidi="ar-EG"/>
        </w:rPr>
        <w:t>عنوان البحث</w:t>
      </w:r>
    </w:p>
    <w:p w14:paraId="7FB6C585" w14:textId="22CFA534" w:rsidR="006079B3" w:rsidRDefault="006079B3" w:rsidP="006079B3">
      <w:pPr>
        <w:spacing w:line="360" w:lineRule="auto"/>
        <w:jc w:val="center"/>
        <w:rPr>
          <w:rFonts w:ascii="Sakkal Majalla" w:hAnsi="Sakkal Majalla" w:cs="Sakkal Majalla"/>
          <w:color w:val="000000"/>
          <w:sz w:val="32"/>
          <w:szCs w:val="32"/>
          <w:rtl/>
        </w:rPr>
      </w:pPr>
      <w:r w:rsidRPr="006079B3">
        <w:rPr>
          <w:rFonts w:ascii="Sakkal Majalla" w:hAnsi="Sakkal Majalla" w:cs="Sakkal Majalla"/>
          <w:color w:val="000000"/>
          <w:sz w:val="32"/>
          <w:szCs w:val="32"/>
          <w:rtl/>
        </w:rPr>
        <w:t>أثر إدارة المخاطر المالية على استقرار وأداء القطاع المصرفي</w:t>
      </w:r>
    </w:p>
    <w:p w14:paraId="3024630C" w14:textId="53EB29FE" w:rsidR="009125CE" w:rsidRPr="006079B3" w:rsidRDefault="006079B3" w:rsidP="006079B3">
      <w:pPr>
        <w:spacing w:line="360" w:lineRule="auto"/>
        <w:jc w:val="center"/>
        <w:rPr>
          <w:rFonts w:ascii="Sakkal Majalla" w:hAnsi="Sakkal Majalla" w:cs="Sakkal Majalla"/>
          <w:sz w:val="36"/>
          <w:szCs w:val="36"/>
          <w:rtl/>
        </w:rPr>
      </w:pPr>
      <w:r w:rsidRPr="006079B3">
        <w:rPr>
          <w:rFonts w:ascii="Sakkal Majalla" w:hAnsi="Sakkal Majalla" w:cs="Sakkal Majalla"/>
          <w:color w:val="000000"/>
          <w:sz w:val="32"/>
          <w:szCs w:val="32"/>
          <w:rtl/>
        </w:rPr>
        <w:t xml:space="preserve"> دراسة تحليلية على البنوك التجارية في المملكة العربية السعودية</w:t>
      </w:r>
    </w:p>
    <w:p w14:paraId="232F19A4" w14:textId="77777777" w:rsidR="009125CE" w:rsidRPr="009125CE" w:rsidRDefault="009125CE" w:rsidP="007D40A4">
      <w:pPr>
        <w:jc w:val="center"/>
        <w:rPr>
          <w:rFonts w:ascii="Sakkal Majalla" w:hAnsi="Sakkal Majalla" w:cs="Sakkal Majalla"/>
          <w:sz w:val="28"/>
          <w:szCs w:val="28"/>
          <w:rtl/>
          <w:lang w:bidi="ar-EG"/>
        </w:rPr>
      </w:pPr>
    </w:p>
    <w:p w14:paraId="0EB57E30" w14:textId="77777777" w:rsidR="009125CE" w:rsidRPr="001902DB" w:rsidRDefault="009125CE" w:rsidP="007D40A4">
      <w:pPr>
        <w:jc w:val="center"/>
        <w:rPr>
          <w:rFonts w:ascii="Sakkal Majalla" w:hAnsi="Sakkal Majalla" w:cs="Sakkal Majalla"/>
          <w:b/>
          <w:bCs/>
          <w:sz w:val="28"/>
          <w:szCs w:val="28"/>
          <w:rtl/>
          <w:lang w:bidi="ar-EG"/>
        </w:rPr>
      </w:pPr>
    </w:p>
    <w:p w14:paraId="751A7E65" w14:textId="51CADA7D" w:rsidR="009125CE" w:rsidRDefault="009125CE" w:rsidP="007D40A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7D40A4">
        <w:rPr>
          <w:rFonts w:ascii="Sakkal Majalla" w:hAnsi="Sakkal Majalla" w:cs="Sakkal Majalla" w:hint="cs"/>
          <w:b/>
          <w:bCs/>
          <w:sz w:val="28"/>
          <w:szCs w:val="28"/>
          <w:rtl/>
        </w:rPr>
        <w:t xml:space="preserve"> </w:t>
      </w:r>
      <w:r w:rsidR="007D40A4">
        <w:rPr>
          <w:rFonts w:ascii="Sakkal Majalla" w:hAnsi="Sakkal Majalla" w:cs="Sakkal Majalla" w:hint="cs"/>
          <w:b/>
          <w:bCs/>
          <w:sz w:val="28"/>
          <w:szCs w:val="28"/>
          <w:rtl/>
          <w:lang w:bidi="ar-EG"/>
        </w:rPr>
        <w:t>وليد سعد الهولان</w:t>
      </w:r>
    </w:p>
    <w:p w14:paraId="76AA45C9" w14:textId="77777777" w:rsidR="009125CE" w:rsidRDefault="009125CE" w:rsidP="007D40A4">
      <w:pPr>
        <w:jc w:val="center"/>
        <w:rPr>
          <w:rFonts w:ascii="Sakkal Majalla" w:hAnsi="Sakkal Majalla" w:cs="Sakkal Majalla"/>
          <w:b/>
          <w:bCs/>
          <w:sz w:val="28"/>
          <w:szCs w:val="28"/>
          <w:lang w:bidi="ar-EG"/>
        </w:rPr>
      </w:pPr>
    </w:p>
    <w:p w14:paraId="40489535" w14:textId="77777777" w:rsidR="006079B3" w:rsidRPr="001902DB" w:rsidRDefault="006079B3" w:rsidP="006079B3">
      <w:pPr>
        <w:jc w:val="center"/>
        <w:rPr>
          <w:rFonts w:ascii="Sakkal Majalla" w:hAnsi="Sakkal Majalla" w:cs="Sakkal Majalla"/>
          <w:b/>
          <w:bCs/>
          <w:sz w:val="28"/>
          <w:szCs w:val="28"/>
          <w:rtl/>
          <w:lang w:bidi="ar-EG"/>
        </w:rPr>
      </w:pPr>
    </w:p>
    <w:p w14:paraId="3B90E2BA" w14:textId="77777777" w:rsidR="006079B3" w:rsidRPr="001902DB" w:rsidRDefault="006079B3" w:rsidP="006079B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4056D68E" w14:textId="77777777" w:rsidR="006079B3" w:rsidRDefault="006079B3" w:rsidP="006079B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5E71EF62" w14:textId="77777777" w:rsidR="006079B3" w:rsidRPr="001902DB" w:rsidRDefault="006079B3" w:rsidP="006079B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53F96EB9" w14:textId="77777777" w:rsidR="006079B3" w:rsidRPr="001902DB" w:rsidRDefault="006079B3" w:rsidP="006079B3">
      <w:pPr>
        <w:jc w:val="center"/>
        <w:rPr>
          <w:rFonts w:ascii="Sakkal Majalla" w:hAnsi="Sakkal Majalla" w:cs="Sakkal Majalla"/>
          <w:b/>
          <w:bCs/>
          <w:sz w:val="28"/>
          <w:szCs w:val="28"/>
          <w:rtl/>
          <w:lang w:bidi="ar-EG"/>
        </w:rPr>
      </w:pPr>
    </w:p>
    <w:p w14:paraId="23198D2B" w14:textId="77777777" w:rsidR="006079B3" w:rsidRPr="001902DB" w:rsidRDefault="006079B3" w:rsidP="006079B3">
      <w:pPr>
        <w:jc w:val="center"/>
        <w:rPr>
          <w:rFonts w:ascii="Sakkal Majalla" w:hAnsi="Sakkal Majalla" w:cs="Sakkal Majalla"/>
          <w:b/>
          <w:bCs/>
          <w:sz w:val="28"/>
          <w:szCs w:val="28"/>
          <w:rtl/>
          <w:lang w:bidi="ar-EG"/>
        </w:rPr>
      </w:pPr>
    </w:p>
    <w:p w14:paraId="26497BEC" w14:textId="77777777" w:rsidR="006079B3" w:rsidRPr="001902DB" w:rsidRDefault="006079B3" w:rsidP="006079B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6C23C348" w14:textId="77777777" w:rsidR="006079B3" w:rsidRPr="001902DB" w:rsidRDefault="006079B3" w:rsidP="006079B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٦</w:t>
      </w:r>
    </w:p>
    <w:p w14:paraId="71099ADB" w14:textId="52EB6753" w:rsidR="009125CE" w:rsidRDefault="009125CE" w:rsidP="007D40A4">
      <w:pPr>
        <w:jc w:val="center"/>
        <w:rPr>
          <w:rFonts w:ascii="Sakkal Majalla" w:hAnsi="Sakkal Majalla" w:cs="Sakkal Majalla"/>
          <w:b/>
          <w:bCs/>
          <w:sz w:val="28"/>
          <w:szCs w:val="28"/>
          <w:rtl/>
        </w:rPr>
      </w:pPr>
    </w:p>
    <w:p w14:paraId="1C468CCC" w14:textId="77777777" w:rsidR="00645694" w:rsidRDefault="00645694" w:rsidP="007D40A4">
      <w:pPr>
        <w:jc w:val="center"/>
        <w:rPr>
          <w:rFonts w:ascii="Sakkal Majalla" w:hAnsi="Sakkal Majalla" w:cs="Sakkal Majalla"/>
          <w:b/>
          <w:bCs/>
          <w:sz w:val="28"/>
          <w:szCs w:val="28"/>
          <w:rtl/>
        </w:rPr>
      </w:pPr>
    </w:p>
    <w:p w14:paraId="22D3896D" w14:textId="77777777" w:rsidR="00645694" w:rsidRDefault="00645694" w:rsidP="007D40A4">
      <w:pPr>
        <w:jc w:val="center"/>
        <w:rPr>
          <w:rFonts w:ascii="Sakkal Majalla" w:hAnsi="Sakkal Majalla" w:cs="Sakkal Majalla"/>
          <w:b/>
          <w:bCs/>
          <w:sz w:val="28"/>
          <w:szCs w:val="28"/>
          <w:rtl/>
        </w:rPr>
      </w:pPr>
    </w:p>
    <w:p w14:paraId="00587321" w14:textId="77777777" w:rsidR="00645694" w:rsidRDefault="00645694" w:rsidP="007D40A4">
      <w:pPr>
        <w:jc w:val="center"/>
        <w:rPr>
          <w:rFonts w:ascii="Sakkal Majalla" w:hAnsi="Sakkal Majalla" w:cs="Sakkal Majalla"/>
          <w:b/>
          <w:bCs/>
          <w:sz w:val="28"/>
          <w:szCs w:val="28"/>
          <w:rtl/>
        </w:rPr>
      </w:pPr>
    </w:p>
    <w:p w14:paraId="267CC61C" w14:textId="77777777" w:rsidR="00645694" w:rsidRDefault="00645694" w:rsidP="007D40A4">
      <w:pPr>
        <w:jc w:val="center"/>
        <w:rPr>
          <w:rFonts w:ascii="Sakkal Majalla" w:hAnsi="Sakkal Majalla" w:cs="Sakkal Majalla"/>
          <w:b/>
          <w:bCs/>
          <w:sz w:val="28"/>
          <w:szCs w:val="28"/>
          <w:rtl/>
        </w:rPr>
      </w:pPr>
    </w:p>
    <w:p w14:paraId="3AC47A0B" w14:textId="77777777" w:rsidR="006079B3" w:rsidRDefault="006079B3" w:rsidP="007D40A4">
      <w:pPr>
        <w:jc w:val="center"/>
        <w:rPr>
          <w:rFonts w:ascii="Sakkal Majalla" w:hAnsi="Sakkal Majalla" w:cs="Sakkal Majalla"/>
          <w:b/>
          <w:bCs/>
          <w:sz w:val="28"/>
          <w:szCs w:val="28"/>
          <w:rtl/>
        </w:rPr>
      </w:pPr>
    </w:p>
    <w:p w14:paraId="4125EADD" w14:textId="77777777" w:rsidR="006079B3" w:rsidRDefault="006079B3" w:rsidP="007D40A4">
      <w:pPr>
        <w:jc w:val="center"/>
        <w:rPr>
          <w:rFonts w:ascii="Sakkal Majalla" w:hAnsi="Sakkal Majalla" w:cs="Sakkal Majalla"/>
          <w:b/>
          <w:bCs/>
          <w:sz w:val="28"/>
          <w:szCs w:val="28"/>
          <w:rtl/>
        </w:rPr>
      </w:pPr>
    </w:p>
    <w:p w14:paraId="0720C2CB" w14:textId="77777777" w:rsidR="00645694" w:rsidRDefault="00645694" w:rsidP="007D40A4">
      <w:pPr>
        <w:jc w:val="center"/>
        <w:rPr>
          <w:rFonts w:ascii="Sakkal Majalla" w:hAnsi="Sakkal Majalla" w:cs="Sakkal Majalla"/>
          <w:b/>
          <w:bCs/>
          <w:sz w:val="28"/>
          <w:szCs w:val="28"/>
          <w:rtl/>
        </w:rPr>
      </w:pPr>
    </w:p>
    <w:p w14:paraId="662C52CD" w14:textId="77777777" w:rsidR="00645694" w:rsidRDefault="00645694" w:rsidP="007D40A4">
      <w:pPr>
        <w:jc w:val="center"/>
        <w:rPr>
          <w:rFonts w:ascii="Sakkal Majalla" w:hAnsi="Sakkal Majalla" w:cs="Sakkal Majalla"/>
          <w:b/>
          <w:bCs/>
          <w:sz w:val="28"/>
          <w:szCs w:val="28"/>
          <w:rtl/>
        </w:rPr>
      </w:pPr>
    </w:p>
    <w:p w14:paraId="23DE7D85" w14:textId="77777777" w:rsidR="00645694" w:rsidRDefault="00645694" w:rsidP="00AB4010">
      <w:pPr>
        <w:rPr>
          <w:rFonts w:ascii="Sakkal Majalla" w:hAnsi="Sakkal Majalla" w:cs="Sakkal Majalla"/>
          <w:b/>
          <w:bCs/>
          <w:sz w:val="28"/>
          <w:szCs w:val="28"/>
          <w:rtl/>
        </w:rPr>
      </w:pPr>
    </w:p>
    <w:p w14:paraId="36D90E18" w14:textId="511B14EE" w:rsidR="00645694" w:rsidRPr="006079B3" w:rsidRDefault="006079B3" w:rsidP="007D40A4">
      <w:pPr>
        <w:jc w:val="center"/>
        <w:rPr>
          <w:rFonts w:ascii="Diwan Kufi" w:hAnsi="Diwan Kufi" w:cs="Diwan Kufi" w:hint="cs"/>
          <w:b/>
          <w:bCs/>
          <w:sz w:val="96"/>
          <w:szCs w:val="96"/>
          <w:rtl/>
        </w:rPr>
      </w:pPr>
      <w:r w:rsidRPr="006079B3">
        <w:rPr>
          <w:rFonts w:ascii="Diwan Kufi" w:hAnsi="Diwan Kufi" w:cs="Diwan Kufi" w:hint="cs"/>
          <w:b/>
          <w:bCs/>
          <w:sz w:val="96"/>
          <w:szCs w:val="96"/>
          <w:rtl/>
        </w:rPr>
        <w:t>بسم الله الرحمن الرحيم</w:t>
      </w:r>
    </w:p>
    <w:p w14:paraId="1EECD41D" w14:textId="77777777" w:rsidR="00645694" w:rsidRDefault="00645694" w:rsidP="007D40A4">
      <w:pPr>
        <w:jc w:val="center"/>
        <w:rPr>
          <w:rFonts w:ascii="Sakkal Majalla" w:hAnsi="Sakkal Majalla" w:cs="Sakkal Majalla"/>
          <w:b/>
          <w:bCs/>
          <w:sz w:val="28"/>
          <w:szCs w:val="28"/>
          <w:rtl/>
        </w:rPr>
      </w:pPr>
    </w:p>
    <w:p w14:paraId="4426D8A4" w14:textId="77777777" w:rsidR="00645694" w:rsidRDefault="00645694" w:rsidP="007D40A4">
      <w:pPr>
        <w:jc w:val="center"/>
        <w:rPr>
          <w:rFonts w:ascii="Sakkal Majalla" w:hAnsi="Sakkal Majalla" w:cs="Sakkal Majalla"/>
          <w:b/>
          <w:bCs/>
          <w:sz w:val="28"/>
          <w:szCs w:val="28"/>
          <w:rtl/>
        </w:rPr>
      </w:pPr>
    </w:p>
    <w:p w14:paraId="5F117D93" w14:textId="77777777" w:rsidR="00645694" w:rsidRDefault="00645694" w:rsidP="007D40A4">
      <w:pPr>
        <w:jc w:val="center"/>
        <w:rPr>
          <w:rFonts w:ascii="Sakkal Majalla" w:hAnsi="Sakkal Majalla" w:cs="Sakkal Majalla"/>
          <w:b/>
          <w:bCs/>
          <w:sz w:val="28"/>
          <w:szCs w:val="28"/>
          <w:rtl/>
        </w:rPr>
      </w:pPr>
    </w:p>
    <w:p w14:paraId="77652496" w14:textId="77777777" w:rsidR="00645694" w:rsidRDefault="00645694" w:rsidP="007D40A4">
      <w:pPr>
        <w:jc w:val="center"/>
        <w:rPr>
          <w:rFonts w:ascii="Sakkal Majalla" w:hAnsi="Sakkal Majalla" w:cs="Sakkal Majalla"/>
          <w:b/>
          <w:bCs/>
          <w:sz w:val="28"/>
          <w:szCs w:val="28"/>
          <w:rtl/>
        </w:rPr>
      </w:pPr>
    </w:p>
    <w:p w14:paraId="7F862708" w14:textId="77777777" w:rsidR="00645694" w:rsidRDefault="00645694" w:rsidP="007D40A4">
      <w:pPr>
        <w:jc w:val="center"/>
        <w:rPr>
          <w:rFonts w:ascii="Sakkal Majalla" w:hAnsi="Sakkal Majalla" w:cs="Sakkal Majalla"/>
          <w:b/>
          <w:bCs/>
          <w:sz w:val="28"/>
          <w:szCs w:val="28"/>
          <w:rtl/>
        </w:rPr>
      </w:pPr>
    </w:p>
    <w:p w14:paraId="4CDA41B7" w14:textId="77777777" w:rsidR="00645694" w:rsidRDefault="00645694" w:rsidP="007D40A4">
      <w:pPr>
        <w:jc w:val="center"/>
        <w:rPr>
          <w:rFonts w:ascii="Sakkal Majalla" w:hAnsi="Sakkal Majalla" w:cs="Sakkal Majalla"/>
          <w:b/>
          <w:bCs/>
          <w:sz w:val="28"/>
          <w:szCs w:val="28"/>
          <w:rtl/>
        </w:rPr>
      </w:pPr>
    </w:p>
    <w:p w14:paraId="6B19B6BA" w14:textId="77777777" w:rsidR="00645694" w:rsidRDefault="00645694" w:rsidP="007D40A4">
      <w:pPr>
        <w:jc w:val="center"/>
        <w:rPr>
          <w:rFonts w:ascii="Sakkal Majalla" w:hAnsi="Sakkal Majalla" w:cs="Sakkal Majalla"/>
          <w:b/>
          <w:bCs/>
          <w:sz w:val="28"/>
          <w:szCs w:val="28"/>
          <w:rtl/>
        </w:rPr>
      </w:pPr>
    </w:p>
    <w:p w14:paraId="28658FB5" w14:textId="77777777" w:rsidR="00AB4010" w:rsidRDefault="00AB4010" w:rsidP="00AB4010">
      <w:pPr>
        <w:rPr>
          <w:rFonts w:ascii="Sakkal Majalla" w:hAnsi="Sakkal Majalla" w:cs="Sakkal Majalla"/>
          <w:b/>
          <w:bCs/>
          <w:sz w:val="28"/>
          <w:szCs w:val="28"/>
          <w:rtl/>
        </w:rPr>
      </w:pPr>
    </w:p>
    <w:p w14:paraId="460A0D47" w14:textId="77777777" w:rsidR="00AB4010" w:rsidRDefault="00AB4010" w:rsidP="00AB4010">
      <w:pPr>
        <w:rPr>
          <w:rFonts w:ascii="Sakkal Majalla" w:hAnsi="Sakkal Majalla" w:cs="Sakkal Majalla"/>
          <w:b/>
          <w:bCs/>
          <w:sz w:val="28"/>
          <w:szCs w:val="28"/>
          <w:rtl/>
        </w:rPr>
      </w:pPr>
    </w:p>
    <w:p w14:paraId="0AB6022B" w14:textId="77777777" w:rsidR="00AB4010" w:rsidRDefault="00AB4010" w:rsidP="00AB4010">
      <w:pPr>
        <w:rPr>
          <w:rFonts w:ascii="Sakkal Majalla" w:hAnsi="Sakkal Majalla" w:cs="Sakkal Majalla"/>
          <w:b/>
          <w:bCs/>
          <w:sz w:val="28"/>
          <w:szCs w:val="28"/>
        </w:rPr>
      </w:pPr>
    </w:p>
    <w:p w14:paraId="0CEAAA85" w14:textId="77777777" w:rsidR="00AB4010" w:rsidRDefault="00AB4010" w:rsidP="00AB4010">
      <w:pPr>
        <w:rPr>
          <w:rFonts w:ascii="Sakkal Majalla" w:hAnsi="Sakkal Majalla" w:cs="Sakkal Majalla"/>
          <w:b/>
          <w:bCs/>
          <w:sz w:val="28"/>
          <w:szCs w:val="28"/>
          <w:rtl/>
        </w:rPr>
      </w:pPr>
    </w:p>
    <w:p w14:paraId="5C645986" w14:textId="77777777" w:rsidR="006079B3" w:rsidRPr="00965A20" w:rsidRDefault="006079B3" w:rsidP="00965A20">
      <w:pPr>
        <w:rPr>
          <w:rFonts w:ascii="Sakkal Majalla" w:hAnsi="Sakkal Majalla" w:cs="Sakkal Majalla"/>
          <w:b/>
          <w:bCs/>
          <w:sz w:val="28"/>
          <w:szCs w:val="28"/>
          <w:rtl/>
          <w:lang w:bidi="ar-EG"/>
        </w:rPr>
      </w:pPr>
    </w:p>
    <w:p w14:paraId="5AF8B0BC" w14:textId="5F28BBF8" w:rsidR="00AB4010" w:rsidRDefault="00AB4010" w:rsidP="006079B3">
      <w:pPr>
        <w:spacing w:line="360" w:lineRule="auto"/>
        <w:jc w:val="center"/>
        <w:rPr>
          <w:rFonts w:ascii="Sakkal Majalla" w:hAnsi="Sakkal Majalla" w:cs="Sakkal Majalla"/>
          <w:b/>
          <w:bCs/>
          <w:sz w:val="36"/>
          <w:szCs w:val="36"/>
          <w:u w:val="single"/>
          <w:lang w:bidi="ar-EG"/>
        </w:rPr>
      </w:pPr>
      <w:r w:rsidRPr="006079B3">
        <w:rPr>
          <w:rFonts w:ascii="Sakkal Majalla" w:hAnsi="Sakkal Majalla" w:cs="Sakkal Majalla"/>
          <w:b/>
          <w:bCs/>
          <w:sz w:val="36"/>
          <w:szCs w:val="36"/>
          <w:u w:val="single"/>
          <w:rtl/>
        </w:rPr>
        <w:t>الإهداء</w:t>
      </w:r>
    </w:p>
    <w:p w14:paraId="43E3D79A" w14:textId="77777777" w:rsidR="006079B3" w:rsidRPr="006079B3" w:rsidRDefault="006079B3" w:rsidP="006079B3">
      <w:pPr>
        <w:spacing w:line="360" w:lineRule="auto"/>
        <w:jc w:val="center"/>
        <w:rPr>
          <w:rFonts w:ascii="Sakkal Majalla" w:hAnsi="Sakkal Majalla" w:cs="Sakkal Majalla"/>
          <w:b/>
          <w:bCs/>
          <w:sz w:val="36"/>
          <w:szCs w:val="36"/>
          <w:u w:val="single"/>
          <w:lang w:bidi="ar-EG"/>
        </w:rPr>
      </w:pPr>
    </w:p>
    <w:p w14:paraId="11A10978" w14:textId="77777777" w:rsidR="00AB4010" w:rsidRPr="006079B3" w:rsidRDefault="00AB4010" w:rsidP="006079B3">
      <w:pPr>
        <w:spacing w:line="360" w:lineRule="auto"/>
        <w:rPr>
          <w:rFonts w:ascii="Sakkal Majalla" w:hAnsi="Sakkal Majalla" w:cs="Sakkal Majalla"/>
          <w:b/>
          <w:bCs/>
          <w:sz w:val="32"/>
          <w:szCs w:val="32"/>
          <w:lang w:bidi="ar-EG"/>
        </w:rPr>
      </w:pPr>
      <w:r w:rsidRPr="006079B3">
        <w:rPr>
          <w:rFonts w:ascii="Sakkal Majalla" w:hAnsi="Sakkal Majalla" w:cs="Sakkal Majalla"/>
          <w:b/>
          <w:bCs/>
          <w:sz w:val="32"/>
          <w:szCs w:val="32"/>
          <w:rtl/>
        </w:rPr>
        <w:t>إلى والديَّ العزيزين، اللذين كانا دائمًا مصدر الدعم والسند في كل مراحل حياتي. من خلالهما تعلمت معاني التضحية والصبر، وكانا دوماً مصدر إلهام في سعيي نحو تحقيق أهدافي. شكراً لهما على ما قدموه لي من رعايةٍ واهتمامٍ لم يتوقف لحظة، وعلى تحفيزهم المستمر لي لأكون أفضل</w:t>
      </w:r>
      <w:r w:rsidRPr="006079B3">
        <w:rPr>
          <w:rFonts w:ascii="Sakkal Majalla" w:hAnsi="Sakkal Majalla" w:cs="Sakkal Majalla"/>
          <w:b/>
          <w:bCs/>
          <w:sz w:val="32"/>
          <w:szCs w:val="32"/>
          <w:lang w:bidi="ar-EG"/>
        </w:rPr>
        <w:t>.</w:t>
      </w:r>
    </w:p>
    <w:p w14:paraId="69F50D05" w14:textId="77777777" w:rsidR="00AB4010" w:rsidRPr="006079B3" w:rsidRDefault="00AB4010" w:rsidP="006079B3">
      <w:pPr>
        <w:spacing w:line="360" w:lineRule="auto"/>
        <w:rPr>
          <w:rFonts w:ascii="Sakkal Majalla" w:hAnsi="Sakkal Majalla" w:cs="Sakkal Majalla"/>
          <w:b/>
          <w:bCs/>
          <w:sz w:val="32"/>
          <w:szCs w:val="32"/>
          <w:lang w:bidi="ar-EG"/>
        </w:rPr>
      </w:pPr>
      <w:r w:rsidRPr="006079B3">
        <w:rPr>
          <w:rFonts w:ascii="Sakkal Majalla" w:hAnsi="Sakkal Majalla" w:cs="Sakkal Majalla"/>
          <w:b/>
          <w:bCs/>
          <w:sz w:val="32"/>
          <w:szCs w:val="32"/>
          <w:rtl/>
        </w:rPr>
        <w:t xml:space="preserve">إلى أساتذتي الأفاضل في جامعة </w:t>
      </w:r>
      <w:proofErr w:type="spellStart"/>
      <w:r w:rsidRPr="006079B3">
        <w:rPr>
          <w:rFonts w:ascii="Sakkal Majalla" w:hAnsi="Sakkal Majalla" w:cs="Sakkal Majalla"/>
          <w:b/>
          <w:bCs/>
          <w:sz w:val="32"/>
          <w:szCs w:val="32"/>
          <w:rtl/>
        </w:rPr>
        <w:t>ميدأوشن</w:t>
      </w:r>
      <w:proofErr w:type="spellEnd"/>
      <w:r w:rsidRPr="006079B3">
        <w:rPr>
          <w:rFonts w:ascii="Sakkal Majalla" w:hAnsi="Sakkal Majalla" w:cs="Sakkal Majalla"/>
          <w:b/>
          <w:bCs/>
          <w:sz w:val="32"/>
          <w:szCs w:val="32"/>
          <w:rtl/>
        </w:rPr>
        <w:t>، الذين غرّسوا فيَّ حبَّ البحث والدقة، وأرشدوني نحو فهم أعمق للعلم والمعرفة. لقد تعلمت منهم أكثر من مجرد المعلومات الأكاديمية؛ فقد منحوني أدوات التفكير النقدي وأهمية الانتباه للتفاصيل، مما كان له أبلغ الأثر في تطور مسيرتي الأكاديمية. شكراً لهم على التفاني في تعليمنا والإيمان بقدراتنا</w:t>
      </w:r>
      <w:r w:rsidRPr="006079B3">
        <w:rPr>
          <w:rFonts w:ascii="Sakkal Majalla" w:hAnsi="Sakkal Majalla" w:cs="Sakkal Majalla"/>
          <w:b/>
          <w:bCs/>
          <w:sz w:val="32"/>
          <w:szCs w:val="32"/>
          <w:lang w:bidi="ar-EG"/>
        </w:rPr>
        <w:t>.</w:t>
      </w:r>
    </w:p>
    <w:p w14:paraId="79015D24" w14:textId="77777777" w:rsidR="00AB4010" w:rsidRPr="006079B3" w:rsidRDefault="00AB4010" w:rsidP="006079B3">
      <w:pPr>
        <w:spacing w:line="360" w:lineRule="auto"/>
        <w:rPr>
          <w:rFonts w:ascii="Sakkal Majalla" w:hAnsi="Sakkal Majalla" w:cs="Sakkal Majalla"/>
          <w:b/>
          <w:bCs/>
          <w:sz w:val="32"/>
          <w:szCs w:val="32"/>
          <w:lang w:bidi="ar-EG"/>
        </w:rPr>
      </w:pPr>
      <w:r w:rsidRPr="006079B3">
        <w:rPr>
          <w:rFonts w:ascii="Sakkal Majalla" w:hAnsi="Sakkal Majalla" w:cs="Sakkal Majalla"/>
          <w:b/>
          <w:bCs/>
          <w:sz w:val="32"/>
          <w:szCs w:val="32"/>
          <w:rtl/>
        </w:rPr>
        <w:t>إلى زملائي وأصدقائي الذين رافقوني في رحلة العلم والتعلم، والذين لم يترددوا في تقديم الدعم الفكري والعاطفي في كل مرحلة. كان لتعاوننا ومناقشاتنا المثمرة الأثر الكبير في توسيع مداركنا وتحقيق التقدم في المسار الأكاديمي. أتوجه لهم بخالص الشكر على رفقة الطريق</w:t>
      </w:r>
      <w:r w:rsidRPr="006079B3">
        <w:rPr>
          <w:rFonts w:ascii="Sakkal Majalla" w:hAnsi="Sakkal Majalla" w:cs="Sakkal Majalla"/>
          <w:b/>
          <w:bCs/>
          <w:sz w:val="32"/>
          <w:szCs w:val="32"/>
          <w:lang w:bidi="ar-EG"/>
        </w:rPr>
        <w:t>.</w:t>
      </w:r>
    </w:p>
    <w:p w14:paraId="3DAEE593" w14:textId="77777777" w:rsidR="006079B3" w:rsidRDefault="00AB4010" w:rsidP="006079B3">
      <w:pPr>
        <w:spacing w:line="360" w:lineRule="auto"/>
        <w:rPr>
          <w:rFonts w:ascii="Sakkal Majalla" w:hAnsi="Sakkal Majalla" w:cs="Sakkal Majalla"/>
          <w:b/>
          <w:bCs/>
          <w:sz w:val="32"/>
          <w:szCs w:val="32"/>
        </w:rPr>
      </w:pPr>
      <w:r w:rsidRPr="006079B3">
        <w:rPr>
          <w:rFonts w:ascii="Sakkal Majalla" w:hAnsi="Sakkal Majalla" w:cs="Sakkal Majalla"/>
          <w:b/>
          <w:bCs/>
          <w:sz w:val="32"/>
          <w:szCs w:val="32"/>
          <w:rtl/>
        </w:rPr>
        <w:t>وأخيرًا، أهدي هذا العمل إلى كل من آمن بأن المعرفة هي الطريق إلى التنمية والازدهار، وأن العلم هو الأساس الذي يبني المجتمعات ويحقق التقدم.</w:t>
      </w:r>
    </w:p>
    <w:p w14:paraId="445F3699" w14:textId="06EFEEF5" w:rsidR="00AB4010" w:rsidRDefault="00AB4010" w:rsidP="006079B3">
      <w:pPr>
        <w:spacing w:line="360" w:lineRule="auto"/>
        <w:rPr>
          <w:rFonts w:ascii="Sakkal Majalla" w:hAnsi="Sakkal Majalla" w:cs="Sakkal Majalla"/>
          <w:b/>
          <w:bCs/>
          <w:sz w:val="32"/>
          <w:szCs w:val="32"/>
          <w:lang w:bidi="ar-EG"/>
        </w:rPr>
      </w:pPr>
      <w:r w:rsidRPr="006079B3">
        <w:rPr>
          <w:rFonts w:ascii="Sakkal Majalla" w:hAnsi="Sakkal Majalla" w:cs="Sakkal Majalla"/>
          <w:b/>
          <w:bCs/>
          <w:sz w:val="32"/>
          <w:szCs w:val="32"/>
          <w:rtl/>
        </w:rPr>
        <w:t xml:space="preserve"> إلى أولئك الذين يسعون جاهدين لتطوير أنفسهم ومجتمعاتهم من خلال التمسك بالمعرفة، أرجو أن يسهم هذا العمل في إضاءة طريقهم</w:t>
      </w:r>
      <w:r w:rsidRPr="006079B3">
        <w:rPr>
          <w:rFonts w:ascii="Sakkal Majalla" w:hAnsi="Sakkal Majalla" w:cs="Sakkal Majalla"/>
          <w:b/>
          <w:bCs/>
          <w:sz w:val="32"/>
          <w:szCs w:val="32"/>
          <w:lang w:bidi="ar-EG"/>
        </w:rPr>
        <w:t>.</w:t>
      </w:r>
    </w:p>
    <w:p w14:paraId="43F43C63" w14:textId="77777777" w:rsidR="006079B3" w:rsidRDefault="006079B3" w:rsidP="006079B3">
      <w:pPr>
        <w:spacing w:line="360" w:lineRule="auto"/>
        <w:rPr>
          <w:rFonts w:ascii="Sakkal Majalla" w:hAnsi="Sakkal Majalla" w:cs="Sakkal Majalla"/>
          <w:b/>
          <w:bCs/>
          <w:sz w:val="32"/>
          <w:szCs w:val="32"/>
          <w:lang w:bidi="ar-EG"/>
        </w:rPr>
      </w:pPr>
    </w:p>
    <w:p w14:paraId="376BCAD9" w14:textId="77777777" w:rsidR="006079B3" w:rsidRDefault="006079B3" w:rsidP="006079B3">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فهرس المحتوى</w:t>
      </w:r>
      <w:r>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3D51AE17" w14:textId="77777777" w:rsidR="006079B3" w:rsidRPr="00824C4A" w:rsidRDefault="006079B3" w:rsidP="006079B3">
      <w:pPr>
        <w:rPr>
          <w:rFonts w:ascii="Sakkal Majalla" w:hAnsi="Sakkal Majalla" w:cs="Sakkal Majalla"/>
          <w:sz w:val="28"/>
          <w:szCs w:val="28"/>
          <w:rtl/>
          <w:lang w:bidi="ar-EG"/>
        </w:rPr>
      </w:pPr>
      <w:r w:rsidRPr="00824C4A">
        <w:rPr>
          <w:rFonts w:ascii="Sakkal Majalla" w:hAnsi="Sakkal Majalla" w:cs="Sakkal Majalla" w:hint="cs"/>
          <w:sz w:val="28"/>
          <w:szCs w:val="28"/>
          <w:rtl/>
          <w:lang w:bidi="ar-EG"/>
        </w:rPr>
        <w:t>البسملة</w:t>
      </w:r>
      <w:r>
        <w:rPr>
          <w:rFonts w:ascii="Sakkal Majalla" w:hAnsi="Sakkal Majalla" w:cs="Sakkal Majalla" w:hint="cs"/>
          <w:sz w:val="28"/>
          <w:szCs w:val="28"/>
          <w:rtl/>
          <w:lang w:bidi="ar-EG"/>
        </w:rPr>
        <w:t xml:space="preserve"> </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..................٢</w:t>
      </w:r>
    </w:p>
    <w:p w14:paraId="0190783C" w14:textId="77777777" w:rsidR="006079B3" w:rsidRPr="00824C4A" w:rsidRDefault="006079B3" w:rsidP="006079B3">
      <w:pPr>
        <w:rPr>
          <w:rFonts w:ascii="Sakkal Majalla" w:hAnsi="Sakkal Majalla" w:cs="Sakkal Majalla"/>
          <w:sz w:val="28"/>
          <w:szCs w:val="28"/>
          <w:rtl/>
          <w:lang w:bidi="ar-EG"/>
        </w:rPr>
      </w:pPr>
      <w:r w:rsidRPr="00824C4A">
        <w:rPr>
          <w:rFonts w:ascii="Sakkal Majalla" w:hAnsi="Sakkal Majalla" w:cs="Sakkal Majalla" w:hint="cs"/>
          <w:sz w:val="28"/>
          <w:szCs w:val="28"/>
          <w:rtl/>
          <w:lang w:bidi="ar-EG"/>
        </w:rPr>
        <w:t>شكر وتقدير</w:t>
      </w:r>
      <w:r>
        <w:rPr>
          <w:rFonts w:ascii="Sakkal Majalla" w:hAnsi="Sakkal Majalla" w:cs="Sakkal Majalla" w:hint="cs"/>
          <w:sz w:val="28"/>
          <w:szCs w:val="28"/>
          <w:rtl/>
          <w:lang w:bidi="ar-EG"/>
        </w:rPr>
        <w:t xml:space="preserve"> </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.................٣</w:t>
      </w:r>
    </w:p>
    <w:p w14:paraId="1E613B0A" w14:textId="77777777" w:rsidR="006079B3" w:rsidRPr="00824C4A" w:rsidRDefault="006079B3" w:rsidP="006079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الأول: مقدمة الدراسة</w:t>
      </w:r>
      <w:r>
        <w:rPr>
          <w:rFonts w:ascii="Sakkal Majalla" w:hAnsi="Sakkal Majalla" w:cs="Sakkal Majalla" w:hint="cs"/>
          <w:sz w:val="28"/>
          <w:szCs w:val="28"/>
          <w:rtl/>
          <w:lang w:bidi="ar-EG"/>
        </w:rPr>
        <w:t xml:space="preserve"> </w:t>
      </w:r>
    </w:p>
    <w:p w14:paraId="1322ACAD" w14:textId="77777777" w:rsidR="006079B3" w:rsidRPr="00824C4A" w:rsidRDefault="006079B3" w:rsidP="006079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1.1 المقدمة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٨</w:t>
      </w:r>
    </w:p>
    <w:p w14:paraId="3447371C" w14:textId="77777777" w:rsidR="006079B3" w:rsidRPr="00824C4A" w:rsidRDefault="006079B3" w:rsidP="006079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 xml:space="preserve">1.2 </w:t>
      </w:r>
      <w:r>
        <w:rPr>
          <w:rFonts w:ascii="Sakkal Majalla" w:hAnsi="Sakkal Majalla" w:cs="Sakkal Majalla" w:hint="cs"/>
          <w:sz w:val="28"/>
          <w:szCs w:val="28"/>
          <w:rtl/>
          <w:lang w:bidi="ar-EG"/>
        </w:rPr>
        <w:t>مشكلة</w:t>
      </w:r>
      <w:r w:rsidRPr="00824C4A">
        <w:rPr>
          <w:rFonts w:ascii="Sakkal Majalla" w:hAnsi="Sakkal Majalla" w:cs="Sakkal Majalla"/>
          <w:sz w:val="28"/>
          <w:szCs w:val="28"/>
          <w:rtl/>
          <w:lang w:bidi="ar-EG"/>
        </w:rPr>
        <w:t xml:space="preserve"> ال</w:t>
      </w:r>
      <w:r>
        <w:rPr>
          <w:rFonts w:ascii="Sakkal Majalla" w:hAnsi="Sakkal Majalla" w:cs="Sakkal Majalla" w:hint="cs"/>
          <w:sz w:val="28"/>
          <w:szCs w:val="28"/>
          <w:rtl/>
          <w:lang w:bidi="ar-EG"/>
        </w:rPr>
        <w:t>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١٠</w:t>
      </w:r>
    </w:p>
    <w:p w14:paraId="2B1A0F97" w14:textId="77777777" w:rsidR="006079B3" w:rsidRPr="00824C4A" w:rsidRDefault="006079B3" w:rsidP="006079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1.3 أهمية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١١</w:t>
      </w:r>
    </w:p>
    <w:p w14:paraId="21D4F0F5" w14:textId="77777777" w:rsidR="006079B3" w:rsidRPr="00824C4A" w:rsidRDefault="006079B3" w:rsidP="006079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1.4 أهداف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١٣</w:t>
      </w:r>
    </w:p>
    <w:p w14:paraId="012CA1B7" w14:textId="77777777" w:rsidR="006079B3" w:rsidRPr="00824C4A" w:rsidRDefault="006079B3" w:rsidP="006079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1.5 تساؤلات ال</w:t>
      </w:r>
      <w:r>
        <w:rPr>
          <w:rFonts w:ascii="Sakkal Majalla" w:hAnsi="Sakkal Majalla" w:cs="Sakkal Majalla" w:hint="cs"/>
          <w:sz w:val="28"/>
          <w:szCs w:val="28"/>
          <w:rtl/>
          <w:lang w:bidi="ar-EG"/>
        </w:rPr>
        <w:t>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١٤</w:t>
      </w:r>
    </w:p>
    <w:p w14:paraId="284495E1" w14:textId="77777777" w:rsidR="006079B3" w:rsidRPr="00824C4A" w:rsidRDefault="006079B3" w:rsidP="006079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w:t>
      </w:r>
      <w:r>
        <w:rPr>
          <w:rFonts w:ascii="Sakkal Majalla" w:hAnsi="Sakkal Majalla" w:cs="Sakkal Majalla" w:hint="cs"/>
          <w:sz w:val="28"/>
          <w:szCs w:val="28"/>
          <w:rtl/>
          <w:lang w:bidi="ar-EG"/>
        </w:rPr>
        <w:t>،٦</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فروض</w:t>
      </w:r>
      <w:r w:rsidRPr="00824C4A">
        <w:rPr>
          <w:rFonts w:ascii="Sakkal Majalla" w:hAnsi="Sakkal Majalla" w:cs="Sakkal Majalla"/>
          <w:sz w:val="28"/>
          <w:szCs w:val="28"/>
          <w:rtl/>
          <w:lang w:bidi="ar-EG"/>
        </w:rPr>
        <w:t xml:space="preserve"> ال</w:t>
      </w:r>
      <w:r>
        <w:rPr>
          <w:rFonts w:ascii="Sakkal Majalla" w:hAnsi="Sakkal Majalla" w:cs="Sakkal Majalla" w:hint="cs"/>
          <w:sz w:val="28"/>
          <w:szCs w:val="28"/>
          <w:rtl/>
          <w:lang w:bidi="ar-EG"/>
        </w:rPr>
        <w:t>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١٥</w:t>
      </w:r>
    </w:p>
    <w:p w14:paraId="6A3690E5" w14:textId="77777777" w:rsidR="006079B3" w:rsidRPr="00824C4A" w:rsidRDefault="006079B3" w:rsidP="006079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الثاني: الدراسات السابقة</w:t>
      </w:r>
      <w:r>
        <w:rPr>
          <w:rFonts w:ascii="Sakkal Majalla" w:hAnsi="Sakkal Majalla" w:cs="Sakkal Majalla" w:hint="cs"/>
          <w:sz w:val="28"/>
          <w:szCs w:val="28"/>
          <w:rtl/>
          <w:lang w:bidi="ar-EG"/>
        </w:rPr>
        <w:t xml:space="preserve"> .</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..................................١٦</w:t>
      </w:r>
    </w:p>
    <w:p w14:paraId="4A619F12" w14:textId="77777777" w:rsidR="006079B3" w:rsidRPr="00824C4A" w:rsidRDefault="006079B3" w:rsidP="006079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2.1 مراجعة الدراسات السابقة ............</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٢٧</w:t>
      </w:r>
    </w:p>
    <w:p w14:paraId="1E205560" w14:textId="151FF367" w:rsidR="006079B3" w:rsidRPr="00824C4A" w:rsidRDefault="006079B3" w:rsidP="006079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2.</w:t>
      </w:r>
      <w:r>
        <w:rPr>
          <w:rFonts w:ascii="Sakkal Majalla" w:hAnsi="Sakkal Majalla" w:cs="Sakkal Majalla" w:hint="cs"/>
          <w:sz w:val="28"/>
          <w:szCs w:val="28"/>
          <w:rtl/>
          <w:lang w:bidi="ar-EG"/>
        </w:rPr>
        <w:t>٢</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المنطلقات النظرية للدراسة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٢</w:t>
      </w:r>
      <w:r w:rsidR="00621AA7">
        <w:rPr>
          <w:rFonts w:ascii="Sakkal Majalla" w:hAnsi="Sakkal Majalla" w:cs="Sakkal Majalla" w:hint="cs"/>
          <w:sz w:val="28"/>
          <w:szCs w:val="28"/>
          <w:rtl/>
          <w:lang w:bidi="ar-EG"/>
        </w:rPr>
        <w:t>٤</w:t>
      </w:r>
    </w:p>
    <w:p w14:paraId="59780390" w14:textId="77777777" w:rsidR="006079B3" w:rsidRPr="00824C4A" w:rsidRDefault="006079B3" w:rsidP="006079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الثالث: منهجية الدراسة</w:t>
      </w:r>
    </w:p>
    <w:p w14:paraId="6C2D9449" w14:textId="498D8315" w:rsidR="006079B3" w:rsidRDefault="006079B3" w:rsidP="006079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3.1 تصميم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٣</w:t>
      </w:r>
      <w:r w:rsidR="00621AA7">
        <w:rPr>
          <w:rFonts w:ascii="Sakkal Majalla" w:hAnsi="Sakkal Majalla" w:cs="Sakkal Majalla" w:hint="cs"/>
          <w:sz w:val="28"/>
          <w:szCs w:val="28"/>
          <w:rtl/>
          <w:lang w:bidi="ar-EG"/>
        </w:rPr>
        <w:t>٠</w:t>
      </w:r>
    </w:p>
    <w:p w14:paraId="2B9EA0B8" w14:textId="456A98F9" w:rsidR="006079B3" w:rsidRPr="00824C4A" w:rsidRDefault="006079B3" w:rsidP="006079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w:t>
      </w:r>
      <w:r>
        <w:rPr>
          <w:rFonts w:ascii="Sakkal Majalla" w:hAnsi="Sakkal Majalla" w:cs="Sakkal Majalla" w:hint="cs"/>
          <w:sz w:val="28"/>
          <w:szCs w:val="28"/>
          <w:rtl/>
          <w:lang w:bidi="ar-EG"/>
        </w:rPr>
        <w:t>٢</w:t>
      </w:r>
      <w:r w:rsidRPr="00824C4A">
        <w:rPr>
          <w:rFonts w:ascii="Sakkal Majalla" w:hAnsi="Sakkal Majalla" w:cs="Sakkal Majalla"/>
          <w:sz w:val="28"/>
          <w:szCs w:val="28"/>
          <w:rtl/>
          <w:lang w:bidi="ar-EG"/>
        </w:rPr>
        <w:t xml:space="preserve"> مجتمع وعينة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٣</w:t>
      </w:r>
      <w:r w:rsidR="00621AA7">
        <w:rPr>
          <w:rFonts w:ascii="Sakkal Majalla" w:hAnsi="Sakkal Majalla" w:cs="Sakkal Majalla" w:hint="cs"/>
          <w:sz w:val="28"/>
          <w:szCs w:val="28"/>
          <w:rtl/>
          <w:lang w:bidi="ar-EG"/>
        </w:rPr>
        <w:t>١</w:t>
      </w:r>
    </w:p>
    <w:p w14:paraId="7F887168" w14:textId="0B9EB674" w:rsidR="006079B3" w:rsidRPr="00824C4A" w:rsidRDefault="006079B3" w:rsidP="006079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w:t>
      </w:r>
      <w:r>
        <w:rPr>
          <w:rFonts w:ascii="Sakkal Majalla" w:hAnsi="Sakkal Majalla" w:cs="Sakkal Majalla" w:hint="cs"/>
          <w:sz w:val="28"/>
          <w:szCs w:val="28"/>
          <w:rtl/>
          <w:lang w:bidi="ar-EG"/>
        </w:rPr>
        <w:t>٣</w:t>
      </w:r>
      <w:r w:rsidRPr="00824C4A">
        <w:rPr>
          <w:rFonts w:ascii="Sakkal Majalla" w:hAnsi="Sakkal Majalla" w:cs="Sakkal Majalla"/>
          <w:sz w:val="28"/>
          <w:szCs w:val="28"/>
          <w:rtl/>
          <w:lang w:bidi="ar-EG"/>
        </w:rPr>
        <w:t xml:space="preserve"> أدوات جمع البيانات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٣</w:t>
      </w:r>
      <w:r w:rsidR="00621AA7">
        <w:rPr>
          <w:rFonts w:ascii="Sakkal Majalla" w:hAnsi="Sakkal Majalla" w:cs="Sakkal Majalla" w:hint="cs"/>
          <w:sz w:val="28"/>
          <w:szCs w:val="28"/>
          <w:rtl/>
          <w:lang w:bidi="ar-EG"/>
        </w:rPr>
        <w:t>٢</w:t>
      </w:r>
    </w:p>
    <w:p w14:paraId="30739652" w14:textId="0441AE05" w:rsidR="006079B3" w:rsidRPr="00824C4A" w:rsidRDefault="006079B3" w:rsidP="006079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3.4 الأساليب الإحصائية والتحليلية المستخدمة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٣</w:t>
      </w:r>
      <w:r w:rsidR="00621AA7">
        <w:rPr>
          <w:rFonts w:ascii="Sakkal Majalla" w:hAnsi="Sakkal Majalla" w:cs="Sakkal Majalla" w:hint="cs"/>
          <w:sz w:val="28"/>
          <w:szCs w:val="28"/>
          <w:rtl/>
          <w:lang w:bidi="ar-EG"/>
        </w:rPr>
        <w:t>٢</w:t>
      </w:r>
    </w:p>
    <w:p w14:paraId="5D5AA513" w14:textId="77777777" w:rsidR="006079B3" w:rsidRPr="00824C4A" w:rsidRDefault="006079B3" w:rsidP="006079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الرابع: النتائج والتوصيات</w:t>
      </w:r>
    </w:p>
    <w:p w14:paraId="797BA935" w14:textId="0155C305" w:rsidR="006079B3" w:rsidRPr="00824C4A" w:rsidRDefault="006079B3" w:rsidP="006079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4.1 نتائج تحليل البيانات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621AA7">
        <w:rPr>
          <w:rFonts w:ascii="Sakkal Majalla" w:hAnsi="Sakkal Majalla" w:cs="Sakkal Majalla" w:hint="cs"/>
          <w:sz w:val="28"/>
          <w:szCs w:val="28"/>
          <w:rtl/>
          <w:lang w:bidi="ar-EG"/>
        </w:rPr>
        <w:t>٣٤</w:t>
      </w:r>
    </w:p>
    <w:p w14:paraId="18175842" w14:textId="72E5FE60" w:rsidR="006079B3" w:rsidRDefault="006079B3" w:rsidP="006079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4.</w:t>
      </w:r>
      <w:r>
        <w:rPr>
          <w:rFonts w:ascii="Sakkal Majalla" w:hAnsi="Sakkal Majalla" w:cs="Sakkal Majalla" w:hint="cs"/>
          <w:sz w:val="28"/>
          <w:szCs w:val="28"/>
          <w:rtl/>
          <w:lang w:bidi="ar-EG"/>
        </w:rPr>
        <w:t>٢</w:t>
      </w:r>
      <w:r w:rsidRPr="00824C4A">
        <w:rPr>
          <w:rFonts w:ascii="Sakkal Majalla" w:hAnsi="Sakkal Majalla" w:cs="Sakkal Majalla"/>
          <w:sz w:val="28"/>
          <w:szCs w:val="28"/>
          <w:rtl/>
          <w:lang w:bidi="ar-EG"/>
        </w:rPr>
        <w:t xml:space="preserve"> استنتاجات البحث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621AA7">
        <w:rPr>
          <w:rFonts w:ascii="Sakkal Majalla" w:hAnsi="Sakkal Majalla" w:cs="Sakkal Majalla" w:hint="cs"/>
          <w:sz w:val="28"/>
          <w:szCs w:val="28"/>
          <w:rtl/>
          <w:lang w:bidi="ar-EG"/>
        </w:rPr>
        <w:t>٣٧</w:t>
      </w:r>
    </w:p>
    <w:p w14:paraId="52A19525" w14:textId="33A6EE1E" w:rsidR="006079B3" w:rsidRPr="00824C4A" w:rsidRDefault="006079B3" w:rsidP="006079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4.</w:t>
      </w:r>
      <w:r>
        <w:rPr>
          <w:rFonts w:ascii="Sakkal Majalla" w:hAnsi="Sakkal Majalla" w:cs="Sakkal Majalla" w:hint="cs"/>
          <w:sz w:val="28"/>
          <w:szCs w:val="28"/>
          <w:rtl/>
          <w:lang w:bidi="ar-EG"/>
        </w:rPr>
        <w:t>٣</w:t>
      </w:r>
      <w:r w:rsidRPr="00824C4A">
        <w:rPr>
          <w:rFonts w:ascii="Sakkal Majalla" w:hAnsi="Sakkal Majalla" w:cs="Sakkal Majalla"/>
          <w:sz w:val="28"/>
          <w:szCs w:val="28"/>
          <w:rtl/>
          <w:lang w:bidi="ar-EG"/>
        </w:rPr>
        <w:t xml:space="preserve"> التوصيات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٤</w:t>
      </w:r>
      <w:r w:rsidR="00621AA7">
        <w:rPr>
          <w:rFonts w:ascii="Sakkal Majalla" w:hAnsi="Sakkal Majalla" w:cs="Sakkal Majalla" w:hint="cs"/>
          <w:sz w:val="28"/>
          <w:szCs w:val="28"/>
          <w:rtl/>
          <w:lang w:bidi="ar-EG"/>
        </w:rPr>
        <w:t>٠</w:t>
      </w:r>
    </w:p>
    <w:p w14:paraId="1BE39CFC" w14:textId="0844376F" w:rsidR="006079B3" w:rsidRPr="00824C4A" w:rsidRDefault="006079B3" w:rsidP="006079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المراجع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621AA7">
        <w:rPr>
          <w:rFonts w:ascii="Sakkal Majalla" w:hAnsi="Sakkal Majalla" w:cs="Sakkal Majalla" w:hint="cs"/>
          <w:sz w:val="28"/>
          <w:szCs w:val="28"/>
          <w:rtl/>
          <w:lang w:bidi="ar-EG"/>
        </w:rPr>
        <w:t>٤٤</w:t>
      </w:r>
    </w:p>
    <w:p w14:paraId="060A42A5" w14:textId="106C1147" w:rsidR="006079B3" w:rsidRPr="00824C4A" w:rsidRDefault="006079B3" w:rsidP="006079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الاستبانة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621AA7">
        <w:rPr>
          <w:rFonts w:ascii="Sakkal Majalla" w:hAnsi="Sakkal Majalla" w:cs="Sakkal Majalla" w:hint="cs"/>
          <w:sz w:val="28"/>
          <w:szCs w:val="28"/>
          <w:rtl/>
          <w:lang w:bidi="ar-EG"/>
        </w:rPr>
        <w:t>٤٧</w:t>
      </w:r>
    </w:p>
    <w:p w14:paraId="52AB7846" w14:textId="10D8776D" w:rsidR="006079B3" w:rsidRPr="00824C4A" w:rsidRDefault="006079B3" w:rsidP="006079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الملخص .................</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621AA7">
        <w:rPr>
          <w:rFonts w:ascii="Sakkal Majalla" w:hAnsi="Sakkal Majalla" w:cs="Sakkal Majalla" w:hint="cs"/>
          <w:sz w:val="28"/>
          <w:szCs w:val="28"/>
          <w:rtl/>
          <w:lang w:bidi="ar-EG"/>
        </w:rPr>
        <w:t>٥١</w:t>
      </w:r>
    </w:p>
    <w:p w14:paraId="17320873" w14:textId="77777777" w:rsidR="006079B3" w:rsidRDefault="006079B3" w:rsidP="006079B3">
      <w:pPr>
        <w:spacing w:line="360" w:lineRule="auto"/>
        <w:rPr>
          <w:rFonts w:ascii="Sakkal Majalla" w:hAnsi="Sakkal Majalla" w:cs="Sakkal Majalla"/>
          <w:b/>
          <w:bCs/>
          <w:sz w:val="28"/>
          <w:szCs w:val="28"/>
          <w:rtl/>
          <w:lang w:bidi="ar-EG"/>
        </w:rPr>
      </w:pPr>
    </w:p>
    <w:p w14:paraId="757AD048" w14:textId="77777777" w:rsidR="006079B3" w:rsidRPr="009A7744" w:rsidRDefault="006079B3" w:rsidP="006079B3">
      <w:pPr>
        <w:spacing w:line="360" w:lineRule="auto"/>
        <w:ind w:left="360"/>
        <w:jc w:val="both"/>
        <w:rPr>
          <w:rFonts w:ascii="Sakkal Majalla" w:hAnsi="Sakkal Majalla" w:cs="Sakkal Majalla"/>
          <w:b/>
          <w:bCs/>
          <w:sz w:val="28"/>
          <w:szCs w:val="28"/>
          <w:u w:val="single"/>
          <w:rtl/>
          <w:lang w:bidi="ar-EG"/>
        </w:rPr>
      </w:pPr>
      <w:r w:rsidRPr="009A7744">
        <w:rPr>
          <w:rFonts w:ascii="Sakkal Majalla" w:hAnsi="Sakkal Majalla" w:cs="Sakkal Majalla" w:hint="cs"/>
          <w:b/>
          <w:bCs/>
          <w:sz w:val="28"/>
          <w:szCs w:val="28"/>
          <w:u w:val="single"/>
          <w:rtl/>
          <w:lang w:bidi="ar-EG"/>
        </w:rPr>
        <w:t>فهرس الجداول:</w:t>
      </w:r>
    </w:p>
    <w:p w14:paraId="03955651" w14:textId="4E9ED58E" w:rsidR="006079B3" w:rsidRPr="00B25B56" w:rsidRDefault="006079B3" w:rsidP="006079B3">
      <w:pPr>
        <w:pStyle w:val="a5"/>
        <w:bidi/>
        <w:ind w:left="360"/>
        <w:jc w:val="both"/>
        <w:rPr>
          <w:rFonts w:ascii="Sakkal Majalla" w:hAnsi="Sakkal Majalla" w:cs="Sakkal Majalla"/>
          <w:color w:val="000000"/>
        </w:rPr>
      </w:pPr>
      <w:r w:rsidRPr="00B25B56">
        <w:rPr>
          <w:rStyle w:val="a6"/>
          <w:rFonts w:ascii="Sakkal Majalla" w:eastAsiaTheme="majorEastAsia" w:hAnsi="Sakkal Majalla" w:cs="Sakkal Majalla" w:hint="cs"/>
          <w:color w:val="000000"/>
          <w:rtl/>
        </w:rPr>
        <w:t>الجدول</w:t>
      </w:r>
      <w:r w:rsidR="00621AA7">
        <w:rPr>
          <w:rStyle w:val="a6"/>
          <w:rFonts w:ascii="Sakkal Majalla" w:eastAsiaTheme="majorEastAsia" w:hAnsi="Sakkal Majalla" w:cs="Sakkal Majalla" w:hint="cs"/>
          <w:color w:val="000000"/>
          <w:rtl/>
        </w:rPr>
        <w:t>١</w:t>
      </w:r>
      <w:r w:rsidRPr="00B25B56">
        <w:rPr>
          <w:rStyle w:val="a6"/>
          <w:rFonts w:ascii="Sakkal Majalla" w:eastAsiaTheme="majorEastAsia" w:hAnsi="Sakkal Majalla" w:cs="Sakkal Majalla" w:hint="cs"/>
          <w:color w:val="000000"/>
          <w:rtl/>
        </w:rPr>
        <w:t xml:space="preserve"> </w:t>
      </w:r>
      <w:r w:rsidR="00621AA7">
        <w:rPr>
          <w:rFonts w:ascii="Sakkal Majalla" w:hAnsi="Sakkal Majalla" w:cs="Sakkal Majalla" w:hint="cs"/>
          <w:color w:val="000000"/>
          <w:rtl/>
        </w:rPr>
        <w:t>تقييم أنواع المخاطر المالية..................................</w:t>
      </w:r>
      <w:r w:rsidRPr="00B25B56">
        <w:rPr>
          <w:rFonts w:ascii="Sakkal Majalla" w:hAnsi="Sakkal Majalla" w:cs="Sakkal Majalla" w:hint="cs"/>
          <w:color w:val="000000"/>
          <w:rtl/>
        </w:rPr>
        <w:t>............</w:t>
      </w:r>
      <w:r>
        <w:rPr>
          <w:rFonts w:ascii="Sakkal Majalla" w:hAnsi="Sakkal Majalla" w:cs="Sakkal Majalla" w:hint="cs"/>
          <w:color w:val="000000"/>
          <w:rtl/>
        </w:rPr>
        <w:t>...</w:t>
      </w:r>
      <w:r w:rsidRPr="00824C4A">
        <w:rPr>
          <w:rFonts w:ascii="Sakkal Majalla" w:hAnsi="Sakkal Majalla" w:cs="Sakkal Majalla" w:hint="cs"/>
          <w:sz w:val="28"/>
          <w:szCs w:val="28"/>
          <w:rtl/>
          <w:lang w:bidi="ar-EG"/>
        </w:rPr>
        <w:t>.....................................</w:t>
      </w:r>
      <w:r w:rsidRPr="00B25B56">
        <w:rPr>
          <w:rFonts w:ascii="Sakkal Majalla" w:hAnsi="Sakkal Majalla" w:cs="Sakkal Majalla" w:hint="cs"/>
          <w:color w:val="000000"/>
          <w:rtl/>
        </w:rPr>
        <w:t>.....</w:t>
      </w:r>
      <w:r>
        <w:rPr>
          <w:rFonts w:ascii="Sakkal Majalla" w:hAnsi="Sakkal Majalla" w:cs="Sakkal Majalla" w:hint="cs"/>
          <w:color w:val="000000"/>
          <w:rtl/>
        </w:rPr>
        <w:t>....................</w:t>
      </w:r>
      <w:r w:rsidRPr="00B25B56">
        <w:rPr>
          <w:rFonts w:ascii="Sakkal Majalla" w:hAnsi="Sakkal Majalla" w:cs="Sakkal Majalla" w:hint="cs"/>
          <w:color w:val="000000"/>
          <w:rtl/>
        </w:rPr>
        <w:t xml:space="preserve">................................ </w:t>
      </w:r>
      <w:r w:rsidR="00621AA7">
        <w:rPr>
          <w:rFonts w:ascii="Sakkal Majalla" w:hAnsi="Sakkal Majalla" w:cs="Sakkal Majalla" w:hint="cs"/>
          <w:color w:val="000000"/>
          <w:rtl/>
        </w:rPr>
        <w:t>٣٩</w:t>
      </w:r>
    </w:p>
    <w:p w14:paraId="131D1428" w14:textId="2DDA6A11" w:rsidR="006079B3" w:rsidRPr="00B25B56" w:rsidRDefault="006079B3" w:rsidP="006079B3">
      <w:pPr>
        <w:pStyle w:val="a5"/>
        <w:bidi/>
        <w:ind w:left="360"/>
        <w:jc w:val="both"/>
        <w:rPr>
          <w:rFonts w:ascii="Sakkal Majalla" w:hAnsi="Sakkal Majalla" w:cs="Sakkal Majalla"/>
          <w:color w:val="000000"/>
        </w:rPr>
      </w:pPr>
      <w:r w:rsidRPr="00B25B56">
        <w:rPr>
          <w:rStyle w:val="a6"/>
          <w:rFonts w:ascii="Sakkal Majalla" w:eastAsiaTheme="majorEastAsia" w:hAnsi="Sakkal Majalla" w:cs="Sakkal Majalla" w:hint="cs"/>
          <w:color w:val="000000"/>
          <w:rtl/>
        </w:rPr>
        <w:t>الجدول 2</w:t>
      </w:r>
      <w:r w:rsidRPr="00B25B56">
        <w:rPr>
          <w:rStyle w:val="a6"/>
          <w:rFonts w:ascii="Sakkal Majalla" w:eastAsiaTheme="majorEastAsia" w:hAnsi="Sakkal Majalla" w:cs="Sakkal Majalla" w:hint="cs"/>
          <w:color w:val="000000"/>
        </w:rPr>
        <w:t>:</w:t>
      </w:r>
      <w:r w:rsidRPr="00B25B56">
        <w:rPr>
          <w:rStyle w:val="apple-converted-space"/>
          <w:rFonts w:ascii="Sakkal Majalla" w:hAnsi="Sakkal Majalla" w:cs="Sakkal Majalla" w:hint="cs"/>
          <w:color w:val="000000"/>
        </w:rPr>
        <w:t> </w:t>
      </w:r>
      <w:r w:rsidR="00621AA7">
        <w:rPr>
          <w:rFonts w:ascii="Sakkal Majalla" w:hAnsi="Sakkal Majalla" w:cs="Sakkal Majalla" w:hint="cs"/>
          <w:color w:val="000000"/>
          <w:rtl/>
        </w:rPr>
        <w:t xml:space="preserve">تقييم تأثير </w:t>
      </w:r>
      <w:proofErr w:type="gramStart"/>
      <w:r w:rsidR="00621AA7">
        <w:rPr>
          <w:rFonts w:ascii="Sakkal Majalla" w:hAnsi="Sakkal Majalla" w:cs="Sakkal Majalla" w:hint="cs"/>
          <w:color w:val="000000"/>
          <w:rtl/>
        </w:rPr>
        <w:t>مخاطر</w:t>
      </w:r>
      <w:proofErr w:type="gramEnd"/>
      <w:r w:rsidR="00621AA7">
        <w:rPr>
          <w:rFonts w:ascii="Sakkal Majalla" w:hAnsi="Sakkal Majalla" w:cs="Sakkal Majalla" w:hint="cs"/>
          <w:color w:val="000000"/>
          <w:rtl/>
        </w:rPr>
        <w:t xml:space="preserve"> الائتمان على استقرار البنك</w:t>
      </w:r>
      <w:r w:rsidRPr="00B25B56">
        <w:rPr>
          <w:rFonts w:ascii="Sakkal Majalla" w:hAnsi="Sakkal Majalla" w:cs="Sakkal Majalla" w:hint="cs"/>
          <w:color w:val="000000"/>
          <w:rtl/>
        </w:rPr>
        <w:t>.....</w:t>
      </w:r>
      <w:r>
        <w:rPr>
          <w:rFonts w:ascii="Sakkal Majalla" w:hAnsi="Sakkal Majalla" w:cs="Sakkal Majalla" w:hint="cs"/>
          <w:color w:val="000000"/>
          <w:rtl/>
        </w:rPr>
        <w:t>.......</w:t>
      </w:r>
      <w:r w:rsidRPr="00B25B56">
        <w:rPr>
          <w:rFonts w:ascii="Sakkal Majalla" w:hAnsi="Sakkal Majalla" w:cs="Sakkal Majalla" w:hint="cs"/>
          <w:color w:val="000000"/>
          <w:rtl/>
        </w:rPr>
        <w:t>.........................</w:t>
      </w:r>
      <w:r>
        <w:rPr>
          <w:rFonts w:ascii="Sakkal Majalla" w:hAnsi="Sakkal Majalla" w:cs="Sakkal Majalla" w:hint="cs"/>
          <w:color w:val="000000"/>
          <w:rtl/>
        </w:rPr>
        <w:t>.................................................................</w:t>
      </w:r>
      <w:r w:rsidRPr="00B25B56">
        <w:rPr>
          <w:rFonts w:ascii="Sakkal Majalla" w:hAnsi="Sakkal Majalla" w:cs="Sakkal Majalla" w:hint="cs"/>
          <w:color w:val="000000"/>
          <w:rtl/>
        </w:rPr>
        <w:t>....</w:t>
      </w:r>
      <w:r w:rsidR="00621AA7">
        <w:rPr>
          <w:rFonts w:ascii="Sakkal Majalla" w:hAnsi="Sakkal Majalla" w:cs="Sakkal Majalla" w:hint="cs"/>
          <w:color w:val="000000"/>
          <w:rtl/>
        </w:rPr>
        <w:t>...</w:t>
      </w:r>
      <w:r w:rsidRPr="00B25B56">
        <w:rPr>
          <w:rFonts w:ascii="Sakkal Majalla" w:hAnsi="Sakkal Majalla" w:cs="Sakkal Majalla" w:hint="cs"/>
          <w:color w:val="000000"/>
          <w:rtl/>
        </w:rPr>
        <w:t xml:space="preserve">.... </w:t>
      </w:r>
      <w:r w:rsidR="00621AA7">
        <w:rPr>
          <w:rFonts w:ascii="Sakkal Majalla" w:hAnsi="Sakkal Majalla" w:cs="Sakkal Majalla" w:hint="cs"/>
          <w:color w:val="000000"/>
          <w:rtl/>
        </w:rPr>
        <w:t>٣٩</w:t>
      </w:r>
    </w:p>
    <w:p w14:paraId="5D9AF4E2" w14:textId="6AE17ABC" w:rsidR="006079B3" w:rsidRPr="00B25B56" w:rsidRDefault="006079B3" w:rsidP="006079B3">
      <w:pPr>
        <w:pStyle w:val="a5"/>
        <w:bidi/>
        <w:ind w:left="360"/>
        <w:jc w:val="both"/>
        <w:rPr>
          <w:rFonts w:ascii="Sakkal Majalla" w:hAnsi="Sakkal Majalla" w:cs="Sakkal Majalla"/>
          <w:color w:val="000000"/>
        </w:rPr>
      </w:pPr>
      <w:r w:rsidRPr="00B25B56">
        <w:rPr>
          <w:rStyle w:val="a6"/>
          <w:rFonts w:ascii="Sakkal Majalla" w:eastAsiaTheme="majorEastAsia" w:hAnsi="Sakkal Majalla" w:cs="Sakkal Majalla" w:hint="cs"/>
          <w:color w:val="000000"/>
          <w:rtl/>
        </w:rPr>
        <w:t>الجدول 3</w:t>
      </w:r>
      <w:r w:rsidRPr="00B25B56">
        <w:rPr>
          <w:rStyle w:val="a6"/>
          <w:rFonts w:ascii="Sakkal Majalla" w:eastAsiaTheme="majorEastAsia" w:hAnsi="Sakkal Majalla" w:cs="Sakkal Majalla" w:hint="cs"/>
          <w:color w:val="000000"/>
        </w:rPr>
        <w:t>:</w:t>
      </w:r>
      <w:r w:rsidRPr="00B25B56">
        <w:rPr>
          <w:rStyle w:val="apple-converted-space"/>
          <w:rFonts w:ascii="Sakkal Majalla" w:hAnsi="Sakkal Majalla" w:cs="Sakkal Majalla" w:hint="cs"/>
          <w:color w:val="000000"/>
        </w:rPr>
        <w:t> </w:t>
      </w:r>
      <w:r w:rsidR="00621AA7">
        <w:rPr>
          <w:rFonts w:ascii="Sakkal Majalla" w:hAnsi="Sakkal Majalla" w:cs="Sakkal Majalla" w:hint="cs"/>
          <w:color w:val="000000"/>
          <w:rtl/>
        </w:rPr>
        <w:t>التحديات التنظيمية وتأثيرها على إدارة المخاطر</w:t>
      </w:r>
      <w:r w:rsidRPr="00B25B56">
        <w:rPr>
          <w:rFonts w:ascii="Sakkal Majalla" w:hAnsi="Sakkal Majalla" w:cs="Sakkal Majalla" w:hint="cs"/>
          <w:color w:val="000000"/>
          <w:rtl/>
        </w:rPr>
        <w:t>.........</w:t>
      </w:r>
      <w:r>
        <w:rPr>
          <w:rFonts w:ascii="Sakkal Majalla" w:hAnsi="Sakkal Majalla" w:cs="Sakkal Majalla" w:hint="cs"/>
          <w:color w:val="000000"/>
          <w:rtl/>
        </w:rPr>
        <w:t>...........</w:t>
      </w:r>
      <w:r w:rsidR="00621AA7">
        <w:rPr>
          <w:rFonts w:ascii="Sakkal Majalla" w:hAnsi="Sakkal Majalla" w:cs="Sakkal Majalla" w:hint="cs"/>
          <w:color w:val="000000"/>
          <w:rtl/>
        </w:rPr>
        <w:t>.............</w:t>
      </w:r>
      <w:r w:rsidRPr="00B25B56">
        <w:rPr>
          <w:rFonts w:ascii="Sakkal Majalla" w:hAnsi="Sakkal Majalla" w:cs="Sakkal Majalla" w:hint="cs"/>
          <w:color w:val="000000"/>
          <w:rtl/>
        </w:rPr>
        <w:t>................</w:t>
      </w:r>
      <w:r>
        <w:rPr>
          <w:rFonts w:ascii="Sakkal Majalla" w:hAnsi="Sakkal Majalla" w:cs="Sakkal Majalla" w:hint="cs"/>
          <w:color w:val="000000"/>
          <w:rtl/>
        </w:rPr>
        <w:t>............................................</w:t>
      </w:r>
      <w:r w:rsidRPr="00B25B56">
        <w:rPr>
          <w:rFonts w:ascii="Sakkal Majalla" w:hAnsi="Sakkal Majalla" w:cs="Sakkal Majalla" w:hint="cs"/>
          <w:color w:val="000000"/>
          <w:rtl/>
        </w:rPr>
        <w:t xml:space="preserve">..................... </w:t>
      </w:r>
      <w:r>
        <w:rPr>
          <w:rFonts w:ascii="Sakkal Majalla" w:hAnsi="Sakkal Majalla" w:cs="Sakkal Majalla" w:hint="cs"/>
          <w:color w:val="000000"/>
          <w:rtl/>
        </w:rPr>
        <w:t>٤٧</w:t>
      </w:r>
    </w:p>
    <w:p w14:paraId="1CB15E57" w14:textId="77777777" w:rsidR="006079B3" w:rsidRDefault="006079B3" w:rsidP="006079B3">
      <w:pPr>
        <w:spacing w:line="360" w:lineRule="auto"/>
        <w:rPr>
          <w:rFonts w:ascii="Sakkal Majalla" w:hAnsi="Sakkal Majalla" w:cs="Sakkal Majalla"/>
          <w:b/>
          <w:bCs/>
          <w:sz w:val="28"/>
          <w:szCs w:val="28"/>
          <w:u w:val="single"/>
          <w:rtl/>
          <w:lang w:bidi="ar-EG"/>
        </w:rPr>
      </w:pPr>
    </w:p>
    <w:p w14:paraId="7DE78F27" w14:textId="77777777" w:rsidR="006079B3" w:rsidRDefault="006079B3" w:rsidP="006079B3">
      <w:pPr>
        <w:spacing w:line="360" w:lineRule="auto"/>
        <w:rPr>
          <w:rFonts w:ascii="Sakkal Majalla" w:hAnsi="Sakkal Majalla" w:cs="Sakkal Majalla"/>
          <w:b/>
          <w:bCs/>
          <w:sz w:val="32"/>
          <w:szCs w:val="32"/>
          <w:lang w:bidi="ar-EG"/>
        </w:rPr>
      </w:pPr>
    </w:p>
    <w:p w14:paraId="77712EC8" w14:textId="77777777" w:rsidR="006079B3" w:rsidRDefault="006079B3" w:rsidP="006079B3">
      <w:pPr>
        <w:spacing w:line="360" w:lineRule="auto"/>
        <w:rPr>
          <w:rFonts w:ascii="Sakkal Majalla" w:hAnsi="Sakkal Majalla" w:cs="Sakkal Majalla"/>
          <w:b/>
          <w:bCs/>
          <w:sz w:val="32"/>
          <w:szCs w:val="32"/>
          <w:lang w:bidi="ar-EG"/>
        </w:rPr>
      </w:pPr>
    </w:p>
    <w:p w14:paraId="02D78666" w14:textId="77777777" w:rsidR="006079B3" w:rsidRDefault="006079B3" w:rsidP="006079B3">
      <w:pPr>
        <w:spacing w:line="360" w:lineRule="auto"/>
        <w:rPr>
          <w:rFonts w:ascii="Sakkal Majalla" w:hAnsi="Sakkal Majalla" w:cs="Sakkal Majalla"/>
          <w:b/>
          <w:bCs/>
          <w:sz w:val="32"/>
          <w:szCs w:val="32"/>
          <w:lang w:bidi="ar-EG"/>
        </w:rPr>
      </w:pPr>
    </w:p>
    <w:p w14:paraId="6D72A53E" w14:textId="77777777" w:rsidR="006079B3" w:rsidRDefault="006079B3" w:rsidP="006079B3">
      <w:pPr>
        <w:spacing w:line="360" w:lineRule="auto"/>
        <w:rPr>
          <w:rFonts w:ascii="Sakkal Majalla" w:hAnsi="Sakkal Majalla" w:cs="Sakkal Majalla"/>
          <w:b/>
          <w:bCs/>
          <w:sz w:val="32"/>
          <w:szCs w:val="32"/>
          <w:lang w:bidi="ar-EG"/>
        </w:rPr>
      </w:pPr>
    </w:p>
    <w:p w14:paraId="6F291F48" w14:textId="77777777" w:rsidR="006079B3" w:rsidRDefault="006079B3" w:rsidP="006079B3">
      <w:pPr>
        <w:spacing w:line="360" w:lineRule="auto"/>
        <w:rPr>
          <w:rFonts w:ascii="Sakkal Majalla" w:hAnsi="Sakkal Majalla" w:cs="Sakkal Majalla"/>
          <w:b/>
          <w:bCs/>
          <w:sz w:val="32"/>
          <w:szCs w:val="32"/>
          <w:lang w:bidi="ar-EG"/>
        </w:rPr>
      </w:pPr>
    </w:p>
    <w:p w14:paraId="3AF0A1BF" w14:textId="77777777" w:rsidR="006079B3" w:rsidRDefault="006079B3" w:rsidP="006079B3">
      <w:pPr>
        <w:spacing w:line="360" w:lineRule="auto"/>
        <w:rPr>
          <w:rFonts w:ascii="Sakkal Majalla" w:hAnsi="Sakkal Majalla" w:cs="Sakkal Majalla"/>
          <w:b/>
          <w:bCs/>
          <w:sz w:val="32"/>
          <w:szCs w:val="32"/>
          <w:lang w:bidi="ar-EG"/>
        </w:rPr>
      </w:pPr>
    </w:p>
    <w:p w14:paraId="2D60C6D2" w14:textId="77777777" w:rsidR="006079B3" w:rsidRDefault="006079B3" w:rsidP="006079B3">
      <w:pPr>
        <w:spacing w:line="360" w:lineRule="auto"/>
        <w:rPr>
          <w:rFonts w:ascii="Sakkal Majalla" w:hAnsi="Sakkal Majalla" w:cs="Sakkal Majalla"/>
          <w:b/>
          <w:bCs/>
          <w:sz w:val="32"/>
          <w:szCs w:val="32"/>
          <w:lang w:bidi="ar-EG"/>
        </w:rPr>
      </w:pPr>
    </w:p>
    <w:p w14:paraId="5BB7A134" w14:textId="77777777" w:rsidR="006079B3" w:rsidRDefault="006079B3" w:rsidP="006079B3">
      <w:pPr>
        <w:spacing w:line="360" w:lineRule="auto"/>
        <w:rPr>
          <w:rFonts w:ascii="Sakkal Majalla" w:hAnsi="Sakkal Majalla" w:cs="Sakkal Majalla"/>
          <w:b/>
          <w:bCs/>
          <w:sz w:val="32"/>
          <w:szCs w:val="32"/>
          <w:lang w:bidi="ar-EG"/>
        </w:rPr>
      </w:pPr>
    </w:p>
    <w:p w14:paraId="35C017F8" w14:textId="77777777" w:rsidR="006079B3" w:rsidRPr="006079B3" w:rsidRDefault="006079B3" w:rsidP="006079B3">
      <w:pPr>
        <w:spacing w:line="360" w:lineRule="auto"/>
        <w:rPr>
          <w:rFonts w:ascii="Sakkal Majalla" w:hAnsi="Sakkal Majalla" w:cs="Sakkal Majalla"/>
          <w:b/>
          <w:bCs/>
          <w:sz w:val="32"/>
          <w:szCs w:val="32"/>
          <w:lang w:bidi="ar-EG"/>
        </w:rPr>
      </w:pPr>
    </w:p>
    <w:p w14:paraId="47A95A44" w14:textId="77777777" w:rsidR="00AB4010" w:rsidRPr="006079B3" w:rsidRDefault="00AB4010" w:rsidP="006079B3">
      <w:pPr>
        <w:spacing w:line="360" w:lineRule="auto"/>
        <w:rPr>
          <w:rFonts w:ascii="Sakkal Majalla" w:hAnsi="Sakkal Majalla" w:cs="Sakkal Majalla"/>
          <w:b/>
          <w:bCs/>
          <w:sz w:val="28"/>
          <w:szCs w:val="28"/>
          <w:rtl/>
          <w:lang w:bidi="ar-EG"/>
        </w:rPr>
      </w:pPr>
    </w:p>
    <w:p w14:paraId="5229125A" w14:textId="77777777" w:rsidR="00AB4010" w:rsidRPr="006079B3" w:rsidRDefault="00AB4010" w:rsidP="006079B3">
      <w:pPr>
        <w:spacing w:line="360" w:lineRule="auto"/>
        <w:rPr>
          <w:rFonts w:ascii="Sakkal Majalla" w:hAnsi="Sakkal Majalla" w:cs="Sakkal Majalla"/>
          <w:b/>
          <w:bCs/>
          <w:sz w:val="28"/>
          <w:szCs w:val="28"/>
          <w:rtl/>
          <w:lang w:bidi="ar-EG"/>
        </w:rPr>
      </w:pPr>
    </w:p>
    <w:p w14:paraId="386A4012" w14:textId="77777777" w:rsidR="00AB4010" w:rsidRDefault="00AB4010" w:rsidP="006079B3">
      <w:pPr>
        <w:spacing w:line="360" w:lineRule="auto"/>
        <w:rPr>
          <w:rFonts w:ascii="Sakkal Majalla" w:hAnsi="Sakkal Majalla" w:cs="Sakkal Majalla"/>
          <w:b/>
          <w:bCs/>
          <w:sz w:val="28"/>
          <w:szCs w:val="28"/>
          <w:lang w:bidi="ar-EG"/>
        </w:rPr>
      </w:pPr>
    </w:p>
    <w:p w14:paraId="0F0502DF" w14:textId="77777777" w:rsidR="00682261" w:rsidRDefault="00682261" w:rsidP="00682261">
      <w:pPr>
        <w:jc w:val="center"/>
        <w:rPr>
          <w:rFonts w:ascii="Sakkal Majalla" w:hAnsi="Sakkal Majalla" w:cs="Sakkal Majalla"/>
          <w:b/>
          <w:bCs/>
          <w:sz w:val="28"/>
          <w:szCs w:val="28"/>
          <w:u w:val="single"/>
          <w:rtl/>
          <w:lang w:bidi="ar-EG"/>
        </w:rPr>
      </w:pPr>
    </w:p>
    <w:p w14:paraId="4E2A6BAD" w14:textId="77777777" w:rsidR="00682261" w:rsidRDefault="00682261" w:rsidP="00682261">
      <w:pPr>
        <w:jc w:val="center"/>
        <w:rPr>
          <w:rFonts w:ascii="Sakkal Majalla" w:hAnsi="Sakkal Majalla" w:cs="Sakkal Majalla"/>
          <w:b/>
          <w:bCs/>
          <w:sz w:val="28"/>
          <w:szCs w:val="28"/>
          <w:u w:val="single"/>
          <w:rtl/>
          <w:lang w:bidi="ar-EG"/>
        </w:rPr>
      </w:pPr>
    </w:p>
    <w:p w14:paraId="2D3395C4" w14:textId="4E4BD4AA" w:rsidR="00682261" w:rsidRPr="00824C4A" w:rsidRDefault="00682261" w:rsidP="00682261">
      <w:pPr>
        <w:jc w:val="center"/>
        <w:rPr>
          <w:rFonts w:ascii="Sakkal Majalla" w:hAnsi="Sakkal Majalla" w:cs="Sakkal Majalla"/>
          <w:b/>
          <w:bCs/>
          <w:sz w:val="28"/>
          <w:szCs w:val="28"/>
          <w:u w:val="single"/>
          <w:rtl/>
        </w:rPr>
      </w:pPr>
      <w:r w:rsidRPr="00824C4A">
        <w:rPr>
          <w:rFonts w:ascii="Sakkal Majalla" w:hAnsi="Sakkal Majalla" w:cs="Sakkal Majalla" w:hint="cs"/>
          <w:b/>
          <w:bCs/>
          <w:sz w:val="28"/>
          <w:szCs w:val="28"/>
          <w:u w:val="single"/>
          <w:rtl/>
          <w:lang w:bidi="ar-EG"/>
        </w:rPr>
        <w:t>المستخلص</w:t>
      </w:r>
    </w:p>
    <w:p w14:paraId="5E5AAB2E" w14:textId="77777777" w:rsidR="006079B3" w:rsidRDefault="006079B3" w:rsidP="006079B3">
      <w:pPr>
        <w:jc w:val="center"/>
        <w:rPr>
          <w:rFonts w:ascii="Sakkal Majalla" w:hAnsi="Sakkal Majalla" w:cs="Sakkal Majalla"/>
          <w:b/>
          <w:bCs/>
          <w:sz w:val="28"/>
          <w:szCs w:val="28"/>
          <w:rtl/>
          <w:lang w:bidi="ar-EG"/>
        </w:rPr>
      </w:pPr>
    </w:p>
    <w:p w14:paraId="5765FE25" w14:textId="77777777" w:rsidR="006079B3" w:rsidRDefault="006079B3" w:rsidP="006079B3">
      <w:pPr>
        <w:spacing w:line="360" w:lineRule="auto"/>
        <w:rPr>
          <w:rFonts w:ascii="Sakkal Majalla" w:hAnsi="Sakkal Majalla" w:cs="Sakkal Majalla"/>
          <w:b/>
          <w:bCs/>
          <w:sz w:val="28"/>
          <w:szCs w:val="28"/>
          <w:rtl/>
          <w:lang w:bidi="ar-EG"/>
        </w:rPr>
      </w:pPr>
    </w:p>
    <w:p w14:paraId="2A85EE62" w14:textId="77777777" w:rsidR="008F790A" w:rsidRPr="008F790A" w:rsidRDefault="008F790A" w:rsidP="008F790A">
      <w:pPr>
        <w:spacing w:line="360" w:lineRule="auto"/>
        <w:rPr>
          <w:rFonts w:ascii="Sakkal Majalla" w:hAnsi="Sakkal Majalla" w:cs="Sakkal Majalla"/>
          <w:sz w:val="28"/>
          <w:szCs w:val="28"/>
          <w:rtl/>
          <w:lang w:bidi="ar-EG"/>
        </w:rPr>
      </w:pPr>
      <w:r w:rsidRPr="008F790A">
        <w:rPr>
          <w:rFonts w:ascii="Sakkal Majalla" w:hAnsi="Sakkal Majalla" w:cs="Sakkal Majalla"/>
          <w:sz w:val="28"/>
          <w:szCs w:val="28"/>
          <w:rtl/>
          <w:lang w:bidi="ar-EG"/>
        </w:rPr>
        <w:t>تهدف هذه الدراسة إلى تحليل أثر إدارة المخاطر المالية على استقرار وأداء البنوك التجارية في المملكة العربية السعودية. تسلط الدراسة الضوء على أنواع المخاطر المالية المختلفة مثل مخاطر الائتمان، مخاطر السيولة، المخاطر التشغيلية، و مخاطر السوق، وكيفية تأثير هذه المخاطر على الأداء المالي للبنوك التجارية. كما تستعرض الدراسة دور الحوكمة المصرفية و الرقابة الداخلية في تقليل المخاطر وتحسين استقرار البنك. تم استخدام المنهج الوصفي التحليلي في جمع البيانات وتحليلها، من خلال استبيان تم توزيعه على 200 موظف في عدة بنوك تجارية في المملكة. أظهرت نتائج الدراسة أن إدارة المخاطر تعد من العوامل الأساسية التي تساهم في استقرار الأداء المصرفي، وأن التدريب المتخصص و التكنولوجيا الحديثة هما من العوامل التي يجب تعزيزها لتحسين إدارة المخاطر. كما تم التوصل إلى أن البنوك التي تعتمد على استراتيجيات فعّالة لإدارة المخاطر يمكن أن تحسن من استقرارها المالي و أدائها في بيئة اقتصادية متقلبة. التوصيات تشمل تعزيز التدريب المتخصص، تحسين التنسيق بين الأقسام، وزيادة الاستثمار في التكنولوجيا الحديثة لتحليل المخاطر.</w:t>
      </w:r>
    </w:p>
    <w:p w14:paraId="7ED3BAA3" w14:textId="6F16DD6C" w:rsidR="006079B3" w:rsidRDefault="008F790A" w:rsidP="008F790A">
      <w:pPr>
        <w:spacing w:line="360" w:lineRule="auto"/>
        <w:rPr>
          <w:rFonts w:ascii="Sakkal Majalla" w:hAnsi="Sakkal Majalla" w:cs="Sakkal Majalla"/>
          <w:b/>
          <w:bCs/>
          <w:sz w:val="28"/>
          <w:szCs w:val="28"/>
          <w:rtl/>
          <w:lang w:bidi="ar-EG"/>
        </w:rPr>
      </w:pPr>
      <w:r w:rsidRPr="008F790A">
        <w:rPr>
          <w:rFonts w:ascii="Sakkal Majalla" w:hAnsi="Sakkal Majalla" w:cs="Sakkal Majalla"/>
          <w:b/>
          <w:bCs/>
          <w:sz w:val="28"/>
          <w:szCs w:val="28"/>
          <w:rtl/>
          <w:lang w:bidi="ar-EG"/>
        </w:rPr>
        <w:t xml:space="preserve">الكلمات المفتاحية: </w:t>
      </w:r>
      <w:r w:rsidRPr="008F790A">
        <w:rPr>
          <w:rFonts w:ascii="Sakkal Majalla" w:hAnsi="Sakkal Majalla" w:cs="Sakkal Majalla"/>
          <w:sz w:val="28"/>
          <w:szCs w:val="28"/>
          <w:rtl/>
          <w:lang w:bidi="ar-EG"/>
        </w:rPr>
        <w:t>إدارة المخاطر المالية، استقرار البنوك، مخاطر الائتمان، مخاطر السيولة، الحوكمة المصرفية، الرقابة الداخلية، تحليل المخاطر.</w:t>
      </w:r>
    </w:p>
    <w:p w14:paraId="1BAC0052" w14:textId="77777777" w:rsidR="006079B3" w:rsidRDefault="006079B3" w:rsidP="006079B3">
      <w:pPr>
        <w:rPr>
          <w:rFonts w:ascii="Sakkal Majalla" w:hAnsi="Sakkal Majalla" w:cs="Sakkal Majalla"/>
          <w:b/>
          <w:bCs/>
          <w:sz w:val="28"/>
          <w:szCs w:val="28"/>
          <w:rtl/>
          <w:lang w:bidi="ar-EG"/>
        </w:rPr>
      </w:pPr>
    </w:p>
    <w:p w14:paraId="3094FC11" w14:textId="77777777" w:rsidR="006079B3" w:rsidRDefault="006079B3" w:rsidP="006079B3">
      <w:pPr>
        <w:rPr>
          <w:rFonts w:ascii="Sakkal Majalla" w:hAnsi="Sakkal Majalla" w:cs="Sakkal Majalla"/>
          <w:b/>
          <w:bCs/>
          <w:sz w:val="28"/>
          <w:szCs w:val="28"/>
          <w:rtl/>
          <w:lang w:bidi="ar-EG"/>
        </w:rPr>
      </w:pPr>
    </w:p>
    <w:p w14:paraId="5E96ED71" w14:textId="77777777" w:rsidR="006079B3" w:rsidRDefault="006079B3" w:rsidP="006079B3">
      <w:pPr>
        <w:rPr>
          <w:rFonts w:ascii="Sakkal Majalla" w:hAnsi="Sakkal Majalla" w:cs="Sakkal Majalla"/>
          <w:b/>
          <w:bCs/>
          <w:sz w:val="28"/>
          <w:szCs w:val="28"/>
          <w:rtl/>
          <w:lang w:bidi="ar-EG"/>
        </w:rPr>
      </w:pPr>
    </w:p>
    <w:p w14:paraId="5F1FFD03" w14:textId="77777777" w:rsidR="006079B3" w:rsidRDefault="006079B3" w:rsidP="006079B3">
      <w:pPr>
        <w:rPr>
          <w:rFonts w:ascii="Sakkal Majalla" w:hAnsi="Sakkal Majalla" w:cs="Sakkal Majalla"/>
          <w:b/>
          <w:bCs/>
          <w:sz w:val="28"/>
          <w:szCs w:val="28"/>
          <w:rtl/>
          <w:lang w:bidi="ar-EG"/>
        </w:rPr>
      </w:pPr>
    </w:p>
    <w:p w14:paraId="693A4AAF" w14:textId="77777777" w:rsidR="006079B3" w:rsidRDefault="006079B3" w:rsidP="006079B3">
      <w:pPr>
        <w:rPr>
          <w:rFonts w:ascii="Sakkal Majalla" w:hAnsi="Sakkal Majalla" w:cs="Sakkal Majalla"/>
          <w:sz w:val="28"/>
          <w:szCs w:val="28"/>
          <w:u w:val="single"/>
          <w:rtl/>
        </w:rPr>
      </w:pPr>
    </w:p>
    <w:p w14:paraId="7C4FF94E" w14:textId="77777777" w:rsidR="006079B3" w:rsidRDefault="006079B3" w:rsidP="006079B3">
      <w:pPr>
        <w:rPr>
          <w:rFonts w:ascii="Sakkal Majalla" w:hAnsi="Sakkal Majalla" w:cs="Sakkal Majalla"/>
          <w:sz w:val="28"/>
          <w:szCs w:val="28"/>
          <w:u w:val="single"/>
          <w:rtl/>
        </w:rPr>
      </w:pPr>
    </w:p>
    <w:p w14:paraId="419D23B3" w14:textId="77777777" w:rsidR="00682261" w:rsidRDefault="00682261" w:rsidP="006079B3">
      <w:pPr>
        <w:jc w:val="center"/>
        <w:rPr>
          <w:rFonts w:ascii="Sakkal Majalla" w:hAnsi="Sakkal Majalla" w:cs="Sakkal Majalla"/>
          <w:b/>
          <w:bCs/>
          <w:sz w:val="48"/>
          <w:szCs w:val="48"/>
          <w:u w:val="single"/>
          <w:rtl/>
        </w:rPr>
      </w:pPr>
    </w:p>
    <w:p w14:paraId="0225D881" w14:textId="77777777" w:rsidR="00682261" w:rsidRDefault="00682261" w:rsidP="006079B3">
      <w:pPr>
        <w:jc w:val="center"/>
        <w:rPr>
          <w:rFonts w:ascii="Sakkal Majalla" w:hAnsi="Sakkal Majalla" w:cs="Sakkal Majalla"/>
          <w:b/>
          <w:bCs/>
          <w:sz w:val="48"/>
          <w:szCs w:val="48"/>
          <w:u w:val="single"/>
          <w:rtl/>
        </w:rPr>
      </w:pPr>
    </w:p>
    <w:p w14:paraId="7D580F95" w14:textId="77777777" w:rsidR="00682261" w:rsidRDefault="00682261" w:rsidP="006079B3">
      <w:pPr>
        <w:jc w:val="center"/>
        <w:rPr>
          <w:rFonts w:ascii="Sakkal Majalla" w:hAnsi="Sakkal Majalla" w:cs="Sakkal Majalla"/>
          <w:b/>
          <w:bCs/>
          <w:sz w:val="48"/>
          <w:szCs w:val="48"/>
          <w:u w:val="single"/>
          <w:rtl/>
        </w:rPr>
      </w:pPr>
    </w:p>
    <w:p w14:paraId="5078C44B" w14:textId="77777777" w:rsidR="00682261" w:rsidRDefault="00682261" w:rsidP="006079B3">
      <w:pPr>
        <w:jc w:val="center"/>
        <w:rPr>
          <w:rFonts w:ascii="Sakkal Majalla" w:hAnsi="Sakkal Majalla" w:cs="Sakkal Majalla"/>
          <w:b/>
          <w:bCs/>
          <w:sz w:val="48"/>
          <w:szCs w:val="48"/>
          <w:u w:val="single"/>
          <w:rtl/>
        </w:rPr>
      </w:pPr>
    </w:p>
    <w:p w14:paraId="5AF73829" w14:textId="77777777" w:rsidR="00682261" w:rsidRDefault="00682261" w:rsidP="006079B3">
      <w:pPr>
        <w:jc w:val="center"/>
        <w:rPr>
          <w:rFonts w:ascii="Sakkal Majalla" w:hAnsi="Sakkal Majalla" w:cs="Sakkal Majalla"/>
          <w:b/>
          <w:bCs/>
          <w:sz w:val="48"/>
          <w:szCs w:val="48"/>
          <w:u w:val="single"/>
          <w:rtl/>
        </w:rPr>
      </w:pPr>
    </w:p>
    <w:p w14:paraId="7EDC71EF" w14:textId="77777777" w:rsidR="00682261" w:rsidRDefault="00682261" w:rsidP="006079B3">
      <w:pPr>
        <w:jc w:val="center"/>
        <w:rPr>
          <w:rFonts w:ascii="Sakkal Majalla" w:hAnsi="Sakkal Majalla" w:cs="Sakkal Majalla"/>
          <w:b/>
          <w:bCs/>
          <w:sz w:val="48"/>
          <w:szCs w:val="48"/>
          <w:u w:val="single"/>
          <w:rtl/>
        </w:rPr>
      </w:pPr>
    </w:p>
    <w:p w14:paraId="64C19F2B" w14:textId="77777777" w:rsidR="00682261" w:rsidRDefault="00682261" w:rsidP="006079B3">
      <w:pPr>
        <w:jc w:val="center"/>
        <w:rPr>
          <w:rFonts w:ascii="Sakkal Majalla" w:hAnsi="Sakkal Majalla" w:cs="Sakkal Majalla"/>
          <w:b/>
          <w:bCs/>
          <w:sz w:val="48"/>
          <w:szCs w:val="48"/>
          <w:u w:val="single"/>
          <w:rtl/>
        </w:rPr>
      </w:pPr>
    </w:p>
    <w:p w14:paraId="231C2E75" w14:textId="6A0BE0F2" w:rsidR="006079B3" w:rsidRPr="009125CE" w:rsidRDefault="006079B3" w:rsidP="006079B3">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0B2F016B" w14:textId="77777777" w:rsidR="006079B3" w:rsidRDefault="006079B3" w:rsidP="006079B3">
      <w:pPr>
        <w:rPr>
          <w:rFonts w:ascii="Sakkal Majalla" w:hAnsi="Sakkal Majalla" w:cs="Sakkal Majalla"/>
          <w:sz w:val="28"/>
          <w:szCs w:val="28"/>
          <w:u w:val="single"/>
          <w:rtl/>
        </w:rPr>
      </w:pPr>
    </w:p>
    <w:p w14:paraId="25562137" w14:textId="77777777" w:rsidR="006079B3" w:rsidRDefault="006079B3" w:rsidP="006079B3">
      <w:pPr>
        <w:rPr>
          <w:rFonts w:ascii="Sakkal Majalla" w:hAnsi="Sakkal Majalla" w:cs="Sakkal Majalla"/>
          <w:sz w:val="28"/>
          <w:szCs w:val="28"/>
          <w:u w:val="single"/>
          <w:rtl/>
        </w:rPr>
      </w:pPr>
    </w:p>
    <w:p w14:paraId="74450F6C" w14:textId="77777777" w:rsidR="006079B3" w:rsidRDefault="006079B3" w:rsidP="006079B3">
      <w:pPr>
        <w:rPr>
          <w:rFonts w:ascii="Sakkal Majalla" w:hAnsi="Sakkal Majalla" w:cs="Sakkal Majalla"/>
          <w:sz w:val="28"/>
          <w:szCs w:val="28"/>
          <w:u w:val="single"/>
          <w:rtl/>
        </w:rPr>
      </w:pPr>
    </w:p>
    <w:p w14:paraId="186D9746" w14:textId="77777777" w:rsidR="006079B3" w:rsidRDefault="006079B3" w:rsidP="006079B3">
      <w:pPr>
        <w:rPr>
          <w:rFonts w:ascii="Sakkal Majalla" w:hAnsi="Sakkal Majalla" w:cs="Sakkal Majalla"/>
          <w:sz w:val="28"/>
          <w:szCs w:val="28"/>
          <w:u w:val="single"/>
          <w:rtl/>
        </w:rPr>
      </w:pPr>
    </w:p>
    <w:p w14:paraId="3F5127A1" w14:textId="77777777" w:rsidR="006079B3" w:rsidRDefault="006079B3" w:rsidP="006079B3">
      <w:pPr>
        <w:rPr>
          <w:rFonts w:ascii="Sakkal Majalla" w:hAnsi="Sakkal Majalla" w:cs="Sakkal Majalla"/>
          <w:sz w:val="28"/>
          <w:szCs w:val="28"/>
          <w:u w:val="single"/>
          <w:rtl/>
        </w:rPr>
      </w:pPr>
    </w:p>
    <w:p w14:paraId="276A251B" w14:textId="77777777" w:rsidR="006079B3" w:rsidRDefault="006079B3" w:rsidP="006079B3">
      <w:pPr>
        <w:rPr>
          <w:rFonts w:ascii="Sakkal Majalla" w:hAnsi="Sakkal Majalla" w:cs="Sakkal Majalla"/>
          <w:sz w:val="28"/>
          <w:szCs w:val="28"/>
          <w:u w:val="single"/>
          <w:rtl/>
        </w:rPr>
      </w:pPr>
    </w:p>
    <w:p w14:paraId="2E1E3994" w14:textId="77777777" w:rsidR="006079B3" w:rsidRDefault="006079B3" w:rsidP="006079B3">
      <w:pPr>
        <w:rPr>
          <w:rFonts w:ascii="Sakkal Majalla" w:hAnsi="Sakkal Majalla" w:cs="Sakkal Majalla"/>
          <w:sz w:val="28"/>
          <w:szCs w:val="28"/>
          <w:u w:val="single"/>
          <w:rtl/>
        </w:rPr>
      </w:pPr>
    </w:p>
    <w:p w14:paraId="5893A227" w14:textId="77777777" w:rsidR="006079B3" w:rsidRDefault="006079B3" w:rsidP="006079B3">
      <w:pPr>
        <w:rPr>
          <w:rFonts w:ascii="Sakkal Majalla" w:hAnsi="Sakkal Majalla" w:cs="Sakkal Majalla"/>
          <w:sz w:val="28"/>
          <w:szCs w:val="28"/>
          <w:u w:val="single"/>
          <w:rtl/>
        </w:rPr>
      </w:pPr>
    </w:p>
    <w:p w14:paraId="32C0A5A2" w14:textId="77777777" w:rsidR="006079B3" w:rsidRDefault="006079B3" w:rsidP="006079B3">
      <w:pPr>
        <w:rPr>
          <w:rFonts w:ascii="Sakkal Majalla" w:hAnsi="Sakkal Majalla" w:cs="Sakkal Majalla"/>
          <w:sz w:val="28"/>
          <w:szCs w:val="28"/>
          <w:u w:val="single"/>
          <w:rtl/>
        </w:rPr>
      </w:pPr>
    </w:p>
    <w:p w14:paraId="239F0E2C" w14:textId="77777777" w:rsidR="006079B3" w:rsidRDefault="006079B3" w:rsidP="006079B3">
      <w:pPr>
        <w:rPr>
          <w:rFonts w:ascii="Sakkal Majalla" w:hAnsi="Sakkal Majalla" w:cs="Sakkal Majalla"/>
          <w:sz w:val="28"/>
          <w:szCs w:val="28"/>
          <w:u w:val="single"/>
          <w:rtl/>
        </w:rPr>
      </w:pPr>
    </w:p>
    <w:p w14:paraId="27EF6B0D" w14:textId="77777777" w:rsidR="006079B3" w:rsidRDefault="006079B3" w:rsidP="006079B3">
      <w:pPr>
        <w:rPr>
          <w:rFonts w:ascii="Sakkal Majalla" w:hAnsi="Sakkal Majalla" w:cs="Sakkal Majalla"/>
          <w:b/>
          <w:bCs/>
          <w:sz w:val="28"/>
          <w:szCs w:val="28"/>
          <w:rtl/>
          <w:lang w:bidi="ar-EG"/>
        </w:rPr>
      </w:pPr>
    </w:p>
    <w:p w14:paraId="0C3C35C6" w14:textId="77777777" w:rsidR="006079B3" w:rsidRPr="006079B3" w:rsidRDefault="006079B3" w:rsidP="006079B3">
      <w:pPr>
        <w:spacing w:line="360" w:lineRule="auto"/>
        <w:rPr>
          <w:rFonts w:ascii="Sakkal Majalla" w:hAnsi="Sakkal Majalla" w:cs="Sakkal Majalla" w:hint="cs"/>
          <w:b/>
          <w:bCs/>
          <w:sz w:val="28"/>
          <w:szCs w:val="28"/>
          <w:rtl/>
        </w:rPr>
      </w:pPr>
    </w:p>
    <w:p w14:paraId="024341A6" w14:textId="77777777" w:rsidR="00682261" w:rsidRDefault="00682261" w:rsidP="006079B3">
      <w:pPr>
        <w:spacing w:line="360" w:lineRule="auto"/>
        <w:rPr>
          <w:rFonts w:ascii="Sakkal Majalla" w:hAnsi="Sakkal Majalla" w:cs="Sakkal Majalla"/>
          <w:b/>
          <w:bCs/>
          <w:sz w:val="36"/>
          <w:szCs w:val="36"/>
          <w:u w:val="single"/>
          <w:rtl/>
        </w:rPr>
      </w:pPr>
    </w:p>
    <w:p w14:paraId="035BF540" w14:textId="73042D1A" w:rsidR="009125CE" w:rsidRPr="006079B3" w:rsidRDefault="00A74F76" w:rsidP="006079B3">
      <w:pPr>
        <w:spacing w:line="360" w:lineRule="auto"/>
        <w:rPr>
          <w:rFonts w:ascii="Sakkal Majalla" w:hAnsi="Sakkal Majalla" w:cs="Sakkal Majalla"/>
          <w:b/>
          <w:bCs/>
          <w:sz w:val="28"/>
          <w:szCs w:val="28"/>
          <w:rtl/>
        </w:rPr>
      </w:pPr>
      <w:r w:rsidRPr="006079B3">
        <w:rPr>
          <w:rFonts w:ascii="Sakkal Majalla" w:hAnsi="Sakkal Majalla" w:cs="Sakkal Majalla"/>
          <w:b/>
          <w:bCs/>
          <w:sz w:val="36"/>
          <w:szCs w:val="36"/>
          <w:u w:val="single"/>
          <w:rtl/>
        </w:rPr>
        <w:t>مقدمة</w:t>
      </w:r>
    </w:p>
    <w:p w14:paraId="615E6208" w14:textId="77777777" w:rsidR="00682261" w:rsidRDefault="00682261" w:rsidP="00682261">
      <w:pPr>
        <w:spacing w:line="360" w:lineRule="auto"/>
        <w:rPr>
          <w:rFonts w:ascii="Sakkal Majalla" w:hAnsi="Sakkal Majalla" w:cs="Sakkal Majalla"/>
          <w:sz w:val="28"/>
          <w:szCs w:val="28"/>
          <w:rtl/>
        </w:rPr>
      </w:pPr>
    </w:p>
    <w:p w14:paraId="389B8794" w14:textId="4B5A46E3" w:rsidR="00AB4010" w:rsidRPr="00682261" w:rsidRDefault="00AB4010" w:rsidP="00682261">
      <w:pPr>
        <w:spacing w:line="360" w:lineRule="auto"/>
        <w:rPr>
          <w:rFonts w:ascii="Sakkal Majalla" w:hAnsi="Sakkal Majalla" w:cs="Sakkal Majalla"/>
          <w:sz w:val="28"/>
          <w:szCs w:val="28"/>
          <w:rtl/>
        </w:rPr>
      </w:pPr>
      <w:r w:rsidRPr="00682261">
        <w:rPr>
          <w:rFonts w:ascii="Sakkal Majalla" w:hAnsi="Sakkal Majalla" w:cs="Sakkal Majalla"/>
          <w:sz w:val="28"/>
          <w:szCs w:val="28"/>
          <w:rtl/>
        </w:rPr>
        <w:t xml:space="preserve">الحمد لله الذي علّم الإنسان ما لم يعلم، والصلاة والسلام على سيدنا محمد وعلى </w:t>
      </w:r>
      <w:proofErr w:type="spellStart"/>
      <w:r w:rsidRPr="00682261">
        <w:rPr>
          <w:rFonts w:ascii="Sakkal Majalla" w:hAnsi="Sakkal Majalla" w:cs="Sakkal Majalla"/>
          <w:sz w:val="28"/>
          <w:szCs w:val="28"/>
          <w:rtl/>
        </w:rPr>
        <w:t>آله</w:t>
      </w:r>
      <w:proofErr w:type="spellEnd"/>
      <w:r w:rsidRPr="00682261">
        <w:rPr>
          <w:rFonts w:ascii="Sakkal Majalla" w:hAnsi="Sakkal Majalla" w:cs="Sakkal Majalla"/>
          <w:sz w:val="28"/>
          <w:szCs w:val="28"/>
          <w:rtl/>
        </w:rPr>
        <w:t xml:space="preserve"> وصحبه أجمعين.</w:t>
      </w:r>
    </w:p>
    <w:p w14:paraId="57E7AD30" w14:textId="77777777" w:rsidR="00682261" w:rsidRPr="00682261" w:rsidRDefault="00682261" w:rsidP="00682261">
      <w:pPr>
        <w:spacing w:line="360" w:lineRule="auto"/>
        <w:rPr>
          <w:rFonts w:ascii="Sakkal Majalla" w:hAnsi="Sakkal Majalla" w:cs="Sakkal Majalla"/>
          <w:sz w:val="28"/>
          <w:szCs w:val="28"/>
          <w:rtl/>
        </w:rPr>
      </w:pPr>
      <w:r w:rsidRPr="00682261">
        <w:rPr>
          <w:rFonts w:ascii="Sakkal Majalla" w:hAnsi="Sakkal Majalla" w:cs="Sakkal Majalla"/>
          <w:sz w:val="28"/>
          <w:szCs w:val="28"/>
          <w:rtl/>
        </w:rPr>
        <w:t xml:space="preserve">تعتبر المخاطر المالية من التحديات الكبرى التي تواجه القطاع المصرفي في جميع أنحاء العالم، إذ أنها تؤثر بشكل مباشر على استقراره </w:t>
      </w:r>
      <w:proofErr w:type="spellStart"/>
      <w:r w:rsidRPr="00682261">
        <w:rPr>
          <w:rFonts w:ascii="Sakkal Majalla" w:hAnsi="Sakkal Majalla" w:cs="Sakkal Majalla"/>
          <w:sz w:val="28"/>
          <w:szCs w:val="28"/>
          <w:rtl/>
        </w:rPr>
        <w:t>وربحيته</w:t>
      </w:r>
      <w:proofErr w:type="spellEnd"/>
      <w:r w:rsidRPr="00682261">
        <w:rPr>
          <w:rFonts w:ascii="Sakkal Majalla" w:hAnsi="Sakkal Majalla" w:cs="Sakkal Majalla"/>
          <w:sz w:val="28"/>
          <w:szCs w:val="28"/>
          <w:rtl/>
        </w:rPr>
        <w:t xml:space="preserve">. مع التغيرات المستمرة في بيئة الأعمال المالية العالمية، والتطورات التكنولوجية، والمنافسة المتزايدة بين المؤسسات المالية، تصبح المخاطر المالية أكثر تعقيدًا وتهديدًا للأنظمة المصرفية. تتنوع هذه المخاطر لتشمل </w:t>
      </w:r>
      <w:proofErr w:type="gramStart"/>
      <w:r w:rsidRPr="00682261">
        <w:rPr>
          <w:rFonts w:ascii="Sakkal Majalla" w:hAnsi="Sakkal Majalla" w:cs="Sakkal Majalla"/>
          <w:sz w:val="28"/>
          <w:szCs w:val="28"/>
          <w:rtl/>
        </w:rPr>
        <w:t>مخاطر</w:t>
      </w:r>
      <w:proofErr w:type="gramEnd"/>
      <w:r w:rsidRPr="00682261">
        <w:rPr>
          <w:rFonts w:ascii="Sakkal Majalla" w:hAnsi="Sakkal Majalla" w:cs="Sakkal Majalla"/>
          <w:sz w:val="28"/>
          <w:szCs w:val="28"/>
          <w:rtl/>
        </w:rPr>
        <w:t xml:space="preserve"> الائتمان، </w:t>
      </w:r>
      <w:proofErr w:type="gramStart"/>
      <w:r w:rsidRPr="00682261">
        <w:rPr>
          <w:rFonts w:ascii="Sakkal Majalla" w:hAnsi="Sakkal Majalla" w:cs="Sakkal Majalla"/>
          <w:sz w:val="28"/>
          <w:szCs w:val="28"/>
          <w:rtl/>
        </w:rPr>
        <w:t>مخاطر</w:t>
      </w:r>
      <w:proofErr w:type="gramEnd"/>
      <w:r w:rsidRPr="00682261">
        <w:rPr>
          <w:rFonts w:ascii="Sakkal Majalla" w:hAnsi="Sakkal Majalla" w:cs="Sakkal Majalla"/>
          <w:sz w:val="28"/>
          <w:szCs w:val="28"/>
          <w:rtl/>
        </w:rPr>
        <w:t xml:space="preserve"> السوق، </w:t>
      </w:r>
      <w:proofErr w:type="gramStart"/>
      <w:r w:rsidRPr="00682261">
        <w:rPr>
          <w:rFonts w:ascii="Sakkal Majalla" w:hAnsi="Sakkal Majalla" w:cs="Sakkal Majalla"/>
          <w:sz w:val="28"/>
          <w:szCs w:val="28"/>
          <w:rtl/>
        </w:rPr>
        <w:t>مخاطر</w:t>
      </w:r>
      <w:proofErr w:type="gramEnd"/>
      <w:r w:rsidRPr="00682261">
        <w:rPr>
          <w:rFonts w:ascii="Sakkal Majalla" w:hAnsi="Sakkal Majalla" w:cs="Sakkal Majalla"/>
          <w:sz w:val="28"/>
          <w:szCs w:val="28"/>
          <w:rtl/>
        </w:rPr>
        <w:t xml:space="preserve"> السيولة، المخاطر التشغيلية، والمخاطر القانونية، وتؤدي الإدارة غير الفعالة لهذه المخاطر إلى خسائر فادحة قد تؤثر على سمعة البنك وقدرته على الوفاء بالتزاماته المالية.</w:t>
      </w:r>
    </w:p>
    <w:p w14:paraId="6DEBEC5E" w14:textId="77777777" w:rsidR="00682261" w:rsidRPr="00682261" w:rsidRDefault="00682261" w:rsidP="00682261">
      <w:pPr>
        <w:spacing w:line="360" w:lineRule="auto"/>
        <w:rPr>
          <w:rFonts w:ascii="Sakkal Majalla" w:hAnsi="Sakkal Majalla" w:cs="Sakkal Majalla"/>
          <w:sz w:val="28"/>
          <w:szCs w:val="28"/>
          <w:rtl/>
        </w:rPr>
      </w:pPr>
      <w:r w:rsidRPr="00682261">
        <w:rPr>
          <w:rFonts w:ascii="Sakkal Majalla" w:hAnsi="Sakkal Majalla" w:cs="Sakkal Majalla"/>
          <w:sz w:val="28"/>
          <w:szCs w:val="28"/>
          <w:rtl/>
        </w:rPr>
        <w:t xml:space="preserve">وفي هذا السياق، تأتي أهمية إدارة المخاطر المالية كأداة أساسية لضمان استقرار القطاع المصرفي وتحقيق الأداء المستدام. فإدارة المخاطر ليست مجرد عملية تحدد المخاطر </w:t>
      </w:r>
      <w:proofErr w:type="gramStart"/>
      <w:r w:rsidRPr="00682261">
        <w:rPr>
          <w:rFonts w:ascii="Sakkal Majalla" w:hAnsi="Sakkal Majalla" w:cs="Sakkal Majalla"/>
          <w:sz w:val="28"/>
          <w:szCs w:val="28"/>
          <w:rtl/>
        </w:rPr>
        <w:t>المحتملة</w:t>
      </w:r>
      <w:proofErr w:type="gramEnd"/>
      <w:r w:rsidRPr="00682261">
        <w:rPr>
          <w:rFonts w:ascii="Sakkal Majalla" w:hAnsi="Sakkal Majalla" w:cs="Sakkal Majalla"/>
          <w:sz w:val="28"/>
          <w:szCs w:val="28"/>
          <w:rtl/>
        </w:rPr>
        <w:t xml:space="preserve"> بل تتعدى ذلك لتشمل تنفيذ استراتيجيات للتقليل من آثارها السلبية. وتستدعي هذه العمليات أن تكون البنوك قادرة على التكيف مع التقلبات الاقتصادية والمالية العالمية والتنبؤ بالمخاطر المحتملة، مع اتخاذ التدابير الوقائية التي تضمن الحفاظ على رأس المال وتعزيز استقرار الأداء المالي.</w:t>
      </w:r>
    </w:p>
    <w:p w14:paraId="0ED7BB80" w14:textId="77777777" w:rsidR="00682261" w:rsidRDefault="00682261" w:rsidP="00682261">
      <w:pPr>
        <w:spacing w:line="360" w:lineRule="auto"/>
        <w:rPr>
          <w:rFonts w:ascii="Sakkal Majalla" w:hAnsi="Sakkal Majalla" w:cs="Sakkal Majalla"/>
          <w:sz w:val="28"/>
          <w:szCs w:val="28"/>
          <w:rtl/>
        </w:rPr>
      </w:pPr>
      <w:r w:rsidRPr="00682261">
        <w:rPr>
          <w:rFonts w:ascii="Sakkal Majalla" w:hAnsi="Sakkal Majalla" w:cs="Sakkal Majalla"/>
          <w:sz w:val="28"/>
          <w:szCs w:val="28"/>
          <w:rtl/>
        </w:rPr>
        <w:t>تهدف هذه الدراسة إلى تقديم تحليل عميق حول أثر إدارة المخاطر المالية على استقرار وأداء القطاع المصرفي في المملكة العربية السعودية، من خلال دراسة الأدوات والأساليب المستخدمة في إدارة المخاطر المالية في البنوك التجارية. وتستهدف الدراسة تحديد العلاقة بين إدارة المخاطر المالية والأداء المالي للبنوك، مع استعراض دور الحوكمة المصرفية والرقابة الداخلية في الحد من المخاطر وتعزيز استقرار المؤسسات المصرفية. كما تسعى إلى فحص الأساليب الحالية المتبعة في التعامل مع المخاطر المالية وتقديم توصيات لتحسين فعالية هذه الأساليب بما يحقق التوازن بين الربحية واستقرار الأداء.</w:t>
      </w:r>
    </w:p>
    <w:p w14:paraId="6D279315" w14:textId="77777777" w:rsidR="00682261" w:rsidRDefault="00682261" w:rsidP="00682261">
      <w:pPr>
        <w:spacing w:line="360" w:lineRule="auto"/>
        <w:rPr>
          <w:rFonts w:ascii="Sakkal Majalla" w:hAnsi="Sakkal Majalla" w:cs="Sakkal Majalla"/>
          <w:sz w:val="28"/>
          <w:szCs w:val="28"/>
          <w:rtl/>
        </w:rPr>
      </w:pPr>
    </w:p>
    <w:p w14:paraId="69421140" w14:textId="77777777" w:rsidR="00682261" w:rsidRDefault="00682261" w:rsidP="00682261">
      <w:pPr>
        <w:spacing w:line="360" w:lineRule="auto"/>
        <w:rPr>
          <w:rFonts w:ascii="Sakkal Majalla" w:hAnsi="Sakkal Majalla" w:cs="Sakkal Majalla"/>
          <w:sz w:val="28"/>
          <w:szCs w:val="28"/>
          <w:rtl/>
        </w:rPr>
      </w:pPr>
    </w:p>
    <w:p w14:paraId="65F5D5A6" w14:textId="77777777" w:rsidR="00682261" w:rsidRPr="00682261" w:rsidRDefault="00682261" w:rsidP="00682261">
      <w:pPr>
        <w:spacing w:line="360" w:lineRule="auto"/>
        <w:rPr>
          <w:rFonts w:ascii="Sakkal Majalla" w:hAnsi="Sakkal Majalla" w:cs="Sakkal Majalla"/>
          <w:sz w:val="28"/>
          <w:szCs w:val="28"/>
          <w:rtl/>
        </w:rPr>
      </w:pPr>
    </w:p>
    <w:p w14:paraId="0540DFD1" w14:textId="77777777" w:rsidR="00682261" w:rsidRPr="00682261" w:rsidRDefault="00682261" w:rsidP="00682261">
      <w:pPr>
        <w:spacing w:line="360" w:lineRule="auto"/>
        <w:rPr>
          <w:rFonts w:ascii="Sakkal Majalla" w:hAnsi="Sakkal Majalla" w:cs="Sakkal Majalla"/>
          <w:sz w:val="28"/>
          <w:szCs w:val="28"/>
          <w:rtl/>
        </w:rPr>
      </w:pPr>
      <w:r w:rsidRPr="00682261">
        <w:rPr>
          <w:rFonts w:ascii="Sakkal Majalla" w:hAnsi="Sakkal Majalla" w:cs="Sakkal Majalla"/>
          <w:sz w:val="28"/>
          <w:szCs w:val="28"/>
          <w:rtl/>
        </w:rPr>
        <w:t xml:space="preserve">عند النظر إلى الدراسات السابقة في هذا المجال، نجد أن العديد من الأبحاث قد تناولت أهمية إدارة المخاطر في القطاع المصرفي، وركزت على كيفية تأثير </w:t>
      </w:r>
      <w:proofErr w:type="gramStart"/>
      <w:r w:rsidRPr="00682261">
        <w:rPr>
          <w:rFonts w:ascii="Sakkal Majalla" w:hAnsi="Sakkal Majalla" w:cs="Sakkal Majalla"/>
          <w:sz w:val="28"/>
          <w:szCs w:val="28"/>
          <w:rtl/>
        </w:rPr>
        <w:t>مخاطر</w:t>
      </w:r>
      <w:proofErr w:type="gramEnd"/>
      <w:r w:rsidRPr="00682261">
        <w:rPr>
          <w:rFonts w:ascii="Sakkal Majalla" w:hAnsi="Sakkal Majalla" w:cs="Sakkal Majalla"/>
          <w:sz w:val="28"/>
          <w:szCs w:val="28"/>
          <w:rtl/>
        </w:rPr>
        <w:t xml:space="preserve"> الائتمان على كفاءة رأس المال والربحية، خاصة في البنوك التجارية التي تعتمد بشكل كبير على الإقراض كأحد مصادر الإيرادات. بالإضافة إلى ذلك، تم التركيز على تأثير تقلبات الأسواق المالية، مثل تقلبات أسعار الفائدة والعملات، على قدرة البنوك على الوفاء بالتزاماتها المالية. كما تم تسليط الضوء على أهمية تطبيق سياسات شاملة لإدارة المخاطر تدمج جميع أنواع المخاطر المالية في استراتيجية واحدة، لضمان استقرار البنك في مختلف الظروف الاقتصادية.</w:t>
      </w:r>
    </w:p>
    <w:p w14:paraId="24D6FEE3" w14:textId="77777777" w:rsidR="00682261" w:rsidRPr="00682261" w:rsidRDefault="00682261" w:rsidP="00682261">
      <w:pPr>
        <w:spacing w:line="360" w:lineRule="auto"/>
        <w:rPr>
          <w:rFonts w:ascii="Sakkal Majalla" w:hAnsi="Sakkal Majalla" w:cs="Sakkal Majalla"/>
          <w:sz w:val="28"/>
          <w:szCs w:val="28"/>
          <w:rtl/>
        </w:rPr>
      </w:pPr>
      <w:r w:rsidRPr="00682261">
        <w:rPr>
          <w:rFonts w:ascii="Sakkal Majalla" w:hAnsi="Sakkal Majalla" w:cs="Sakkal Majalla"/>
          <w:sz w:val="28"/>
          <w:szCs w:val="28"/>
          <w:rtl/>
        </w:rPr>
        <w:t>استنادًا إلى هذه الخلفية، فإن هذه الدراسة تسعى لإثراء المعرفة المتعلقة بكيفية تأثير إدارة المخاطر المالية على استقرار وأداء البنوك التجارية في المملكة العربية السعودية، من خلال تحليل شامل للأساليب المعتمدة حاليًا ومدى فعاليتها في مواجهة المخاطر. كما أن الدراسة ستسلط الضوء على دور الحوكمة المصرفية، بما في ذلك تطوير سياسات رقابية وإجراءات تنظيمية تساعد في تعزيز الرقابة على المخاطر المالية.</w:t>
      </w:r>
    </w:p>
    <w:p w14:paraId="0710F23B" w14:textId="16C8A8A2" w:rsidR="00682261" w:rsidRPr="00682261" w:rsidRDefault="00682261" w:rsidP="00682261">
      <w:pPr>
        <w:spacing w:line="360" w:lineRule="auto"/>
        <w:rPr>
          <w:rFonts w:ascii="Sakkal Majalla" w:hAnsi="Sakkal Majalla" w:cs="Sakkal Majalla"/>
          <w:sz w:val="28"/>
          <w:szCs w:val="28"/>
          <w:rtl/>
        </w:rPr>
      </w:pPr>
      <w:r w:rsidRPr="00682261">
        <w:rPr>
          <w:rFonts w:ascii="Sakkal Majalla" w:hAnsi="Sakkal Majalla" w:cs="Sakkal Majalla"/>
          <w:sz w:val="28"/>
          <w:szCs w:val="28"/>
          <w:rtl/>
        </w:rPr>
        <w:t>بالتالي، فإن هذه الدراسة تعتبر خطوة مهمة لفهم العلاقة المعقدة بين إدارة المخاطر المالية والأداء المصرفي، وتقديم حلول عملية تهدف إلى تحسين فعالية استراتيجيات إدارة المخاطر في القطاع المصرفي السعودي.</w:t>
      </w:r>
      <w:r w:rsidRPr="00682261">
        <w:rPr>
          <w:rFonts w:ascii="Sakkal Majalla" w:hAnsi="Sakkal Majalla" w:cs="Sakkal Majalla"/>
          <w:sz w:val="28"/>
          <w:szCs w:val="28"/>
          <w:rtl/>
        </w:rPr>
        <w:t xml:space="preserve"> </w:t>
      </w:r>
      <w:r w:rsidRPr="00682261">
        <w:rPr>
          <w:rFonts w:ascii="Sakkal Majalla" w:hAnsi="Sakkal Majalla" w:cs="Sakkal Majalla"/>
          <w:sz w:val="28"/>
          <w:szCs w:val="28"/>
          <w:rtl/>
        </w:rPr>
        <w:t>بناءً على هذه المعطيات، تهدف هذه الدراسة إلى تقديم تحليل شامل حول تأثير إدارة المخاطر المالية على أداء البنوك التجارية في السعودية، مع التركيز على دور الحوكمة المصرفية والرقابة الداخلية في تعزيز فعالية إدارة المخاطر.</w:t>
      </w:r>
    </w:p>
    <w:p w14:paraId="7A89F2BD" w14:textId="77777777" w:rsidR="003A43E3" w:rsidRDefault="003A43E3" w:rsidP="006079B3">
      <w:pPr>
        <w:pStyle w:val="a5"/>
        <w:bidi/>
        <w:spacing w:line="360" w:lineRule="auto"/>
        <w:rPr>
          <w:rFonts w:ascii="Sakkal Majalla" w:hAnsi="Sakkal Majalla" w:cs="Sakkal Majalla"/>
          <w:sz w:val="32"/>
          <w:szCs w:val="32"/>
          <w:rtl/>
        </w:rPr>
      </w:pPr>
    </w:p>
    <w:p w14:paraId="095BD8DD" w14:textId="77777777" w:rsidR="00682261" w:rsidRDefault="00682261" w:rsidP="00682261">
      <w:pPr>
        <w:pStyle w:val="a5"/>
        <w:bidi/>
        <w:spacing w:line="360" w:lineRule="auto"/>
        <w:rPr>
          <w:rFonts w:ascii="Sakkal Majalla" w:hAnsi="Sakkal Majalla" w:cs="Sakkal Majalla"/>
          <w:sz w:val="32"/>
          <w:szCs w:val="32"/>
          <w:rtl/>
        </w:rPr>
      </w:pPr>
    </w:p>
    <w:p w14:paraId="0B6E2C2C" w14:textId="77777777" w:rsidR="00682261" w:rsidRDefault="00682261" w:rsidP="00682261">
      <w:pPr>
        <w:pStyle w:val="a5"/>
        <w:bidi/>
        <w:spacing w:line="360" w:lineRule="auto"/>
        <w:rPr>
          <w:rFonts w:ascii="Sakkal Majalla" w:hAnsi="Sakkal Majalla" w:cs="Sakkal Majalla"/>
          <w:sz w:val="32"/>
          <w:szCs w:val="32"/>
          <w:rtl/>
        </w:rPr>
      </w:pPr>
    </w:p>
    <w:p w14:paraId="157B25C2" w14:textId="77777777" w:rsidR="00682261" w:rsidRPr="006079B3" w:rsidRDefault="00682261" w:rsidP="00682261">
      <w:pPr>
        <w:pStyle w:val="a5"/>
        <w:bidi/>
        <w:spacing w:line="360" w:lineRule="auto"/>
        <w:rPr>
          <w:rFonts w:ascii="Sakkal Majalla" w:hAnsi="Sakkal Majalla" w:cs="Sakkal Majalla"/>
          <w:sz w:val="32"/>
          <w:szCs w:val="32"/>
          <w:rtl/>
        </w:rPr>
      </w:pPr>
    </w:p>
    <w:p w14:paraId="40A61660" w14:textId="5A950551" w:rsidR="009125CE" w:rsidRPr="006079B3" w:rsidRDefault="00A74F76" w:rsidP="006079B3">
      <w:pPr>
        <w:spacing w:line="360" w:lineRule="auto"/>
        <w:rPr>
          <w:rFonts w:ascii="Sakkal Majalla" w:hAnsi="Sakkal Majalla" w:cs="Sakkal Majalla"/>
          <w:sz w:val="36"/>
          <w:szCs w:val="36"/>
          <w:u w:val="single"/>
          <w:rtl/>
          <w:lang w:bidi="ar-EG"/>
        </w:rPr>
      </w:pPr>
      <w:r w:rsidRPr="006079B3">
        <w:rPr>
          <w:rFonts w:ascii="Sakkal Majalla" w:hAnsi="Sakkal Majalla" w:cs="Sakkal Majalla"/>
          <w:b/>
          <w:bCs/>
          <w:sz w:val="36"/>
          <w:szCs w:val="36"/>
          <w:u w:val="single"/>
          <w:rtl/>
        </w:rPr>
        <w:lastRenderedPageBreak/>
        <w:t>مشكلة الدراسة</w:t>
      </w:r>
    </w:p>
    <w:p w14:paraId="2DD6F47D" w14:textId="77777777" w:rsidR="00C93AC6" w:rsidRPr="00C93AC6" w:rsidRDefault="00C93AC6" w:rsidP="00C93AC6">
      <w:pPr>
        <w:spacing w:before="100" w:beforeAutospacing="1" w:after="100" w:afterAutospacing="1" w:line="360" w:lineRule="auto"/>
        <w:outlineLvl w:val="1"/>
        <w:rPr>
          <w:rFonts w:ascii="Sakkal Majalla" w:eastAsia="Times New Roman" w:hAnsi="Sakkal Majalla" w:cs="Sakkal Majalla"/>
          <w:kern w:val="0"/>
          <w:sz w:val="28"/>
          <w:szCs w:val="28"/>
          <w:rtl/>
          <w14:ligatures w14:val="none"/>
        </w:rPr>
      </w:pPr>
      <w:r w:rsidRPr="00C93AC6">
        <w:rPr>
          <w:rFonts w:ascii="Sakkal Majalla" w:eastAsia="Times New Roman" w:hAnsi="Sakkal Majalla" w:cs="Sakkal Majalla"/>
          <w:kern w:val="0"/>
          <w:sz w:val="28"/>
          <w:szCs w:val="28"/>
          <w:rtl/>
          <w14:ligatures w14:val="none"/>
        </w:rPr>
        <w:t xml:space="preserve">تعتبر المخاطر المالية من أهم التحديات التي تواجه القطاع المصرفي في المملكة العربية السعودية، حيث تؤثر بشكل مباشر على استقرار وأداء البنوك التجارية في ظل المتغيرات الاقتصادية والتكنولوجية السريعة. تتعدد أنواع المخاطر المالية التي قد تواجه البنوك، مثل </w:t>
      </w:r>
      <w:proofErr w:type="gramStart"/>
      <w:r w:rsidRPr="00C93AC6">
        <w:rPr>
          <w:rFonts w:ascii="Sakkal Majalla" w:eastAsia="Times New Roman" w:hAnsi="Sakkal Majalla" w:cs="Sakkal Majalla"/>
          <w:kern w:val="0"/>
          <w:sz w:val="28"/>
          <w:szCs w:val="28"/>
          <w:rtl/>
          <w14:ligatures w14:val="none"/>
        </w:rPr>
        <w:t>مخاطر</w:t>
      </w:r>
      <w:proofErr w:type="gramEnd"/>
      <w:r w:rsidRPr="00C93AC6">
        <w:rPr>
          <w:rFonts w:ascii="Sakkal Majalla" w:eastAsia="Times New Roman" w:hAnsi="Sakkal Majalla" w:cs="Sakkal Majalla"/>
          <w:kern w:val="0"/>
          <w:sz w:val="28"/>
          <w:szCs w:val="28"/>
          <w:rtl/>
          <w14:ligatures w14:val="none"/>
        </w:rPr>
        <w:t xml:space="preserve"> الائتمان، السوق، السيولة، المخاطر التشغيلية، والسمعة. وإذا لم تتم إدارة هذه المخاطر بشكل فعال، فإنها قد تؤدي إلى انخفاض في مستوى الأداء المالي للبنك، وزيادة في حجم القروض المتعثرة، وانخفاض الثقة في النظام المصرفي بشكل عام.</w:t>
      </w:r>
    </w:p>
    <w:p w14:paraId="2A6E1B21" w14:textId="77777777" w:rsidR="00C93AC6" w:rsidRPr="00C93AC6" w:rsidRDefault="00C93AC6" w:rsidP="00C93AC6">
      <w:pPr>
        <w:spacing w:before="100" w:beforeAutospacing="1" w:after="100" w:afterAutospacing="1" w:line="360" w:lineRule="auto"/>
        <w:outlineLvl w:val="1"/>
        <w:rPr>
          <w:rFonts w:ascii="Sakkal Majalla" w:eastAsia="Times New Roman" w:hAnsi="Sakkal Majalla" w:cs="Sakkal Majalla"/>
          <w:kern w:val="0"/>
          <w:sz w:val="28"/>
          <w:szCs w:val="28"/>
          <w:rtl/>
          <w14:ligatures w14:val="none"/>
        </w:rPr>
      </w:pPr>
      <w:r w:rsidRPr="00C93AC6">
        <w:rPr>
          <w:rFonts w:ascii="Sakkal Majalla" w:eastAsia="Times New Roman" w:hAnsi="Sakkal Majalla" w:cs="Sakkal Majalla"/>
          <w:kern w:val="0"/>
          <w:sz w:val="28"/>
          <w:szCs w:val="28"/>
          <w:rtl/>
          <w14:ligatures w14:val="none"/>
        </w:rPr>
        <w:t>على الرغم من أن العديد من الدراسات السابقة قد تناولت المخاطر المالية بشكل عام في القطاع المصرفي، إلا أن هناك فجوة واضحة في الأدبيات المتعلقة بتأثير إدارة المخاطر المالية بشكل متكامل على الأداء العام للبنوك التجارية في السعودية. كما أن الدراسات السابقة لم تركز بشكل كافٍ على العلاقة بين أساليب إدارة المخاطر المالية واستقرار الأداء المالي للبنوك، ولا على تأثير الحوكمة المصرفية والرقابة الداخلية في تحسين فعالية إدارة المخاطر.</w:t>
      </w:r>
    </w:p>
    <w:p w14:paraId="52D17814" w14:textId="5AA057A9" w:rsidR="00C93AC6" w:rsidRPr="00C93AC6" w:rsidRDefault="00C93AC6" w:rsidP="00C93AC6">
      <w:pPr>
        <w:spacing w:before="100" w:beforeAutospacing="1" w:after="100" w:afterAutospacing="1" w:line="360" w:lineRule="auto"/>
        <w:outlineLvl w:val="1"/>
        <w:rPr>
          <w:rFonts w:ascii="Sakkal Majalla" w:eastAsia="Times New Roman" w:hAnsi="Sakkal Majalla" w:cs="Sakkal Majalla"/>
          <w:kern w:val="0"/>
          <w:sz w:val="28"/>
          <w:szCs w:val="28"/>
          <w:rtl/>
          <w14:ligatures w14:val="none"/>
        </w:rPr>
      </w:pPr>
      <w:r w:rsidRPr="00C93AC6">
        <w:rPr>
          <w:rFonts w:ascii="Sakkal Majalla" w:eastAsia="Times New Roman" w:hAnsi="Sakkal Majalla" w:cs="Sakkal Majalla"/>
          <w:kern w:val="0"/>
          <w:sz w:val="28"/>
          <w:szCs w:val="28"/>
          <w:rtl/>
          <w14:ligatures w14:val="none"/>
        </w:rPr>
        <w:t xml:space="preserve">تهدف هذه الدراسة إلى سد هذه الفجوة من خلال فحص كيفية تأثير إدارة المخاطر المالية على استقرار وأداء القطاع المصرفي السعودي، من خلال دراسة عينة مكونة من 200 موظف في البنوك التجارية بالمملكة. ستركز الدراسة على تحليل الأدوات والأساليب المستخدمة في إدارة المخاطر المالية في هذه البنوك، واستكشاف العلاقة بين فعالية هذه الأساليب وتحقيق الاستقرار المالي </w:t>
      </w:r>
      <w:proofErr w:type="spellStart"/>
      <w:proofErr w:type="gramStart"/>
      <w:r w:rsidRPr="00C93AC6">
        <w:rPr>
          <w:rFonts w:ascii="Sakkal Majalla" w:eastAsia="Times New Roman" w:hAnsi="Sakkal Majalla" w:cs="Sakkal Majalla"/>
          <w:kern w:val="0"/>
          <w:sz w:val="28"/>
          <w:szCs w:val="28"/>
          <w:rtl/>
          <w14:ligatures w14:val="none"/>
        </w:rPr>
        <w:t>للبنوك</w:t>
      </w:r>
      <w:r>
        <w:rPr>
          <w:rFonts w:ascii="Sakkal Majalla" w:eastAsia="Times New Roman" w:hAnsi="Sakkal Majalla" w:cs="Sakkal Majalla" w:hint="cs"/>
          <w:kern w:val="0"/>
          <w:sz w:val="28"/>
          <w:szCs w:val="28"/>
          <w:rtl/>
          <w14:ligatures w14:val="none"/>
        </w:rPr>
        <w:t>،</w:t>
      </w:r>
      <w:r w:rsidRPr="00C93AC6">
        <w:rPr>
          <w:rFonts w:ascii="Sakkal Majalla" w:eastAsia="Times New Roman" w:hAnsi="Sakkal Majalla" w:cs="Sakkal Majalla"/>
          <w:kern w:val="0"/>
          <w:sz w:val="28"/>
          <w:szCs w:val="28"/>
          <w:rtl/>
          <w14:ligatures w14:val="none"/>
        </w:rPr>
        <w:t>مما</w:t>
      </w:r>
      <w:proofErr w:type="spellEnd"/>
      <w:proofErr w:type="gramEnd"/>
      <w:r w:rsidRPr="00C93AC6">
        <w:rPr>
          <w:rFonts w:ascii="Sakkal Majalla" w:eastAsia="Times New Roman" w:hAnsi="Sakkal Majalla" w:cs="Sakkal Majalla"/>
          <w:kern w:val="0"/>
          <w:sz w:val="28"/>
          <w:szCs w:val="28"/>
          <w:rtl/>
          <w14:ligatures w14:val="none"/>
        </w:rPr>
        <w:t xml:space="preserve"> توصل إليه الباحثون السابقون هو أن ضعف إدارة المخاطر يؤدي إلى تراجع في الأداء المالي للبنوك، خاصة في حالات الأزمات المالية أو تقلبات الأسواق. كما أظهرت الدراسات أن تطبيق أنظمة فعالة لإدارة المخاطر يساهم في تحسين استقرار الأداء المالي وزيادة الثقة في البنوك. كما تم التأكيد على أهمية وجود أنظمة رقابة وحوكمة قوية داخل البنوك لضمان تطبيق استراتيجيات إدارة المخاطر بشكل فعّال.</w:t>
      </w:r>
    </w:p>
    <w:p w14:paraId="6DC82D67" w14:textId="77777777" w:rsidR="00C93AC6" w:rsidRDefault="00C93AC6" w:rsidP="00C93AC6">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r w:rsidRPr="00C93AC6">
        <w:rPr>
          <w:rFonts w:ascii="Sakkal Majalla" w:eastAsia="Times New Roman" w:hAnsi="Sakkal Majalla" w:cs="Sakkal Majalla"/>
          <w:kern w:val="0"/>
          <w:sz w:val="28"/>
          <w:szCs w:val="28"/>
          <w:rtl/>
          <w14:ligatures w14:val="none"/>
        </w:rPr>
        <w:t>تتمثل المشكلة الرئيسية التي تواجه مجتمع الدراسة في ضعف بعض أساليب إدارة المخاطر المالية في بعض البنوك السعودية، ما يؤدي إلى تأثيرات سلبية على الأداء المصرفي. بالتالي، ستساهم هذه الدراسة في تقديم حلول عملية لتحسين إدارة المخاطر المالية في البنوك التجارية في المملكة، من خلال تعزيز استراتيجيات الحوكمة والرقابة المصرفية، وتحقيق التوازن بين استقرار الأداء المالي والربحية.</w:t>
      </w:r>
      <w:r w:rsidRPr="00C93AC6">
        <w:rPr>
          <w:rFonts w:ascii="Sakkal Majalla" w:eastAsia="Times New Roman" w:hAnsi="Sakkal Majalla" w:cs="Sakkal Majalla"/>
          <w:b/>
          <w:bCs/>
          <w:kern w:val="0"/>
          <w:sz w:val="28"/>
          <w:szCs w:val="28"/>
          <w:rtl/>
          <w14:ligatures w14:val="none"/>
        </w:rPr>
        <w:t xml:space="preserve"> </w:t>
      </w:r>
    </w:p>
    <w:p w14:paraId="5BA53144" w14:textId="77777777" w:rsidR="00C93AC6" w:rsidRPr="006079B3" w:rsidRDefault="00C93AC6" w:rsidP="00C93AC6">
      <w:pPr>
        <w:spacing w:line="360" w:lineRule="auto"/>
        <w:rPr>
          <w:rFonts w:ascii="Sakkal Majalla" w:hAnsi="Sakkal Majalla" w:cs="Sakkal Majalla"/>
          <w:sz w:val="36"/>
          <w:szCs w:val="36"/>
          <w:u w:val="single"/>
          <w:rtl/>
        </w:rPr>
      </w:pPr>
      <w:r w:rsidRPr="006079B3">
        <w:rPr>
          <w:rFonts w:ascii="Sakkal Majalla" w:hAnsi="Sakkal Majalla" w:cs="Sakkal Majalla"/>
          <w:b/>
          <w:bCs/>
          <w:sz w:val="36"/>
          <w:szCs w:val="36"/>
          <w:u w:val="single"/>
          <w:rtl/>
        </w:rPr>
        <w:lastRenderedPageBreak/>
        <w:t>أهمية الدراسة</w:t>
      </w:r>
    </w:p>
    <w:p w14:paraId="6B5FDE22" w14:textId="77777777" w:rsidR="00C93AC6" w:rsidRPr="00C93AC6" w:rsidRDefault="00C93AC6" w:rsidP="00C93AC6">
      <w:pPr>
        <w:spacing w:before="100" w:beforeAutospacing="1" w:after="100" w:afterAutospacing="1" w:line="360" w:lineRule="auto"/>
        <w:outlineLvl w:val="1"/>
        <w:rPr>
          <w:rFonts w:ascii="Sakkal Majalla" w:eastAsia="Times New Roman" w:hAnsi="Sakkal Majalla" w:cs="Sakkal Majalla"/>
          <w:b/>
          <w:bCs/>
          <w:kern w:val="0"/>
          <w:sz w:val="32"/>
          <w:szCs w:val="32"/>
          <w:rtl/>
          <w14:ligatures w14:val="none"/>
        </w:rPr>
      </w:pPr>
      <w:r w:rsidRPr="00C93AC6">
        <w:rPr>
          <w:rFonts w:ascii="Sakkal Majalla" w:eastAsia="Times New Roman" w:hAnsi="Sakkal Majalla" w:cs="Sakkal Majalla"/>
          <w:b/>
          <w:bCs/>
          <w:kern w:val="0"/>
          <w:sz w:val="32"/>
          <w:szCs w:val="32"/>
          <w:rtl/>
          <w14:ligatures w14:val="none"/>
        </w:rPr>
        <w:t>اهمية العلمية:</w:t>
      </w:r>
    </w:p>
    <w:p w14:paraId="57D9B5C9" w14:textId="77777777" w:rsidR="00C93AC6" w:rsidRPr="00C93AC6" w:rsidRDefault="00C93AC6" w:rsidP="00C93AC6">
      <w:pPr>
        <w:spacing w:before="100" w:beforeAutospacing="1" w:after="100" w:afterAutospacing="1" w:line="360" w:lineRule="auto"/>
        <w:outlineLvl w:val="1"/>
        <w:rPr>
          <w:rFonts w:ascii="Sakkal Majalla" w:eastAsia="Times New Roman" w:hAnsi="Sakkal Majalla" w:cs="Sakkal Majalla"/>
          <w:kern w:val="0"/>
          <w:sz w:val="32"/>
          <w:szCs w:val="32"/>
          <w:rtl/>
          <w14:ligatures w14:val="none"/>
        </w:rPr>
      </w:pPr>
      <w:r w:rsidRPr="00C93AC6">
        <w:rPr>
          <w:rFonts w:ascii="Sakkal Majalla" w:eastAsia="Times New Roman" w:hAnsi="Sakkal Majalla" w:cs="Sakkal Majalla"/>
          <w:kern w:val="0"/>
          <w:sz w:val="32"/>
          <w:szCs w:val="32"/>
          <w:rtl/>
          <w14:ligatures w14:val="none"/>
        </w:rPr>
        <w:t xml:space="preserve"> تسهم هذه الدراسة في إضافة معرفة جديدة إلى الأدبيات المتعلقة بإدارة المخاطر المالية في القطاع المصرفي، خصوصًا في السياق السعودي. حيث تتمثل أهمية الدراسة في تقديم تحليل شامل لكيفية تأثير أساليب إدارة المخاطر المالية على استقرار وأداء البنوك التجارية في المملكة العربية السعودية.</w:t>
      </w:r>
    </w:p>
    <w:p w14:paraId="561FCE63" w14:textId="77777777" w:rsidR="00C93AC6" w:rsidRPr="00C93AC6" w:rsidRDefault="00C93AC6" w:rsidP="00C93AC6">
      <w:pPr>
        <w:spacing w:before="100" w:beforeAutospacing="1" w:after="100" w:afterAutospacing="1" w:line="360" w:lineRule="auto"/>
        <w:outlineLvl w:val="1"/>
        <w:rPr>
          <w:rFonts w:ascii="Sakkal Majalla" w:eastAsia="Times New Roman" w:hAnsi="Sakkal Majalla" w:cs="Sakkal Majalla"/>
          <w:kern w:val="0"/>
          <w:sz w:val="32"/>
          <w:szCs w:val="32"/>
          <w:rtl/>
          <w14:ligatures w14:val="none"/>
        </w:rPr>
      </w:pPr>
      <w:r w:rsidRPr="00C93AC6">
        <w:rPr>
          <w:rFonts w:ascii="Sakkal Majalla" w:eastAsia="Times New Roman" w:hAnsi="Sakkal Majalla" w:cs="Sakkal Majalla"/>
          <w:kern w:val="0"/>
          <w:sz w:val="32"/>
          <w:szCs w:val="32"/>
          <w:rtl/>
          <w14:ligatures w14:val="none"/>
        </w:rPr>
        <w:t>تحليل العلاقة بين المتغيرات: تقدم الدراسة تحليلاً علمياً للعلاقة بين إدارة المخاطر المالية والأداء المالي للبنوك، مع تسليط الضوء على دور الحوكمة المصرفية والرقابة الداخلية في تحسين فعالية هذه الإدارة، وهو ما يساهم في فهم أعمق للآثار المحتملة لإدارة المخاطر على الأداء المصرفي.</w:t>
      </w:r>
    </w:p>
    <w:p w14:paraId="1D3D9B29" w14:textId="77777777" w:rsidR="00C93AC6" w:rsidRPr="00C93AC6" w:rsidRDefault="00C93AC6" w:rsidP="00C93AC6">
      <w:pPr>
        <w:spacing w:before="100" w:beforeAutospacing="1" w:after="100" w:afterAutospacing="1" w:line="360" w:lineRule="auto"/>
        <w:outlineLvl w:val="1"/>
        <w:rPr>
          <w:rFonts w:ascii="Sakkal Majalla" w:eastAsia="Times New Roman" w:hAnsi="Sakkal Majalla" w:cs="Sakkal Majalla"/>
          <w:kern w:val="0"/>
          <w:sz w:val="32"/>
          <w:szCs w:val="32"/>
          <w:rtl/>
          <w14:ligatures w14:val="none"/>
        </w:rPr>
      </w:pPr>
      <w:r w:rsidRPr="00C93AC6">
        <w:rPr>
          <w:rFonts w:ascii="Sakkal Majalla" w:eastAsia="Times New Roman" w:hAnsi="Sakkal Majalla" w:cs="Sakkal Majalla"/>
          <w:kern w:val="0"/>
          <w:sz w:val="32"/>
          <w:szCs w:val="32"/>
          <w:rtl/>
          <w14:ligatures w14:val="none"/>
        </w:rPr>
        <w:t>التطبيقات الحديثة لإدارة المخاطر: تساهم الدراسة في تقديم نموذج تطبيقي لإدارة المخاطر المالية باستخدام أحدث الأدوات والأساليب المتبعة في هذا المجال، مما يوفر مرجعية للباحثين والمهتمين في تطوير هذه الأدوات لمواكبة التحديات المستقبلية.</w:t>
      </w:r>
    </w:p>
    <w:p w14:paraId="5F763CA6" w14:textId="77777777" w:rsidR="00C93AC6" w:rsidRPr="00C93AC6" w:rsidRDefault="00C93AC6" w:rsidP="00C93AC6">
      <w:pPr>
        <w:spacing w:before="100" w:beforeAutospacing="1" w:after="100" w:afterAutospacing="1" w:line="360" w:lineRule="auto"/>
        <w:outlineLvl w:val="1"/>
        <w:rPr>
          <w:rFonts w:ascii="Sakkal Majalla" w:eastAsia="Times New Roman" w:hAnsi="Sakkal Majalla" w:cs="Sakkal Majalla"/>
          <w:b/>
          <w:bCs/>
          <w:kern w:val="0"/>
          <w:sz w:val="32"/>
          <w:szCs w:val="32"/>
          <w:rtl/>
          <w14:ligatures w14:val="none"/>
        </w:rPr>
      </w:pPr>
      <w:r w:rsidRPr="00C93AC6">
        <w:rPr>
          <w:rFonts w:ascii="Sakkal Majalla" w:eastAsia="Times New Roman" w:hAnsi="Sakkal Majalla" w:cs="Sakkal Majalla"/>
          <w:b/>
          <w:bCs/>
          <w:kern w:val="0"/>
          <w:sz w:val="32"/>
          <w:szCs w:val="32"/>
          <w:rtl/>
          <w14:ligatures w14:val="none"/>
        </w:rPr>
        <w:t>الأهمية العملية:</w:t>
      </w:r>
    </w:p>
    <w:p w14:paraId="56019474" w14:textId="77777777" w:rsidR="00C93AC6" w:rsidRPr="00C93AC6" w:rsidRDefault="00C93AC6" w:rsidP="00C93AC6">
      <w:pPr>
        <w:spacing w:before="100" w:beforeAutospacing="1" w:after="100" w:afterAutospacing="1" w:line="360" w:lineRule="auto"/>
        <w:outlineLvl w:val="1"/>
        <w:rPr>
          <w:rFonts w:ascii="Sakkal Majalla" w:eastAsia="Times New Roman" w:hAnsi="Sakkal Majalla" w:cs="Sakkal Majalla"/>
          <w:kern w:val="0"/>
          <w:sz w:val="32"/>
          <w:szCs w:val="32"/>
          <w:rtl/>
          <w14:ligatures w14:val="none"/>
        </w:rPr>
      </w:pPr>
      <w:r w:rsidRPr="00C93AC6">
        <w:rPr>
          <w:rFonts w:ascii="Sakkal Majalla" w:eastAsia="Times New Roman" w:hAnsi="Sakkal Majalla" w:cs="Sakkal Majalla"/>
          <w:kern w:val="0"/>
          <w:sz w:val="32"/>
          <w:szCs w:val="32"/>
          <w:rtl/>
          <w14:ligatures w14:val="none"/>
        </w:rPr>
        <w:t>حلول عملية للبنوك السعودية: من خلال دراسة عينة من 200 موظف في البنوك التجارية في السعودية، تهدف هذه الدراسة إلى تقديم حلول عملية تهدف إلى تحسين أساليب إدارة المخاطر المالية، وبالتالي زيادة استقرار أداء هذه البنوك.</w:t>
      </w:r>
    </w:p>
    <w:p w14:paraId="15A9126A" w14:textId="77777777" w:rsidR="00C93AC6" w:rsidRPr="00C93AC6" w:rsidRDefault="00C93AC6" w:rsidP="00C93AC6">
      <w:pPr>
        <w:spacing w:before="100" w:beforeAutospacing="1" w:after="100" w:afterAutospacing="1" w:line="360" w:lineRule="auto"/>
        <w:outlineLvl w:val="1"/>
        <w:rPr>
          <w:rFonts w:ascii="Sakkal Majalla" w:eastAsia="Times New Roman" w:hAnsi="Sakkal Majalla" w:cs="Sakkal Majalla"/>
          <w:kern w:val="0"/>
          <w:sz w:val="32"/>
          <w:szCs w:val="32"/>
          <w:rtl/>
          <w14:ligatures w14:val="none"/>
        </w:rPr>
      </w:pPr>
      <w:r w:rsidRPr="00C93AC6">
        <w:rPr>
          <w:rFonts w:ascii="Sakkal Majalla" w:eastAsia="Times New Roman" w:hAnsi="Sakkal Majalla" w:cs="Sakkal Majalla"/>
          <w:kern w:val="0"/>
          <w:sz w:val="32"/>
          <w:szCs w:val="32"/>
          <w:rtl/>
          <w14:ligatures w14:val="none"/>
        </w:rPr>
        <w:t>تعزيز فعالية الحوكمة المصرفية: تركز الدراسة على دور الحوكمة المصرفية والرقابة الداخلية في الحد من المخاطر المالية، مما يوفر للبنوك مجموعة من التوصيات التطبيقية التي يمكن أن تعزز الرقابة الداخلية وتحسن استراتيجيات إدارة المخاطر.</w:t>
      </w:r>
    </w:p>
    <w:p w14:paraId="7B87C713" w14:textId="513208BB" w:rsidR="00C93AC6" w:rsidRPr="00C93AC6" w:rsidRDefault="00C93AC6" w:rsidP="00C93AC6">
      <w:pPr>
        <w:spacing w:before="100" w:beforeAutospacing="1" w:after="100" w:afterAutospacing="1" w:line="360" w:lineRule="auto"/>
        <w:outlineLvl w:val="1"/>
        <w:rPr>
          <w:rFonts w:ascii="Sakkal Majalla" w:eastAsia="Times New Roman" w:hAnsi="Sakkal Majalla" w:cs="Sakkal Majalla"/>
          <w:b/>
          <w:bCs/>
          <w:kern w:val="0"/>
          <w:sz w:val="32"/>
          <w:szCs w:val="32"/>
          <w:rtl/>
          <w14:ligatures w14:val="none"/>
        </w:rPr>
      </w:pPr>
      <w:r w:rsidRPr="00C93AC6">
        <w:rPr>
          <w:rFonts w:ascii="Sakkal Majalla" w:eastAsia="Times New Roman" w:hAnsi="Sakkal Majalla" w:cs="Sakkal Majalla"/>
          <w:kern w:val="0"/>
          <w:sz w:val="32"/>
          <w:szCs w:val="32"/>
          <w:rtl/>
          <w14:ligatures w14:val="none"/>
        </w:rPr>
        <w:lastRenderedPageBreak/>
        <w:t>تحقيق الاستقرار المالي: هذه الدراسة تساعد البنوك السعودية في التكيف مع تقلبات السوق وتحقيق استقرار مالي أكبر، من خلال توصيات مبنية على نتائج تحليلية، مما يؤدي إلى تحسين الأداء المالي وتقليل المخاطر التي قد تهدد استدامة البنوك.</w:t>
      </w:r>
      <w:r w:rsidRPr="00C93AC6">
        <w:rPr>
          <w:rFonts w:ascii="Sakkal Majalla" w:eastAsia="Times New Roman" w:hAnsi="Sakkal Majalla" w:cs="Sakkal Majalla"/>
          <w:b/>
          <w:bCs/>
          <w:kern w:val="0"/>
          <w:sz w:val="32"/>
          <w:szCs w:val="32"/>
          <w:rtl/>
          <w14:ligatures w14:val="none"/>
        </w:rPr>
        <w:t xml:space="preserve"> </w:t>
      </w:r>
    </w:p>
    <w:p w14:paraId="29FB8144" w14:textId="0785C30E" w:rsidR="00C93AC6" w:rsidRPr="00C93AC6" w:rsidRDefault="007D40A4" w:rsidP="00C93AC6">
      <w:pPr>
        <w:spacing w:before="100" w:beforeAutospacing="1" w:after="100" w:afterAutospacing="1" w:line="360" w:lineRule="auto"/>
        <w:outlineLvl w:val="1"/>
        <w:rPr>
          <w:rFonts w:ascii="Sakkal Majalla" w:eastAsia="Times New Roman" w:hAnsi="Sakkal Majalla" w:cs="Sakkal Majalla"/>
          <w:b/>
          <w:bCs/>
          <w:kern w:val="0"/>
          <w:sz w:val="36"/>
          <w:szCs w:val="36"/>
          <w:u w:val="single"/>
          <w14:ligatures w14:val="none"/>
        </w:rPr>
      </w:pPr>
      <w:r w:rsidRPr="00C93AC6">
        <w:rPr>
          <w:rFonts w:ascii="Sakkal Majalla" w:eastAsia="Times New Roman" w:hAnsi="Sakkal Majalla" w:cs="Sakkal Majalla"/>
          <w:b/>
          <w:bCs/>
          <w:kern w:val="0"/>
          <w:sz w:val="36"/>
          <w:szCs w:val="36"/>
          <w:u w:val="single"/>
          <w:rtl/>
          <w14:ligatures w14:val="none"/>
        </w:rPr>
        <w:t>أهداف الدراسة</w:t>
      </w:r>
    </w:p>
    <w:p w14:paraId="232C8CA6" w14:textId="77777777" w:rsidR="00C93AC6" w:rsidRPr="00C93AC6" w:rsidRDefault="00C93AC6" w:rsidP="00C93AC6">
      <w:pPr>
        <w:spacing w:before="100" w:beforeAutospacing="1" w:after="100" w:afterAutospacing="1" w:line="360" w:lineRule="auto"/>
        <w:rPr>
          <w:rFonts w:ascii="Sakkal Majalla" w:eastAsia="Times New Roman" w:hAnsi="Sakkal Majalla" w:cs="Sakkal Majalla"/>
          <w:b/>
          <w:bCs/>
          <w:kern w:val="0"/>
          <w:sz w:val="32"/>
          <w:szCs w:val="32"/>
          <w:rtl/>
          <w14:ligatures w14:val="none"/>
        </w:rPr>
      </w:pPr>
      <w:r w:rsidRPr="00C93AC6">
        <w:rPr>
          <w:rFonts w:ascii="Sakkal Majalla" w:eastAsia="Times New Roman" w:hAnsi="Sakkal Majalla" w:cs="Sakkal Majalla"/>
          <w:b/>
          <w:bCs/>
          <w:kern w:val="0"/>
          <w:sz w:val="32"/>
          <w:szCs w:val="32"/>
          <w:rtl/>
          <w14:ligatures w14:val="none"/>
        </w:rPr>
        <w:t>الهدف الرئيسي:</w:t>
      </w:r>
    </w:p>
    <w:p w14:paraId="7F1C85BB" w14:textId="77777777" w:rsidR="00C93AC6" w:rsidRPr="00C93AC6" w:rsidRDefault="00C93AC6" w:rsidP="00C93AC6">
      <w:pPr>
        <w:spacing w:before="100" w:beforeAutospacing="1" w:after="100" w:afterAutospacing="1" w:line="360" w:lineRule="auto"/>
        <w:rPr>
          <w:rFonts w:ascii="Sakkal Majalla" w:eastAsia="Times New Roman" w:hAnsi="Sakkal Majalla" w:cs="Sakkal Majalla"/>
          <w:kern w:val="0"/>
          <w:sz w:val="32"/>
          <w:szCs w:val="32"/>
          <w:rtl/>
          <w14:ligatures w14:val="none"/>
        </w:rPr>
      </w:pPr>
      <w:r w:rsidRPr="00C93AC6">
        <w:rPr>
          <w:rFonts w:ascii="Sakkal Majalla" w:eastAsia="Times New Roman" w:hAnsi="Sakkal Majalla" w:cs="Sakkal Majalla"/>
          <w:kern w:val="0"/>
          <w:sz w:val="32"/>
          <w:szCs w:val="32"/>
          <w:rtl/>
          <w14:ligatures w14:val="none"/>
        </w:rPr>
        <w:t>دراسة أثر إدارة المخاطر المالية على استقرار وأداء القطاع المصرفي في المملكة العربية السعودية.</w:t>
      </w:r>
    </w:p>
    <w:p w14:paraId="04435771" w14:textId="77777777" w:rsidR="00C93AC6" w:rsidRPr="00C93AC6" w:rsidRDefault="00C93AC6" w:rsidP="00C93AC6">
      <w:pPr>
        <w:spacing w:before="100" w:beforeAutospacing="1" w:after="100" w:afterAutospacing="1" w:line="360" w:lineRule="auto"/>
        <w:rPr>
          <w:rFonts w:ascii="Sakkal Majalla" w:eastAsia="Times New Roman" w:hAnsi="Sakkal Majalla" w:cs="Sakkal Majalla"/>
          <w:b/>
          <w:bCs/>
          <w:kern w:val="0"/>
          <w:sz w:val="32"/>
          <w:szCs w:val="32"/>
          <w:rtl/>
          <w14:ligatures w14:val="none"/>
        </w:rPr>
      </w:pPr>
      <w:r w:rsidRPr="00C93AC6">
        <w:rPr>
          <w:rFonts w:ascii="Sakkal Majalla" w:eastAsia="Times New Roman" w:hAnsi="Sakkal Majalla" w:cs="Sakkal Majalla"/>
          <w:b/>
          <w:bCs/>
          <w:kern w:val="0"/>
          <w:sz w:val="32"/>
          <w:szCs w:val="32"/>
          <w:rtl/>
          <w14:ligatures w14:val="none"/>
        </w:rPr>
        <w:t>الأهداف الفرعية:</w:t>
      </w:r>
    </w:p>
    <w:p w14:paraId="267E2AF2" w14:textId="77777777" w:rsidR="00C93AC6" w:rsidRPr="00C93AC6" w:rsidRDefault="00C93AC6" w:rsidP="00C93AC6">
      <w:pPr>
        <w:pStyle w:val="aa"/>
        <w:numPr>
          <w:ilvl w:val="0"/>
          <w:numId w:val="20"/>
        </w:numPr>
        <w:spacing w:before="100" w:beforeAutospacing="1" w:after="100" w:afterAutospacing="1" w:line="360" w:lineRule="auto"/>
        <w:rPr>
          <w:rFonts w:ascii="Sakkal Majalla" w:eastAsia="Times New Roman" w:hAnsi="Sakkal Majalla" w:cs="Sakkal Majalla"/>
          <w:kern w:val="0"/>
          <w:sz w:val="32"/>
          <w:szCs w:val="32"/>
          <w:rtl/>
          <w14:ligatures w14:val="none"/>
        </w:rPr>
      </w:pPr>
      <w:r w:rsidRPr="00C93AC6">
        <w:rPr>
          <w:rFonts w:ascii="Sakkal Majalla" w:eastAsia="Times New Roman" w:hAnsi="Sakkal Majalla" w:cs="Sakkal Majalla"/>
          <w:kern w:val="0"/>
          <w:sz w:val="32"/>
          <w:szCs w:val="32"/>
          <w:rtl/>
          <w14:ligatures w14:val="none"/>
        </w:rPr>
        <w:t xml:space="preserve">تحليل أنواع المخاطر المالية التي تواجه البنوك التجارية في المملكة العربية السعودية، مثل </w:t>
      </w:r>
      <w:proofErr w:type="gramStart"/>
      <w:r w:rsidRPr="00C93AC6">
        <w:rPr>
          <w:rFonts w:ascii="Sakkal Majalla" w:eastAsia="Times New Roman" w:hAnsi="Sakkal Majalla" w:cs="Sakkal Majalla"/>
          <w:kern w:val="0"/>
          <w:sz w:val="32"/>
          <w:szCs w:val="32"/>
          <w:rtl/>
          <w14:ligatures w14:val="none"/>
        </w:rPr>
        <w:t>مخاطر</w:t>
      </w:r>
      <w:proofErr w:type="gramEnd"/>
      <w:r w:rsidRPr="00C93AC6">
        <w:rPr>
          <w:rFonts w:ascii="Sakkal Majalla" w:eastAsia="Times New Roman" w:hAnsi="Sakkal Majalla" w:cs="Sakkal Majalla"/>
          <w:kern w:val="0"/>
          <w:sz w:val="32"/>
          <w:szCs w:val="32"/>
          <w:rtl/>
          <w14:ligatures w14:val="none"/>
        </w:rPr>
        <w:t xml:space="preserve"> الائتمان، السوق، السيولة، والمخاطر التشغيلية.</w:t>
      </w:r>
    </w:p>
    <w:p w14:paraId="514255C9" w14:textId="77777777" w:rsidR="00C93AC6" w:rsidRPr="00C93AC6" w:rsidRDefault="00C93AC6" w:rsidP="00C93AC6">
      <w:pPr>
        <w:pStyle w:val="aa"/>
        <w:numPr>
          <w:ilvl w:val="0"/>
          <w:numId w:val="20"/>
        </w:numPr>
        <w:spacing w:before="100" w:beforeAutospacing="1" w:after="100" w:afterAutospacing="1" w:line="360" w:lineRule="auto"/>
        <w:rPr>
          <w:rFonts w:ascii="Sakkal Majalla" w:eastAsia="Times New Roman" w:hAnsi="Sakkal Majalla" w:cs="Sakkal Majalla"/>
          <w:kern w:val="0"/>
          <w:sz w:val="32"/>
          <w:szCs w:val="32"/>
          <w:rtl/>
          <w14:ligatures w14:val="none"/>
        </w:rPr>
      </w:pPr>
      <w:r w:rsidRPr="00C93AC6">
        <w:rPr>
          <w:rFonts w:ascii="Sakkal Majalla" w:eastAsia="Times New Roman" w:hAnsi="Sakkal Majalla" w:cs="Sakkal Majalla"/>
          <w:kern w:val="0"/>
          <w:sz w:val="32"/>
          <w:szCs w:val="32"/>
          <w:rtl/>
          <w14:ligatures w14:val="none"/>
        </w:rPr>
        <w:t>تقييم فعالية الأساليب والأدوات المستخدمة لإدارة المخاطر المالية في البنوك التجارية، ومدى تأثيرها على استقرار الأداء المالي لهذه البنوك.</w:t>
      </w:r>
    </w:p>
    <w:p w14:paraId="78E1F1FB" w14:textId="77777777" w:rsidR="00C93AC6" w:rsidRPr="00C93AC6" w:rsidRDefault="00C93AC6" w:rsidP="00C93AC6">
      <w:pPr>
        <w:pStyle w:val="aa"/>
        <w:numPr>
          <w:ilvl w:val="0"/>
          <w:numId w:val="20"/>
        </w:numPr>
        <w:spacing w:before="100" w:beforeAutospacing="1" w:after="100" w:afterAutospacing="1" w:line="360" w:lineRule="auto"/>
        <w:rPr>
          <w:rFonts w:ascii="Sakkal Majalla" w:eastAsia="Times New Roman" w:hAnsi="Sakkal Majalla" w:cs="Sakkal Majalla"/>
          <w:kern w:val="0"/>
          <w:sz w:val="32"/>
          <w:szCs w:val="32"/>
          <w:rtl/>
          <w14:ligatures w14:val="none"/>
        </w:rPr>
      </w:pPr>
      <w:r w:rsidRPr="00C93AC6">
        <w:rPr>
          <w:rFonts w:ascii="Sakkal Majalla" w:eastAsia="Times New Roman" w:hAnsi="Sakkal Majalla" w:cs="Sakkal Majalla"/>
          <w:kern w:val="0"/>
          <w:sz w:val="32"/>
          <w:szCs w:val="32"/>
          <w:rtl/>
          <w14:ligatures w14:val="none"/>
        </w:rPr>
        <w:t>استكشاف العلاقة بين إدارة المخاطر المالية وأداء البنوك، من خلال فحص كيفية تأثير الإدارة الفعالة للمخاطر على استقرار الأرباح وكفاءة العمليات المصرفية.</w:t>
      </w:r>
    </w:p>
    <w:p w14:paraId="0F0D34F4" w14:textId="77777777" w:rsidR="00C93AC6" w:rsidRPr="00C93AC6" w:rsidRDefault="00C93AC6" w:rsidP="00C93AC6">
      <w:pPr>
        <w:pStyle w:val="aa"/>
        <w:numPr>
          <w:ilvl w:val="0"/>
          <w:numId w:val="20"/>
        </w:numPr>
        <w:spacing w:before="100" w:beforeAutospacing="1" w:after="100" w:afterAutospacing="1" w:line="360" w:lineRule="auto"/>
        <w:rPr>
          <w:rFonts w:ascii="Sakkal Majalla" w:eastAsia="Times New Roman" w:hAnsi="Sakkal Majalla" w:cs="Sakkal Majalla"/>
          <w:kern w:val="0"/>
          <w:sz w:val="32"/>
          <w:szCs w:val="32"/>
          <w:rtl/>
          <w14:ligatures w14:val="none"/>
        </w:rPr>
      </w:pPr>
      <w:r w:rsidRPr="00C93AC6">
        <w:rPr>
          <w:rFonts w:ascii="Sakkal Majalla" w:eastAsia="Times New Roman" w:hAnsi="Sakkal Majalla" w:cs="Sakkal Majalla"/>
          <w:kern w:val="0"/>
          <w:sz w:val="32"/>
          <w:szCs w:val="32"/>
          <w:rtl/>
          <w14:ligatures w14:val="none"/>
        </w:rPr>
        <w:t>دراسة دور الحوكمة المصرفية والرقابة الداخلية في تقليل المخاطر المالية، وتحليل كيفية تأثير هذه السياسات في تحسين استراتيجيات إدارة المخاطر.</w:t>
      </w:r>
    </w:p>
    <w:p w14:paraId="2DA285B1" w14:textId="08B53768" w:rsidR="00965A20" w:rsidRPr="00C93AC6" w:rsidRDefault="00C93AC6" w:rsidP="00C93AC6">
      <w:pPr>
        <w:pStyle w:val="aa"/>
        <w:numPr>
          <w:ilvl w:val="0"/>
          <w:numId w:val="20"/>
        </w:numPr>
        <w:spacing w:before="100" w:beforeAutospacing="1" w:after="100" w:afterAutospacing="1" w:line="360" w:lineRule="auto"/>
        <w:rPr>
          <w:rFonts w:ascii="Sakkal Majalla" w:eastAsia="Times New Roman" w:hAnsi="Sakkal Majalla" w:cs="Sakkal Majalla"/>
          <w:kern w:val="0"/>
          <w:sz w:val="32"/>
          <w:szCs w:val="32"/>
          <w:rtl/>
          <w14:ligatures w14:val="none"/>
        </w:rPr>
      </w:pPr>
      <w:r w:rsidRPr="00C93AC6">
        <w:rPr>
          <w:rFonts w:ascii="Sakkal Majalla" w:eastAsia="Times New Roman" w:hAnsi="Sakkal Majalla" w:cs="Sakkal Majalla"/>
          <w:kern w:val="0"/>
          <w:sz w:val="32"/>
          <w:szCs w:val="32"/>
          <w:rtl/>
          <w14:ligatures w14:val="none"/>
        </w:rPr>
        <w:t>اقتراح آليات عملية لتحسين إدارة المخاطر المالية في البنوك التجارية السعودية، بناءً على نتائج الدراسة التي تستند إلى تجربة عينة مكونة من 200 موظف في هذه البنوك.</w:t>
      </w:r>
    </w:p>
    <w:p w14:paraId="1211CC4D" w14:textId="77777777" w:rsidR="00C93AC6" w:rsidRDefault="00C93AC6" w:rsidP="006079B3">
      <w:pPr>
        <w:spacing w:line="360" w:lineRule="auto"/>
        <w:rPr>
          <w:rFonts w:ascii="Sakkal Majalla" w:hAnsi="Sakkal Majalla" w:cs="Sakkal Majalla"/>
          <w:b/>
          <w:bCs/>
          <w:sz w:val="36"/>
          <w:szCs w:val="36"/>
          <w:u w:val="single"/>
          <w:rtl/>
        </w:rPr>
      </w:pPr>
    </w:p>
    <w:p w14:paraId="1118581B" w14:textId="42CB7344" w:rsidR="00C93AC6" w:rsidRDefault="00C93AC6" w:rsidP="006079B3">
      <w:pPr>
        <w:spacing w:line="360" w:lineRule="auto"/>
        <w:rPr>
          <w:rFonts w:ascii="Sakkal Majalla" w:hAnsi="Sakkal Majalla" w:cs="Sakkal Majalla"/>
          <w:b/>
          <w:bCs/>
          <w:sz w:val="36"/>
          <w:szCs w:val="36"/>
          <w:u w:val="single"/>
          <w:rtl/>
        </w:rPr>
      </w:pPr>
      <w:r>
        <w:rPr>
          <w:rFonts w:ascii="Sakkal Majalla" w:hAnsi="Sakkal Majalla" w:cs="Sakkal Majalla" w:hint="cs"/>
          <w:b/>
          <w:bCs/>
          <w:sz w:val="36"/>
          <w:szCs w:val="36"/>
          <w:u w:val="single"/>
          <w:rtl/>
        </w:rPr>
        <w:t>تساؤلات الدراسة</w:t>
      </w:r>
    </w:p>
    <w:p w14:paraId="1BC35B38" w14:textId="77777777" w:rsidR="00C93AC6" w:rsidRDefault="00C93AC6" w:rsidP="00C93AC6">
      <w:pPr>
        <w:spacing w:line="360" w:lineRule="auto"/>
        <w:rPr>
          <w:rFonts w:ascii="Sakkal Majalla" w:hAnsi="Sakkal Majalla" w:cs="Sakkal Majalla"/>
          <w:b/>
          <w:bCs/>
          <w:sz w:val="32"/>
          <w:szCs w:val="32"/>
          <w:rtl/>
        </w:rPr>
      </w:pPr>
    </w:p>
    <w:p w14:paraId="0F79A1D9" w14:textId="4001AFD5" w:rsidR="00C93AC6" w:rsidRPr="00C93AC6" w:rsidRDefault="00C93AC6" w:rsidP="00C93AC6">
      <w:pPr>
        <w:spacing w:line="360" w:lineRule="auto"/>
        <w:rPr>
          <w:rFonts w:ascii="Sakkal Majalla" w:hAnsi="Sakkal Majalla" w:cs="Sakkal Majalla"/>
          <w:b/>
          <w:bCs/>
          <w:sz w:val="32"/>
          <w:szCs w:val="32"/>
          <w:rtl/>
        </w:rPr>
      </w:pPr>
      <w:r w:rsidRPr="00C93AC6">
        <w:rPr>
          <w:rFonts w:ascii="Sakkal Majalla" w:hAnsi="Sakkal Majalla" w:cs="Sakkal Majalla"/>
          <w:b/>
          <w:bCs/>
          <w:sz w:val="32"/>
          <w:szCs w:val="32"/>
          <w:rtl/>
        </w:rPr>
        <w:t>التساؤل الرئيسي:</w:t>
      </w:r>
    </w:p>
    <w:p w14:paraId="4842B0F6" w14:textId="77777777" w:rsidR="00C93AC6" w:rsidRDefault="00C93AC6" w:rsidP="00C93AC6">
      <w:pPr>
        <w:spacing w:line="360" w:lineRule="auto"/>
        <w:rPr>
          <w:rFonts w:ascii="Sakkal Majalla" w:hAnsi="Sakkal Majalla" w:cs="Sakkal Majalla"/>
          <w:sz w:val="32"/>
          <w:szCs w:val="32"/>
          <w:rtl/>
        </w:rPr>
      </w:pPr>
      <w:r w:rsidRPr="00C93AC6">
        <w:rPr>
          <w:rFonts w:ascii="Sakkal Majalla" w:hAnsi="Sakkal Majalla" w:cs="Sakkal Majalla"/>
          <w:sz w:val="32"/>
          <w:szCs w:val="32"/>
          <w:rtl/>
        </w:rPr>
        <w:t>إلى أي مدى تؤثر إدارة المخاطر المالية على استقرار وأداء القطاع المصرفي في المملكة العربية السعودية؟</w:t>
      </w:r>
    </w:p>
    <w:p w14:paraId="3CF4A4C9" w14:textId="77777777" w:rsidR="00C93AC6" w:rsidRPr="00C93AC6" w:rsidRDefault="00C93AC6" w:rsidP="00C93AC6">
      <w:pPr>
        <w:spacing w:line="360" w:lineRule="auto"/>
        <w:rPr>
          <w:rFonts w:ascii="Sakkal Majalla" w:hAnsi="Sakkal Majalla" w:cs="Sakkal Majalla"/>
          <w:sz w:val="32"/>
          <w:szCs w:val="32"/>
          <w:rtl/>
        </w:rPr>
      </w:pPr>
    </w:p>
    <w:p w14:paraId="418BB0DF" w14:textId="77777777" w:rsidR="00C93AC6" w:rsidRPr="00C93AC6" w:rsidRDefault="00C93AC6" w:rsidP="00C93AC6">
      <w:pPr>
        <w:spacing w:line="360" w:lineRule="auto"/>
        <w:rPr>
          <w:rFonts w:ascii="Sakkal Majalla" w:hAnsi="Sakkal Majalla" w:cs="Sakkal Majalla"/>
          <w:b/>
          <w:bCs/>
          <w:sz w:val="32"/>
          <w:szCs w:val="32"/>
          <w:rtl/>
        </w:rPr>
      </w:pPr>
      <w:r w:rsidRPr="00C93AC6">
        <w:rPr>
          <w:rFonts w:ascii="Sakkal Majalla" w:hAnsi="Sakkal Majalla" w:cs="Sakkal Majalla"/>
          <w:b/>
          <w:bCs/>
          <w:sz w:val="32"/>
          <w:szCs w:val="32"/>
          <w:rtl/>
        </w:rPr>
        <w:t>التساؤلات الفرعية:</w:t>
      </w:r>
    </w:p>
    <w:p w14:paraId="270D3D3F" w14:textId="77777777" w:rsidR="00C93AC6" w:rsidRPr="00C93AC6" w:rsidRDefault="00C93AC6" w:rsidP="00C93AC6">
      <w:pPr>
        <w:pStyle w:val="aa"/>
        <w:numPr>
          <w:ilvl w:val="0"/>
          <w:numId w:val="21"/>
        </w:numPr>
        <w:spacing w:line="360" w:lineRule="auto"/>
        <w:rPr>
          <w:rFonts w:ascii="Sakkal Majalla" w:hAnsi="Sakkal Majalla" w:cs="Sakkal Majalla"/>
          <w:sz w:val="32"/>
          <w:szCs w:val="32"/>
          <w:rtl/>
        </w:rPr>
      </w:pPr>
      <w:r w:rsidRPr="00C93AC6">
        <w:rPr>
          <w:rFonts w:ascii="Sakkal Majalla" w:hAnsi="Sakkal Majalla" w:cs="Sakkal Majalla"/>
          <w:sz w:val="32"/>
          <w:szCs w:val="32"/>
          <w:rtl/>
        </w:rPr>
        <w:t>ما هي أنواع المخاطر المالية التي تواجهها البنوك التجارية في المملكة العربية السعودية؟</w:t>
      </w:r>
    </w:p>
    <w:p w14:paraId="41F35262" w14:textId="77777777" w:rsidR="00C93AC6" w:rsidRPr="00C93AC6" w:rsidRDefault="00C93AC6" w:rsidP="00C93AC6">
      <w:pPr>
        <w:pStyle w:val="aa"/>
        <w:numPr>
          <w:ilvl w:val="0"/>
          <w:numId w:val="21"/>
        </w:numPr>
        <w:spacing w:line="360" w:lineRule="auto"/>
        <w:rPr>
          <w:rFonts w:ascii="Sakkal Majalla" w:hAnsi="Sakkal Majalla" w:cs="Sakkal Majalla"/>
          <w:sz w:val="32"/>
          <w:szCs w:val="32"/>
          <w:rtl/>
        </w:rPr>
      </w:pPr>
      <w:r w:rsidRPr="00C93AC6">
        <w:rPr>
          <w:rFonts w:ascii="Sakkal Majalla" w:hAnsi="Sakkal Majalla" w:cs="Sakkal Majalla"/>
          <w:sz w:val="32"/>
          <w:szCs w:val="32"/>
          <w:rtl/>
        </w:rPr>
        <w:t>ما مدى فعالية الأساليب المتبعة في إدارة هذه المخاطر داخل البنوك التجارية؟</w:t>
      </w:r>
    </w:p>
    <w:p w14:paraId="2EAC51CB" w14:textId="77777777" w:rsidR="00C93AC6" w:rsidRPr="00C93AC6" w:rsidRDefault="00C93AC6" w:rsidP="00C93AC6">
      <w:pPr>
        <w:pStyle w:val="aa"/>
        <w:numPr>
          <w:ilvl w:val="0"/>
          <w:numId w:val="21"/>
        </w:numPr>
        <w:spacing w:line="360" w:lineRule="auto"/>
        <w:rPr>
          <w:rFonts w:ascii="Sakkal Majalla" w:hAnsi="Sakkal Majalla" w:cs="Sakkal Majalla"/>
          <w:sz w:val="32"/>
          <w:szCs w:val="32"/>
          <w:rtl/>
        </w:rPr>
      </w:pPr>
      <w:r w:rsidRPr="00C93AC6">
        <w:rPr>
          <w:rFonts w:ascii="Sakkal Majalla" w:hAnsi="Sakkal Majalla" w:cs="Sakkal Majalla"/>
          <w:sz w:val="32"/>
          <w:szCs w:val="32"/>
          <w:rtl/>
        </w:rPr>
        <w:t>كيف تؤثر سياسات الحوكمة المصرفية والرقابة الداخلية على إدارة المخاطر المالية في البنوك؟</w:t>
      </w:r>
    </w:p>
    <w:p w14:paraId="23CAAA92" w14:textId="77777777" w:rsidR="00C93AC6" w:rsidRPr="00C93AC6" w:rsidRDefault="00C93AC6" w:rsidP="00C93AC6">
      <w:pPr>
        <w:pStyle w:val="aa"/>
        <w:numPr>
          <w:ilvl w:val="0"/>
          <w:numId w:val="21"/>
        </w:numPr>
        <w:spacing w:line="360" w:lineRule="auto"/>
        <w:rPr>
          <w:rFonts w:ascii="Sakkal Majalla" w:hAnsi="Sakkal Majalla" w:cs="Sakkal Majalla"/>
          <w:sz w:val="32"/>
          <w:szCs w:val="32"/>
          <w:rtl/>
        </w:rPr>
      </w:pPr>
      <w:r w:rsidRPr="00C93AC6">
        <w:rPr>
          <w:rFonts w:ascii="Sakkal Majalla" w:hAnsi="Sakkal Majalla" w:cs="Sakkal Majalla"/>
          <w:sz w:val="32"/>
          <w:szCs w:val="32"/>
          <w:rtl/>
        </w:rPr>
        <w:t>ما العلاقة بين كفاءة إدارة المخاطر المالية والأداء المالي للبنوك التجارية في المملكة؟</w:t>
      </w:r>
    </w:p>
    <w:p w14:paraId="2F926868" w14:textId="30FE6401" w:rsidR="00C93AC6" w:rsidRDefault="00C93AC6" w:rsidP="00C93AC6">
      <w:pPr>
        <w:pStyle w:val="aa"/>
        <w:numPr>
          <w:ilvl w:val="0"/>
          <w:numId w:val="21"/>
        </w:numPr>
        <w:spacing w:line="360" w:lineRule="auto"/>
        <w:rPr>
          <w:rFonts w:ascii="Sakkal Majalla" w:hAnsi="Sakkal Majalla" w:cs="Sakkal Majalla"/>
          <w:sz w:val="32"/>
          <w:szCs w:val="32"/>
        </w:rPr>
      </w:pPr>
      <w:r w:rsidRPr="00C93AC6">
        <w:rPr>
          <w:rFonts w:ascii="Sakkal Majalla" w:hAnsi="Sakkal Majalla" w:cs="Sakkal Majalla"/>
          <w:sz w:val="32"/>
          <w:szCs w:val="32"/>
          <w:rtl/>
        </w:rPr>
        <w:t>كيف يمكن تحسين استراتيجيات إدارة المخاطر المالية في البنوك التجارية السعودية لتحقيق استقرار مالي أكبر؟</w:t>
      </w:r>
    </w:p>
    <w:p w14:paraId="7F1EB477" w14:textId="77777777" w:rsidR="00C93AC6" w:rsidRDefault="00C93AC6" w:rsidP="00C93AC6">
      <w:pPr>
        <w:spacing w:line="360" w:lineRule="auto"/>
        <w:rPr>
          <w:rFonts w:ascii="Sakkal Majalla" w:hAnsi="Sakkal Majalla" w:cs="Sakkal Majalla"/>
          <w:sz w:val="32"/>
          <w:szCs w:val="32"/>
          <w:rtl/>
        </w:rPr>
      </w:pPr>
    </w:p>
    <w:p w14:paraId="711AE6E5" w14:textId="77777777" w:rsidR="00C93AC6" w:rsidRDefault="00C93AC6" w:rsidP="00C93AC6">
      <w:pPr>
        <w:spacing w:line="360" w:lineRule="auto"/>
        <w:rPr>
          <w:rFonts w:ascii="Sakkal Majalla" w:hAnsi="Sakkal Majalla" w:cs="Sakkal Majalla"/>
          <w:sz w:val="32"/>
          <w:szCs w:val="32"/>
          <w:rtl/>
        </w:rPr>
      </w:pPr>
    </w:p>
    <w:p w14:paraId="412006D3" w14:textId="77777777" w:rsidR="00C93AC6" w:rsidRDefault="00C93AC6" w:rsidP="00C93AC6">
      <w:pPr>
        <w:spacing w:line="360" w:lineRule="auto"/>
        <w:rPr>
          <w:rFonts w:ascii="Sakkal Majalla" w:hAnsi="Sakkal Majalla" w:cs="Sakkal Majalla"/>
          <w:sz w:val="32"/>
          <w:szCs w:val="32"/>
          <w:rtl/>
        </w:rPr>
      </w:pPr>
    </w:p>
    <w:p w14:paraId="57088628" w14:textId="77777777" w:rsidR="00C93AC6" w:rsidRDefault="00C93AC6" w:rsidP="00C93AC6">
      <w:pPr>
        <w:spacing w:line="360" w:lineRule="auto"/>
        <w:rPr>
          <w:rFonts w:ascii="Sakkal Majalla" w:hAnsi="Sakkal Majalla" w:cs="Sakkal Majalla"/>
          <w:sz w:val="32"/>
          <w:szCs w:val="32"/>
          <w:rtl/>
        </w:rPr>
      </w:pPr>
    </w:p>
    <w:p w14:paraId="29509526" w14:textId="77777777" w:rsidR="00E8178F" w:rsidRDefault="00E8178F" w:rsidP="00E8178F">
      <w:pPr>
        <w:spacing w:line="360" w:lineRule="auto"/>
        <w:rPr>
          <w:rFonts w:ascii="Sakkal Majalla" w:hAnsi="Sakkal Majalla" w:cs="Sakkal Majalla"/>
          <w:b/>
          <w:bCs/>
          <w:sz w:val="32"/>
          <w:szCs w:val="32"/>
          <w:u w:val="single"/>
          <w:rtl/>
        </w:rPr>
      </w:pPr>
    </w:p>
    <w:p w14:paraId="453C0465" w14:textId="50640CEC" w:rsidR="00E8178F" w:rsidRDefault="00E8178F" w:rsidP="00E8178F">
      <w:pPr>
        <w:spacing w:line="360" w:lineRule="auto"/>
        <w:rPr>
          <w:rFonts w:ascii="Sakkal Majalla" w:hAnsi="Sakkal Majalla" w:cs="Sakkal Majalla"/>
          <w:b/>
          <w:bCs/>
          <w:sz w:val="32"/>
          <w:szCs w:val="32"/>
          <w:u w:val="single"/>
          <w:rtl/>
        </w:rPr>
      </w:pPr>
      <w:r w:rsidRPr="00E8178F">
        <w:rPr>
          <w:rFonts w:ascii="Sakkal Majalla" w:hAnsi="Sakkal Majalla" w:cs="Sakkal Majalla" w:hint="cs"/>
          <w:b/>
          <w:bCs/>
          <w:sz w:val="32"/>
          <w:szCs w:val="32"/>
          <w:u w:val="single"/>
          <w:rtl/>
        </w:rPr>
        <w:t>فروض الدراسة</w:t>
      </w:r>
    </w:p>
    <w:p w14:paraId="39F72585" w14:textId="77777777" w:rsidR="00E8178F" w:rsidRDefault="00E8178F" w:rsidP="00E8178F">
      <w:pPr>
        <w:spacing w:line="480" w:lineRule="auto"/>
        <w:rPr>
          <w:rFonts w:ascii="Sakkal Majalla" w:hAnsi="Sakkal Majalla" w:cs="Sakkal Majalla"/>
          <w:b/>
          <w:bCs/>
          <w:sz w:val="32"/>
          <w:szCs w:val="32"/>
          <w:u w:val="single"/>
          <w:rtl/>
        </w:rPr>
      </w:pPr>
    </w:p>
    <w:p w14:paraId="5DC31ABB" w14:textId="77777777" w:rsidR="00E8178F" w:rsidRPr="00E8178F" w:rsidRDefault="00E8178F" w:rsidP="00E8178F">
      <w:pPr>
        <w:pStyle w:val="aa"/>
        <w:numPr>
          <w:ilvl w:val="0"/>
          <w:numId w:val="24"/>
        </w:numPr>
        <w:spacing w:line="480" w:lineRule="auto"/>
        <w:rPr>
          <w:rFonts w:ascii="Sakkal Majalla" w:hAnsi="Sakkal Majalla" w:cs="Sakkal Majalla"/>
          <w:sz w:val="32"/>
          <w:szCs w:val="32"/>
          <w:rtl/>
        </w:rPr>
      </w:pPr>
      <w:r w:rsidRPr="00E8178F">
        <w:rPr>
          <w:rFonts w:ascii="Sakkal Majalla" w:hAnsi="Sakkal Majalla" w:cs="Sakkal Majalla"/>
          <w:sz w:val="32"/>
          <w:szCs w:val="32"/>
          <w:rtl/>
        </w:rPr>
        <w:t>هناك علاقة ذات دلالة إحصائية بين أنواع المخاطر المالية التي تواجه البنوك التجارية في المملكة العربية السعودية وأداء هذه البنوك.</w:t>
      </w:r>
    </w:p>
    <w:p w14:paraId="1AEEAE8A" w14:textId="77777777" w:rsidR="00E8178F" w:rsidRPr="00E8178F" w:rsidRDefault="00E8178F" w:rsidP="00E8178F">
      <w:pPr>
        <w:pStyle w:val="aa"/>
        <w:numPr>
          <w:ilvl w:val="0"/>
          <w:numId w:val="24"/>
        </w:numPr>
        <w:spacing w:line="480" w:lineRule="auto"/>
        <w:rPr>
          <w:rFonts w:ascii="Sakkal Majalla" w:hAnsi="Sakkal Majalla" w:cs="Sakkal Majalla"/>
          <w:sz w:val="32"/>
          <w:szCs w:val="32"/>
          <w:rtl/>
        </w:rPr>
      </w:pPr>
      <w:r w:rsidRPr="00E8178F">
        <w:rPr>
          <w:rFonts w:ascii="Sakkal Majalla" w:hAnsi="Sakkal Majalla" w:cs="Sakkal Majalla"/>
          <w:sz w:val="32"/>
          <w:szCs w:val="32"/>
          <w:rtl/>
        </w:rPr>
        <w:t>الأساليب المتبعة في إدارة المخاطر المالية داخل البنوك التجارية في المملكة العربية السعودية تسهم بشكل إيجابي في استقرار أدائها المالي.</w:t>
      </w:r>
    </w:p>
    <w:p w14:paraId="1C6C8078" w14:textId="77777777" w:rsidR="00E8178F" w:rsidRPr="00E8178F" w:rsidRDefault="00E8178F" w:rsidP="00E8178F">
      <w:pPr>
        <w:pStyle w:val="aa"/>
        <w:numPr>
          <w:ilvl w:val="0"/>
          <w:numId w:val="24"/>
        </w:numPr>
        <w:spacing w:line="480" w:lineRule="auto"/>
        <w:rPr>
          <w:rFonts w:ascii="Sakkal Majalla" w:hAnsi="Sakkal Majalla" w:cs="Sakkal Majalla"/>
          <w:sz w:val="32"/>
          <w:szCs w:val="32"/>
          <w:rtl/>
        </w:rPr>
      </w:pPr>
      <w:r w:rsidRPr="00E8178F">
        <w:rPr>
          <w:rFonts w:ascii="Sakkal Majalla" w:hAnsi="Sakkal Majalla" w:cs="Sakkal Majalla"/>
          <w:sz w:val="32"/>
          <w:szCs w:val="32"/>
          <w:rtl/>
        </w:rPr>
        <w:t>سياسات الحوكمة المصرفية والرقابة الداخلية تؤثر بشكل إيجابي في تقليل المخاطر المالية وتعزيز فعالية إدارة المخاطر في البنوك التجارية.</w:t>
      </w:r>
    </w:p>
    <w:p w14:paraId="72F8C801" w14:textId="77777777" w:rsidR="00E8178F" w:rsidRPr="00E8178F" w:rsidRDefault="00E8178F" w:rsidP="00E8178F">
      <w:pPr>
        <w:pStyle w:val="aa"/>
        <w:numPr>
          <w:ilvl w:val="0"/>
          <w:numId w:val="24"/>
        </w:numPr>
        <w:spacing w:line="480" w:lineRule="auto"/>
        <w:rPr>
          <w:rFonts w:ascii="Sakkal Majalla" w:hAnsi="Sakkal Majalla" w:cs="Sakkal Majalla"/>
          <w:sz w:val="32"/>
          <w:szCs w:val="32"/>
          <w:rtl/>
        </w:rPr>
      </w:pPr>
      <w:r w:rsidRPr="00E8178F">
        <w:rPr>
          <w:rFonts w:ascii="Sakkal Majalla" w:hAnsi="Sakkal Majalla" w:cs="Sakkal Majalla"/>
          <w:sz w:val="32"/>
          <w:szCs w:val="32"/>
          <w:rtl/>
        </w:rPr>
        <w:t>هناك علاقة إيجابية بين كفاءة إدارة المخاطر المالية والأداء المالي للبنوك التجارية في المملكة العربية السعودية.</w:t>
      </w:r>
    </w:p>
    <w:p w14:paraId="6F278CBB" w14:textId="0A4590F7" w:rsidR="00E8178F" w:rsidRPr="00E8178F" w:rsidRDefault="00E8178F" w:rsidP="00E8178F">
      <w:pPr>
        <w:pStyle w:val="aa"/>
        <w:numPr>
          <w:ilvl w:val="0"/>
          <w:numId w:val="24"/>
        </w:numPr>
        <w:spacing w:line="480" w:lineRule="auto"/>
        <w:rPr>
          <w:rFonts w:ascii="Sakkal Majalla" w:hAnsi="Sakkal Majalla" w:cs="Sakkal Majalla"/>
          <w:sz w:val="32"/>
          <w:szCs w:val="32"/>
          <w:rtl/>
        </w:rPr>
      </w:pPr>
      <w:r w:rsidRPr="00E8178F">
        <w:rPr>
          <w:rFonts w:ascii="Sakkal Majalla" w:hAnsi="Sakkal Majalla" w:cs="Sakkal Majalla"/>
          <w:sz w:val="32"/>
          <w:szCs w:val="32"/>
          <w:rtl/>
        </w:rPr>
        <w:t>تحسين استراتيجيات إدارة المخاطر المالية في البنوك التجارية السعودية يؤدي إلى تعزيز استقرار النظام المصرفي وزيادة الربحية.</w:t>
      </w:r>
    </w:p>
    <w:p w14:paraId="597D06D8" w14:textId="77777777" w:rsidR="00C93AC6" w:rsidRDefault="00C93AC6" w:rsidP="00C93AC6">
      <w:pPr>
        <w:spacing w:line="360" w:lineRule="auto"/>
        <w:rPr>
          <w:rFonts w:ascii="Sakkal Majalla" w:hAnsi="Sakkal Majalla" w:cs="Sakkal Majalla"/>
          <w:sz w:val="32"/>
          <w:szCs w:val="32"/>
          <w:rtl/>
        </w:rPr>
      </w:pPr>
    </w:p>
    <w:p w14:paraId="29DCABA5" w14:textId="77777777" w:rsidR="00E8178F" w:rsidRDefault="00E8178F" w:rsidP="00C93AC6">
      <w:pPr>
        <w:spacing w:line="360" w:lineRule="auto"/>
        <w:rPr>
          <w:rFonts w:ascii="Sakkal Majalla" w:hAnsi="Sakkal Majalla" w:cs="Sakkal Majalla"/>
          <w:sz w:val="32"/>
          <w:szCs w:val="32"/>
          <w:rtl/>
        </w:rPr>
      </w:pPr>
    </w:p>
    <w:p w14:paraId="5ED07118" w14:textId="77777777" w:rsidR="00E8178F" w:rsidRDefault="00E8178F" w:rsidP="00E8178F">
      <w:pPr>
        <w:spacing w:line="360" w:lineRule="auto"/>
        <w:rPr>
          <w:rFonts w:ascii="Sakkal Majalla" w:hAnsi="Sakkal Majalla" w:cs="Sakkal Majalla"/>
          <w:sz w:val="28"/>
          <w:szCs w:val="28"/>
          <w:rtl/>
        </w:rPr>
      </w:pPr>
    </w:p>
    <w:p w14:paraId="7D8F7F7B" w14:textId="77777777" w:rsidR="00E8178F" w:rsidRDefault="00E8178F" w:rsidP="00E8178F">
      <w:pPr>
        <w:rPr>
          <w:rFonts w:ascii="Sakkal Majalla" w:hAnsi="Sakkal Majalla" w:cs="Sakkal Majalla"/>
          <w:sz w:val="28"/>
          <w:szCs w:val="28"/>
          <w:u w:val="single"/>
          <w:rtl/>
        </w:rPr>
      </w:pPr>
    </w:p>
    <w:p w14:paraId="051A82C1" w14:textId="77777777" w:rsidR="00E8178F" w:rsidRDefault="00E8178F" w:rsidP="00E8178F">
      <w:pPr>
        <w:jc w:val="center"/>
        <w:rPr>
          <w:rFonts w:ascii="Sakkal Majalla" w:hAnsi="Sakkal Majalla" w:cs="Sakkal Majalla"/>
          <w:b/>
          <w:bCs/>
          <w:sz w:val="48"/>
          <w:szCs w:val="48"/>
          <w:u w:val="single"/>
          <w:rtl/>
        </w:rPr>
      </w:pPr>
    </w:p>
    <w:p w14:paraId="6516DD55" w14:textId="77777777" w:rsidR="00E8178F" w:rsidRDefault="00E8178F" w:rsidP="00E8178F">
      <w:pPr>
        <w:jc w:val="center"/>
        <w:rPr>
          <w:rFonts w:ascii="Sakkal Majalla" w:hAnsi="Sakkal Majalla" w:cs="Sakkal Majalla"/>
          <w:b/>
          <w:bCs/>
          <w:sz w:val="48"/>
          <w:szCs w:val="48"/>
          <w:u w:val="single"/>
          <w:rtl/>
        </w:rPr>
      </w:pPr>
    </w:p>
    <w:p w14:paraId="39360110" w14:textId="77777777" w:rsidR="00E8178F" w:rsidRDefault="00E8178F" w:rsidP="00E8178F">
      <w:pPr>
        <w:jc w:val="center"/>
        <w:rPr>
          <w:rFonts w:ascii="Sakkal Majalla" w:hAnsi="Sakkal Majalla" w:cs="Sakkal Majalla"/>
          <w:b/>
          <w:bCs/>
          <w:sz w:val="48"/>
          <w:szCs w:val="48"/>
          <w:u w:val="single"/>
          <w:rtl/>
        </w:rPr>
      </w:pPr>
    </w:p>
    <w:p w14:paraId="67D38DF7" w14:textId="77777777" w:rsidR="00E8178F" w:rsidRDefault="00E8178F" w:rsidP="00E8178F">
      <w:pPr>
        <w:rPr>
          <w:rFonts w:ascii="Sakkal Majalla" w:hAnsi="Sakkal Majalla" w:cs="Sakkal Majalla"/>
          <w:b/>
          <w:bCs/>
          <w:sz w:val="48"/>
          <w:szCs w:val="48"/>
          <w:u w:val="single"/>
          <w:rtl/>
        </w:rPr>
      </w:pPr>
    </w:p>
    <w:p w14:paraId="39FA1DB0" w14:textId="77777777" w:rsidR="00E8178F" w:rsidRDefault="00E8178F" w:rsidP="00E8178F">
      <w:pPr>
        <w:rPr>
          <w:rFonts w:ascii="Sakkal Majalla" w:hAnsi="Sakkal Majalla" w:cs="Sakkal Majalla"/>
          <w:b/>
          <w:bCs/>
          <w:sz w:val="48"/>
          <w:szCs w:val="48"/>
          <w:u w:val="single"/>
          <w:rtl/>
        </w:rPr>
      </w:pPr>
    </w:p>
    <w:p w14:paraId="4B51C46D" w14:textId="77777777" w:rsidR="00E8178F" w:rsidRDefault="00E8178F" w:rsidP="00E8178F">
      <w:pPr>
        <w:jc w:val="center"/>
        <w:rPr>
          <w:rFonts w:ascii="Sakkal Majalla" w:hAnsi="Sakkal Majalla" w:cs="Sakkal Majalla"/>
          <w:b/>
          <w:bCs/>
          <w:sz w:val="48"/>
          <w:szCs w:val="48"/>
          <w:u w:val="single"/>
          <w:rtl/>
        </w:rPr>
      </w:pPr>
    </w:p>
    <w:p w14:paraId="1AE95B1F" w14:textId="77777777" w:rsidR="00E8178F" w:rsidRDefault="00E8178F" w:rsidP="00E8178F">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05597FB8" w14:textId="77777777" w:rsidR="00E8178F" w:rsidRPr="009125CE" w:rsidRDefault="00E8178F" w:rsidP="00E8178F">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558565F2" w14:textId="77777777" w:rsidR="00E8178F" w:rsidRDefault="00E8178F" w:rsidP="00E8178F">
      <w:pPr>
        <w:rPr>
          <w:rFonts w:ascii="Sakkal Majalla" w:hAnsi="Sakkal Majalla" w:cs="Sakkal Majalla"/>
          <w:sz w:val="28"/>
          <w:szCs w:val="28"/>
          <w:u w:val="single"/>
          <w:rtl/>
        </w:rPr>
      </w:pPr>
    </w:p>
    <w:p w14:paraId="79A4E647" w14:textId="77777777" w:rsidR="00E8178F" w:rsidRDefault="00E8178F" w:rsidP="00E8178F">
      <w:pPr>
        <w:rPr>
          <w:rFonts w:ascii="Sakkal Majalla" w:hAnsi="Sakkal Majalla" w:cs="Sakkal Majalla"/>
          <w:sz w:val="28"/>
          <w:szCs w:val="28"/>
          <w:u w:val="single"/>
          <w:rtl/>
        </w:rPr>
      </w:pPr>
    </w:p>
    <w:p w14:paraId="46232B2D" w14:textId="77777777" w:rsidR="00E8178F" w:rsidRDefault="00E8178F" w:rsidP="00E8178F">
      <w:pPr>
        <w:rPr>
          <w:rFonts w:ascii="Sakkal Majalla" w:hAnsi="Sakkal Majalla" w:cs="Sakkal Majalla"/>
          <w:sz w:val="28"/>
          <w:szCs w:val="28"/>
          <w:u w:val="single"/>
          <w:rtl/>
        </w:rPr>
      </w:pPr>
    </w:p>
    <w:p w14:paraId="4E3C4114" w14:textId="77777777" w:rsidR="00E8178F" w:rsidRDefault="00E8178F" w:rsidP="00E8178F">
      <w:pPr>
        <w:rPr>
          <w:rFonts w:ascii="Sakkal Majalla" w:hAnsi="Sakkal Majalla" w:cs="Sakkal Majalla"/>
          <w:sz w:val="28"/>
          <w:szCs w:val="28"/>
          <w:u w:val="single"/>
          <w:rtl/>
        </w:rPr>
      </w:pPr>
    </w:p>
    <w:p w14:paraId="78996D09" w14:textId="77777777" w:rsidR="00E8178F" w:rsidRDefault="00E8178F" w:rsidP="00E8178F">
      <w:pPr>
        <w:rPr>
          <w:rFonts w:ascii="Sakkal Majalla" w:hAnsi="Sakkal Majalla" w:cs="Sakkal Majalla"/>
          <w:sz w:val="28"/>
          <w:szCs w:val="28"/>
          <w:u w:val="single"/>
          <w:rtl/>
        </w:rPr>
      </w:pPr>
    </w:p>
    <w:p w14:paraId="30F8EB21" w14:textId="77777777" w:rsidR="00E8178F" w:rsidRDefault="00E8178F" w:rsidP="00E8178F">
      <w:pPr>
        <w:rPr>
          <w:rFonts w:ascii="Sakkal Majalla" w:hAnsi="Sakkal Majalla" w:cs="Sakkal Majalla"/>
          <w:sz w:val="28"/>
          <w:szCs w:val="28"/>
          <w:u w:val="single"/>
          <w:rtl/>
        </w:rPr>
      </w:pPr>
    </w:p>
    <w:p w14:paraId="58612A60" w14:textId="77777777" w:rsidR="00E8178F" w:rsidRDefault="00E8178F" w:rsidP="00E8178F">
      <w:pPr>
        <w:rPr>
          <w:rFonts w:ascii="Sakkal Majalla" w:hAnsi="Sakkal Majalla" w:cs="Sakkal Majalla"/>
          <w:sz w:val="28"/>
          <w:szCs w:val="28"/>
          <w:u w:val="single"/>
          <w:rtl/>
        </w:rPr>
      </w:pPr>
    </w:p>
    <w:p w14:paraId="22A39977" w14:textId="77777777" w:rsidR="00E8178F" w:rsidRDefault="00E8178F" w:rsidP="00E8178F">
      <w:pPr>
        <w:rPr>
          <w:rFonts w:ascii="Sakkal Majalla" w:hAnsi="Sakkal Majalla" w:cs="Sakkal Majalla"/>
          <w:sz w:val="28"/>
          <w:szCs w:val="28"/>
          <w:u w:val="single"/>
          <w:rtl/>
        </w:rPr>
      </w:pPr>
    </w:p>
    <w:p w14:paraId="794335FB" w14:textId="77777777" w:rsidR="00E8178F" w:rsidRPr="007469E5" w:rsidRDefault="00E8178F" w:rsidP="00E8178F">
      <w:pPr>
        <w:spacing w:line="480" w:lineRule="auto"/>
        <w:ind w:left="360"/>
        <w:jc w:val="both"/>
        <w:rPr>
          <w:rFonts w:ascii="Sakkal Majalla" w:hAnsi="Sakkal Majalla" w:cs="Sakkal Majalla"/>
          <w:sz w:val="28"/>
          <w:szCs w:val="28"/>
          <w:rtl/>
        </w:rPr>
      </w:pPr>
    </w:p>
    <w:p w14:paraId="6910553B" w14:textId="77777777" w:rsidR="00E8178F" w:rsidRPr="00C93AC6" w:rsidRDefault="00E8178F" w:rsidP="00C93AC6">
      <w:pPr>
        <w:spacing w:line="360" w:lineRule="auto"/>
        <w:rPr>
          <w:rFonts w:ascii="Sakkal Majalla" w:hAnsi="Sakkal Majalla" w:cs="Sakkal Majalla"/>
          <w:sz w:val="32"/>
          <w:szCs w:val="32"/>
          <w:rtl/>
        </w:rPr>
      </w:pPr>
    </w:p>
    <w:p w14:paraId="55559681" w14:textId="388C06F6" w:rsidR="002342F4" w:rsidRDefault="002342F4" w:rsidP="002342F4">
      <w:pPr>
        <w:pStyle w:val="aa"/>
        <w:numPr>
          <w:ilvl w:val="0"/>
          <w:numId w:val="27"/>
        </w:numPr>
        <w:spacing w:after="0" w:line="360" w:lineRule="auto"/>
        <w:rPr>
          <w:rFonts w:ascii="Sakkal Majalla" w:eastAsia="Times New Roman" w:hAnsi="Sakkal Majalla" w:cs="Sakkal Majalla"/>
          <w:kern w:val="0"/>
          <w:sz w:val="28"/>
          <w:szCs w:val="28"/>
          <w14:ligatures w14:val="none"/>
        </w:rPr>
      </w:pPr>
      <w:r w:rsidRPr="002342F4">
        <w:rPr>
          <w:rFonts w:ascii="Sakkal Majalla" w:eastAsia="Times New Roman" w:hAnsi="Sakkal Majalla" w:cs="Sakkal Majalla"/>
          <w:b/>
          <w:bCs/>
          <w:kern w:val="0"/>
          <w:sz w:val="28"/>
          <w:szCs w:val="28"/>
          <w:rtl/>
          <w14:ligatures w14:val="none"/>
        </w:rPr>
        <w:t xml:space="preserve">دراسة سعودي، رجب </w:t>
      </w:r>
      <w:proofErr w:type="spellStart"/>
      <w:r w:rsidRPr="002342F4">
        <w:rPr>
          <w:rFonts w:ascii="Sakkal Majalla" w:eastAsia="Times New Roman" w:hAnsi="Sakkal Majalla" w:cs="Sakkal Majalla"/>
          <w:b/>
          <w:bCs/>
          <w:kern w:val="0"/>
          <w:sz w:val="28"/>
          <w:szCs w:val="28"/>
          <w:rtl/>
          <w14:ligatures w14:val="none"/>
        </w:rPr>
        <w:t>عبدالمعبود</w:t>
      </w:r>
      <w:proofErr w:type="spellEnd"/>
      <w:r w:rsidRPr="002342F4">
        <w:rPr>
          <w:rFonts w:ascii="Sakkal Majalla" w:eastAsia="Times New Roman" w:hAnsi="Sakkal Majalla" w:cs="Sakkal Majalla"/>
          <w:b/>
          <w:bCs/>
          <w:kern w:val="0"/>
          <w:sz w:val="28"/>
          <w:szCs w:val="28"/>
          <w:rtl/>
          <w14:ligatures w14:val="none"/>
        </w:rPr>
        <w:t xml:space="preserve"> (2022)</w:t>
      </w:r>
    </w:p>
    <w:p w14:paraId="0B5B2924"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p>
    <w:p w14:paraId="4F7BA9C8"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عنوان الدراسة: التجارة الإلكترونية ودورها في تحقيق الميزة التنافسية للأندية الرياضية – دراسة حالة</w:t>
      </w:r>
    </w:p>
    <w:p w14:paraId="562D2C1B"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هدف الدراسة:</w:t>
      </w:r>
    </w:p>
    <w:p w14:paraId="1E01E878"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تهدف الدراسة إلى التعرف على دور التجارة الإلكترونية في تحقيق الميزة التنافسية للأندية الرياضية، وذلك من خلال توضيح مفهومي التجارة الإلكترونية والميزة التنافسية، ثم تطبيق هذه المفاهيم على مجموعة من أندية الدوري الممتاز في المملكة العربية السعودية. تهدف الدراسة إلى دراسة كيف يمكن للأندية الرياضية تحسين وضعها التنافسي من خلال استخدام منصات التجارة الإلكترونية لتوسيع قاعدة جماهيرها وزيادة الإيرادات.</w:t>
      </w:r>
    </w:p>
    <w:p w14:paraId="4A400335"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منهجية الدراسة:</w:t>
      </w:r>
    </w:p>
    <w:p w14:paraId="14C7EA43"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 xml:space="preserve">استخدم الباحث المنهج الوصفي بأسلوب دراسة الحالة، حيث تم تطبيق </w:t>
      </w:r>
      <w:proofErr w:type="gramStart"/>
      <w:r w:rsidRPr="002342F4">
        <w:rPr>
          <w:rFonts w:ascii="Sakkal Majalla" w:eastAsia="Times New Roman" w:hAnsi="Sakkal Majalla" w:cs="Sakkal Majalla"/>
          <w:kern w:val="0"/>
          <w:sz w:val="28"/>
          <w:szCs w:val="28"/>
          <w:rtl/>
          <w14:ligatures w14:val="none"/>
        </w:rPr>
        <w:t>استبيان</w:t>
      </w:r>
      <w:proofErr w:type="gramEnd"/>
      <w:r w:rsidRPr="002342F4">
        <w:rPr>
          <w:rFonts w:ascii="Sakkal Majalla" w:eastAsia="Times New Roman" w:hAnsi="Sakkal Majalla" w:cs="Sakkal Majalla"/>
          <w:kern w:val="0"/>
          <w:sz w:val="28"/>
          <w:szCs w:val="28"/>
          <w:rtl/>
          <w14:ligatures w14:val="none"/>
        </w:rPr>
        <w:t xml:space="preserve"> على 55 من أعضاء مجالس إدارة الأندية والمديرين التنفيذيين ولجان التسويق في عدة أندية وشركات تسويق رياضية. تم تحليل البيانات باستخدام أسلوب التحليل الإحصائي الوصفي لفهم الأثر الذي تتركه التجارة الإلكترونية على المنافسة في الأندية الرياضية.</w:t>
      </w:r>
    </w:p>
    <w:p w14:paraId="5472D64B"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نتائج الدراسة:</w:t>
      </w:r>
    </w:p>
    <w:p w14:paraId="5493DFCD"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أظهرت النتائج أن التجارة الإلكترونية تساهم بشكل كبير في تطوير استراتيجيات البيع وتحسين المنتج من خلال التفاعل المباشر مع الجمهور. كما أظهرت أن التفاعل مع الجمهور في منصات التجارة الإلكترونية يساعد الأندية على تحسين استراتيجيات التسويق وزيادة الإيرادات، وبالتالي يعزز من الميزة التنافسية للأندية الرياضية.</w:t>
      </w:r>
    </w:p>
    <w:p w14:paraId="47FD8C2C"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توصيات الدراسة:</w:t>
      </w:r>
    </w:p>
    <w:p w14:paraId="64F73F83" w14:textId="77777777" w:rsid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أوصت الدراسة بتحفيز المؤسسات الرياضية على اعتماد وتفعيل التجارة الإلكترونية كأداة أساسية لتعزيز الميزة التنافسية. كما دعت إلى تنفيذ حملات توعية بأهمية التجارة الإلكترونية في هذا القطاع.</w:t>
      </w:r>
    </w:p>
    <w:p w14:paraId="1850F37A" w14:textId="77777777" w:rsidR="002342F4" w:rsidRDefault="002342F4" w:rsidP="002342F4">
      <w:pPr>
        <w:spacing w:after="0" w:line="360" w:lineRule="auto"/>
        <w:rPr>
          <w:rFonts w:ascii="Sakkal Majalla" w:eastAsia="Times New Roman" w:hAnsi="Sakkal Majalla" w:cs="Sakkal Majalla"/>
          <w:kern w:val="0"/>
          <w:sz w:val="28"/>
          <w:szCs w:val="28"/>
          <w:rtl/>
          <w14:ligatures w14:val="none"/>
        </w:rPr>
      </w:pPr>
    </w:p>
    <w:p w14:paraId="38258C74" w14:textId="77777777" w:rsidR="002342F4" w:rsidRDefault="002342F4" w:rsidP="002342F4">
      <w:pPr>
        <w:spacing w:after="0" w:line="360" w:lineRule="auto"/>
        <w:rPr>
          <w:rFonts w:ascii="Sakkal Majalla" w:eastAsia="Times New Roman" w:hAnsi="Sakkal Majalla" w:cs="Sakkal Majalla"/>
          <w:kern w:val="0"/>
          <w:sz w:val="28"/>
          <w:szCs w:val="28"/>
          <w:rtl/>
          <w14:ligatures w14:val="none"/>
        </w:rPr>
      </w:pPr>
    </w:p>
    <w:p w14:paraId="3170E4C2" w14:textId="77777777" w:rsidR="002342F4" w:rsidRDefault="002342F4" w:rsidP="002342F4">
      <w:pPr>
        <w:spacing w:after="0" w:line="360" w:lineRule="auto"/>
        <w:rPr>
          <w:rFonts w:ascii="Sakkal Majalla" w:eastAsia="Times New Roman" w:hAnsi="Sakkal Majalla" w:cs="Sakkal Majalla"/>
          <w:kern w:val="0"/>
          <w:sz w:val="28"/>
          <w:szCs w:val="28"/>
          <w:rtl/>
          <w14:ligatures w14:val="none"/>
        </w:rPr>
      </w:pPr>
    </w:p>
    <w:p w14:paraId="747BA153"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p>
    <w:p w14:paraId="7C4C6206" w14:textId="738AA8A2" w:rsidR="002342F4" w:rsidRPr="002342F4" w:rsidRDefault="002342F4" w:rsidP="002342F4">
      <w:pPr>
        <w:pStyle w:val="aa"/>
        <w:numPr>
          <w:ilvl w:val="0"/>
          <w:numId w:val="27"/>
        </w:numPr>
        <w:spacing w:after="0" w:line="360" w:lineRule="auto"/>
        <w:rPr>
          <w:rFonts w:ascii="Sakkal Majalla" w:eastAsia="Times New Roman" w:hAnsi="Sakkal Majalla" w:cs="Sakkal Majalla"/>
          <w:b/>
          <w:bCs/>
          <w:kern w:val="0"/>
          <w:sz w:val="28"/>
          <w:szCs w:val="28"/>
          <w:rtl/>
          <w14:ligatures w14:val="none"/>
        </w:rPr>
      </w:pPr>
      <w:r w:rsidRPr="002342F4">
        <w:rPr>
          <w:rFonts w:ascii="Sakkal Majalla" w:eastAsia="Times New Roman" w:hAnsi="Sakkal Majalla" w:cs="Sakkal Majalla"/>
          <w:b/>
          <w:bCs/>
          <w:kern w:val="0"/>
          <w:sz w:val="32"/>
          <w:szCs w:val="32"/>
          <w:rtl/>
          <w14:ligatures w14:val="none"/>
        </w:rPr>
        <w:t>دراسة عبد الله، فهد (2020)</w:t>
      </w:r>
    </w:p>
    <w:p w14:paraId="19596D6E"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عنوان الدراسة: تحليل المخاطر التشغيلية في المؤسسات المالية</w:t>
      </w:r>
    </w:p>
    <w:p w14:paraId="16C7C1FF"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هدف الدراسة:</w:t>
      </w:r>
    </w:p>
    <w:p w14:paraId="086A0D7C"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تهدف الدراسة إلى تحليل المخاطر التشغيلية التي قد تؤثر على أداء المؤسسات المالية، مع التركيز على الأدوات والآليات المستخدمة للتقليل من هذه المخاطر في البنوك التجارية. تعتبر المخاطر التشغيلية من أكثر المخاطر التي تهدد استقرار المؤسسات المالية، مما يستدعي ضرورة فهم أسبابها وسبل معالجتها.</w:t>
      </w:r>
    </w:p>
    <w:p w14:paraId="67940A36"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منهجية الدراسة:</w:t>
      </w:r>
    </w:p>
    <w:p w14:paraId="3558B45A"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استخدم الباحث المنهج التحليلي المقارن، حيث تم جمع البيانات الثانوية من تقارير البنوك السعودية حول المخاطر التشغيلية. بالإضافة إلى إجراء مقابلات مع 40 من المسؤولين التنفيذيين في المؤسسات المالية السعودية.</w:t>
      </w:r>
    </w:p>
    <w:p w14:paraId="270BA867"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نتائج الدراسة:</w:t>
      </w:r>
    </w:p>
    <w:p w14:paraId="05484ABE"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أظهرت الدراسة أن المخاطر التشغيلية تشكل تهديدًا كبيرًا للبنوك، حيث يمكن أن تؤدي إلى تعثر العمليات المصرفية، وتدهور سمعة البنك، وارتفاع التكاليف التشغيلية. كما بينت أن البنوك التي تطبق نظمًا صارمة للرقابة الداخلية تكون أكثر قدرة على التعامل مع هذه المخاطر بفعالية.</w:t>
      </w:r>
    </w:p>
    <w:p w14:paraId="41680DE6"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توصيات الدراسة:</w:t>
      </w:r>
    </w:p>
    <w:p w14:paraId="4FEA1735"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دعت الدراسة إلى تعزيز أنظمة الرقابة الداخلية وتبني تقنيات حديثة لتحليل المخاطر التشغيلية، بالإضافة إلى تحسين التدريب المستمر للموظفين في هذا المجال.</w:t>
      </w:r>
    </w:p>
    <w:p w14:paraId="6289203F" w14:textId="10B80E0D" w:rsidR="002342F4" w:rsidRPr="002342F4" w:rsidRDefault="002342F4" w:rsidP="002342F4">
      <w:pPr>
        <w:pStyle w:val="aa"/>
        <w:numPr>
          <w:ilvl w:val="0"/>
          <w:numId w:val="27"/>
        </w:num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b/>
          <w:bCs/>
          <w:kern w:val="0"/>
          <w:sz w:val="32"/>
          <w:szCs w:val="32"/>
          <w:rtl/>
          <w14:ligatures w14:val="none"/>
        </w:rPr>
        <w:t>دراسة الخالدي، سامر (2023)</w:t>
      </w:r>
    </w:p>
    <w:p w14:paraId="41A7027A"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عنوان الدراسة: العلاقة بين إدارة المخاطر والأداء المالي للبنوك التجارية</w:t>
      </w:r>
    </w:p>
    <w:p w14:paraId="3F16EA3F"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هدف الدراسة:</w:t>
      </w:r>
    </w:p>
    <w:p w14:paraId="6D254A40"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تهدف الدراسة إلى دراسة العلاقة بين إدارة المخاطر المالية وكفاءة الأداء المالي للبنوك التجارية في السعودية. تعكس الدراسة أهمية إدارة المخاطر كعامل رئيسي في تحسين الأداء المالي للبنك، وكيف يمكن أن تسهم الاستراتيجيات المتبعة في تقليل الخسائر وتحقيق الاستقرار المالي.</w:t>
      </w:r>
    </w:p>
    <w:p w14:paraId="4A9E7182"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lastRenderedPageBreak/>
        <w:t>منهجية الدراسة:</w:t>
      </w:r>
    </w:p>
    <w:p w14:paraId="3B757699"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استخدم الباحث المنهج الوصفي التحليلي، حيث تم تحليل البيانات المالية للبنوك السعودية خلال الفترة من 2010 إلى 2020. تم استخدام أسلوب الانحدار الخطي لتحليل العلاقة بين المتغيرات المالية المختلفة.</w:t>
      </w:r>
    </w:p>
    <w:p w14:paraId="2453946A"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نتائج الدراسة:</w:t>
      </w:r>
    </w:p>
    <w:p w14:paraId="35716F44"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أظهرت الدراسة أن إدارة المخاطر المالية بشكل فعال تسهم في تحسين الأداء المالي للبنوك، حيث تقلل من الخسائر الناجمة عن المخاطر الائتمانية والسوقية. كما بينت أن البنوك التي تعتمد على أساليب متقدمة في إدارة المخاطر تتمتع بأداء مالي أكثر استقرارًا مقارنةً بالبنوك التي تعتمد على استراتيجيات تقليدية.</w:t>
      </w:r>
    </w:p>
    <w:p w14:paraId="5BC6457D"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توصيات الدراسة:</w:t>
      </w:r>
    </w:p>
    <w:p w14:paraId="6064B8AE"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أوصت الدراسة بتطبيق استراتيجيات شاملة لإدارة المخاطر، وزيادة التدريب المتخصص للموظفين في هذا المجال، بالإضافة إلى توسيع استخدام النماذج الرياضية لتحليل المخاطر.</w:t>
      </w:r>
    </w:p>
    <w:p w14:paraId="130DD71C" w14:textId="731F59F0" w:rsidR="002342F4" w:rsidRPr="002342F4" w:rsidRDefault="002342F4" w:rsidP="002342F4">
      <w:pPr>
        <w:pStyle w:val="aa"/>
        <w:numPr>
          <w:ilvl w:val="0"/>
          <w:numId w:val="27"/>
        </w:numPr>
        <w:spacing w:after="0" w:line="360" w:lineRule="auto"/>
        <w:rPr>
          <w:rFonts w:ascii="Sakkal Majalla" w:eastAsia="Times New Roman" w:hAnsi="Sakkal Majalla" w:cs="Sakkal Majalla"/>
          <w:b/>
          <w:bCs/>
          <w:kern w:val="0"/>
          <w:sz w:val="32"/>
          <w:szCs w:val="32"/>
          <w:rtl/>
          <w14:ligatures w14:val="none"/>
        </w:rPr>
      </w:pPr>
      <w:r w:rsidRPr="002342F4">
        <w:rPr>
          <w:rFonts w:ascii="Sakkal Majalla" w:eastAsia="Times New Roman" w:hAnsi="Sakkal Majalla" w:cs="Sakkal Majalla"/>
          <w:b/>
          <w:bCs/>
          <w:kern w:val="0"/>
          <w:sz w:val="32"/>
          <w:szCs w:val="32"/>
          <w:rtl/>
          <w14:ligatures w14:val="none"/>
        </w:rPr>
        <w:t>دراسة الشمري، خالد (2019)</w:t>
      </w:r>
    </w:p>
    <w:p w14:paraId="1502163B"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عنوان الدراسة: تحليل المخاطر المالية وأثرها على الأداء المصرفي</w:t>
      </w:r>
    </w:p>
    <w:p w14:paraId="0C1B8CBC"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هدف الدراسة:</w:t>
      </w:r>
    </w:p>
    <w:p w14:paraId="17F2BDB9"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 xml:space="preserve">تهدف الدراسة إلى دراسة تأثير المخاطر المالية، بما في ذلك </w:t>
      </w:r>
      <w:proofErr w:type="gramStart"/>
      <w:r w:rsidRPr="002342F4">
        <w:rPr>
          <w:rFonts w:ascii="Sakkal Majalla" w:eastAsia="Times New Roman" w:hAnsi="Sakkal Majalla" w:cs="Sakkal Majalla"/>
          <w:kern w:val="0"/>
          <w:sz w:val="28"/>
          <w:szCs w:val="28"/>
          <w:rtl/>
          <w14:ligatures w14:val="none"/>
        </w:rPr>
        <w:t>مخاطر</w:t>
      </w:r>
      <w:proofErr w:type="gramEnd"/>
      <w:r w:rsidRPr="002342F4">
        <w:rPr>
          <w:rFonts w:ascii="Sakkal Majalla" w:eastAsia="Times New Roman" w:hAnsi="Sakkal Majalla" w:cs="Sakkal Majalla"/>
          <w:kern w:val="0"/>
          <w:sz w:val="28"/>
          <w:szCs w:val="28"/>
          <w:rtl/>
          <w14:ligatures w14:val="none"/>
        </w:rPr>
        <w:t xml:space="preserve"> الائتمان والسيولة، على أداء البنوك التجارية في منطقة الخليج العربي. كما تهدف إلى تحليل كيفية تأثير هذه المخاطر على استقرار النظام المصرفي وأرباح البنوك.</w:t>
      </w:r>
    </w:p>
    <w:p w14:paraId="5665293D"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منهجية الدراسة:</w:t>
      </w:r>
    </w:p>
    <w:p w14:paraId="01EBEA7F"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استخدم الباحث المنهج الكمي باستخدام أسلوب الانحدار الخطي لتحليل البيانات المالية لأربع بنوك خليجية. تم تطبيق النموذج على بيانات مالية تمتد من 2010 إلى 2018، بهدف تحديد العلاقة بين المخاطر المالية والأداء المصرفي.</w:t>
      </w:r>
    </w:p>
    <w:p w14:paraId="528FBBBD"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نتائج الدراسة:</w:t>
      </w:r>
    </w:p>
    <w:p w14:paraId="6F2224F1"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 xml:space="preserve">أظهرت الدراسة أن المخاطر المالية، وخاصة </w:t>
      </w:r>
      <w:proofErr w:type="gramStart"/>
      <w:r w:rsidRPr="002342F4">
        <w:rPr>
          <w:rFonts w:ascii="Sakkal Majalla" w:eastAsia="Times New Roman" w:hAnsi="Sakkal Majalla" w:cs="Sakkal Majalla"/>
          <w:kern w:val="0"/>
          <w:sz w:val="28"/>
          <w:szCs w:val="28"/>
          <w:rtl/>
          <w14:ligatures w14:val="none"/>
        </w:rPr>
        <w:t>مخاطر</w:t>
      </w:r>
      <w:proofErr w:type="gramEnd"/>
      <w:r w:rsidRPr="002342F4">
        <w:rPr>
          <w:rFonts w:ascii="Sakkal Majalla" w:eastAsia="Times New Roman" w:hAnsi="Sakkal Majalla" w:cs="Sakkal Majalla"/>
          <w:kern w:val="0"/>
          <w:sz w:val="28"/>
          <w:szCs w:val="28"/>
          <w:rtl/>
          <w14:ligatures w14:val="none"/>
        </w:rPr>
        <w:t xml:space="preserve"> الائتمان والسيولة، تؤثر سلبًا على الأداء المصرفي، حيث تؤدي إلى تراجع في ربحية البنوك وزيادة في حجم القروض المتعثرة. كما أكدت الدراسة على أهمية تحسين أساليب إدارة المخاطر لتقليل هذه التأثيرات السلبية.</w:t>
      </w:r>
    </w:p>
    <w:p w14:paraId="0BF015E2"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lastRenderedPageBreak/>
        <w:t>توصيات الدراسة:</w:t>
      </w:r>
    </w:p>
    <w:p w14:paraId="13F46E24" w14:textId="14843AF9" w:rsidR="003A43E3"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دعت الدراسة إلى تحسين استراتيجيات إدارة المخاطر المالية وتبني نظم متقدمة للتحليل المالي للمخاطر، بالإضافة إلى أهمية التنوع في المحفظة الاستثمارية للبنوك لتقليل المخاطر.</w:t>
      </w:r>
    </w:p>
    <w:p w14:paraId="019D2C66" w14:textId="71C49E13" w:rsidR="002342F4" w:rsidRPr="002342F4" w:rsidRDefault="002342F4" w:rsidP="002342F4">
      <w:pPr>
        <w:pStyle w:val="aa"/>
        <w:numPr>
          <w:ilvl w:val="0"/>
          <w:numId w:val="27"/>
        </w:numPr>
        <w:spacing w:after="0" w:line="360" w:lineRule="auto"/>
        <w:rPr>
          <w:rFonts w:ascii="Sakkal Majalla" w:eastAsia="Times New Roman" w:hAnsi="Sakkal Majalla" w:cs="Sakkal Majalla"/>
          <w:b/>
          <w:bCs/>
          <w:kern w:val="0"/>
          <w:sz w:val="32"/>
          <w:szCs w:val="32"/>
          <w:rtl/>
          <w14:ligatures w14:val="none"/>
        </w:rPr>
      </w:pPr>
      <w:r w:rsidRPr="002342F4">
        <w:rPr>
          <w:rFonts w:ascii="Sakkal Majalla" w:eastAsia="Times New Roman" w:hAnsi="Sakkal Majalla" w:cs="Sakkal Majalla"/>
          <w:b/>
          <w:bCs/>
          <w:kern w:val="0"/>
          <w:sz w:val="32"/>
          <w:szCs w:val="32"/>
          <w:rtl/>
          <w14:ligatures w14:val="none"/>
        </w:rPr>
        <w:t>دراسة العتيبي، ناصر (2022)</w:t>
      </w:r>
    </w:p>
    <w:p w14:paraId="05BCE50E"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عنوان الدراسة: تطبيقات إدارة المخاطر في البنوك السعودية</w:t>
      </w:r>
    </w:p>
    <w:p w14:paraId="3AABECB4"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هدف الدراسة:</w:t>
      </w:r>
    </w:p>
    <w:p w14:paraId="70A49795"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تهدف الدراسة إلى تحليل تطبيقات إدارة المخاطر في البنوك السعودية وكيفية تأثيرها على استقرار النظام المالي. تركز الدراسة على أدوات وتقنيات إدارة المخاطر المستخدمة في البنوك وكيفية تأثير هذه الأدوات على الأداء المصرفي.</w:t>
      </w:r>
    </w:p>
    <w:p w14:paraId="75581DB8"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منهجية الدراسة:</w:t>
      </w:r>
    </w:p>
    <w:p w14:paraId="50791FF1"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تم استخدام المنهج الوصفي مع مقابلات مع 150 موظفًا في عدة بنوك سعودية، بالإضافة إلى تحليل البيانات المالية للبنوك السعودية خلال الفترة من 2015 إلى 2020.</w:t>
      </w:r>
    </w:p>
    <w:p w14:paraId="51CB4361"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نتائج الدراسة:</w:t>
      </w:r>
    </w:p>
    <w:p w14:paraId="7DE4D07A"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أظهرت النتائج أن البنوك التي تتبنى أدوات وتقنيات متطورة في إدارة المخاطر تكون أكثر قدرة على التكيف مع تقلبات السوق، مما يساعد في تقليل الخسائر وتحقيق الاستقرار المالي.</w:t>
      </w:r>
    </w:p>
    <w:p w14:paraId="4E1EDC45"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توصيات الدراسة:</w:t>
      </w:r>
    </w:p>
    <w:p w14:paraId="10F517F7"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أوصت الدراسة بتوسيع نطاق تطبيق استراتيجيات التحوط والتأمين ضد المخاطر على مستوى أكبر من البنوك السعودية، بالإضافة إلى تعزيز برامج تدريب الموظفين في هذا المجال.</w:t>
      </w:r>
    </w:p>
    <w:p w14:paraId="25A50A7E" w14:textId="272AAFE0" w:rsidR="002342F4" w:rsidRPr="002342F4" w:rsidRDefault="002342F4" w:rsidP="002342F4">
      <w:pPr>
        <w:pStyle w:val="aa"/>
        <w:numPr>
          <w:ilvl w:val="0"/>
          <w:numId w:val="27"/>
        </w:numPr>
        <w:spacing w:after="0" w:line="360" w:lineRule="auto"/>
        <w:rPr>
          <w:rFonts w:ascii="Sakkal Majalla" w:eastAsia="Times New Roman" w:hAnsi="Sakkal Majalla" w:cs="Sakkal Majalla"/>
          <w:b/>
          <w:bCs/>
          <w:kern w:val="0"/>
          <w:sz w:val="32"/>
          <w:szCs w:val="32"/>
          <w:rtl/>
          <w14:ligatures w14:val="none"/>
        </w:rPr>
      </w:pPr>
      <w:r w:rsidRPr="002342F4">
        <w:rPr>
          <w:rFonts w:ascii="Sakkal Majalla" w:eastAsia="Times New Roman" w:hAnsi="Sakkal Majalla" w:cs="Sakkal Majalla"/>
          <w:b/>
          <w:bCs/>
          <w:kern w:val="0"/>
          <w:sz w:val="32"/>
          <w:szCs w:val="32"/>
          <w:rtl/>
          <w14:ligatures w14:val="none"/>
        </w:rPr>
        <w:t>دراسة الزامل، محمد بن علي (2018)</w:t>
      </w:r>
    </w:p>
    <w:p w14:paraId="47903A3F"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عنوان الدراسة: إدارة المخاطر المالية في المؤسسات المصرفية</w:t>
      </w:r>
    </w:p>
    <w:p w14:paraId="03175EC1"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هدف الدراسة:</w:t>
      </w:r>
    </w:p>
    <w:p w14:paraId="329AB9C0" w14:textId="77777777" w:rsid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تهدف الدراسة إلى فحص كيفية إدارة المخاطر المالية في البنوك السعودية وتقييم فعالية الاستراتيجيات المستخدمة في التقليل من هذه المخاطر.</w:t>
      </w:r>
    </w:p>
    <w:p w14:paraId="1BD83913"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p>
    <w:p w14:paraId="74D4D7F6"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lastRenderedPageBreak/>
        <w:t>منهجية الدراسة:</w:t>
      </w:r>
    </w:p>
    <w:p w14:paraId="246DE7B6"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استخدم المنهج الوصفي التحليلي مع التركيز على تحليل التقارير السنوية للبنوك السعودية، بالإضافة إلى دراسة حالات واقعية للبنوك التي تعرضت لمخاطر كبيرة.</w:t>
      </w:r>
    </w:p>
    <w:p w14:paraId="275F07D0"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نتائج الدراسة:</w:t>
      </w:r>
    </w:p>
    <w:p w14:paraId="03BB701D"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أظهرت الدراسة أن استخدام نماذج التنبؤ بالتصنيف الائتماني يساعد في تقليل المخاطر الائتمانية في البنوك. كما أن البنوك التي تستخدم تقنيات التحليل المالي المتقدم تتمتع بمعدل منخفض من المخاطر.</w:t>
      </w:r>
    </w:p>
    <w:p w14:paraId="48C8A8D4"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توصيات الدراسة:</w:t>
      </w:r>
    </w:p>
    <w:p w14:paraId="5501B1DE"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أوصت الدراسة باستخدام نماذج رياضية متطورة لتحديد المخاطر الائتمانية والمالية وتحليلها بشكل دقيق.</w:t>
      </w:r>
    </w:p>
    <w:p w14:paraId="3D117E38" w14:textId="09A67B17" w:rsidR="002342F4" w:rsidRPr="002342F4" w:rsidRDefault="002342F4" w:rsidP="002342F4">
      <w:pPr>
        <w:pStyle w:val="aa"/>
        <w:numPr>
          <w:ilvl w:val="0"/>
          <w:numId w:val="27"/>
        </w:numPr>
        <w:spacing w:after="0" w:line="360" w:lineRule="auto"/>
        <w:rPr>
          <w:rFonts w:ascii="Sakkal Majalla" w:eastAsia="Times New Roman" w:hAnsi="Sakkal Majalla" w:cs="Sakkal Majalla"/>
          <w:b/>
          <w:bCs/>
          <w:kern w:val="0"/>
          <w:sz w:val="32"/>
          <w:szCs w:val="32"/>
          <w:rtl/>
          <w14:ligatures w14:val="none"/>
        </w:rPr>
      </w:pPr>
      <w:r w:rsidRPr="002342F4">
        <w:rPr>
          <w:rFonts w:ascii="Sakkal Majalla" w:eastAsia="Times New Roman" w:hAnsi="Sakkal Majalla" w:cs="Sakkal Majalla"/>
          <w:b/>
          <w:bCs/>
          <w:kern w:val="0"/>
          <w:sz w:val="32"/>
          <w:szCs w:val="32"/>
          <w:rtl/>
          <w14:ligatures w14:val="none"/>
        </w:rPr>
        <w:t>دراسة عبد الرحمن، عادل (2021)</w:t>
      </w:r>
    </w:p>
    <w:p w14:paraId="63240BC0"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عنوان الدراسة: أثر المخاطر السوقية على الأداء المالي للبنوك في السعودية</w:t>
      </w:r>
    </w:p>
    <w:p w14:paraId="78E3A3AE"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هدف الدراسة:</w:t>
      </w:r>
    </w:p>
    <w:p w14:paraId="500B4FBC"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تهدف الدراسة إلى تحليل تأثير تقلبات أسعار الفائدة وأسعار الصرف على الأداء المالي للبنوك السعودية. تركز الدراسة على كيفية تأثير هذه المخاطر على استقرار البنوك وفعاليتها في تقديم الخدمات المالية.</w:t>
      </w:r>
    </w:p>
    <w:p w14:paraId="5CFEACFF"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منهجية الدراسة:</w:t>
      </w:r>
    </w:p>
    <w:p w14:paraId="313F9A57"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استخدم الباحث المنهج الكمي باستخدام تحليل الانحدار البياني على بيانات من خمس بنوك سعودية بين عامي 2015 و2020.</w:t>
      </w:r>
    </w:p>
    <w:p w14:paraId="7010BE10"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نتائج الدراسة:</w:t>
      </w:r>
    </w:p>
    <w:p w14:paraId="4D58706F"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أظهرت الدراسة أن المخاطر السوقية تؤثر بشكل كبير على الأداء المالي للبنوك، خاصة في ظل التقلبات الحادة في أسعار الفائدة، مما يؤدي إلى تقلبات كبيرة في أرباح البنوك.</w:t>
      </w:r>
    </w:p>
    <w:p w14:paraId="54DE3F7E"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توصيات الدراسة:</w:t>
      </w:r>
    </w:p>
    <w:p w14:paraId="6D36B790" w14:textId="77777777" w:rsid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دعت الدراسة إلى تطبيق آليات تحوط فعالة ضد تقلبات الأسواق المالية، وتطوير نماذج تحليلية لتوقع المخاطر السوقية.</w:t>
      </w:r>
    </w:p>
    <w:p w14:paraId="465A0147"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p>
    <w:p w14:paraId="672CF3A4" w14:textId="6505107A" w:rsidR="002342F4" w:rsidRPr="002342F4" w:rsidRDefault="002342F4" w:rsidP="002342F4">
      <w:pPr>
        <w:pStyle w:val="aa"/>
        <w:numPr>
          <w:ilvl w:val="0"/>
          <w:numId w:val="27"/>
        </w:numPr>
        <w:spacing w:after="0" w:line="360" w:lineRule="auto"/>
        <w:rPr>
          <w:rFonts w:ascii="Sakkal Majalla" w:eastAsia="Times New Roman" w:hAnsi="Sakkal Majalla" w:cs="Sakkal Majalla"/>
          <w:b/>
          <w:bCs/>
          <w:kern w:val="0"/>
          <w:sz w:val="32"/>
          <w:szCs w:val="32"/>
          <w:rtl/>
          <w14:ligatures w14:val="none"/>
        </w:rPr>
      </w:pPr>
      <w:r w:rsidRPr="002342F4">
        <w:rPr>
          <w:rFonts w:ascii="Sakkal Majalla" w:eastAsia="Times New Roman" w:hAnsi="Sakkal Majalla" w:cs="Sakkal Majalla"/>
          <w:b/>
          <w:bCs/>
          <w:kern w:val="0"/>
          <w:sz w:val="32"/>
          <w:szCs w:val="32"/>
          <w:rtl/>
          <w14:ligatures w14:val="none"/>
        </w:rPr>
        <w:lastRenderedPageBreak/>
        <w:t>دراسة المصلح، حنان (2020)</w:t>
      </w:r>
    </w:p>
    <w:p w14:paraId="428BBCCF"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عنوان الدراسة: إدارة المخاطر والحوكمة المصرفية في البنوك التجارية</w:t>
      </w:r>
    </w:p>
    <w:p w14:paraId="05D73010"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هدف الدراسة:</w:t>
      </w:r>
    </w:p>
    <w:p w14:paraId="2B5B87A4"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تهدف الدراسة إلى دراسة دور الحوكمة المصرفية في تحسين إدارة المخاطر في البنوك التجارية السعودية، وكيفية تأثير ممارسات الحوكمة في تعزيز استقرار النظام المالي للبنك.</w:t>
      </w:r>
    </w:p>
    <w:p w14:paraId="716F7066"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منهجية الدراسة:</w:t>
      </w:r>
    </w:p>
    <w:p w14:paraId="5B37E061"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استخدم الباحث المنهج الوصفي مع مقابلات مع 30 من مسؤولي الحوكمة في البنوك السعودية، بالإضافة إلى تحليل سياسات الحوكمة لدى البنوك.</w:t>
      </w:r>
    </w:p>
    <w:p w14:paraId="09A7D5AA"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نتائج الدراسة:</w:t>
      </w:r>
    </w:p>
    <w:p w14:paraId="06BC87DE"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أظهرت النتائج أن تطبيق ممارسات الحوكمة الصارمة يسهم في تحسين فعالية إدارة المخاطر، كما يساعد في تقليل المخاطر التشغيلية والائتمانية.</w:t>
      </w:r>
    </w:p>
    <w:p w14:paraId="09B51077"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توصيات الدراسة:</w:t>
      </w:r>
    </w:p>
    <w:p w14:paraId="02455D48"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أوصت الدراسة بتطوير سياسات الحوكمة وتعزيز الرقابة الداخلية في البنوك التجارية السعودية.</w:t>
      </w:r>
    </w:p>
    <w:p w14:paraId="3A18418A" w14:textId="45E2D60C" w:rsidR="002342F4" w:rsidRPr="002342F4" w:rsidRDefault="002342F4" w:rsidP="002342F4">
      <w:pPr>
        <w:pStyle w:val="aa"/>
        <w:numPr>
          <w:ilvl w:val="0"/>
          <w:numId w:val="27"/>
        </w:num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b/>
          <w:bCs/>
          <w:kern w:val="0"/>
          <w:sz w:val="32"/>
          <w:szCs w:val="32"/>
          <w:rtl/>
          <w14:ligatures w14:val="none"/>
        </w:rPr>
        <w:t>دراسة السحيباني، فهد (2022)</w:t>
      </w:r>
    </w:p>
    <w:p w14:paraId="4F970F52" w14:textId="77777777" w:rsidR="002342F4" w:rsidRPr="002342F4" w:rsidRDefault="002342F4" w:rsidP="002342F4">
      <w:pPr>
        <w:spacing w:after="0" w:line="276"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عنوان الدراسة: تحليل تأثير المخاطر المالية على استقرار النظام المصرفي</w:t>
      </w:r>
    </w:p>
    <w:p w14:paraId="71339281" w14:textId="77777777" w:rsidR="002342F4" w:rsidRPr="002342F4" w:rsidRDefault="002342F4" w:rsidP="002342F4">
      <w:pPr>
        <w:spacing w:after="0" w:line="276"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هدف الدراسة:</w:t>
      </w:r>
    </w:p>
    <w:p w14:paraId="62885745" w14:textId="77777777" w:rsidR="002342F4" w:rsidRPr="002342F4" w:rsidRDefault="002342F4" w:rsidP="002342F4">
      <w:pPr>
        <w:spacing w:after="0" w:line="276"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تهدف الدراسة إلى تحليل تأثير المخاطر المالية على استقرار النظام المصرفي في السعودية خلال الفترات الاقتصادية الصعبة.</w:t>
      </w:r>
    </w:p>
    <w:p w14:paraId="2388EE60" w14:textId="77777777" w:rsidR="002342F4" w:rsidRPr="002342F4" w:rsidRDefault="002342F4" w:rsidP="002342F4">
      <w:pPr>
        <w:spacing w:after="0" w:line="276"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منهجية الدراسة:</w:t>
      </w:r>
    </w:p>
    <w:p w14:paraId="572D9976" w14:textId="77777777" w:rsidR="002342F4" w:rsidRPr="002342F4" w:rsidRDefault="002342F4" w:rsidP="002342F4">
      <w:pPr>
        <w:spacing w:after="0" w:line="276"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استخدم الباحث المنهج الكمي باستخدام تحليل البيانات المالية للبنوك السعودية خلال الفترة من 2008 إلى 2020.</w:t>
      </w:r>
    </w:p>
    <w:p w14:paraId="0B6533BD" w14:textId="77777777" w:rsidR="002342F4" w:rsidRPr="002342F4" w:rsidRDefault="002342F4" w:rsidP="002342F4">
      <w:pPr>
        <w:spacing w:after="0" w:line="276"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نتائج الدراسة:</w:t>
      </w:r>
    </w:p>
    <w:p w14:paraId="447E9467" w14:textId="77777777" w:rsidR="002342F4" w:rsidRPr="002342F4" w:rsidRDefault="002342F4" w:rsidP="002342F4">
      <w:pPr>
        <w:spacing w:after="0" w:line="276"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أظهرت الدراسة أن المخاطر المالية تؤثر بشكل كبير على استقرار النظام المصرفي في أوقات الأزمات الاقتصادية، مما يتطلب إجراءات وقائية فعالة لضمان استقرار النظام المالي.</w:t>
      </w:r>
    </w:p>
    <w:p w14:paraId="47101CD8" w14:textId="77777777"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توصيات الدراسة:</w:t>
      </w:r>
    </w:p>
    <w:p w14:paraId="7CCD0699" w14:textId="502F53BF" w:rsidR="002342F4" w:rsidRPr="002342F4" w:rsidRDefault="002342F4" w:rsidP="002342F4">
      <w:pPr>
        <w:spacing w:after="0" w:line="360" w:lineRule="auto"/>
        <w:rPr>
          <w:rFonts w:ascii="Sakkal Majalla" w:eastAsia="Times New Roman" w:hAnsi="Sakkal Majalla" w:cs="Sakkal Majalla"/>
          <w:kern w:val="0"/>
          <w:sz w:val="28"/>
          <w:szCs w:val="28"/>
          <w:rtl/>
          <w14:ligatures w14:val="none"/>
        </w:rPr>
      </w:pPr>
      <w:r w:rsidRPr="002342F4">
        <w:rPr>
          <w:rFonts w:ascii="Sakkal Majalla" w:eastAsia="Times New Roman" w:hAnsi="Sakkal Majalla" w:cs="Sakkal Majalla"/>
          <w:kern w:val="0"/>
          <w:sz w:val="28"/>
          <w:szCs w:val="28"/>
          <w:rtl/>
          <w14:ligatures w14:val="none"/>
        </w:rPr>
        <w:t>دعت الدراسة إلى تبني استراتيجيات وقائية للتعامل مع المخاطر المالية بشكل استباقي.</w:t>
      </w:r>
    </w:p>
    <w:p w14:paraId="26E3F856" w14:textId="77777777" w:rsidR="005664C6" w:rsidRPr="005664C6" w:rsidRDefault="005664C6" w:rsidP="005664C6">
      <w:pPr>
        <w:spacing w:after="0" w:line="360" w:lineRule="auto"/>
        <w:rPr>
          <w:rFonts w:ascii="Sakkal Majalla" w:eastAsia="Times New Roman" w:hAnsi="Sakkal Majalla" w:cs="Sakkal Majalla"/>
          <w:kern w:val="0"/>
          <w:sz w:val="28"/>
          <w:szCs w:val="28"/>
          <w:rtl/>
          <w14:ligatures w14:val="none"/>
        </w:rPr>
      </w:pPr>
      <w:r w:rsidRPr="005664C6">
        <w:rPr>
          <w:rFonts w:ascii="Sakkal Majalla" w:eastAsia="Times New Roman" w:hAnsi="Sakkal Majalla" w:cs="Sakkal Majalla"/>
          <w:kern w:val="0"/>
          <w:sz w:val="28"/>
          <w:szCs w:val="28"/>
          <w:rtl/>
          <w14:ligatures w14:val="none"/>
        </w:rPr>
        <w:lastRenderedPageBreak/>
        <w:t xml:space="preserve">تتعدد الدراسات التي تناولت موضوع إدارة المخاطر المالية في القطاع المصرفي، وكل دراسة تناولت جانباً من هذه الإدارة وتحدياتها. تعتبر دراسة عبد الله (2020) حول "تحليل المخاطر التشغيلية في المؤسسات المالية" من الدراسات التي أعطت اهتماماً خاصاً للمخاطر التشغيلية باعتبارها أحد أكبر التحديات التي تواجه المؤسسات المالية. فقد أظهرت أن المخاطر التشغيلية تؤثر بشكل مباشر على استقرار البنك، ما يتطلب نظاماً متيناً للرقابة الداخلية وأدوات تحليل دقيقة للتقليل من تلك المخاطر. هذه الدراسة تسلط الضوء على جوانب </w:t>
      </w:r>
      <w:proofErr w:type="gramStart"/>
      <w:r w:rsidRPr="005664C6">
        <w:rPr>
          <w:rFonts w:ascii="Sakkal Majalla" w:eastAsia="Times New Roman" w:hAnsi="Sakkal Majalla" w:cs="Sakkal Majalla"/>
          <w:kern w:val="0"/>
          <w:sz w:val="28"/>
          <w:szCs w:val="28"/>
          <w:rtl/>
          <w14:ligatures w14:val="none"/>
        </w:rPr>
        <w:t>هامة</w:t>
      </w:r>
      <w:proofErr w:type="gramEnd"/>
      <w:r w:rsidRPr="005664C6">
        <w:rPr>
          <w:rFonts w:ascii="Sakkal Majalla" w:eastAsia="Times New Roman" w:hAnsi="Sakkal Majalla" w:cs="Sakkal Majalla"/>
          <w:kern w:val="0"/>
          <w:sz w:val="28"/>
          <w:szCs w:val="28"/>
          <w:rtl/>
          <w14:ligatures w14:val="none"/>
        </w:rPr>
        <w:t xml:space="preserve"> في إدارة المخاطر التي غالباً ما يتم تجاهلها، والتي تتطلب اهتماماً كبيراً في البنوك السعودية.</w:t>
      </w:r>
    </w:p>
    <w:p w14:paraId="12BAC114" w14:textId="77777777" w:rsidR="005664C6" w:rsidRPr="005664C6" w:rsidRDefault="005664C6" w:rsidP="005664C6">
      <w:pPr>
        <w:spacing w:after="0" w:line="360" w:lineRule="auto"/>
        <w:rPr>
          <w:rFonts w:ascii="Sakkal Majalla" w:eastAsia="Times New Roman" w:hAnsi="Sakkal Majalla" w:cs="Sakkal Majalla"/>
          <w:kern w:val="0"/>
          <w:sz w:val="28"/>
          <w:szCs w:val="28"/>
          <w:rtl/>
          <w14:ligatures w14:val="none"/>
        </w:rPr>
      </w:pPr>
      <w:r w:rsidRPr="005664C6">
        <w:rPr>
          <w:rFonts w:ascii="Sakkal Majalla" w:eastAsia="Times New Roman" w:hAnsi="Sakkal Majalla" w:cs="Sakkal Majalla"/>
          <w:kern w:val="0"/>
          <w:sz w:val="28"/>
          <w:szCs w:val="28"/>
          <w:rtl/>
          <w14:ligatures w14:val="none"/>
        </w:rPr>
        <w:t xml:space="preserve">وفي نفس السياق، تبرز دراسة الخالدي (2023) التي درست العلاقة بين إدارة المخاطر والأداء المالي للبنوك التجارية في السعودية، وأظهرت أن هناك ارتباطاً إيجابياً بين كفاءة إدارة المخاطر واستقرار الأداء المالي للبنك. وهذا يعني أن البنوك التي تطبق سياسات فعّالة لإدارة المخاطر المالية تحقق أداءً أفضل في بيئة مصرفية مليئة بالتحديات. وقد دعمت الدراسة النتائج التي توصل إليها العديد من الباحثين الذين أكدوا على ضرورة تطوير استراتيجيات شاملة لإدارة المخاطر المالية. من خلال تحليل العلاقة بين الأداء المالي وإدارة المخاطر، تعتبر هذه الدراسة إضافة </w:t>
      </w:r>
      <w:proofErr w:type="gramStart"/>
      <w:r w:rsidRPr="005664C6">
        <w:rPr>
          <w:rFonts w:ascii="Sakkal Majalla" w:eastAsia="Times New Roman" w:hAnsi="Sakkal Majalla" w:cs="Sakkal Majalla"/>
          <w:kern w:val="0"/>
          <w:sz w:val="28"/>
          <w:szCs w:val="28"/>
          <w:rtl/>
          <w14:ligatures w14:val="none"/>
        </w:rPr>
        <w:t>هامة</w:t>
      </w:r>
      <w:proofErr w:type="gramEnd"/>
      <w:r w:rsidRPr="005664C6">
        <w:rPr>
          <w:rFonts w:ascii="Sakkal Majalla" w:eastAsia="Times New Roman" w:hAnsi="Sakkal Majalla" w:cs="Sakkal Majalla"/>
          <w:kern w:val="0"/>
          <w:sz w:val="28"/>
          <w:szCs w:val="28"/>
          <w:rtl/>
          <w14:ligatures w14:val="none"/>
        </w:rPr>
        <w:t xml:space="preserve"> لفهم دور إدارة المخاطر في تحسين استقرار البنوك السعودية.</w:t>
      </w:r>
    </w:p>
    <w:p w14:paraId="218DDAD5" w14:textId="77777777" w:rsidR="005664C6" w:rsidRPr="005664C6" w:rsidRDefault="005664C6" w:rsidP="005664C6">
      <w:pPr>
        <w:spacing w:after="0" w:line="360" w:lineRule="auto"/>
        <w:rPr>
          <w:rFonts w:ascii="Sakkal Majalla" w:eastAsia="Times New Roman" w:hAnsi="Sakkal Majalla" w:cs="Sakkal Majalla"/>
          <w:kern w:val="0"/>
          <w:sz w:val="28"/>
          <w:szCs w:val="28"/>
          <w:rtl/>
          <w14:ligatures w14:val="none"/>
        </w:rPr>
      </w:pPr>
      <w:r w:rsidRPr="005664C6">
        <w:rPr>
          <w:rFonts w:ascii="Sakkal Majalla" w:eastAsia="Times New Roman" w:hAnsi="Sakkal Majalla" w:cs="Sakkal Majalla"/>
          <w:kern w:val="0"/>
          <w:sz w:val="28"/>
          <w:szCs w:val="28"/>
          <w:rtl/>
          <w14:ligatures w14:val="none"/>
        </w:rPr>
        <w:t xml:space="preserve">من جهة أخرى، تناولت دراسة الشمري (2019) تأثير المخاطر المالية على الأداء المصرفي في منطقة الخليج العربي، وركزت على المخاطر التي تنتج عن تقلبات أسعار الفائدة وأسعار الصرف. وقد أظهرت الدراسة أن المخاطر المالية، سواء كانت </w:t>
      </w:r>
      <w:proofErr w:type="gramStart"/>
      <w:r w:rsidRPr="005664C6">
        <w:rPr>
          <w:rFonts w:ascii="Sakkal Majalla" w:eastAsia="Times New Roman" w:hAnsi="Sakkal Majalla" w:cs="Sakkal Majalla"/>
          <w:kern w:val="0"/>
          <w:sz w:val="28"/>
          <w:szCs w:val="28"/>
          <w:rtl/>
          <w14:ligatures w14:val="none"/>
        </w:rPr>
        <w:t>مخاطر</w:t>
      </w:r>
      <w:proofErr w:type="gramEnd"/>
      <w:r w:rsidRPr="005664C6">
        <w:rPr>
          <w:rFonts w:ascii="Sakkal Majalla" w:eastAsia="Times New Roman" w:hAnsi="Sakkal Majalla" w:cs="Sakkal Majalla"/>
          <w:kern w:val="0"/>
          <w:sz w:val="28"/>
          <w:szCs w:val="28"/>
          <w:rtl/>
          <w14:ligatures w14:val="none"/>
        </w:rPr>
        <w:t xml:space="preserve"> ائتمانية أو سوقية، تؤثر بشكل كبير على أداء البنوك. كما تم التوصل إلى أن البنوك التي تبنت تقنيات متطورة لتحليل المخاطر استطاعت تقليل التأثيرات السلبية لهذه المخاطر على أرباحها. هذه النتائج تتفق مع الكثير من الدراسات التي تناولت العلاقة بين المخاطر السوقية والأداء المصرفي، لكنها لم تتطرق بشكل كافٍ إلى دور الحوكمة المصرفية في تقليل هذه المخاطر.</w:t>
      </w:r>
    </w:p>
    <w:p w14:paraId="5A10EA8E" w14:textId="77777777" w:rsidR="005664C6" w:rsidRPr="005664C6" w:rsidRDefault="005664C6" w:rsidP="005664C6">
      <w:pPr>
        <w:spacing w:after="0" w:line="360" w:lineRule="auto"/>
        <w:rPr>
          <w:rFonts w:ascii="Sakkal Majalla" w:eastAsia="Times New Roman" w:hAnsi="Sakkal Majalla" w:cs="Sakkal Majalla"/>
          <w:kern w:val="0"/>
          <w:sz w:val="28"/>
          <w:szCs w:val="28"/>
          <w:rtl/>
          <w14:ligatures w14:val="none"/>
        </w:rPr>
      </w:pPr>
      <w:r w:rsidRPr="005664C6">
        <w:rPr>
          <w:rFonts w:ascii="Sakkal Majalla" w:eastAsia="Times New Roman" w:hAnsi="Sakkal Majalla" w:cs="Sakkal Majalla"/>
          <w:kern w:val="0"/>
          <w:sz w:val="28"/>
          <w:szCs w:val="28"/>
          <w:rtl/>
          <w14:ligatures w14:val="none"/>
        </w:rPr>
        <w:t xml:space="preserve">دراسة العتيبي (2022) حول "تطبيقات إدارة المخاطر في البنوك السعودية" قدمت أيضاً مساهمة </w:t>
      </w:r>
      <w:proofErr w:type="gramStart"/>
      <w:r w:rsidRPr="005664C6">
        <w:rPr>
          <w:rFonts w:ascii="Sakkal Majalla" w:eastAsia="Times New Roman" w:hAnsi="Sakkal Majalla" w:cs="Sakkal Majalla"/>
          <w:kern w:val="0"/>
          <w:sz w:val="28"/>
          <w:szCs w:val="28"/>
          <w:rtl/>
          <w14:ligatures w14:val="none"/>
        </w:rPr>
        <w:t>هامة</w:t>
      </w:r>
      <w:proofErr w:type="gramEnd"/>
      <w:r w:rsidRPr="005664C6">
        <w:rPr>
          <w:rFonts w:ascii="Sakkal Majalla" w:eastAsia="Times New Roman" w:hAnsi="Sakkal Majalla" w:cs="Sakkal Majalla"/>
          <w:kern w:val="0"/>
          <w:sz w:val="28"/>
          <w:szCs w:val="28"/>
          <w:rtl/>
          <w14:ligatures w14:val="none"/>
        </w:rPr>
        <w:t xml:space="preserve"> في هذا المجال، حيث أكدت على أن استخدام أدوات التحليل المتقدم مثل نماذج التنبؤ بالتصنيف الائتماني كان له دور كبير في تقليل المخاطر الائتمانية. أظهرت الدراسة أيضاً أن هذه الأدوات ساعدت البنوك في تقديم خدمات مالية أكثر استقراراً. وقد أظهرت النتائج أن البنوك التي تبنت هذه الأدوات كانت قادرة على تقليل المخاطر المالية بشكل ملحوظ، مما أدى إلى استقرار النظام المالي للبنك. وهذه الدراسة تتوافق مع الدراسات التي تشير إلى أهمية التنبؤ بالمخاطر كمكون رئيسي في استراتيجيات إدارة المخاطر.</w:t>
      </w:r>
    </w:p>
    <w:p w14:paraId="560326DF" w14:textId="77777777" w:rsidR="005664C6" w:rsidRPr="005664C6" w:rsidRDefault="005664C6" w:rsidP="005664C6">
      <w:pPr>
        <w:spacing w:after="0" w:line="360" w:lineRule="auto"/>
        <w:rPr>
          <w:rFonts w:ascii="Sakkal Majalla" w:eastAsia="Times New Roman" w:hAnsi="Sakkal Majalla" w:cs="Sakkal Majalla"/>
          <w:kern w:val="0"/>
          <w:sz w:val="28"/>
          <w:szCs w:val="28"/>
          <w:rtl/>
          <w14:ligatures w14:val="none"/>
        </w:rPr>
      </w:pPr>
      <w:r w:rsidRPr="005664C6">
        <w:rPr>
          <w:rFonts w:ascii="Sakkal Majalla" w:eastAsia="Times New Roman" w:hAnsi="Sakkal Majalla" w:cs="Sakkal Majalla"/>
          <w:kern w:val="0"/>
          <w:sz w:val="28"/>
          <w:szCs w:val="28"/>
          <w:rtl/>
          <w14:ligatures w14:val="none"/>
        </w:rPr>
        <w:lastRenderedPageBreak/>
        <w:t>وعلى الرغم من هذه الدراسات المهمة، إلا أن هناك فجوة كبيرة في الأدبيات البحثية المتعلقة بتأثير إدارة المخاطر المالية بشكل شامل على أداء واستقرار البنوك التجارية في المملكة العربية السعودية. فقد تناولت الدراسات السابقة المخاطر بشكل جزئي، مثل المخاطر الائتمانية أو السوقية أو التشغيلية، لكن لم يتم التطرق إلى العلاقة بين هذه المخاطر ككل وكيفية تأثيرها على الأداء المالي للبنوك بشكل متكامل. كما أن دور الحوكمة المصرفية في تقليل المخاطر لم يحظَ بالتحليل العميق في بعض هذه الدراسات.</w:t>
      </w:r>
    </w:p>
    <w:p w14:paraId="51F71852" w14:textId="77777777" w:rsidR="005664C6" w:rsidRPr="005664C6" w:rsidRDefault="005664C6" w:rsidP="005664C6">
      <w:pPr>
        <w:spacing w:after="0" w:line="360" w:lineRule="auto"/>
        <w:rPr>
          <w:rFonts w:ascii="Sakkal Majalla" w:eastAsia="Times New Roman" w:hAnsi="Sakkal Majalla" w:cs="Sakkal Majalla"/>
          <w:kern w:val="0"/>
          <w:sz w:val="28"/>
          <w:szCs w:val="28"/>
          <w:rtl/>
          <w14:ligatures w14:val="none"/>
        </w:rPr>
      </w:pPr>
      <w:r w:rsidRPr="005664C6">
        <w:rPr>
          <w:rFonts w:ascii="Sakkal Majalla" w:eastAsia="Times New Roman" w:hAnsi="Sakkal Majalla" w:cs="Sakkal Majalla"/>
          <w:kern w:val="0"/>
          <w:sz w:val="28"/>
          <w:szCs w:val="28"/>
          <w:rtl/>
          <w14:ligatures w14:val="none"/>
        </w:rPr>
        <w:t>الدراسات السابقة تناولت الجانب التكنولوجي وأدوات التحليل المتقدم لمواجهة المخاطر، لكنها لم تتطرق إلى العوامل المؤسسية مثل الحوكمة المصرفية وأثرها على إدارة المخاطر بشكل فعّال. كما أن البعض من هذه الدراسات ركز فقط على المخاطر الخاصة بالبنوك الخليجية بشكل عام، بينما الدراسة الحالية تهدف إلى إلقاء الضوء على الوضع الخاص بالبنوك السعودية. في المملكة، تواجه البنوك العديد من التحديات المتعلقة بالتقلبات الاقتصادية والمالية، والتغييرات التكنولوجية السريعة، بالإضافة إلى بيئة رقابية معقدة، وهذا يشير إلى ضرورة إجراء دراسة ميدانية تركز على الواقع السعودي.</w:t>
      </w:r>
    </w:p>
    <w:p w14:paraId="0F6CDD6E" w14:textId="77777777" w:rsidR="005664C6" w:rsidRPr="005664C6" w:rsidRDefault="005664C6" w:rsidP="005664C6">
      <w:pPr>
        <w:spacing w:after="0" w:line="360" w:lineRule="auto"/>
        <w:rPr>
          <w:rFonts w:ascii="Sakkal Majalla" w:eastAsia="Times New Roman" w:hAnsi="Sakkal Majalla" w:cs="Sakkal Majalla"/>
          <w:kern w:val="0"/>
          <w:sz w:val="28"/>
          <w:szCs w:val="28"/>
          <w:rtl/>
          <w14:ligatures w14:val="none"/>
        </w:rPr>
      </w:pPr>
    </w:p>
    <w:p w14:paraId="5E777E0E" w14:textId="77777777" w:rsidR="005664C6" w:rsidRPr="005664C6" w:rsidRDefault="005664C6" w:rsidP="005664C6">
      <w:pPr>
        <w:spacing w:after="0" w:line="360" w:lineRule="auto"/>
        <w:rPr>
          <w:rFonts w:ascii="Sakkal Majalla" w:eastAsia="Times New Roman" w:hAnsi="Sakkal Majalla" w:cs="Sakkal Majalla"/>
          <w:kern w:val="0"/>
          <w:sz w:val="28"/>
          <w:szCs w:val="28"/>
          <w:rtl/>
          <w14:ligatures w14:val="none"/>
        </w:rPr>
      </w:pPr>
      <w:r w:rsidRPr="005664C6">
        <w:rPr>
          <w:rFonts w:ascii="Sakkal Majalla" w:eastAsia="Times New Roman" w:hAnsi="Sakkal Majalla" w:cs="Sakkal Majalla"/>
          <w:kern w:val="0"/>
          <w:sz w:val="28"/>
          <w:szCs w:val="28"/>
          <w:rtl/>
          <w14:ligatures w14:val="none"/>
        </w:rPr>
        <w:t>في ضوء هذه الفجوات، تأتي الدراسة الحالية لتسهم في سد هذه الثغرات فالدراسة تهدف إلى تحليل تأثير إدارة المخاطر المالية على استقرار وأداء البنوك التجارية في المملكة العربية السعودية بشكل شامل الدراسة تتناول جميع أنواع المخاطر المالية – الائتمانية، السوقية، التشغيلية، والسيولة – وتأثيرها المجمع على الأداء المصرفي. كما تركز الدراسة على دور الحوكمة المصرفية والرقابة الداخلية في تحسين استراتيجيات إدارة المخاطر في هذا السياق، تسعى الدراسة إلى تقديم حلول عملية تعتمد على تجارب ميدانية من خلال دراسة عينة مكونة من 200 موظف في عدة بنوك سعودية.</w:t>
      </w:r>
    </w:p>
    <w:p w14:paraId="292BC8A9" w14:textId="77777777" w:rsidR="005664C6" w:rsidRPr="005664C6" w:rsidRDefault="005664C6" w:rsidP="005664C6">
      <w:pPr>
        <w:spacing w:after="0" w:line="360" w:lineRule="auto"/>
        <w:rPr>
          <w:rFonts w:ascii="Sakkal Majalla" w:eastAsia="Times New Roman" w:hAnsi="Sakkal Majalla" w:cs="Sakkal Majalla"/>
          <w:kern w:val="0"/>
          <w:sz w:val="28"/>
          <w:szCs w:val="28"/>
          <w:rtl/>
          <w14:ligatures w14:val="none"/>
        </w:rPr>
      </w:pPr>
      <w:r w:rsidRPr="005664C6">
        <w:rPr>
          <w:rFonts w:ascii="Sakkal Majalla" w:eastAsia="Times New Roman" w:hAnsi="Sakkal Majalla" w:cs="Sakkal Majalla"/>
          <w:kern w:val="0"/>
          <w:sz w:val="28"/>
          <w:szCs w:val="28"/>
          <w:rtl/>
          <w14:ligatures w14:val="none"/>
        </w:rPr>
        <w:t>الدراسة الحالية تبرز أهمية ربط العوامل المؤسسية، مثل الحوكمة، بأدوات إدارة المخاطر المالية، مما يتيح فهمًا متكاملًا حول كيفية تقليل المخاطر المالية. كما تهدف إلى تقديم تحليل معمق للعلاقة بين إدارة المخاطر والأداء المالي للبنوك التجارية السعودية في بيئة مصرفية مليئة بالتحديات. من خلال هذه الدراسة، سيكون من الممكن توفير توصيات عملية تسهم في تعزيز قدرة البنوك على مواجهة المخاطر المالية من خلال استراتيجيات أفضل تدمج بين أدوات التحليل المتقدم والسياسات الرقابية.</w:t>
      </w:r>
    </w:p>
    <w:p w14:paraId="48A7D1AF" w14:textId="0FBDD29D" w:rsidR="002342F4" w:rsidRDefault="005664C6" w:rsidP="005664C6">
      <w:pPr>
        <w:spacing w:after="0" w:line="360" w:lineRule="auto"/>
        <w:rPr>
          <w:rFonts w:ascii="Sakkal Majalla" w:eastAsia="Times New Roman" w:hAnsi="Sakkal Majalla" w:cs="Sakkal Majalla"/>
          <w:kern w:val="0"/>
          <w:sz w:val="28"/>
          <w:szCs w:val="28"/>
          <w:rtl/>
          <w14:ligatures w14:val="none"/>
        </w:rPr>
      </w:pPr>
      <w:r w:rsidRPr="005664C6">
        <w:rPr>
          <w:rFonts w:ascii="Sakkal Majalla" w:eastAsia="Times New Roman" w:hAnsi="Sakkal Majalla" w:cs="Sakkal Majalla"/>
          <w:kern w:val="0"/>
          <w:sz w:val="28"/>
          <w:szCs w:val="28"/>
          <w:rtl/>
          <w14:ligatures w14:val="none"/>
        </w:rPr>
        <w:lastRenderedPageBreak/>
        <w:t>الدراسة الحالية تسعى إلى توفير حلول مبتكرة للبنوك السعودية في إدارة المخاطر المالية بشكل أفضل، مما يساهم في تقليل الخسائر المحتملة وتحقيق استقرار أكبر في النظام المصرفي. وبهذا، تساهم الدراسة الحالية في إثراء المعرفة العلمية في هذا المجال، وتقديم حلول عملية تدعم القطاع المصرفي السعودي.</w:t>
      </w:r>
    </w:p>
    <w:p w14:paraId="537E665B" w14:textId="77777777" w:rsidR="001E4833" w:rsidRDefault="001E4833" w:rsidP="005664C6">
      <w:pPr>
        <w:spacing w:after="0" w:line="360" w:lineRule="auto"/>
        <w:rPr>
          <w:rFonts w:ascii="Sakkal Majalla" w:eastAsia="Times New Roman" w:hAnsi="Sakkal Majalla" w:cs="Sakkal Majalla"/>
          <w:kern w:val="0"/>
          <w:sz w:val="28"/>
          <w:szCs w:val="28"/>
          <w:rtl/>
          <w14:ligatures w14:val="none"/>
        </w:rPr>
      </w:pPr>
    </w:p>
    <w:p w14:paraId="1D3E5C43" w14:textId="77777777" w:rsidR="002342F4" w:rsidRDefault="002342F4" w:rsidP="002342F4">
      <w:pPr>
        <w:spacing w:line="360" w:lineRule="auto"/>
        <w:rPr>
          <w:rFonts w:ascii="Sakkal Majalla" w:hAnsi="Sakkal Majalla" w:cs="Sakkal Majalla"/>
          <w:b/>
          <w:bCs/>
          <w:sz w:val="32"/>
          <w:szCs w:val="32"/>
          <w:u w:val="single"/>
          <w:rtl/>
        </w:rPr>
      </w:pPr>
      <w:r w:rsidRPr="0096564C">
        <w:rPr>
          <w:rFonts w:ascii="Sakkal Majalla" w:hAnsi="Sakkal Majalla" w:cs="Sakkal Majalla" w:hint="cs"/>
          <w:b/>
          <w:bCs/>
          <w:sz w:val="32"/>
          <w:szCs w:val="32"/>
          <w:u w:val="single"/>
          <w:rtl/>
        </w:rPr>
        <w:t>المنطلقات النظرية للدراسة</w:t>
      </w:r>
    </w:p>
    <w:p w14:paraId="0EFFE1F6" w14:textId="77777777" w:rsidR="005664C6" w:rsidRPr="005664C6" w:rsidRDefault="005664C6" w:rsidP="005664C6">
      <w:pPr>
        <w:spacing w:line="360" w:lineRule="auto"/>
        <w:rPr>
          <w:rFonts w:ascii="Sakkal Majalla" w:hAnsi="Sakkal Majalla" w:cs="Sakkal Majalla"/>
          <w:b/>
          <w:bCs/>
          <w:sz w:val="28"/>
          <w:szCs w:val="28"/>
          <w:rtl/>
        </w:rPr>
      </w:pPr>
      <w:r w:rsidRPr="005664C6">
        <w:rPr>
          <w:rFonts w:ascii="Sakkal Majalla" w:hAnsi="Sakkal Majalla" w:cs="Sakkal Majalla"/>
          <w:b/>
          <w:bCs/>
          <w:sz w:val="28"/>
          <w:szCs w:val="28"/>
          <w:rtl/>
        </w:rPr>
        <w:t>تعريف المخاطر المالية</w:t>
      </w:r>
    </w:p>
    <w:p w14:paraId="098C5231" w14:textId="77777777" w:rsidR="005664C6" w:rsidRPr="005664C6" w:rsidRDefault="005664C6" w:rsidP="005664C6">
      <w:pPr>
        <w:spacing w:line="360" w:lineRule="auto"/>
        <w:rPr>
          <w:rFonts w:ascii="Sakkal Majalla" w:hAnsi="Sakkal Majalla" w:cs="Sakkal Majalla"/>
          <w:sz w:val="28"/>
          <w:szCs w:val="28"/>
          <w:rtl/>
        </w:rPr>
      </w:pPr>
      <w:r w:rsidRPr="005664C6">
        <w:rPr>
          <w:rFonts w:ascii="Sakkal Majalla" w:hAnsi="Sakkal Majalla" w:cs="Sakkal Majalla"/>
          <w:sz w:val="28"/>
          <w:szCs w:val="28"/>
          <w:rtl/>
        </w:rPr>
        <w:t>المخاطر المالية هي التهديدات التي قد تواجه الأفراد أو المؤسسات المالية نتيجة لتقلبات في العوامل الاقتصادية التي تؤثر على الأسواق المالية. تشكل المخاطر المالية تهديدًا مباشرًا على استقرار المؤسسات المصرفية، وإذا لم تتم إدارتها بشكل فعّال، فإنها قد تؤدي إلى خسائر فادحة تؤثر على أداء البنك وثقة عملائه في النظام المصرفي.</w:t>
      </w:r>
    </w:p>
    <w:p w14:paraId="6739E1A3" w14:textId="77777777" w:rsidR="005664C6" w:rsidRDefault="005664C6" w:rsidP="005664C6">
      <w:pPr>
        <w:spacing w:line="360" w:lineRule="auto"/>
        <w:rPr>
          <w:rFonts w:ascii="Sakkal Majalla" w:hAnsi="Sakkal Majalla" w:cs="Sakkal Majalla"/>
          <w:sz w:val="28"/>
          <w:szCs w:val="28"/>
          <w:rtl/>
        </w:rPr>
      </w:pPr>
      <w:r w:rsidRPr="005664C6">
        <w:rPr>
          <w:rFonts w:ascii="Sakkal Majalla" w:hAnsi="Sakkal Majalla" w:cs="Sakkal Majalla"/>
          <w:sz w:val="28"/>
          <w:szCs w:val="28"/>
          <w:rtl/>
        </w:rPr>
        <w:t>تعرف إدارة المخاطر المالية على أنها مجموعة من السياسات والاستراتيجيات التي تهدف إلى تحديد وتقييم المخاطر التي يمكن أن تواجه البنك أو المؤسسة المالية، ثم وضع خطط لتقليل أو تقليص هذه المخاطر من خلال اتخاذ إجراءات وقائية. تشمل هذه الإجراءات تحسين الإجراءات الرقابية الداخلية، استخدام أدوات التحوط مثل العقود المستقبلية والخيارات، وتنويع الاستثمارات، وتطوير استراتيجيات لتقليل المخاطر التشغيلية والائتمانية.</w:t>
      </w:r>
    </w:p>
    <w:p w14:paraId="4B54ADA9" w14:textId="77777777" w:rsidR="005664C6" w:rsidRPr="005664C6" w:rsidRDefault="005664C6" w:rsidP="005664C6">
      <w:pPr>
        <w:spacing w:line="360" w:lineRule="auto"/>
        <w:rPr>
          <w:rFonts w:ascii="Sakkal Majalla" w:hAnsi="Sakkal Majalla" w:cs="Sakkal Majalla"/>
          <w:sz w:val="28"/>
          <w:szCs w:val="28"/>
          <w:rtl/>
        </w:rPr>
      </w:pPr>
    </w:p>
    <w:p w14:paraId="32922121" w14:textId="77777777" w:rsidR="005664C6" w:rsidRPr="005664C6" w:rsidRDefault="005664C6" w:rsidP="005664C6">
      <w:pPr>
        <w:spacing w:line="360" w:lineRule="auto"/>
        <w:rPr>
          <w:rFonts w:ascii="Sakkal Majalla" w:hAnsi="Sakkal Majalla" w:cs="Sakkal Majalla"/>
          <w:b/>
          <w:bCs/>
          <w:sz w:val="28"/>
          <w:szCs w:val="28"/>
          <w:rtl/>
        </w:rPr>
      </w:pPr>
      <w:r w:rsidRPr="005664C6">
        <w:rPr>
          <w:rFonts w:ascii="Sakkal Majalla" w:hAnsi="Sakkal Majalla" w:cs="Sakkal Majalla"/>
          <w:b/>
          <w:bCs/>
          <w:sz w:val="28"/>
          <w:szCs w:val="28"/>
          <w:rtl/>
        </w:rPr>
        <w:t>أنواع المخاطر المالية</w:t>
      </w:r>
    </w:p>
    <w:p w14:paraId="2B0DAC95" w14:textId="77777777" w:rsidR="005664C6" w:rsidRPr="005664C6" w:rsidRDefault="005664C6" w:rsidP="005664C6">
      <w:pPr>
        <w:spacing w:line="360" w:lineRule="auto"/>
        <w:rPr>
          <w:rFonts w:ascii="Sakkal Majalla" w:hAnsi="Sakkal Majalla" w:cs="Sakkal Majalla"/>
          <w:sz w:val="28"/>
          <w:szCs w:val="28"/>
          <w:rtl/>
        </w:rPr>
      </w:pPr>
      <w:r w:rsidRPr="005664C6">
        <w:rPr>
          <w:rFonts w:ascii="Sakkal Majalla" w:hAnsi="Sakkal Majalla" w:cs="Sakkal Majalla"/>
          <w:sz w:val="28"/>
          <w:szCs w:val="28"/>
          <w:rtl/>
        </w:rPr>
        <w:t>تعتبر المخاطر المالية متعددة الأوجه، وتتوزع إلى عدة أنواع رئيسية، وهي:</w:t>
      </w:r>
    </w:p>
    <w:p w14:paraId="46A28F71" w14:textId="77777777" w:rsidR="005664C6" w:rsidRPr="005664C6" w:rsidRDefault="005664C6" w:rsidP="005664C6">
      <w:pPr>
        <w:spacing w:line="360" w:lineRule="auto"/>
        <w:rPr>
          <w:rFonts w:ascii="Sakkal Majalla" w:hAnsi="Sakkal Majalla" w:cs="Sakkal Majalla"/>
          <w:sz w:val="28"/>
          <w:szCs w:val="28"/>
          <w:rtl/>
        </w:rPr>
      </w:pPr>
      <w:r w:rsidRPr="005664C6">
        <w:rPr>
          <w:rFonts w:ascii="Sakkal Majalla" w:hAnsi="Sakkal Majalla" w:cs="Sakkal Majalla"/>
          <w:sz w:val="28"/>
          <w:szCs w:val="28"/>
          <w:rtl/>
        </w:rPr>
        <w:t xml:space="preserve">1. </w:t>
      </w:r>
      <w:proofErr w:type="gramStart"/>
      <w:r w:rsidRPr="005664C6">
        <w:rPr>
          <w:rFonts w:ascii="Sakkal Majalla" w:hAnsi="Sakkal Majalla" w:cs="Sakkal Majalla"/>
          <w:sz w:val="28"/>
          <w:szCs w:val="28"/>
          <w:rtl/>
        </w:rPr>
        <w:t>مخاطر</w:t>
      </w:r>
      <w:proofErr w:type="gramEnd"/>
      <w:r w:rsidRPr="005664C6">
        <w:rPr>
          <w:rFonts w:ascii="Sakkal Majalla" w:hAnsi="Sakkal Majalla" w:cs="Sakkal Majalla"/>
          <w:sz w:val="28"/>
          <w:szCs w:val="28"/>
          <w:rtl/>
        </w:rPr>
        <w:t xml:space="preserve"> الائتمان</w:t>
      </w:r>
    </w:p>
    <w:p w14:paraId="6565CE8C" w14:textId="77777777" w:rsidR="005664C6" w:rsidRDefault="005664C6" w:rsidP="005664C6">
      <w:pPr>
        <w:spacing w:line="360" w:lineRule="auto"/>
        <w:rPr>
          <w:rFonts w:ascii="Sakkal Majalla" w:hAnsi="Sakkal Majalla" w:cs="Sakkal Majalla"/>
          <w:sz w:val="28"/>
          <w:szCs w:val="28"/>
          <w:rtl/>
        </w:rPr>
      </w:pPr>
      <w:r w:rsidRPr="005664C6">
        <w:rPr>
          <w:rFonts w:ascii="Sakkal Majalla" w:hAnsi="Sakkal Majalla" w:cs="Sakkal Majalla"/>
          <w:sz w:val="28"/>
          <w:szCs w:val="28"/>
          <w:rtl/>
        </w:rPr>
        <w:t xml:space="preserve">تعتبر </w:t>
      </w:r>
      <w:proofErr w:type="gramStart"/>
      <w:r w:rsidRPr="005664C6">
        <w:rPr>
          <w:rFonts w:ascii="Sakkal Majalla" w:hAnsi="Sakkal Majalla" w:cs="Sakkal Majalla"/>
          <w:sz w:val="28"/>
          <w:szCs w:val="28"/>
          <w:rtl/>
        </w:rPr>
        <w:t>مخاطر</w:t>
      </w:r>
      <w:proofErr w:type="gramEnd"/>
      <w:r w:rsidRPr="005664C6">
        <w:rPr>
          <w:rFonts w:ascii="Sakkal Majalla" w:hAnsi="Sakkal Majalla" w:cs="Sakkal Majalla"/>
          <w:sz w:val="28"/>
          <w:szCs w:val="28"/>
          <w:rtl/>
        </w:rPr>
        <w:t xml:space="preserve"> الائتمان من أكثر المخاطر شيوعًا في القطاع المصرفي، حيث تمثل خطر فشل المقترضين في سداد المبالغ المستحقة لهم من قروض أو </w:t>
      </w:r>
      <w:proofErr w:type="spellStart"/>
      <w:r w:rsidRPr="005664C6">
        <w:rPr>
          <w:rFonts w:ascii="Sakkal Majalla" w:hAnsi="Sakkal Majalla" w:cs="Sakkal Majalla"/>
          <w:sz w:val="28"/>
          <w:szCs w:val="28"/>
          <w:rtl/>
        </w:rPr>
        <w:t>ائتمانات</w:t>
      </w:r>
      <w:proofErr w:type="spellEnd"/>
      <w:r w:rsidRPr="005664C6">
        <w:rPr>
          <w:rFonts w:ascii="Sakkal Majalla" w:hAnsi="Sakkal Majalla" w:cs="Sakkal Majalla"/>
          <w:sz w:val="28"/>
          <w:szCs w:val="28"/>
          <w:rtl/>
        </w:rPr>
        <w:t xml:space="preserve">. يمكن أن تكون هذه المخاطر ناتجة عن مشاكل في قدرة المقترضين على الدفع بسبب الأزمات الاقتصادية أو بسبب مشاكل داخلية تخص المقترض نفسه. ويمكن للبنك تقليل </w:t>
      </w:r>
      <w:proofErr w:type="gramStart"/>
      <w:r w:rsidRPr="005664C6">
        <w:rPr>
          <w:rFonts w:ascii="Sakkal Majalla" w:hAnsi="Sakkal Majalla" w:cs="Sakkal Majalla"/>
          <w:sz w:val="28"/>
          <w:szCs w:val="28"/>
          <w:rtl/>
        </w:rPr>
        <w:t>مخاطر</w:t>
      </w:r>
      <w:proofErr w:type="gramEnd"/>
      <w:r w:rsidRPr="005664C6">
        <w:rPr>
          <w:rFonts w:ascii="Sakkal Majalla" w:hAnsi="Sakkal Majalla" w:cs="Sakkal Majalla"/>
          <w:sz w:val="28"/>
          <w:szCs w:val="28"/>
          <w:rtl/>
        </w:rPr>
        <w:t xml:space="preserve"> الائتمان من خلال تطبيق سياسات ائتمانية صارمة، وتقييم قدرة العملاء على السداد باستخدام نماذج التصنيف الائتماني.</w:t>
      </w:r>
    </w:p>
    <w:p w14:paraId="0587AE49" w14:textId="77777777" w:rsidR="005664C6" w:rsidRPr="005664C6" w:rsidRDefault="005664C6" w:rsidP="005664C6">
      <w:pPr>
        <w:spacing w:line="360" w:lineRule="auto"/>
        <w:rPr>
          <w:rFonts w:ascii="Sakkal Majalla" w:hAnsi="Sakkal Majalla" w:cs="Sakkal Majalla"/>
          <w:sz w:val="28"/>
          <w:szCs w:val="28"/>
          <w:rtl/>
        </w:rPr>
      </w:pPr>
    </w:p>
    <w:p w14:paraId="0DB1AB4D" w14:textId="77777777" w:rsidR="005664C6" w:rsidRPr="005664C6" w:rsidRDefault="005664C6" w:rsidP="005664C6">
      <w:pPr>
        <w:spacing w:line="360" w:lineRule="auto"/>
        <w:rPr>
          <w:rFonts w:ascii="Sakkal Majalla" w:hAnsi="Sakkal Majalla" w:cs="Sakkal Majalla"/>
          <w:sz w:val="28"/>
          <w:szCs w:val="28"/>
          <w:rtl/>
        </w:rPr>
      </w:pPr>
      <w:r w:rsidRPr="005664C6">
        <w:rPr>
          <w:rFonts w:ascii="Sakkal Majalla" w:hAnsi="Sakkal Majalla" w:cs="Sakkal Majalla"/>
          <w:sz w:val="28"/>
          <w:szCs w:val="28"/>
          <w:rtl/>
        </w:rPr>
        <w:t xml:space="preserve">2. </w:t>
      </w:r>
      <w:proofErr w:type="gramStart"/>
      <w:r w:rsidRPr="005664C6">
        <w:rPr>
          <w:rFonts w:ascii="Sakkal Majalla" w:hAnsi="Sakkal Majalla" w:cs="Sakkal Majalla"/>
          <w:sz w:val="28"/>
          <w:szCs w:val="28"/>
          <w:rtl/>
        </w:rPr>
        <w:t>مخاطر</w:t>
      </w:r>
      <w:proofErr w:type="gramEnd"/>
      <w:r w:rsidRPr="005664C6">
        <w:rPr>
          <w:rFonts w:ascii="Sakkal Majalla" w:hAnsi="Sakkal Majalla" w:cs="Sakkal Majalla"/>
          <w:sz w:val="28"/>
          <w:szCs w:val="28"/>
          <w:rtl/>
        </w:rPr>
        <w:t xml:space="preserve"> السوق</w:t>
      </w:r>
    </w:p>
    <w:p w14:paraId="740565A9" w14:textId="77777777" w:rsidR="005664C6" w:rsidRPr="005664C6" w:rsidRDefault="005664C6" w:rsidP="005664C6">
      <w:pPr>
        <w:spacing w:line="360" w:lineRule="auto"/>
        <w:rPr>
          <w:rFonts w:ascii="Sakkal Majalla" w:hAnsi="Sakkal Majalla" w:cs="Sakkal Majalla"/>
          <w:sz w:val="28"/>
          <w:szCs w:val="28"/>
          <w:rtl/>
        </w:rPr>
      </w:pPr>
      <w:proofErr w:type="gramStart"/>
      <w:r w:rsidRPr="005664C6">
        <w:rPr>
          <w:rFonts w:ascii="Sakkal Majalla" w:hAnsi="Sakkal Majalla" w:cs="Sakkal Majalla"/>
          <w:sz w:val="28"/>
          <w:szCs w:val="28"/>
          <w:rtl/>
        </w:rPr>
        <w:t>مخاطر</w:t>
      </w:r>
      <w:proofErr w:type="gramEnd"/>
      <w:r w:rsidRPr="005664C6">
        <w:rPr>
          <w:rFonts w:ascii="Sakkal Majalla" w:hAnsi="Sakkal Majalla" w:cs="Sakkal Majalla"/>
          <w:sz w:val="28"/>
          <w:szCs w:val="28"/>
          <w:rtl/>
        </w:rPr>
        <w:t xml:space="preserve"> السوق هي المخاطر التي تتعرض لها البنوك بسبب تقلبات أسعار الأصول في السوق مثل أسعار الفائدة، وأسعار الصرف، وأسعار الأسهم. تشمل </w:t>
      </w:r>
      <w:proofErr w:type="gramStart"/>
      <w:r w:rsidRPr="005664C6">
        <w:rPr>
          <w:rFonts w:ascii="Sakkal Majalla" w:hAnsi="Sakkal Majalla" w:cs="Sakkal Majalla"/>
          <w:sz w:val="28"/>
          <w:szCs w:val="28"/>
          <w:rtl/>
        </w:rPr>
        <w:t>مخاطر</w:t>
      </w:r>
      <w:proofErr w:type="gramEnd"/>
      <w:r w:rsidRPr="005664C6">
        <w:rPr>
          <w:rFonts w:ascii="Sakkal Majalla" w:hAnsi="Sakkal Majalla" w:cs="Sakkal Majalla"/>
          <w:sz w:val="28"/>
          <w:szCs w:val="28"/>
          <w:rtl/>
        </w:rPr>
        <w:t xml:space="preserve"> السوق التقلبات التي قد تؤثر على الأرباح أو القيمة الإجمالية للمحفظة الاستثمارية للبنك. فالتغيرات في أسعار الفائدة، على سبيل المثال، تؤثر على العوائد التي تحققها البنوك من قروضها ومن استثماراتها.</w:t>
      </w:r>
    </w:p>
    <w:p w14:paraId="0E1A098C" w14:textId="77777777" w:rsidR="005664C6" w:rsidRPr="005664C6" w:rsidRDefault="005664C6" w:rsidP="005664C6">
      <w:pPr>
        <w:spacing w:line="360" w:lineRule="auto"/>
        <w:rPr>
          <w:rFonts w:ascii="Sakkal Majalla" w:hAnsi="Sakkal Majalla" w:cs="Sakkal Majalla"/>
          <w:sz w:val="28"/>
          <w:szCs w:val="28"/>
          <w:rtl/>
        </w:rPr>
      </w:pPr>
      <w:r w:rsidRPr="005664C6">
        <w:rPr>
          <w:rFonts w:ascii="Sakkal Majalla" w:hAnsi="Sakkal Majalla" w:cs="Sakkal Majalla"/>
          <w:sz w:val="28"/>
          <w:szCs w:val="28"/>
          <w:rtl/>
        </w:rPr>
        <w:t xml:space="preserve">3. </w:t>
      </w:r>
      <w:proofErr w:type="gramStart"/>
      <w:r w:rsidRPr="005664C6">
        <w:rPr>
          <w:rFonts w:ascii="Sakkal Majalla" w:hAnsi="Sakkal Majalla" w:cs="Sakkal Majalla"/>
          <w:sz w:val="28"/>
          <w:szCs w:val="28"/>
          <w:rtl/>
        </w:rPr>
        <w:t>مخاطر</w:t>
      </w:r>
      <w:proofErr w:type="gramEnd"/>
      <w:r w:rsidRPr="005664C6">
        <w:rPr>
          <w:rFonts w:ascii="Sakkal Majalla" w:hAnsi="Sakkal Majalla" w:cs="Sakkal Majalla"/>
          <w:sz w:val="28"/>
          <w:szCs w:val="28"/>
          <w:rtl/>
        </w:rPr>
        <w:t xml:space="preserve"> السيولة</w:t>
      </w:r>
    </w:p>
    <w:p w14:paraId="17ECEACC" w14:textId="77777777" w:rsidR="005664C6" w:rsidRPr="005664C6" w:rsidRDefault="005664C6" w:rsidP="005664C6">
      <w:pPr>
        <w:spacing w:line="360" w:lineRule="auto"/>
        <w:rPr>
          <w:rFonts w:ascii="Sakkal Majalla" w:hAnsi="Sakkal Majalla" w:cs="Sakkal Majalla"/>
          <w:sz w:val="28"/>
          <w:szCs w:val="28"/>
          <w:rtl/>
        </w:rPr>
      </w:pPr>
      <w:proofErr w:type="gramStart"/>
      <w:r w:rsidRPr="005664C6">
        <w:rPr>
          <w:rFonts w:ascii="Sakkal Majalla" w:hAnsi="Sakkal Majalla" w:cs="Sakkal Majalla"/>
          <w:sz w:val="28"/>
          <w:szCs w:val="28"/>
          <w:rtl/>
        </w:rPr>
        <w:t>مخاطر</w:t>
      </w:r>
      <w:proofErr w:type="gramEnd"/>
      <w:r w:rsidRPr="005664C6">
        <w:rPr>
          <w:rFonts w:ascii="Sakkal Majalla" w:hAnsi="Sakkal Majalla" w:cs="Sakkal Majalla"/>
          <w:sz w:val="28"/>
          <w:szCs w:val="28"/>
          <w:rtl/>
        </w:rPr>
        <w:t xml:space="preserve"> السيولة تشير إلى قدرة البنك على تلبية التزاماته المالية في الوقت المناسب من خلال الحصول على السيولة اللازمة. إذا لم يتمكن البنك من الحصول على الأموال اللازمة لتسديد التزاماته أو سحب الودائع، فقد يواجه مشكلة في الاستقرار المالي. وتعد هذه المخاطر أحد أهم العوامل التي قد تهدد بقاء البنك في بيئة مالية غير مستقرة. يمكن للبنوك تقليل </w:t>
      </w:r>
      <w:proofErr w:type="gramStart"/>
      <w:r w:rsidRPr="005664C6">
        <w:rPr>
          <w:rFonts w:ascii="Sakkal Majalla" w:hAnsi="Sakkal Majalla" w:cs="Sakkal Majalla"/>
          <w:sz w:val="28"/>
          <w:szCs w:val="28"/>
          <w:rtl/>
        </w:rPr>
        <w:t>مخاطر</w:t>
      </w:r>
      <w:proofErr w:type="gramEnd"/>
      <w:r w:rsidRPr="005664C6">
        <w:rPr>
          <w:rFonts w:ascii="Sakkal Majalla" w:hAnsi="Sakkal Majalla" w:cs="Sakkal Majalla"/>
          <w:sz w:val="28"/>
          <w:szCs w:val="28"/>
          <w:rtl/>
        </w:rPr>
        <w:t xml:space="preserve"> السيولة من خلال إدارة محفظتها النقدية بشكل فعّال وتوفير احتياطات كافية لمواجهة أي تغييرات غير متوقعة في الطلب على السيولة.</w:t>
      </w:r>
    </w:p>
    <w:p w14:paraId="76F84AA7" w14:textId="77777777" w:rsidR="005664C6" w:rsidRPr="005664C6" w:rsidRDefault="005664C6" w:rsidP="005664C6">
      <w:pPr>
        <w:spacing w:line="360" w:lineRule="auto"/>
        <w:rPr>
          <w:rFonts w:ascii="Sakkal Majalla" w:hAnsi="Sakkal Majalla" w:cs="Sakkal Majalla"/>
          <w:sz w:val="28"/>
          <w:szCs w:val="28"/>
          <w:rtl/>
        </w:rPr>
      </w:pPr>
      <w:r w:rsidRPr="005664C6">
        <w:rPr>
          <w:rFonts w:ascii="Sakkal Majalla" w:hAnsi="Sakkal Majalla" w:cs="Sakkal Majalla"/>
          <w:sz w:val="28"/>
          <w:szCs w:val="28"/>
          <w:rtl/>
        </w:rPr>
        <w:t>4. المخاطر التشغيلية</w:t>
      </w:r>
    </w:p>
    <w:p w14:paraId="2E54F1DD" w14:textId="77777777" w:rsidR="005664C6" w:rsidRPr="005664C6" w:rsidRDefault="005664C6" w:rsidP="005664C6">
      <w:pPr>
        <w:spacing w:line="360" w:lineRule="auto"/>
        <w:rPr>
          <w:rFonts w:ascii="Sakkal Majalla" w:hAnsi="Sakkal Majalla" w:cs="Sakkal Majalla"/>
          <w:sz w:val="28"/>
          <w:szCs w:val="28"/>
          <w:rtl/>
        </w:rPr>
      </w:pPr>
      <w:r w:rsidRPr="005664C6">
        <w:rPr>
          <w:rFonts w:ascii="Sakkal Majalla" w:hAnsi="Sakkal Majalla" w:cs="Sakkal Majalla"/>
          <w:sz w:val="28"/>
          <w:szCs w:val="28"/>
          <w:rtl/>
        </w:rPr>
        <w:t>المخاطر التشغيلية هي المخاطر التي تتعلق بالأخطاء في العمليات الداخلية للبنك أو في الأنظمة التكنولوجية. يمكن أن تنشأ المخاطر التشغيلية بسبب أخطاء بشرية، أو أعطال في الأنظمة التكنولوجية، أو بسبب الكوارث الطبيعية أو الهجمات الإلكترونية. هذه المخاطر قد تؤدي إلى توقف العمل، وتكبد تكاليف عالية لإصلاح الأنظمة المتأثرة، مما يؤثر على أداء البنك بشكل سلبي.</w:t>
      </w:r>
    </w:p>
    <w:p w14:paraId="0BCF753E" w14:textId="77777777" w:rsidR="005664C6" w:rsidRPr="005664C6" w:rsidRDefault="005664C6" w:rsidP="005664C6">
      <w:pPr>
        <w:spacing w:line="360" w:lineRule="auto"/>
        <w:rPr>
          <w:rFonts w:ascii="Sakkal Majalla" w:hAnsi="Sakkal Majalla" w:cs="Sakkal Majalla"/>
          <w:sz w:val="28"/>
          <w:szCs w:val="28"/>
          <w:rtl/>
        </w:rPr>
      </w:pPr>
      <w:r w:rsidRPr="005664C6">
        <w:rPr>
          <w:rFonts w:ascii="Sakkal Majalla" w:hAnsi="Sakkal Majalla" w:cs="Sakkal Majalla"/>
          <w:sz w:val="28"/>
          <w:szCs w:val="28"/>
          <w:rtl/>
        </w:rPr>
        <w:t xml:space="preserve">5. </w:t>
      </w:r>
      <w:proofErr w:type="gramStart"/>
      <w:r w:rsidRPr="005664C6">
        <w:rPr>
          <w:rFonts w:ascii="Sakkal Majalla" w:hAnsi="Sakkal Majalla" w:cs="Sakkal Majalla"/>
          <w:sz w:val="28"/>
          <w:szCs w:val="28"/>
          <w:rtl/>
        </w:rPr>
        <w:t>مخاطر</w:t>
      </w:r>
      <w:proofErr w:type="gramEnd"/>
      <w:r w:rsidRPr="005664C6">
        <w:rPr>
          <w:rFonts w:ascii="Sakkal Majalla" w:hAnsi="Sakkal Majalla" w:cs="Sakkal Majalla"/>
          <w:sz w:val="28"/>
          <w:szCs w:val="28"/>
          <w:rtl/>
        </w:rPr>
        <w:t xml:space="preserve"> السمعة</w:t>
      </w:r>
    </w:p>
    <w:p w14:paraId="30D189B7" w14:textId="77777777" w:rsidR="005664C6" w:rsidRPr="005664C6" w:rsidRDefault="005664C6" w:rsidP="005664C6">
      <w:pPr>
        <w:spacing w:line="360" w:lineRule="auto"/>
        <w:rPr>
          <w:rFonts w:ascii="Sakkal Majalla" w:hAnsi="Sakkal Majalla" w:cs="Sakkal Majalla"/>
          <w:sz w:val="28"/>
          <w:szCs w:val="28"/>
          <w:rtl/>
        </w:rPr>
      </w:pPr>
      <w:r w:rsidRPr="005664C6">
        <w:rPr>
          <w:rFonts w:ascii="Sakkal Majalla" w:hAnsi="Sakkal Majalla" w:cs="Sakkal Majalla"/>
          <w:sz w:val="28"/>
          <w:szCs w:val="28"/>
          <w:rtl/>
        </w:rPr>
        <w:t xml:space="preserve">تعتبر </w:t>
      </w:r>
      <w:proofErr w:type="gramStart"/>
      <w:r w:rsidRPr="005664C6">
        <w:rPr>
          <w:rFonts w:ascii="Sakkal Majalla" w:hAnsi="Sakkal Majalla" w:cs="Sakkal Majalla"/>
          <w:sz w:val="28"/>
          <w:szCs w:val="28"/>
          <w:rtl/>
        </w:rPr>
        <w:t>مخاطر</w:t>
      </w:r>
      <w:proofErr w:type="gramEnd"/>
      <w:r w:rsidRPr="005664C6">
        <w:rPr>
          <w:rFonts w:ascii="Sakkal Majalla" w:hAnsi="Sakkal Majalla" w:cs="Sakkal Majalla"/>
          <w:sz w:val="28"/>
          <w:szCs w:val="28"/>
          <w:rtl/>
        </w:rPr>
        <w:t xml:space="preserve"> السمعة من المخاطر غير الملموسة التي يمكن أن تؤثر بشكل كبير على استقرار البنك على المدى الطويل. يمكن أن تحدث هذه المخاطر نتيجة لأحداث سلبية تؤثر على سمعة البنك، مثل فضائح مالية أو أزمات ثقة </w:t>
      </w:r>
      <w:r w:rsidRPr="005664C6">
        <w:rPr>
          <w:rFonts w:ascii="Sakkal Majalla" w:hAnsi="Sakkal Majalla" w:cs="Sakkal Majalla"/>
          <w:sz w:val="28"/>
          <w:szCs w:val="28"/>
          <w:rtl/>
        </w:rPr>
        <w:lastRenderedPageBreak/>
        <w:t>من العملاء والمستثمرين. إذا فقد البنك سمعة قوية في السوق، فإن ذلك قد يؤدي إلى تراجع الإقبال على خدماته وزيادة تكلفة رأس المال.</w:t>
      </w:r>
    </w:p>
    <w:p w14:paraId="719D022D" w14:textId="77777777" w:rsidR="005664C6" w:rsidRPr="005664C6" w:rsidRDefault="005664C6" w:rsidP="005664C6">
      <w:pPr>
        <w:spacing w:line="360" w:lineRule="auto"/>
        <w:rPr>
          <w:rFonts w:ascii="Sakkal Majalla" w:hAnsi="Sakkal Majalla" w:cs="Sakkal Majalla"/>
          <w:sz w:val="28"/>
          <w:szCs w:val="28"/>
          <w:rtl/>
        </w:rPr>
      </w:pPr>
      <w:r w:rsidRPr="005664C6">
        <w:rPr>
          <w:rFonts w:ascii="Sakkal Majalla" w:hAnsi="Sakkal Majalla" w:cs="Sakkal Majalla"/>
          <w:sz w:val="28"/>
          <w:szCs w:val="28"/>
          <w:rtl/>
        </w:rPr>
        <w:t>6. المخاطر القانونية والتنظيمية</w:t>
      </w:r>
    </w:p>
    <w:p w14:paraId="2F696A3D" w14:textId="77777777" w:rsidR="005664C6" w:rsidRPr="005664C6" w:rsidRDefault="005664C6" w:rsidP="005664C6">
      <w:pPr>
        <w:spacing w:line="360" w:lineRule="auto"/>
        <w:rPr>
          <w:rFonts w:ascii="Sakkal Majalla" w:hAnsi="Sakkal Majalla" w:cs="Sakkal Majalla"/>
          <w:sz w:val="28"/>
          <w:szCs w:val="28"/>
          <w:rtl/>
        </w:rPr>
      </w:pPr>
      <w:r w:rsidRPr="005664C6">
        <w:rPr>
          <w:rFonts w:ascii="Sakkal Majalla" w:hAnsi="Sakkal Majalla" w:cs="Sakkal Majalla"/>
          <w:sz w:val="28"/>
          <w:szCs w:val="28"/>
          <w:rtl/>
        </w:rPr>
        <w:t>تتمثل هذه المخاطر في تهديدات قانونية قد تنشأ نتيجة لعدم الامتثال للوائح والقوانين التنظيمية. مع التغيرات المستمرة في التشريعات والقوانين، تواجه البنوك تحديات في التأكد من أن جميع العمليات تتماشى مع المتطلبات القانونية المحلية والدولية. تعد المخاطر القانونية أحد الأسباب الرئيسية التي قد تؤدي إلى تكبد البنوك غرامات مالية أو سمعة سيئة.</w:t>
      </w:r>
    </w:p>
    <w:p w14:paraId="7A1D8398" w14:textId="77777777" w:rsidR="005664C6" w:rsidRPr="005664C6" w:rsidRDefault="005664C6" w:rsidP="005664C6">
      <w:pPr>
        <w:spacing w:line="360" w:lineRule="auto"/>
        <w:rPr>
          <w:rFonts w:ascii="Sakkal Majalla" w:hAnsi="Sakkal Majalla" w:cs="Sakkal Majalla"/>
          <w:b/>
          <w:bCs/>
          <w:sz w:val="28"/>
          <w:szCs w:val="28"/>
          <w:rtl/>
        </w:rPr>
      </w:pPr>
      <w:r w:rsidRPr="005664C6">
        <w:rPr>
          <w:rFonts w:ascii="Sakkal Majalla" w:hAnsi="Sakkal Majalla" w:cs="Sakkal Majalla"/>
          <w:b/>
          <w:bCs/>
          <w:sz w:val="28"/>
          <w:szCs w:val="28"/>
          <w:rtl/>
        </w:rPr>
        <w:t>إدارة المخاطر المالية في البنوك</w:t>
      </w:r>
    </w:p>
    <w:p w14:paraId="594E4B77" w14:textId="77777777" w:rsidR="005664C6" w:rsidRPr="005664C6" w:rsidRDefault="005664C6" w:rsidP="005664C6">
      <w:pPr>
        <w:spacing w:line="360" w:lineRule="auto"/>
        <w:rPr>
          <w:rFonts w:ascii="Sakkal Majalla" w:hAnsi="Sakkal Majalla" w:cs="Sakkal Majalla"/>
          <w:sz w:val="28"/>
          <w:szCs w:val="28"/>
          <w:rtl/>
        </w:rPr>
      </w:pPr>
      <w:r w:rsidRPr="005664C6">
        <w:rPr>
          <w:rFonts w:ascii="Sakkal Majalla" w:hAnsi="Sakkal Majalla" w:cs="Sakkal Majalla"/>
          <w:sz w:val="28"/>
          <w:szCs w:val="28"/>
          <w:rtl/>
        </w:rPr>
        <w:t>تعتبر إدارة المخاطر المالية من الأجزاء الأساسية في إستراتيجية أي بنك، حيث تهدف إلى تقليل تأثير المخاطر على استقرار البنك وأدائه المالي. ويتم ذلك من خلال تطبيق أدوات وتقنيات تحليل المخاطر التي تتيح للبنك تقييم الوضع الراهن واتخاذ القرارات المناسبة لتقليل المخاطر. يمكن تقسيم استراتيجيات إدارة المخاطر إلى عدة مراحل أساسية:</w:t>
      </w:r>
    </w:p>
    <w:p w14:paraId="2BB1E7A1" w14:textId="77777777" w:rsidR="005664C6" w:rsidRPr="005664C6" w:rsidRDefault="005664C6" w:rsidP="005664C6">
      <w:pPr>
        <w:spacing w:line="360" w:lineRule="auto"/>
        <w:rPr>
          <w:rFonts w:ascii="Sakkal Majalla" w:hAnsi="Sakkal Majalla" w:cs="Sakkal Majalla"/>
          <w:sz w:val="28"/>
          <w:szCs w:val="28"/>
          <w:rtl/>
        </w:rPr>
      </w:pPr>
      <w:r w:rsidRPr="005664C6">
        <w:rPr>
          <w:rFonts w:ascii="Sakkal Majalla" w:hAnsi="Sakkal Majalla" w:cs="Sakkal Majalla"/>
          <w:sz w:val="28"/>
          <w:szCs w:val="28"/>
          <w:rtl/>
        </w:rPr>
        <w:t>1. تحديد المخاطر</w:t>
      </w:r>
    </w:p>
    <w:p w14:paraId="630FC555" w14:textId="77777777" w:rsidR="005664C6" w:rsidRPr="005664C6" w:rsidRDefault="005664C6" w:rsidP="005664C6">
      <w:pPr>
        <w:spacing w:line="360" w:lineRule="auto"/>
        <w:rPr>
          <w:rFonts w:ascii="Sakkal Majalla" w:hAnsi="Sakkal Majalla" w:cs="Sakkal Majalla"/>
          <w:sz w:val="28"/>
          <w:szCs w:val="28"/>
          <w:rtl/>
        </w:rPr>
      </w:pPr>
      <w:r w:rsidRPr="005664C6">
        <w:rPr>
          <w:rFonts w:ascii="Sakkal Majalla" w:hAnsi="Sakkal Majalla" w:cs="Sakkal Majalla"/>
          <w:sz w:val="28"/>
          <w:szCs w:val="28"/>
          <w:rtl/>
        </w:rPr>
        <w:t xml:space="preserve">أول مرحلة في إدارة المخاطر المالية هي تحديد المخاطر التي قد يتعرض لها البنك. وتشمل هذه المرحلة تقييم جميع أنواع المخاطر التي تم التطرق إليها، مثل </w:t>
      </w:r>
      <w:proofErr w:type="gramStart"/>
      <w:r w:rsidRPr="005664C6">
        <w:rPr>
          <w:rFonts w:ascii="Sakkal Majalla" w:hAnsi="Sakkal Majalla" w:cs="Sakkal Majalla"/>
          <w:sz w:val="28"/>
          <w:szCs w:val="28"/>
          <w:rtl/>
        </w:rPr>
        <w:t>مخاطر</w:t>
      </w:r>
      <w:proofErr w:type="gramEnd"/>
      <w:r w:rsidRPr="005664C6">
        <w:rPr>
          <w:rFonts w:ascii="Sakkal Majalla" w:hAnsi="Sakkal Majalla" w:cs="Sakkal Majalla"/>
          <w:sz w:val="28"/>
          <w:szCs w:val="28"/>
          <w:rtl/>
        </w:rPr>
        <w:t xml:space="preserve"> الائتمان، السوق، السيولة، التشغيل، والسمعة. يتم ذلك من خلال جمع البيانات اللازمة، وتحليلها لتحديد المخاطر التي قد تؤثر على البنك بشكل مباشر أو غير مباشر.</w:t>
      </w:r>
    </w:p>
    <w:p w14:paraId="6F123068" w14:textId="77777777" w:rsidR="005664C6" w:rsidRPr="005664C6" w:rsidRDefault="005664C6" w:rsidP="005664C6">
      <w:pPr>
        <w:spacing w:line="360" w:lineRule="auto"/>
        <w:rPr>
          <w:rFonts w:ascii="Sakkal Majalla" w:hAnsi="Sakkal Majalla" w:cs="Sakkal Majalla"/>
          <w:sz w:val="28"/>
          <w:szCs w:val="28"/>
          <w:rtl/>
        </w:rPr>
      </w:pPr>
      <w:r w:rsidRPr="005664C6">
        <w:rPr>
          <w:rFonts w:ascii="Sakkal Majalla" w:hAnsi="Sakkal Majalla" w:cs="Sakkal Majalla"/>
          <w:sz w:val="28"/>
          <w:szCs w:val="28"/>
          <w:rtl/>
        </w:rPr>
        <w:t>2. قياس المخاطر</w:t>
      </w:r>
    </w:p>
    <w:p w14:paraId="27D80084" w14:textId="77777777" w:rsidR="005664C6" w:rsidRPr="005664C6" w:rsidRDefault="005664C6" w:rsidP="005664C6">
      <w:pPr>
        <w:spacing w:line="360" w:lineRule="auto"/>
        <w:rPr>
          <w:rFonts w:ascii="Sakkal Majalla" w:hAnsi="Sakkal Majalla" w:cs="Sakkal Majalla"/>
          <w:sz w:val="28"/>
          <w:szCs w:val="28"/>
          <w:rtl/>
        </w:rPr>
      </w:pPr>
      <w:r w:rsidRPr="005664C6">
        <w:rPr>
          <w:rFonts w:ascii="Sakkal Majalla" w:hAnsi="Sakkal Majalla" w:cs="Sakkal Majalla"/>
          <w:sz w:val="28"/>
          <w:szCs w:val="28"/>
          <w:rtl/>
        </w:rPr>
        <w:t>بعد تحديد المخاطر، تأتي مرحلة قياس حجم المخاطر وأثرها المحتمل على البنك. يتم ذلك باستخدام نماذج رياضية وإحصائية لتحليل المخاطر، مثل التحليل الاحتمالي ونماذج المخاطر الائتمانية. يساعد هذا القياس في تقدير الخسائر المحتملة التي قد تنتج عن كل نوع من المخاطر.</w:t>
      </w:r>
    </w:p>
    <w:p w14:paraId="24988FA9" w14:textId="77777777" w:rsidR="005664C6" w:rsidRPr="005664C6" w:rsidRDefault="005664C6" w:rsidP="005664C6">
      <w:pPr>
        <w:spacing w:line="360" w:lineRule="auto"/>
        <w:rPr>
          <w:rFonts w:ascii="Sakkal Majalla" w:hAnsi="Sakkal Majalla" w:cs="Sakkal Majalla"/>
          <w:sz w:val="28"/>
          <w:szCs w:val="28"/>
          <w:rtl/>
        </w:rPr>
      </w:pPr>
      <w:r w:rsidRPr="005664C6">
        <w:rPr>
          <w:rFonts w:ascii="Sakkal Majalla" w:hAnsi="Sakkal Majalla" w:cs="Sakkal Majalla"/>
          <w:sz w:val="28"/>
          <w:szCs w:val="28"/>
          <w:rtl/>
        </w:rPr>
        <w:t>3. التحكم في المخاطر</w:t>
      </w:r>
    </w:p>
    <w:p w14:paraId="0BCC19B8" w14:textId="77777777" w:rsidR="005664C6" w:rsidRDefault="005664C6" w:rsidP="005664C6">
      <w:pPr>
        <w:spacing w:line="360" w:lineRule="auto"/>
        <w:rPr>
          <w:rFonts w:ascii="Sakkal Majalla" w:hAnsi="Sakkal Majalla" w:cs="Sakkal Majalla"/>
          <w:sz w:val="28"/>
          <w:szCs w:val="28"/>
          <w:rtl/>
        </w:rPr>
      </w:pPr>
      <w:r w:rsidRPr="005664C6">
        <w:rPr>
          <w:rFonts w:ascii="Sakkal Majalla" w:hAnsi="Sakkal Majalla" w:cs="Sakkal Majalla"/>
          <w:sz w:val="28"/>
          <w:szCs w:val="28"/>
          <w:rtl/>
        </w:rPr>
        <w:lastRenderedPageBreak/>
        <w:t>تتمثل هذه المرحلة في وضع استراتيجيات وسياسات للحد من المخاطر أو التخلص منها. يمكن للبنك التحكم في المخاطر من خلال تنويع المحفظة الاستثمارية، استخدام أدوات التحوط مثل العقود المستقبلية والخيارات المالية، وتنفيذ سياسات ائتمانية صارمة.</w:t>
      </w:r>
    </w:p>
    <w:p w14:paraId="15F4B396" w14:textId="77777777" w:rsidR="005664C6" w:rsidRPr="005664C6" w:rsidRDefault="005664C6" w:rsidP="005664C6">
      <w:pPr>
        <w:spacing w:line="360" w:lineRule="auto"/>
        <w:rPr>
          <w:rFonts w:ascii="Sakkal Majalla" w:hAnsi="Sakkal Majalla" w:cs="Sakkal Majalla"/>
          <w:sz w:val="28"/>
          <w:szCs w:val="28"/>
          <w:rtl/>
        </w:rPr>
      </w:pPr>
    </w:p>
    <w:p w14:paraId="30035AB9" w14:textId="77777777" w:rsidR="005664C6" w:rsidRPr="005664C6" w:rsidRDefault="005664C6" w:rsidP="005664C6">
      <w:pPr>
        <w:spacing w:line="360" w:lineRule="auto"/>
        <w:rPr>
          <w:rFonts w:ascii="Sakkal Majalla" w:hAnsi="Sakkal Majalla" w:cs="Sakkal Majalla"/>
          <w:sz w:val="28"/>
          <w:szCs w:val="28"/>
          <w:rtl/>
        </w:rPr>
      </w:pPr>
      <w:r w:rsidRPr="005664C6">
        <w:rPr>
          <w:rFonts w:ascii="Sakkal Majalla" w:hAnsi="Sakkal Majalla" w:cs="Sakkal Majalla"/>
          <w:sz w:val="28"/>
          <w:szCs w:val="28"/>
          <w:rtl/>
        </w:rPr>
        <w:t>4. مراقبة المخاطر</w:t>
      </w:r>
    </w:p>
    <w:p w14:paraId="0BBC2B80" w14:textId="77777777" w:rsidR="005664C6" w:rsidRPr="005664C6" w:rsidRDefault="005664C6" w:rsidP="005664C6">
      <w:pPr>
        <w:spacing w:line="360" w:lineRule="auto"/>
        <w:rPr>
          <w:rFonts w:ascii="Sakkal Majalla" w:hAnsi="Sakkal Majalla" w:cs="Sakkal Majalla"/>
          <w:sz w:val="28"/>
          <w:szCs w:val="28"/>
          <w:rtl/>
        </w:rPr>
      </w:pPr>
      <w:r w:rsidRPr="005664C6">
        <w:rPr>
          <w:rFonts w:ascii="Sakkal Majalla" w:hAnsi="Sakkal Majalla" w:cs="Sakkal Majalla"/>
          <w:sz w:val="28"/>
          <w:szCs w:val="28"/>
          <w:rtl/>
        </w:rPr>
        <w:t>من خلال هذه المرحلة، يتم متابعة المخاطر بشكل مستمر من خلال تطبيق تقنيات المراقبة الداخلية. تساعد هذه المراقبة في ضمان أن الإجراءات المتخذة لتقليل المخاطر تعمل بشكل فعال وأن البنك يبقى في موقع قوي لمواجهة أي تقلبات في السوق.</w:t>
      </w:r>
    </w:p>
    <w:p w14:paraId="4CDD7B22" w14:textId="77777777" w:rsidR="005664C6" w:rsidRPr="005664C6" w:rsidRDefault="005664C6" w:rsidP="005664C6">
      <w:pPr>
        <w:spacing w:line="360" w:lineRule="auto"/>
        <w:rPr>
          <w:rFonts w:ascii="Sakkal Majalla" w:hAnsi="Sakkal Majalla" w:cs="Sakkal Majalla"/>
          <w:b/>
          <w:bCs/>
          <w:sz w:val="28"/>
          <w:szCs w:val="28"/>
          <w:rtl/>
        </w:rPr>
      </w:pPr>
      <w:r w:rsidRPr="005664C6">
        <w:rPr>
          <w:rFonts w:ascii="Sakkal Majalla" w:hAnsi="Sakkal Majalla" w:cs="Sakkal Majalla"/>
          <w:b/>
          <w:bCs/>
          <w:sz w:val="28"/>
          <w:szCs w:val="28"/>
          <w:rtl/>
        </w:rPr>
        <w:t>النظريات المتعلقة بإدارة المخاطر المالية</w:t>
      </w:r>
    </w:p>
    <w:p w14:paraId="67C99294" w14:textId="77777777" w:rsidR="005664C6" w:rsidRPr="005664C6" w:rsidRDefault="005664C6" w:rsidP="005664C6">
      <w:pPr>
        <w:spacing w:line="360" w:lineRule="auto"/>
        <w:rPr>
          <w:rFonts w:ascii="Sakkal Majalla" w:hAnsi="Sakkal Majalla" w:cs="Sakkal Majalla"/>
          <w:sz w:val="28"/>
          <w:szCs w:val="28"/>
          <w:rtl/>
        </w:rPr>
      </w:pPr>
      <w:r w:rsidRPr="005664C6">
        <w:rPr>
          <w:rFonts w:ascii="Sakkal Majalla" w:hAnsi="Sakkal Majalla" w:cs="Sakkal Majalla"/>
          <w:sz w:val="28"/>
          <w:szCs w:val="28"/>
          <w:rtl/>
        </w:rPr>
        <w:t>عدة نظريات تفسر كيفية التعامل مع المخاطر المالية في البنوك، ومن أهم هذه النظريات:</w:t>
      </w:r>
    </w:p>
    <w:p w14:paraId="7130C72D" w14:textId="3B091FB1" w:rsidR="005664C6" w:rsidRPr="005664C6" w:rsidRDefault="005664C6" w:rsidP="005664C6">
      <w:pPr>
        <w:spacing w:line="360" w:lineRule="auto"/>
        <w:rPr>
          <w:rFonts w:ascii="Sakkal Majalla" w:hAnsi="Sakkal Majalla" w:cs="Sakkal Majalla"/>
          <w:b/>
          <w:bCs/>
          <w:sz w:val="28"/>
          <w:szCs w:val="28"/>
          <w:rtl/>
        </w:rPr>
      </w:pPr>
      <w:r w:rsidRPr="005664C6">
        <w:rPr>
          <w:rFonts w:ascii="Sakkal Majalla" w:hAnsi="Sakkal Majalla" w:cs="Sakkal Majalla"/>
          <w:b/>
          <w:bCs/>
          <w:sz w:val="28"/>
          <w:szCs w:val="28"/>
          <w:rtl/>
        </w:rPr>
        <w:t>نظرية كفاية رأس المال</w:t>
      </w:r>
    </w:p>
    <w:p w14:paraId="2D3AEBC0" w14:textId="77777777" w:rsidR="005664C6" w:rsidRPr="005664C6" w:rsidRDefault="005664C6" w:rsidP="005664C6">
      <w:pPr>
        <w:spacing w:line="360" w:lineRule="auto"/>
        <w:rPr>
          <w:rFonts w:ascii="Sakkal Majalla" w:hAnsi="Sakkal Majalla" w:cs="Sakkal Majalla"/>
          <w:sz w:val="28"/>
          <w:szCs w:val="28"/>
          <w:rtl/>
        </w:rPr>
      </w:pPr>
      <w:r w:rsidRPr="005664C6">
        <w:rPr>
          <w:rFonts w:ascii="Sakkal Majalla" w:hAnsi="Sakkal Majalla" w:cs="Sakkal Majalla"/>
          <w:sz w:val="28"/>
          <w:szCs w:val="28"/>
          <w:rtl/>
        </w:rPr>
        <w:t>النظريات المتعلقة بإدارة المخاطر المالية</w:t>
      </w:r>
    </w:p>
    <w:p w14:paraId="4872E0C4" w14:textId="77777777" w:rsidR="005664C6" w:rsidRPr="005664C6" w:rsidRDefault="005664C6" w:rsidP="005664C6">
      <w:pPr>
        <w:spacing w:line="360" w:lineRule="auto"/>
        <w:rPr>
          <w:rFonts w:ascii="Sakkal Majalla" w:hAnsi="Sakkal Majalla" w:cs="Sakkal Majalla"/>
          <w:sz w:val="28"/>
          <w:szCs w:val="28"/>
          <w:rtl/>
        </w:rPr>
      </w:pPr>
      <w:r w:rsidRPr="005664C6">
        <w:rPr>
          <w:rFonts w:ascii="Sakkal Majalla" w:hAnsi="Sakkal Majalla" w:cs="Sakkal Majalla"/>
          <w:sz w:val="28"/>
          <w:szCs w:val="28"/>
          <w:rtl/>
        </w:rPr>
        <w:t>عدة نظريات تفسر كيفية التعامل مع المخاطر المالية في البنوك، ومن أهم هذه النظريات:</w:t>
      </w:r>
    </w:p>
    <w:p w14:paraId="7A25ABFF" w14:textId="77777777" w:rsidR="005664C6" w:rsidRPr="005664C6" w:rsidRDefault="005664C6" w:rsidP="005664C6">
      <w:pPr>
        <w:spacing w:line="360" w:lineRule="auto"/>
        <w:rPr>
          <w:rFonts w:ascii="Sakkal Majalla" w:hAnsi="Sakkal Majalla" w:cs="Sakkal Majalla"/>
          <w:sz w:val="28"/>
          <w:szCs w:val="28"/>
          <w:rtl/>
        </w:rPr>
      </w:pPr>
      <w:r w:rsidRPr="005664C6">
        <w:rPr>
          <w:rFonts w:ascii="Sakkal Majalla" w:hAnsi="Sakkal Majalla" w:cs="Sakkal Majalla"/>
          <w:sz w:val="28"/>
          <w:szCs w:val="28"/>
          <w:rtl/>
        </w:rPr>
        <w:t>نظرية كفاية رأس المال</w:t>
      </w:r>
    </w:p>
    <w:p w14:paraId="12444BF4" w14:textId="77777777" w:rsidR="005664C6" w:rsidRPr="005664C6" w:rsidRDefault="005664C6" w:rsidP="005664C6">
      <w:pPr>
        <w:spacing w:line="360" w:lineRule="auto"/>
        <w:rPr>
          <w:rFonts w:ascii="Sakkal Majalla" w:hAnsi="Sakkal Majalla" w:cs="Sakkal Majalla"/>
          <w:sz w:val="28"/>
          <w:szCs w:val="28"/>
          <w:rtl/>
        </w:rPr>
      </w:pPr>
      <w:r w:rsidRPr="005664C6">
        <w:rPr>
          <w:rFonts w:ascii="Sakkal Majalla" w:hAnsi="Sakkal Majalla" w:cs="Sakkal Majalla"/>
          <w:sz w:val="28"/>
          <w:szCs w:val="28"/>
          <w:rtl/>
        </w:rPr>
        <w:t>تنص هذه النظرية على أن البنوك يجب أن تحتفظ بمستوى كافٍ من رأس المال لحماية نفسها ضد الخسائر الناتجة عن المخاطر الائتمانية والسوقية. تلعب هذه النظرية دوراً أساسياً في تحديد الحد الأدنى من متطلبات رأس المال للبنوك لضمان استقرار النظام المالي، وهو ما يتماشى مع مبادئ اتفاقية بازل.</w:t>
      </w:r>
    </w:p>
    <w:p w14:paraId="7766CEC5" w14:textId="77777777" w:rsidR="00E30676" w:rsidRDefault="00E30676" w:rsidP="005664C6">
      <w:pPr>
        <w:spacing w:line="360" w:lineRule="auto"/>
        <w:rPr>
          <w:rFonts w:ascii="Sakkal Majalla" w:hAnsi="Sakkal Majalla" w:cs="Sakkal Majalla"/>
          <w:sz w:val="28"/>
          <w:szCs w:val="28"/>
          <w:rtl/>
        </w:rPr>
      </w:pPr>
    </w:p>
    <w:p w14:paraId="22B23486" w14:textId="77777777" w:rsidR="00E30676" w:rsidRDefault="00E30676" w:rsidP="005664C6">
      <w:pPr>
        <w:spacing w:line="360" w:lineRule="auto"/>
        <w:rPr>
          <w:rFonts w:ascii="Sakkal Majalla" w:hAnsi="Sakkal Majalla" w:cs="Sakkal Majalla"/>
          <w:sz w:val="28"/>
          <w:szCs w:val="28"/>
          <w:rtl/>
        </w:rPr>
      </w:pPr>
    </w:p>
    <w:p w14:paraId="6F89DA39" w14:textId="77777777" w:rsidR="00E30676" w:rsidRDefault="00E30676" w:rsidP="005664C6">
      <w:pPr>
        <w:spacing w:line="360" w:lineRule="auto"/>
        <w:rPr>
          <w:rFonts w:ascii="Sakkal Majalla" w:hAnsi="Sakkal Majalla" w:cs="Sakkal Majalla"/>
          <w:sz w:val="28"/>
          <w:szCs w:val="28"/>
          <w:rtl/>
        </w:rPr>
      </w:pPr>
    </w:p>
    <w:p w14:paraId="24006491" w14:textId="77777777" w:rsidR="00E30676" w:rsidRDefault="00E30676" w:rsidP="005664C6">
      <w:pPr>
        <w:spacing w:line="360" w:lineRule="auto"/>
        <w:rPr>
          <w:rFonts w:ascii="Sakkal Majalla" w:hAnsi="Sakkal Majalla" w:cs="Sakkal Majalla"/>
          <w:sz w:val="28"/>
          <w:szCs w:val="28"/>
          <w:rtl/>
        </w:rPr>
      </w:pPr>
    </w:p>
    <w:p w14:paraId="42100A08" w14:textId="77777777" w:rsidR="00E30676" w:rsidRDefault="00E30676" w:rsidP="005664C6">
      <w:pPr>
        <w:spacing w:line="360" w:lineRule="auto"/>
        <w:rPr>
          <w:rFonts w:ascii="Sakkal Majalla" w:hAnsi="Sakkal Majalla" w:cs="Sakkal Majalla"/>
          <w:sz w:val="28"/>
          <w:szCs w:val="28"/>
          <w:rtl/>
        </w:rPr>
      </w:pPr>
    </w:p>
    <w:p w14:paraId="61227BEC" w14:textId="3E1EE3A5" w:rsidR="005664C6" w:rsidRPr="005664C6" w:rsidRDefault="005664C6" w:rsidP="005664C6">
      <w:pPr>
        <w:spacing w:line="360" w:lineRule="auto"/>
        <w:rPr>
          <w:rFonts w:ascii="Sakkal Majalla" w:hAnsi="Sakkal Majalla" w:cs="Sakkal Majalla"/>
          <w:sz w:val="28"/>
          <w:szCs w:val="28"/>
          <w:rtl/>
        </w:rPr>
      </w:pPr>
      <w:r w:rsidRPr="005664C6">
        <w:rPr>
          <w:rFonts w:ascii="Sakkal Majalla" w:hAnsi="Sakkal Majalla" w:cs="Sakkal Majalla"/>
          <w:sz w:val="28"/>
          <w:szCs w:val="28"/>
          <w:rtl/>
        </w:rPr>
        <w:t>نظرية تنويع المحفظة الاستثمارية</w:t>
      </w:r>
    </w:p>
    <w:p w14:paraId="02F8F3FD" w14:textId="77777777" w:rsidR="005664C6" w:rsidRDefault="005664C6" w:rsidP="005664C6">
      <w:pPr>
        <w:spacing w:line="360" w:lineRule="auto"/>
        <w:rPr>
          <w:rFonts w:ascii="Sakkal Majalla" w:hAnsi="Sakkal Majalla" w:cs="Sakkal Majalla"/>
          <w:sz w:val="28"/>
          <w:szCs w:val="28"/>
          <w:rtl/>
        </w:rPr>
      </w:pPr>
      <w:r w:rsidRPr="005664C6">
        <w:rPr>
          <w:rFonts w:ascii="Sakkal Majalla" w:hAnsi="Sakkal Majalla" w:cs="Sakkal Majalla"/>
          <w:sz w:val="28"/>
          <w:szCs w:val="28"/>
          <w:rtl/>
        </w:rPr>
        <w:t>هذه النظرية تشير إلى أهمية تنويع استثمارات البنك لتقليل المخاطر الإجمالية. بتوزيع الاستثمارات عبر أنواع مختلفة من الأصول والقطاعات، يمكن للبنك تقليل التأثيرات السلبية الناتجة عن تقلبات السوق أو المشاكل التي قد تحدث في جزء معين من محفظته.</w:t>
      </w:r>
    </w:p>
    <w:p w14:paraId="024E1C5C" w14:textId="77777777" w:rsidR="005664C6" w:rsidRDefault="005664C6" w:rsidP="005664C6">
      <w:pPr>
        <w:spacing w:line="360" w:lineRule="auto"/>
        <w:rPr>
          <w:rFonts w:ascii="Sakkal Majalla" w:hAnsi="Sakkal Majalla" w:cs="Sakkal Majalla"/>
          <w:sz w:val="28"/>
          <w:szCs w:val="28"/>
          <w:rtl/>
        </w:rPr>
      </w:pPr>
    </w:p>
    <w:p w14:paraId="23B4EFED" w14:textId="388931F3" w:rsidR="005664C6" w:rsidRPr="005664C6" w:rsidRDefault="005664C6" w:rsidP="005664C6">
      <w:pPr>
        <w:spacing w:line="360" w:lineRule="auto"/>
        <w:rPr>
          <w:rFonts w:ascii="Sakkal Majalla" w:hAnsi="Sakkal Majalla" w:cs="Sakkal Majalla"/>
          <w:sz w:val="28"/>
          <w:szCs w:val="28"/>
          <w:rtl/>
        </w:rPr>
      </w:pPr>
      <w:r w:rsidRPr="005664C6">
        <w:rPr>
          <w:rFonts w:ascii="Sakkal Majalla" w:hAnsi="Sakkal Majalla" w:cs="Sakkal Majalla"/>
          <w:sz w:val="28"/>
          <w:szCs w:val="28"/>
          <w:rtl/>
        </w:rPr>
        <w:t>نظرية المخاطر والعائد</w:t>
      </w:r>
    </w:p>
    <w:p w14:paraId="6F6527B8" w14:textId="77777777" w:rsidR="005664C6" w:rsidRPr="005664C6" w:rsidRDefault="005664C6" w:rsidP="005664C6">
      <w:pPr>
        <w:spacing w:line="360" w:lineRule="auto"/>
        <w:rPr>
          <w:rFonts w:ascii="Sakkal Majalla" w:hAnsi="Sakkal Majalla" w:cs="Sakkal Majalla"/>
          <w:sz w:val="28"/>
          <w:szCs w:val="28"/>
          <w:rtl/>
        </w:rPr>
      </w:pPr>
      <w:r w:rsidRPr="005664C6">
        <w:rPr>
          <w:rFonts w:ascii="Sakkal Majalla" w:hAnsi="Sakkal Majalla" w:cs="Sakkal Majalla"/>
          <w:sz w:val="28"/>
          <w:szCs w:val="28"/>
          <w:rtl/>
        </w:rPr>
        <w:t>تربط هذه النظرية بين المخاطر والعائد المحتمل على الاستثمار. وفقاً لهذه النظرية، كلما زادت المخاطر التي يتحملها البنك، كلما ارتفع العائد المحتمل. تهدف إدارة المخاطر إلى تحقيق التوازن بين المخاطر والعوائد لضمان أن البنك يحصل على أفضل عوائد ممكنة بأقل قدر من المخاطر.</w:t>
      </w:r>
    </w:p>
    <w:p w14:paraId="16B1BFC6" w14:textId="77777777" w:rsidR="005664C6" w:rsidRPr="005664C6" w:rsidRDefault="005664C6" w:rsidP="005664C6">
      <w:pPr>
        <w:spacing w:line="360" w:lineRule="auto"/>
        <w:rPr>
          <w:rFonts w:ascii="Sakkal Majalla" w:hAnsi="Sakkal Majalla" w:cs="Sakkal Majalla"/>
          <w:sz w:val="28"/>
          <w:szCs w:val="28"/>
          <w:rtl/>
        </w:rPr>
      </w:pPr>
      <w:r w:rsidRPr="005664C6">
        <w:rPr>
          <w:rFonts w:ascii="Sakkal Majalla" w:hAnsi="Sakkal Majalla" w:cs="Sakkal Majalla"/>
          <w:sz w:val="28"/>
          <w:szCs w:val="28"/>
          <w:rtl/>
        </w:rPr>
        <w:t>نظرية الإدارة الشاملة للمخاطر (</w:t>
      </w:r>
      <w:r w:rsidRPr="005664C6">
        <w:rPr>
          <w:rFonts w:ascii="Sakkal Majalla" w:hAnsi="Sakkal Majalla" w:cs="Sakkal Majalla"/>
          <w:sz w:val="28"/>
          <w:szCs w:val="28"/>
        </w:rPr>
        <w:t>ERM</w:t>
      </w:r>
      <w:r w:rsidRPr="005664C6">
        <w:rPr>
          <w:rFonts w:ascii="Sakkal Majalla" w:hAnsi="Sakkal Majalla" w:cs="Sakkal Majalla"/>
          <w:sz w:val="28"/>
          <w:szCs w:val="28"/>
          <w:rtl/>
        </w:rPr>
        <w:t>)</w:t>
      </w:r>
    </w:p>
    <w:p w14:paraId="1797114A" w14:textId="3C16C10F" w:rsidR="005664C6" w:rsidRPr="005664C6" w:rsidRDefault="005664C6" w:rsidP="005664C6">
      <w:pPr>
        <w:spacing w:line="360" w:lineRule="auto"/>
        <w:rPr>
          <w:rFonts w:ascii="Sakkal Majalla" w:hAnsi="Sakkal Majalla" w:cs="Sakkal Majalla"/>
          <w:sz w:val="28"/>
          <w:szCs w:val="28"/>
          <w:rtl/>
        </w:rPr>
      </w:pPr>
      <w:r w:rsidRPr="005664C6">
        <w:rPr>
          <w:rFonts w:ascii="Sakkal Majalla" w:hAnsi="Sakkal Majalla" w:cs="Sakkal Majalla"/>
          <w:sz w:val="28"/>
          <w:szCs w:val="28"/>
          <w:rtl/>
        </w:rPr>
        <w:t>تعتبر هذه النظرية الأكثر شمولية في إدارة المخاطر المالية، حيث تنظر إلى المخاطر كأداة متكاملة يجب أن تكون جزءًا من عملية اتخاذ القرارات في جميع جوانب العمل البنكي. الإدارة الشاملة للمخاطر تتضمن تنسيق الجهود بين الإدارات المختلفة لتقييم المخاطر والتحكم فيها بشكل متكامل.</w:t>
      </w:r>
    </w:p>
    <w:p w14:paraId="2633688B" w14:textId="281B4094" w:rsidR="002342F4" w:rsidRPr="002342F4" w:rsidRDefault="005664C6" w:rsidP="002342F4">
      <w:pPr>
        <w:spacing w:after="0" w:line="360" w:lineRule="auto"/>
        <w:rPr>
          <w:rFonts w:ascii="Sakkal Majalla" w:eastAsia="Times New Roman" w:hAnsi="Sakkal Majalla" w:cs="Sakkal Majalla"/>
          <w:kern w:val="0"/>
          <w:sz w:val="28"/>
          <w:szCs w:val="28"/>
          <w:rtl/>
          <w14:ligatures w14:val="none"/>
        </w:rPr>
      </w:pPr>
      <w:r w:rsidRPr="005664C6">
        <w:rPr>
          <w:rFonts w:ascii="Sakkal Majalla" w:eastAsia="Times New Roman" w:hAnsi="Sakkal Majalla" w:cs="Sakkal Majalla"/>
          <w:kern w:val="0"/>
          <w:sz w:val="28"/>
          <w:szCs w:val="28"/>
          <w:rtl/>
          <w14:ligatures w14:val="none"/>
        </w:rPr>
        <w:t xml:space="preserve">تعد إدارة المخاطر المالية جزءًا أساسيًا من استراتيجيات البنوك التجارية، حيث تهدف إلى حماية هذه البنوك من المخاطر المتنوعة التي قد </w:t>
      </w:r>
      <w:proofErr w:type="spellStart"/>
      <w:proofErr w:type="gramStart"/>
      <w:r w:rsidRPr="005664C6">
        <w:rPr>
          <w:rFonts w:ascii="Sakkal Majalla" w:eastAsia="Times New Roman" w:hAnsi="Sakkal Majalla" w:cs="Sakkal Majalla"/>
          <w:kern w:val="0"/>
          <w:sz w:val="28"/>
          <w:szCs w:val="28"/>
          <w:rtl/>
          <w14:ligatures w14:val="none"/>
        </w:rPr>
        <w:t>تواجهها</w:t>
      </w:r>
      <w:r>
        <w:rPr>
          <w:rFonts w:ascii="Sakkal Majalla" w:eastAsia="Times New Roman" w:hAnsi="Sakkal Majalla" w:cs="Sakkal Majalla" w:hint="cs"/>
          <w:kern w:val="0"/>
          <w:sz w:val="28"/>
          <w:szCs w:val="28"/>
          <w:rtl/>
          <w14:ligatures w14:val="none"/>
        </w:rPr>
        <w:t>،</w:t>
      </w:r>
      <w:r w:rsidRPr="005664C6">
        <w:rPr>
          <w:rFonts w:ascii="Sakkal Majalla" w:eastAsia="Times New Roman" w:hAnsi="Sakkal Majalla" w:cs="Sakkal Majalla"/>
          <w:kern w:val="0"/>
          <w:sz w:val="28"/>
          <w:szCs w:val="28"/>
          <w:rtl/>
          <w14:ligatures w14:val="none"/>
        </w:rPr>
        <w:t>من</w:t>
      </w:r>
      <w:proofErr w:type="spellEnd"/>
      <w:proofErr w:type="gramEnd"/>
      <w:r w:rsidRPr="005664C6">
        <w:rPr>
          <w:rFonts w:ascii="Sakkal Majalla" w:eastAsia="Times New Roman" w:hAnsi="Sakkal Majalla" w:cs="Sakkal Majalla"/>
          <w:kern w:val="0"/>
          <w:sz w:val="28"/>
          <w:szCs w:val="28"/>
          <w:rtl/>
          <w14:ligatures w14:val="none"/>
        </w:rPr>
        <w:t xml:space="preserve"> خلال تحليل المخاطر المختلفة، يمكن للبنوك تحديد استراتيجيات فعّالة للتقليل من هذه المخاطر وتحقيق استقرار مالي مستدام. تساهم هذه الدراسة في تعزيز الفهم العلمي والعملي حول كيفية تحسين استراتيجيات إدارة المخاطر في البنوك التجارية السعودية، وتقديم حلول عملية تساهم في تعزيز استقرار النظام المصرفي.</w:t>
      </w:r>
    </w:p>
    <w:p w14:paraId="4E33D369" w14:textId="77777777" w:rsidR="00E8178F" w:rsidRDefault="00E8178F" w:rsidP="006079B3">
      <w:pPr>
        <w:spacing w:after="0" w:line="360" w:lineRule="auto"/>
        <w:rPr>
          <w:rFonts w:ascii="Sakkal Majalla" w:eastAsia="Times New Roman" w:hAnsi="Sakkal Majalla" w:cs="Sakkal Majalla"/>
          <w:b/>
          <w:bCs/>
          <w:kern w:val="0"/>
          <w:sz w:val="36"/>
          <w:szCs w:val="36"/>
          <w:rtl/>
          <w14:ligatures w14:val="none"/>
        </w:rPr>
      </w:pPr>
    </w:p>
    <w:sectPr w:rsidR="00E8178F" w:rsidSect="00843054">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F8D6E" w14:textId="77777777" w:rsidR="00D12C6C" w:rsidRDefault="00D12C6C" w:rsidP="009125CE">
      <w:pPr>
        <w:spacing w:after="0" w:line="240" w:lineRule="auto"/>
      </w:pPr>
      <w:r>
        <w:separator/>
      </w:r>
    </w:p>
  </w:endnote>
  <w:endnote w:type="continuationSeparator" w:id="0">
    <w:p w14:paraId="108A263E" w14:textId="77777777" w:rsidR="00D12C6C" w:rsidRDefault="00D12C6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implified Arabic">
    <w:panose1 w:val="02020603050405020304"/>
    <w:charset w:val="00"/>
    <w:family w:val="roman"/>
    <w:pitch w:val="variable"/>
    <w:sig w:usb0="00002003"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Diwan Kufi">
    <w:panose1 w:val="00000400000000000000"/>
    <w:charset w:val="B2"/>
    <w:family w:val="auto"/>
    <w:pitch w:val="variable"/>
    <w:sig w:usb0="00002003" w:usb1="00000000" w:usb2="00000000"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b"/>
        <w:rtl/>
      </w:rPr>
      <w:id w:val="99994511"/>
      <w:docPartObj>
        <w:docPartGallery w:val="Page Numbers (Bottom of Page)"/>
        <w:docPartUnique/>
      </w:docPartObj>
    </w:sdtPr>
    <w:sdtContent>
      <w:p w14:paraId="3B53CDF2" w14:textId="2BDBE2A4" w:rsidR="005664C6" w:rsidRDefault="005664C6" w:rsidP="00414622">
        <w:pPr>
          <w:pStyle w:val="a4"/>
          <w:framePr w:wrap="none" w:vAnchor="text" w:hAnchor="text" w:xAlign="center" w:y="1"/>
          <w:rPr>
            <w:rStyle w:val="ab"/>
          </w:rPr>
        </w:pPr>
        <w:r>
          <w:rPr>
            <w:rStyle w:val="ab"/>
            <w:rtl/>
          </w:rPr>
          <w:fldChar w:fldCharType="begin"/>
        </w:r>
        <w:r>
          <w:rPr>
            <w:rStyle w:val="ab"/>
          </w:rPr>
          <w:instrText xml:space="preserve"> PAGE </w:instrText>
        </w:r>
        <w:r>
          <w:rPr>
            <w:rStyle w:val="ab"/>
            <w:rtl/>
          </w:rPr>
          <w:fldChar w:fldCharType="separate"/>
        </w:r>
        <w:r>
          <w:rPr>
            <w:rStyle w:val="ab"/>
            <w:rtl/>
          </w:rPr>
          <w:fldChar w:fldCharType="end"/>
        </w:r>
      </w:p>
    </w:sdtContent>
  </w:sdt>
  <w:p w14:paraId="228AA11E" w14:textId="77777777" w:rsidR="005664C6" w:rsidRDefault="005664C6">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b"/>
        <w:rtl/>
      </w:rPr>
      <w:id w:val="1176305195"/>
      <w:docPartObj>
        <w:docPartGallery w:val="Page Numbers (Bottom of Page)"/>
        <w:docPartUnique/>
      </w:docPartObj>
    </w:sdtPr>
    <w:sdtContent>
      <w:p w14:paraId="17C73FC7" w14:textId="1BB968CB" w:rsidR="005664C6" w:rsidRDefault="005664C6" w:rsidP="00414622">
        <w:pPr>
          <w:pStyle w:val="a4"/>
          <w:framePr w:wrap="none" w:vAnchor="text" w:hAnchor="text" w:xAlign="center" w:y="1"/>
          <w:rPr>
            <w:rStyle w:val="ab"/>
          </w:rPr>
        </w:pPr>
        <w:r>
          <w:rPr>
            <w:rStyle w:val="ab"/>
            <w:rtl/>
          </w:rPr>
          <w:fldChar w:fldCharType="begin"/>
        </w:r>
        <w:r>
          <w:rPr>
            <w:rStyle w:val="ab"/>
          </w:rPr>
          <w:instrText xml:space="preserve"> PAGE </w:instrText>
        </w:r>
        <w:r>
          <w:rPr>
            <w:rStyle w:val="ab"/>
            <w:rtl/>
          </w:rPr>
          <w:fldChar w:fldCharType="separate"/>
        </w:r>
        <w:r>
          <w:rPr>
            <w:rStyle w:val="ab"/>
            <w:noProof/>
            <w:rtl/>
          </w:rPr>
          <w:t>30</w:t>
        </w:r>
        <w:r>
          <w:rPr>
            <w:rStyle w:val="ab"/>
            <w:rtl/>
          </w:rPr>
          <w:fldChar w:fldCharType="end"/>
        </w:r>
      </w:p>
    </w:sdtContent>
  </w:sdt>
  <w:p w14:paraId="1C24E04D" w14:textId="79D90892" w:rsidR="00843054" w:rsidRDefault="00843054">
    <w:pPr>
      <w:pStyle w:val="a4"/>
      <w:jc w:val="center"/>
    </w:pPr>
  </w:p>
  <w:p w14:paraId="606C391A" w14:textId="62C80E08" w:rsidR="003A43E3" w:rsidRDefault="003A43E3">
    <w:pPr>
      <w:pStyle w:val="a4"/>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BDB05" w14:textId="77777777" w:rsidR="00D12C6C" w:rsidRDefault="00D12C6C" w:rsidP="009125CE">
      <w:pPr>
        <w:spacing w:after="0" w:line="240" w:lineRule="auto"/>
      </w:pPr>
      <w:r>
        <w:separator/>
      </w:r>
    </w:p>
  </w:footnote>
  <w:footnote w:type="continuationSeparator" w:id="0">
    <w:p w14:paraId="2ACFC3EB" w14:textId="77777777" w:rsidR="00D12C6C" w:rsidRDefault="00D12C6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10F8F"/>
    <w:multiLevelType w:val="multilevel"/>
    <w:tmpl w:val="44FE1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1572D9"/>
    <w:multiLevelType w:val="multilevel"/>
    <w:tmpl w:val="97841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C90587"/>
    <w:multiLevelType w:val="multilevel"/>
    <w:tmpl w:val="8D50D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3A604F"/>
    <w:multiLevelType w:val="multilevel"/>
    <w:tmpl w:val="2954F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E34267"/>
    <w:multiLevelType w:val="multilevel"/>
    <w:tmpl w:val="75BAC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953BBB"/>
    <w:multiLevelType w:val="hybridMultilevel"/>
    <w:tmpl w:val="3EBACAF0"/>
    <w:lvl w:ilvl="0" w:tplc="04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BEC069F"/>
    <w:multiLevelType w:val="multilevel"/>
    <w:tmpl w:val="844CE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49744A"/>
    <w:multiLevelType w:val="multilevel"/>
    <w:tmpl w:val="26862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D276E8"/>
    <w:multiLevelType w:val="multilevel"/>
    <w:tmpl w:val="F1B69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E835EE1"/>
    <w:multiLevelType w:val="multilevel"/>
    <w:tmpl w:val="2DCC5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9B7E10"/>
    <w:multiLevelType w:val="multilevel"/>
    <w:tmpl w:val="E68E6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606C8E"/>
    <w:multiLevelType w:val="hybridMultilevel"/>
    <w:tmpl w:val="75A81360"/>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60B5D40"/>
    <w:multiLevelType w:val="multilevel"/>
    <w:tmpl w:val="67AE1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6154FA9"/>
    <w:multiLevelType w:val="hybridMultilevel"/>
    <w:tmpl w:val="8020DEF4"/>
    <w:lvl w:ilvl="0" w:tplc="6F28C4A4">
      <w:start w:val="2"/>
      <w:numFmt w:val="bullet"/>
      <w:lvlText w:val="-"/>
      <w:lvlJc w:val="left"/>
      <w:pPr>
        <w:ind w:left="720" w:hanging="360"/>
      </w:pPr>
      <w:rPr>
        <w:rFonts w:ascii="Simplified Arabic" w:eastAsia="Arial Unicode MS"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C2320B2"/>
    <w:multiLevelType w:val="multilevel"/>
    <w:tmpl w:val="0DA03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B74D3B"/>
    <w:multiLevelType w:val="multilevel"/>
    <w:tmpl w:val="21DC4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EC76D18"/>
    <w:multiLevelType w:val="hybridMultilevel"/>
    <w:tmpl w:val="EC38A794"/>
    <w:lvl w:ilvl="0" w:tplc="FD72CC1E">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15D1BAD"/>
    <w:multiLevelType w:val="multilevel"/>
    <w:tmpl w:val="06041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CD2AAA"/>
    <w:multiLevelType w:val="multilevel"/>
    <w:tmpl w:val="E638A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9C410E6"/>
    <w:multiLevelType w:val="multilevel"/>
    <w:tmpl w:val="19A41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CC11E91"/>
    <w:multiLevelType w:val="multilevel"/>
    <w:tmpl w:val="D0C252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E6350D9"/>
    <w:multiLevelType w:val="multilevel"/>
    <w:tmpl w:val="BAE0C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5DA384C"/>
    <w:multiLevelType w:val="multilevel"/>
    <w:tmpl w:val="087E3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5DD2583"/>
    <w:multiLevelType w:val="hybridMultilevel"/>
    <w:tmpl w:val="ABAC555C"/>
    <w:lvl w:ilvl="0" w:tplc="FD72CC1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7B00AC3"/>
    <w:multiLevelType w:val="hybridMultilevel"/>
    <w:tmpl w:val="7BF263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91C1A75"/>
    <w:multiLevelType w:val="hybridMultilevel"/>
    <w:tmpl w:val="6BDEBF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AC5532D"/>
    <w:multiLevelType w:val="hybridMultilevel"/>
    <w:tmpl w:val="3FCE4FDA"/>
    <w:lvl w:ilvl="0" w:tplc="6F28C4A4">
      <w:start w:val="2"/>
      <w:numFmt w:val="bullet"/>
      <w:lvlText w:val="-"/>
      <w:lvlJc w:val="left"/>
      <w:pPr>
        <w:ind w:left="720" w:hanging="360"/>
      </w:pPr>
      <w:rPr>
        <w:rFonts w:ascii="Simplified Arabic" w:eastAsia="Arial Unicode MS"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E08088D"/>
    <w:multiLevelType w:val="multilevel"/>
    <w:tmpl w:val="8102B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0BD53B5"/>
    <w:multiLevelType w:val="multilevel"/>
    <w:tmpl w:val="FDDA4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1603DBF"/>
    <w:multiLevelType w:val="hybridMultilevel"/>
    <w:tmpl w:val="FE00E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1645A5F"/>
    <w:multiLevelType w:val="multilevel"/>
    <w:tmpl w:val="4AD41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302549F"/>
    <w:multiLevelType w:val="hybridMultilevel"/>
    <w:tmpl w:val="30C09E4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3263DB6"/>
    <w:multiLevelType w:val="multilevel"/>
    <w:tmpl w:val="76AAF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8EB1870"/>
    <w:multiLevelType w:val="multilevel"/>
    <w:tmpl w:val="88A48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A100EA3"/>
    <w:multiLevelType w:val="multilevel"/>
    <w:tmpl w:val="8AE64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C7D1976"/>
    <w:multiLevelType w:val="multilevel"/>
    <w:tmpl w:val="FCAE2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D987629"/>
    <w:multiLevelType w:val="multilevel"/>
    <w:tmpl w:val="BF6E8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E333610"/>
    <w:multiLevelType w:val="multilevel"/>
    <w:tmpl w:val="9496C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F315709"/>
    <w:multiLevelType w:val="hybridMultilevel"/>
    <w:tmpl w:val="756658B2"/>
    <w:lvl w:ilvl="0" w:tplc="6F28C4A4">
      <w:start w:val="2"/>
      <w:numFmt w:val="bullet"/>
      <w:lvlText w:val="-"/>
      <w:lvlJc w:val="left"/>
      <w:pPr>
        <w:ind w:left="720" w:hanging="360"/>
      </w:pPr>
      <w:rPr>
        <w:rFonts w:ascii="Simplified Arabic" w:eastAsia="Arial Unicode MS"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6C16583"/>
    <w:multiLevelType w:val="multilevel"/>
    <w:tmpl w:val="6C127388"/>
    <w:lvl w:ilvl="0">
      <w:start w:val="2"/>
      <w:numFmt w:val="bullet"/>
      <w:lvlText w:val="-"/>
      <w:lvlJc w:val="left"/>
      <w:pPr>
        <w:ind w:left="720" w:hanging="360"/>
      </w:pPr>
      <w:rPr>
        <w:rFonts w:ascii="Simplified Arabic" w:eastAsia="Arial Unicode MS"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3EC2448"/>
    <w:multiLevelType w:val="hybridMultilevel"/>
    <w:tmpl w:val="1F78C454"/>
    <w:lvl w:ilvl="0" w:tplc="6F28C4A4">
      <w:start w:val="2"/>
      <w:numFmt w:val="bullet"/>
      <w:lvlText w:val="-"/>
      <w:lvlJc w:val="left"/>
      <w:pPr>
        <w:ind w:left="720" w:hanging="360"/>
      </w:pPr>
      <w:rPr>
        <w:rFonts w:ascii="Simplified Arabic" w:eastAsia="Arial Unicode MS"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49326BD"/>
    <w:multiLevelType w:val="multilevel"/>
    <w:tmpl w:val="CAE69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5C32D71"/>
    <w:multiLevelType w:val="multilevel"/>
    <w:tmpl w:val="1E483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6CF676E"/>
    <w:multiLevelType w:val="hybridMultilevel"/>
    <w:tmpl w:val="F97CBF2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68566F22"/>
    <w:multiLevelType w:val="multilevel"/>
    <w:tmpl w:val="79BCB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C763EC2"/>
    <w:multiLevelType w:val="hybridMultilevel"/>
    <w:tmpl w:val="4DCE5792"/>
    <w:lvl w:ilvl="0" w:tplc="6F28C4A4">
      <w:start w:val="2"/>
      <w:numFmt w:val="bullet"/>
      <w:lvlText w:val="-"/>
      <w:lvlJc w:val="left"/>
      <w:pPr>
        <w:ind w:left="720" w:hanging="360"/>
      </w:pPr>
      <w:rPr>
        <w:rFonts w:ascii="Simplified Arabic" w:eastAsia="Arial Unicode MS"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70BE0469"/>
    <w:multiLevelType w:val="multilevel"/>
    <w:tmpl w:val="D01E9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59C2EEF"/>
    <w:multiLevelType w:val="multilevel"/>
    <w:tmpl w:val="AAF2B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9335A89"/>
    <w:multiLevelType w:val="multilevel"/>
    <w:tmpl w:val="E3AE4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A764E99"/>
    <w:multiLevelType w:val="multilevel"/>
    <w:tmpl w:val="F27E8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C7740A7"/>
    <w:multiLevelType w:val="multilevel"/>
    <w:tmpl w:val="25A21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E1D776C"/>
    <w:multiLevelType w:val="multilevel"/>
    <w:tmpl w:val="728AB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6984576">
    <w:abstractNumId w:val="8"/>
  </w:num>
  <w:num w:numId="2" w16cid:durableId="1574122174">
    <w:abstractNumId w:val="7"/>
  </w:num>
  <w:num w:numId="3" w16cid:durableId="1402366213">
    <w:abstractNumId w:val="12"/>
  </w:num>
  <w:num w:numId="4" w16cid:durableId="725762186">
    <w:abstractNumId w:val="41"/>
  </w:num>
  <w:num w:numId="5" w16cid:durableId="613439653">
    <w:abstractNumId w:val="4"/>
  </w:num>
  <w:num w:numId="6" w16cid:durableId="1899898999">
    <w:abstractNumId w:val="42"/>
  </w:num>
  <w:num w:numId="7" w16cid:durableId="1131248206">
    <w:abstractNumId w:val="15"/>
  </w:num>
  <w:num w:numId="8" w16cid:durableId="1676419806">
    <w:abstractNumId w:val="44"/>
  </w:num>
  <w:num w:numId="9" w16cid:durableId="233860577">
    <w:abstractNumId w:val="0"/>
  </w:num>
  <w:num w:numId="10" w16cid:durableId="2090038181">
    <w:abstractNumId w:val="30"/>
  </w:num>
  <w:num w:numId="11" w16cid:durableId="1308129842">
    <w:abstractNumId w:val="36"/>
  </w:num>
  <w:num w:numId="12" w16cid:durableId="1211695247">
    <w:abstractNumId w:val="22"/>
  </w:num>
  <w:num w:numId="13" w16cid:durableId="601112841">
    <w:abstractNumId w:val="18"/>
  </w:num>
  <w:num w:numId="14" w16cid:durableId="1030033719">
    <w:abstractNumId w:val="19"/>
  </w:num>
  <w:num w:numId="15" w16cid:durableId="1981417527">
    <w:abstractNumId w:val="2"/>
  </w:num>
  <w:num w:numId="16" w16cid:durableId="810056611">
    <w:abstractNumId w:val="10"/>
  </w:num>
  <w:num w:numId="17" w16cid:durableId="1526598281">
    <w:abstractNumId w:val="50"/>
  </w:num>
  <w:num w:numId="18" w16cid:durableId="1340543124">
    <w:abstractNumId w:val="25"/>
  </w:num>
  <w:num w:numId="19" w16cid:durableId="696348390">
    <w:abstractNumId w:val="29"/>
  </w:num>
  <w:num w:numId="20" w16cid:durableId="1605262797">
    <w:abstractNumId w:val="13"/>
  </w:num>
  <w:num w:numId="21" w16cid:durableId="627707085">
    <w:abstractNumId w:val="38"/>
  </w:num>
  <w:num w:numId="22" w16cid:durableId="51006123">
    <w:abstractNumId w:val="31"/>
  </w:num>
  <w:num w:numId="23" w16cid:durableId="1203984254">
    <w:abstractNumId w:val="11"/>
  </w:num>
  <w:num w:numId="24" w16cid:durableId="1870220055">
    <w:abstractNumId w:val="16"/>
  </w:num>
  <w:num w:numId="25" w16cid:durableId="1891379103">
    <w:abstractNumId w:val="23"/>
  </w:num>
  <w:num w:numId="26" w16cid:durableId="712341203">
    <w:abstractNumId w:val="24"/>
  </w:num>
  <w:num w:numId="27" w16cid:durableId="1114591007">
    <w:abstractNumId w:val="5"/>
  </w:num>
  <w:num w:numId="28" w16cid:durableId="2042246061">
    <w:abstractNumId w:val="26"/>
  </w:num>
  <w:num w:numId="29" w16cid:durableId="1032264420">
    <w:abstractNumId w:val="28"/>
  </w:num>
  <w:num w:numId="30" w16cid:durableId="362021623">
    <w:abstractNumId w:val="40"/>
  </w:num>
  <w:num w:numId="31" w16cid:durableId="942227583">
    <w:abstractNumId w:val="43"/>
  </w:num>
  <w:num w:numId="32" w16cid:durableId="1493446312">
    <w:abstractNumId w:val="45"/>
  </w:num>
  <w:num w:numId="33" w16cid:durableId="1460295494">
    <w:abstractNumId w:val="21"/>
  </w:num>
  <w:num w:numId="34" w16cid:durableId="613365474">
    <w:abstractNumId w:val="39"/>
  </w:num>
  <w:num w:numId="35" w16cid:durableId="865993538">
    <w:abstractNumId w:val="6"/>
  </w:num>
  <w:num w:numId="36" w16cid:durableId="850727563">
    <w:abstractNumId w:val="20"/>
  </w:num>
  <w:num w:numId="37" w16cid:durableId="1647473217">
    <w:abstractNumId w:val="17"/>
  </w:num>
  <w:num w:numId="38" w16cid:durableId="1482961716">
    <w:abstractNumId w:val="46"/>
  </w:num>
  <w:num w:numId="39" w16cid:durableId="1585189103">
    <w:abstractNumId w:val="51"/>
  </w:num>
  <w:num w:numId="40" w16cid:durableId="1782443">
    <w:abstractNumId w:val="37"/>
  </w:num>
  <w:num w:numId="41" w16cid:durableId="617878407">
    <w:abstractNumId w:val="9"/>
  </w:num>
  <w:num w:numId="42" w16cid:durableId="1805849373">
    <w:abstractNumId w:val="32"/>
  </w:num>
  <w:num w:numId="43" w16cid:durableId="1957785926">
    <w:abstractNumId w:val="1"/>
  </w:num>
  <w:num w:numId="44" w16cid:durableId="97481539">
    <w:abstractNumId w:val="35"/>
  </w:num>
  <w:num w:numId="45" w16cid:durableId="1019089463">
    <w:abstractNumId w:val="14"/>
  </w:num>
  <w:num w:numId="46" w16cid:durableId="1973170624">
    <w:abstractNumId w:val="48"/>
  </w:num>
  <w:num w:numId="47" w16cid:durableId="1031152415">
    <w:abstractNumId w:val="27"/>
  </w:num>
  <w:num w:numId="48" w16cid:durableId="2063628639">
    <w:abstractNumId w:val="3"/>
  </w:num>
  <w:num w:numId="49" w16cid:durableId="829752358">
    <w:abstractNumId w:val="47"/>
  </w:num>
  <w:num w:numId="50" w16cid:durableId="1603144842">
    <w:abstractNumId w:val="33"/>
  </w:num>
  <w:num w:numId="51" w16cid:durableId="216747442">
    <w:abstractNumId w:val="34"/>
  </w:num>
  <w:num w:numId="52" w16cid:durableId="1191338771">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E59"/>
    <w:rsid w:val="000F44B4"/>
    <w:rsid w:val="00167D59"/>
    <w:rsid w:val="0017260C"/>
    <w:rsid w:val="001902DB"/>
    <w:rsid w:val="001C2162"/>
    <w:rsid w:val="001E4833"/>
    <w:rsid w:val="002342F4"/>
    <w:rsid w:val="00286408"/>
    <w:rsid w:val="00354D6C"/>
    <w:rsid w:val="003A43E3"/>
    <w:rsid w:val="00466C79"/>
    <w:rsid w:val="0049232E"/>
    <w:rsid w:val="004B3808"/>
    <w:rsid w:val="00552B79"/>
    <w:rsid w:val="00557D2B"/>
    <w:rsid w:val="005664C6"/>
    <w:rsid w:val="00590B27"/>
    <w:rsid w:val="006079B3"/>
    <w:rsid w:val="006148FE"/>
    <w:rsid w:val="00621AA7"/>
    <w:rsid w:val="0062761F"/>
    <w:rsid w:val="00645694"/>
    <w:rsid w:val="00682261"/>
    <w:rsid w:val="006948DE"/>
    <w:rsid w:val="006E4FBF"/>
    <w:rsid w:val="00716209"/>
    <w:rsid w:val="00785377"/>
    <w:rsid w:val="007B0E54"/>
    <w:rsid w:val="007D40A4"/>
    <w:rsid w:val="007E3A20"/>
    <w:rsid w:val="00843054"/>
    <w:rsid w:val="00877AAC"/>
    <w:rsid w:val="008F1EAE"/>
    <w:rsid w:val="008F790A"/>
    <w:rsid w:val="009125CE"/>
    <w:rsid w:val="00965A20"/>
    <w:rsid w:val="009B6888"/>
    <w:rsid w:val="009C0161"/>
    <w:rsid w:val="009D108D"/>
    <w:rsid w:val="009E1436"/>
    <w:rsid w:val="009E5668"/>
    <w:rsid w:val="00A2673F"/>
    <w:rsid w:val="00A74F76"/>
    <w:rsid w:val="00AA79E9"/>
    <w:rsid w:val="00AB0A70"/>
    <w:rsid w:val="00AB4010"/>
    <w:rsid w:val="00AF5C92"/>
    <w:rsid w:val="00B23D6F"/>
    <w:rsid w:val="00B55620"/>
    <w:rsid w:val="00B63B0F"/>
    <w:rsid w:val="00B7678A"/>
    <w:rsid w:val="00BE2AB9"/>
    <w:rsid w:val="00C04D0B"/>
    <w:rsid w:val="00C71E18"/>
    <w:rsid w:val="00C93AC6"/>
    <w:rsid w:val="00D12C6C"/>
    <w:rsid w:val="00D22171"/>
    <w:rsid w:val="00E30676"/>
    <w:rsid w:val="00E71C79"/>
    <w:rsid w:val="00E80FD9"/>
    <w:rsid w:val="00E8178F"/>
    <w:rsid w:val="00E95DA8"/>
    <w:rsid w:val="00EA6B5D"/>
    <w:rsid w:val="00F15A5A"/>
    <w:rsid w:val="00F546CE"/>
    <w:rsid w:val="00FA0152"/>
    <w:rsid w:val="00FC33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2" w:uiPriority="42"/>
    <w:lsdException w:name="Plain Table 3" w:uiPriority="43"/>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66C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Char"/>
    <w:uiPriority w:val="9"/>
    <w:qFormat/>
    <w:rsid w:val="007D40A4"/>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3">
    <w:name w:val="heading 3"/>
    <w:basedOn w:val="a"/>
    <w:next w:val="a"/>
    <w:link w:val="3Char"/>
    <w:uiPriority w:val="9"/>
    <w:semiHidden/>
    <w:unhideWhenUsed/>
    <w:qFormat/>
    <w:rsid w:val="007D40A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7D40A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Strong"/>
    <w:basedOn w:val="a0"/>
    <w:uiPriority w:val="22"/>
    <w:qFormat/>
    <w:rsid w:val="007D40A4"/>
    <w:rPr>
      <w:b/>
      <w:bCs/>
    </w:rPr>
  </w:style>
  <w:style w:type="character" w:customStyle="1" w:styleId="2Char">
    <w:name w:val="عنوان 2 Char"/>
    <w:basedOn w:val="a0"/>
    <w:link w:val="2"/>
    <w:uiPriority w:val="9"/>
    <w:rsid w:val="007D40A4"/>
    <w:rPr>
      <w:rFonts w:ascii="Times New Roman" w:eastAsia="Times New Roman" w:hAnsi="Times New Roman" w:cs="Times New Roman"/>
      <w:b/>
      <w:bCs/>
      <w:kern w:val="0"/>
      <w:sz w:val="36"/>
      <w:szCs w:val="36"/>
      <w14:ligatures w14:val="none"/>
    </w:rPr>
  </w:style>
  <w:style w:type="character" w:customStyle="1" w:styleId="3Char">
    <w:name w:val="عنوان 3 Char"/>
    <w:basedOn w:val="a0"/>
    <w:link w:val="3"/>
    <w:uiPriority w:val="9"/>
    <w:semiHidden/>
    <w:rsid w:val="007D40A4"/>
    <w:rPr>
      <w:rFonts w:asciiTheme="majorHAnsi" w:eastAsiaTheme="majorEastAsia" w:hAnsiTheme="majorHAnsi" w:cstheme="majorBidi"/>
      <w:color w:val="1F3763" w:themeColor="accent1" w:themeShade="7F"/>
      <w:sz w:val="24"/>
      <w:szCs w:val="24"/>
    </w:rPr>
  </w:style>
  <w:style w:type="character" w:styleId="Hyperlink">
    <w:name w:val="Hyperlink"/>
    <w:basedOn w:val="a0"/>
    <w:uiPriority w:val="99"/>
    <w:unhideWhenUsed/>
    <w:rsid w:val="00F15A5A"/>
    <w:rPr>
      <w:color w:val="0563C1" w:themeColor="hyperlink"/>
      <w:u w:val="single"/>
    </w:rPr>
  </w:style>
  <w:style w:type="character" w:styleId="a7">
    <w:name w:val="Unresolved Mention"/>
    <w:basedOn w:val="a0"/>
    <w:uiPriority w:val="99"/>
    <w:semiHidden/>
    <w:unhideWhenUsed/>
    <w:rsid w:val="00F15A5A"/>
    <w:rPr>
      <w:color w:val="605E5C"/>
      <w:shd w:val="clear" w:color="auto" w:fill="E1DFDD"/>
    </w:rPr>
  </w:style>
  <w:style w:type="table" w:styleId="a8">
    <w:name w:val="Table Grid"/>
    <w:basedOn w:val="a1"/>
    <w:uiPriority w:val="39"/>
    <w:rsid w:val="008430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9">
    <w:name w:val="Grid Table Light"/>
    <w:basedOn w:val="a1"/>
    <w:uiPriority w:val="40"/>
    <w:rsid w:val="0084305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0">
    <w:name w:val="Plain Table 1"/>
    <w:basedOn w:val="a1"/>
    <w:uiPriority w:val="99"/>
    <w:rsid w:val="0084305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30">
    <w:name w:val="Plain Table 3"/>
    <w:basedOn w:val="a1"/>
    <w:uiPriority w:val="43"/>
    <w:rsid w:val="0084305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
    <w:name w:val="Plain Table 4"/>
    <w:basedOn w:val="a1"/>
    <w:uiPriority w:val="99"/>
    <w:rsid w:val="0084305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a">
    <w:name w:val="List Paragraph"/>
    <w:basedOn w:val="a"/>
    <w:uiPriority w:val="34"/>
    <w:qFormat/>
    <w:rsid w:val="004B3808"/>
    <w:pPr>
      <w:ind w:left="720"/>
      <w:contextualSpacing/>
    </w:pPr>
  </w:style>
  <w:style w:type="character" w:customStyle="1" w:styleId="apple-converted-space">
    <w:name w:val="apple-converted-space"/>
    <w:basedOn w:val="a0"/>
    <w:rsid w:val="006079B3"/>
  </w:style>
  <w:style w:type="character" w:styleId="ab">
    <w:name w:val="page number"/>
    <w:basedOn w:val="a0"/>
    <w:uiPriority w:val="99"/>
    <w:semiHidden/>
    <w:unhideWhenUsed/>
    <w:rsid w:val="005664C6"/>
  </w:style>
  <w:style w:type="character" w:customStyle="1" w:styleId="1Char">
    <w:name w:val="العنوان 1 Char"/>
    <w:basedOn w:val="a0"/>
    <w:link w:val="1"/>
    <w:uiPriority w:val="9"/>
    <w:rsid w:val="00466C79"/>
    <w:rPr>
      <w:rFonts w:asciiTheme="majorHAnsi" w:eastAsiaTheme="majorEastAsia" w:hAnsiTheme="majorHAnsi" w:cstheme="majorBidi"/>
      <w:color w:val="2F5496" w:themeColor="accent1" w:themeShade="BF"/>
      <w:sz w:val="32"/>
      <w:szCs w:val="32"/>
    </w:rPr>
  </w:style>
  <w:style w:type="table" w:styleId="ac">
    <w:name w:val="Light Grid"/>
    <w:basedOn w:val="a1"/>
    <w:uiPriority w:val="62"/>
    <w:rsid w:val="00466C79"/>
    <w:pPr>
      <w:spacing w:after="0" w:line="240" w:lineRule="auto"/>
    </w:pPr>
    <w:rPr>
      <w:rFonts w:eastAsiaTheme="minorEastAsia"/>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styleId="ad">
    <w:name w:val="Emphasis"/>
    <w:basedOn w:val="a0"/>
    <w:uiPriority w:val="20"/>
    <w:qFormat/>
    <w:rsid w:val="00E95DA8"/>
    <w:rPr>
      <w:i/>
      <w:iCs/>
    </w:rPr>
  </w:style>
  <w:style w:type="character" w:customStyle="1" w:styleId="ts-alignment-element">
    <w:name w:val="ts-alignment-element"/>
    <w:basedOn w:val="a0"/>
    <w:rsid w:val="008F79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3149C5-2745-4E1A-AF93-B8B54DF71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5408</Words>
  <Characters>29476</Characters>
  <Application>Microsoft Office Word</Application>
  <DocSecurity>0</DocSecurity>
  <Lines>755</Lines>
  <Paragraphs>227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Reem M. Al Mughamis</cp:lastModifiedBy>
  <cp:revision>2</cp:revision>
  <cp:lastPrinted>2026-03-18T10:31:00Z</cp:lastPrinted>
  <dcterms:created xsi:type="dcterms:W3CDTF">2026-03-18T10:32:00Z</dcterms:created>
  <dcterms:modified xsi:type="dcterms:W3CDTF">2026-03-18T10:32:00Z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