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7984E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C43C3">
        <w:rPr>
          <w:rFonts w:hint="cs"/>
          <w:b/>
          <w:bCs/>
          <w:rtl/>
        </w:rPr>
        <w:t>عادل زكي الصبحي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19D8FB1" w14:textId="77777777" w:rsidR="005D7535" w:rsidRPr="008D74D3" w:rsidRDefault="005D7535" w:rsidP="005D75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5D753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CCD7E51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CC7C67" w14:textId="349624B8" w:rsidR="005D7535" w:rsidRPr="005D7535" w:rsidRDefault="005D7535" w:rsidP="005D7535">
            <w:pPr>
              <w:jc w:val="center"/>
            </w:pPr>
            <w:r w:rsidRPr="005D7535">
              <w:rPr>
                <w:rFonts w:hint="cs"/>
                <w:rtl/>
              </w:rPr>
              <w:t xml:space="preserve">العنوان طويل يمكن اختصاره الى: </w:t>
            </w:r>
            <w:r w:rsidRPr="005D7535">
              <w:rPr>
                <w:rtl/>
              </w:rPr>
              <w:t>أثر الإدارة الاستراتيجية على كفاءة التشغيل: دراسة تطبيقية على شركة مرافق</w:t>
            </w:r>
            <w:r w:rsidRPr="005D7535">
              <w:rPr>
                <w:rFonts w:hint="cs"/>
                <w:rtl/>
              </w:rPr>
              <w:t xml:space="preserve"> السعودية</w:t>
            </w:r>
            <w:r w:rsidRPr="005D7535">
              <w:rPr>
                <w:rtl/>
              </w:rPr>
              <w:t xml:space="preserve"> في الجبيل الصناعية</w:t>
            </w:r>
          </w:p>
          <w:p w14:paraId="1F70FCD2" w14:textId="43F03921" w:rsidR="005436E0" w:rsidRPr="005D7535" w:rsidRDefault="005436E0" w:rsidP="005D7535">
            <w:pPr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9AB8761" w14:textId="77777777" w:rsidR="004A6F22" w:rsidRPr="008D74D3" w:rsidRDefault="004A6F22" w:rsidP="004A6F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4A6F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3144A42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4A6F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C5304D" w14:textId="77777777" w:rsidR="004A6F22" w:rsidRPr="008D74D3" w:rsidRDefault="004A6F22" w:rsidP="004A6F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52D0A79" w:rsidR="00940CFF" w:rsidRDefault="005D7535" w:rsidP="004A6F22">
            <w:pPr>
              <w:bidi/>
              <w:jc w:val="center"/>
            </w:pPr>
            <w:r w:rsidRPr="005D7535">
              <w:rPr>
                <w:rtl/>
              </w:rPr>
              <w:t xml:space="preserve">الهدف الخامس (تحليل الفروق) قد يكون خارج نطاق الأهداف الرئيسية ويمكن </w:t>
            </w:r>
            <w:r w:rsidR="004A6F22">
              <w:rPr>
                <w:rFonts w:hint="cs"/>
                <w:rtl/>
              </w:rPr>
              <w:t>دمجه مع اختبار الفروض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40F0D05" w14:textId="77777777" w:rsidR="004A6F22" w:rsidRPr="008D74D3" w:rsidRDefault="004A6F22" w:rsidP="004A6F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4A6F2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07351C2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6D9B89EE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  <w:r w:rsidR="004A6F22">
              <w:rPr>
                <w:rFonts w:hint="cs"/>
                <w:rtl/>
              </w:rPr>
              <w:t xml:space="preserve"> ويمكن إضافة دراسا ت حديثة اخرى</w:t>
            </w:r>
          </w:p>
          <w:p w14:paraId="5E883E3F" w14:textId="03075F68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81EE67D" w14:textId="77777777" w:rsidR="004A6F22" w:rsidRPr="008D74D3" w:rsidRDefault="004A6F22" w:rsidP="004A6F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4A6F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47D2F89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08142C5" w:rsidR="00940CFF" w:rsidRDefault="004A6F22" w:rsidP="004A6F22">
            <w:pPr>
              <w:bidi/>
              <w:jc w:val="center"/>
            </w:pPr>
            <w:r>
              <w:rPr>
                <w:rFonts w:hint="cs"/>
                <w:rtl/>
              </w:rPr>
              <w:t xml:space="preserve">المراجع </w:t>
            </w:r>
            <w:r w:rsidRPr="004A6F22">
              <w:rPr>
                <w:rtl/>
              </w:rPr>
              <w:t xml:space="preserve">قليلة العدد (6 مراجع فقط)، بعضها غير مكتمل </w:t>
            </w:r>
            <w:bookmarkStart w:id="0" w:name="_GoBack"/>
            <w:bookmarkEnd w:id="0"/>
            <w:r w:rsidRPr="004A6F22">
              <w:rPr>
                <w:rFonts w:hint="cs"/>
                <w:rtl/>
              </w:rPr>
              <w:t>البيانات،</w:t>
            </w:r>
            <w:r>
              <w:rPr>
                <w:rFonts w:hint="cs"/>
                <w:rtl/>
              </w:rPr>
              <w:t xml:space="preserve"> </w:t>
            </w:r>
            <w:r w:rsidRPr="004A6F22">
              <w:rPr>
                <w:rtl/>
              </w:rPr>
              <w:t>تنسيق غير موحد، بعض المراجع المذكورة في المتن غير موجودة في القائمة</w:t>
            </w:r>
            <w:r w:rsidRPr="004A6F22">
              <w:t xml:space="preserve"> 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15AAB57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A6F22"/>
    <w:rsid w:val="004E21BE"/>
    <w:rsid w:val="005436E0"/>
    <w:rsid w:val="005C43C3"/>
    <w:rsid w:val="005D7535"/>
    <w:rsid w:val="00775BDE"/>
    <w:rsid w:val="007E4B35"/>
    <w:rsid w:val="007E4DCA"/>
    <w:rsid w:val="008239B5"/>
    <w:rsid w:val="008415DF"/>
    <w:rsid w:val="008D74D3"/>
    <w:rsid w:val="008D7A2A"/>
    <w:rsid w:val="008E4144"/>
    <w:rsid w:val="00940CFF"/>
    <w:rsid w:val="009A047C"/>
    <w:rsid w:val="009B1DDC"/>
    <w:rsid w:val="00A629D4"/>
    <w:rsid w:val="00AF5140"/>
    <w:rsid w:val="00B707C2"/>
    <w:rsid w:val="00B80265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5D7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911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2026-03-18T12:08:00Z</dcterms:created>
  <dcterms:modified xsi:type="dcterms:W3CDTF">2026-03-19T00:05:00Z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