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EC426" w14:textId="2AF68CC1" w:rsidR="000A624D" w:rsidRPr="005C3BE8" w:rsidRDefault="000A624D" w:rsidP="005C3BE8">
      <w:pPr>
        <w:bidi/>
        <w:spacing w:line="360" w:lineRule="auto"/>
        <w:jc w:val="left"/>
        <w:rPr>
          <w:rFonts w:asciiTheme="majorBidi" w:hAnsiTheme="majorBidi" w:cstheme="majorBidi"/>
          <w:b/>
          <w:bCs/>
          <w:sz w:val="28"/>
          <w:szCs w:val="28"/>
          <w:rtl/>
        </w:rPr>
      </w:pPr>
      <w:r w:rsidRPr="005C3BE8">
        <w:rPr>
          <w:rFonts w:asciiTheme="majorBidi" w:hAnsiTheme="majorBidi" w:cstheme="majorBidi"/>
          <w:b/>
          <w:bCs/>
          <w:noProof/>
          <w:sz w:val="28"/>
          <w:szCs w:val="28"/>
        </w:rPr>
        <w:drawing>
          <wp:anchor distT="0" distB="0" distL="114300" distR="114300" simplePos="0" relativeHeight="251658240" behindDoc="0" locked="0" layoutInCell="1" allowOverlap="1" wp14:anchorId="57977944" wp14:editId="1E35E59B">
            <wp:simplePos x="0" y="0"/>
            <wp:positionH relativeFrom="margin">
              <wp:posOffset>-217953</wp:posOffset>
            </wp:positionH>
            <wp:positionV relativeFrom="paragraph">
              <wp:posOffset>-5508</wp:posOffset>
            </wp:positionV>
            <wp:extent cx="2136895" cy="1010093"/>
            <wp:effectExtent l="0" t="0" r="0" b="0"/>
            <wp:wrapNone/>
            <wp:docPr id="9746398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clrChange>
                        <a:clrFrom>
                          <a:srgbClr val="FFFFFF"/>
                        </a:clrFrom>
                        <a:clrTo>
                          <a:srgbClr val="FFFFFF">
                            <a:alpha val="0"/>
                          </a:srgbClr>
                        </a:clrTo>
                      </a:clrChange>
                      <a:extLst>
                        <a:ext uri="{BEBA8EAE-BF5A-486C-A8C5-ECC9F3942E4B}">
                          <a14:imgProps xmlns:a14="http://schemas.microsoft.com/office/drawing/2010/main">
                            <a14:imgLayer r:embed="rId9">
                              <a14:imgEffect>
                                <a14:sharpenSoften amount="50000"/>
                              </a14:imgEffect>
                              <a14:imgEffect>
                                <a14:brightnessContrast bright="20000"/>
                              </a14:imgEffect>
                            </a14:imgLayer>
                          </a14:imgProps>
                        </a:ext>
                        <a:ext uri="{28A0092B-C50C-407E-A947-70E740481C1C}">
                          <a14:useLocalDpi xmlns:a14="http://schemas.microsoft.com/office/drawing/2010/main" val="0"/>
                        </a:ext>
                      </a:extLst>
                    </a:blip>
                    <a:srcRect t="28354" b="24376"/>
                    <a:stretch>
                      <a:fillRect/>
                    </a:stretch>
                  </pic:blipFill>
                  <pic:spPr bwMode="auto">
                    <a:xfrm>
                      <a:off x="0" y="0"/>
                      <a:ext cx="2136895" cy="1010093"/>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C3BE8">
        <w:rPr>
          <w:rFonts w:asciiTheme="majorBidi" w:hAnsiTheme="majorBidi" w:cstheme="majorBidi"/>
          <w:b/>
          <w:bCs/>
          <w:sz w:val="28"/>
          <w:szCs w:val="28"/>
          <w:rtl/>
        </w:rPr>
        <w:t xml:space="preserve">جامعة </w:t>
      </w:r>
      <w:proofErr w:type="spellStart"/>
      <w:r w:rsidRPr="005C3BE8">
        <w:rPr>
          <w:rFonts w:asciiTheme="majorBidi" w:hAnsiTheme="majorBidi" w:cstheme="majorBidi"/>
          <w:b/>
          <w:bCs/>
          <w:sz w:val="28"/>
          <w:szCs w:val="28"/>
          <w:rtl/>
        </w:rPr>
        <w:t>ميدأوشن</w:t>
      </w:r>
      <w:proofErr w:type="spellEnd"/>
    </w:p>
    <w:p w14:paraId="729469F8" w14:textId="42B24DB9" w:rsidR="000A624D" w:rsidRPr="005C3BE8" w:rsidRDefault="000A624D" w:rsidP="005C3BE8">
      <w:pPr>
        <w:bidi/>
        <w:spacing w:line="360" w:lineRule="auto"/>
        <w:jc w:val="left"/>
        <w:rPr>
          <w:rFonts w:asciiTheme="majorBidi" w:hAnsiTheme="majorBidi" w:cstheme="majorBidi"/>
          <w:b/>
          <w:bCs/>
          <w:sz w:val="28"/>
          <w:szCs w:val="28"/>
          <w:rtl/>
        </w:rPr>
      </w:pPr>
      <w:r w:rsidRPr="005C3BE8">
        <w:rPr>
          <w:rFonts w:asciiTheme="majorBidi" w:hAnsiTheme="majorBidi" w:cstheme="majorBidi"/>
          <w:b/>
          <w:bCs/>
          <w:sz w:val="28"/>
          <w:szCs w:val="28"/>
          <w:rtl/>
        </w:rPr>
        <w:t xml:space="preserve"> كلية الإدارة </w:t>
      </w:r>
    </w:p>
    <w:p w14:paraId="31C8129F" w14:textId="77777777" w:rsidR="000A624D" w:rsidRPr="005C3BE8" w:rsidRDefault="000A624D" w:rsidP="005C3BE8">
      <w:pPr>
        <w:bidi/>
        <w:spacing w:line="360" w:lineRule="auto"/>
        <w:jc w:val="left"/>
        <w:rPr>
          <w:rFonts w:asciiTheme="majorBidi" w:hAnsiTheme="majorBidi" w:cstheme="majorBidi"/>
          <w:b/>
          <w:bCs/>
          <w:sz w:val="28"/>
          <w:szCs w:val="28"/>
          <w:rtl/>
        </w:rPr>
      </w:pPr>
      <w:r w:rsidRPr="005C3BE8">
        <w:rPr>
          <w:rFonts w:asciiTheme="majorBidi" w:hAnsiTheme="majorBidi" w:cstheme="majorBidi"/>
          <w:b/>
          <w:bCs/>
          <w:sz w:val="28"/>
          <w:szCs w:val="28"/>
          <w:rtl/>
        </w:rPr>
        <w:t>ماجستير إدارة المشاريع</w:t>
      </w:r>
    </w:p>
    <w:p w14:paraId="20881783" w14:textId="77777777" w:rsidR="000A624D" w:rsidRPr="005C3BE8" w:rsidRDefault="000A624D" w:rsidP="005C3BE8">
      <w:pPr>
        <w:spacing w:line="360" w:lineRule="auto"/>
        <w:jc w:val="center"/>
        <w:rPr>
          <w:rFonts w:asciiTheme="majorBidi" w:hAnsiTheme="majorBidi" w:cstheme="majorBidi"/>
          <w:b/>
          <w:bCs/>
          <w:sz w:val="28"/>
          <w:szCs w:val="28"/>
          <w:rtl/>
        </w:rPr>
      </w:pPr>
    </w:p>
    <w:p w14:paraId="6F442DB7" w14:textId="77777777" w:rsidR="000A624D" w:rsidRPr="005C3BE8" w:rsidRDefault="000A624D" w:rsidP="005C3BE8">
      <w:pPr>
        <w:spacing w:line="360" w:lineRule="auto"/>
        <w:jc w:val="center"/>
        <w:rPr>
          <w:rFonts w:asciiTheme="majorBidi" w:hAnsiTheme="majorBidi" w:cstheme="majorBidi"/>
          <w:b/>
          <w:bCs/>
          <w:sz w:val="28"/>
          <w:szCs w:val="28"/>
          <w:rtl/>
        </w:rPr>
      </w:pPr>
    </w:p>
    <w:p w14:paraId="3CEF4449" w14:textId="77777777" w:rsidR="000A624D" w:rsidRDefault="000A624D" w:rsidP="005C3BE8">
      <w:pPr>
        <w:spacing w:line="360" w:lineRule="auto"/>
        <w:jc w:val="center"/>
        <w:rPr>
          <w:rFonts w:asciiTheme="majorBidi" w:hAnsiTheme="majorBidi" w:cstheme="majorBidi"/>
          <w:b/>
          <w:bCs/>
          <w:sz w:val="28"/>
          <w:szCs w:val="28"/>
          <w:rtl/>
        </w:rPr>
      </w:pPr>
    </w:p>
    <w:p w14:paraId="29DA5865" w14:textId="77777777" w:rsidR="00690091" w:rsidRDefault="00690091" w:rsidP="005C3BE8">
      <w:pPr>
        <w:spacing w:line="360" w:lineRule="auto"/>
        <w:jc w:val="center"/>
        <w:rPr>
          <w:rFonts w:asciiTheme="majorBidi" w:hAnsiTheme="majorBidi" w:cstheme="majorBidi"/>
          <w:b/>
          <w:bCs/>
          <w:sz w:val="28"/>
          <w:szCs w:val="28"/>
          <w:rtl/>
        </w:rPr>
      </w:pPr>
    </w:p>
    <w:p w14:paraId="5091344E" w14:textId="77777777" w:rsidR="00690091" w:rsidRDefault="00690091" w:rsidP="005C3BE8">
      <w:pPr>
        <w:spacing w:line="360" w:lineRule="auto"/>
        <w:jc w:val="center"/>
        <w:rPr>
          <w:rFonts w:asciiTheme="majorBidi" w:hAnsiTheme="majorBidi" w:cstheme="majorBidi"/>
          <w:b/>
          <w:bCs/>
          <w:sz w:val="28"/>
          <w:szCs w:val="28"/>
          <w:rtl/>
        </w:rPr>
      </w:pPr>
    </w:p>
    <w:p w14:paraId="5A66746E" w14:textId="77777777" w:rsidR="00690091" w:rsidRPr="005C3BE8" w:rsidRDefault="00690091" w:rsidP="005C3BE8">
      <w:pPr>
        <w:spacing w:line="360" w:lineRule="auto"/>
        <w:jc w:val="center"/>
        <w:rPr>
          <w:rFonts w:asciiTheme="majorBidi" w:hAnsiTheme="majorBidi" w:cstheme="majorBidi"/>
          <w:b/>
          <w:bCs/>
          <w:sz w:val="28"/>
          <w:szCs w:val="28"/>
          <w:rtl/>
        </w:rPr>
      </w:pPr>
    </w:p>
    <w:p w14:paraId="333E876F" w14:textId="77777777" w:rsidR="000A624D" w:rsidRDefault="000A624D" w:rsidP="00BD0C0A">
      <w:pPr>
        <w:bidi/>
        <w:spacing w:line="480" w:lineRule="auto"/>
        <w:jc w:val="center"/>
        <w:rPr>
          <w:rFonts w:asciiTheme="majorBidi" w:hAnsiTheme="majorBidi" w:cstheme="majorBidi"/>
          <w:sz w:val="40"/>
          <w:szCs w:val="40"/>
          <w:rtl/>
        </w:rPr>
      </w:pPr>
      <w:r w:rsidRPr="001A5771">
        <w:rPr>
          <w:rFonts w:asciiTheme="majorBidi" w:hAnsiTheme="majorBidi" w:cstheme="majorBidi"/>
          <w:sz w:val="40"/>
          <w:szCs w:val="40"/>
          <w:rtl/>
        </w:rPr>
        <w:t>تحليل التحديات التي تواجه ادارة المشاريع في شركات القطاع الخاص</w:t>
      </w:r>
    </w:p>
    <w:p w14:paraId="730B3882" w14:textId="0336ADC6" w:rsidR="00BD0C0A" w:rsidRDefault="00BD0C0A" w:rsidP="00BD0C0A">
      <w:pPr>
        <w:bidi/>
        <w:spacing w:line="480" w:lineRule="auto"/>
        <w:jc w:val="center"/>
        <w:rPr>
          <w:rFonts w:asciiTheme="majorBidi" w:hAnsiTheme="majorBidi" w:cs="Times New Roman"/>
          <w:sz w:val="40"/>
          <w:szCs w:val="40"/>
          <w:rtl/>
        </w:rPr>
      </w:pPr>
      <w:r>
        <w:rPr>
          <w:rFonts w:asciiTheme="majorBidi" w:hAnsiTheme="majorBidi" w:cstheme="majorBidi" w:hint="cs"/>
          <w:sz w:val="40"/>
          <w:szCs w:val="40"/>
          <w:rtl/>
        </w:rPr>
        <w:t>الاسم/</w:t>
      </w:r>
      <w:r w:rsidRPr="00BD0C0A">
        <w:rPr>
          <w:rtl/>
        </w:rPr>
        <w:t xml:space="preserve"> </w:t>
      </w:r>
      <w:r w:rsidRPr="00BD0C0A">
        <w:rPr>
          <w:rFonts w:asciiTheme="majorBidi" w:hAnsiTheme="majorBidi" w:cs="Times New Roman"/>
          <w:sz w:val="40"/>
          <w:szCs w:val="40"/>
          <w:rtl/>
        </w:rPr>
        <w:t>نايف نواف الحربي</w:t>
      </w:r>
    </w:p>
    <w:p w14:paraId="5AD21683" w14:textId="77777777" w:rsidR="00BD0C0A" w:rsidRPr="001A5771" w:rsidRDefault="00BD0C0A" w:rsidP="00BD0C0A">
      <w:pPr>
        <w:bidi/>
        <w:spacing w:line="480" w:lineRule="auto"/>
        <w:jc w:val="center"/>
        <w:rPr>
          <w:rFonts w:asciiTheme="majorBidi" w:hAnsiTheme="majorBidi" w:cstheme="majorBidi"/>
          <w:sz w:val="40"/>
          <w:szCs w:val="40"/>
          <w:rtl/>
        </w:rPr>
      </w:pPr>
      <w:r w:rsidRPr="00BD0C0A">
        <w:rPr>
          <w:rFonts w:asciiTheme="majorBidi" w:hAnsiTheme="majorBidi" w:cs="Times New Roman"/>
          <w:sz w:val="40"/>
          <w:szCs w:val="40"/>
          <w:rtl/>
        </w:rPr>
        <w:t>الرقم الجامعي</w:t>
      </w:r>
      <w:r>
        <w:rPr>
          <w:rFonts w:asciiTheme="majorBidi" w:hAnsiTheme="majorBidi" w:cs="Times New Roman" w:hint="cs"/>
          <w:sz w:val="40"/>
          <w:szCs w:val="40"/>
          <w:rtl/>
        </w:rPr>
        <w:t>/</w:t>
      </w:r>
      <w:r w:rsidRPr="00BD0C0A">
        <w:rPr>
          <w:rFonts w:asciiTheme="majorBidi" w:hAnsiTheme="majorBidi" w:cs="Times New Roman"/>
          <w:sz w:val="40"/>
          <w:szCs w:val="40"/>
          <w:rtl/>
        </w:rPr>
        <w:t>251000230</w:t>
      </w:r>
    </w:p>
    <w:p w14:paraId="626D12F7" w14:textId="41B9BDDA" w:rsidR="00BD0C0A" w:rsidRDefault="00BD0C0A" w:rsidP="00BD0C0A">
      <w:pPr>
        <w:bidi/>
        <w:spacing w:line="480" w:lineRule="auto"/>
        <w:jc w:val="center"/>
        <w:rPr>
          <w:rFonts w:asciiTheme="majorBidi" w:hAnsiTheme="majorBidi" w:cs="Times New Roman"/>
          <w:sz w:val="40"/>
          <w:szCs w:val="40"/>
          <w:rtl/>
        </w:rPr>
      </w:pPr>
      <w:r>
        <w:rPr>
          <w:rFonts w:asciiTheme="majorBidi" w:hAnsiTheme="majorBidi" w:cs="Times New Roman" w:hint="cs"/>
          <w:sz w:val="40"/>
          <w:szCs w:val="40"/>
          <w:rtl/>
        </w:rPr>
        <w:t xml:space="preserve">اسم </w:t>
      </w:r>
      <w:r w:rsidRPr="00BD0C0A">
        <w:rPr>
          <w:rFonts w:asciiTheme="majorBidi" w:hAnsiTheme="majorBidi" w:cs="Times New Roman"/>
          <w:sz w:val="40"/>
          <w:szCs w:val="40"/>
          <w:rtl/>
        </w:rPr>
        <w:t>الدكتور</w:t>
      </w:r>
      <w:r>
        <w:rPr>
          <w:rFonts w:asciiTheme="majorBidi" w:hAnsiTheme="majorBidi" w:cs="Times New Roman" w:hint="cs"/>
          <w:sz w:val="40"/>
          <w:szCs w:val="40"/>
          <w:rtl/>
        </w:rPr>
        <w:t>/</w:t>
      </w:r>
      <w:r w:rsidRPr="00BD0C0A">
        <w:rPr>
          <w:rFonts w:asciiTheme="majorBidi" w:hAnsiTheme="majorBidi" w:cs="Times New Roman"/>
          <w:sz w:val="40"/>
          <w:szCs w:val="40"/>
          <w:rtl/>
        </w:rPr>
        <w:t xml:space="preserve"> حسن الفيصل</w:t>
      </w:r>
    </w:p>
    <w:p w14:paraId="1946AFDA" w14:textId="77777777" w:rsidR="00BD0C0A" w:rsidRPr="00BD0C0A" w:rsidRDefault="00BD0C0A" w:rsidP="00BD0C0A">
      <w:pPr>
        <w:bidi/>
        <w:spacing w:line="480" w:lineRule="auto"/>
        <w:jc w:val="center"/>
        <w:rPr>
          <w:rFonts w:asciiTheme="majorBidi" w:hAnsiTheme="majorBidi" w:cstheme="majorBidi"/>
          <w:sz w:val="40"/>
          <w:szCs w:val="40"/>
        </w:rPr>
      </w:pPr>
    </w:p>
    <w:p w14:paraId="31C2C106" w14:textId="13D8ED5C" w:rsidR="00F1214D" w:rsidRDefault="000A624D" w:rsidP="00BD0C0A">
      <w:pPr>
        <w:pStyle w:val="ad"/>
        <w:bidi/>
        <w:spacing w:line="480" w:lineRule="auto"/>
        <w:jc w:val="center"/>
        <w:rPr>
          <w:rFonts w:asciiTheme="majorBidi" w:hAnsiTheme="majorBidi"/>
          <w:sz w:val="28"/>
          <w:szCs w:val="28"/>
          <w:rtl/>
        </w:rPr>
      </w:pPr>
      <w:r w:rsidRPr="005C3BE8">
        <w:rPr>
          <w:rFonts w:asciiTheme="majorBidi" w:hAnsiTheme="majorBidi"/>
          <w:sz w:val="28"/>
          <w:szCs w:val="28"/>
          <w:rtl/>
        </w:rPr>
        <w:br w:type="page"/>
      </w:r>
    </w:p>
    <w:sdt>
      <w:sdtPr>
        <w:id w:val="87497443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1EAAC9F7" w14:textId="3893D309" w:rsidR="00726DD0" w:rsidRDefault="00726DD0">
          <w:pPr>
            <w:pStyle w:val="ad"/>
          </w:pPr>
          <w:r>
            <w:t>Table of Contents</w:t>
          </w:r>
        </w:p>
        <w:p w14:paraId="60FE0C78" w14:textId="4208E074" w:rsidR="00726DD0" w:rsidRDefault="00726DD0">
          <w:pPr>
            <w:pStyle w:val="20"/>
            <w:bidi w:val="0"/>
            <w:rPr>
              <w:rFonts w:eastAsiaTheme="minorEastAsia"/>
              <w:noProof/>
            </w:rPr>
          </w:pPr>
          <w:r>
            <w:fldChar w:fldCharType="begin"/>
          </w:r>
          <w:r>
            <w:instrText xml:space="preserve"> TOC \o "1-3" \h \z \u </w:instrText>
          </w:r>
          <w:r>
            <w:fldChar w:fldCharType="separate"/>
          </w:r>
          <w:hyperlink w:anchor="_Toc228133628" w:history="1">
            <w:r w:rsidRPr="0071167D">
              <w:rPr>
                <w:rStyle w:val="Hyperlink"/>
                <w:rFonts w:asciiTheme="majorBidi" w:hAnsiTheme="majorBidi"/>
                <w:b/>
                <w:bCs/>
                <w:noProof/>
                <w:rtl/>
              </w:rPr>
              <w:t>حقوق الطباعة</w:t>
            </w:r>
            <w:r>
              <w:rPr>
                <w:noProof/>
                <w:webHidden/>
              </w:rPr>
              <w:tab/>
            </w:r>
            <w:r>
              <w:rPr>
                <w:noProof/>
                <w:webHidden/>
              </w:rPr>
              <w:fldChar w:fldCharType="begin"/>
            </w:r>
            <w:r>
              <w:rPr>
                <w:noProof/>
                <w:webHidden/>
              </w:rPr>
              <w:instrText xml:space="preserve"> PAGEREF _Toc228133628 \h </w:instrText>
            </w:r>
            <w:r>
              <w:rPr>
                <w:noProof/>
                <w:webHidden/>
              </w:rPr>
            </w:r>
            <w:r>
              <w:rPr>
                <w:noProof/>
                <w:webHidden/>
              </w:rPr>
              <w:fldChar w:fldCharType="separate"/>
            </w:r>
            <w:r>
              <w:rPr>
                <w:noProof/>
                <w:webHidden/>
              </w:rPr>
              <w:t>10</w:t>
            </w:r>
            <w:r>
              <w:rPr>
                <w:noProof/>
                <w:webHidden/>
              </w:rPr>
              <w:fldChar w:fldCharType="end"/>
            </w:r>
          </w:hyperlink>
        </w:p>
        <w:p w14:paraId="0D314631" w14:textId="7736AA23" w:rsidR="00726DD0" w:rsidRDefault="00726DD0">
          <w:pPr>
            <w:pStyle w:val="20"/>
            <w:bidi w:val="0"/>
            <w:rPr>
              <w:rFonts w:eastAsiaTheme="minorEastAsia"/>
              <w:noProof/>
            </w:rPr>
          </w:pPr>
          <w:hyperlink w:anchor="_Toc228133629" w:history="1">
            <w:r w:rsidRPr="0071167D">
              <w:rPr>
                <w:rStyle w:val="Hyperlink"/>
                <w:rFonts w:asciiTheme="majorBidi" w:hAnsiTheme="majorBidi"/>
                <w:b/>
                <w:bCs/>
                <w:noProof/>
                <w:rtl/>
              </w:rPr>
              <w:t>المستخلص</w:t>
            </w:r>
            <w:r>
              <w:rPr>
                <w:noProof/>
                <w:webHidden/>
              </w:rPr>
              <w:tab/>
            </w:r>
            <w:r>
              <w:rPr>
                <w:noProof/>
                <w:webHidden/>
              </w:rPr>
              <w:fldChar w:fldCharType="begin"/>
            </w:r>
            <w:r>
              <w:rPr>
                <w:noProof/>
                <w:webHidden/>
              </w:rPr>
              <w:instrText xml:space="preserve"> PAGEREF _Toc228133629 \h </w:instrText>
            </w:r>
            <w:r>
              <w:rPr>
                <w:noProof/>
                <w:webHidden/>
              </w:rPr>
            </w:r>
            <w:r>
              <w:rPr>
                <w:noProof/>
                <w:webHidden/>
              </w:rPr>
              <w:fldChar w:fldCharType="separate"/>
            </w:r>
            <w:r>
              <w:rPr>
                <w:noProof/>
                <w:webHidden/>
              </w:rPr>
              <w:t>11</w:t>
            </w:r>
            <w:r>
              <w:rPr>
                <w:noProof/>
                <w:webHidden/>
              </w:rPr>
              <w:fldChar w:fldCharType="end"/>
            </w:r>
          </w:hyperlink>
        </w:p>
        <w:p w14:paraId="365E7D2C" w14:textId="728E9C63" w:rsidR="00726DD0" w:rsidRDefault="00726DD0">
          <w:pPr>
            <w:pStyle w:val="20"/>
            <w:bidi w:val="0"/>
            <w:rPr>
              <w:rFonts w:eastAsiaTheme="minorEastAsia"/>
              <w:noProof/>
            </w:rPr>
          </w:pPr>
          <w:hyperlink w:anchor="_Toc228133630" w:history="1">
            <w:r w:rsidRPr="0071167D">
              <w:rPr>
                <w:rStyle w:val="Hyperlink"/>
                <w:rFonts w:asciiTheme="majorBidi" w:hAnsiTheme="majorBidi"/>
                <w:b/>
                <w:bCs/>
                <w:noProof/>
                <w:rtl/>
              </w:rPr>
              <w:t>كلمات مفتاحية</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_Toc228133630 \h </w:instrText>
            </w:r>
            <w:r>
              <w:rPr>
                <w:noProof/>
                <w:webHidden/>
              </w:rPr>
            </w:r>
            <w:r>
              <w:rPr>
                <w:noProof/>
                <w:webHidden/>
              </w:rPr>
              <w:fldChar w:fldCharType="separate"/>
            </w:r>
            <w:r>
              <w:rPr>
                <w:noProof/>
                <w:webHidden/>
              </w:rPr>
              <w:t>11</w:t>
            </w:r>
            <w:r>
              <w:rPr>
                <w:noProof/>
                <w:webHidden/>
              </w:rPr>
              <w:fldChar w:fldCharType="end"/>
            </w:r>
          </w:hyperlink>
        </w:p>
        <w:p w14:paraId="61F4E3BD" w14:textId="3377B032" w:rsidR="00726DD0" w:rsidRDefault="00726DD0">
          <w:pPr>
            <w:pStyle w:val="20"/>
            <w:bidi w:val="0"/>
            <w:rPr>
              <w:rFonts w:eastAsiaTheme="minorEastAsia"/>
              <w:noProof/>
            </w:rPr>
          </w:pPr>
          <w:hyperlink w:anchor="_Toc228133631" w:history="1">
            <w:r w:rsidRPr="0071167D">
              <w:rPr>
                <w:rStyle w:val="Hyperlink"/>
                <w:rFonts w:asciiTheme="majorBidi" w:hAnsiTheme="majorBidi"/>
                <w:b/>
                <w:bCs/>
                <w:noProof/>
                <w:color w:val="034990" w:themeColor="hyperlink" w:themeShade="BF"/>
                <w:rtl/>
              </w:rPr>
              <w:t>الشكر والتقدير</w:t>
            </w:r>
            <w:r>
              <w:rPr>
                <w:noProof/>
                <w:webHidden/>
              </w:rPr>
              <w:tab/>
            </w:r>
            <w:r>
              <w:rPr>
                <w:noProof/>
                <w:webHidden/>
              </w:rPr>
              <w:fldChar w:fldCharType="begin"/>
            </w:r>
            <w:r>
              <w:rPr>
                <w:noProof/>
                <w:webHidden/>
              </w:rPr>
              <w:instrText xml:space="preserve"> PAGEREF _Toc228133631 \h </w:instrText>
            </w:r>
            <w:r>
              <w:rPr>
                <w:noProof/>
                <w:webHidden/>
              </w:rPr>
            </w:r>
            <w:r>
              <w:rPr>
                <w:noProof/>
                <w:webHidden/>
              </w:rPr>
              <w:fldChar w:fldCharType="separate"/>
            </w:r>
            <w:r>
              <w:rPr>
                <w:noProof/>
                <w:webHidden/>
              </w:rPr>
              <w:t>12</w:t>
            </w:r>
            <w:r>
              <w:rPr>
                <w:noProof/>
                <w:webHidden/>
              </w:rPr>
              <w:fldChar w:fldCharType="end"/>
            </w:r>
          </w:hyperlink>
        </w:p>
        <w:p w14:paraId="0AD1B2F0" w14:textId="0BFFC4D3" w:rsidR="00726DD0" w:rsidRDefault="00726DD0">
          <w:pPr>
            <w:pStyle w:val="20"/>
            <w:bidi w:val="0"/>
            <w:rPr>
              <w:rFonts w:eastAsiaTheme="minorEastAsia"/>
              <w:noProof/>
            </w:rPr>
          </w:pPr>
          <w:hyperlink w:anchor="_Toc228133632" w:history="1">
            <w:r w:rsidRPr="0071167D">
              <w:rPr>
                <w:rStyle w:val="Hyperlink"/>
                <w:rFonts w:asciiTheme="majorBidi" w:hAnsiTheme="majorBidi"/>
                <w:b/>
                <w:bCs/>
                <w:noProof/>
                <w:rtl/>
              </w:rPr>
              <w:t>الاهداء</w:t>
            </w:r>
            <w:r>
              <w:rPr>
                <w:noProof/>
                <w:webHidden/>
              </w:rPr>
              <w:tab/>
            </w:r>
            <w:r>
              <w:rPr>
                <w:noProof/>
                <w:webHidden/>
              </w:rPr>
              <w:fldChar w:fldCharType="begin"/>
            </w:r>
            <w:r>
              <w:rPr>
                <w:noProof/>
                <w:webHidden/>
              </w:rPr>
              <w:instrText xml:space="preserve"> PAGEREF _Toc228133632 \h </w:instrText>
            </w:r>
            <w:r>
              <w:rPr>
                <w:noProof/>
                <w:webHidden/>
              </w:rPr>
            </w:r>
            <w:r>
              <w:rPr>
                <w:noProof/>
                <w:webHidden/>
              </w:rPr>
              <w:fldChar w:fldCharType="separate"/>
            </w:r>
            <w:r>
              <w:rPr>
                <w:noProof/>
                <w:webHidden/>
              </w:rPr>
              <w:t>13</w:t>
            </w:r>
            <w:r>
              <w:rPr>
                <w:noProof/>
                <w:webHidden/>
              </w:rPr>
              <w:fldChar w:fldCharType="end"/>
            </w:r>
          </w:hyperlink>
        </w:p>
        <w:p w14:paraId="29CA5C88" w14:textId="09A5D41F" w:rsidR="00726DD0" w:rsidRDefault="00726DD0">
          <w:pPr>
            <w:pStyle w:val="20"/>
            <w:bidi w:val="0"/>
            <w:rPr>
              <w:rFonts w:eastAsiaTheme="minorEastAsia"/>
              <w:noProof/>
            </w:rPr>
          </w:pPr>
          <w:hyperlink w:anchor="_Toc228133633" w:history="1">
            <w:r w:rsidRPr="0071167D">
              <w:rPr>
                <w:rStyle w:val="Hyperlink"/>
                <w:rFonts w:asciiTheme="majorBidi" w:hAnsiTheme="majorBidi"/>
                <w:b/>
                <w:bCs/>
                <w:noProof/>
                <w:rtl/>
              </w:rPr>
              <w:t>مصطلحات البحث</w:t>
            </w:r>
            <w:r>
              <w:rPr>
                <w:noProof/>
                <w:webHidden/>
              </w:rPr>
              <w:tab/>
            </w:r>
            <w:r>
              <w:rPr>
                <w:noProof/>
                <w:webHidden/>
              </w:rPr>
              <w:fldChar w:fldCharType="begin"/>
            </w:r>
            <w:r>
              <w:rPr>
                <w:noProof/>
                <w:webHidden/>
              </w:rPr>
              <w:instrText xml:space="preserve"> PAGEREF _Toc228133633 \h </w:instrText>
            </w:r>
            <w:r>
              <w:rPr>
                <w:noProof/>
                <w:webHidden/>
              </w:rPr>
            </w:r>
            <w:r>
              <w:rPr>
                <w:noProof/>
                <w:webHidden/>
              </w:rPr>
              <w:fldChar w:fldCharType="separate"/>
            </w:r>
            <w:r>
              <w:rPr>
                <w:noProof/>
                <w:webHidden/>
              </w:rPr>
              <w:t>14</w:t>
            </w:r>
            <w:r>
              <w:rPr>
                <w:noProof/>
                <w:webHidden/>
              </w:rPr>
              <w:fldChar w:fldCharType="end"/>
            </w:r>
          </w:hyperlink>
        </w:p>
        <w:p w14:paraId="534CA1D9" w14:textId="306B8E44" w:rsidR="00726DD0" w:rsidRDefault="00726DD0">
          <w:pPr>
            <w:pStyle w:val="20"/>
            <w:bidi w:val="0"/>
            <w:rPr>
              <w:rFonts w:eastAsiaTheme="minorEastAsia"/>
              <w:noProof/>
            </w:rPr>
          </w:pPr>
          <w:hyperlink w:anchor="_Toc228133634" w:history="1">
            <w:r w:rsidRPr="0071167D">
              <w:rPr>
                <w:rStyle w:val="Hyperlink"/>
                <w:rFonts w:asciiTheme="majorBidi" w:hAnsiTheme="majorBidi"/>
                <w:b/>
                <w:bCs/>
                <w:noProof/>
                <w:rtl/>
              </w:rPr>
              <w:t>الفصل الأول</w:t>
            </w:r>
            <w:r>
              <w:rPr>
                <w:noProof/>
                <w:webHidden/>
              </w:rPr>
              <w:tab/>
            </w:r>
            <w:r>
              <w:rPr>
                <w:noProof/>
                <w:webHidden/>
              </w:rPr>
              <w:fldChar w:fldCharType="begin"/>
            </w:r>
            <w:r>
              <w:rPr>
                <w:noProof/>
                <w:webHidden/>
              </w:rPr>
              <w:instrText xml:space="preserve"> PAGEREF _Toc228133634 \h </w:instrText>
            </w:r>
            <w:r>
              <w:rPr>
                <w:noProof/>
                <w:webHidden/>
              </w:rPr>
            </w:r>
            <w:r>
              <w:rPr>
                <w:noProof/>
                <w:webHidden/>
              </w:rPr>
              <w:fldChar w:fldCharType="separate"/>
            </w:r>
            <w:r>
              <w:rPr>
                <w:noProof/>
                <w:webHidden/>
              </w:rPr>
              <w:t>16</w:t>
            </w:r>
            <w:r>
              <w:rPr>
                <w:noProof/>
                <w:webHidden/>
              </w:rPr>
              <w:fldChar w:fldCharType="end"/>
            </w:r>
          </w:hyperlink>
        </w:p>
        <w:p w14:paraId="3DE9F6DF" w14:textId="3811B689" w:rsidR="00726DD0" w:rsidRDefault="00726DD0">
          <w:pPr>
            <w:pStyle w:val="20"/>
            <w:bidi w:val="0"/>
            <w:rPr>
              <w:rFonts w:eastAsiaTheme="minorEastAsia"/>
              <w:noProof/>
            </w:rPr>
          </w:pPr>
          <w:hyperlink w:anchor="_Toc228133635" w:history="1">
            <w:r w:rsidRPr="0071167D">
              <w:rPr>
                <w:rStyle w:val="Hyperlink"/>
                <w:rFonts w:asciiTheme="majorBidi" w:hAnsiTheme="majorBidi"/>
                <w:b/>
                <w:bCs/>
                <w:noProof/>
                <w:rtl/>
              </w:rPr>
              <w:t>المدخل العام للبحث</w:t>
            </w:r>
            <w:r>
              <w:rPr>
                <w:noProof/>
                <w:webHidden/>
              </w:rPr>
              <w:tab/>
            </w:r>
            <w:r>
              <w:rPr>
                <w:noProof/>
                <w:webHidden/>
              </w:rPr>
              <w:fldChar w:fldCharType="begin"/>
            </w:r>
            <w:r>
              <w:rPr>
                <w:noProof/>
                <w:webHidden/>
              </w:rPr>
              <w:instrText xml:space="preserve"> PAGEREF _Toc228133635 \h </w:instrText>
            </w:r>
            <w:r>
              <w:rPr>
                <w:noProof/>
                <w:webHidden/>
              </w:rPr>
            </w:r>
            <w:r>
              <w:rPr>
                <w:noProof/>
                <w:webHidden/>
              </w:rPr>
              <w:fldChar w:fldCharType="separate"/>
            </w:r>
            <w:r>
              <w:rPr>
                <w:noProof/>
                <w:webHidden/>
              </w:rPr>
              <w:t>16</w:t>
            </w:r>
            <w:r>
              <w:rPr>
                <w:noProof/>
                <w:webHidden/>
              </w:rPr>
              <w:fldChar w:fldCharType="end"/>
            </w:r>
          </w:hyperlink>
        </w:p>
        <w:p w14:paraId="53B09836" w14:textId="4EE1CA7B" w:rsidR="00726DD0" w:rsidRDefault="00726DD0">
          <w:pPr>
            <w:pStyle w:val="20"/>
            <w:bidi w:val="0"/>
            <w:rPr>
              <w:rFonts w:eastAsiaTheme="minorEastAsia"/>
              <w:noProof/>
            </w:rPr>
          </w:pPr>
          <w:hyperlink w:anchor="_Toc228133636" w:history="1">
            <w:r w:rsidRPr="0071167D">
              <w:rPr>
                <w:rStyle w:val="Hyperlink"/>
                <w:rFonts w:asciiTheme="majorBidi" w:hAnsiTheme="majorBidi"/>
                <w:b/>
                <w:bCs/>
                <w:noProof/>
                <w:rtl/>
              </w:rPr>
              <w:t>المقدمة</w:t>
            </w:r>
            <w:r>
              <w:rPr>
                <w:noProof/>
                <w:webHidden/>
              </w:rPr>
              <w:tab/>
            </w:r>
            <w:r>
              <w:rPr>
                <w:noProof/>
                <w:webHidden/>
              </w:rPr>
              <w:fldChar w:fldCharType="begin"/>
            </w:r>
            <w:r>
              <w:rPr>
                <w:noProof/>
                <w:webHidden/>
              </w:rPr>
              <w:instrText xml:space="preserve"> PAGEREF _Toc228133636 \h </w:instrText>
            </w:r>
            <w:r>
              <w:rPr>
                <w:noProof/>
                <w:webHidden/>
              </w:rPr>
            </w:r>
            <w:r>
              <w:rPr>
                <w:noProof/>
                <w:webHidden/>
              </w:rPr>
              <w:fldChar w:fldCharType="separate"/>
            </w:r>
            <w:r>
              <w:rPr>
                <w:noProof/>
                <w:webHidden/>
              </w:rPr>
              <w:t>17</w:t>
            </w:r>
            <w:r>
              <w:rPr>
                <w:noProof/>
                <w:webHidden/>
              </w:rPr>
              <w:fldChar w:fldCharType="end"/>
            </w:r>
          </w:hyperlink>
        </w:p>
        <w:p w14:paraId="38CC293B" w14:textId="7163EAAD" w:rsidR="00726DD0" w:rsidRDefault="00726DD0">
          <w:pPr>
            <w:pStyle w:val="20"/>
            <w:bidi w:val="0"/>
            <w:rPr>
              <w:rFonts w:eastAsiaTheme="minorEastAsia"/>
              <w:noProof/>
            </w:rPr>
          </w:pPr>
          <w:hyperlink w:anchor="_Toc228133637" w:history="1">
            <w:r w:rsidRPr="0071167D">
              <w:rPr>
                <w:rStyle w:val="Hyperlink"/>
                <w:rFonts w:asciiTheme="majorBidi" w:hAnsiTheme="majorBidi"/>
                <w:b/>
                <w:bCs/>
                <w:noProof/>
                <w:rtl/>
              </w:rPr>
              <w:t>مشكلة البحث</w:t>
            </w:r>
            <w:r>
              <w:rPr>
                <w:noProof/>
                <w:webHidden/>
              </w:rPr>
              <w:tab/>
            </w:r>
            <w:r>
              <w:rPr>
                <w:noProof/>
                <w:webHidden/>
              </w:rPr>
              <w:fldChar w:fldCharType="begin"/>
            </w:r>
            <w:r>
              <w:rPr>
                <w:noProof/>
                <w:webHidden/>
              </w:rPr>
              <w:instrText xml:space="preserve"> PAGEREF _Toc228133637 \h </w:instrText>
            </w:r>
            <w:r>
              <w:rPr>
                <w:noProof/>
                <w:webHidden/>
              </w:rPr>
            </w:r>
            <w:r>
              <w:rPr>
                <w:noProof/>
                <w:webHidden/>
              </w:rPr>
              <w:fldChar w:fldCharType="separate"/>
            </w:r>
            <w:r>
              <w:rPr>
                <w:noProof/>
                <w:webHidden/>
              </w:rPr>
              <w:t>18</w:t>
            </w:r>
            <w:r>
              <w:rPr>
                <w:noProof/>
                <w:webHidden/>
              </w:rPr>
              <w:fldChar w:fldCharType="end"/>
            </w:r>
          </w:hyperlink>
        </w:p>
        <w:p w14:paraId="0B569F91" w14:textId="20229CA5" w:rsidR="00726DD0" w:rsidRDefault="00726DD0">
          <w:pPr>
            <w:pStyle w:val="20"/>
            <w:bidi w:val="0"/>
            <w:rPr>
              <w:rFonts w:eastAsiaTheme="minorEastAsia"/>
              <w:noProof/>
            </w:rPr>
          </w:pPr>
          <w:hyperlink w:anchor="_Toc228133638" w:history="1">
            <w:r w:rsidRPr="0071167D">
              <w:rPr>
                <w:rStyle w:val="Hyperlink"/>
                <w:rFonts w:asciiTheme="majorBidi" w:hAnsiTheme="majorBidi"/>
                <w:b/>
                <w:bCs/>
                <w:noProof/>
                <w:rtl/>
              </w:rPr>
              <w:t>سؤال البحث الرئيسي</w:t>
            </w:r>
            <w:r>
              <w:rPr>
                <w:noProof/>
                <w:webHidden/>
              </w:rPr>
              <w:tab/>
            </w:r>
            <w:r>
              <w:rPr>
                <w:noProof/>
                <w:webHidden/>
              </w:rPr>
              <w:fldChar w:fldCharType="begin"/>
            </w:r>
            <w:r>
              <w:rPr>
                <w:noProof/>
                <w:webHidden/>
              </w:rPr>
              <w:instrText xml:space="preserve"> PAGEREF _Toc228133638 \h </w:instrText>
            </w:r>
            <w:r>
              <w:rPr>
                <w:noProof/>
                <w:webHidden/>
              </w:rPr>
            </w:r>
            <w:r>
              <w:rPr>
                <w:noProof/>
                <w:webHidden/>
              </w:rPr>
              <w:fldChar w:fldCharType="separate"/>
            </w:r>
            <w:r>
              <w:rPr>
                <w:noProof/>
                <w:webHidden/>
              </w:rPr>
              <w:t>18</w:t>
            </w:r>
            <w:r>
              <w:rPr>
                <w:noProof/>
                <w:webHidden/>
              </w:rPr>
              <w:fldChar w:fldCharType="end"/>
            </w:r>
          </w:hyperlink>
        </w:p>
        <w:p w14:paraId="15343D11" w14:textId="34EAF0A3" w:rsidR="00726DD0" w:rsidRDefault="00726DD0">
          <w:pPr>
            <w:pStyle w:val="20"/>
            <w:bidi w:val="0"/>
            <w:rPr>
              <w:rFonts w:eastAsiaTheme="minorEastAsia"/>
              <w:noProof/>
            </w:rPr>
          </w:pPr>
          <w:hyperlink w:anchor="_Toc228133639" w:history="1">
            <w:r w:rsidRPr="0071167D">
              <w:rPr>
                <w:rStyle w:val="Hyperlink"/>
                <w:rFonts w:asciiTheme="majorBidi" w:hAnsiTheme="majorBidi"/>
                <w:b/>
                <w:bCs/>
                <w:noProof/>
                <w:rtl/>
              </w:rPr>
              <w:t>أسئلة البحث الفرعية</w:t>
            </w:r>
            <w:r>
              <w:rPr>
                <w:noProof/>
                <w:webHidden/>
              </w:rPr>
              <w:tab/>
            </w:r>
            <w:r>
              <w:rPr>
                <w:noProof/>
                <w:webHidden/>
              </w:rPr>
              <w:fldChar w:fldCharType="begin"/>
            </w:r>
            <w:r>
              <w:rPr>
                <w:noProof/>
                <w:webHidden/>
              </w:rPr>
              <w:instrText xml:space="preserve"> PAGEREF _Toc228133639 \h </w:instrText>
            </w:r>
            <w:r>
              <w:rPr>
                <w:noProof/>
                <w:webHidden/>
              </w:rPr>
            </w:r>
            <w:r>
              <w:rPr>
                <w:noProof/>
                <w:webHidden/>
              </w:rPr>
              <w:fldChar w:fldCharType="separate"/>
            </w:r>
            <w:r>
              <w:rPr>
                <w:noProof/>
                <w:webHidden/>
              </w:rPr>
              <w:t>19</w:t>
            </w:r>
            <w:r>
              <w:rPr>
                <w:noProof/>
                <w:webHidden/>
              </w:rPr>
              <w:fldChar w:fldCharType="end"/>
            </w:r>
          </w:hyperlink>
        </w:p>
        <w:p w14:paraId="10178248" w14:textId="0BDC1306" w:rsidR="00726DD0" w:rsidRDefault="00726DD0">
          <w:pPr>
            <w:pStyle w:val="20"/>
            <w:bidi w:val="0"/>
            <w:rPr>
              <w:rFonts w:eastAsiaTheme="minorEastAsia"/>
              <w:noProof/>
            </w:rPr>
          </w:pPr>
          <w:hyperlink w:anchor="_Toc228133640" w:history="1">
            <w:r w:rsidRPr="0071167D">
              <w:rPr>
                <w:rStyle w:val="Hyperlink"/>
                <w:rFonts w:asciiTheme="majorBidi" w:hAnsiTheme="majorBidi"/>
                <w:b/>
                <w:bCs/>
                <w:noProof/>
                <w:rtl/>
              </w:rPr>
              <w:t>أهمية البحث</w:t>
            </w:r>
            <w:r>
              <w:rPr>
                <w:noProof/>
                <w:webHidden/>
              </w:rPr>
              <w:tab/>
            </w:r>
            <w:r>
              <w:rPr>
                <w:noProof/>
                <w:webHidden/>
              </w:rPr>
              <w:fldChar w:fldCharType="begin"/>
            </w:r>
            <w:r>
              <w:rPr>
                <w:noProof/>
                <w:webHidden/>
              </w:rPr>
              <w:instrText xml:space="preserve"> PAGEREF _Toc228133640 \h </w:instrText>
            </w:r>
            <w:r>
              <w:rPr>
                <w:noProof/>
                <w:webHidden/>
              </w:rPr>
            </w:r>
            <w:r>
              <w:rPr>
                <w:noProof/>
                <w:webHidden/>
              </w:rPr>
              <w:fldChar w:fldCharType="separate"/>
            </w:r>
            <w:r>
              <w:rPr>
                <w:noProof/>
                <w:webHidden/>
              </w:rPr>
              <w:t>19</w:t>
            </w:r>
            <w:r>
              <w:rPr>
                <w:noProof/>
                <w:webHidden/>
              </w:rPr>
              <w:fldChar w:fldCharType="end"/>
            </w:r>
          </w:hyperlink>
        </w:p>
        <w:p w14:paraId="70EDB41C" w14:textId="6DFCD7E7" w:rsidR="00726DD0" w:rsidRDefault="00726DD0">
          <w:pPr>
            <w:pStyle w:val="20"/>
            <w:bidi w:val="0"/>
            <w:rPr>
              <w:rFonts w:eastAsiaTheme="minorEastAsia"/>
              <w:noProof/>
            </w:rPr>
          </w:pPr>
          <w:hyperlink w:anchor="_Toc228133641" w:history="1">
            <w:r w:rsidRPr="0071167D">
              <w:rPr>
                <w:rStyle w:val="Hyperlink"/>
                <w:rFonts w:asciiTheme="majorBidi" w:hAnsiTheme="majorBidi"/>
                <w:b/>
                <w:bCs/>
                <w:noProof/>
                <w:rtl/>
              </w:rPr>
              <w:t>الأهمية النظرية</w:t>
            </w:r>
            <w:r>
              <w:rPr>
                <w:noProof/>
                <w:webHidden/>
              </w:rPr>
              <w:tab/>
            </w:r>
            <w:r>
              <w:rPr>
                <w:noProof/>
                <w:webHidden/>
              </w:rPr>
              <w:fldChar w:fldCharType="begin"/>
            </w:r>
            <w:r>
              <w:rPr>
                <w:noProof/>
                <w:webHidden/>
              </w:rPr>
              <w:instrText xml:space="preserve"> PAGEREF _Toc228133641 \h </w:instrText>
            </w:r>
            <w:r>
              <w:rPr>
                <w:noProof/>
                <w:webHidden/>
              </w:rPr>
            </w:r>
            <w:r>
              <w:rPr>
                <w:noProof/>
                <w:webHidden/>
              </w:rPr>
              <w:fldChar w:fldCharType="separate"/>
            </w:r>
            <w:r>
              <w:rPr>
                <w:noProof/>
                <w:webHidden/>
              </w:rPr>
              <w:t>19</w:t>
            </w:r>
            <w:r>
              <w:rPr>
                <w:noProof/>
                <w:webHidden/>
              </w:rPr>
              <w:fldChar w:fldCharType="end"/>
            </w:r>
          </w:hyperlink>
        </w:p>
        <w:p w14:paraId="6A237999" w14:textId="7AB2FBC8" w:rsidR="00726DD0" w:rsidRDefault="00726DD0">
          <w:pPr>
            <w:pStyle w:val="20"/>
            <w:bidi w:val="0"/>
            <w:rPr>
              <w:rFonts w:eastAsiaTheme="minorEastAsia"/>
              <w:noProof/>
            </w:rPr>
          </w:pPr>
          <w:hyperlink w:anchor="_Toc228133642" w:history="1">
            <w:r w:rsidRPr="0071167D">
              <w:rPr>
                <w:rStyle w:val="Hyperlink"/>
                <w:rFonts w:asciiTheme="majorBidi" w:hAnsiTheme="majorBidi"/>
                <w:b/>
                <w:bCs/>
                <w:noProof/>
                <w:rtl/>
              </w:rPr>
              <w:t>الأهمية التطبيقية</w:t>
            </w:r>
            <w:r>
              <w:rPr>
                <w:noProof/>
                <w:webHidden/>
              </w:rPr>
              <w:tab/>
            </w:r>
            <w:r>
              <w:rPr>
                <w:noProof/>
                <w:webHidden/>
              </w:rPr>
              <w:fldChar w:fldCharType="begin"/>
            </w:r>
            <w:r>
              <w:rPr>
                <w:noProof/>
                <w:webHidden/>
              </w:rPr>
              <w:instrText xml:space="preserve"> PAGEREF _Toc228133642 \h </w:instrText>
            </w:r>
            <w:r>
              <w:rPr>
                <w:noProof/>
                <w:webHidden/>
              </w:rPr>
            </w:r>
            <w:r>
              <w:rPr>
                <w:noProof/>
                <w:webHidden/>
              </w:rPr>
              <w:fldChar w:fldCharType="separate"/>
            </w:r>
            <w:r>
              <w:rPr>
                <w:noProof/>
                <w:webHidden/>
              </w:rPr>
              <w:t>20</w:t>
            </w:r>
            <w:r>
              <w:rPr>
                <w:noProof/>
                <w:webHidden/>
              </w:rPr>
              <w:fldChar w:fldCharType="end"/>
            </w:r>
          </w:hyperlink>
        </w:p>
        <w:p w14:paraId="6DFCE448" w14:textId="1B05425D" w:rsidR="00726DD0" w:rsidRDefault="00726DD0">
          <w:pPr>
            <w:pStyle w:val="20"/>
            <w:bidi w:val="0"/>
            <w:rPr>
              <w:rFonts w:eastAsiaTheme="minorEastAsia"/>
              <w:noProof/>
            </w:rPr>
          </w:pPr>
          <w:hyperlink w:anchor="_Toc228133643" w:history="1">
            <w:r w:rsidRPr="0071167D">
              <w:rPr>
                <w:rStyle w:val="Hyperlink"/>
                <w:rFonts w:asciiTheme="majorBidi" w:hAnsiTheme="majorBidi"/>
                <w:b/>
                <w:bCs/>
                <w:noProof/>
                <w:rtl/>
              </w:rPr>
              <w:t>أهداف البحث</w:t>
            </w:r>
            <w:r>
              <w:rPr>
                <w:noProof/>
                <w:webHidden/>
              </w:rPr>
              <w:tab/>
            </w:r>
            <w:r>
              <w:rPr>
                <w:noProof/>
                <w:webHidden/>
              </w:rPr>
              <w:fldChar w:fldCharType="begin"/>
            </w:r>
            <w:r>
              <w:rPr>
                <w:noProof/>
                <w:webHidden/>
              </w:rPr>
              <w:instrText xml:space="preserve"> PAGEREF _Toc228133643 \h </w:instrText>
            </w:r>
            <w:r>
              <w:rPr>
                <w:noProof/>
                <w:webHidden/>
              </w:rPr>
            </w:r>
            <w:r>
              <w:rPr>
                <w:noProof/>
                <w:webHidden/>
              </w:rPr>
              <w:fldChar w:fldCharType="separate"/>
            </w:r>
            <w:r>
              <w:rPr>
                <w:noProof/>
                <w:webHidden/>
              </w:rPr>
              <w:t>20</w:t>
            </w:r>
            <w:r>
              <w:rPr>
                <w:noProof/>
                <w:webHidden/>
              </w:rPr>
              <w:fldChar w:fldCharType="end"/>
            </w:r>
          </w:hyperlink>
        </w:p>
        <w:p w14:paraId="19CE881C" w14:textId="3DE80F7D" w:rsidR="00726DD0" w:rsidRDefault="00726DD0">
          <w:pPr>
            <w:pStyle w:val="20"/>
            <w:bidi w:val="0"/>
            <w:rPr>
              <w:rFonts w:eastAsiaTheme="minorEastAsia"/>
              <w:noProof/>
            </w:rPr>
          </w:pPr>
          <w:hyperlink w:anchor="_Toc228133644" w:history="1">
            <w:r w:rsidRPr="0071167D">
              <w:rPr>
                <w:rStyle w:val="Hyperlink"/>
                <w:rFonts w:asciiTheme="majorBidi" w:hAnsiTheme="majorBidi"/>
                <w:b/>
                <w:bCs/>
                <w:noProof/>
              </w:rPr>
              <w:t>1</w:t>
            </w:r>
            <w:r w:rsidRPr="0071167D">
              <w:rPr>
                <w:rStyle w:val="Hyperlink"/>
                <w:rFonts w:asciiTheme="majorBidi" w:hAnsiTheme="majorBidi"/>
                <w:b/>
                <w:bCs/>
                <w:noProof/>
                <w:rtl/>
              </w:rPr>
              <w:t>-</w:t>
            </w:r>
            <w:r w:rsidRPr="0071167D">
              <w:rPr>
                <w:rStyle w:val="Hyperlink"/>
                <w:rFonts w:asciiTheme="majorBidi" w:hAnsiTheme="majorBidi"/>
                <w:b/>
                <w:bCs/>
                <w:noProof/>
              </w:rPr>
              <w:t xml:space="preserve"> </w:t>
            </w:r>
            <w:r w:rsidRPr="0071167D">
              <w:rPr>
                <w:rStyle w:val="Hyperlink"/>
                <w:rFonts w:asciiTheme="majorBidi" w:hAnsiTheme="majorBidi"/>
                <w:b/>
                <w:bCs/>
                <w:noProof/>
                <w:rtl/>
              </w:rPr>
              <w:t>الهدف الرئيسي</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_Toc228133644 \h </w:instrText>
            </w:r>
            <w:r>
              <w:rPr>
                <w:noProof/>
                <w:webHidden/>
              </w:rPr>
            </w:r>
            <w:r>
              <w:rPr>
                <w:noProof/>
                <w:webHidden/>
              </w:rPr>
              <w:fldChar w:fldCharType="separate"/>
            </w:r>
            <w:r>
              <w:rPr>
                <w:noProof/>
                <w:webHidden/>
              </w:rPr>
              <w:t>20</w:t>
            </w:r>
            <w:r>
              <w:rPr>
                <w:noProof/>
                <w:webHidden/>
              </w:rPr>
              <w:fldChar w:fldCharType="end"/>
            </w:r>
          </w:hyperlink>
        </w:p>
        <w:p w14:paraId="234847A8" w14:textId="432B457C" w:rsidR="00726DD0" w:rsidRDefault="00726DD0">
          <w:pPr>
            <w:pStyle w:val="20"/>
            <w:bidi w:val="0"/>
            <w:rPr>
              <w:rFonts w:eastAsiaTheme="minorEastAsia"/>
              <w:noProof/>
            </w:rPr>
          </w:pPr>
          <w:hyperlink w:anchor="_Toc228133645" w:history="1">
            <w:r w:rsidRPr="0071167D">
              <w:rPr>
                <w:rStyle w:val="Hyperlink"/>
                <w:rFonts w:asciiTheme="majorBidi" w:hAnsiTheme="majorBidi"/>
                <w:b/>
                <w:bCs/>
                <w:noProof/>
              </w:rPr>
              <w:t>2</w:t>
            </w:r>
            <w:r w:rsidRPr="0071167D">
              <w:rPr>
                <w:rStyle w:val="Hyperlink"/>
                <w:rFonts w:asciiTheme="majorBidi" w:hAnsiTheme="majorBidi"/>
                <w:b/>
                <w:bCs/>
                <w:noProof/>
                <w:rtl/>
              </w:rPr>
              <w:t>-الأهداف الفرعية</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_Toc228133645 \h </w:instrText>
            </w:r>
            <w:r>
              <w:rPr>
                <w:noProof/>
                <w:webHidden/>
              </w:rPr>
            </w:r>
            <w:r>
              <w:rPr>
                <w:noProof/>
                <w:webHidden/>
              </w:rPr>
              <w:fldChar w:fldCharType="separate"/>
            </w:r>
            <w:r>
              <w:rPr>
                <w:noProof/>
                <w:webHidden/>
              </w:rPr>
              <w:t>20</w:t>
            </w:r>
            <w:r>
              <w:rPr>
                <w:noProof/>
                <w:webHidden/>
              </w:rPr>
              <w:fldChar w:fldCharType="end"/>
            </w:r>
          </w:hyperlink>
        </w:p>
        <w:p w14:paraId="26F1B553" w14:textId="4A3C949C" w:rsidR="00726DD0" w:rsidRDefault="00726DD0">
          <w:pPr>
            <w:pStyle w:val="20"/>
            <w:bidi w:val="0"/>
            <w:rPr>
              <w:rFonts w:eastAsiaTheme="minorEastAsia"/>
              <w:noProof/>
            </w:rPr>
          </w:pPr>
          <w:hyperlink w:anchor="_Toc228133646" w:history="1">
            <w:r w:rsidRPr="0071167D">
              <w:rPr>
                <w:rStyle w:val="Hyperlink"/>
                <w:rFonts w:asciiTheme="majorBidi" w:hAnsiTheme="majorBidi"/>
                <w:b/>
                <w:bCs/>
                <w:noProof/>
                <w:rtl/>
              </w:rPr>
              <w:t>فرضيات البحث</w:t>
            </w:r>
            <w:r>
              <w:rPr>
                <w:noProof/>
                <w:webHidden/>
              </w:rPr>
              <w:tab/>
            </w:r>
            <w:r>
              <w:rPr>
                <w:noProof/>
                <w:webHidden/>
              </w:rPr>
              <w:fldChar w:fldCharType="begin"/>
            </w:r>
            <w:r>
              <w:rPr>
                <w:noProof/>
                <w:webHidden/>
              </w:rPr>
              <w:instrText xml:space="preserve"> PAGEREF _Toc228133646 \h </w:instrText>
            </w:r>
            <w:r>
              <w:rPr>
                <w:noProof/>
                <w:webHidden/>
              </w:rPr>
            </w:r>
            <w:r>
              <w:rPr>
                <w:noProof/>
                <w:webHidden/>
              </w:rPr>
              <w:fldChar w:fldCharType="separate"/>
            </w:r>
            <w:r>
              <w:rPr>
                <w:noProof/>
                <w:webHidden/>
              </w:rPr>
              <w:t>21</w:t>
            </w:r>
            <w:r>
              <w:rPr>
                <w:noProof/>
                <w:webHidden/>
              </w:rPr>
              <w:fldChar w:fldCharType="end"/>
            </w:r>
          </w:hyperlink>
        </w:p>
        <w:p w14:paraId="21C5FAF5" w14:textId="480CEA00" w:rsidR="00726DD0" w:rsidRDefault="00726DD0">
          <w:pPr>
            <w:pStyle w:val="20"/>
            <w:bidi w:val="0"/>
            <w:rPr>
              <w:rFonts w:eastAsiaTheme="minorEastAsia"/>
              <w:noProof/>
            </w:rPr>
          </w:pPr>
          <w:hyperlink w:anchor="_Toc228133647" w:history="1">
            <w:r w:rsidRPr="0071167D">
              <w:rPr>
                <w:rStyle w:val="Hyperlink"/>
                <w:rFonts w:asciiTheme="majorBidi" w:hAnsiTheme="majorBidi"/>
                <w:b/>
                <w:bCs/>
                <w:noProof/>
                <w:rtl/>
              </w:rPr>
              <w:t>الفرضية الرئيسية</w:t>
            </w:r>
            <w:r>
              <w:rPr>
                <w:noProof/>
                <w:webHidden/>
              </w:rPr>
              <w:tab/>
            </w:r>
            <w:r>
              <w:rPr>
                <w:noProof/>
                <w:webHidden/>
              </w:rPr>
              <w:fldChar w:fldCharType="begin"/>
            </w:r>
            <w:r>
              <w:rPr>
                <w:noProof/>
                <w:webHidden/>
              </w:rPr>
              <w:instrText xml:space="preserve"> PAGEREF _Toc228133647 \h </w:instrText>
            </w:r>
            <w:r>
              <w:rPr>
                <w:noProof/>
                <w:webHidden/>
              </w:rPr>
            </w:r>
            <w:r>
              <w:rPr>
                <w:noProof/>
                <w:webHidden/>
              </w:rPr>
              <w:fldChar w:fldCharType="separate"/>
            </w:r>
            <w:r>
              <w:rPr>
                <w:noProof/>
                <w:webHidden/>
              </w:rPr>
              <w:t>21</w:t>
            </w:r>
            <w:r>
              <w:rPr>
                <w:noProof/>
                <w:webHidden/>
              </w:rPr>
              <w:fldChar w:fldCharType="end"/>
            </w:r>
          </w:hyperlink>
        </w:p>
        <w:p w14:paraId="43395F9F" w14:textId="09BF8417" w:rsidR="00726DD0" w:rsidRDefault="00726DD0">
          <w:pPr>
            <w:pStyle w:val="20"/>
            <w:bidi w:val="0"/>
            <w:rPr>
              <w:rFonts w:eastAsiaTheme="minorEastAsia"/>
              <w:noProof/>
            </w:rPr>
          </w:pPr>
          <w:hyperlink w:anchor="_Toc228133648" w:history="1">
            <w:r w:rsidRPr="0071167D">
              <w:rPr>
                <w:rStyle w:val="Hyperlink"/>
                <w:rFonts w:asciiTheme="majorBidi" w:hAnsiTheme="majorBidi"/>
                <w:b/>
                <w:bCs/>
                <w:noProof/>
                <w:rtl/>
              </w:rPr>
              <w:t>الفرضيات الفرعية</w:t>
            </w:r>
            <w:r>
              <w:rPr>
                <w:noProof/>
                <w:webHidden/>
              </w:rPr>
              <w:tab/>
            </w:r>
            <w:r>
              <w:rPr>
                <w:noProof/>
                <w:webHidden/>
              </w:rPr>
              <w:fldChar w:fldCharType="begin"/>
            </w:r>
            <w:r>
              <w:rPr>
                <w:noProof/>
                <w:webHidden/>
              </w:rPr>
              <w:instrText xml:space="preserve"> PAGEREF _Toc228133648 \h </w:instrText>
            </w:r>
            <w:r>
              <w:rPr>
                <w:noProof/>
                <w:webHidden/>
              </w:rPr>
            </w:r>
            <w:r>
              <w:rPr>
                <w:noProof/>
                <w:webHidden/>
              </w:rPr>
              <w:fldChar w:fldCharType="separate"/>
            </w:r>
            <w:r>
              <w:rPr>
                <w:noProof/>
                <w:webHidden/>
              </w:rPr>
              <w:t>21</w:t>
            </w:r>
            <w:r>
              <w:rPr>
                <w:noProof/>
                <w:webHidden/>
              </w:rPr>
              <w:fldChar w:fldCharType="end"/>
            </w:r>
          </w:hyperlink>
        </w:p>
        <w:p w14:paraId="0B162FB5" w14:textId="5C359F3E" w:rsidR="00726DD0" w:rsidRDefault="00726DD0">
          <w:pPr>
            <w:pStyle w:val="20"/>
            <w:bidi w:val="0"/>
            <w:rPr>
              <w:rFonts w:eastAsiaTheme="minorEastAsia"/>
              <w:noProof/>
            </w:rPr>
          </w:pPr>
          <w:hyperlink w:anchor="_Toc228133649" w:history="1">
            <w:r w:rsidRPr="0071167D">
              <w:rPr>
                <w:rStyle w:val="Hyperlink"/>
                <w:rFonts w:asciiTheme="majorBidi" w:hAnsiTheme="majorBidi"/>
                <w:b/>
                <w:bCs/>
                <w:noProof/>
                <w:rtl/>
              </w:rPr>
              <w:t>نموذج البحث</w:t>
            </w:r>
            <w:r>
              <w:rPr>
                <w:noProof/>
                <w:webHidden/>
              </w:rPr>
              <w:tab/>
            </w:r>
            <w:r>
              <w:rPr>
                <w:noProof/>
                <w:webHidden/>
              </w:rPr>
              <w:fldChar w:fldCharType="begin"/>
            </w:r>
            <w:r>
              <w:rPr>
                <w:noProof/>
                <w:webHidden/>
              </w:rPr>
              <w:instrText xml:space="preserve"> PAGEREF _Toc228133649 \h </w:instrText>
            </w:r>
            <w:r>
              <w:rPr>
                <w:noProof/>
                <w:webHidden/>
              </w:rPr>
            </w:r>
            <w:r>
              <w:rPr>
                <w:noProof/>
                <w:webHidden/>
              </w:rPr>
              <w:fldChar w:fldCharType="separate"/>
            </w:r>
            <w:r>
              <w:rPr>
                <w:noProof/>
                <w:webHidden/>
              </w:rPr>
              <w:t>22</w:t>
            </w:r>
            <w:r>
              <w:rPr>
                <w:noProof/>
                <w:webHidden/>
              </w:rPr>
              <w:fldChar w:fldCharType="end"/>
            </w:r>
          </w:hyperlink>
        </w:p>
        <w:p w14:paraId="6D30D72B" w14:textId="58AA3014" w:rsidR="00726DD0" w:rsidRDefault="00726DD0">
          <w:pPr>
            <w:pStyle w:val="20"/>
            <w:bidi w:val="0"/>
            <w:rPr>
              <w:rFonts w:eastAsiaTheme="minorEastAsia"/>
              <w:noProof/>
            </w:rPr>
          </w:pPr>
          <w:hyperlink w:anchor="_Toc228133650" w:history="1">
            <w:r w:rsidRPr="0071167D">
              <w:rPr>
                <w:rStyle w:val="Hyperlink"/>
                <w:rFonts w:asciiTheme="majorBidi" w:hAnsiTheme="majorBidi"/>
                <w:b/>
                <w:bCs/>
                <w:noProof/>
                <w:rtl/>
              </w:rPr>
              <w:t>المتغير المستقل</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_Toc228133650 \h </w:instrText>
            </w:r>
            <w:r>
              <w:rPr>
                <w:noProof/>
                <w:webHidden/>
              </w:rPr>
            </w:r>
            <w:r>
              <w:rPr>
                <w:noProof/>
                <w:webHidden/>
              </w:rPr>
              <w:fldChar w:fldCharType="separate"/>
            </w:r>
            <w:r>
              <w:rPr>
                <w:noProof/>
                <w:webHidden/>
              </w:rPr>
              <w:t>22</w:t>
            </w:r>
            <w:r>
              <w:rPr>
                <w:noProof/>
                <w:webHidden/>
              </w:rPr>
              <w:fldChar w:fldCharType="end"/>
            </w:r>
          </w:hyperlink>
        </w:p>
        <w:p w14:paraId="05BB711B" w14:textId="5D12A2BD" w:rsidR="00726DD0" w:rsidRDefault="00726DD0">
          <w:pPr>
            <w:pStyle w:val="20"/>
            <w:bidi w:val="0"/>
            <w:rPr>
              <w:rFonts w:eastAsiaTheme="minorEastAsia"/>
              <w:noProof/>
            </w:rPr>
          </w:pPr>
          <w:hyperlink w:anchor="_Toc228133651" w:history="1">
            <w:r w:rsidRPr="0071167D">
              <w:rPr>
                <w:rStyle w:val="Hyperlink"/>
                <w:rFonts w:asciiTheme="majorBidi" w:hAnsiTheme="majorBidi"/>
                <w:b/>
                <w:bCs/>
                <w:noProof/>
                <w:rtl/>
              </w:rPr>
              <w:t>المتغير التابع</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_Toc228133651 \h </w:instrText>
            </w:r>
            <w:r>
              <w:rPr>
                <w:noProof/>
                <w:webHidden/>
              </w:rPr>
            </w:r>
            <w:r>
              <w:rPr>
                <w:noProof/>
                <w:webHidden/>
              </w:rPr>
              <w:fldChar w:fldCharType="separate"/>
            </w:r>
            <w:r>
              <w:rPr>
                <w:noProof/>
                <w:webHidden/>
              </w:rPr>
              <w:t>22</w:t>
            </w:r>
            <w:r>
              <w:rPr>
                <w:noProof/>
                <w:webHidden/>
              </w:rPr>
              <w:fldChar w:fldCharType="end"/>
            </w:r>
          </w:hyperlink>
        </w:p>
        <w:p w14:paraId="02EEBC41" w14:textId="4A0320B9" w:rsidR="00726DD0" w:rsidRDefault="00726DD0">
          <w:pPr>
            <w:pStyle w:val="20"/>
            <w:bidi w:val="0"/>
            <w:rPr>
              <w:rFonts w:eastAsiaTheme="minorEastAsia"/>
              <w:noProof/>
            </w:rPr>
          </w:pPr>
          <w:hyperlink w:anchor="_Toc228133652" w:history="1">
            <w:r w:rsidRPr="0071167D">
              <w:rPr>
                <w:rStyle w:val="Hyperlink"/>
                <w:rFonts w:asciiTheme="majorBidi" w:hAnsiTheme="majorBidi"/>
                <w:b/>
                <w:bCs/>
                <w:noProof/>
                <w:rtl/>
              </w:rPr>
              <w:t>العلاقة بين المتغيرات</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_Toc228133652 \h </w:instrText>
            </w:r>
            <w:r>
              <w:rPr>
                <w:noProof/>
                <w:webHidden/>
              </w:rPr>
            </w:r>
            <w:r>
              <w:rPr>
                <w:noProof/>
                <w:webHidden/>
              </w:rPr>
              <w:fldChar w:fldCharType="separate"/>
            </w:r>
            <w:r>
              <w:rPr>
                <w:noProof/>
                <w:webHidden/>
              </w:rPr>
              <w:t>22</w:t>
            </w:r>
            <w:r>
              <w:rPr>
                <w:noProof/>
                <w:webHidden/>
              </w:rPr>
              <w:fldChar w:fldCharType="end"/>
            </w:r>
          </w:hyperlink>
        </w:p>
        <w:p w14:paraId="1BB8B9DF" w14:textId="48A3F130" w:rsidR="00726DD0" w:rsidRDefault="00726DD0">
          <w:pPr>
            <w:pStyle w:val="20"/>
            <w:bidi w:val="0"/>
            <w:rPr>
              <w:rFonts w:eastAsiaTheme="minorEastAsia"/>
              <w:noProof/>
            </w:rPr>
          </w:pPr>
          <w:hyperlink w:anchor="_Toc228133653" w:history="1">
            <w:r w:rsidRPr="0071167D">
              <w:rPr>
                <w:rStyle w:val="Hyperlink"/>
                <w:rFonts w:asciiTheme="majorBidi" w:hAnsiTheme="majorBidi"/>
                <w:noProof/>
                <w:rtl/>
              </w:rPr>
              <w:t>شكل رقم (1-1) نموذج البحث</w:t>
            </w:r>
            <w:r>
              <w:rPr>
                <w:noProof/>
                <w:webHidden/>
              </w:rPr>
              <w:tab/>
            </w:r>
            <w:r>
              <w:rPr>
                <w:noProof/>
                <w:webHidden/>
              </w:rPr>
              <w:fldChar w:fldCharType="begin"/>
            </w:r>
            <w:r>
              <w:rPr>
                <w:noProof/>
                <w:webHidden/>
              </w:rPr>
              <w:instrText xml:space="preserve"> PAGEREF _Toc228133653 \h </w:instrText>
            </w:r>
            <w:r>
              <w:rPr>
                <w:noProof/>
                <w:webHidden/>
              </w:rPr>
            </w:r>
            <w:r>
              <w:rPr>
                <w:noProof/>
                <w:webHidden/>
              </w:rPr>
              <w:fldChar w:fldCharType="separate"/>
            </w:r>
            <w:r>
              <w:rPr>
                <w:noProof/>
                <w:webHidden/>
              </w:rPr>
              <w:t>23</w:t>
            </w:r>
            <w:r>
              <w:rPr>
                <w:noProof/>
                <w:webHidden/>
              </w:rPr>
              <w:fldChar w:fldCharType="end"/>
            </w:r>
          </w:hyperlink>
        </w:p>
        <w:p w14:paraId="18BF5298" w14:textId="4C2527C6" w:rsidR="00726DD0" w:rsidRDefault="00726DD0">
          <w:pPr>
            <w:pStyle w:val="20"/>
            <w:bidi w:val="0"/>
            <w:rPr>
              <w:rFonts w:eastAsiaTheme="minorEastAsia"/>
              <w:noProof/>
            </w:rPr>
          </w:pPr>
          <w:hyperlink w:anchor="_Toc228133654" w:history="1">
            <w:r w:rsidRPr="0071167D">
              <w:rPr>
                <w:rStyle w:val="Hyperlink"/>
                <w:rFonts w:asciiTheme="majorBidi" w:hAnsiTheme="majorBidi"/>
                <w:b/>
                <w:bCs/>
                <w:noProof/>
                <w:rtl/>
              </w:rPr>
              <w:t>حدود البحث</w:t>
            </w:r>
            <w:r>
              <w:rPr>
                <w:noProof/>
                <w:webHidden/>
              </w:rPr>
              <w:tab/>
            </w:r>
            <w:r>
              <w:rPr>
                <w:noProof/>
                <w:webHidden/>
              </w:rPr>
              <w:fldChar w:fldCharType="begin"/>
            </w:r>
            <w:r>
              <w:rPr>
                <w:noProof/>
                <w:webHidden/>
              </w:rPr>
              <w:instrText xml:space="preserve"> PAGEREF _Toc228133654 \h </w:instrText>
            </w:r>
            <w:r>
              <w:rPr>
                <w:noProof/>
                <w:webHidden/>
              </w:rPr>
            </w:r>
            <w:r>
              <w:rPr>
                <w:noProof/>
                <w:webHidden/>
              </w:rPr>
              <w:fldChar w:fldCharType="separate"/>
            </w:r>
            <w:r>
              <w:rPr>
                <w:noProof/>
                <w:webHidden/>
              </w:rPr>
              <w:t>24</w:t>
            </w:r>
            <w:r>
              <w:rPr>
                <w:noProof/>
                <w:webHidden/>
              </w:rPr>
              <w:fldChar w:fldCharType="end"/>
            </w:r>
          </w:hyperlink>
        </w:p>
        <w:p w14:paraId="7ED04CA2" w14:textId="1AD275E9" w:rsidR="00726DD0" w:rsidRDefault="00726DD0">
          <w:pPr>
            <w:pStyle w:val="20"/>
            <w:bidi w:val="0"/>
            <w:rPr>
              <w:rFonts w:eastAsiaTheme="minorEastAsia"/>
              <w:noProof/>
            </w:rPr>
          </w:pPr>
          <w:hyperlink w:anchor="_Toc228133655" w:history="1">
            <w:r w:rsidRPr="0071167D">
              <w:rPr>
                <w:rStyle w:val="Hyperlink"/>
                <w:rFonts w:asciiTheme="majorBidi" w:hAnsiTheme="majorBidi"/>
                <w:b/>
                <w:bCs/>
                <w:noProof/>
              </w:rPr>
              <w:t>1</w:t>
            </w:r>
            <w:r w:rsidRPr="0071167D">
              <w:rPr>
                <w:rStyle w:val="Hyperlink"/>
                <w:rFonts w:asciiTheme="majorBidi" w:hAnsiTheme="majorBidi"/>
                <w:b/>
                <w:bCs/>
                <w:noProof/>
                <w:rtl/>
              </w:rPr>
              <w:t>-</w:t>
            </w:r>
            <w:r w:rsidRPr="0071167D">
              <w:rPr>
                <w:rStyle w:val="Hyperlink"/>
                <w:rFonts w:asciiTheme="majorBidi" w:hAnsiTheme="majorBidi"/>
                <w:b/>
                <w:bCs/>
                <w:noProof/>
              </w:rPr>
              <w:t xml:space="preserve">  </w:t>
            </w:r>
            <w:r w:rsidRPr="0071167D">
              <w:rPr>
                <w:rStyle w:val="Hyperlink"/>
                <w:rFonts w:asciiTheme="majorBidi" w:hAnsiTheme="majorBidi"/>
                <w:b/>
                <w:bCs/>
                <w:noProof/>
                <w:rtl/>
              </w:rPr>
              <w:t>الحدود الموضوعية</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_Toc228133655 \h </w:instrText>
            </w:r>
            <w:r>
              <w:rPr>
                <w:noProof/>
                <w:webHidden/>
              </w:rPr>
            </w:r>
            <w:r>
              <w:rPr>
                <w:noProof/>
                <w:webHidden/>
              </w:rPr>
              <w:fldChar w:fldCharType="separate"/>
            </w:r>
            <w:r>
              <w:rPr>
                <w:noProof/>
                <w:webHidden/>
              </w:rPr>
              <w:t>24</w:t>
            </w:r>
            <w:r>
              <w:rPr>
                <w:noProof/>
                <w:webHidden/>
              </w:rPr>
              <w:fldChar w:fldCharType="end"/>
            </w:r>
          </w:hyperlink>
        </w:p>
        <w:p w14:paraId="1818E4A1" w14:textId="4ADA929E" w:rsidR="00726DD0" w:rsidRDefault="00726DD0">
          <w:pPr>
            <w:pStyle w:val="20"/>
            <w:bidi w:val="0"/>
            <w:rPr>
              <w:rFonts w:eastAsiaTheme="minorEastAsia"/>
              <w:noProof/>
            </w:rPr>
          </w:pPr>
          <w:hyperlink w:anchor="_Toc228133656" w:history="1">
            <w:r w:rsidRPr="0071167D">
              <w:rPr>
                <w:rStyle w:val="Hyperlink"/>
                <w:rFonts w:asciiTheme="majorBidi" w:hAnsiTheme="majorBidi"/>
                <w:b/>
                <w:bCs/>
                <w:noProof/>
              </w:rPr>
              <w:t>2</w:t>
            </w:r>
            <w:r w:rsidRPr="0071167D">
              <w:rPr>
                <w:rStyle w:val="Hyperlink"/>
                <w:rFonts w:asciiTheme="majorBidi" w:hAnsiTheme="majorBidi"/>
                <w:b/>
                <w:bCs/>
                <w:noProof/>
                <w:rtl/>
              </w:rPr>
              <w:t>- الحدود المكانية</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_Toc228133656 \h </w:instrText>
            </w:r>
            <w:r>
              <w:rPr>
                <w:noProof/>
                <w:webHidden/>
              </w:rPr>
            </w:r>
            <w:r>
              <w:rPr>
                <w:noProof/>
                <w:webHidden/>
              </w:rPr>
              <w:fldChar w:fldCharType="separate"/>
            </w:r>
            <w:r>
              <w:rPr>
                <w:noProof/>
                <w:webHidden/>
              </w:rPr>
              <w:t>24</w:t>
            </w:r>
            <w:r>
              <w:rPr>
                <w:noProof/>
                <w:webHidden/>
              </w:rPr>
              <w:fldChar w:fldCharType="end"/>
            </w:r>
          </w:hyperlink>
        </w:p>
        <w:p w14:paraId="0E07BF0C" w14:textId="76B44CD8" w:rsidR="00726DD0" w:rsidRDefault="00726DD0">
          <w:pPr>
            <w:pStyle w:val="20"/>
            <w:bidi w:val="0"/>
            <w:rPr>
              <w:rFonts w:eastAsiaTheme="minorEastAsia"/>
              <w:noProof/>
            </w:rPr>
          </w:pPr>
          <w:hyperlink w:anchor="_Toc228133657" w:history="1">
            <w:r w:rsidRPr="0071167D">
              <w:rPr>
                <w:rStyle w:val="Hyperlink"/>
                <w:rFonts w:asciiTheme="majorBidi" w:hAnsiTheme="majorBidi"/>
                <w:b/>
                <w:bCs/>
                <w:noProof/>
              </w:rPr>
              <w:t>3</w:t>
            </w:r>
            <w:r w:rsidRPr="0071167D">
              <w:rPr>
                <w:rStyle w:val="Hyperlink"/>
                <w:rFonts w:asciiTheme="majorBidi" w:hAnsiTheme="majorBidi"/>
                <w:b/>
                <w:bCs/>
                <w:noProof/>
                <w:rtl/>
              </w:rPr>
              <w:t>- الحدود الزمنية</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_Toc228133657 \h </w:instrText>
            </w:r>
            <w:r>
              <w:rPr>
                <w:noProof/>
                <w:webHidden/>
              </w:rPr>
            </w:r>
            <w:r>
              <w:rPr>
                <w:noProof/>
                <w:webHidden/>
              </w:rPr>
              <w:fldChar w:fldCharType="separate"/>
            </w:r>
            <w:r>
              <w:rPr>
                <w:noProof/>
                <w:webHidden/>
              </w:rPr>
              <w:t>24</w:t>
            </w:r>
            <w:r>
              <w:rPr>
                <w:noProof/>
                <w:webHidden/>
              </w:rPr>
              <w:fldChar w:fldCharType="end"/>
            </w:r>
          </w:hyperlink>
        </w:p>
        <w:p w14:paraId="5A38D892" w14:textId="38AEFC56" w:rsidR="00726DD0" w:rsidRDefault="00726DD0">
          <w:pPr>
            <w:pStyle w:val="20"/>
            <w:bidi w:val="0"/>
            <w:rPr>
              <w:rFonts w:eastAsiaTheme="minorEastAsia"/>
              <w:noProof/>
            </w:rPr>
          </w:pPr>
          <w:hyperlink w:anchor="_Toc228133658" w:history="1">
            <w:r w:rsidRPr="0071167D">
              <w:rPr>
                <w:rStyle w:val="Hyperlink"/>
                <w:rFonts w:asciiTheme="majorBidi" w:hAnsiTheme="majorBidi"/>
                <w:b/>
                <w:bCs/>
                <w:noProof/>
              </w:rPr>
              <w:t>4</w:t>
            </w:r>
            <w:r w:rsidRPr="0071167D">
              <w:rPr>
                <w:rStyle w:val="Hyperlink"/>
                <w:rFonts w:asciiTheme="majorBidi" w:hAnsiTheme="majorBidi"/>
                <w:b/>
                <w:bCs/>
                <w:noProof/>
                <w:rtl/>
              </w:rPr>
              <w:t>- الحدود البشرية</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_Toc228133658 \h </w:instrText>
            </w:r>
            <w:r>
              <w:rPr>
                <w:noProof/>
                <w:webHidden/>
              </w:rPr>
            </w:r>
            <w:r>
              <w:rPr>
                <w:noProof/>
                <w:webHidden/>
              </w:rPr>
              <w:fldChar w:fldCharType="separate"/>
            </w:r>
            <w:r>
              <w:rPr>
                <w:noProof/>
                <w:webHidden/>
              </w:rPr>
              <w:t>24</w:t>
            </w:r>
            <w:r>
              <w:rPr>
                <w:noProof/>
                <w:webHidden/>
              </w:rPr>
              <w:fldChar w:fldCharType="end"/>
            </w:r>
          </w:hyperlink>
        </w:p>
        <w:p w14:paraId="51D92F22" w14:textId="7C1DEE55" w:rsidR="00726DD0" w:rsidRDefault="00726DD0">
          <w:pPr>
            <w:pStyle w:val="20"/>
            <w:bidi w:val="0"/>
            <w:rPr>
              <w:rFonts w:eastAsiaTheme="minorEastAsia"/>
              <w:noProof/>
            </w:rPr>
          </w:pPr>
          <w:hyperlink w:anchor="_Toc228133659" w:history="1">
            <w:r w:rsidRPr="0071167D">
              <w:rPr>
                <w:rStyle w:val="Hyperlink"/>
                <w:rFonts w:asciiTheme="majorBidi" w:hAnsiTheme="majorBidi"/>
                <w:b/>
                <w:bCs/>
                <w:noProof/>
                <w:rtl/>
              </w:rPr>
              <w:t>خاتمة الفصل</w:t>
            </w:r>
            <w:r>
              <w:rPr>
                <w:noProof/>
                <w:webHidden/>
              </w:rPr>
              <w:tab/>
            </w:r>
            <w:r>
              <w:rPr>
                <w:noProof/>
                <w:webHidden/>
              </w:rPr>
              <w:fldChar w:fldCharType="begin"/>
            </w:r>
            <w:r>
              <w:rPr>
                <w:noProof/>
                <w:webHidden/>
              </w:rPr>
              <w:instrText xml:space="preserve"> PAGEREF _Toc228133659 \h </w:instrText>
            </w:r>
            <w:r>
              <w:rPr>
                <w:noProof/>
                <w:webHidden/>
              </w:rPr>
            </w:r>
            <w:r>
              <w:rPr>
                <w:noProof/>
                <w:webHidden/>
              </w:rPr>
              <w:fldChar w:fldCharType="separate"/>
            </w:r>
            <w:r>
              <w:rPr>
                <w:noProof/>
                <w:webHidden/>
              </w:rPr>
              <w:t>25</w:t>
            </w:r>
            <w:r>
              <w:rPr>
                <w:noProof/>
                <w:webHidden/>
              </w:rPr>
              <w:fldChar w:fldCharType="end"/>
            </w:r>
          </w:hyperlink>
        </w:p>
        <w:p w14:paraId="13F1F9E1" w14:textId="6026E6FB" w:rsidR="00726DD0" w:rsidRDefault="00726DD0">
          <w:pPr>
            <w:pStyle w:val="20"/>
            <w:bidi w:val="0"/>
            <w:rPr>
              <w:rFonts w:eastAsiaTheme="minorEastAsia"/>
              <w:noProof/>
            </w:rPr>
          </w:pPr>
          <w:hyperlink w:anchor="_Toc228133660" w:history="1">
            <w:r w:rsidRPr="0071167D">
              <w:rPr>
                <w:rStyle w:val="Hyperlink"/>
                <w:rFonts w:asciiTheme="majorBidi" w:hAnsiTheme="majorBidi"/>
                <w:b/>
                <w:bCs/>
                <w:noProof/>
                <w:rtl/>
              </w:rPr>
              <w:t>الفصل الثاني</w:t>
            </w:r>
            <w:r>
              <w:rPr>
                <w:noProof/>
                <w:webHidden/>
              </w:rPr>
              <w:tab/>
            </w:r>
            <w:r>
              <w:rPr>
                <w:noProof/>
                <w:webHidden/>
              </w:rPr>
              <w:fldChar w:fldCharType="begin"/>
            </w:r>
            <w:r>
              <w:rPr>
                <w:noProof/>
                <w:webHidden/>
              </w:rPr>
              <w:instrText xml:space="preserve"> PAGEREF _Toc228133660 \h </w:instrText>
            </w:r>
            <w:r>
              <w:rPr>
                <w:noProof/>
                <w:webHidden/>
              </w:rPr>
            </w:r>
            <w:r>
              <w:rPr>
                <w:noProof/>
                <w:webHidden/>
              </w:rPr>
              <w:fldChar w:fldCharType="separate"/>
            </w:r>
            <w:r>
              <w:rPr>
                <w:noProof/>
                <w:webHidden/>
              </w:rPr>
              <w:t>26</w:t>
            </w:r>
            <w:r>
              <w:rPr>
                <w:noProof/>
                <w:webHidden/>
              </w:rPr>
              <w:fldChar w:fldCharType="end"/>
            </w:r>
          </w:hyperlink>
        </w:p>
        <w:p w14:paraId="450BEE00" w14:textId="4F92AD3B" w:rsidR="00726DD0" w:rsidRDefault="00726DD0">
          <w:pPr>
            <w:pStyle w:val="20"/>
            <w:bidi w:val="0"/>
            <w:rPr>
              <w:rFonts w:eastAsiaTheme="minorEastAsia"/>
              <w:noProof/>
            </w:rPr>
          </w:pPr>
          <w:hyperlink w:anchor="_Toc228133661" w:history="1">
            <w:r w:rsidRPr="0071167D">
              <w:rPr>
                <w:rStyle w:val="Hyperlink"/>
                <w:rFonts w:asciiTheme="majorBidi" w:hAnsiTheme="majorBidi"/>
                <w:b/>
                <w:bCs/>
                <w:noProof/>
                <w:rtl/>
              </w:rPr>
              <w:t>الإطار النظر ي والدراسات السابقة</w:t>
            </w:r>
            <w:r>
              <w:rPr>
                <w:noProof/>
                <w:webHidden/>
              </w:rPr>
              <w:tab/>
            </w:r>
            <w:r>
              <w:rPr>
                <w:noProof/>
                <w:webHidden/>
              </w:rPr>
              <w:fldChar w:fldCharType="begin"/>
            </w:r>
            <w:r>
              <w:rPr>
                <w:noProof/>
                <w:webHidden/>
              </w:rPr>
              <w:instrText xml:space="preserve"> PAGEREF _Toc228133661 \h </w:instrText>
            </w:r>
            <w:r>
              <w:rPr>
                <w:noProof/>
                <w:webHidden/>
              </w:rPr>
            </w:r>
            <w:r>
              <w:rPr>
                <w:noProof/>
                <w:webHidden/>
              </w:rPr>
              <w:fldChar w:fldCharType="separate"/>
            </w:r>
            <w:r>
              <w:rPr>
                <w:noProof/>
                <w:webHidden/>
              </w:rPr>
              <w:t>26</w:t>
            </w:r>
            <w:r>
              <w:rPr>
                <w:noProof/>
                <w:webHidden/>
              </w:rPr>
              <w:fldChar w:fldCharType="end"/>
            </w:r>
          </w:hyperlink>
        </w:p>
        <w:p w14:paraId="75B657DA" w14:textId="03D07232" w:rsidR="00726DD0" w:rsidRDefault="00726DD0">
          <w:pPr>
            <w:pStyle w:val="20"/>
            <w:bidi w:val="0"/>
            <w:rPr>
              <w:rFonts w:eastAsiaTheme="minorEastAsia"/>
              <w:noProof/>
            </w:rPr>
          </w:pPr>
          <w:hyperlink w:anchor="_Toc228133662" w:history="1">
            <w:r w:rsidRPr="0071167D">
              <w:rPr>
                <w:rStyle w:val="Hyperlink"/>
                <w:rFonts w:asciiTheme="majorBidi" w:hAnsiTheme="majorBidi"/>
                <w:b/>
                <w:bCs/>
                <w:noProof/>
                <w:rtl/>
              </w:rPr>
              <w:t>مقدمة</w:t>
            </w:r>
            <w:r>
              <w:rPr>
                <w:noProof/>
                <w:webHidden/>
              </w:rPr>
              <w:tab/>
            </w:r>
            <w:r>
              <w:rPr>
                <w:noProof/>
                <w:webHidden/>
              </w:rPr>
              <w:fldChar w:fldCharType="begin"/>
            </w:r>
            <w:r>
              <w:rPr>
                <w:noProof/>
                <w:webHidden/>
              </w:rPr>
              <w:instrText xml:space="preserve"> PAGEREF _Toc228133662 \h </w:instrText>
            </w:r>
            <w:r>
              <w:rPr>
                <w:noProof/>
                <w:webHidden/>
              </w:rPr>
            </w:r>
            <w:r>
              <w:rPr>
                <w:noProof/>
                <w:webHidden/>
              </w:rPr>
              <w:fldChar w:fldCharType="separate"/>
            </w:r>
            <w:r>
              <w:rPr>
                <w:noProof/>
                <w:webHidden/>
              </w:rPr>
              <w:t>27</w:t>
            </w:r>
            <w:r>
              <w:rPr>
                <w:noProof/>
                <w:webHidden/>
              </w:rPr>
              <w:fldChar w:fldCharType="end"/>
            </w:r>
          </w:hyperlink>
        </w:p>
        <w:p w14:paraId="6F554EF0" w14:textId="63637F6D" w:rsidR="00726DD0" w:rsidRDefault="00726DD0">
          <w:pPr>
            <w:pStyle w:val="20"/>
            <w:bidi w:val="0"/>
            <w:rPr>
              <w:rFonts w:eastAsiaTheme="minorEastAsia"/>
              <w:noProof/>
            </w:rPr>
          </w:pPr>
          <w:hyperlink w:anchor="_Toc228133663" w:history="1">
            <w:r w:rsidRPr="0071167D">
              <w:rPr>
                <w:rStyle w:val="Hyperlink"/>
                <w:rFonts w:asciiTheme="majorBidi" w:hAnsiTheme="majorBidi"/>
                <w:b/>
                <w:bCs/>
                <w:noProof/>
                <w:rtl/>
              </w:rPr>
              <w:t>الإطار النظري</w:t>
            </w:r>
            <w:r>
              <w:rPr>
                <w:noProof/>
                <w:webHidden/>
              </w:rPr>
              <w:tab/>
            </w:r>
            <w:r>
              <w:rPr>
                <w:noProof/>
                <w:webHidden/>
              </w:rPr>
              <w:fldChar w:fldCharType="begin"/>
            </w:r>
            <w:r>
              <w:rPr>
                <w:noProof/>
                <w:webHidden/>
              </w:rPr>
              <w:instrText xml:space="preserve"> PAGEREF _Toc228133663 \h </w:instrText>
            </w:r>
            <w:r>
              <w:rPr>
                <w:noProof/>
                <w:webHidden/>
              </w:rPr>
            </w:r>
            <w:r>
              <w:rPr>
                <w:noProof/>
                <w:webHidden/>
              </w:rPr>
              <w:fldChar w:fldCharType="separate"/>
            </w:r>
            <w:r>
              <w:rPr>
                <w:noProof/>
                <w:webHidden/>
              </w:rPr>
              <w:t>27</w:t>
            </w:r>
            <w:r>
              <w:rPr>
                <w:noProof/>
                <w:webHidden/>
              </w:rPr>
              <w:fldChar w:fldCharType="end"/>
            </w:r>
          </w:hyperlink>
        </w:p>
        <w:p w14:paraId="36C23A0F" w14:textId="0C92B653" w:rsidR="00726DD0" w:rsidRDefault="00726DD0">
          <w:pPr>
            <w:pStyle w:val="20"/>
            <w:bidi w:val="0"/>
            <w:rPr>
              <w:rFonts w:eastAsiaTheme="minorEastAsia"/>
              <w:noProof/>
            </w:rPr>
          </w:pPr>
          <w:hyperlink w:anchor="_Toc228133664" w:history="1">
            <w:r w:rsidRPr="0071167D">
              <w:rPr>
                <w:rStyle w:val="Hyperlink"/>
                <w:rFonts w:asciiTheme="majorBidi" w:hAnsiTheme="majorBidi"/>
                <w:b/>
                <w:bCs/>
                <w:noProof/>
                <w:rtl/>
              </w:rPr>
              <w:t>أولًا: مفهوم إدارة المشاريع</w:t>
            </w:r>
            <w:r>
              <w:rPr>
                <w:noProof/>
                <w:webHidden/>
              </w:rPr>
              <w:tab/>
            </w:r>
            <w:r>
              <w:rPr>
                <w:noProof/>
                <w:webHidden/>
              </w:rPr>
              <w:fldChar w:fldCharType="begin"/>
            </w:r>
            <w:r>
              <w:rPr>
                <w:noProof/>
                <w:webHidden/>
              </w:rPr>
              <w:instrText xml:space="preserve"> PAGEREF _Toc228133664 \h </w:instrText>
            </w:r>
            <w:r>
              <w:rPr>
                <w:noProof/>
                <w:webHidden/>
              </w:rPr>
            </w:r>
            <w:r>
              <w:rPr>
                <w:noProof/>
                <w:webHidden/>
              </w:rPr>
              <w:fldChar w:fldCharType="separate"/>
            </w:r>
            <w:r>
              <w:rPr>
                <w:noProof/>
                <w:webHidden/>
              </w:rPr>
              <w:t>28</w:t>
            </w:r>
            <w:r>
              <w:rPr>
                <w:noProof/>
                <w:webHidden/>
              </w:rPr>
              <w:fldChar w:fldCharType="end"/>
            </w:r>
          </w:hyperlink>
        </w:p>
        <w:p w14:paraId="543A2871" w14:textId="26979FB7" w:rsidR="00726DD0" w:rsidRDefault="00726DD0">
          <w:pPr>
            <w:pStyle w:val="20"/>
            <w:bidi w:val="0"/>
            <w:rPr>
              <w:rFonts w:eastAsiaTheme="minorEastAsia"/>
              <w:noProof/>
            </w:rPr>
          </w:pPr>
          <w:hyperlink w:anchor="_Toc228133665" w:history="1">
            <w:r w:rsidRPr="0071167D">
              <w:rPr>
                <w:rStyle w:val="Hyperlink"/>
                <w:rFonts w:asciiTheme="majorBidi" w:hAnsiTheme="majorBidi"/>
                <w:b/>
                <w:bCs/>
                <w:noProof/>
                <w:rtl/>
              </w:rPr>
              <w:t>ثانيًا: أهمية إدارة المشاريع</w:t>
            </w:r>
            <w:r>
              <w:rPr>
                <w:noProof/>
                <w:webHidden/>
              </w:rPr>
              <w:tab/>
            </w:r>
            <w:r>
              <w:rPr>
                <w:noProof/>
                <w:webHidden/>
              </w:rPr>
              <w:fldChar w:fldCharType="begin"/>
            </w:r>
            <w:r>
              <w:rPr>
                <w:noProof/>
                <w:webHidden/>
              </w:rPr>
              <w:instrText xml:space="preserve"> PAGEREF _Toc228133665 \h </w:instrText>
            </w:r>
            <w:r>
              <w:rPr>
                <w:noProof/>
                <w:webHidden/>
              </w:rPr>
            </w:r>
            <w:r>
              <w:rPr>
                <w:noProof/>
                <w:webHidden/>
              </w:rPr>
              <w:fldChar w:fldCharType="separate"/>
            </w:r>
            <w:r>
              <w:rPr>
                <w:noProof/>
                <w:webHidden/>
              </w:rPr>
              <w:t>28</w:t>
            </w:r>
            <w:r>
              <w:rPr>
                <w:noProof/>
                <w:webHidden/>
              </w:rPr>
              <w:fldChar w:fldCharType="end"/>
            </w:r>
          </w:hyperlink>
        </w:p>
        <w:p w14:paraId="562E4C78" w14:textId="5011F188" w:rsidR="00726DD0" w:rsidRDefault="00726DD0">
          <w:pPr>
            <w:pStyle w:val="20"/>
            <w:bidi w:val="0"/>
            <w:rPr>
              <w:rFonts w:eastAsiaTheme="minorEastAsia"/>
              <w:noProof/>
            </w:rPr>
          </w:pPr>
          <w:hyperlink w:anchor="_Toc228133666" w:history="1">
            <w:r w:rsidRPr="0071167D">
              <w:rPr>
                <w:rStyle w:val="Hyperlink"/>
                <w:rFonts w:asciiTheme="majorBidi" w:hAnsiTheme="majorBidi"/>
                <w:b/>
                <w:bCs/>
                <w:noProof/>
                <w:rtl/>
              </w:rPr>
              <w:t>ثالثًا: عناصر إدارة المشاريع</w:t>
            </w:r>
            <w:r>
              <w:rPr>
                <w:noProof/>
                <w:webHidden/>
              </w:rPr>
              <w:tab/>
            </w:r>
            <w:r>
              <w:rPr>
                <w:noProof/>
                <w:webHidden/>
              </w:rPr>
              <w:fldChar w:fldCharType="begin"/>
            </w:r>
            <w:r>
              <w:rPr>
                <w:noProof/>
                <w:webHidden/>
              </w:rPr>
              <w:instrText xml:space="preserve"> PAGEREF _Toc228133666 \h </w:instrText>
            </w:r>
            <w:r>
              <w:rPr>
                <w:noProof/>
                <w:webHidden/>
              </w:rPr>
            </w:r>
            <w:r>
              <w:rPr>
                <w:noProof/>
                <w:webHidden/>
              </w:rPr>
              <w:fldChar w:fldCharType="separate"/>
            </w:r>
            <w:r>
              <w:rPr>
                <w:noProof/>
                <w:webHidden/>
              </w:rPr>
              <w:t>28</w:t>
            </w:r>
            <w:r>
              <w:rPr>
                <w:noProof/>
                <w:webHidden/>
              </w:rPr>
              <w:fldChar w:fldCharType="end"/>
            </w:r>
          </w:hyperlink>
        </w:p>
        <w:p w14:paraId="49387421" w14:textId="51E51F70" w:rsidR="00726DD0" w:rsidRDefault="00726DD0">
          <w:pPr>
            <w:pStyle w:val="20"/>
            <w:bidi w:val="0"/>
            <w:rPr>
              <w:rFonts w:eastAsiaTheme="minorEastAsia"/>
              <w:noProof/>
            </w:rPr>
          </w:pPr>
          <w:hyperlink w:anchor="_Toc228133667" w:history="1">
            <w:r w:rsidRPr="0071167D">
              <w:rPr>
                <w:rStyle w:val="Hyperlink"/>
                <w:rFonts w:asciiTheme="majorBidi" w:hAnsiTheme="majorBidi"/>
                <w:b/>
                <w:bCs/>
                <w:noProof/>
                <w:rtl/>
              </w:rPr>
              <w:t>رابعًا: التحديات التي تواجه إدارة المشاريع</w:t>
            </w:r>
            <w:r>
              <w:rPr>
                <w:noProof/>
                <w:webHidden/>
              </w:rPr>
              <w:tab/>
            </w:r>
            <w:r>
              <w:rPr>
                <w:noProof/>
                <w:webHidden/>
              </w:rPr>
              <w:fldChar w:fldCharType="begin"/>
            </w:r>
            <w:r>
              <w:rPr>
                <w:noProof/>
                <w:webHidden/>
              </w:rPr>
              <w:instrText xml:space="preserve"> PAGEREF _Toc228133667 \h </w:instrText>
            </w:r>
            <w:r>
              <w:rPr>
                <w:noProof/>
                <w:webHidden/>
              </w:rPr>
            </w:r>
            <w:r>
              <w:rPr>
                <w:noProof/>
                <w:webHidden/>
              </w:rPr>
              <w:fldChar w:fldCharType="separate"/>
            </w:r>
            <w:r>
              <w:rPr>
                <w:noProof/>
                <w:webHidden/>
              </w:rPr>
              <w:t>29</w:t>
            </w:r>
            <w:r>
              <w:rPr>
                <w:noProof/>
                <w:webHidden/>
              </w:rPr>
              <w:fldChar w:fldCharType="end"/>
            </w:r>
          </w:hyperlink>
        </w:p>
        <w:p w14:paraId="15CBFC58" w14:textId="6F494E44" w:rsidR="00726DD0" w:rsidRDefault="00726DD0">
          <w:pPr>
            <w:pStyle w:val="20"/>
            <w:bidi w:val="0"/>
            <w:rPr>
              <w:rFonts w:eastAsiaTheme="minorEastAsia"/>
              <w:noProof/>
            </w:rPr>
          </w:pPr>
          <w:hyperlink w:anchor="_Toc228133668" w:history="1">
            <w:r w:rsidRPr="0071167D">
              <w:rPr>
                <w:rStyle w:val="Hyperlink"/>
                <w:rFonts w:asciiTheme="majorBidi" w:hAnsiTheme="majorBidi"/>
                <w:b/>
                <w:bCs/>
                <w:noProof/>
                <w:rtl/>
              </w:rPr>
              <w:t>خامسًا: أداء المشاريع</w:t>
            </w:r>
            <w:r>
              <w:rPr>
                <w:noProof/>
                <w:webHidden/>
              </w:rPr>
              <w:tab/>
            </w:r>
            <w:r>
              <w:rPr>
                <w:noProof/>
                <w:webHidden/>
              </w:rPr>
              <w:fldChar w:fldCharType="begin"/>
            </w:r>
            <w:r>
              <w:rPr>
                <w:noProof/>
                <w:webHidden/>
              </w:rPr>
              <w:instrText xml:space="preserve"> PAGEREF _Toc228133668 \h </w:instrText>
            </w:r>
            <w:r>
              <w:rPr>
                <w:noProof/>
                <w:webHidden/>
              </w:rPr>
            </w:r>
            <w:r>
              <w:rPr>
                <w:noProof/>
                <w:webHidden/>
              </w:rPr>
              <w:fldChar w:fldCharType="separate"/>
            </w:r>
            <w:r>
              <w:rPr>
                <w:noProof/>
                <w:webHidden/>
              </w:rPr>
              <w:t>29</w:t>
            </w:r>
            <w:r>
              <w:rPr>
                <w:noProof/>
                <w:webHidden/>
              </w:rPr>
              <w:fldChar w:fldCharType="end"/>
            </w:r>
          </w:hyperlink>
        </w:p>
        <w:p w14:paraId="4D9C7417" w14:textId="135F155C" w:rsidR="00726DD0" w:rsidRDefault="00726DD0">
          <w:pPr>
            <w:pStyle w:val="20"/>
            <w:bidi w:val="0"/>
            <w:rPr>
              <w:rFonts w:eastAsiaTheme="minorEastAsia"/>
              <w:noProof/>
            </w:rPr>
          </w:pPr>
          <w:hyperlink w:anchor="_Toc228133669" w:history="1">
            <w:r w:rsidRPr="0071167D">
              <w:rPr>
                <w:rStyle w:val="Hyperlink"/>
                <w:rFonts w:asciiTheme="majorBidi" w:hAnsiTheme="majorBidi"/>
                <w:b/>
                <w:bCs/>
                <w:noProof/>
                <w:rtl/>
              </w:rPr>
              <w:t>سادسًا: العلاقة بين التحديات وأداء المشاريع</w:t>
            </w:r>
            <w:r>
              <w:rPr>
                <w:noProof/>
                <w:webHidden/>
              </w:rPr>
              <w:tab/>
            </w:r>
            <w:r>
              <w:rPr>
                <w:noProof/>
                <w:webHidden/>
              </w:rPr>
              <w:fldChar w:fldCharType="begin"/>
            </w:r>
            <w:r>
              <w:rPr>
                <w:noProof/>
                <w:webHidden/>
              </w:rPr>
              <w:instrText xml:space="preserve"> PAGEREF _Toc228133669 \h </w:instrText>
            </w:r>
            <w:r>
              <w:rPr>
                <w:noProof/>
                <w:webHidden/>
              </w:rPr>
            </w:r>
            <w:r>
              <w:rPr>
                <w:noProof/>
                <w:webHidden/>
              </w:rPr>
              <w:fldChar w:fldCharType="separate"/>
            </w:r>
            <w:r>
              <w:rPr>
                <w:noProof/>
                <w:webHidden/>
              </w:rPr>
              <w:t>30</w:t>
            </w:r>
            <w:r>
              <w:rPr>
                <w:noProof/>
                <w:webHidden/>
              </w:rPr>
              <w:fldChar w:fldCharType="end"/>
            </w:r>
          </w:hyperlink>
        </w:p>
        <w:p w14:paraId="061E7212" w14:textId="789D8CD9" w:rsidR="00726DD0" w:rsidRDefault="00726DD0">
          <w:pPr>
            <w:pStyle w:val="20"/>
            <w:bidi w:val="0"/>
            <w:rPr>
              <w:rFonts w:eastAsiaTheme="minorEastAsia"/>
              <w:noProof/>
            </w:rPr>
          </w:pPr>
          <w:hyperlink w:anchor="_Toc228133670" w:history="1">
            <w:r>
              <w:rPr>
                <w:rFonts w:asciiTheme="majorBidi" w:hAnsiTheme="majorBidi"/>
                <w:noProof/>
                <w:sz w:val="28"/>
                <w:szCs w:val="28"/>
              </w:rPr>
              <w:pict w14:anchorId="4DAC265E">
                <v:rect id="_x0000_i18241" style="width:0;height:1.5pt" o:hralign="center" o:hrstd="t" o:hr="t" fillcolor="#a0a0a0" stroked="f"/>
              </w:pict>
            </w:r>
            <w:r w:rsidRPr="0071167D">
              <w:rPr>
                <w:rStyle w:val="Hyperlink"/>
                <w:rFonts w:asciiTheme="majorBidi" w:hAnsiTheme="majorBidi"/>
                <w:b/>
                <w:bCs/>
                <w:noProof/>
                <w:rtl/>
              </w:rPr>
              <w:t>منهجيات إدارة المشاريع</w:t>
            </w:r>
            <w:r>
              <w:rPr>
                <w:noProof/>
                <w:webHidden/>
              </w:rPr>
              <w:tab/>
            </w:r>
            <w:r>
              <w:rPr>
                <w:noProof/>
                <w:webHidden/>
              </w:rPr>
              <w:fldChar w:fldCharType="begin"/>
            </w:r>
            <w:r>
              <w:rPr>
                <w:noProof/>
                <w:webHidden/>
              </w:rPr>
              <w:instrText xml:space="preserve"> PAGEREF _Toc228133670 \h </w:instrText>
            </w:r>
            <w:r>
              <w:rPr>
                <w:noProof/>
                <w:webHidden/>
              </w:rPr>
            </w:r>
            <w:r>
              <w:rPr>
                <w:noProof/>
                <w:webHidden/>
              </w:rPr>
              <w:fldChar w:fldCharType="separate"/>
            </w:r>
            <w:r>
              <w:rPr>
                <w:noProof/>
                <w:webHidden/>
              </w:rPr>
              <w:t>30</w:t>
            </w:r>
            <w:r>
              <w:rPr>
                <w:noProof/>
                <w:webHidden/>
              </w:rPr>
              <w:fldChar w:fldCharType="end"/>
            </w:r>
          </w:hyperlink>
        </w:p>
        <w:p w14:paraId="590ADC9A" w14:textId="34110BD8" w:rsidR="00726DD0" w:rsidRDefault="00726DD0">
          <w:pPr>
            <w:pStyle w:val="20"/>
            <w:bidi w:val="0"/>
            <w:rPr>
              <w:rFonts w:eastAsiaTheme="minorEastAsia"/>
              <w:noProof/>
            </w:rPr>
          </w:pPr>
          <w:hyperlink w:anchor="_Toc228133671" w:history="1">
            <w:r w:rsidRPr="0071167D">
              <w:rPr>
                <w:rStyle w:val="Hyperlink"/>
                <w:rFonts w:asciiTheme="majorBidi" w:hAnsiTheme="majorBidi"/>
                <w:b/>
                <w:bCs/>
                <w:noProof/>
                <w:rtl/>
              </w:rPr>
              <w:t>أولًا: المنهجية التقليدية</w:t>
            </w:r>
            <w:r w:rsidRPr="0071167D">
              <w:rPr>
                <w:rStyle w:val="Hyperlink"/>
                <w:rFonts w:asciiTheme="majorBidi" w:hAnsiTheme="majorBidi"/>
                <w:b/>
                <w:bCs/>
                <w:noProof/>
              </w:rPr>
              <w:t xml:space="preserve"> (Waterfall)</w:t>
            </w:r>
            <w:r>
              <w:rPr>
                <w:noProof/>
                <w:webHidden/>
              </w:rPr>
              <w:tab/>
            </w:r>
            <w:r>
              <w:rPr>
                <w:noProof/>
                <w:webHidden/>
              </w:rPr>
              <w:fldChar w:fldCharType="begin"/>
            </w:r>
            <w:r>
              <w:rPr>
                <w:noProof/>
                <w:webHidden/>
              </w:rPr>
              <w:instrText xml:space="preserve"> PAGEREF _Toc228133671 \h </w:instrText>
            </w:r>
            <w:r>
              <w:rPr>
                <w:noProof/>
                <w:webHidden/>
              </w:rPr>
            </w:r>
            <w:r>
              <w:rPr>
                <w:noProof/>
                <w:webHidden/>
              </w:rPr>
              <w:fldChar w:fldCharType="separate"/>
            </w:r>
            <w:r>
              <w:rPr>
                <w:noProof/>
                <w:webHidden/>
              </w:rPr>
              <w:t>31</w:t>
            </w:r>
            <w:r>
              <w:rPr>
                <w:noProof/>
                <w:webHidden/>
              </w:rPr>
              <w:fldChar w:fldCharType="end"/>
            </w:r>
          </w:hyperlink>
        </w:p>
        <w:p w14:paraId="10BDE567" w14:textId="5945E6AD" w:rsidR="00726DD0" w:rsidRDefault="00726DD0">
          <w:pPr>
            <w:pStyle w:val="20"/>
            <w:bidi w:val="0"/>
            <w:rPr>
              <w:rFonts w:eastAsiaTheme="minorEastAsia"/>
              <w:noProof/>
            </w:rPr>
          </w:pPr>
          <w:hyperlink w:anchor="_Toc228133672" w:history="1">
            <w:r w:rsidRPr="0071167D">
              <w:rPr>
                <w:rStyle w:val="Hyperlink"/>
                <w:rFonts w:asciiTheme="majorBidi" w:hAnsiTheme="majorBidi"/>
                <w:b/>
                <w:bCs/>
                <w:noProof/>
                <w:rtl/>
              </w:rPr>
              <w:t>ثانيًا: المنهجية الرشيقة</w:t>
            </w:r>
            <w:r w:rsidRPr="0071167D">
              <w:rPr>
                <w:rStyle w:val="Hyperlink"/>
                <w:rFonts w:asciiTheme="majorBidi" w:hAnsiTheme="majorBidi"/>
                <w:b/>
                <w:bCs/>
                <w:noProof/>
              </w:rPr>
              <w:t xml:space="preserve"> (Agile)</w:t>
            </w:r>
            <w:r>
              <w:rPr>
                <w:noProof/>
                <w:webHidden/>
              </w:rPr>
              <w:tab/>
            </w:r>
            <w:r>
              <w:rPr>
                <w:noProof/>
                <w:webHidden/>
              </w:rPr>
              <w:fldChar w:fldCharType="begin"/>
            </w:r>
            <w:r>
              <w:rPr>
                <w:noProof/>
                <w:webHidden/>
              </w:rPr>
              <w:instrText xml:space="preserve"> PAGEREF _Toc228133672 \h </w:instrText>
            </w:r>
            <w:r>
              <w:rPr>
                <w:noProof/>
                <w:webHidden/>
              </w:rPr>
            </w:r>
            <w:r>
              <w:rPr>
                <w:noProof/>
                <w:webHidden/>
              </w:rPr>
              <w:fldChar w:fldCharType="separate"/>
            </w:r>
            <w:r>
              <w:rPr>
                <w:noProof/>
                <w:webHidden/>
              </w:rPr>
              <w:t>31</w:t>
            </w:r>
            <w:r>
              <w:rPr>
                <w:noProof/>
                <w:webHidden/>
              </w:rPr>
              <w:fldChar w:fldCharType="end"/>
            </w:r>
          </w:hyperlink>
        </w:p>
        <w:p w14:paraId="601651A5" w14:textId="081F80CB" w:rsidR="00726DD0" w:rsidRDefault="00726DD0">
          <w:pPr>
            <w:pStyle w:val="20"/>
            <w:bidi w:val="0"/>
            <w:rPr>
              <w:rFonts w:eastAsiaTheme="minorEastAsia"/>
              <w:noProof/>
            </w:rPr>
          </w:pPr>
          <w:hyperlink w:anchor="_Toc228133673" w:history="1">
            <w:r w:rsidRPr="0071167D">
              <w:rPr>
                <w:rStyle w:val="Hyperlink"/>
                <w:rFonts w:asciiTheme="majorBidi" w:hAnsiTheme="majorBidi"/>
                <w:b/>
                <w:bCs/>
                <w:noProof/>
                <w:rtl/>
              </w:rPr>
              <w:t>ثالثًا: المقارنة بين المنهجيات</w:t>
            </w:r>
            <w:r>
              <w:rPr>
                <w:noProof/>
                <w:webHidden/>
              </w:rPr>
              <w:tab/>
            </w:r>
            <w:r>
              <w:rPr>
                <w:noProof/>
                <w:webHidden/>
              </w:rPr>
              <w:fldChar w:fldCharType="begin"/>
            </w:r>
            <w:r>
              <w:rPr>
                <w:noProof/>
                <w:webHidden/>
              </w:rPr>
              <w:instrText xml:space="preserve"> PAGEREF _Toc228133673 \h </w:instrText>
            </w:r>
            <w:r>
              <w:rPr>
                <w:noProof/>
                <w:webHidden/>
              </w:rPr>
            </w:r>
            <w:r>
              <w:rPr>
                <w:noProof/>
                <w:webHidden/>
              </w:rPr>
              <w:fldChar w:fldCharType="separate"/>
            </w:r>
            <w:r>
              <w:rPr>
                <w:noProof/>
                <w:webHidden/>
              </w:rPr>
              <w:t>32</w:t>
            </w:r>
            <w:r>
              <w:rPr>
                <w:noProof/>
                <w:webHidden/>
              </w:rPr>
              <w:fldChar w:fldCharType="end"/>
            </w:r>
          </w:hyperlink>
        </w:p>
        <w:p w14:paraId="53470DBE" w14:textId="00D1D3B0" w:rsidR="00726DD0" w:rsidRDefault="00726DD0">
          <w:pPr>
            <w:pStyle w:val="20"/>
            <w:bidi w:val="0"/>
            <w:rPr>
              <w:rFonts w:eastAsiaTheme="minorEastAsia"/>
              <w:noProof/>
            </w:rPr>
          </w:pPr>
          <w:hyperlink w:anchor="_Toc228133674" w:history="1">
            <w:r w:rsidRPr="0071167D">
              <w:rPr>
                <w:rStyle w:val="Hyperlink"/>
                <w:rFonts w:asciiTheme="majorBidi" w:hAnsiTheme="majorBidi"/>
                <w:b/>
                <w:bCs/>
                <w:noProof/>
                <w:rtl/>
              </w:rPr>
              <w:t>أهمية اختيار المنهجية المناسبة</w:t>
            </w:r>
            <w:r>
              <w:rPr>
                <w:noProof/>
                <w:webHidden/>
              </w:rPr>
              <w:tab/>
            </w:r>
            <w:r>
              <w:rPr>
                <w:noProof/>
                <w:webHidden/>
              </w:rPr>
              <w:fldChar w:fldCharType="begin"/>
            </w:r>
            <w:r>
              <w:rPr>
                <w:noProof/>
                <w:webHidden/>
              </w:rPr>
              <w:instrText xml:space="preserve"> PAGEREF _Toc228133674 \h </w:instrText>
            </w:r>
            <w:r>
              <w:rPr>
                <w:noProof/>
                <w:webHidden/>
              </w:rPr>
            </w:r>
            <w:r>
              <w:rPr>
                <w:noProof/>
                <w:webHidden/>
              </w:rPr>
              <w:fldChar w:fldCharType="separate"/>
            </w:r>
            <w:r>
              <w:rPr>
                <w:noProof/>
                <w:webHidden/>
              </w:rPr>
              <w:t>32</w:t>
            </w:r>
            <w:r>
              <w:rPr>
                <w:noProof/>
                <w:webHidden/>
              </w:rPr>
              <w:fldChar w:fldCharType="end"/>
            </w:r>
          </w:hyperlink>
        </w:p>
        <w:p w14:paraId="67E713F4" w14:textId="3ECEAFE1" w:rsidR="00726DD0" w:rsidRDefault="00726DD0">
          <w:pPr>
            <w:pStyle w:val="20"/>
            <w:bidi w:val="0"/>
            <w:rPr>
              <w:rFonts w:eastAsiaTheme="minorEastAsia"/>
              <w:noProof/>
            </w:rPr>
          </w:pPr>
          <w:hyperlink w:anchor="_Toc228133675" w:history="1">
            <w:r w:rsidRPr="0071167D">
              <w:rPr>
                <w:rStyle w:val="Hyperlink"/>
                <w:rFonts w:asciiTheme="majorBidi" w:hAnsiTheme="majorBidi"/>
                <w:b/>
                <w:bCs/>
                <w:noProof/>
                <w:rtl/>
              </w:rPr>
              <w:t>نماذج ونظريات إدارة المشاريع</w:t>
            </w:r>
            <w:r>
              <w:rPr>
                <w:noProof/>
                <w:webHidden/>
              </w:rPr>
              <w:tab/>
            </w:r>
            <w:r>
              <w:rPr>
                <w:noProof/>
                <w:webHidden/>
              </w:rPr>
              <w:fldChar w:fldCharType="begin"/>
            </w:r>
            <w:r>
              <w:rPr>
                <w:noProof/>
                <w:webHidden/>
              </w:rPr>
              <w:instrText xml:space="preserve"> PAGEREF _Toc228133675 \h </w:instrText>
            </w:r>
            <w:r>
              <w:rPr>
                <w:noProof/>
                <w:webHidden/>
              </w:rPr>
            </w:r>
            <w:r>
              <w:rPr>
                <w:noProof/>
                <w:webHidden/>
              </w:rPr>
              <w:fldChar w:fldCharType="separate"/>
            </w:r>
            <w:r>
              <w:rPr>
                <w:noProof/>
                <w:webHidden/>
              </w:rPr>
              <w:t>33</w:t>
            </w:r>
            <w:r>
              <w:rPr>
                <w:noProof/>
                <w:webHidden/>
              </w:rPr>
              <w:fldChar w:fldCharType="end"/>
            </w:r>
          </w:hyperlink>
        </w:p>
        <w:p w14:paraId="26F560FE" w14:textId="5F096C93" w:rsidR="00726DD0" w:rsidRDefault="00726DD0">
          <w:pPr>
            <w:pStyle w:val="20"/>
            <w:bidi w:val="0"/>
            <w:rPr>
              <w:rFonts w:eastAsiaTheme="minorEastAsia"/>
              <w:noProof/>
            </w:rPr>
          </w:pPr>
          <w:hyperlink w:anchor="_Toc228133676" w:history="1">
            <w:r w:rsidRPr="0071167D">
              <w:rPr>
                <w:rStyle w:val="Hyperlink"/>
                <w:rFonts w:asciiTheme="majorBidi" w:hAnsiTheme="majorBidi"/>
                <w:b/>
                <w:bCs/>
                <w:noProof/>
                <w:rtl/>
              </w:rPr>
              <w:t>أولًا: نموذج المثلث الذهبي لإدارة المشاريع</w:t>
            </w:r>
            <w:r w:rsidRPr="0071167D">
              <w:rPr>
                <w:rStyle w:val="Hyperlink"/>
                <w:rFonts w:asciiTheme="majorBidi" w:hAnsiTheme="majorBidi"/>
                <w:b/>
                <w:bCs/>
                <w:noProof/>
              </w:rPr>
              <w:t xml:space="preserve"> (Project Management Triangle)</w:t>
            </w:r>
            <w:r>
              <w:rPr>
                <w:noProof/>
                <w:webHidden/>
              </w:rPr>
              <w:tab/>
            </w:r>
            <w:r>
              <w:rPr>
                <w:noProof/>
                <w:webHidden/>
              </w:rPr>
              <w:fldChar w:fldCharType="begin"/>
            </w:r>
            <w:r>
              <w:rPr>
                <w:noProof/>
                <w:webHidden/>
              </w:rPr>
              <w:instrText xml:space="preserve"> PAGEREF _Toc228133676 \h </w:instrText>
            </w:r>
            <w:r>
              <w:rPr>
                <w:noProof/>
                <w:webHidden/>
              </w:rPr>
            </w:r>
            <w:r>
              <w:rPr>
                <w:noProof/>
                <w:webHidden/>
              </w:rPr>
              <w:fldChar w:fldCharType="separate"/>
            </w:r>
            <w:r>
              <w:rPr>
                <w:noProof/>
                <w:webHidden/>
              </w:rPr>
              <w:t>33</w:t>
            </w:r>
            <w:r>
              <w:rPr>
                <w:noProof/>
                <w:webHidden/>
              </w:rPr>
              <w:fldChar w:fldCharType="end"/>
            </w:r>
          </w:hyperlink>
        </w:p>
        <w:p w14:paraId="2E96B296" w14:textId="4AEDA955" w:rsidR="00726DD0" w:rsidRDefault="00726DD0">
          <w:pPr>
            <w:pStyle w:val="20"/>
            <w:bidi w:val="0"/>
            <w:rPr>
              <w:rFonts w:eastAsiaTheme="minorEastAsia"/>
              <w:noProof/>
            </w:rPr>
          </w:pPr>
          <w:hyperlink w:anchor="_Toc228133677" w:history="1">
            <w:r w:rsidRPr="0071167D">
              <w:rPr>
                <w:rStyle w:val="Hyperlink"/>
                <w:rFonts w:asciiTheme="majorBidi" w:hAnsiTheme="majorBidi"/>
                <w:b/>
                <w:bCs/>
                <w:noProof/>
                <w:rtl/>
              </w:rPr>
              <w:t>ثانيًا: نموذج الأداء في إدارة المشاريع</w:t>
            </w:r>
            <w:r>
              <w:rPr>
                <w:noProof/>
                <w:webHidden/>
              </w:rPr>
              <w:tab/>
            </w:r>
            <w:r>
              <w:rPr>
                <w:noProof/>
                <w:webHidden/>
              </w:rPr>
              <w:fldChar w:fldCharType="begin"/>
            </w:r>
            <w:r>
              <w:rPr>
                <w:noProof/>
                <w:webHidden/>
              </w:rPr>
              <w:instrText xml:space="preserve"> PAGEREF _Toc228133677 \h </w:instrText>
            </w:r>
            <w:r>
              <w:rPr>
                <w:noProof/>
                <w:webHidden/>
              </w:rPr>
            </w:r>
            <w:r>
              <w:rPr>
                <w:noProof/>
                <w:webHidden/>
              </w:rPr>
              <w:fldChar w:fldCharType="separate"/>
            </w:r>
            <w:r>
              <w:rPr>
                <w:noProof/>
                <w:webHidden/>
              </w:rPr>
              <w:t>33</w:t>
            </w:r>
            <w:r>
              <w:rPr>
                <w:noProof/>
                <w:webHidden/>
              </w:rPr>
              <w:fldChar w:fldCharType="end"/>
            </w:r>
          </w:hyperlink>
        </w:p>
        <w:p w14:paraId="664DF4D0" w14:textId="23893753" w:rsidR="00726DD0" w:rsidRDefault="00726DD0">
          <w:pPr>
            <w:pStyle w:val="20"/>
            <w:bidi w:val="0"/>
            <w:rPr>
              <w:rFonts w:eastAsiaTheme="minorEastAsia"/>
              <w:noProof/>
            </w:rPr>
          </w:pPr>
          <w:hyperlink w:anchor="_Toc228133678" w:history="1">
            <w:r w:rsidRPr="0071167D">
              <w:rPr>
                <w:rStyle w:val="Hyperlink"/>
                <w:rFonts w:asciiTheme="majorBidi" w:hAnsiTheme="majorBidi"/>
                <w:b/>
                <w:bCs/>
                <w:noProof/>
                <w:rtl/>
              </w:rPr>
              <w:t>ثالثًا: نظرية إدارة المخاطر</w:t>
            </w:r>
            <w:r>
              <w:rPr>
                <w:noProof/>
                <w:webHidden/>
              </w:rPr>
              <w:tab/>
            </w:r>
            <w:r>
              <w:rPr>
                <w:noProof/>
                <w:webHidden/>
              </w:rPr>
              <w:fldChar w:fldCharType="begin"/>
            </w:r>
            <w:r>
              <w:rPr>
                <w:noProof/>
                <w:webHidden/>
              </w:rPr>
              <w:instrText xml:space="preserve"> PAGEREF _Toc228133678 \h </w:instrText>
            </w:r>
            <w:r>
              <w:rPr>
                <w:noProof/>
                <w:webHidden/>
              </w:rPr>
            </w:r>
            <w:r>
              <w:rPr>
                <w:noProof/>
                <w:webHidden/>
              </w:rPr>
              <w:fldChar w:fldCharType="separate"/>
            </w:r>
            <w:r>
              <w:rPr>
                <w:noProof/>
                <w:webHidden/>
              </w:rPr>
              <w:t>34</w:t>
            </w:r>
            <w:r>
              <w:rPr>
                <w:noProof/>
                <w:webHidden/>
              </w:rPr>
              <w:fldChar w:fldCharType="end"/>
            </w:r>
          </w:hyperlink>
        </w:p>
        <w:p w14:paraId="57B5C4F9" w14:textId="6F173265" w:rsidR="00726DD0" w:rsidRDefault="00726DD0">
          <w:pPr>
            <w:pStyle w:val="20"/>
            <w:bidi w:val="0"/>
            <w:rPr>
              <w:rFonts w:eastAsiaTheme="minorEastAsia"/>
              <w:noProof/>
            </w:rPr>
          </w:pPr>
          <w:hyperlink w:anchor="_Toc228133679" w:history="1">
            <w:r w:rsidRPr="0071167D">
              <w:rPr>
                <w:rStyle w:val="Hyperlink"/>
                <w:rFonts w:asciiTheme="majorBidi" w:hAnsiTheme="majorBidi"/>
                <w:b/>
                <w:bCs/>
                <w:noProof/>
                <w:rtl/>
              </w:rPr>
              <w:t>رابعًا: نظرية أصحاب المصلحة</w:t>
            </w:r>
            <w:r w:rsidRPr="0071167D">
              <w:rPr>
                <w:rStyle w:val="Hyperlink"/>
                <w:rFonts w:asciiTheme="majorBidi" w:hAnsiTheme="majorBidi"/>
                <w:b/>
                <w:bCs/>
                <w:noProof/>
              </w:rPr>
              <w:t xml:space="preserve"> (Stakeholder Theory)</w:t>
            </w:r>
            <w:r>
              <w:rPr>
                <w:noProof/>
                <w:webHidden/>
              </w:rPr>
              <w:tab/>
            </w:r>
            <w:r>
              <w:rPr>
                <w:noProof/>
                <w:webHidden/>
              </w:rPr>
              <w:fldChar w:fldCharType="begin"/>
            </w:r>
            <w:r>
              <w:rPr>
                <w:noProof/>
                <w:webHidden/>
              </w:rPr>
              <w:instrText xml:space="preserve"> PAGEREF _Toc228133679 \h </w:instrText>
            </w:r>
            <w:r>
              <w:rPr>
                <w:noProof/>
                <w:webHidden/>
              </w:rPr>
            </w:r>
            <w:r>
              <w:rPr>
                <w:noProof/>
                <w:webHidden/>
              </w:rPr>
              <w:fldChar w:fldCharType="separate"/>
            </w:r>
            <w:r>
              <w:rPr>
                <w:noProof/>
                <w:webHidden/>
              </w:rPr>
              <w:t>34</w:t>
            </w:r>
            <w:r>
              <w:rPr>
                <w:noProof/>
                <w:webHidden/>
              </w:rPr>
              <w:fldChar w:fldCharType="end"/>
            </w:r>
          </w:hyperlink>
        </w:p>
        <w:p w14:paraId="7352767F" w14:textId="46661807" w:rsidR="00726DD0" w:rsidRDefault="00726DD0">
          <w:pPr>
            <w:pStyle w:val="20"/>
            <w:bidi w:val="0"/>
            <w:rPr>
              <w:rFonts w:eastAsiaTheme="minorEastAsia"/>
              <w:noProof/>
            </w:rPr>
          </w:pPr>
          <w:hyperlink w:anchor="_Toc228133680" w:history="1">
            <w:r w:rsidRPr="0071167D">
              <w:rPr>
                <w:rStyle w:val="Hyperlink"/>
                <w:rFonts w:asciiTheme="majorBidi" w:hAnsiTheme="majorBidi"/>
                <w:b/>
                <w:bCs/>
                <w:noProof/>
                <w:rtl/>
              </w:rPr>
              <w:t>خامسًا: العلاقة بين النماذج وموضوع الدراسة</w:t>
            </w:r>
            <w:r>
              <w:rPr>
                <w:noProof/>
                <w:webHidden/>
              </w:rPr>
              <w:tab/>
            </w:r>
            <w:r>
              <w:rPr>
                <w:noProof/>
                <w:webHidden/>
              </w:rPr>
              <w:fldChar w:fldCharType="begin"/>
            </w:r>
            <w:r>
              <w:rPr>
                <w:noProof/>
                <w:webHidden/>
              </w:rPr>
              <w:instrText xml:space="preserve"> PAGEREF _Toc228133680 \h </w:instrText>
            </w:r>
            <w:r>
              <w:rPr>
                <w:noProof/>
                <w:webHidden/>
              </w:rPr>
            </w:r>
            <w:r>
              <w:rPr>
                <w:noProof/>
                <w:webHidden/>
              </w:rPr>
              <w:fldChar w:fldCharType="separate"/>
            </w:r>
            <w:r>
              <w:rPr>
                <w:noProof/>
                <w:webHidden/>
              </w:rPr>
              <w:t>34</w:t>
            </w:r>
            <w:r>
              <w:rPr>
                <w:noProof/>
                <w:webHidden/>
              </w:rPr>
              <w:fldChar w:fldCharType="end"/>
            </w:r>
          </w:hyperlink>
        </w:p>
        <w:p w14:paraId="3D98D182" w14:textId="0D3B46A1" w:rsidR="00726DD0" w:rsidRDefault="00726DD0">
          <w:pPr>
            <w:pStyle w:val="20"/>
            <w:bidi w:val="0"/>
            <w:rPr>
              <w:rFonts w:eastAsiaTheme="minorEastAsia"/>
              <w:noProof/>
            </w:rPr>
          </w:pPr>
          <w:hyperlink w:anchor="_Toc228133681" w:history="1">
            <w:r w:rsidRPr="0071167D">
              <w:rPr>
                <w:rStyle w:val="Hyperlink"/>
                <w:rFonts w:asciiTheme="majorBidi" w:hAnsiTheme="majorBidi"/>
                <w:b/>
                <w:bCs/>
                <w:noProof/>
                <w:rtl/>
              </w:rPr>
              <w:t>الدراسات السابقة</w:t>
            </w:r>
            <w:r>
              <w:rPr>
                <w:noProof/>
                <w:webHidden/>
              </w:rPr>
              <w:tab/>
            </w:r>
            <w:r>
              <w:rPr>
                <w:noProof/>
                <w:webHidden/>
              </w:rPr>
              <w:fldChar w:fldCharType="begin"/>
            </w:r>
            <w:r>
              <w:rPr>
                <w:noProof/>
                <w:webHidden/>
              </w:rPr>
              <w:instrText xml:space="preserve"> PAGEREF _Toc228133681 \h </w:instrText>
            </w:r>
            <w:r>
              <w:rPr>
                <w:noProof/>
                <w:webHidden/>
              </w:rPr>
            </w:r>
            <w:r>
              <w:rPr>
                <w:noProof/>
                <w:webHidden/>
              </w:rPr>
              <w:fldChar w:fldCharType="separate"/>
            </w:r>
            <w:r>
              <w:rPr>
                <w:noProof/>
                <w:webHidden/>
              </w:rPr>
              <w:t>35</w:t>
            </w:r>
            <w:r>
              <w:rPr>
                <w:noProof/>
                <w:webHidden/>
              </w:rPr>
              <w:fldChar w:fldCharType="end"/>
            </w:r>
          </w:hyperlink>
        </w:p>
        <w:p w14:paraId="2AAA4D4E" w14:textId="51B47487" w:rsidR="00726DD0" w:rsidRDefault="00726DD0">
          <w:pPr>
            <w:pStyle w:val="20"/>
            <w:bidi w:val="0"/>
            <w:rPr>
              <w:rFonts w:eastAsiaTheme="minorEastAsia"/>
              <w:noProof/>
            </w:rPr>
          </w:pPr>
          <w:hyperlink w:anchor="_Toc228133682" w:history="1">
            <w:r w:rsidRPr="0071167D">
              <w:rPr>
                <w:rStyle w:val="Hyperlink"/>
                <w:rFonts w:asciiTheme="majorBidi" w:hAnsiTheme="majorBidi"/>
                <w:b/>
                <w:bCs/>
                <w:noProof/>
                <w:rtl/>
              </w:rPr>
              <w:t>أولًا: الدراسات العربية</w:t>
            </w:r>
            <w:r>
              <w:rPr>
                <w:noProof/>
                <w:webHidden/>
              </w:rPr>
              <w:tab/>
            </w:r>
            <w:r>
              <w:rPr>
                <w:noProof/>
                <w:webHidden/>
              </w:rPr>
              <w:fldChar w:fldCharType="begin"/>
            </w:r>
            <w:r>
              <w:rPr>
                <w:noProof/>
                <w:webHidden/>
              </w:rPr>
              <w:instrText xml:space="preserve"> PAGEREF _Toc228133682 \h </w:instrText>
            </w:r>
            <w:r>
              <w:rPr>
                <w:noProof/>
                <w:webHidden/>
              </w:rPr>
            </w:r>
            <w:r>
              <w:rPr>
                <w:noProof/>
                <w:webHidden/>
              </w:rPr>
              <w:fldChar w:fldCharType="separate"/>
            </w:r>
            <w:r>
              <w:rPr>
                <w:noProof/>
                <w:webHidden/>
              </w:rPr>
              <w:t>35</w:t>
            </w:r>
            <w:r>
              <w:rPr>
                <w:noProof/>
                <w:webHidden/>
              </w:rPr>
              <w:fldChar w:fldCharType="end"/>
            </w:r>
          </w:hyperlink>
        </w:p>
        <w:p w14:paraId="62648472" w14:textId="4C7DDC43" w:rsidR="00726DD0" w:rsidRDefault="00726DD0">
          <w:pPr>
            <w:pStyle w:val="20"/>
            <w:bidi w:val="0"/>
            <w:rPr>
              <w:rFonts w:eastAsiaTheme="minorEastAsia"/>
              <w:noProof/>
            </w:rPr>
          </w:pPr>
          <w:hyperlink w:anchor="_Toc228133683" w:history="1">
            <w:r w:rsidRPr="0071167D">
              <w:rPr>
                <w:rStyle w:val="Hyperlink"/>
                <w:rFonts w:asciiTheme="majorBidi" w:hAnsiTheme="majorBidi"/>
                <w:b/>
                <w:bCs/>
                <w:noProof/>
                <w:rtl/>
              </w:rPr>
              <w:t>تحليل الدراسات العربية</w:t>
            </w:r>
            <w:r>
              <w:rPr>
                <w:noProof/>
                <w:webHidden/>
              </w:rPr>
              <w:tab/>
            </w:r>
            <w:r>
              <w:rPr>
                <w:noProof/>
                <w:webHidden/>
              </w:rPr>
              <w:fldChar w:fldCharType="begin"/>
            </w:r>
            <w:r>
              <w:rPr>
                <w:noProof/>
                <w:webHidden/>
              </w:rPr>
              <w:instrText xml:space="preserve"> PAGEREF _Toc228133683 \h </w:instrText>
            </w:r>
            <w:r>
              <w:rPr>
                <w:noProof/>
                <w:webHidden/>
              </w:rPr>
            </w:r>
            <w:r>
              <w:rPr>
                <w:noProof/>
                <w:webHidden/>
              </w:rPr>
              <w:fldChar w:fldCharType="separate"/>
            </w:r>
            <w:r>
              <w:rPr>
                <w:noProof/>
                <w:webHidden/>
              </w:rPr>
              <w:t>37</w:t>
            </w:r>
            <w:r>
              <w:rPr>
                <w:noProof/>
                <w:webHidden/>
              </w:rPr>
              <w:fldChar w:fldCharType="end"/>
            </w:r>
          </w:hyperlink>
        </w:p>
        <w:p w14:paraId="453A04D2" w14:textId="78EFCA0F" w:rsidR="00726DD0" w:rsidRDefault="00726DD0">
          <w:pPr>
            <w:pStyle w:val="20"/>
            <w:bidi w:val="0"/>
            <w:rPr>
              <w:rFonts w:eastAsiaTheme="minorEastAsia"/>
              <w:noProof/>
            </w:rPr>
          </w:pPr>
          <w:hyperlink w:anchor="_Toc228133684" w:history="1">
            <w:r w:rsidRPr="0071167D">
              <w:rPr>
                <w:rStyle w:val="Hyperlink"/>
                <w:rFonts w:asciiTheme="majorBidi" w:hAnsiTheme="majorBidi"/>
                <w:b/>
                <w:bCs/>
                <w:noProof/>
                <w:rtl/>
              </w:rPr>
              <w:t>تعميق الفجوة البحثية</w:t>
            </w:r>
            <w:r>
              <w:rPr>
                <w:noProof/>
                <w:webHidden/>
              </w:rPr>
              <w:tab/>
            </w:r>
            <w:r>
              <w:rPr>
                <w:noProof/>
                <w:webHidden/>
              </w:rPr>
              <w:fldChar w:fldCharType="begin"/>
            </w:r>
            <w:r>
              <w:rPr>
                <w:noProof/>
                <w:webHidden/>
              </w:rPr>
              <w:instrText xml:space="preserve"> PAGEREF _Toc228133684 \h </w:instrText>
            </w:r>
            <w:r>
              <w:rPr>
                <w:noProof/>
                <w:webHidden/>
              </w:rPr>
            </w:r>
            <w:r>
              <w:rPr>
                <w:noProof/>
                <w:webHidden/>
              </w:rPr>
              <w:fldChar w:fldCharType="separate"/>
            </w:r>
            <w:r>
              <w:rPr>
                <w:noProof/>
                <w:webHidden/>
              </w:rPr>
              <w:t>37</w:t>
            </w:r>
            <w:r>
              <w:rPr>
                <w:noProof/>
                <w:webHidden/>
              </w:rPr>
              <w:fldChar w:fldCharType="end"/>
            </w:r>
          </w:hyperlink>
        </w:p>
        <w:p w14:paraId="5DD7CC58" w14:textId="625AD8E7" w:rsidR="00726DD0" w:rsidRDefault="00726DD0">
          <w:pPr>
            <w:pStyle w:val="20"/>
            <w:bidi w:val="0"/>
            <w:rPr>
              <w:rFonts w:eastAsiaTheme="minorEastAsia"/>
              <w:noProof/>
            </w:rPr>
          </w:pPr>
          <w:hyperlink w:anchor="_Toc228133685" w:history="1">
            <w:r w:rsidRPr="0071167D">
              <w:rPr>
                <w:rStyle w:val="Hyperlink"/>
                <w:rFonts w:asciiTheme="majorBidi" w:hAnsiTheme="majorBidi"/>
                <w:b/>
                <w:bCs/>
                <w:noProof/>
                <w:rtl/>
              </w:rPr>
              <w:t>أوجه الاستفادة من الدراسات العربية</w:t>
            </w:r>
            <w:r>
              <w:rPr>
                <w:noProof/>
                <w:webHidden/>
              </w:rPr>
              <w:tab/>
            </w:r>
            <w:r>
              <w:rPr>
                <w:noProof/>
                <w:webHidden/>
              </w:rPr>
              <w:fldChar w:fldCharType="begin"/>
            </w:r>
            <w:r>
              <w:rPr>
                <w:noProof/>
                <w:webHidden/>
              </w:rPr>
              <w:instrText xml:space="preserve"> PAGEREF _Toc228133685 \h </w:instrText>
            </w:r>
            <w:r>
              <w:rPr>
                <w:noProof/>
                <w:webHidden/>
              </w:rPr>
            </w:r>
            <w:r>
              <w:rPr>
                <w:noProof/>
                <w:webHidden/>
              </w:rPr>
              <w:fldChar w:fldCharType="separate"/>
            </w:r>
            <w:r>
              <w:rPr>
                <w:noProof/>
                <w:webHidden/>
              </w:rPr>
              <w:t>38</w:t>
            </w:r>
            <w:r>
              <w:rPr>
                <w:noProof/>
                <w:webHidden/>
              </w:rPr>
              <w:fldChar w:fldCharType="end"/>
            </w:r>
          </w:hyperlink>
        </w:p>
        <w:p w14:paraId="3AC746ED" w14:textId="7CE8B419" w:rsidR="00726DD0" w:rsidRDefault="00726DD0">
          <w:pPr>
            <w:pStyle w:val="20"/>
            <w:bidi w:val="0"/>
            <w:rPr>
              <w:rFonts w:eastAsiaTheme="minorEastAsia"/>
              <w:noProof/>
            </w:rPr>
          </w:pPr>
          <w:hyperlink w:anchor="_Toc228133686" w:history="1">
            <w:r w:rsidRPr="0071167D">
              <w:rPr>
                <w:rStyle w:val="Hyperlink"/>
                <w:rFonts w:asciiTheme="majorBidi" w:hAnsiTheme="majorBidi"/>
                <w:b/>
                <w:bCs/>
                <w:noProof/>
                <w:rtl/>
              </w:rPr>
              <w:t>ثانيًا: الدراسات الأجنبية</w:t>
            </w:r>
            <w:r>
              <w:rPr>
                <w:noProof/>
                <w:webHidden/>
              </w:rPr>
              <w:tab/>
            </w:r>
            <w:r>
              <w:rPr>
                <w:noProof/>
                <w:webHidden/>
              </w:rPr>
              <w:fldChar w:fldCharType="begin"/>
            </w:r>
            <w:r>
              <w:rPr>
                <w:noProof/>
                <w:webHidden/>
              </w:rPr>
              <w:instrText xml:space="preserve"> PAGEREF _Toc228133686 \h </w:instrText>
            </w:r>
            <w:r>
              <w:rPr>
                <w:noProof/>
                <w:webHidden/>
              </w:rPr>
            </w:r>
            <w:r>
              <w:rPr>
                <w:noProof/>
                <w:webHidden/>
              </w:rPr>
              <w:fldChar w:fldCharType="separate"/>
            </w:r>
            <w:r>
              <w:rPr>
                <w:noProof/>
                <w:webHidden/>
              </w:rPr>
              <w:t>38</w:t>
            </w:r>
            <w:r>
              <w:rPr>
                <w:noProof/>
                <w:webHidden/>
              </w:rPr>
              <w:fldChar w:fldCharType="end"/>
            </w:r>
          </w:hyperlink>
        </w:p>
        <w:p w14:paraId="09F8CEB6" w14:textId="176B6157" w:rsidR="00726DD0" w:rsidRDefault="00726DD0">
          <w:pPr>
            <w:pStyle w:val="20"/>
            <w:bidi w:val="0"/>
            <w:rPr>
              <w:rFonts w:eastAsiaTheme="minorEastAsia"/>
              <w:noProof/>
            </w:rPr>
          </w:pPr>
          <w:hyperlink w:anchor="_Toc228133687" w:history="1">
            <w:r w:rsidRPr="0071167D">
              <w:rPr>
                <w:rStyle w:val="Hyperlink"/>
                <w:rFonts w:asciiTheme="majorBidi" w:hAnsiTheme="majorBidi"/>
                <w:b/>
                <w:bCs/>
                <w:noProof/>
                <w:rtl/>
              </w:rPr>
              <w:t>تحليل الدراسات الأجنبية</w:t>
            </w:r>
            <w:r>
              <w:rPr>
                <w:noProof/>
                <w:webHidden/>
              </w:rPr>
              <w:tab/>
            </w:r>
            <w:r>
              <w:rPr>
                <w:noProof/>
                <w:webHidden/>
              </w:rPr>
              <w:fldChar w:fldCharType="begin"/>
            </w:r>
            <w:r>
              <w:rPr>
                <w:noProof/>
                <w:webHidden/>
              </w:rPr>
              <w:instrText xml:space="preserve"> PAGEREF _Toc228133687 \h </w:instrText>
            </w:r>
            <w:r>
              <w:rPr>
                <w:noProof/>
                <w:webHidden/>
              </w:rPr>
            </w:r>
            <w:r>
              <w:rPr>
                <w:noProof/>
                <w:webHidden/>
              </w:rPr>
              <w:fldChar w:fldCharType="separate"/>
            </w:r>
            <w:r>
              <w:rPr>
                <w:noProof/>
                <w:webHidden/>
              </w:rPr>
              <w:t>40</w:t>
            </w:r>
            <w:r>
              <w:rPr>
                <w:noProof/>
                <w:webHidden/>
              </w:rPr>
              <w:fldChar w:fldCharType="end"/>
            </w:r>
          </w:hyperlink>
        </w:p>
        <w:p w14:paraId="291EE313" w14:textId="52BC3740" w:rsidR="00726DD0" w:rsidRDefault="00726DD0">
          <w:pPr>
            <w:pStyle w:val="20"/>
            <w:bidi w:val="0"/>
            <w:rPr>
              <w:rFonts w:eastAsiaTheme="minorEastAsia"/>
              <w:noProof/>
            </w:rPr>
          </w:pPr>
          <w:hyperlink w:anchor="_Toc228133688" w:history="1">
            <w:r w:rsidRPr="0071167D">
              <w:rPr>
                <w:rStyle w:val="Hyperlink"/>
                <w:rFonts w:asciiTheme="majorBidi" w:hAnsiTheme="majorBidi"/>
                <w:b/>
                <w:bCs/>
                <w:noProof/>
                <w:rtl/>
              </w:rPr>
              <w:t>ما يميز هذه الدراسة عن الدراسات السابقة</w:t>
            </w:r>
            <w:r>
              <w:rPr>
                <w:noProof/>
                <w:webHidden/>
              </w:rPr>
              <w:tab/>
            </w:r>
            <w:r>
              <w:rPr>
                <w:noProof/>
                <w:webHidden/>
              </w:rPr>
              <w:fldChar w:fldCharType="begin"/>
            </w:r>
            <w:r>
              <w:rPr>
                <w:noProof/>
                <w:webHidden/>
              </w:rPr>
              <w:instrText xml:space="preserve"> PAGEREF _Toc228133688 \h </w:instrText>
            </w:r>
            <w:r>
              <w:rPr>
                <w:noProof/>
                <w:webHidden/>
              </w:rPr>
            </w:r>
            <w:r>
              <w:rPr>
                <w:noProof/>
                <w:webHidden/>
              </w:rPr>
              <w:fldChar w:fldCharType="separate"/>
            </w:r>
            <w:r>
              <w:rPr>
                <w:noProof/>
                <w:webHidden/>
              </w:rPr>
              <w:t>40</w:t>
            </w:r>
            <w:r>
              <w:rPr>
                <w:noProof/>
                <w:webHidden/>
              </w:rPr>
              <w:fldChar w:fldCharType="end"/>
            </w:r>
          </w:hyperlink>
        </w:p>
        <w:p w14:paraId="20FA2A45" w14:textId="3CC3C47B" w:rsidR="00726DD0" w:rsidRDefault="00726DD0">
          <w:pPr>
            <w:pStyle w:val="20"/>
            <w:bidi w:val="0"/>
            <w:rPr>
              <w:rFonts w:eastAsiaTheme="minorEastAsia"/>
              <w:noProof/>
            </w:rPr>
          </w:pPr>
          <w:hyperlink w:anchor="_Toc228133689" w:history="1">
            <w:r w:rsidRPr="0071167D">
              <w:rPr>
                <w:rStyle w:val="Hyperlink"/>
                <w:rFonts w:asciiTheme="majorBidi" w:hAnsiTheme="majorBidi"/>
                <w:b/>
                <w:bCs/>
                <w:noProof/>
                <w:rtl/>
              </w:rPr>
              <w:t>خلاصة الفصل</w:t>
            </w:r>
            <w:r>
              <w:rPr>
                <w:noProof/>
                <w:webHidden/>
              </w:rPr>
              <w:tab/>
            </w:r>
            <w:r>
              <w:rPr>
                <w:noProof/>
                <w:webHidden/>
              </w:rPr>
              <w:fldChar w:fldCharType="begin"/>
            </w:r>
            <w:r>
              <w:rPr>
                <w:noProof/>
                <w:webHidden/>
              </w:rPr>
              <w:instrText xml:space="preserve"> PAGEREF _Toc228133689 \h </w:instrText>
            </w:r>
            <w:r>
              <w:rPr>
                <w:noProof/>
                <w:webHidden/>
              </w:rPr>
            </w:r>
            <w:r>
              <w:rPr>
                <w:noProof/>
                <w:webHidden/>
              </w:rPr>
              <w:fldChar w:fldCharType="separate"/>
            </w:r>
            <w:r>
              <w:rPr>
                <w:noProof/>
                <w:webHidden/>
              </w:rPr>
              <w:t>41</w:t>
            </w:r>
            <w:r>
              <w:rPr>
                <w:noProof/>
                <w:webHidden/>
              </w:rPr>
              <w:fldChar w:fldCharType="end"/>
            </w:r>
          </w:hyperlink>
        </w:p>
        <w:p w14:paraId="38344ECA" w14:textId="14350B3E" w:rsidR="00726DD0" w:rsidRDefault="00726DD0">
          <w:pPr>
            <w:pStyle w:val="20"/>
            <w:bidi w:val="0"/>
            <w:rPr>
              <w:rFonts w:eastAsiaTheme="minorEastAsia"/>
              <w:noProof/>
            </w:rPr>
          </w:pPr>
          <w:hyperlink w:anchor="_Toc228133690" w:history="1">
            <w:r w:rsidRPr="0071167D">
              <w:rPr>
                <w:rStyle w:val="Hyperlink"/>
                <w:rFonts w:asciiTheme="majorBidi" w:hAnsiTheme="majorBidi"/>
                <w:b/>
                <w:bCs/>
                <w:noProof/>
                <w:rtl/>
              </w:rPr>
              <w:t>الفصل الثالث</w:t>
            </w:r>
            <w:r>
              <w:rPr>
                <w:noProof/>
                <w:webHidden/>
              </w:rPr>
              <w:tab/>
            </w:r>
            <w:r>
              <w:rPr>
                <w:noProof/>
                <w:webHidden/>
              </w:rPr>
              <w:fldChar w:fldCharType="begin"/>
            </w:r>
            <w:r>
              <w:rPr>
                <w:noProof/>
                <w:webHidden/>
              </w:rPr>
              <w:instrText xml:space="preserve"> PAGEREF _Toc228133690 \h </w:instrText>
            </w:r>
            <w:r>
              <w:rPr>
                <w:noProof/>
                <w:webHidden/>
              </w:rPr>
            </w:r>
            <w:r>
              <w:rPr>
                <w:noProof/>
                <w:webHidden/>
              </w:rPr>
              <w:fldChar w:fldCharType="separate"/>
            </w:r>
            <w:r>
              <w:rPr>
                <w:noProof/>
                <w:webHidden/>
              </w:rPr>
              <w:t>42</w:t>
            </w:r>
            <w:r>
              <w:rPr>
                <w:noProof/>
                <w:webHidden/>
              </w:rPr>
              <w:fldChar w:fldCharType="end"/>
            </w:r>
          </w:hyperlink>
        </w:p>
        <w:p w14:paraId="49BF7E4A" w14:textId="71F8955E" w:rsidR="00726DD0" w:rsidRDefault="00726DD0">
          <w:pPr>
            <w:pStyle w:val="20"/>
            <w:bidi w:val="0"/>
            <w:rPr>
              <w:rFonts w:eastAsiaTheme="minorEastAsia"/>
              <w:noProof/>
            </w:rPr>
          </w:pPr>
          <w:hyperlink w:anchor="_Toc228133691" w:history="1">
            <w:r w:rsidRPr="0071167D">
              <w:rPr>
                <w:rStyle w:val="Hyperlink"/>
                <w:rFonts w:asciiTheme="majorBidi" w:hAnsiTheme="majorBidi"/>
                <w:b/>
                <w:bCs/>
                <w:noProof/>
                <w:rtl/>
              </w:rPr>
              <w:t>منهجية البحث</w:t>
            </w:r>
            <w:r>
              <w:rPr>
                <w:noProof/>
                <w:webHidden/>
              </w:rPr>
              <w:tab/>
            </w:r>
            <w:r>
              <w:rPr>
                <w:noProof/>
                <w:webHidden/>
              </w:rPr>
              <w:fldChar w:fldCharType="begin"/>
            </w:r>
            <w:r>
              <w:rPr>
                <w:noProof/>
                <w:webHidden/>
              </w:rPr>
              <w:instrText xml:space="preserve"> PAGEREF _Toc228133691 \h </w:instrText>
            </w:r>
            <w:r>
              <w:rPr>
                <w:noProof/>
                <w:webHidden/>
              </w:rPr>
            </w:r>
            <w:r>
              <w:rPr>
                <w:noProof/>
                <w:webHidden/>
              </w:rPr>
              <w:fldChar w:fldCharType="separate"/>
            </w:r>
            <w:r>
              <w:rPr>
                <w:noProof/>
                <w:webHidden/>
              </w:rPr>
              <w:t>42</w:t>
            </w:r>
            <w:r>
              <w:rPr>
                <w:noProof/>
                <w:webHidden/>
              </w:rPr>
              <w:fldChar w:fldCharType="end"/>
            </w:r>
          </w:hyperlink>
        </w:p>
        <w:p w14:paraId="525CADBB" w14:textId="23FF0511" w:rsidR="00726DD0" w:rsidRDefault="00726DD0">
          <w:pPr>
            <w:pStyle w:val="20"/>
            <w:bidi w:val="0"/>
            <w:rPr>
              <w:rFonts w:eastAsiaTheme="minorEastAsia"/>
              <w:noProof/>
            </w:rPr>
          </w:pPr>
          <w:hyperlink w:anchor="_Toc228133692" w:history="1">
            <w:r w:rsidRPr="0071167D">
              <w:rPr>
                <w:rStyle w:val="Hyperlink"/>
                <w:rFonts w:asciiTheme="majorBidi" w:hAnsiTheme="majorBidi"/>
                <w:b/>
                <w:bCs/>
                <w:noProof/>
                <w:rtl/>
              </w:rPr>
              <w:t>مقدمة</w:t>
            </w:r>
            <w:r>
              <w:rPr>
                <w:noProof/>
                <w:webHidden/>
              </w:rPr>
              <w:tab/>
            </w:r>
            <w:r>
              <w:rPr>
                <w:noProof/>
                <w:webHidden/>
              </w:rPr>
              <w:fldChar w:fldCharType="begin"/>
            </w:r>
            <w:r>
              <w:rPr>
                <w:noProof/>
                <w:webHidden/>
              </w:rPr>
              <w:instrText xml:space="preserve"> PAGEREF _Toc228133692 \h </w:instrText>
            </w:r>
            <w:r>
              <w:rPr>
                <w:noProof/>
                <w:webHidden/>
              </w:rPr>
            </w:r>
            <w:r>
              <w:rPr>
                <w:noProof/>
                <w:webHidden/>
              </w:rPr>
              <w:fldChar w:fldCharType="separate"/>
            </w:r>
            <w:r>
              <w:rPr>
                <w:noProof/>
                <w:webHidden/>
              </w:rPr>
              <w:t>43</w:t>
            </w:r>
            <w:r>
              <w:rPr>
                <w:noProof/>
                <w:webHidden/>
              </w:rPr>
              <w:fldChar w:fldCharType="end"/>
            </w:r>
          </w:hyperlink>
        </w:p>
        <w:p w14:paraId="4881B866" w14:textId="794BB8F2" w:rsidR="00726DD0" w:rsidRDefault="00726DD0">
          <w:pPr>
            <w:pStyle w:val="20"/>
            <w:bidi w:val="0"/>
            <w:rPr>
              <w:rFonts w:eastAsiaTheme="minorEastAsia"/>
              <w:noProof/>
            </w:rPr>
          </w:pPr>
          <w:hyperlink w:anchor="_Toc228133693" w:history="1">
            <w:r w:rsidRPr="0071167D">
              <w:rPr>
                <w:rStyle w:val="Hyperlink"/>
                <w:rFonts w:asciiTheme="majorBidi" w:hAnsiTheme="majorBidi"/>
                <w:b/>
                <w:bCs/>
                <w:noProof/>
                <w:rtl/>
              </w:rPr>
              <w:t>منهج البحث</w:t>
            </w:r>
            <w:r>
              <w:rPr>
                <w:noProof/>
                <w:webHidden/>
              </w:rPr>
              <w:tab/>
            </w:r>
            <w:r>
              <w:rPr>
                <w:noProof/>
                <w:webHidden/>
              </w:rPr>
              <w:fldChar w:fldCharType="begin"/>
            </w:r>
            <w:r>
              <w:rPr>
                <w:noProof/>
                <w:webHidden/>
              </w:rPr>
              <w:instrText xml:space="preserve"> PAGEREF _Toc228133693 \h </w:instrText>
            </w:r>
            <w:r>
              <w:rPr>
                <w:noProof/>
                <w:webHidden/>
              </w:rPr>
            </w:r>
            <w:r>
              <w:rPr>
                <w:noProof/>
                <w:webHidden/>
              </w:rPr>
              <w:fldChar w:fldCharType="separate"/>
            </w:r>
            <w:r>
              <w:rPr>
                <w:noProof/>
                <w:webHidden/>
              </w:rPr>
              <w:t>43</w:t>
            </w:r>
            <w:r>
              <w:rPr>
                <w:noProof/>
                <w:webHidden/>
              </w:rPr>
              <w:fldChar w:fldCharType="end"/>
            </w:r>
          </w:hyperlink>
        </w:p>
        <w:p w14:paraId="338BF640" w14:textId="38884EFE" w:rsidR="00726DD0" w:rsidRDefault="00726DD0">
          <w:pPr>
            <w:pStyle w:val="20"/>
            <w:bidi w:val="0"/>
            <w:rPr>
              <w:rFonts w:eastAsiaTheme="minorEastAsia"/>
              <w:noProof/>
            </w:rPr>
          </w:pPr>
          <w:hyperlink w:anchor="_Toc228133694" w:history="1">
            <w:r w:rsidRPr="0071167D">
              <w:rPr>
                <w:rStyle w:val="Hyperlink"/>
                <w:rFonts w:asciiTheme="majorBidi" w:hAnsiTheme="majorBidi"/>
                <w:b/>
                <w:bCs/>
                <w:noProof/>
                <w:rtl/>
              </w:rPr>
              <w:t>مجتمع البحث</w:t>
            </w:r>
            <w:r>
              <w:rPr>
                <w:noProof/>
                <w:webHidden/>
              </w:rPr>
              <w:tab/>
            </w:r>
            <w:r>
              <w:rPr>
                <w:noProof/>
                <w:webHidden/>
              </w:rPr>
              <w:fldChar w:fldCharType="begin"/>
            </w:r>
            <w:r>
              <w:rPr>
                <w:noProof/>
                <w:webHidden/>
              </w:rPr>
              <w:instrText xml:space="preserve"> PAGEREF _Toc228133694 \h </w:instrText>
            </w:r>
            <w:r>
              <w:rPr>
                <w:noProof/>
                <w:webHidden/>
              </w:rPr>
            </w:r>
            <w:r>
              <w:rPr>
                <w:noProof/>
                <w:webHidden/>
              </w:rPr>
              <w:fldChar w:fldCharType="separate"/>
            </w:r>
            <w:r>
              <w:rPr>
                <w:noProof/>
                <w:webHidden/>
              </w:rPr>
              <w:t>43</w:t>
            </w:r>
            <w:r>
              <w:rPr>
                <w:noProof/>
                <w:webHidden/>
              </w:rPr>
              <w:fldChar w:fldCharType="end"/>
            </w:r>
          </w:hyperlink>
        </w:p>
        <w:p w14:paraId="1B72BCE2" w14:textId="403B1D7A" w:rsidR="00726DD0" w:rsidRDefault="00726DD0">
          <w:pPr>
            <w:pStyle w:val="20"/>
            <w:bidi w:val="0"/>
            <w:rPr>
              <w:rFonts w:eastAsiaTheme="minorEastAsia"/>
              <w:noProof/>
            </w:rPr>
          </w:pPr>
          <w:hyperlink w:anchor="_Toc228133695" w:history="1">
            <w:r w:rsidRPr="0071167D">
              <w:rPr>
                <w:rStyle w:val="Hyperlink"/>
                <w:rFonts w:asciiTheme="majorBidi" w:hAnsiTheme="majorBidi"/>
                <w:b/>
                <w:bCs/>
                <w:noProof/>
                <w:rtl/>
              </w:rPr>
              <w:t>عينة البحث</w:t>
            </w:r>
            <w:r>
              <w:rPr>
                <w:noProof/>
                <w:webHidden/>
              </w:rPr>
              <w:tab/>
            </w:r>
            <w:r>
              <w:rPr>
                <w:noProof/>
                <w:webHidden/>
              </w:rPr>
              <w:fldChar w:fldCharType="begin"/>
            </w:r>
            <w:r>
              <w:rPr>
                <w:noProof/>
                <w:webHidden/>
              </w:rPr>
              <w:instrText xml:space="preserve"> PAGEREF _Toc228133695 \h </w:instrText>
            </w:r>
            <w:r>
              <w:rPr>
                <w:noProof/>
                <w:webHidden/>
              </w:rPr>
            </w:r>
            <w:r>
              <w:rPr>
                <w:noProof/>
                <w:webHidden/>
              </w:rPr>
              <w:fldChar w:fldCharType="separate"/>
            </w:r>
            <w:r>
              <w:rPr>
                <w:noProof/>
                <w:webHidden/>
              </w:rPr>
              <w:t>44</w:t>
            </w:r>
            <w:r>
              <w:rPr>
                <w:noProof/>
                <w:webHidden/>
              </w:rPr>
              <w:fldChar w:fldCharType="end"/>
            </w:r>
          </w:hyperlink>
        </w:p>
        <w:p w14:paraId="1BC4F675" w14:textId="4A3875F4" w:rsidR="00726DD0" w:rsidRDefault="00726DD0">
          <w:pPr>
            <w:pStyle w:val="20"/>
            <w:bidi w:val="0"/>
            <w:rPr>
              <w:rFonts w:eastAsiaTheme="minorEastAsia"/>
              <w:noProof/>
            </w:rPr>
          </w:pPr>
          <w:hyperlink w:anchor="_Toc228133696" w:history="1">
            <w:r w:rsidRPr="0071167D">
              <w:rPr>
                <w:rStyle w:val="Hyperlink"/>
                <w:rFonts w:asciiTheme="majorBidi" w:hAnsiTheme="majorBidi"/>
                <w:b/>
                <w:bCs/>
                <w:noProof/>
                <w:rtl/>
              </w:rPr>
              <w:t>جدول رقم  ( 3-1) توزيع عينة البحث حسب الخصائص الديموغرافية (النوع- العمر- المسمى الوظيفي- سنوات الخبرة- المؤهل العلمي)</w:t>
            </w:r>
            <w:r>
              <w:rPr>
                <w:noProof/>
                <w:webHidden/>
              </w:rPr>
              <w:tab/>
            </w:r>
            <w:r>
              <w:rPr>
                <w:noProof/>
                <w:webHidden/>
              </w:rPr>
              <w:fldChar w:fldCharType="begin"/>
            </w:r>
            <w:r>
              <w:rPr>
                <w:noProof/>
                <w:webHidden/>
              </w:rPr>
              <w:instrText xml:space="preserve"> PAGEREF _Toc228133696 \h </w:instrText>
            </w:r>
            <w:r>
              <w:rPr>
                <w:noProof/>
                <w:webHidden/>
              </w:rPr>
            </w:r>
            <w:r>
              <w:rPr>
                <w:noProof/>
                <w:webHidden/>
              </w:rPr>
              <w:fldChar w:fldCharType="separate"/>
            </w:r>
            <w:r>
              <w:rPr>
                <w:noProof/>
                <w:webHidden/>
              </w:rPr>
              <w:t>44</w:t>
            </w:r>
            <w:r>
              <w:rPr>
                <w:noProof/>
                <w:webHidden/>
              </w:rPr>
              <w:fldChar w:fldCharType="end"/>
            </w:r>
          </w:hyperlink>
        </w:p>
        <w:p w14:paraId="6E2F9D80" w14:textId="134CAACC" w:rsidR="00726DD0" w:rsidRDefault="00726DD0">
          <w:pPr>
            <w:pStyle w:val="20"/>
            <w:bidi w:val="0"/>
            <w:rPr>
              <w:rFonts w:eastAsiaTheme="minorEastAsia"/>
              <w:noProof/>
            </w:rPr>
          </w:pPr>
          <w:hyperlink w:anchor="_Toc228133697" w:history="1">
            <w:r w:rsidRPr="0071167D">
              <w:rPr>
                <w:rStyle w:val="Hyperlink"/>
                <w:rFonts w:asciiTheme="majorBidi" w:hAnsiTheme="majorBidi"/>
                <w:b/>
                <w:bCs/>
                <w:noProof/>
                <w:rtl/>
              </w:rPr>
              <w:t>أداة البحث</w:t>
            </w:r>
            <w:r>
              <w:rPr>
                <w:noProof/>
                <w:webHidden/>
              </w:rPr>
              <w:tab/>
            </w:r>
            <w:r>
              <w:rPr>
                <w:noProof/>
                <w:webHidden/>
              </w:rPr>
              <w:fldChar w:fldCharType="begin"/>
            </w:r>
            <w:r>
              <w:rPr>
                <w:noProof/>
                <w:webHidden/>
              </w:rPr>
              <w:instrText xml:space="preserve"> PAGEREF _Toc228133697 \h </w:instrText>
            </w:r>
            <w:r>
              <w:rPr>
                <w:noProof/>
                <w:webHidden/>
              </w:rPr>
            </w:r>
            <w:r>
              <w:rPr>
                <w:noProof/>
                <w:webHidden/>
              </w:rPr>
              <w:fldChar w:fldCharType="separate"/>
            </w:r>
            <w:r>
              <w:rPr>
                <w:noProof/>
                <w:webHidden/>
              </w:rPr>
              <w:t>46</w:t>
            </w:r>
            <w:r>
              <w:rPr>
                <w:noProof/>
                <w:webHidden/>
              </w:rPr>
              <w:fldChar w:fldCharType="end"/>
            </w:r>
          </w:hyperlink>
        </w:p>
        <w:p w14:paraId="33BA1DC7" w14:textId="7C489D1C" w:rsidR="00726DD0" w:rsidRDefault="00726DD0">
          <w:pPr>
            <w:pStyle w:val="20"/>
            <w:bidi w:val="0"/>
            <w:rPr>
              <w:rFonts w:eastAsiaTheme="minorEastAsia"/>
              <w:noProof/>
            </w:rPr>
          </w:pPr>
          <w:hyperlink w:anchor="_Toc228133698" w:history="1">
            <w:r w:rsidRPr="0071167D">
              <w:rPr>
                <w:rStyle w:val="Hyperlink"/>
                <w:rFonts w:asciiTheme="majorBidi" w:hAnsiTheme="majorBidi"/>
                <w:b/>
                <w:bCs/>
                <w:noProof/>
                <w:rtl/>
              </w:rPr>
              <w:t>مكونات الاستبيان</w:t>
            </w:r>
            <w:r>
              <w:rPr>
                <w:noProof/>
                <w:webHidden/>
              </w:rPr>
              <w:tab/>
            </w:r>
            <w:r>
              <w:rPr>
                <w:noProof/>
                <w:webHidden/>
              </w:rPr>
              <w:fldChar w:fldCharType="begin"/>
            </w:r>
            <w:r>
              <w:rPr>
                <w:noProof/>
                <w:webHidden/>
              </w:rPr>
              <w:instrText xml:space="preserve"> PAGEREF _Toc228133698 \h </w:instrText>
            </w:r>
            <w:r>
              <w:rPr>
                <w:noProof/>
                <w:webHidden/>
              </w:rPr>
            </w:r>
            <w:r>
              <w:rPr>
                <w:noProof/>
                <w:webHidden/>
              </w:rPr>
              <w:fldChar w:fldCharType="separate"/>
            </w:r>
            <w:r>
              <w:rPr>
                <w:noProof/>
                <w:webHidden/>
              </w:rPr>
              <w:t>46</w:t>
            </w:r>
            <w:r>
              <w:rPr>
                <w:noProof/>
                <w:webHidden/>
              </w:rPr>
              <w:fldChar w:fldCharType="end"/>
            </w:r>
          </w:hyperlink>
        </w:p>
        <w:p w14:paraId="061532E3" w14:textId="514B2847" w:rsidR="00726DD0" w:rsidRDefault="00726DD0">
          <w:pPr>
            <w:pStyle w:val="20"/>
            <w:bidi w:val="0"/>
            <w:rPr>
              <w:rFonts w:eastAsiaTheme="minorEastAsia"/>
              <w:noProof/>
            </w:rPr>
          </w:pPr>
          <w:hyperlink w:anchor="_Toc228133699" w:history="1">
            <w:r w:rsidRPr="0071167D">
              <w:rPr>
                <w:rStyle w:val="Hyperlink"/>
                <w:rFonts w:asciiTheme="majorBidi" w:hAnsiTheme="majorBidi"/>
                <w:b/>
                <w:bCs/>
                <w:noProof/>
                <w:rtl/>
              </w:rPr>
              <w:t>أولًا: البيانات الديموغرافية</w:t>
            </w:r>
            <w:r>
              <w:rPr>
                <w:noProof/>
                <w:webHidden/>
              </w:rPr>
              <w:tab/>
            </w:r>
            <w:r>
              <w:rPr>
                <w:noProof/>
                <w:webHidden/>
              </w:rPr>
              <w:fldChar w:fldCharType="begin"/>
            </w:r>
            <w:r>
              <w:rPr>
                <w:noProof/>
                <w:webHidden/>
              </w:rPr>
              <w:instrText xml:space="preserve"> PAGEREF _Toc228133699 \h </w:instrText>
            </w:r>
            <w:r>
              <w:rPr>
                <w:noProof/>
                <w:webHidden/>
              </w:rPr>
            </w:r>
            <w:r>
              <w:rPr>
                <w:noProof/>
                <w:webHidden/>
              </w:rPr>
              <w:fldChar w:fldCharType="separate"/>
            </w:r>
            <w:r>
              <w:rPr>
                <w:noProof/>
                <w:webHidden/>
              </w:rPr>
              <w:t>46</w:t>
            </w:r>
            <w:r>
              <w:rPr>
                <w:noProof/>
                <w:webHidden/>
              </w:rPr>
              <w:fldChar w:fldCharType="end"/>
            </w:r>
          </w:hyperlink>
        </w:p>
        <w:p w14:paraId="764DEEE6" w14:textId="17FC8712" w:rsidR="00726DD0" w:rsidRDefault="00726DD0">
          <w:pPr>
            <w:pStyle w:val="20"/>
            <w:bidi w:val="0"/>
            <w:rPr>
              <w:rFonts w:eastAsiaTheme="minorEastAsia"/>
              <w:noProof/>
            </w:rPr>
          </w:pPr>
          <w:hyperlink w:anchor="_Toc228133700" w:history="1">
            <w:r w:rsidRPr="0071167D">
              <w:rPr>
                <w:rStyle w:val="Hyperlink"/>
                <w:rFonts w:asciiTheme="majorBidi" w:hAnsiTheme="majorBidi"/>
                <w:b/>
                <w:bCs/>
                <w:noProof/>
                <w:rtl/>
              </w:rPr>
              <w:t>ثانيًا: محاور الدراسة</w:t>
            </w:r>
            <w:r>
              <w:rPr>
                <w:noProof/>
                <w:webHidden/>
              </w:rPr>
              <w:tab/>
            </w:r>
            <w:r>
              <w:rPr>
                <w:noProof/>
                <w:webHidden/>
              </w:rPr>
              <w:fldChar w:fldCharType="begin"/>
            </w:r>
            <w:r>
              <w:rPr>
                <w:noProof/>
                <w:webHidden/>
              </w:rPr>
              <w:instrText xml:space="preserve"> PAGEREF _Toc228133700 \h </w:instrText>
            </w:r>
            <w:r>
              <w:rPr>
                <w:noProof/>
                <w:webHidden/>
              </w:rPr>
            </w:r>
            <w:r>
              <w:rPr>
                <w:noProof/>
                <w:webHidden/>
              </w:rPr>
              <w:fldChar w:fldCharType="separate"/>
            </w:r>
            <w:r>
              <w:rPr>
                <w:noProof/>
                <w:webHidden/>
              </w:rPr>
              <w:t>47</w:t>
            </w:r>
            <w:r>
              <w:rPr>
                <w:noProof/>
                <w:webHidden/>
              </w:rPr>
              <w:fldChar w:fldCharType="end"/>
            </w:r>
          </w:hyperlink>
        </w:p>
        <w:p w14:paraId="26D2F5DA" w14:textId="366CDB9E" w:rsidR="00726DD0" w:rsidRDefault="00726DD0">
          <w:pPr>
            <w:pStyle w:val="20"/>
            <w:bidi w:val="0"/>
            <w:rPr>
              <w:rFonts w:eastAsiaTheme="minorEastAsia"/>
              <w:noProof/>
            </w:rPr>
          </w:pPr>
          <w:hyperlink w:anchor="_Toc228133701" w:history="1">
            <w:r w:rsidRPr="0071167D">
              <w:rPr>
                <w:rStyle w:val="Hyperlink"/>
                <w:rFonts w:asciiTheme="majorBidi" w:hAnsiTheme="majorBidi"/>
                <w:b/>
                <w:bCs/>
                <w:noProof/>
                <w:rtl/>
              </w:rPr>
              <w:t>مقياس الاستجابة</w:t>
            </w:r>
            <w:r>
              <w:rPr>
                <w:noProof/>
                <w:webHidden/>
              </w:rPr>
              <w:tab/>
            </w:r>
            <w:r>
              <w:rPr>
                <w:noProof/>
                <w:webHidden/>
              </w:rPr>
              <w:fldChar w:fldCharType="begin"/>
            </w:r>
            <w:r>
              <w:rPr>
                <w:noProof/>
                <w:webHidden/>
              </w:rPr>
              <w:instrText xml:space="preserve"> PAGEREF _Toc228133701 \h </w:instrText>
            </w:r>
            <w:r>
              <w:rPr>
                <w:noProof/>
                <w:webHidden/>
              </w:rPr>
            </w:r>
            <w:r>
              <w:rPr>
                <w:noProof/>
                <w:webHidden/>
              </w:rPr>
              <w:fldChar w:fldCharType="separate"/>
            </w:r>
            <w:r>
              <w:rPr>
                <w:noProof/>
                <w:webHidden/>
              </w:rPr>
              <w:t>48</w:t>
            </w:r>
            <w:r>
              <w:rPr>
                <w:noProof/>
                <w:webHidden/>
              </w:rPr>
              <w:fldChar w:fldCharType="end"/>
            </w:r>
          </w:hyperlink>
        </w:p>
        <w:p w14:paraId="062E6F43" w14:textId="60E81B34" w:rsidR="00726DD0" w:rsidRDefault="00726DD0">
          <w:pPr>
            <w:pStyle w:val="20"/>
            <w:bidi w:val="0"/>
            <w:rPr>
              <w:rFonts w:eastAsiaTheme="minorEastAsia"/>
              <w:noProof/>
            </w:rPr>
          </w:pPr>
          <w:hyperlink w:anchor="_Toc228133702" w:history="1">
            <w:r w:rsidRPr="0071167D">
              <w:rPr>
                <w:rStyle w:val="Hyperlink"/>
                <w:rFonts w:asciiTheme="majorBidi" w:hAnsiTheme="majorBidi"/>
                <w:b/>
                <w:bCs/>
                <w:noProof/>
                <w:rtl/>
              </w:rPr>
              <w:t>جدول رقم (3-2) مقياس تحويل الإجابات إلى بيانات كمية يمكن تحليلها إحصائيًا واستخلاص النتائج منها</w:t>
            </w:r>
            <w:r>
              <w:rPr>
                <w:noProof/>
                <w:webHidden/>
              </w:rPr>
              <w:tab/>
            </w:r>
            <w:r>
              <w:rPr>
                <w:noProof/>
                <w:webHidden/>
              </w:rPr>
              <w:fldChar w:fldCharType="begin"/>
            </w:r>
            <w:r>
              <w:rPr>
                <w:noProof/>
                <w:webHidden/>
              </w:rPr>
              <w:instrText xml:space="preserve"> PAGEREF _Toc228133702 \h </w:instrText>
            </w:r>
            <w:r>
              <w:rPr>
                <w:noProof/>
                <w:webHidden/>
              </w:rPr>
            </w:r>
            <w:r>
              <w:rPr>
                <w:noProof/>
                <w:webHidden/>
              </w:rPr>
              <w:fldChar w:fldCharType="separate"/>
            </w:r>
            <w:r>
              <w:rPr>
                <w:noProof/>
                <w:webHidden/>
              </w:rPr>
              <w:t>48</w:t>
            </w:r>
            <w:r>
              <w:rPr>
                <w:noProof/>
                <w:webHidden/>
              </w:rPr>
              <w:fldChar w:fldCharType="end"/>
            </w:r>
          </w:hyperlink>
        </w:p>
        <w:p w14:paraId="3E6F0042" w14:textId="19D0773D" w:rsidR="00726DD0" w:rsidRDefault="00726DD0">
          <w:pPr>
            <w:pStyle w:val="20"/>
            <w:bidi w:val="0"/>
            <w:rPr>
              <w:rFonts w:eastAsiaTheme="minorEastAsia"/>
              <w:noProof/>
            </w:rPr>
          </w:pPr>
          <w:hyperlink w:anchor="_Toc228133703" w:history="1">
            <w:r w:rsidRPr="0071167D">
              <w:rPr>
                <w:rStyle w:val="Hyperlink"/>
                <w:rFonts w:asciiTheme="majorBidi" w:hAnsiTheme="majorBidi"/>
                <w:b/>
                <w:bCs/>
                <w:noProof/>
                <w:rtl/>
              </w:rPr>
              <w:t>خطوات إعداد أداة البحث</w:t>
            </w:r>
            <w:r>
              <w:rPr>
                <w:noProof/>
                <w:webHidden/>
              </w:rPr>
              <w:tab/>
            </w:r>
            <w:r>
              <w:rPr>
                <w:noProof/>
                <w:webHidden/>
              </w:rPr>
              <w:fldChar w:fldCharType="begin"/>
            </w:r>
            <w:r>
              <w:rPr>
                <w:noProof/>
                <w:webHidden/>
              </w:rPr>
              <w:instrText xml:space="preserve"> PAGEREF _Toc228133703 \h </w:instrText>
            </w:r>
            <w:r>
              <w:rPr>
                <w:noProof/>
                <w:webHidden/>
              </w:rPr>
            </w:r>
            <w:r>
              <w:rPr>
                <w:noProof/>
                <w:webHidden/>
              </w:rPr>
              <w:fldChar w:fldCharType="separate"/>
            </w:r>
            <w:r>
              <w:rPr>
                <w:noProof/>
                <w:webHidden/>
              </w:rPr>
              <w:t>48</w:t>
            </w:r>
            <w:r>
              <w:rPr>
                <w:noProof/>
                <w:webHidden/>
              </w:rPr>
              <w:fldChar w:fldCharType="end"/>
            </w:r>
          </w:hyperlink>
        </w:p>
        <w:p w14:paraId="4369B02E" w14:textId="24C071D0" w:rsidR="00726DD0" w:rsidRDefault="00726DD0">
          <w:pPr>
            <w:pStyle w:val="20"/>
            <w:bidi w:val="0"/>
            <w:rPr>
              <w:rFonts w:eastAsiaTheme="minorEastAsia"/>
              <w:noProof/>
            </w:rPr>
          </w:pPr>
          <w:hyperlink w:anchor="_Toc228133704" w:history="1">
            <w:r w:rsidRPr="0071167D">
              <w:rPr>
                <w:rStyle w:val="Hyperlink"/>
                <w:rFonts w:asciiTheme="majorBidi" w:hAnsiTheme="majorBidi"/>
                <w:b/>
                <w:bCs/>
                <w:noProof/>
                <w:rtl/>
              </w:rPr>
              <w:t>صدق وثبات أداة البحث</w:t>
            </w:r>
            <w:r>
              <w:rPr>
                <w:noProof/>
                <w:webHidden/>
              </w:rPr>
              <w:tab/>
            </w:r>
            <w:r>
              <w:rPr>
                <w:noProof/>
                <w:webHidden/>
              </w:rPr>
              <w:fldChar w:fldCharType="begin"/>
            </w:r>
            <w:r>
              <w:rPr>
                <w:noProof/>
                <w:webHidden/>
              </w:rPr>
              <w:instrText xml:space="preserve"> PAGEREF _Toc228133704 \h </w:instrText>
            </w:r>
            <w:r>
              <w:rPr>
                <w:noProof/>
                <w:webHidden/>
              </w:rPr>
            </w:r>
            <w:r>
              <w:rPr>
                <w:noProof/>
                <w:webHidden/>
              </w:rPr>
              <w:fldChar w:fldCharType="separate"/>
            </w:r>
            <w:r>
              <w:rPr>
                <w:noProof/>
                <w:webHidden/>
              </w:rPr>
              <w:t>50</w:t>
            </w:r>
            <w:r>
              <w:rPr>
                <w:noProof/>
                <w:webHidden/>
              </w:rPr>
              <w:fldChar w:fldCharType="end"/>
            </w:r>
          </w:hyperlink>
        </w:p>
        <w:p w14:paraId="4898A422" w14:textId="3CEE32AA" w:rsidR="00726DD0" w:rsidRDefault="00726DD0">
          <w:pPr>
            <w:pStyle w:val="20"/>
            <w:bidi w:val="0"/>
            <w:rPr>
              <w:rFonts w:eastAsiaTheme="minorEastAsia"/>
              <w:noProof/>
            </w:rPr>
          </w:pPr>
          <w:hyperlink w:anchor="_Toc228133705" w:history="1">
            <w:r w:rsidRPr="0071167D">
              <w:rPr>
                <w:rStyle w:val="Hyperlink"/>
                <w:rFonts w:asciiTheme="majorBidi" w:hAnsiTheme="majorBidi"/>
                <w:b/>
                <w:bCs/>
                <w:noProof/>
                <w:rtl/>
              </w:rPr>
              <w:t>أولًا: صدق أداة البحث</w:t>
            </w:r>
            <w:r>
              <w:rPr>
                <w:noProof/>
                <w:webHidden/>
              </w:rPr>
              <w:tab/>
            </w:r>
            <w:r>
              <w:rPr>
                <w:noProof/>
                <w:webHidden/>
              </w:rPr>
              <w:fldChar w:fldCharType="begin"/>
            </w:r>
            <w:r>
              <w:rPr>
                <w:noProof/>
                <w:webHidden/>
              </w:rPr>
              <w:instrText xml:space="preserve"> PAGEREF _Toc228133705 \h </w:instrText>
            </w:r>
            <w:r>
              <w:rPr>
                <w:noProof/>
                <w:webHidden/>
              </w:rPr>
            </w:r>
            <w:r>
              <w:rPr>
                <w:noProof/>
                <w:webHidden/>
              </w:rPr>
              <w:fldChar w:fldCharType="separate"/>
            </w:r>
            <w:r>
              <w:rPr>
                <w:noProof/>
                <w:webHidden/>
              </w:rPr>
              <w:t>50</w:t>
            </w:r>
            <w:r>
              <w:rPr>
                <w:noProof/>
                <w:webHidden/>
              </w:rPr>
              <w:fldChar w:fldCharType="end"/>
            </w:r>
          </w:hyperlink>
        </w:p>
        <w:p w14:paraId="22DD9ADF" w14:textId="27823191" w:rsidR="00726DD0" w:rsidRDefault="00726DD0">
          <w:pPr>
            <w:pStyle w:val="20"/>
            <w:bidi w:val="0"/>
            <w:rPr>
              <w:rFonts w:eastAsiaTheme="minorEastAsia"/>
              <w:noProof/>
            </w:rPr>
          </w:pPr>
          <w:hyperlink w:anchor="_Toc228133706" w:history="1">
            <w:r w:rsidRPr="0071167D">
              <w:rPr>
                <w:rStyle w:val="Hyperlink"/>
                <w:rFonts w:asciiTheme="majorBidi" w:hAnsiTheme="majorBidi"/>
                <w:b/>
                <w:bCs/>
                <w:noProof/>
                <w:rtl/>
              </w:rPr>
              <w:t>جدول رقم  (3-3 ) معاملات الارتباط بين الفقرات ومحاورها</w:t>
            </w:r>
            <w:r>
              <w:rPr>
                <w:noProof/>
                <w:webHidden/>
              </w:rPr>
              <w:tab/>
            </w:r>
            <w:r>
              <w:rPr>
                <w:noProof/>
                <w:webHidden/>
              </w:rPr>
              <w:fldChar w:fldCharType="begin"/>
            </w:r>
            <w:r>
              <w:rPr>
                <w:noProof/>
                <w:webHidden/>
              </w:rPr>
              <w:instrText xml:space="preserve"> PAGEREF _Toc228133706 \h </w:instrText>
            </w:r>
            <w:r>
              <w:rPr>
                <w:noProof/>
                <w:webHidden/>
              </w:rPr>
            </w:r>
            <w:r>
              <w:rPr>
                <w:noProof/>
                <w:webHidden/>
              </w:rPr>
              <w:fldChar w:fldCharType="separate"/>
            </w:r>
            <w:r>
              <w:rPr>
                <w:noProof/>
                <w:webHidden/>
              </w:rPr>
              <w:t>51</w:t>
            </w:r>
            <w:r>
              <w:rPr>
                <w:noProof/>
                <w:webHidden/>
              </w:rPr>
              <w:fldChar w:fldCharType="end"/>
            </w:r>
          </w:hyperlink>
        </w:p>
        <w:p w14:paraId="2A8B33C8" w14:textId="4975A8FD" w:rsidR="00726DD0" w:rsidRDefault="00726DD0">
          <w:pPr>
            <w:pStyle w:val="20"/>
            <w:bidi w:val="0"/>
            <w:rPr>
              <w:rFonts w:eastAsiaTheme="minorEastAsia"/>
              <w:noProof/>
            </w:rPr>
          </w:pPr>
          <w:hyperlink w:anchor="_Toc228133707" w:history="1">
            <w:r w:rsidRPr="0071167D">
              <w:rPr>
                <w:rStyle w:val="Hyperlink"/>
                <w:rFonts w:asciiTheme="majorBidi" w:hAnsiTheme="majorBidi"/>
                <w:b/>
                <w:bCs/>
                <w:noProof/>
                <w:rtl/>
              </w:rPr>
              <w:t>محور التحديات</w:t>
            </w:r>
            <w:r>
              <w:rPr>
                <w:noProof/>
                <w:webHidden/>
              </w:rPr>
              <w:tab/>
            </w:r>
            <w:r>
              <w:rPr>
                <w:noProof/>
                <w:webHidden/>
              </w:rPr>
              <w:fldChar w:fldCharType="begin"/>
            </w:r>
            <w:r>
              <w:rPr>
                <w:noProof/>
                <w:webHidden/>
              </w:rPr>
              <w:instrText xml:space="preserve"> PAGEREF _Toc228133707 \h </w:instrText>
            </w:r>
            <w:r>
              <w:rPr>
                <w:noProof/>
                <w:webHidden/>
              </w:rPr>
            </w:r>
            <w:r>
              <w:rPr>
                <w:noProof/>
                <w:webHidden/>
              </w:rPr>
              <w:fldChar w:fldCharType="separate"/>
            </w:r>
            <w:r>
              <w:rPr>
                <w:noProof/>
                <w:webHidden/>
              </w:rPr>
              <w:t>51</w:t>
            </w:r>
            <w:r>
              <w:rPr>
                <w:noProof/>
                <w:webHidden/>
              </w:rPr>
              <w:fldChar w:fldCharType="end"/>
            </w:r>
          </w:hyperlink>
        </w:p>
        <w:p w14:paraId="394E402C" w14:textId="6959C662" w:rsidR="00726DD0" w:rsidRDefault="00726DD0">
          <w:pPr>
            <w:pStyle w:val="20"/>
            <w:bidi w:val="0"/>
            <w:rPr>
              <w:rFonts w:eastAsiaTheme="minorEastAsia"/>
              <w:noProof/>
            </w:rPr>
          </w:pPr>
          <w:hyperlink w:anchor="_Toc228133708" w:history="1">
            <w:r w:rsidRPr="0071167D">
              <w:rPr>
                <w:rStyle w:val="Hyperlink"/>
                <w:rFonts w:asciiTheme="majorBidi" w:hAnsiTheme="majorBidi"/>
                <w:b/>
                <w:bCs/>
                <w:noProof/>
                <w:rtl/>
              </w:rPr>
              <w:t>محور الأداء</w:t>
            </w:r>
            <w:r>
              <w:rPr>
                <w:noProof/>
                <w:webHidden/>
              </w:rPr>
              <w:tab/>
            </w:r>
            <w:r>
              <w:rPr>
                <w:noProof/>
                <w:webHidden/>
              </w:rPr>
              <w:fldChar w:fldCharType="begin"/>
            </w:r>
            <w:r>
              <w:rPr>
                <w:noProof/>
                <w:webHidden/>
              </w:rPr>
              <w:instrText xml:space="preserve"> PAGEREF _Toc228133708 \h </w:instrText>
            </w:r>
            <w:r>
              <w:rPr>
                <w:noProof/>
                <w:webHidden/>
              </w:rPr>
            </w:r>
            <w:r>
              <w:rPr>
                <w:noProof/>
                <w:webHidden/>
              </w:rPr>
              <w:fldChar w:fldCharType="separate"/>
            </w:r>
            <w:r>
              <w:rPr>
                <w:noProof/>
                <w:webHidden/>
              </w:rPr>
              <w:t>51</w:t>
            </w:r>
            <w:r>
              <w:rPr>
                <w:noProof/>
                <w:webHidden/>
              </w:rPr>
              <w:fldChar w:fldCharType="end"/>
            </w:r>
          </w:hyperlink>
        </w:p>
        <w:p w14:paraId="0A009A86" w14:textId="46F60F7E" w:rsidR="00726DD0" w:rsidRDefault="00726DD0">
          <w:pPr>
            <w:pStyle w:val="20"/>
            <w:bidi w:val="0"/>
            <w:rPr>
              <w:rFonts w:eastAsiaTheme="minorEastAsia"/>
              <w:noProof/>
            </w:rPr>
          </w:pPr>
          <w:hyperlink w:anchor="_Toc228133709" w:history="1">
            <w:r w:rsidRPr="0071167D">
              <w:rPr>
                <w:rStyle w:val="Hyperlink"/>
                <w:rFonts w:asciiTheme="majorBidi" w:hAnsiTheme="majorBidi"/>
                <w:b/>
                <w:bCs/>
                <w:noProof/>
                <w:rtl/>
              </w:rPr>
              <w:t>جدول (3-4 ) معامل الثبات كرونباخ ألفا</w:t>
            </w:r>
            <w:r>
              <w:rPr>
                <w:noProof/>
                <w:webHidden/>
              </w:rPr>
              <w:tab/>
            </w:r>
            <w:r>
              <w:rPr>
                <w:noProof/>
                <w:webHidden/>
              </w:rPr>
              <w:fldChar w:fldCharType="begin"/>
            </w:r>
            <w:r>
              <w:rPr>
                <w:noProof/>
                <w:webHidden/>
              </w:rPr>
              <w:instrText xml:space="preserve"> PAGEREF _Toc228133709 \h </w:instrText>
            </w:r>
            <w:r>
              <w:rPr>
                <w:noProof/>
                <w:webHidden/>
              </w:rPr>
            </w:r>
            <w:r>
              <w:rPr>
                <w:noProof/>
                <w:webHidden/>
              </w:rPr>
              <w:fldChar w:fldCharType="separate"/>
            </w:r>
            <w:r>
              <w:rPr>
                <w:noProof/>
                <w:webHidden/>
              </w:rPr>
              <w:t>52</w:t>
            </w:r>
            <w:r>
              <w:rPr>
                <w:noProof/>
                <w:webHidden/>
              </w:rPr>
              <w:fldChar w:fldCharType="end"/>
            </w:r>
          </w:hyperlink>
        </w:p>
        <w:p w14:paraId="5434C58B" w14:textId="3E21FE27" w:rsidR="00726DD0" w:rsidRDefault="00726DD0">
          <w:pPr>
            <w:pStyle w:val="20"/>
            <w:bidi w:val="0"/>
            <w:rPr>
              <w:rFonts w:eastAsiaTheme="minorEastAsia"/>
              <w:noProof/>
            </w:rPr>
          </w:pPr>
          <w:hyperlink w:anchor="_Toc228133710" w:history="1">
            <w:r w:rsidRPr="0071167D">
              <w:rPr>
                <w:rStyle w:val="Hyperlink"/>
                <w:rFonts w:asciiTheme="majorBidi" w:hAnsiTheme="majorBidi"/>
                <w:noProof/>
                <w:rtl/>
              </w:rPr>
              <w:t>جدول (3-5 ) تفسير قيم كرونباخ ألفا</w:t>
            </w:r>
            <w:r>
              <w:rPr>
                <w:noProof/>
                <w:webHidden/>
              </w:rPr>
              <w:tab/>
            </w:r>
            <w:r>
              <w:rPr>
                <w:noProof/>
                <w:webHidden/>
              </w:rPr>
              <w:fldChar w:fldCharType="begin"/>
            </w:r>
            <w:r>
              <w:rPr>
                <w:noProof/>
                <w:webHidden/>
              </w:rPr>
              <w:instrText xml:space="preserve"> PAGEREF _Toc228133710 \h </w:instrText>
            </w:r>
            <w:r>
              <w:rPr>
                <w:noProof/>
                <w:webHidden/>
              </w:rPr>
            </w:r>
            <w:r>
              <w:rPr>
                <w:noProof/>
                <w:webHidden/>
              </w:rPr>
              <w:fldChar w:fldCharType="separate"/>
            </w:r>
            <w:r>
              <w:rPr>
                <w:noProof/>
                <w:webHidden/>
              </w:rPr>
              <w:t>53</w:t>
            </w:r>
            <w:r>
              <w:rPr>
                <w:noProof/>
                <w:webHidden/>
              </w:rPr>
              <w:fldChar w:fldCharType="end"/>
            </w:r>
          </w:hyperlink>
        </w:p>
        <w:p w14:paraId="078B4E8D" w14:textId="1BD8E6A0" w:rsidR="00726DD0" w:rsidRDefault="00726DD0">
          <w:pPr>
            <w:pStyle w:val="20"/>
            <w:bidi w:val="0"/>
            <w:rPr>
              <w:rFonts w:eastAsiaTheme="minorEastAsia"/>
              <w:noProof/>
            </w:rPr>
          </w:pPr>
          <w:hyperlink w:anchor="_Toc228133711" w:history="1">
            <w:r w:rsidRPr="0071167D">
              <w:rPr>
                <w:rStyle w:val="Hyperlink"/>
                <w:rFonts w:asciiTheme="majorBidi" w:hAnsiTheme="majorBidi"/>
                <w:b/>
                <w:bCs/>
                <w:noProof/>
                <w:rtl/>
              </w:rPr>
              <w:t>الفصل الرابع</w:t>
            </w:r>
            <w:r>
              <w:rPr>
                <w:noProof/>
                <w:webHidden/>
              </w:rPr>
              <w:tab/>
            </w:r>
            <w:r>
              <w:rPr>
                <w:noProof/>
                <w:webHidden/>
              </w:rPr>
              <w:fldChar w:fldCharType="begin"/>
            </w:r>
            <w:r>
              <w:rPr>
                <w:noProof/>
                <w:webHidden/>
              </w:rPr>
              <w:instrText xml:space="preserve"> PAGEREF _Toc228133711 \h </w:instrText>
            </w:r>
            <w:r>
              <w:rPr>
                <w:noProof/>
                <w:webHidden/>
              </w:rPr>
            </w:r>
            <w:r>
              <w:rPr>
                <w:noProof/>
                <w:webHidden/>
              </w:rPr>
              <w:fldChar w:fldCharType="separate"/>
            </w:r>
            <w:r>
              <w:rPr>
                <w:noProof/>
                <w:webHidden/>
              </w:rPr>
              <w:t>54</w:t>
            </w:r>
            <w:r>
              <w:rPr>
                <w:noProof/>
                <w:webHidden/>
              </w:rPr>
              <w:fldChar w:fldCharType="end"/>
            </w:r>
          </w:hyperlink>
        </w:p>
        <w:p w14:paraId="06511DAA" w14:textId="0192DC61" w:rsidR="00726DD0" w:rsidRDefault="00726DD0">
          <w:pPr>
            <w:pStyle w:val="20"/>
            <w:bidi w:val="0"/>
            <w:rPr>
              <w:rFonts w:eastAsiaTheme="minorEastAsia"/>
              <w:noProof/>
            </w:rPr>
          </w:pPr>
          <w:hyperlink w:anchor="_Toc228133712" w:history="1">
            <w:r w:rsidRPr="0071167D">
              <w:rPr>
                <w:rStyle w:val="Hyperlink"/>
                <w:rFonts w:asciiTheme="majorBidi" w:hAnsiTheme="majorBidi"/>
                <w:b/>
                <w:bCs/>
                <w:noProof/>
                <w:rtl/>
              </w:rPr>
              <w:t>عرض وتحليل نتائج الدراسة</w:t>
            </w:r>
            <w:r>
              <w:rPr>
                <w:noProof/>
                <w:webHidden/>
              </w:rPr>
              <w:tab/>
            </w:r>
            <w:r>
              <w:rPr>
                <w:noProof/>
                <w:webHidden/>
              </w:rPr>
              <w:fldChar w:fldCharType="begin"/>
            </w:r>
            <w:r>
              <w:rPr>
                <w:noProof/>
                <w:webHidden/>
              </w:rPr>
              <w:instrText xml:space="preserve"> PAGEREF _Toc228133712 \h </w:instrText>
            </w:r>
            <w:r>
              <w:rPr>
                <w:noProof/>
                <w:webHidden/>
              </w:rPr>
            </w:r>
            <w:r>
              <w:rPr>
                <w:noProof/>
                <w:webHidden/>
              </w:rPr>
              <w:fldChar w:fldCharType="separate"/>
            </w:r>
            <w:r>
              <w:rPr>
                <w:noProof/>
                <w:webHidden/>
              </w:rPr>
              <w:t>54</w:t>
            </w:r>
            <w:r>
              <w:rPr>
                <w:noProof/>
                <w:webHidden/>
              </w:rPr>
              <w:fldChar w:fldCharType="end"/>
            </w:r>
          </w:hyperlink>
        </w:p>
        <w:p w14:paraId="70EBBD33" w14:textId="4E33A92F" w:rsidR="00726DD0" w:rsidRDefault="00726DD0">
          <w:pPr>
            <w:pStyle w:val="20"/>
            <w:bidi w:val="0"/>
            <w:rPr>
              <w:rFonts w:eastAsiaTheme="minorEastAsia"/>
              <w:noProof/>
            </w:rPr>
          </w:pPr>
          <w:hyperlink w:anchor="_Toc228133713" w:history="1">
            <w:r w:rsidRPr="0071167D">
              <w:rPr>
                <w:rStyle w:val="Hyperlink"/>
                <w:rFonts w:asciiTheme="majorBidi" w:hAnsiTheme="majorBidi"/>
                <w:b/>
                <w:bCs/>
                <w:noProof/>
                <w:rtl/>
              </w:rPr>
              <w:t>أولًا: تحليل نتائج المحور الأول</w:t>
            </w:r>
            <w:r>
              <w:rPr>
                <w:noProof/>
                <w:webHidden/>
              </w:rPr>
              <w:tab/>
            </w:r>
            <w:r>
              <w:rPr>
                <w:noProof/>
                <w:webHidden/>
              </w:rPr>
              <w:fldChar w:fldCharType="begin"/>
            </w:r>
            <w:r>
              <w:rPr>
                <w:noProof/>
                <w:webHidden/>
              </w:rPr>
              <w:instrText xml:space="preserve"> PAGEREF _Toc228133713 \h </w:instrText>
            </w:r>
            <w:r>
              <w:rPr>
                <w:noProof/>
                <w:webHidden/>
              </w:rPr>
            </w:r>
            <w:r>
              <w:rPr>
                <w:noProof/>
                <w:webHidden/>
              </w:rPr>
              <w:fldChar w:fldCharType="separate"/>
            </w:r>
            <w:r>
              <w:rPr>
                <w:noProof/>
                <w:webHidden/>
              </w:rPr>
              <w:t>55</w:t>
            </w:r>
            <w:r>
              <w:rPr>
                <w:noProof/>
                <w:webHidden/>
              </w:rPr>
              <w:fldChar w:fldCharType="end"/>
            </w:r>
          </w:hyperlink>
        </w:p>
        <w:p w14:paraId="1EC64172" w14:textId="07E3D8AE" w:rsidR="00726DD0" w:rsidRDefault="00726DD0">
          <w:pPr>
            <w:pStyle w:val="20"/>
            <w:bidi w:val="0"/>
            <w:rPr>
              <w:rFonts w:eastAsiaTheme="minorEastAsia"/>
              <w:noProof/>
            </w:rPr>
          </w:pPr>
          <w:hyperlink w:anchor="_Toc228133714" w:history="1">
            <w:r w:rsidRPr="0071167D">
              <w:rPr>
                <w:rStyle w:val="Hyperlink"/>
                <w:rFonts w:asciiTheme="majorBidi" w:hAnsiTheme="majorBidi"/>
                <w:b/>
                <w:bCs/>
                <w:noProof/>
                <w:rtl/>
              </w:rPr>
              <w:t>جدول (4-1 ) المتوسطات الحسابية والانحرافات المعيارية لمحور التحديات</w:t>
            </w:r>
            <w:r>
              <w:rPr>
                <w:noProof/>
                <w:webHidden/>
              </w:rPr>
              <w:tab/>
            </w:r>
            <w:r>
              <w:rPr>
                <w:noProof/>
                <w:webHidden/>
              </w:rPr>
              <w:fldChar w:fldCharType="begin"/>
            </w:r>
            <w:r>
              <w:rPr>
                <w:noProof/>
                <w:webHidden/>
              </w:rPr>
              <w:instrText xml:space="preserve"> PAGEREF _Toc228133714 \h </w:instrText>
            </w:r>
            <w:r>
              <w:rPr>
                <w:noProof/>
                <w:webHidden/>
              </w:rPr>
            </w:r>
            <w:r>
              <w:rPr>
                <w:noProof/>
                <w:webHidden/>
              </w:rPr>
              <w:fldChar w:fldCharType="separate"/>
            </w:r>
            <w:r>
              <w:rPr>
                <w:noProof/>
                <w:webHidden/>
              </w:rPr>
              <w:t>55</w:t>
            </w:r>
            <w:r>
              <w:rPr>
                <w:noProof/>
                <w:webHidden/>
              </w:rPr>
              <w:fldChar w:fldCharType="end"/>
            </w:r>
          </w:hyperlink>
        </w:p>
        <w:p w14:paraId="36C965E4" w14:textId="4D05D4B1" w:rsidR="00726DD0" w:rsidRDefault="00726DD0">
          <w:pPr>
            <w:pStyle w:val="20"/>
            <w:bidi w:val="0"/>
            <w:rPr>
              <w:rFonts w:eastAsiaTheme="minorEastAsia"/>
              <w:noProof/>
            </w:rPr>
          </w:pPr>
          <w:hyperlink w:anchor="_Toc228133715" w:history="1">
            <w:r w:rsidRPr="0071167D">
              <w:rPr>
                <w:rStyle w:val="Hyperlink"/>
                <w:rFonts w:asciiTheme="majorBidi" w:hAnsiTheme="majorBidi"/>
                <w:b/>
                <w:bCs/>
                <w:noProof/>
                <w:rtl/>
              </w:rPr>
              <w:t>التحليل التفصيلي للنتائج</w:t>
            </w:r>
            <w:r>
              <w:rPr>
                <w:noProof/>
                <w:webHidden/>
              </w:rPr>
              <w:tab/>
            </w:r>
            <w:r>
              <w:rPr>
                <w:noProof/>
                <w:webHidden/>
              </w:rPr>
              <w:fldChar w:fldCharType="begin"/>
            </w:r>
            <w:r>
              <w:rPr>
                <w:noProof/>
                <w:webHidden/>
              </w:rPr>
              <w:instrText xml:space="preserve"> PAGEREF _Toc228133715 \h </w:instrText>
            </w:r>
            <w:r>
              <w:rPr>
                <w:noProof/>
                <w:webHidden/>
              </w:rPr>
            </w:r>
            <w:r>
              <w:rPr>
                <w:noProof/>
                <w:webHidden/>
              </w:rPr>
              <w:fldChar w:fldCharType="separate"/>
            </w:r>
            <w:r>
              <w:rPr>
                <w:noProof/>
                <w:webHidden/>
              </w:rPr>
              <w:t>55</w:t>
            </w:r>
            <w:r>
              <w:rPr>
                <w:noProof/>
                <w:webHidden/>
              </w:rPr>
              <w:fldChar w:fldCharType="end"/>
            </w:r>
          </w:hyperlink>
        </w:p>
        <w:p w14:paraId="6756AD7F" w14:textId="43A08BC9" w:rsidR="00726DD0" w:rsidRDefault="00726DD0">
          <w:pPr>
            <w:pStyle w:val="20"/>
            <w:bidi w:val="0"/>
            <w:rPr>
              <w:rFonts w:eastAsiaTheme="minorEastAsia"/>
              <w:noProof/>
            </w:rPr>
          </w:pPr>
          <w:hyperlink w:anchor="_Toc228133716" w:history="1">
            <w:r>
              <w:rPr>
                <w:rFonts w:asciiTheme="majorBidi" w:hAnsiTheme="majorBidi"/>
                <w:noProof/>
                <w:sz w:val="28"/>
                <w:szCs w:val="28"/>
              </w:rPr>
              <w:pict w14:anchorId="6048B96A">
                <v:rect id="_x0000_i18242" style="width:0;height:1.5pt" o:hralign="center" o:hrstd="t" o:hr="t" fillcolor="#a0a0a0" stroked="f"/>
              </w:pict>
            </w:r>
            <w:r w:rsidRPr="0071167D">
              <w:rPr>
                <w:rStyle w:val="Hyperlink"/>
                <w:rFonts w:asciiTheme="majorBidi" w:hAnsiTheme="majorBidi"/>
                <w:b/>
                <w:bCs/>
                <w:noProof/>
                <w:rtl/>
              </w:rPr>
              <w:t>ثانيًا: تحليل محور أداء المشاريع</w:t>
            </w:r>
            <w:r>
              <w:rPr>
                <w:noProof/>
                <w:webHidden/>
              </w:rPr>
              <w:tab/>
            </w:r>
            <w:r>
              <w:rPr>
                <w:noProof/>
                <w:webHidden/>
              </w:rPr>
              <w:fldChar w:fldCharType="begin"/>
            </w:r>
            <w:r>
              <w:rPr>
                <w:noProof/>
                <w:webHidden/>
              </w:rPr>
              <w:instrText xml:space="preserve"> PAGEREF _Toc228133716 \h </w:instrText>
            </w:r>
            <w:r>
              <w:rPr>
                <w:noProof/>
                <w:webHidden/>
              </w:rPr>
            </w:r>
            <w:r>
              <w:rPr>
                <w:noProof/>
                <w:webHidden/>
              </w:rPr>
              <w:fldChar w:fldCharType="separate"/>
            </w:r>
            <w:r>
              <w:rPr>
                <w:noProof/>
                <w:webHidden/>
              </w:rPr>
              <w:t>56</w:t>
            </w:r>
            <w:r>
              <w:rPr>
                <w:noProof/>
                <w:webHidden/>
              </w:rPr>
              <w:fldChar w:fldCharType="end"/>
            </w:r>
          </w:hyperlink>
        </w:p>
        <w:p w14:paraId="034AE0E5" w14:textId="2E6B8E6D" w:rsidR="00726DD0" w:rsidRDefault="00726DD0">
          <w:pPr>
            <w:pStyle w:val="20"/>
            <w:bidi w:val="0"/>
            <w:rPr>
              <w:rFonts w:eastAsiaTheme="minorEastAsia"/>
              <w:noProof/>
            </w:rPr>
          </w:pPr>
          <w:hyperlink w:anchor="_Toc228133717" w:history="1">
            <w:r w:rsidRPr="0071167D">
              <w:rPr>
                <w:rStyle w:val="Hyperlink"/>
                <w:rFonts w:asciiTheme="majorBidi" w:hAnsiTheme="majorBidi"/>
                <w:b/>
                <w:bCs/>
                <w:noProof/>
                <w:rtl/>
              </w:rPr>
              <w:t>جدول رقم (4-2 ) أداء المشاريع</w:t>
            </w:r>
            <w:r>
              <w:rPr>
                <w:noProof/>
                <w:webHidden/>
              </w:rPr>
              <w:tab/>
            </w:r>
            <w:r>
              <w:rPr>
                <w:noProof/>
                <w:webHidden/>
              </w:rPr>
              <w:fldChar w:fldCharType="begin"/>
            </w:r>
            <w:r>
              <w:rPr>
                <w:noProof/>
                <w:webHidden/>
              </w:rPr>
              <w:instrText xml:space="preserve"> PAGEREF _Toc228133717 \h </w:instrText>
            </w:r>
            <w:r>
              <w:rPr>
                <w:noProof/>
                <w:webHidden/>
              </w:rPr>
            </w:r>
            <w:r>
              <w:rPr>
                <w:noProof/>
                <w:webHidden/>
              </w:rPr>
              <w:fldChar w:fldCharType="separate"/>
            </w:r>
            <w:r>
              <w:rPr>
                <w:noProof/>
                <w:webHidden/>
              </w:rPr>
              <w:t>56</w:t>
            </w:r>
            <w:r>
              <w:rPr>
                <w:noProof/>
                <w:webHidden/>
              </w:rPr>
              <w:fldChar w:fldCharType="end"/>
            </w:r>
          </w:hyperlink>
        </w:p>
        <w:p w14:paraId="6AA2590D" w14:textId="111AAEFE" w:rsidR="00726DD0" w:rsidRDefault="00726DD0">
          <w:pPr>
            <w:pStyle w:val="20"/>
            <w:bidi w:val="0"/>
            <w:rPr>
              <w:rFonts w:eastAsiaTheme="minorEastAsia"/>
              <w:noProof/>
            </w:rPr>
          </w:pPr>
          <w:hyperlink w:anchor="_Toc228133718" w:history="1">
            <w:r w:rsidRPr="0071167D">
              <w:rPr>
                <w:rStyle w:val="Hyperlink"/>
                <w:rFonts w:asciiTheme="majorBidi" w:hAnsiTheme="majorBidi"/>
                <w:b/>
                <w:bCs/>
                <w:noProof/>
                <w:rtl/>
              </w:rPr>
              <w:t>التحليل التفصيلي لمحور الأداء</w:t>
            </w:r>
            <w:r>
              <w:rPr>
                <w:noProof/>
                <w:webHidden/>
              </w:rPr>
              <w:tab/>
            </w:r>
            <w:r>
              <w:rPr>
                <w:noProof/>
                <w:webHidden/>
              </w:rPr>
              <w:fldChar w:fldCharType="begin"/>
            </w:r>
            <w:r>
              <w:rPr>
                <w:noProof/>
                <w:webHidden/>
              </w:rPr>
              <w:instrText xml:space="preserve"> PAGEREF _Toc228133718 \h </w:instrText>
            </w:r>
            <w:r>
              <w:rPr>
                <w:noProof/>
                <w:webHidden/>
              </w:rPr>
            </w:r>
            <w:r>
              <w:rPr>
                <w:noProof/>
                <w:webHidden/>
              </w:rPr>
              <w:fldChar w:fldCharType="separate"/>
            </w:r>
            <w:r>
              <w:rPr>
                <w:noProof/>
                <w:webHidden/>
              </w:rPr>
              <w:t>57</w:t>
            </w:r>
            <w:r>
              <w:rPr>
                <w:noProof/>
                <w:webHidden/>
              </w:rPr>
              <w:fldChar w:fldCharType="end"/>
            </w:r>
          </w:hyperlink>
        </w:p>
        <w:p w14:paraId="713F39D7" w14:textId="77E98CF0" w:rsidR="00726DD0" w:rsidRDefault="00726DD0">
          <w:pPr>
            <w:pStyle w:val="20"/>
            <w:bidi w:val="0"/>
            <w:rPr>
              <w:rFonts w:eastAsiaTheme="minorEastAsia"/>
              <w:noProof/>
            </w:rPr>
          </w:pPr>
          <w:hyperlink w:anchor="_Toc228133719" w:history="1">
            <w:r w:rsidRPr="0071167D">
              <w:rPr>
                <w:rStyle w:val="Hyperlink"/>
                <w:rFonts w:asciiTheme="majorBidi" w:hAnsiTheme="majorBidi"/>
                <w:b/>
                <w:bCs/>
                <w:noProof/>
                <w:rtl/>
              </w:rPr>
              <w:t>الربط بين النتائج</w:t>
            </w:r>
            <w:r>
              <w:rPr>
                <w:noProof/>
                <w:webHidden/>
              </w:rPr>
              <w:tab/>
            </w:r>
            <w:r>
              <w:rPr>
                <w:noProof/>
                <w:webHidden/>
              </w:rPr>
              <w:fldChar w:fldCharType="begin"/>
            </w:r>
            <w:r>
              <w:rPr>
                <w:noProof/>
                <w:webHidden/>
              </w:rPr>
              <w:instrText xml:space="preserve"> PAGEREF _Toc228133719 \h </w:instrText>
            </w:r>
            <w:r>
              <w:rPr>
                <w:noProof/>
                <w:webHidden/>
              </w:rPr>
            </w:r>
            <w:r>
              <w:rPr>
                <w:noProof/>
                <w:webHidden/>
              </w:rPr>
              <w:fldChar w:fldCharType="separate"/>
            </w:r>
            <w:r>
              <w:rPr>
                <w:noProof/>
                <w:webHidden/>
              </w:rPr>
              <w:t>57</w:t>
            </w:r>
            <w:r>
              <w:rPr>
                <w:noProof/>
                <w:webHidden/>
              </w:rPr>
              <w:fldChar w:fldCharType="end"/>
            </w:r>
          </w:hyperlink>
        </w:p>
        <w:p w14:paraId="219AD017" w14:textId="43F1DB9D" w:rsidR="00726DD0" w:rsidRDefault="00726DD0">
          <w:pPr>
            <w:pStyle w:val="20"/>
            <w:bidi w:val="0"/>
            <w:rPr>
              <w:rFonts w:eastAsiaTheme="minorEastAsia"/>
              <w:noProof/>
            </w:rPr>
          </w:pPr>
          <w:hyperlink w:anchor="_Toc228133720" w:history="1">
            <w:r w:rsidRPr="0071167D">
              <w:rPr>
                <w:rStyle w:val="Hyperlink"/>
                <w:rFonts w:asciiTheme="majorBidi" w:hAnsiTheme="majorBidi"/>
                <w:b/>
                <w:bCs/>
                <w:noProof/>
                <w:rtl/>
              </w:rPr>
              <w:t>ثالثًا: تحليل العلاقات بين متغيرات الدراسة</w:t>
            </w:r>
            <w:r>
              <w:rPr>
                <w:noProof/>
                <w:webHidden/>
              </w:rPr>
              <w:tab/>
            </w:r>
            <w:r>
              <w:rPr>
                <w:noProof/>
                <w:webHidden/>
              </w:rPr>
              <w:fldChar w:fldCharType="begin"/>
            </w:r>
            <w:r>
              <w:rPr>
                <w:noProof/>
                <w:webHidden/>
              </w:rPr>
              <w:instrText xml:space="preserve"> PAGEREF _Toc228133720 \h </w:instrText>
            </w:r>
            <w:r>
              <w:rPr>
                <w:noProof/>
                <w:webHidden/>
              </w:rPr>
            </w:r>
            <w:r>
              <w:rPr>
                <w:noProof/>
                <w:webHidden/>
              </w:rPr>
              <w:fldChar w:fldCharType="separate"/>
            </w:r>
            <w:r>
              <w:rPr>
                <w:noProof/>
                <w:webHidden/>
              </w:rPr>
              <w:t>57</w:t>
            </w:r>
            <w:r>
              <w:rPr>
                <w:noProof/>
                <w:webHidden/>
              </w:rPr>
              <w:fldChar w:fldCharType="end"/>
            </w:r>
          </w:hyperlink>
        </w:p>
        <w:p w14:paraId="4B2DB3E2" w14:textId="2B448A05" w:rsidR="00726DD0" w:rsidRDefault="00726DD0">
          <w:pPr>
            <w:pStyle w:val="20"/>
            <w:bidi w:val="0"/>
            <w:rPr>
              <w:rFonts w:eastAsiaTheme="minorEastAsia"/>
              <w:noProof/>
            </w:rPr>
          </w:pPr>
          <w:hyperlink w:anchor="_Toc228133721" w:history="1">
            <w:r w:rsidRPr="0071167D">
              <w:rPr>
                <w:rStyle w:val="Hyperlink"/>
                <w:rFonts w:asciiTheme="majorBidi" w:hAnsiTheme="majorBidi"/>
                <w:b/>
                <w:bCs/>
                <w:noProof/>
                <w:rtl/>
              </w:rPr>
              <w:t>جدول (4-3 ) معاملات الارتباط بين التحديات وأداء المشاريع</w:t>
            </w:r>
            <w:r>
              <w:rPr>
                <w:noProof/>
                <w:webHidden/>
              </w:rPr>
              <w:tab/>
            </w:r>
            <w:r>
              <w:rPr>
                <w:noProof/>
                <w:webHidden/>
              </w:rPr>
              <w:fldChar w:fldCharType="begin"/>
            </w:r>
            <w:r>
              <w:rPr>
                <w:noProof/>
                <w:webHidden/>
              </w:rPr>
              <w:instrText xml:space="preserve"> PAGEREF _Toc228133721 \h </w:instrText>
            </w:r>
            <w:r>
              <w:rPr>
                <w:noProof/>
                <w:webHidden/>
              </w:rPr>
            </w:r>
            <w:r>
              <w:rPr>
                <w:noProof/>
                <w:webHidden/>
              </w:rPr>
              <w:fldChar w:fldCharType="separate"/>
            </w:r>
            <w:r>
              <w:rPr>
                <w:noProof/>
                <w:webHidden/>
              </w:rPr>
              <w:t>58</w:t>
            </w:r>
            <w:r>
              <w:rPr>
                <w:noProof/>
                <w:webHidden/>
              </w:rPr>
              <w:fldChar w:fldCharType="end"/>
            </w:r>
          </w:hyperlink>
        </w:p>
        <w:p w14:paraId="335AC16A" w14:textId="7C7C0DD4" w:rsidR="00726DD0" w:rsidRDefault="00726DD0">
          <w:pPr>
            <w:pStyle w:val="20"/>
            <w:bidi w:val="0"/>
            <w:rPr>
              <w:rFonts w:eastAsiaTheme="minorEastAsia"/>
              <w:noProof/>
            </w:rPr>
          </w:pPr>
          <w:hyperlink w:anchor="_Toc228133722" w:history="1">
            <w:r w:rsidRPr="0071167D">
              <w:rPr>
                <w:rStyle w:val="Hyperlink"/>
                <w:rFonts w:asciiTheme="majorBidi" w:hAnsiTheme="majorBidi"/>
                <w:b/>
                <w:bCs/>
                <w:noProof/>
                <w:rtl/>
              </w:rPr>
              <w:t>التحليل التفصيلي للعلاقات</w:t>
            </w:r>
            <w:r>
              <w:rPr>
                <w:noProof/>
                <w:webHidden/>
              </w:rPr>
              <w:tab/>
            </w:r>
            <w:r>
              <w:rPr>
                <w:noProof/>
                <w:webHidden/>
              </w:rPr>
              <w:fldChar w:fldCharType="begin"/>
            </w:r>
            <w:r>
              <w:rPr>
                <w:noProof/>
                <w:webHidden/>
              </w:rPr>
              <w:instrText xml:space="preserve"> PAGEREF _Toc228133722 \h </w:instrText>
            </w:r>
            <w:r>
              <w:rPr>
                <w:noProof/>
                <w:webHidden/>
              </w:rPr>
            </w:r>
            <w:r>
              <w:rPr>
                <w:noProof/>
                <w:webHidden/>
              </w:rPr>
              <w:fldChar w:fldCharType="separate"/>
            </w:r>
            <w:r>
              <w:rPr>
                <w:noProof/>
                <w:webHidden/>
              </w:rPr>
              <w:t>58</w:t>
            </w:r>
            <w:r>
              <w:rPr>
                <w:noProof/>
                <w:webHidden/>
              </w:rPr>
              <w:fldChar w:fldCharType="end"/>
            </w:r>
          </w:hyperlink>
        </w:p>
        <w:p w14:paraId="3BBAD0F5" w14:textId="2625B5A0" w:rsidR="00726DD0" w:rsidRDefault="00726DD0">
          <w:pPr>
            <w:pStyle w:val="20"/>
            <w:bidi w:val="0"/>
            <w:rPr>
              <w:rFonts w:eastAsiaTheme="minorEastAsia"/>
              <w:noProof/>
            </w:rPr>
          </w:pPr>
          <w:hyperlink w:anchor="_Toc228133723" w:history="1">
            <w:r w:rsidRPr="0071167D">
              <w:rPr>
                <w:rStyle w:val="Hyperlink"/>
                <w:rFonts w:asciiTheme="majorBidi" w:hAnsiTheme="majorBidi"/>
                <w:b/>
                <w:bCs/>
                <w:noProof/>
                <w:rtl/>
              </w:rPr>
              <w:t>تحليل العلاقات</w:t>
            </w:r>
            <w:r w:rsidRPr="0071167D">
              <w:rPr>
                <w:rStyle w:val="Hyperlink"/>
                <w:rFonts w:asciiTheme="majorBidi" w:hAnsiTheme="majorBidi"/>
                <w:b/>
                <w:bCs/>
                <w:noProof/>
              </w:rPr>
              <w:t>:</w:t>
            </w:r>
            <w:r>
              <w:rPr>
                <w:noProof/>
                <w:webHidden/>
              </w:rPr>
              <w:tab/>
            </w:r>
            <w:r>
              <w:rPr>
                <w:noProof/>
                <w:webHidden/>
              </w:rPr>
              <w:fldChar w:fldCharType="begin"/>
            </w:r>
            <w:r>
              <w:rPr>
                <w:noProof/>
                <w:webHidden/>
              </w:rPr>
              <w:instrText xml:space="preserve"> PAGEREF _Toc228133723 \h </w:instrText>
            </w:r>
            <w:r>
              <w:rPr>
                <w:noProof/>
                <w:webHidden/>
              </w:rPr>
            </w:r>
            <w:r>
              <w:rPr>
                <w:noProof/>
                <w:webHidden/>
              </w:rPr>
              <w:fldChar w:fldCharType="separate"/>
            </w:r>
            <w:r>
              <w:rPr>
                <w:noProof/>
                <w:webHidden/>
              </w:rPr>
              <w:t>58</w:t>
            </w:r>
            <w:r>
              <w:rPr>
                <w:noProof/>
                <w:webHidden/>
              </w:rPr>
              <w:fldChar w:fldCharType="end"/>
            </w:r>
          </w:hyperlink>
        </w:p>
        <w:p w14:paraId="08EF0B7E" w14:textId="42F886B9" w:rsidR="00726DD0" w:rsidRDefault="00726DD0">
          <w:pPr>
            <w:pStyle w:val="20"/>
            <w:bidi w:val="0"/>
            <w:rPr>
              <w:rFonts w:eastAsiaTheme="minorEastAsia"/>
              <w:noProof/>
            </w:rPr>
          </w:pPr>
          <w:hyperlink w:anchor="_Toc228133724" w:history="1">
            <w:r w:rsidRPr="0071167D">
              <w:rPr>
                <w:rStyle w:val="Hyperlink"/>
                <w:rFonts w:asciiTheme="majorBidi" w:hAnsiTheme="majorBidi"/>
                <w:b/>
                <w:bCs/>
                <w:noProof/>
                <w:rtl/>
              </w:rPr>
              <w:t>رابعًا: تحليل تأثير التحديات على الأداء</w:t>
            </w:r>
            <w:r>
              <w:rPr>
                <w:noProof/>
                <w:webHidden/>
              </w:rPr>
              <w:tab/>
            </w:r>
            <w:r>
              <w:rPr>
                <w:noProof/>
                <w:webHidden/>
              </w:rPr>
              <w:fldChar w:fldCharType="begin"/>
            </w:r>
            <w:r>
              <w:rPr>
                <w:noProof/>
                <w:webHidden/>
              </w:rPr>
              <w:instrText xml:space="preserve"> PAGEREF _Toc228133724 \h </w:instrText>
            </w:r>
            <w:r>
              <w:rPr>
                <w:noProof/>
                <w:webHidden/>
              </w:rPr>
            </w:r>
            <w:r>
              <w:rPr>
                <w:noProof/>
                <w:webHidden/>
              </w:rPr>
              <w:fldChar w:fldCharType="separate"/>
            </w:r>
            <w:r>
              <w:rPr>
                <w:noProof/>
                <w:webHidden/>
              </w:rPr>
              <w:t>59</w:t>
            </w:r>
            <w:r>
              <w:rPr>
                <w:noProof/>
                <w:webHidden/>
              </w:rPr>
              <w:fldChar w:fldCharType="end"/>
            </w:r>
          </w:hyperlink>
        </w:p>
        <w:p w14:paraId="559894FF" w14:textId="08FAD78B" w:rsidR="00726DD0" w:rsidRDefault="00726DD0">
          <w:pPr>
            <w:pStyle w:val="20"/>
            <w:bidi w:val="0"/>
            <w:rPr>
              <w:rFonts w:eastAsiaTheme="minorEastAsia"/>
              <w:noProof/>
            </w:rPr>
          </w:pPr>
          <w:hyperlink w:anchor="_Toc228133725" w:history="1">
            <w:r w:rsidRPr="0071167D">
              <w:rPr>
                <w:rStyle w:val="Hyperlink"/>
                <w:rFonts w:asciiTheme="majorBidi" w:hAnsiTheme="majorBidi"/>
                <w:noProof/>
                <w:rtl/>
              </w:rPr>
              <w:t>جدول رقم (4-4 ) نتائج تحليل الانحدار</w:t>
            </w:r>
            <w:r>
              <w:rPr>
                <w:noProof/>
                <w:webHidden/>
              </w:rPr>
              <w:tab/>
            </w:r>
            <w:r>
              <w:rPr>
                <w:noProof/>
                <w:webHidden/>
              </w:rPr>
              <w:fldChar w:fldCharType="begin"/>
            </w:r>
            <w:r>
              <w:rPr>
                <w:noProof/>
                <w:webHidden/>
              </w:rPr>
              <w:instrText xml:space="preserve"> PAGEREF _Toc228133725 \h </w:instrText>
            </w:r>
            <w:r>
              <w:rPr>
                <w:noProof/>
                <w:webHidden/>
              </w:rPr>
            </w:r>
            <w:r>
              <w:rPr>
                <w:noProof/>
                <w:webHidden/>
              </w:rPr>
              <w:fldChar w:fldCharType="separate"/>
            </w:r>
            <w:r>
              <w:rPr>
                <w:noProof/>
                <w:webHidden/>
              </w:rPr>
              <w:t>59</w:t>
            </w:r>
            <w:r>
              <w:rPr>
                <w:noProof/>
                <w:webHidden/>
              </w:rPr>
              <w:fldChar w:fldCharType="end"/>
            </w:r>
          </w:hyperlink>
        </w:p>
        <w:p w14:paraId="5998EBA1" w14:textId="17995650" w:rsidR="00726DD0" w:rsidRDefault="00726DD0">
          <w:pPr>
            <w:pStyle w:val="20"/>
            <w:bidi w:val="0"/>
            <w:rPr>
              <w:rFonts w:eastAsiaTheme="minorEastAsia"/>
              <w:noProof/>
            </w:rPr>
          </w:pPr>
          <w:hyperlink w:anchor="_Toc228133726" w:history="1">
            <w:r w:rsidRPr="0071167D">
              <w:rPr>
                <w:rStyle w:val="Hyperlink"/>
                <w:rFonts w:asciiTheme="majorBidi" w:hAnsiTheme="majorBidi"/>
                <w:noProof/>
                <w:rtl/>
              </w:rPr>
              <w:t>جدول رقم (4-5 ) ملخص نموذج الانحدار</w:t>
            </w:r>
            <w:r>
              <w:rPr>
                <w:noProof/>
                <w:webHidden/>
              </w:rPr>
              <w:tab/>
            </w:r>
            <w:r>
              <w:rPr>
                <w:noProof/>
                <w:webHidden/>
              </w:rPr>
              <w:fldChar w:fldCharType="begin"/>
            </w:r>
            <w:r>
              <w:rPr>
                <w:noProof/>
                <w:webHidden/>
              </w:rPr>
              <w:instrText xml:space="preserve"> PAGEREF _Toc228133726 \h </w:instrText>
            </w:r>
            <w:r>
              <w:rPr>
                <w:noProof/>
                <w:webHidden/>
              </w:rPr>
            </w:r>
            <w:r>
              <w:rPr>
                <w:noProof/>
                <w:webHidden/>
              </w:rPr>
              <w:fldChar w:fldCharType="separate"/>
            </w:r>
            <w:r>
              <w:rPr>
                <w:noProof/>
                <w:webHidden/>
              </w:rPr>
              <w:t>59</w:t>
            </w:r>
            <w:r>
              <w:rPr>
                <w:noProof/>
                <w:webHidden/>
              </w:rPr>
              <w:fldChar w:fldCharType="end"/>
            </w:r>
          </w:hyperlink>
        </w:p>
        <w:p w14:paraId="5A945607" w14:textId="03FF0B98" w:rsidR="00726DD0" w:rsidRDefault="00726DD0">
          <w:pPr>
            <w:pStyle w:val="20"/>
            <w:bidi w:val="0"/>
            <w:rPr>
              <w:rFonts w:eastAsiaTheme="minorEastAsia"/>
              <w:noProof/>
            </w:rPr>
          </w:pPr>
          <w:hyperlink w:anchor="_Toc228133727" w:history="1">
            <w:r w:rsidRPr="0071167D">
              <w:rPr>
                <w:rStyle w:val="Hyperlink"/>
                <w:rFonts w:asciiTheme="majorBidi" w:hAnsiTheme="majorBidi"/>
                <w:b/>
                <w:bCs/>
                <w:noProof/>
                <w:rtl/>
              </w:rPr>
              <w:t>التحليل التفصيلي للانحدار</w:t>
            </w:r>
            <w:r>
              <w:rPr>
                <w:noProof/>
                <w:webHidden/>
              </w:rPr>
              <w:tab/>
            </w:r>
            <w:r>
              <w:rPr>
                <w:noProof/>
                <w:webHidden/>
              </w:rPr>
              <w:fldChar w:fldCharType="begin"/>
            </w:r>
            <w:r>
              <w:rPr>
                <w:noProof/>
                <w:webHidden/>
              </w:rPr>
              <w:instrText xml:space="preserve"> PAGEREF _Toc228133727 \h </w:instrText>
            </w:r>
            <w:r>
              <w:rPr>
                <w:noProof/>
                <w:webHidden/>
              </w:rPr>
            </w:r>
            <w:r>
              <w:rPr>
                <w:noProof/>
                <w:webHidden/>
              </w:rPr>
              <w:fldChar w:fldCharType="separate"/>
            </w:r>
            <w:r>
              <w:rPr>
                <w:noProof/>
                <w:webHidden/>
              </w:rPr>
              <w:t>59</w:t>
            </w:r>
            <w:r>
              <w:rPr>
                <w:noProof/>
                <w:webHidden/>
              </w:rPr>
              <w:fldChar w:fldCharType="end"/>
            </w:r>
          </w:hyperlink>
        </w:p>
        <w:p w14:paraId="07B542E2" w14:textId="5BAB542F" w:rsidR="00726DD0" w:rsidRDefault="00726DD0">
          <w:pPr>
            <w:pStyle w:val="20"/>
            <w:bidi w:val="0"/>
            <w:rPr>
              <w:rFonts w:eastAsiaTheme="minorEastAsia"/>
              <w:noProof/>
            </w:rPr>
          </w:pPr>
          <w:hyperlink w:anchor="_Toc228133728" w:history="1">
            <w:r w:rsidRPr="0071167D">
              <w:rPr>
                <w:rStyle w:val="Hyperlink"/>
                <w:rFonts w:asciiTheme="majorBidi" w:hAnsiTheme="majorBidi"/>
                <w:b/>
                <w:bCs/>
                <w:noProof/>
                <w:rtl/>
              </w:rPr>
              <w:t>الفصل الخامس</w:t>
            </w:r>
            <w:r>
              <w:rPr>
                <w:noProof/>
                <w:webHidden/>
              </w:rPr>
              <w:tab/>
            </w:r>
            <w:r>
              <w:rPr>
                <w:noProof/>
                <w:webHidden/>
              </w:rPr>
              <w:fldChar w:fldCharType="begin"/>
            </w:r>
            <w:r>
              <w:rPr>
                <w:noProof/>
                <w:webHidden/>
              </w:rPr>
              <w:instrText xml:space="preserve"> PAGEREF _Toc228133728 \h </w:instrText>
            </w:r>
            <w:r>
              <w:rPr>
                <w:noProof/>
                <w:webHidden/>
              </w:rPr>
            </w:r>
            <w:r>
              <w:rPr>
                <w:noProof/>
                <w:webHidden/>
              </w:rPr>
              <w:fldChar w:fldCharType="separate"/>
            </w:r>
            <w:r>
              <w:rPr>
                <w:noProof/>
                <w:webHidden/>
              </w:rPr>
              <w:t>61</w:t>
            </w:r>
            <w:r>
              <w:rPr>
                <w:noProof/>
                <w:webHidden/>
              </w:rPr>
              <w:fldChar w:fldCharType="end"/>
            </w:r>
          </w:hyperlink>
        </w:p>
        <w:p w14:paraId="4FD380A3" w14:textId="095D1894" w:rsidR="00726DD0" w:rsidRDefault="00726DD0">
          <w:pPr>
            <w:pStyle w:val="20"/>
            <w:bidi w:val="0"/>
            <w:rPr>
              <w:rFonts w:eastAsiaTheme="minorEastAsia"/>
              <w:noProof/>
            </w:rPr>
          </w:pPr>
          <w:hyperlink w:anchor="_Toc228133729" w:history="1">
            <w:r w:rsidRPr="0071167D">
              <w:rPr>
                <w:rStyle w:val="Hyperlink"/>
                <w:rFonts w:asciiTheme="majorBidi" w:hAnsiTheme="majorBidi"/>
                <w:b/>
                <w:bCs/>
                <w:noProof/>
                <w:rtl/>
              </w:rPr>
              <w:t>مناقشة النتائج</w:t>
            </w:r>
            <w:r>
              <w:rPr>
                <w:noProof/>
                <w:webHidden/>
              </w:rPr>
              <w:tab/>
            </w:r>
            <w:r>
              <w:rPr>
                <w:noProof/>
                <w:webHidden/>
              </w:rPr>
              <w:fldChar w:fldCharType="begin"/>
            </w:r>
            <w:r>
              <w:rPr>
                <w:noProof/>
                <w:webHidden/>
              </w:rPr>
              <w:instrText xml:space="preserve"> PAGEREF _Toc228133729 \h </w:instrText>
            </w:r>
            <w:r>
              <w:rPr>
                <w:noProof/>
                <w:webHidden/>
              </w:rPr>
            </w:r>
            <w:r>
              <w:rPr>
                <w:noProof/>
                <w:webHidden/>
              </w:rPr>
              <w:fldChar w:fldCharType="separate"/>
            </w:r>
            <w:r>
              <w:rPr>
                <w:noProof/>
                <w:webHidden/>
              </w:rPr>
              <w:t>61</w:t>
            </w:r>
            <w:r>
              <w:rPr>
                <w:noProof/>
                <w:webHidden/>
              </w:rPr>
              <w:fldChar w:fldCharType="end"/>
            </w:r>
          </w:hyperlink>
        </w:p>
        <w:p w14:paraId="7FFAD151" w14:textId="20ACF48F" w:rsidR="00726DD0" w:rsidRDefault="00726DD0">
          <w:pPr>
            <w:pStyle w:val="20"/>
            <w:bidi w:val="0"/>
            <w:rPr>
              <w:rFonts w:eastAsiaTheme="minorEastAsia"/>
              <w:noProof/>
            </w:rPr>
          </w:pPr>
          <w:hyperlink w:anchor="_Toc228133730" w:history="1">
            <w:r w:rsidRPr="0071167D">
              <w:rPr>
                <w:rStyle w:val="Hyperlink"/>
                <w:rFonts w:asciiTheme="majorBidi" w:hAnsiTheme="majorBidi"/>
                <w:b/>
                <w:bCs/>
                <w:noProof/>
                <w:rtl/>
              </w:rPr>
              <w:t>مناقشة نتائج الدراسة</w:t>
            </w:r>
            <w:r>
              <w:rPr>
                <w:noProof/>
                <w:webHidden/>
              </w:rPr>
              <w:tab/>
            </w:r>
            <w:r>
              <w:rPr>
                <w:noProof/>
                <w:webHidden/>
              </w:rPr>
              <w:fldChar w:fldCharType="begin"/>
            </w:r>
            <w:r>
              <w:rPr>
                <w:noProof/>
                <w:webHidden/>
              </w:rPr>
              <w:instrText xml:space="preserve"> PAGEREF _Toc228133730 \h </w:instrText>
            </w:r>
            <w:r>
              <w:rPr>
                <w:noProof/>
                <w:webHidden/>
              </w:rPr>
            </w:r>
            <w:r>
              <w:rPr>
                <w:noProof/>
                <w:webHidden/>
              </w:rPr>
              <w:fldChar w:fldCharType="separate"/>
            </w:r>
            <w:r>
              <w:rPr>
                <w:noProof/>
                <w:webHidden/>
              </w:rPr>
              <w:t>62</w:t>
            </w:r>
            <w:r>
              <w:rPr>
                <w:noProof/>
                <w:webHidden/>
              </w:rPr>
              <w:fldChar w:fldCharType="end"/>
            </w:r>
          </w:hyperlink>
        </w:p>
        <w:p w14:paraId="543D040A" w14:textId="6FD68489" w:rsidR="00726DD0" w:rsidRDefault="00726DD0">
          <w:pPr>
            <w:pStyle w:val="20"/>
            <w:bidi w:val="0"/>
            <w:rPr>
              <w:rFonts w:eastAsiaTheme="minorEastAsia"/>
              <w:noProof/>
            </w:rPr>
          </w:pPr>
          <w:hyperlink w:anchor="_Toc228133731" w:history="1">
            <w:r w:rsidRPr="0071167D">
              <w:rPr>
                <w:rStyle w:val="Hyperlink"/>
                <w:rFonts w:asciiTheme="majorBidi" w:hAnsiTheme="majorBidi"/>
                <w:b/>
                <w:bCs/>
                <w:noProof/>
                <w:rtl/>
              </w:rPr>
              <w:t>أولًا: مناقشة نتائج التحديات التي تواجه إدارة المشاريع</w:t>
            </w:r>
            <w:r>
              <w:rPr>
                <w:noProof/>
                <w:webHidden/>
              </w:rPr>
              <w:tab/>
            </w:r>
            <w:r>
              <w:rPr>
                <w:noProof/>
                <w:webHidden/>
              </w:rPr>
              <w:fldChar w:fldCharType="begin"/>
            </w:r>
            <w:r>
              <w:rPr>
                <w:noProof/>
                <w:webHidden/>
              </w:rPr>
              <w:instrText xml:space="preserve"> PAGEREF _Toc228133731 \h </w:instrText>
            </w:r>
            <w:r>
              <w:rPr>
                <w:noProof/>
                <w:webHidden/>
              </w:rPr>
            </w:r>
            <w:r>
              <w:rPr>
                <w:noProof/>
                <w:webHidden/>
              </w:rPr>
              <w:fldChar w:fldCharType="separate"/>
            </w:r>
            <w:r>
              <w:rPr>
                <w:noProof/>
                <w:webHidden/>
              </w:rPr>
              <w:t>62</w:t>
            </w:r>
            <w:r>
              <w:rPr>
                <w:noProof/>
                <w:webHidden/>
              </w:rPr>
              <w:fldChar w:fldCharType="end"/>
            </w:r>
          </w:hyperlink>
        </w:p>
        <w:p w14:paraId="43D0D7F6" w14:textId="1B688FEA" w:rsidR="00726DD0" w:rsidRDefault="00726DD0">
          <w:pPr>
            <w:pStyle w:val="20"/>
            <w:bidi w:val="0"/>
            <w:rPr>
              <w:rFonts w:eastAsiaTheme="minorEastAsia"/>
              <w:noProof/>
            </w:rPr>
          </w:pPr>
          <w:hyperlink w:anchor="_Toc228133732" w:history="1">
            <w:r w:rsidRPr="0071167D">
              <w:rPr>
                <w:rStyle w:val="Hyperlink"/>
                <w:rFonts w:asciiTheme="majorBidi" w:hAnsiTheme="majorBidi"/>
                <w:b/>
                <w:bCs/>
                <w:noProof/>
                <w:rtl/>
              </w:rPr>
              <w:t>ثانيًا: مناقشة نتائج أداء المشاريع</w:t>
            </w:r>
            <w:r>
              <w:rPr>
                <w:noProof/>
                <w:webHidden/>
              </w:rPr>
              <w:tab/>
            </w:r>
            <w:r>
              <w:rPr>
                <w:noProof/>
                <w:webHidden/>
              </w:rPr>
              <w:fldChar w:fldCharType="begin"/>
            </w:r>
            <w:r>
              <w:rPr>
                <w:noProof/>
                <w:webHidden/>
              </w:rPr>
              <w:instrText xml:space="preserve"> PAGEREF _Toc228133732 \h </w:instrText>
            </w:r>
            <w:r>
              <w:rPr>
                <w:noProof/>
                <w:webHidden/>
              </w:rPr>
            </w:r>
            <w:r>
              <w:rPr>
                <w:noProof/>
                <w:webHidden/>
              </w:rPr>
              <w:fldChar w:fldCharType="separate"/>
            </w:r>
            <w:r>
              <w:rPr>
                <w:noProof/>
                <w:webHidden/>
              </w:rPr>
              <w:t>63</w:t>
            </w:r>
            <w:r>
              <w:rPr>
                <w:noProof/>
                <w:webHidden/>
              </w:rPr>
              <w:fldChar w:fldCharType="end"/>
            </w:r>
          </w:hyperlink>
        </w:p>
        <w:p w14:paraId="3DF9DA86" w14:textId="7AC9BB61" w:rsidR="00726DD0" w:rsidRDefault="00726DD0">
          <w:pPr>
            <w:pStyle w:val="20"/>
            <w:bidi w:val="0"/>
            <w:rPr>
              <w:rFonts w:eastAsiaTheme="minorEastAsia"/>
              <w:noProof/>
            </w:rPr>
          </w:pPr>
          <w:hyperlink w:anchor="_Toc228133733" w:history="1">
            <w:r w:rsidRPr="0071167D">
              <w:rPr>
                <w:rStyle w:val="Hyperlink"/>
                <w:rFonts w:asciiTheme="majorBidi" w:hAnsiTheme="majorBidi"/>
                <w:b/>
                <w:bCs/>
                <w:noProof/>
                <w:rtl/>
              </w:rPr>
              <w:t>ثالثًا: مناقشة العلاقة بين التحديات وأداء المشاريع</w:t>
            </w:r>
            <w:r>
              <w:rPr>
                <w:noProof/>
                <w:webHidden/>
              </w:rPr>
              <w:tab/>
            </w:r>
            <w:r>
              <w:rPr>
                <w:noProof/>
                <w:webHidden/>
              </w:rPr>
              <w:fldChar w:fldCharType="begin"/>
            </w:r>
            <w:r>
              <w:rPr>
                <w:noProof/>
                <w:webHidden/>
              </w:rPr>
              <w:instrText xml:space="preserve"> PAGEREF _Toc228133733 \h </w:instrText>
            </w:r>
            <w:r>
              <w:rPr>
                <w:noProof/>
                <w:webHidden/>
              </w:rPr>
            </w:r>
            <w:r>
              <w:rPr>
                <w:noProof/>
                <w:webHidden/>
              </w:rPr>
              <w:fldChar w:fldCharType="separate"/>
            </w:r>
            <w:r>
              <w:rPr>
                <w:noProof/>
                <w:webHidden/>
              </w:rPr>
              <w:t>64</w:t>
            </w:r>
            <w:r>
              <w:rPr>
                <w:noProof/>
                <w:webHidden/>
              </w:rPr>
              <w:fldChar w:fldCharType="end"/>
            </w:r>
          </w:hyperlink>
        </w:p>
        <w:p w14:paraId="35411E92" w14:textId="65520B1B" w:rsidR="00726DD0" w:rsidRDefault="00726DD0">
          <w:pPr>
            <w:pStyle w:val="20"/>
            <w:bidi w:val="0"/>
            <w:rPr>
              <w:rFonts w:eastAsiaTheme="minorEastAsia"/>
              <w:noProof/>
            </w:rPr>
          </w:pPr>
          <w:hyperlink w:anchor="_Toc228133734" w:history="1">
            <w:r w:rsidRPr="0071167D">
              <w:rPr>
                <w:rStyle w:val="Hyperlink"/>
                <w:rFonts w:asciiTheme="majorBidi" w:hAnsiTheme="majorBidi"/>
                <w:b/>
                <w:bCs/>
                <w:noProof/>
                <w:rtl/>
              </w:rPr>
              <w:t>رابعًا: مناقشة نتائج تحليل الانحدار</w:t>
            </w:r>
            <w:r>
              <w:rPr>
                <w:noProof/>
                <w:webHidden/>
              </w:rPr>
              <w:tab/>
            </w:r>
            <w:r>
              <w:rPr>
                <w:noProof/>
                <w:webHidden/>
              </w:rPr>
              <w:fldChar w:fldCharType="begin"/>
            </w:r>
            <w:r>
              <w:rPr>
                <w:noProof/>
                <w:webHidden/>
              </w:rPr>
              <w:instrText xml:space="preserve"> PAGEREF _Toc228133734 \h </w:instrText>
            </w:r>
            <w:r>
              <w:rPr>
                <w:noProof/>
                <w:webHidden/>
              </w:rPr>
            </w:r>
            <w:r>
              <w:rPr>
                <w:noProof/>
                <w:webHidden/>
              </w:rPr>
              <w:fldChar w:fldCharType="separate"/>
            </w:r>
            <w:r>
              <w:rPr>
                <w:noProof/>
                <w:webHidden/>
              </w:rPr>
              <w:t>66</w:t>
            </w:r>
            <w:r>
              <w:rPr>
                <w:noProof/>
                <w:webHidden/>
              </w:rPr>
              <w:fldChar w:fldCharType="end"/>
            </w:r>
          </w:hyperlink>
        </w:p>
        <w:p w14:paraId="1E3EA35A" w14:textId="49AD8500" w:rsidR="00726DD0" w:rsidRDefault="00726DD0">
          <w:pPr>
            <w:pStyle w:val="20"/>
            <w:bidi w:val="0"/>
            <w:rPr>
              <w:rFonts w:eastAsiaTheme="minorEastAsia"/>
              <w:noProof/>
            </w:rPr>
          </w:pPr>
          <w:hyperlink w:anchor="_Toc228133735" w:history="1">
            <w:r w:rsidRPr="0071167D">
              <w:rPr>
                <w:rStyle w:val="Hyperlink"/>
                <w:rFonts w:asciiTheme="majorBidi" w:hAnsiTheme="majorBidi"/>
                <w:b/>
                <w:bCs/>
                <w:noProof/>
                <w:rtl/>
              </w:rPr>
              <w:t>خامسًا: الربط بالدراسات السابقة</w:t>
            </w:r>
            <w:r>
              <w:rPr>
                <w:noProof/>
                <w:webHidden/>
              </w:rPr>
              <w:tab/>
            </w:r>
            <w:r>
              <w:rPr>
                <w:noProof/>
                <w:webHidden/>
              </w:rPr>
              <w:fldChar w:fldCharType="begin"/>
            </w:r>
            <w:r>
              <w:rPr>
                <w:noProof/>
                <w:webHidden/>
              </w:rPr>
              <w:instrText xml:space="preserve"> PAGEREF _Toc228133735 \h </w:instrText>
            </w:r>
            <w:r>
              <w:rPr>
                <w:noProof/>
                <w:webHidden/>
              </w:rPr>
            </w:r>
            <w:r>
              <w:rPr>
                <w:noProof/>
                <w:webHidden/>
              </w:rPr>
              <w:fldChar w:fldCharType="separate"/>
            </w:r>
            <w:r>
              <w:rPr>
                <w:noProof/>
                <w:webHidden/>
              </w:rPr>
              <w:t>67</w:t>
            </w:r>
            <w:r>
              <w:rPr>
                <w:noProof/>
                <w:webHidden/>
              </w:rPr>
              <w:fldChar w:fldCharType="end"/>
            </w:r>
          </w:hyperlink>
        </w:p>
        <w:p w14:paraId="640D8524" w14:textId="0429468D" w:rsidR="00726DD0" w:rsidRDefault="00726DD0">
          <w:pPr>
            <w:pStyle w:val="20"/>
            <w:bidi w:val="0"/>
            <w:rPr>
              <w:rFonts w:eastAsiaTheme="minorEastAsia"/>
              <w:noProof/>
            </w:rPr>
          </w:pPr>
          <w:hyperlink w:anchor="_Toc228133736" w:history="1">
            <w:r w:rsidRPr="0071167D">
              <w:rPr>
                <w:rStyle w:val="Hyperlink"/>
                <w:rFonts w:asciiTheme="majorBidi" w:hAnsiTheme="majorBidi"/>
                <w:b/>
                <w:bCs/>
                <w:noProof/>
                <w:rtl/>
              </w:rPr>
              <w:t>سادسًا: التفسير في ضوء بيئة الدراسة</w:t>
            </w:r>
            <w:r>
              <w:rPr>
                <w:noProof/>
                <w:webHidden/>
              </w:rPr>
              <w:tab/>
            </w:r>
            <w:r>
              <w:rPr>
                <w:noProof/>
                <w:webHidden/>
              </w:rPr>
              <w:fldChar w:fldCharType="begin"/>
            </w:r>
            <w:r>
              <w:rPr>
                <w:noProof/>
                <w:webHidden/>
              </w:rPr>
              <w:instrText xml:space="preserve"> PAGEREF _Toc228133736 \h </w:instrText>
            </w:r>
            <w:r>
              <w:rPr>
                <w:noProof/>
                <w:webHidden/>
              </w:rPr>
            </w:r>
            <w:r>
              <w:rPr>
                <w:noProof/>
                <w:webHidden/>
              </w:rPr>
              <w:fldChar w:fldCharType="separate"/>
            </w:r>
            <w:r>
              <w:rPr>
                <w:noProof/>
                <w:webHidden/>
              </w:rPr>
              <w:t>68</w:t>
            </w:r>
            <w:r>
              <w:rPr>
                <w:noProof/>
                <w:webHidden/>
              </w:rPr>
              <w:fldChar w:fldCharType="end"/>
            </w:r>
          </w:hyperlink>
        </w:p>
        <w:p w14:paraId="75B9A0EC" w14:textId="744A2FD3" w:rsidR="00726DD0" w:rsidRDefault="00726DD0">
          <w:pPr>
            <w:pStyle w:val="20"/>
            <w:bidi w:val="0"/>
            <w:rPr>
              <w:rFonts w:eastAsiaTheme="minorEastAsia"/>
              <w:noProof/>
            </w:rPr>
          </w:pPr>
          <w:hyperlink w:anchor="_Toc228133737" w:history="1">
            <w:r w:rsidRPr="0071167D">
              <w:rPr>
                <w:rStyle w:val="Hyperlink"/>
                <w:rFonts w:asciiTheme="majorBidi" w:hAnsiTheme="majorBidi"/>
                <w:b/>
                <w:bCs/>
                <w:noProof/>
                <w:rtl/>
              </w:rPr>
              <w:t>سابعًا: التحليل النقدي للنتائج</w:t>
            </w:r>
            <w:r>
              <w:rPr>
                <w:noProof/>
                <w:webHidden/>
              </w:rPr>
              <w:tab/>
            </w:r>
            <w:r>
              <w:rPr>
                <w:noProof/>
                <w:webHidden/>
              </w:rPr>
              <w:fldChar w:fldCharType="begin"/>
            </w:r>
            <w:r>
              <w:rPr>
                <w:noProof/>
                <w:webHidden/>
              </w:rPr>
              <w:instrText xml:space="preserve"> PAGEREF _Toc228133737 \h </w:instrText>
            </w:r>
            <w:r>
              <w:rPr>
                <w:noProof/>
                <w:webHidden/>
              </w:rPr>
            </w:r>
            <w:r>
              <w:rPr>
                <w:noProof/>
                <w:webHidden/>
              </w:rPr>
              <w:fldChar w:fldCharType="separate"/>
            </w:r>
            <w:r>
              <w:rPr>
                <w:noProof/>
                <w:webHidden/>
              </w:rPr>
              <w:t>68</w:t>
            </w:r>
            <w:r>
              <w:rPr>
                <w:noProof/>
                <w:webHidden/>
              </w:rPr>
              <w:fldChar w:fldCharType="end"/>
            </w:r>
          </w:hyperlink>
        </w:p>
        <w:p w14:paraId="6D5F7EAF" w14:textId="3BAF686A" w:rsidR="00726DD0" w:rsidRDefault="00726DD0">
          <w:pPr>
            <w:pStyle w:val="20"/>
            <w:bidi w:val="0"/>
            <w:rPr>
              <w:rFonts w:eastAsiaTheme="minorEastAsia"/>
              <w:noProof/>
            </w:rPr>
          </w:pPr>
          <w:hyperlink w:anchor="_Toc228133738" w:history="1">
            <w:r w:rsidRPr="0071167D">
              <w:rPr>
                <w:rStyle w:val="Hyperlink"/>
                <w:rFonts w:asciiTheme="majorBidi" w:hAnsiTheme="majorBidi"/>
                <w:b/>
                <w:bCs/>
                <w:noProof/>
                <w:rtl/>
              </w:rPr>
              <w:t>ثامنًا: الاستنتاجات العامة</w:t>
            </w:r>
            <w:r>
              <w:rPr>
                <w:noProof/>
                <w:webHidden/>
              </w:rPr>
              <w:tab/>
            </w:r>
            <w:r>
              <w:rPr>
                <w:noProof/>
                <w:webHidden/>
              </w:rPr>
              <w:fldChar w:fldCharType="begin"/>
            </w:r>
            <w:r>
              <w:rPr>
                <w:noProof/>
                <w:webHidden/>
              </w:rPr>
              <w:instrText xml:space="preserve"> PAGEREF _Toc228133738 \h </w:instrText>
            </w:r>
            <w:r>
              <w:rPr>
                <w:noProof/>
                <w:webHidden/>
              </w:rPr>
            </w:r>
            <w:r>
              <w:rPr>
                <w:noProof/>
                <w:webHidden/>
              </w:rPr>
              <w:fldChar w:fldCharType="separate"/>
            </w:r>
            <w:r>
              <w:rPr>
                <w:noProof/>
                <w:webHidden/>
              </w:rPr>
              <w:t>69</w:t>
            </w:r>
            <w:r>
              <w:rPr>
                <w:noProof/>
                <w:webHidden/>
              </w:rPr>
              <w:fldChar w:fldCharType="end"/>
            </w:r>
          </w:hyperlink>
        </w:p>
        <w:p w14:paraId="038BF0A5" w14:textId="2D6336F6" w:rsidR="00726DD0" w:rsidRDefault="00726DD0">
          <w:pPr>
            <w:pStyle w:val="20"/>
            <w:bidi w:val="0"/>
            <w:rPr>
              <w:rFonts w:eastAsiaTheme="minorEastAsia"/>
              <w:noProof/>
            </w:rPr>
          </w:pPr>
          <w:hyperlink w:anchor="_Toc228133739" w:history="1">
            <w:r w:rsidRPr="0071167D">
              <w:rPr>
                <w:rStyle w:val="Hyperlink"/>
                <w:rFonts w:asciiTheme="majorBidi" w:hAnsiTheme="majorBidi"/>
                <w:b/>
                <w:bCs/>
                <w:noProof/>
                <w:rtl/>
              </w:rPr>
              <w:t>مناقشة الفرضية الرئيسية</w:t>
            </w:r>
            <w:r>
              <w:rPr>
                <w:noProof/>
                <w:webHidden/>
              </w:rPr>
              <w:tab/>
            </w:r>
            <w:r>
              <w:rPr>
                <w:noProof/>
                <w:webHidden/>
              </w:rPr>
              <w:fldChar w:fldCharType="begin"/>
            </w:r>
            <w:r>
              <w:rPr>
                <w:noProof/>
                <w:webHidden/>
              </w:rPr>
              <w:instrText xml:space="preserve"> PAGEREF _Toc228133739 \h </w:instrText>
            </w:r>
            <w:r>
              <w:rPr>
                <w:noProof/>
                <w:webHidden/>
              </w:rPr>
            </w:r>
            <w:r>
              <w:rPr>
                <w:noProof/>
                <w:webHidden/>
              </w:rPr>
              <w:fldChar w:fldCharType="separate"/>
            </w:r>
            <w:r>
              <w:rPr>
                <w:noProof/>
                <w:webHidden/>
              </w:rPr>
              <w:t>70</w:t>
            </w:r>
            <w:r>
              <w:rPr>
                <w:noProof/>
                <w:webHidden/>
              </w:rPr>
              <w:fldChar w:fldCharType="end"/>
            </w:r>
          </w:hyperlink>
        </w:p>
        <w:p w14:paraId="2A9BA12A" w14:textId="07E99140" w:rsidR="00726DD0" w:rsidRDefault="00726DD0">
          <w:pPr>
            <w:pStyle w:val="20"/>
            <w:bidi w:val="0"/>
            <w:rPr>
              <w:rFonts w:eastAsiaTheme="minorEastAsia"/>
              <w:noProof/>
            </w:rPr>
          </w:pPr>
          <w:hyperlink w:anchor="_Toc228133740" w:history="1">
            <w:r w:rsidRPr="0071167D">
              <w:rPr>
                <w:rStyle w:val="Hyperlink"/>
                <w:rFonts w:asciiTheme="majorBidi" w:hAnsiTheme="majorBidi"/>
                <w:b/>
                <w:bCs/>
                <w:noProof/>
                <w:rtl/>
              </w:rPr>
              <w:t>مناقشة الفرضية الفرعية الأولى (التخطيط)</w:t>
            </w:r>
            <w:r>
              <w:rPr>
                <w:noProof/>
                <w:webHidden/>
              </w:rPr>
              <w:tab/>
            </w:r>
            <w:r>
              <w:rPr>
                <w:noProof/>
                <w:webHidden/>
              </w:rPr>
              <w:fldChar w:fldCharType="begin"/>
            </w:r>
            <w:r>
              <w:rPr>
                <w:noProof/>
                <w:webHidden/>
              </w:rPr>
              <w:instrText xml:space="preserve"> PAGEREF _Toc228133740 \h </w:instrText>
            </w:r>
            <w:r>
              <w:rPr>
                <w:noProof/>
                <w:webHidden/>
              </w:rPr>
            </w:r>
            <w:r>
              <w:rPr>
                <w:noProof/>
                <w:webHidden/>
              </w:rPr>
              <w:fldChar w:fldCharType="separate"/>
            </w:r>
            <w:r>
              <w:rPr>
                <w:noProof/>
                <w:webHidden/>
              </w:rPr>
              <w:t>70</w:t>
            </w:r>
            <w:r>
              <w:rPr>
                <w:noProof/>
                <w:webHidden/>
              </w:rPr>
              <w:fldChar w:fldCharType="end"/>
            </w:r>
          </w:hyperlink>
        </w:p>
        <w:p w14:paraId="2F829D14" w14:textId="16FB08C1" w:rsidR="00726DD0" w:rsidRDefault="00726DD0">
          <w:pPr>
            <w:pStyle w:val="20"/>
            <w:bidi w:val="0"/>
            <w:rPr>
              <w:rFonts w:eastAsiaTheme="minorEastAsia"/>
              <w:noProof/>
            </w:rPr>
          </w:pPr>
          <w:hyperlink w:anchor="_Toc228133741" w:history="1">
            <w:r w:rsidRPr="0071167D">
              <w:rPr>
                <w:rStyle w:val="Hyperlink"/>
                <w:rFonts w:asciiTheme="majorBidi" w:hAnsiTheme="majorBidi"/>
                <w:b/>
                <w:bCs/>
                <w:noProof/>
                <w:rtl/>
              </w:rPr>
              <w:t>مناقشة الفرضية الفرعية الثانية (الموارد البشرية)</w:t>
            </w:r>
            <w:r>
              <w:rPr>
                <w:noProof/>
                <w:webHidden/>
              </w:rPr>
              <w:tab/>
            </w:r>
            <w:r>
              <w:rPr>
                <w:noProof/>
                <w:webHidden/>
              </w:rPr>
              <w:fldChar w:fldCharType="begin"/>
            </w:r>
            <w:r>
              <w:rPr>
                <w:noProof/>
                <w:webHidden/>
              </w:rPr>
              <w:instrText xml:space="preserve"> PAGEREF _Toc228133741 \h </w:instrText>
            </w:r>
            <w:r>
              <w:rPr>
                <w:noProof/>
                <w:webHidden/>
              </w:rPr>
            </w:r>
            <w:r>
              <w:rPr>
                <w:noProof/>
                <w:webHidden/>
              </w:rPr>
              <w:fldChar w:fldCharType="separate"/>
            </w:r>
            <w:r>
              <w:rPr>
                <w:noProof/>
                <w:webHidden/>
              </w:rPr>
              <w:t>71</w:t>
            </w:r>
            <w:r>
              <w:rPr>
                <w:noProof/>
                <w:webHidden/>
              </w:rPr>
              <w:fldChar w:fldCharType="end"/>
            </w:r>
          </w:hyperlink>
        </w:p>
        <w:p w14:paraId="40D0D36B" w14:textId="7F5ED7B4" w:rsidR="00726DD0" w:rsidRDefault="00726DD0">
          <w:pPr>
            <w:pStyle w:val="20"/>
            <w:bidi w:val="0"/>
            <w:rPr>
              <w:rFonts w:eastAsiaTheme="minorEastAsia"/>
              <w:noProof/>
            </w:rPr>
          </w:pPr>
          <w:hyperlink w:anchor="_Toc228133742" w:history="1">
            <w:r w:rsidRPr="0071167D">
              <w:rPr>
                <w:rStyle w:val="Hyperlink"/>
                <w:rFonts w:asciiTheme="majorBidi" w:hAnsiTheme="majorBidi"/>
                <w:b/>
                <w:bCs/>
                <w:noProof/>
                <w:rtl/>
              </w:rPr>
              <w:t>مناقشة الفرضية الفرعية الثالثة (إدارة الموارد)</w:t>
            </w:r>
            <w:r>
              <w:rPr>
                <w:noProof/>
                <w:webHidden/>
              </w:rPr>
              <w:tab/>
            </w:r>
            <w:r>
              <w:rPr>
                <w:noProof/>
                <w:webHidden/>
              </w:rPr>
              <w:fldChar w:fldCharType="begin"/>
            </w:r>
            <w:r>
              <w:rPr>
                <w:noProof/>
                <w:webHidden/>
              </w:rPr>
              <w:instrText xml:space="preserve"> PAGEREF _Toc228133742 \h </w:instrText>
            </w:r>
            <w:r>
              <w:rPr>
                <w:noProof/>
                <w:webHidden/>
              </w:rPr>
            </w:r>
            <w:r>
              <w:rPr>
                <w:noProof/>
                <w:webHidden/>
              </w:rPr>
              <w:fldChar w:fldCharType="separate"/>
            </w:r>
            <w:r>
              <w:rPr>
                <w:noProof/>
                <w:webHidden/>
              </w:rPr>
              <w:t>71</w:t>
            </w:r>
            <w:r>
              <w:rPr>
                <w:noProof/>
                <w:webHidden/>
              </w:rPr>
              <w:fldChar w:fldCharType="end"/>
            </w:r>
          </w:hyperlink>
        </w:p>
        <w:p w14:paraId="264B90D5" w14:textId="57B3F2D3" w:rsidR="00726DD0" w:rsidRDefault="00726DD0">
          <w:pPr>
            <w:pStyle w:val="20"/>
            <w:bidi w:val="0"/>
            <w:rPr>
              <w:rFonts w:eastAsiaTheme="minorEastAsia"/>
              <w:noProof/>
            </w:rPr>
          </w:pPr>
          <w:hyperlink w:anchor="_Toc228133743" w:history="1">
            <w:r w:rsidRPr="0071167D">
              <w:rPr>
                <w:rStyle w:val="Hyperlink"/>
                <w:rFonts w:asciiTheme="majorBidi" w:hAnsiTheme="majorBidi"/>
                <w:b/>
                <w:bCs/>
                <w:noProof/>
                <w:rtl/>
              </w:rPr>
              <w:t>مناقشة الفرضية الفرعية الرابعة (الاتصال)</w:t>
            </w:r>
            <w:r>
              <w:rPr>
                <w:noProof/>
                <w:webHidden/>
              </w:rPr>
              <w:tab/>
            </w:r>
            <w:r>
              <w:rPr>
                <w:noProof/>
                <w:webHidden/>
              </w:rPr>
              <w:fldChar w:fldCharType="begin"/>
            </w:r>
            <w:r>
              <w:rPr>
                <w:noProof/>
                <w:webHidden/>
              </w:rPr>
              <w:instrText xml:space="preserve"> PAGEREF _Toc228133743 \h </w:instrText>
            </w:r>
            <w:r>
              <w:rPr>
                <w:noProof/>
                <w:webHidden/>
              </w:rPr>
            </w:r>
            <w:r>
              <w:rPr>
                <w:noProof/>
                <w:webHidden/>
              </w:rPr>
              <w:fldChar w:fldCharType="separate"/>
            </w:r>
            <w:r>
              <w:rPr>
                <w:noProof/>
                <w:webHidden/>
              </w:rPr>
              <w:t>71</w:t>
            </w:r>
            <w:r>
              <w:rPr>
                <w:noProof/>
                <w:webHidden/>
              </w:rPr>
              <w:fldChar w:fldCharType="end"/>
            </w:r>
          </w:hyperlink>
        </w:p>
        <w:p w14:paraId="3BFFF081" w14:textId="5746D63D" w:rsidR="00726DD0" w:rsidRDefault="00726DD0">
          <w:pPr>
            <w:pStyle w:val="20"/>
            <w:bidi w:val="0"/>
            <w:rPr>
              <w:rFonts w:eastAsiaTheme="minorEastAsia"/>
              <w:noProof/>
            </w:rPr>
          </w:pPr>
          <w:hyperlink w:anchor="_Toc228133744" w:history="1">
            <w:r w:rsidRPr="0071167D">
              <w:rPr>
                <w:rStyle w:val="Hyperlink"/>
                <w:rFonts w:asciiTheme="majorBidi" w:hAnsiTheme="majorBidi"/>
                <w:b/>
                <w:bCs/>
                <w:noProof/>
                <w:rtl/>
              </w:rPr>
              <w:t>مناقشة الفرضية الفرعية الخامسة (إدارة المخاطر)</w:t>
            </w:r>
            <w:r>
              <w:rPr>
                <w:noProof/>
                <w:webHidden/>
              </w:rPr>
              <w:tab/>
            </w:r>
            <w:r>
              <w:rPr>
                <w:noProof/>
                <w:webHidden/>
              </w:rPr>
              <w:fldChar w:fldCharType="begin"/>
            </w:r>
            <w:r>
              <w:rPr>
                <w:noProof/>
                <w:webHidden/>
              </w:rPr>
              <w:instrText xml:space="preserve"> PAGEREF _Toc228133744 \h </w:instrText>
            </w:r>
            <w:r>
              <w:rPr>
                <w:noProof/>
                <w:webHidden/>
              </w:rPr>
            </w:r>
            <w:r>
              <w:rPr>
                <w:noProof/>
                <w:webHidden/>
              </w:rPr>
              <w:fldChar w:fldCharType="separate"/>
            </w:r>
            <w:r>
              <w:rPr>
                <w:noProof/>
                <w:webHidden/>
              </w:rPr>
              <w:t>71</w:t>
            </w:r>
            <w:r>
              <w:rPr>
                <w:noProof/>
                <w:webHidden/>
              </w:rPr>
              <w:fldChar w:fldCharType="end"/>
            </w:r>
          </w:hyperlink>
        </w:p>
        <w:p w14:paraId="64BA5662" w14:textId="34094A46" w:rsidR="00726DD0" w:rsidRDefault="00726DD0">
          <w:pPr>
            <w:pStyle w:val="20"/>
            <w:bidi w:val="0"/>
            <w:rPr>
              <w:rFonts w:eastAsiaTheme="minorEastAsia"/>
              <w:noProof/>
            </w:rPr>
          </w:pPr>
          <w:hyperlink w:anchor="_Toc228133745" w:history="1">
            <w:r w:rsidRPr="0071167D">
              <w:rPr>
                <w:rStyle w:val="Hyperlink"/>
                <w:rFonts w:asciiTheme="majorBidi" w:hAnsiTheme="majorBidi"/>
                <w:b/>
                <w:bCs/>
                <w:noProof/>
                <w:rtl/>
              </w:rPr>
              <w:t>الفصل السادس</w:t>
            </w:r>
            <w:r>
              <w:rPr>
                <w:noProof/>
                <w:webHidden/>
              </w:rPr>
              <w:tab/>
            </w:r>
            <w:r>
              <w:rPr>
                <w:noProof/>
                <w:webHidden/>
              </w:rPr>
              <w:fldChar w:fldCharType="begin"/>
            </w:r>
            <w:r>
              <w:rPr>
                <w:noProof/>
                <w:webHidden/>
              </w:rPr>
              <w:instrText xml:space="preserve"> PAGEREF _Toc228133745 \h </w:instrText>
            </w:r>
            <w:r>
              <w:rPr>
                <w:noProof/>
                <w:webHidden/>
              </w:rPr>
            </w:r>
            <w:r>
              <w:rPr>
                <w:noProof/>
                <w:webHidden/>
              </w:rPr>
              <w:fldChar w:fldCharType="separate"/>
            </w:r>
            <w:r>
              <w:rPr>
                <w:noProof/>
                <w:webHidden/>
              </w:rPr>
              <w:t>72</w:t>
            </w:r>
            <w:r>
              <w:rPr>
                <w:noProof/>
                <w:webHidden/>
              </w:rPr>
              <w:fldChar w:fldCharType="end"/>
            </w:r>
          </w:hyperlink>
        </w:p>
        <w:p w14:paraId="5B90DF6B" w14:textId="55B0E604" w:rsidR="00726DD0" w:rsidRDefault="00726DD0">
          <w:pPr>
            <w:pStyle w:val="20"/>
            <w:bidi w:val="0"/>
            <w:rPr>
              <w:rFonts w:eastAsiaTheme="minorEastAsia"/>
              <w:noProof/>
            </w:rPr>
          </w:pPr>
          <w:hyperlink w:anchor="_Toc228133746" w:history="1">
            <w:r w:rsidRPr="0071167D">
              <w:rPr>
                <w:rStyle w:val="Hyperlink"/>
                <w:rFonts w:asciiTheme="majorBidi" w:hAnsiTheme="majorBidi"/>
                <w:b/>
                <w:bCs/>
                <w:noProof/>
                <w:rtl/>
              </w:rPr>
              <w:t>التوصيات</w:t>
            </w:r>
            <w:r>
              <w:rPr>
                <w:noProof/>
                <w:webHidden/>
              </w:rPr>
              <w:tab/>
            </w:r>
            <w:r>
              <w:rPr>
                <w:noProof/>
                <w:webHidden/>
              </w:rPr>
              <w:fldChar w:fldCharType="begin"/>
            </w:r>
            <w:r>
              <w:rPr>
                <w:noProof/>
                <w:webHidden/>
              </w:rPr>
              <w:instrText xml:space="preserve"> PAGEREF _Toc228133746 \h </w:instrText>
            </w:r>
            <w:r>
              <w:rPr>
                <w:noProof/>
                <w:webHidden/>
              </w:rPr>
            </w:r>
            <w:r>
              <w:rPr>
                <w:noProof/>
                <w:webHidden/>
              </w:rPr>
              <w:fldChar w:fldCharType="separate"/>
            </w:r>
            <w:r>
              <w:rPr>
                <w:noProof/>
                <w:webHidden/>
              </w:rPr>
              <w:t>72</w:t>
            </w:r>
            <w:r>
              <w:rPr>
                <w:noProof/>
                <w:webHidden/>
              </w:rPr>
              <w:fldChar w:fldCharType="end"/>
            </w:r>
          </w:hyperlink>
        </w:p>
        <w:p w14:paraId="5FD7E256" w14:textId="68F634F8" w:rsidR="00726DD0" w:rsidRDefault="00726DD0">
          <w:pPr>
            <w:pStyle w:val="20"/>
            <w:bidi w:val="0"/>
            <w:rPr>
              <w:rFonts w:eastAsiaTheme="minorEastAsia"/>
              <w:noProof/>
            </w:rPr>
          </w:pPr>
          <w:hyperlink w:anchor="_Toc228133747" w:history="1">
            <w:r w:rsidRPr="0071167D">
              <w:rPr>
                <w:rStyle w:val="Hyperlink"/>
                <w:rFonts w:asciiTheme="majorBidi" w:hAnsiTheme="majorBidi"/>
                <w:b/>
                <w:bCs/>
                <w:noProof/>
                <w:rtl/>
              </w:rPr>
              <w:t>التوصيات</w:t>
            </w:r>
            <w:r>
              <w:rPr>
                <w:noProof/>
                <w:webHidden/>
              </w:rPr>
              <w:tab/>
            </w:r>
            <w:r>
              <w:rPr>
                <w:noProof/>
                <w:webHidden/>
              </w:rPr>
              <w:fldChar w:fldCharType="begin"/>
            </w:r>
            <w:r>
              <w:rPr>
                <w:noProof/>
                <w:webHidden/>
              </w:rPr>
              <w:instrText xml:space="preserve"> PAGEREF _Toc228133747 \h </w:instrText>
            </w:r>
            <w:r>
              <w:rPr>
                <w:noProof/>
                <w:webHidden/>
              </w:rPr>
            </w:r>
            <w:r>
              <w:rPr>
                <w:noProof/>
                <w:webHidden/>
              </w:rPr>
              <w:fldChar w:fldCharType="separate"/>
            </w:r>
            <w:r>
              <w:rPr>
                <w:noProof/>
                <w:webHidden/>
              </w:rPr>
              <w:t>73</w:t>
            </w:r>
            <w:r>
              <w:rPr>
                <w:noProof/>
                <w:webHidden/>
              </w:rPr>
              <w:fldChar w:fldCharType="end"/>
            </w:r>
          </w:hyperlink>
        </w:p>
        <w:p w14:paraId="7812EE9B" w14:textId="656BEBDF" w:rsidR="00726DD0" w:rsidRDefault="00726DD0">
          <w:pPr>
            <w:pStyle w:val="20"/>
            <w:bidi w:val="0"/>
            <w:rPr>
              <w:rFonts w:eastAsiaTheme="minorEastAsia"/>
              <w:noProof/>
            </w:rPr>
          </w:pPr>
          <w:hyperlink w:anchor="_Toc228133748" w:history="1">
            <w:r w:rsidRPr="0071167D">
              <w:rPr>
                <w:rStyle w:val="Hyperlink"/>
                <w:rFonts w:asciiTheme="majorBidi" w:hAnsiTheme="majorBidi"/>
                <w:b/>
                <w:bCs/>
                <w:noProof/>
                <w:rtl/>
              </w:rPr>
              <w:t>أولًا: تبني منهجيات حديثة في إدارة المشاريع</w:t>
            </w:r>
            <w:r>
              <w:rPr>
                <w:noProof/>
                <w:webHidden/>
              </w:rPr>
              <w:tab/>
            </w:r>
            <w:r>
              <w:rPr>
                <w:noProof/>
                <w:webHidden/>
              </w:rPr>
              <w:fldChar w:fldCharType="begin"/>
            </w:r>
            <w:r>
              <w:rPr>
                <w:noProof/>
                <w:webHidden/>
              </w:rPr>
              <w:instrText xml:space="preserve"> PAGEREF _Toc228133748 \h </w:instrText>
            </w:r>
            <w:r>
              <w:rPr>
                <w:noProof/>
                <w:webHidden/>
              </w:rPr>
            </w:r>
            <w:r>
              <w:rPr>
                <w:noProof/>
                <w:webHidden/>
              </w:rPr>
              <w:fldChar w:fldCharType="separate"/>
            </w:r>
            <w:r>
              <w:rPr>
                <w:noProof/>
                <w:webHidden/>
              </w:rPr>
              <w:t>73</w:t>
            </w:r>
            <w:r>
              <w:rPr>
                <w:noProof/>
                <w:webHidden/>
              </w:rPr>
              <w:fldChar w:fldCharType="end"/>
            </w:r>
          </w:hyperlink>
        </w:p>
        <w:p w14:paraId="0958A9B2" w14:textId="7CA4EFFC" w:rsidR="00726DD0" w:rsidRDefault="00726DD0">
          <w:pPr>
            <w:pStyle w:val="20"/>
            <w:bidi w:val="0"/>
            <w:rPr>
              <w:rFonts w:eastAsiaTheme="minorEastAsia"/>
              <w:noProof/>
            </w:rPr>
          </w:pPr>
          <w:hyperlink w:anchor="_Toc228133749" w:history="1">
            <w:r w:rsidRPr="0071167D">
              <w:rPr>
                <w:rStyle w:val="Hyperlink"/>
                <w:rFonts w:asciiTheme="majorBidi" w:hAnsiTheme="majorBidi"/>
                <w:b/>
                <w:bCs/>
                <w:noProof/>
                <w:rtl/>
              </w:rPr>
              <w:t>ثانيًا: تعزيز الثقافة المؤسسية لإدارة المشاريع</w:t>
            </w:r>
            <w:r>
              <w:rPr>
                <w:noProof/>
                <w:webHidden/>
              </w:rPr>
              <w:tab/>
            </w:r>
            <w:r>
              <w:rPr>
                <w:noProof/>
                <w:webHidden/>
              </w:rPr>
              <w:fldChar w:fldCharType="begin"/>
            </w:r>
            <w:r>
              <w:rPr>
                <w:noProof/>
                <w:webHidden/>
              </w:rPr>
              <w:instrText xml:space="preserve"> PAGEREF _Toc228133749 \h </w:instrText>
            </w:r>
            <w:r>
              <w:rPr>
                <w:noProof/>
                <w:webHidden/>
              </w:rPr>
            </w:r>
            <w:r>
              <w:rPr>
                <w:noProof/>
                <w:webHidden/>
              </w:rPr>
              <w:fldChar w:fldCharType="separate"/>
            </w:r>
            <w:r>
              <w:rPr>
                <w:noProof/>
                <w:webHidden/>
              </w:rPr>
              <w:t>74</w:t>
            </w:r>
            <w:r>
              <w:rPr>
                <w:noProof/>
                <w:webHidden/>
              </w:rPr>
              <w:fldChar w:fldCharType="end"/>
            </w:r>
          </w:hyperlink>
        </w:p>
        <w:p w14:paraId="2972CF08" w14:textId="77262503" w:rsidR="00726DD0" w:rsidRDefault="00726DD0">
          <w:pPr>
            <w:pStyle w:val="20"/>
            <w:bidi w:val="0"/>
            <w:rPr>
              <w:rFonts w:eastAsiaTheme="minorEastAsia"/>
              <w:noProof/>
            </w:rPr>
          </w:pPr>
          <w:hyperlink w:anchor="_Toc228133750" w:history="1">
            <w:r w:rsidRPr="0071167D">
              <w:rPr>
                <w:rStyle w:val="Hyperlink"/>
                <w:rFonts w:asciiTheme="majorBidi" w:hAnsiTheme="majorBidi"/>
                <w:b/>
                <w:bCs/>
                <w:noProof/>
                <w:rtl/>
              </w:rPr>
              <w:t>ثالثًا: تطوير نظم اتخاذ القرار</w:t>
            </w:r>
            <w:r>
              <w:rPr>
                <w:noProof/>
                <w:webHidden/>
              </w:rPr>
              <w:tab/>
            </w:r>
            <w:r>
              <w:rPr>
                <w:noProof/>
                <w:webHidden/>
              </w:rPr>
              <w:fldChar w:fldCharType="begin"/>
            </w:r>
            <w:r>
              <w:rPr>
                <w:noProof/>
                <w:webHidden/>
              </w:rPr>
              <w:instrText xml:space="preserve"> PAGEREF _Toc228133750 \h </w:instrText>
            </w:r>
            <w:r>
              <w:rPr>
                <w:noProof/>
                <w:webHidden/>
              </w:rPr>
            </w:r>
            <w:r>
              <w:rPr>
                <w:noProof/>
                <w:webHidden/>
              </w:rPr>
              <w:fldChar w:fldCharType="separate"/>
            </w:r>
            <w:r>
              <w:rPr>
                <w:noProof/>
                <w:webHidden/>
              </w:rPr>
              <w:t>75</w:t>
            </w:r>
            <w:r>
              <w:rPr>
                <w:noProof/>
                <w:webHidden/>
              </w:rPr>
              <w:fldChar w:fldCharType="end"/>
            </w:r>
          </w:hyperlink>
        </w:p>
        <w:p w14:paraId="347D36AE" w14:textId="3FA9FF0F" w:rsidR="00726DD0" w:rsidRDefault="00726DD0">
          <w:pPr>
            <w:pStyle w:val="20"/>
            <w:bidi w:val="0"/>
            <w:rPr>
              <w:rFonts w:eastAsiaTheme="minorEastAsia"/>
              <w:noProof/>
            </w:rPr>
          </w:pPr>
          <w:hyperlink w:anchor="_Toc228133751" w:history="1">
            <w:r w:rsidRPr="0071167D">
              <w:rPr>
                <w:rStyle w:val="Hyperlink"/>
                <w:rFonts w:asciiTheme="majorBidi" w:hAnsiTheme="majorBidi"/>
                <w:b/>
                <w:bCs/>
                <w:noProof/>
                <w:rtl/>
              </w:rPr>
              <w:t>رابعًا: تحسين عملية التخطيط في المشاريع</w:t>
            </w:r>
            <w:r>
              <w:rPr>
                <w:noProof/>
                <w:webHidden/>
              </w:rPr>
              <w:tab/>
            </w:r>
            <w:r>
              <w:rPr>
                <w:noProof/>
                <w:webHidden/>
              </w:rPr>
              <w:fldChar w:fldCharType="begin"/>
            </w:r>
            <w:r>
              <w:rPr>
                <w:noProof/>
                <w:webHidden/>
              </w:rPr>
              <w:instrText xml:space="preserve"> PAGEREF _Toc228133751 \h </w:instrText>
            </w:r>
            <w:r>
              <w:rPr>
                <w:noProof/>
                <w:webHidden/>
              </w:rPr>
            </w:r>
            <w:r>
              <w:rPr>
                <w:noProof/>
                <w:webHidden/>
              </w:rPr>
              <w:fldChar w:fldCharType="separate"/>
            </w:r>
            <w:r>
              <w:rPr>
                <w:noProof/>
                <w:webHidden/>
              </w:rPr>
              <w:t>75</w:t>
            </w:r>
            <w:r>
              <w:rPr>
                <w:noProof/>
                <w:webHidden/>
              </w:rPr>
              <w:fldChar w:fldCharType="end"/>
            </w:r>
          </w:hyperlink>
        </w:p>
        <w:p w14:paraId="42A783B5" w14:textId="6C25D321" w:rsidR="00726DD0" w:rsidRDefault="00726DD0">
          <w:pPr>
            <w:pStyle w:val="20"/>
            <w:bidi w:val="0"/>
            <w:rPr>
              <w:rFonts w:eastAsiaTheme="minorEastAsia"/>
              <w:noProof/>
            </w:rPr>
          </w:pPr>
          <w:hyperlink w:anchor="_Toc228133752" w:history="1">
            <w:r w:rsidRPr="0071167D">
              <w:rPr>
                <w:rStyle w:val="Hyperlink"/>
                <w:rFonts w:asciiTheme="majorBidi" w:hAnsiTheme="majorBidi"/>
                <w:b/>
                <w:bCs/>
                <w:noProof/>
                <w:rtl/>
              </w:rPr>
              <w:t>خامسًا: تعزيز الاتصال والتواصل داخل المشاريع</w:t>
            </w:r>
            <w:r>
              <w:rPr>
                <w:noProof/>
                <w:webHidden/>
              </w:rPr>
              <w:tab/>
            </w:r>
            <w:r>
              <w:rPr>
                <w:noProof/>
                <w:webHidden/>
              </w:rPr>
              <w:fldChar w:fldCharType="begin"/>
            </w:r>
            <w:r>
              <w:rPr>
                <w:noProof/>
                <w:webHidden/>
              </w:rPr>
              <w:instrText xml:space="preserve"> PAGEREF _Toc228133752 \h </w:instrText>
            </w:r>
            <w:r>
              <w:rPr>
                <w:noProof/>
                <w:webHidden/>
              </w:rPr>
            </w:r>
            <w:r>
              <w:rPr>
                <w:noProof/>
                <w:webHidden/>
              </w:rPr>
              <w:fldChar w:fldCharType="separate"/>
            </w:r>
            <w:r>
              <w:rPr>
                <w:noProof/>
                <w:webHidden/>
              </w:rPr>
              <w:t>76</w:t>
            </w:r>
            <w:r>
              <w:rPr>
                <w:noProof/>
                <w:webHidden/>
              </w:rPr>
              <w:fldChar w:fldCharType="end"/>
            </w:r>
          </w:hyperlink>
        </w:p>
        <w:p w14:paraId="2F749012" w14:textId="5CE50B38" w:rsidR="00726DD0" w:rsidRDefault="00726DD0">
          <w:pPr>
            <w:pStyle w:val="20"/>
            <w:bidi w:val="0"/>
            <w:rPr>
              <w:rFonts w:eastAsiaTheme="minorEastAsia"/>
              <w:noProof/>
            </w:rPr>
          </w:pPr>
          <w:hyperlink w:anchor="_Toc228133753" w:history="1">
            <w:r w:rsidRPr="0071167D">
              <w:rPr>
                <w:rStyle w:val="Hyperlink"/>
                <w:rFonts w:asciiTheme="majorBidi" w:hAnsiTheme="majorBidi"/>
                <w:b/>
                <w:bCs/>
                <w:noProof/>
                <w:rtl/>
              </w:rPr>
              <w:t>سادسًا: تطوير إدارة المخاطر في المشاريع</w:t>
            </w:r>
            <w:r>
              <w:rPr>
                <w:noProof/>
                <w:webHidden/>
              </w:rPr>
              <w:tab/>
            </w:r>
            <w:r>
              <w:rPr>
                <w:noProof/>
                <w:webHidden/>
              </w:rPr>
              <w:fldChar w:fldCharType="begin"/>
            </w:r>
            <w:r>
              <w:rPr>
                <w:noProof/>
                <w:webHidden/>
              </w:rPr>
              <w:instrText xml:space="preserve"> PAGEREF _Toc228133753 \h </w:instrText>
            </w:r>
            <w:r>
              <w:rPr>
                <w:noProof/>
                <w:webHidden/>
              </w:rPr>
            </w:r>
            <w:r>
              <w:rPr>
                <w:noProof/>
                <w:webHidden/>
              </w:rPr>
              <w:fldChar w:fldCharType="separate"/>
            </w:r>
            <w:r>
              <w:rPr>
                <w:noProof/>
                <w:webHidden/>
              </w:rPr>
              <w:t>77</w:t>
            </w:r>
            <w:r>
              <w:rPr>
                <w:noProof/>
                <w:webHidden/>
              </w:rPr>
              <w:fldChar w:fldCharType="end"/>
            </w:r>
          </w:hyperlink>
        </w:p>
        <w:p w14:paraId="25C7C9CC" w14:textId="5AF64E94" w:rsidR="00726DD0" w:rsidRDefault="00726DD0">
          <w:pPr>
            <w:pStyle w:val="20"/>
            <w:bidi w:val="0"/>
            <w:rPr>
              <w:rFonts w:eastAsiaTheme="minorEastAsia"/>
              <w:noProof/>
            </w:rPr>
          </w:pPr>
          <w:hyperlink w:anchor="_Toc228133754" w:history="1">
            <w:r w:rsidRPr="0071167D">
              <w:rPr>
                <w:rStyle w:val="Hyperlink"/>
                <w:rFonts w:asciiTheme="majorBidi" w:hAnsiTheme="majorBidi"/>
                <w:b/>
                <w:bCs/>
                <w:noProof/>
                <w:rtl/>
              </w:rPr>
              <w:t>سابعًا: تحسين إدارة الموارد في المشاريع</w:t>
            </w:r>
            <w:r>
              <w:rPr>
                <w:noProof/>
                <w:webHidden/>
              </w:rPr>
              <w:tab/>
            </w:r>
            <w:r>
              <w:rPr>
                <w:noProof/>
                <w:webHidden/>
              </w:rPr>
              <w:fldChar w:fldCharType="begin"/>
            </w:r>
            <w:r>
              <w:rPr>
                <w:noProof/>
                <w:webHidden/>
              </w:rPr>
              <w:instrText xml:space="preserve"> PAGEREF _Toc228133754 \h </w:instrText>
            </w:r>
            <w:r>
              <w:rPr>
                <w:noProof/>
                <w:webHidden/>
              </w:rPr>
            </w:r>
            <w:r>
              <w:rPr>
                <w:noProof/>
                <w:webHidden/>
              </w:rPr>
              <w:fldChar w:fldCharType="separate"/>
            </w:r>
            <w:r>
              <w:rPr>
                <w:noProof/>
                <w:webHidden/>
              </w:rPr>
              <w:t>78</w:t>
            </w:r>
            <w:r>
              <w:rPr>
                <w:noProof/>
                <w:webHidden/>
              </w:rPr>
              <w:fldChar w:fldCharType="end"/>
            </w:r>
          </w:hyperlink>
        </w:p>
        <w:p w14:paraId="7C9566FB" w14:textId="2130FA57" w:rsidR="00726DD0" w:rsidRDefault="00726DD0">
          <w:pPr>
            <w:pStyle w:val="20"/>
            <w:bidi w:val="0"/>
            <w:rPr>
              <w:rFonts w:eastAsiaTheme="minorEastAsia"/>
              <w:noProof/>
            </w:rPr>
          </w:pPr>
          <w:hyperlink w:anchor="_Toc228133755" w:history="1">
            <w:r w:rsidRPr="0071167D">
              <w:rPr>
                <w:rStyle w:val="Hyperlink"/>
                <w:rFonts w:asciiTheme="majorBidi" w:hAnsiTheme="majorBidi"/>
                <w:b/>
                <w:bCs/>
                <w:noProof/>
                <w:rtl/>
              </w:rPr>
              <w:t>ثامنًا: تطوير مهارات الكوادر البشرية في إدارة المشاريع</w:t>
            </w:r>
            <w:r>
              <w:rPr>
                <w:noProof/>
                <w:webHidden/>
              </w:rPr>
              <w:tab/>
            </w:r>
            <w:r>
              <w:rPr>
                <w:noProof/>
                <w:webHidden/>
              </w:rPr>
              <w:fldChar w:fldCharType="begin"/>
            </w:r>
            <w:r>
              <w:rPr>
                <w:noProof/>
                <w:webHidden/>
              </w:rPr>
              <w:instrText xml:space="preserve"> PAGEREF _Toc228133755 \h </w:instrText>
            </w:r>
            <w:r>
              <w:rPr>
                <w:noProof/>
                <w:webHidden/>
              </w:rPr>
            </w:r>
            <w:r>
              <w:rPr>
                <w:noProof/>
                <w:webHidden/>
              </w:rPr>
              <w:fldChar w:fldCharType="separate"/>
            </w:r>
            <w:r>
              <w:rPr>
                <w:noProof/>
                <w:webHidden/>
              </w:rPr>
              <w:t>79</w:t>
            </w:r>
            <w:r>
              <w:rPr>
                <w:noProof/>
                <w:webHidden/>
              </w:rPr>
              <w:fldChar w:fldCharType="end"/>
            </w:r>
          </w:hyperlink>
        </w:p>
        <w:p w14:paraId="0A9C9D27" w14:textId="086EB167" w:rsidR="00726DD0" w:rsidRDefault="00726DD0">
          <w:pPr>
            <w:pStyle w:val="20"/>
            <w:bidi w:val="0"/>
            <w:rPr>
              <w:rFonts w:eastAsiaTheme="minorEastAsia"/>
              <w:noProof/>
            </w:rPr>
          </w:pPr>
          <w:hyperlink w:anchor="_Toc228133756" w:history="1">
            <w:r w:rsidRPr="0071167D">
              <w:rPr>
                <w:rStyle w:val="Hyperlink"/>
                <w:rFonts w:asciiTheme="majorBidi" w:hAnsiTheme="majorBidi"/>
                <w:b/>
                <w:bCs/>
                <w:noProof/>
                <w:rtl/>
              </w:rPr>
              <w:t>تاسعًا: تعزيز استخدام التكنولوجيا في إدارة المشاريع</w:t>
            </w:r>
            <w:r>
              <w:rPr>
                <w:noProof/>
                <w:webHidden/>
              </w:rPr>
              <w:tab/>
            </w:r>
            <w:r>
              <w:rPr>
                <w:noProof/>
                <w:webHidden/>
              </w:rPr>
              <w:fldChar w:fldCharType="begin"/>
            </w:r>
            <w:r>
              <w:rPr>
                <w:noProof/>
                <w:webHidden/>
              </w:rPr>
              <w:instrText xml:space="preserve"> PAGEREF _Toc228133756 \h </w:instrText>
            </w:r>
            <w:r>
              <w:rPr>
                <w:noProof/>
                <w:webHidden/>
              </w:rPr>
            </w:r>
            <w:r>
              <w:rPr>
                <w:noProof/>
                <w:webHidden/>
              </w:rPr>
              <w:fldChar w:fldCharType="separate"/>
            </w:r>
            <w:r>
              <w:rPr>
                <w:noProof/>
                <w:webHidden/>
              </w:rPr>
              <w:t>80</w:t>
            </w:r>
            <w:r>
              <w:rPr>
                <w:noProof/>
                <w:webHidden/>
              </w:rPr>
              <w:fldChar w:fldCharType="end"/>
            </w:r>
          </w:hyperlink>
        </w:p>
        <w:p w14:paraId="35459F49" w14:textId="067707F9" w:rsidR="00726DD0" w:rsidRDefault="00726DD0">
          <w:pPr>
            <w:pStyle w:val="20"/>
            <w:bidi w:val="0"/>
            <w:rPr>
              <w:rFonts w:eastAsiaTheme="minorEastAsia"/>
              <w:noProof/>
            </w:rPr>
          </w:pPr>
          <w:hyperlink w:anchor="_Toc228133757" w:history="1">
            <w:r w:rsidRPr="0071167D">
              <w:rPr>
                <w:rStyle w:val="Hyperlink"/>
                <w:rFonts w:asciiTheme="majorBidi" w:hAnsiTheme="majorBidi"/>
                <w:b/>
                <w:bCs/>
                <w:noProof/>
                <w:rtl/>
              </w:rPr>
              <w:t>عاشرًا: تطوير نظم متابعة وتقييم أداء المشاريع</w:t>
            </w:r>
            <w:r>
              <w:rPr>
                <w:noProof/>
                <w:webHidden/>
              </w:rPr>
              <w:tab/>
            </w:r>
            <w:r>
              <w:rPr>
                <w:noProof/>
                <w:webHidden/>
              </w:rPr>
              <w:fldChar w:fldCharType="begin"/>
            </w:r>
            <w:r>
              <w:rPr>
                <w:noProof/>
                <w:webHidden/>
              </w:rPr>
              <w:instrText xml:space="preserve"> PAGEREF _Toc228133757 \h </w:instrText>
            </w:r>
            <w:r>
              <w:rPr>
                <w:noProof/>
                <w:webHidden/>
              </w:rPr>
            </w:r>
            <w:r>
              <w:rPr>
                <w:noProof/>
                <w:webHidden/>
              </w:rPr>
              <w:fldChar w:fldCharType="separate"/>
            </w:r>
            <w:r>
              <w:rPr>
                <w:noProof/>
                <w:webHidden/>
              </w:rPr>
              <w:t>80</w:t>
            </w:r>
            <w:r>
              <w:rPr>
                <w:noProof/>
                <w:webHidden/>
              </w:rPr>
              <w:fldChar w:fldCharType="end"/>
            </w:r>
          </w:hyperlink>
        </w:p>
        <w:p w14:paraId="4AFC7D40" w14:textId="159576B0" w:rsidR="00726DD0" w:rsidRDefault="00726DD0">
          <w:pPr>
            <w:pStyle w:val="20"/>
            <w:bidi w:val="0"/>
            <w:rPr>
              <w:rFonts w:eastAsiaTheme="minorEastAsia"/>
              <w:noProof/>
            </w:rPr>
          </w:pPr>
          <w:hyperlink w:anchor="_Toc228133758" w:history="1">
            <w:r w:rsidRPr="0071167D">
              <w:rPr>
                <w:rStyle w:val="Hyperlink"/>
                <w:rFonts w:asciiTheme="majorBidi" w:hAnsiTheme="majorBidi"/>
                <w:b/>
                <w:bCs/>
                <w:noProof/>
                <w:rtl/>
              </w:rPr>
              <w:t>الحادي عشر: تعزيز التكامل بين أقسام المؤسسة</w:t>
            </w:r>
            <w:r>
              <w:rPr>
                <w:noProof/>
                <w:webHidden/>
              </w:rPr>
              <w:tab/>
            </w:r>
            <w:r>
              <w:rPr>
                <w:noProof/>
                <w:webHidden/>
              </w:rPr>
              <w:fldChar w:fldCharType="begin"/>
            </w:r>
            <w:r>
              <w:rPr>
                <w:noProof/>
                <w:webHidden/>
              </w:rPr>
              <w:instrText xml:space="preserve"> PAGEREF _Toc228133758 \h </w:instrText>
            </w:r>
            <w:r>
              <w:rPr>
                <w:noProof/>
                <w:webHidden/>
              </w:rPr>
            </w:r>
            <w:r>
              <w:rPr>
                <w:noProof/>
                <w:webHidden/>
              </w:rPr>
              <w:fldChar w:fldCharType="separate"/>
            </w:r>
            <w:r>
              <w:rPr>
                <w:noProof/>
                <w:webHidden/>
              </w:rPr>
              <w:t>81</w:t>
            </w:r>
            <w:r>
              <w:rPr>
                <w:noProof/>
                <w:webHidden/>
              </w:rPr>
              <w:fldChar w:fldCharType="end"/>
            </w:r>
          </w:hyperlink>
        </w:p>
        <w:p w14:paraId="535DCFE6" w14:textId="1C61211C" w:rsidR="00726DD0" w:rsidRDefault="00726DD0">
          <w:pPr>
            <w:pStyle w:val="20"/>
            <w:bidi w:val="0"/>
            <w:rPr>
              <w:rFonts w:eastAsiaTheme="minorEastAsia"/>
              <w:noProof/>
            </w:rPr>
          </w:pPr>
          <w:hyperlink w:anchor="_Toc228133759" w:history="1">
            <w:r w:rsidRPr="0071167D">
              <w:rPr>
                <w:rStyle w:val="Hyperlink"/>
                <w:rFonts w:asciiTheme="majorBidi" w:hAnsiTheme="majorBidi"/>
                <w:b/>
                <w:bCs/>
                <w:noProof/>
                <w:rtl/>
              </w:rPr>
              <w:t>الثاني عشر: تحسين بيئة العمل داخل المشاريع</w:t>
            </w:r>
            <w:r>
              <w:rPr>
                <w:noProof/>
                <w:webHidden/>
              </w:rPr>
              <w:tab/>
            </w:r>
            <w:r>
              <w:rPr>
                <w:noProof/>
                <w:webHidden/>
              </w:rPr>
              <w:fldChar w:fldCharType="begin"/>
            </w:r>
            <w:r>
              <w:rPr>
                <w:noProof/>
                <w:webHidden/>
              </w:rPr>
              <w:instrText xml:space="preserve"> PAGEREF _Toc228133759 \h </w:instrText>
            </w:r>
            <w:r>
              <w:rPr>
                <w:noProof/>
                <w:webHidden/>
              </w:rPr>
            </w:r>
            <w:r>
              <w:rPr>
                <w:noProof/>
                <w:webHidden/>
              </w:rPr>
              <w:fldChar w:fldCharType="separate"/>
            </w:r>
            <w:r>
              <w:rPr>
                <w:noProof/>
                <w:webHidden/>
              </w:rPr>
              <w:t>82</w:t>
            </w:r>
            <w:r>
              <w:rPr>
                <w:noProof/>
                <w:webHidden/>
              </w:rPr>
              <w:fldChar w:fldCharType="end"/>
            </w:r>
          </w:hyperlink>
        </w:p>
        <w:p w14:paraId="50FD879D" w14:textId="10E674F6" w:rsidR="00726DD0" w:rsidRDefault="00726DD0">
          <w:pPr>
            <w:pStyle w:val="20"/>
            <w:bidi w:val="0"/>
            <w:rPr>
              <w:rFonts w:eastAsiaTheme="minorEastAsia"/>
              <w:noProof/>
            </w:rPr>
          </w:pPr>
          <w:hyperlink w:anchor="_Toc228133760" w:history="1">
            <w:r w:rsidRPr="0071167D">
              <w:rPr>
                <w:rStyle w:val="Hyperlink"/>
                <w:rFonts w:asciiTheme="majorBidi" w:hAnsiTheme="majorBidi"/>
                <w:b/>
                <w:bCs/>
                <w:noProof/>
                <w:rtl/>
              </w:rPr>
              <w:t>الثالث عشر: دعم التحول الرقمي في إدارة المشاريع</w:t>
            </w:r>
            <w:r>
              <w:rPr>
                <w:noProof/>
                <w:webHidden/>
              </w:rPr>
              <w:tab/>
            </w:r>
            <w:r>
              <w:rPr>
                <w:noProof/>
                <w:webHidden/>
              </w:rPr>
              <w:fldChar w:fldCharType="begin"/>
            </w:r>
            <w:r>
              <w:rPr>
                <w:noProof/>
                <w:webHidden/>
              </w:rPr>
              <w:instrText xml:space="preserve"> PAGEREF _Toc228133760 \h </w:instrText>
            </w:r>
            <w:r>
              <w:rPr>
                <w:noProof/>
                <w:webHidden/>
              </w:rPr>
            </w:r>
            <w:r>
              <w:rPr>
                <w:noProof/>
                <w:webHidden/>
              </w:rPr>
              <w:fldChar w:fldCharType="separate"/>
            </w:r>
            <w:r>
              <w:rPr>
                <w:noProof/>
                <w:webHidden/>
              </w:rPr>
              <w:t>83</w:t>
            </w:r>
            <w:r>
              <w:rPr>
                <w:noProof/>
                <w:webHidden/>
              </w:rPr>
              <w:fldChar w:fldCharType="end"/>
            </w:r>
          </w:hyperlink>
        </w:p>
        <w:p w14:paraId="294882CE" w14:textId="4B601CEF" w:rsidR="00726DD0" w:rsidRDefault="00726DD0">
          <w:pPr>
            <w:pStyle w:val="20"/>
            <w:bidi w:val="0"/>
            <w:rPr>
              <w:rFonts w:eastAsiaTheme="minorEastAsia"/>
              <w:noProof/>
            </w:rPr>
          </w:pPr>
          <w:hyperlink w:anchor="_Toc228133761" w:history="1">
            <w:r w:rsidRPr="0071167D">
              <w:rPr>
                <w:rStyle w:val="Hyperlink"/>
                <w:rFonts w:asciiTheme="majorBidi" w:hAnsiTheme="majorBidi"/>
                <w:b/>
                <w:bCs/>
                <w:noProof/>
                <w:rtl/>
              </w:rPr>
              <w:t>الرابع عشر: تعزيز الشراكات والتعاون بين المؤسسات</w:t>
            </w:r>
            <w:r>
              <w:rPr>
                <w:noProof/>
                <w:webHidden/>
              </w:rPr>
              <w:tab/>
            </w:r>
            <w:r>
              <w:rPr>
                <w:noProof/>
                <w:webHidden/>
              </w:rPr>
              <w:fldChar w:fldCharType="begin"/>
            </w:r>
            <w:r>
              <w:rPr>
                <w:noProof/>
                <w:webHidden/>
              </w:rPr>
              <w:instrText xml:space="preserve"> PAGEREF _Toc228133761 \h </w:instrText>
            </w:r>
            <w:r>
              <w:rPr>
                <w:noProof/>
                <w:webHidden/>
              </w:rPr>
            </w:r>
            <w:r>
              <w:rPr>
                <w:noProof/>
                <w:webHidden/>
              </w:rPr>
              <w:fldChar w:fldCharType="separate"/>
            </w:r>
            <w:r>
              <w:rPr>
                <w:noProof/>
                <w:webHidden/>
              </w:rPr>
              <w:t>83</w:t>
            </w:r>
            <w:r>
              <w:rPr>
                <w:noProof/>
                <w:webHidden/>
              </w:rPr>
              <w:fldChar w:fldCharType="end"/>
            </w:r>
          </w:hyperlink>
        </w:p>
        <w:p w14:paraId="5DCEDA79" w14:textId="3DE6F5C6" w:rsidR="00726DD0" w:rsidRDefault="00726DD0">
          <w:pPr>
            <w:pStyle w:val="20"/>
            <w:bidi w:val="0"/>
            <w:rPr>
              <w:rFonts w:eastAsiaTheme="minorEastAsia"/>
              <w:noProof/>
            </w:rPr>
          </w:pPr>
          <w:hyperlink w:anchor="_Toc228133762" w:history="1">
            <w:r w:rsidRPr="0071167D">
              <w:rPr>
                <w:rStyle w:val="Hyperlink"/>
                <w:rFonts w:asciiTheme="majorBidi" w:hAnsiTheme="majorBidi"/>
                <w:b/>
                <w:bCs/>
                <w:noProof/>
                <w:rtl/>
              </w:rPr>
              <w:t>ملخص نتائج الدراسة</w:t>
            </w:r>
            <w:r w:rsidRPr="0071167D">
              <w:rPr>
                <w:rStyle w:val="Hyperlink"/>
                <w:rFonts w:asciiTheme="majorBidi" w:hAnsiTheme="majorBidi"/>
                <w:b/>
                <w:bCs/>
                <w:noProof/>
              </w:rPr>
              <w:t xml:space="preserve"> (Summary of Findings)</w:t>
            </w:r>
            <w:r>
              <w:rPr>
                <w:noProof/>
                <w:webHidden/>
              </w:rPr>
              <w:tab/>
            </w:r>
            <w:r>
              <w:rPr>
                <w:noProof/>
                <w:webHidden/>
              </w:rPr>
              <w:fldChar w:fldCharType="begin"/>
            </w:r>
            <w:r>
              <w:rPr>
                <w:noProof/>
                <w:webHidden/>
              </w:rPr>
              <w:instrText xml:space="preserve"> PAGEREF _Toc228133762 \h </w:instrText>
            </w:r>
            <w:r>
              <w:rPr>
                <w:noProof/>
                <w:webHidden/>
              </w:rPr>
            </w:r>
            <w:r>
              <w:rPr>
                <w:noProof/>
                <w:webHidden/>
              </w:rPr>
              <w:fldChar w:fldCharType="separate"/>
            </w:r>
            <w:r>
              <w:rPr>
                <w:noProof/>
                <w:webHidden/>
              </w:rPr>
              <w:t>85</w:t>
            </w:r>
            <w:r>
              <w:rPr>
                <w:noProof/>
                <w:webHidden/>
              </w:rPr>
              <w:fldChar w:fldCharType="end"/>
            </w:r>
          </w:hyperlink>
        </w:p>
        <w:p w14:paraId="63A0324A" w14:textId="2F9DDBBE" w:rsidR="00726DD0" w:rsidRDefault="00726DD0">
          <w:pPr>
            <w:pStyle w:val="20"/>
            <w:bidi w:val="0"/>
            <w:rPr>
              <w:rFonts w:eastAsiaTheme="minorEastAsia"/>
              <w:noProof/>
            </w:rPr>
          </w:pPr>
          <w:hyperlink w:anchor="_Toc228133763" w:history="1">
            <w:r w:rsidRPr="0071167D">
              <w:rPr>
                <w:rStyle w:val="Hyperlink"/>
                <w:rFonts w:asciiTheme="majorBidi" w:hAnsiTheme="majorBidi"/>
                <w:b/>
                <w:bCs/>
                <w:noProof/>
                <w:rtl/>
              </w:rPr>
              <w:t>أولًا: نتائج وصفية عامة</w:t>
            </w:r>
            <w:r>
              <w:rPr>
                <w:noProof/>
                <w:webHidden/>
              </w:rPr>
              <w:tab/>
            </w:r>
            <w:r>
              <w:rPr>
                <w:noProof/>
                <w:webHidden/>
              </w:rPr>
              <w:fldChar w:fldCharType="begin"/>
            </w:r>
            <w:r>
              <w:rPr>
                <w:noProof/>
                <w:webHidden/>
              </w:rPr>
              <w:instrText xml:space="preserve"> PAGEREF _Toc228133763 \h </w:instrText>
            </w:r>
            <w:r>
              <w:rPr>
                <w:noProof/>
                <w:webHidden/>
              </w:rPr>
            </w:r>
            <w:r>
              <w:rPr>
                <w:noProof/>
                <w:webHidden/>
              </w:rPr>
              <w:fldChar w:fldCharType="separate"/>
            </w:r>
            <w:r>
              <w:rPr>
                <w:noProof/>
                <w:webHidden/>
              </w:rPr>
              <w:t>85</w:t>
            </w:r>
            <w:r>
              <w:rPr>
                <w:noProof/>
                <w:webHidden/>
              </w:rPr>
              <w:fldChar w:fldCharType="end"/>
            </w:r>
          </w:hyperlink>
        </w:p>
        <w:p w14:paraId="13B63506" w14:textId="6C25422A" w:rsidR="00726DD0" w:rsidRDefault="00726DD0">
          <w:pPr>
            <w:pStyle w:val="20"/>
            <w:bidi w:val="0"/>
            <w:rPr>
              <w:rFonts w:eastAsiaTheme="minorEastAsia"/>
              <w:noProof/>
            </w:rPr>
          </w:pPr>
          <w:hyperlink w:anchor="_Toc228133764" w:history="1">
            <w:r w:rsidRPr="0071167D">
              <w:rPr>
                <w:rStyle w:val="Hyperlink"/>
                <w:rFonts w:asciiTheme="majorBidi" w:hAnsiTheme="majorBidi"/>
                <w:b/>
                <w:bCs/>
                <w:noProof/>
                <w:rtl/>
              </w:rPr>
              <w:t>ثانيًا: نتائج اختبار الفرضية الرئيسية</w:t>
            </w:r>
            <w:r>
              <w:rPr>
                <w:noProof/>
                <w:webHidden/>
              </w:rPr>
              <w:tab/>
            </w:r>
            <w:r>
              <w:rPr>
                <w:noProof/>
                <w:webHidden/>
              </w:rPr>
              <w:fldChar w:fldCharType="begin"/>
            </w:r>
            <w:r>
              <w:rPr>
                <w:noProof/>
                <w:webHidden/>
              </w:rPr>
              <w:instrText xml:space="preserve"> PAGEREF _Toc228133764 \h </w:instrText>
            </w:r>
            <w:r>
              <w:rPr>
                <w:noProof/>
                <w:webHidden/>
              </w:rPr>
            </w:r>
            <w:r>
              <w:rPr>
                <w:noProof/>
                <w:webHidden/>
              </w:rPr>
              <w:fldChar w:fldCharType="separate"/>
            </w:r>
            <w:r>
              <w:rPr>
                <w:noProof/>
                <w:webHidden/>
              </w:rPr>
              <w:t>85</w:t>
            </w:r>
            <w:r>
              <w:rPr>
                <w:noProof/>
                <w:webHidden/>
              </w:rPr>
              <w:fldChar w:fldCharType="end"/>
            </w:r>
          </w:hyperlink>
        </w:p>
        <w:p w14:paraId="501CEF7C" w14:textId="74F8EBBC" w:rsidR="00726DD0" w:rsidRDefault="00726DD0">
          <w:pPr>
            <w:pStyle w:val="20"/>
            <w:bidi w:val="0"/>
            <w:rPr>
              <w:rFonts w:eastAsiaTheme="minorEastAsia"/>
              <w:noProof/>
            </w:rPr>
          </w:pPr>
          <w:hyperlink w:anchor="_Toc228133765" w:history="1">
            <w:r w:rsidRPr="0071167D">
              <w:rPr>
                <w:rStyle w:val="Hyperlink"/>
                <w:rFonts w:asciiTheme="majorBidi" w:hAnsiTheme="majorBidi"/>
                <w:b/>
                <w:bCs/>
                <w:noProof/>
                <w:rtl/>
              </w:rPr>
              <w:t>نتيجة الفرضية الرئيسية</w:t>
            </w:r>
            <w:r w:rsidRPr="0071167D">
              <w:rPr>
                <w:rStyle w:val="Hyperlink"/>
                <w:rFonts w:asciiTheme="majorBidi" w:hAnsiTheme="majorBidi"/>
                <w:b/>
                <w:bCs/>
                <w:noProof/>
              </w:rPr>
              <w:t>:</w:t>
            </w:r>
            <w:r w:rsidRPr="0071167D">
              <w:rPr>
                <w:rStyle w:val="Hyperlink"/>
                <w:rFonts w:asciiTheme="majorBidi" w:hAnsiTheme="majorBidi"/>
                <w:noProof/>
              </w:rPr>
              <w:t xml:space="preserve"> </w:t>
            </w:r>
            <w:r w:rsidRPr="0071167D">
              <w:rPr>
                <w:rStyle w:val="Hyperlink"/>
                <w:rFonts w:asciiTheme="majorBidi" w:hAnsiTheme="majorBidi"/>
                <w:noProof/>
                <w:rtl/>
              </w:rPr>
              <w:t>تم قبول الفرضية الرئيسية، حيث ثبت أن زيادة التحديات تؤدي إلى انخفاض مستوى أداء المشاريع</w:t>
            </w:r>
            <w:r w:rsidRPr="0071167D">
              <w:rPr>
                <w:rStyle w:val="Hyperlink"/>
                <w:rFonts w:asciiTheme="majorBidi" w:hAnsiTheme="majorBidi"/>
                <w:noProof/>
              </w:rPr>
              <w:t>.</w:t>
            </w:r>
            <w:r>
              <w:rPr>
                <w:noProof/>
                <w:webHidden/>
              </w:rPr>
              <w:tab/>
            </w:r>
            <w:r>
              <w:rPr>
                <w:noProof/>
                <w:webHidden/>
              </w:rPr>
              <w:fldChar w:fldCharType="begin"/>
            </w:r>
            <w:r>
              <w:rPr>
                <w:noProof/>
                <w:webHidden/>
              </w:rPr>
              <w:instrText xml:space="preserve"> PAGEREF _Toc228133765 \h </w:instrText>
            </w:r>
            <w:r>
              <w:rPr>
                <w:noProof/>
                <w:webHidden/>
              </w:rPr>
            </w:r>
            <w:r>
              <w:rPr>
                <w:noProof/>
                <w:webHidden/>
              </w:rPr>
              <w:fldChar w:fldCharType="separate"/>
            </w:r>
            <w:r>
              <w:rPr>
                <w:noProof/>
                <w:webHidden/>
              </w:rPr>
              <w:t>85</w:t>
            </w:r>
            <w:r>
              <w:rPr>
                <w:noProof/>
                <w:webHidden/>
              </w:rPr>
              <w:fldChar w:fldCharType="end"/>
            </w:r>
          </w:hyperlink>
        </w:p>
        <w:p w14:paraId="011C4CC1" w14:textId="06CEC7C9" w:rsidR="00726DD0" w:rsidRDefault="00726DD0">
          <w:pPr>
            <w:pStyle w:val="20"/>
            <w:bidi w:val="0"/>
            <w:rPr>
              <w:rFonts w:eastAsiaTheme="minorEastAsia"/>
              <w:noProof/>
            </w:rPr>
          </w:pPr>
          <w:hyperlink w:anchor="_Toc228133766" w:history="1">
            <w:r w:rsidRPr="0071167D">
              <w:rPr>
                <w:rStyle w:val="Hyperlink"/>
                <w:rFonts w:asciiTheme="majorBidi" w:hAnsiTheme="majorBidi"/>
                <w:b/>
                <w:bCs/>
                <w:noProof/>
                <w:rtl/>
              </w:rPr>
              <w:t>ثالثًا: نتائج الفرضيات الفرعية</w:t>
            </w:r>
            <w:r>
              <w:rPr>
                <w:noProof/>
                <w:webHidden/>
              </w:rPr>
              <w:tab/>
            </w:r>
            <w:r>
              <w:rPr>
                <w:noProof/>
                <w:webHidden/>
              </w:rPr>
              <w:fldChar w:fldCharType="begin"/>
            </w:r>
            <w:r>
              <w:rPr>
                <w:noProof/>
                <w:webHidden/>
              </w:rPr>
              <w:instrText xml:space="preserve"> PAGEREF _Toc228133766 \h </w:instrText>
            </w:r>
            <w:r>
              <w:rPr>
                <w:noProof/>
                <w:webHidden/>
              </w:rPr>
            </w:r>
            <w:r>
              <w:rPr>
                <w:noProof/>
                <w:webHidden/>
              </w:rPr>
              <w:fldChar w:fldCharType="separate"/>
            </w:r>
            <w:r>
              <w:rPr>
                <w:noProof/>
                <w:webHidden/>
              </w:rPr>
              <w:t>85</w:t>
            </w:r>
            <w:r>
              <w:rPr>
                <w:noProof/>
                <w:webHidden/>
              </w:rPr>
              <w:fldChar w:fldCharType="end"/>
            </w:r>
          </w:hyperlink>
        </w:p>
        <w:p w14:paraId="35B94063" w14:textId="509DB19C" w:rsidR="00726DD0" w:rsidRDefault="00726DD0">
          <w:pPr>
            <w:pStyle w:val="20"/>
            <w:bidi w:val="0"/>
            <w:rPr>
              <w:rFonts w:eastAsiaTheme="minorEastAsia"/>
              <w:noProof/>
            </w:rPr>
          </w:pPr>
          <w:hyperlink w:anchor="_Toc228133767" w:history="1">
            <w:r w:rsidRPr="0071167D">
              <w:rPr>
                <w:rStyle w:val="Hyperlink"/>
                <w:rFonts w:asciiTheme="majorBidi" w:hAnsiTheme="majorBidi"/>
                <w:b/>
                <w:bCs/>
                <w:noProof/>
                <w:rtl/>
              </w:rPr>
              <w:t>رابعًا: نتائج تحليل الانحدار</w:t>
            </w:r>
            <w:r>
              <w:rPr>
                <w:noProof/>
                <w:webHidden/>
              </w:rPr>
              <w:tab/>
            </w:r>
            <w:r>
              <w:rPr>
                <w:noProof/>
                <w:webHidden/>
              </w:rPr>
              <w:fldChar w:fldCharType="begin"/>
            </w:r>
            <w:r>
              <w:rPr>
                <w:noProof/>
                <w:webHidden/>
              </w:rPr>
              <w:instrText xml:space="preserve"> PAGEREF _Toc228133767 \h </w:instrText>
            </w:r>
            <w:r>
              <w:rPr>
                <w:noProof/>
                <w:webHidden/>
              </w:rPr>
            </w:r>
            <w:r>
              <w:rPr>
                <w:noProof/>
                <w:webHidden/>
              </w:rPr>
              <w:fldChar w:fldCharType="separate"/>
            </w:r>
            <w:r>
              <w:rPr>
                <w:noProof/>
                <w:webHidden/>
              </w:rPr>
              <w:t>87</w:t>
            </w:r>
            <w:r>
              <w:rPr>
                <w:noProof/>
                <w:webHidden/>
              </w:rPr>
              <w:fldChar w:fldCharType="end"/>
            </w:r>
          </w:hyperlink>
        </w:p>
        <w:p w14:paraId="1EE7D941" w14:textId="1CAAB20D" w:rsidR="00726DD0" w:rsidRDefault="00726DD0">
          <w:pPr>
            <w:pStyle w:val="20"/>
            <w:bidi w:val="0"/>
            <w:rPr>
              <w:rFonts w:eastAsiaTheme="minorEastAsia"/>
              <w:noProof/>
            </w:rPr>
          </w:pPr>
          <w:hyperlink w:anchor="_Toc228133768" w:history="1">
            <w:r w:rsidRPr="0071167D">
              <w:rPr>
                <w:rStyle w:val="Hyperlink"/>
                <w:rFonts w:asciiTheme="majorBidi" w:hAnsiTheme="majorBidi"/>
                <w:b/>
                <w:bCs/>
                <w:noProof/>
                <w:rtl/>
              </w:rPr>
              <w:t>خامسًا: نتائج إضافية</w:t>
            </w:r>
            <w:r>
              <w:rPr>
                <w:noProof/>
                <w:webHidden/>
              </w:rPr>
              <w:tab/>
            </w:r>
            <w:r>
              <w:rPr>
                <w:noProof/>
                <w:webHidden/>
              </w:rPr>
              <w:fldChar w:fldCharType="begin"/>
            </w:r>
            <w:r>
              <w:rPr>
                <w:noProof/>
                <w:webHidden/>
              </w:rPr>
              <w:instrText xml:space="preserve"> PAGEREF _Toc228133768 \h </w:instrText>
            </w:r>
            <w:r>
              <w:rPr>
                <w:noProof/>
                <w:webHidden/>
              </w:rPr>
            </w:r>
            <w:r>
              <w:rPr>
                <w:noProof/>
                <w:webHidden/>
              </w:rPr>
              <w:fldChar w:fldCharType="separate"/>
            </w:r>
            <w:r>
              <w:rPr>
                <w:noProof/>
                <w:webHidden/>
              </w:rPr>
              <w:t>87</w:t>
            </w:r>
            <w:r>
              <w:rPr>
                <w:noProof/>
                <w:webHidden/>
              </w:rPr>
              <w:fldChar w:fldCharType="end"/>
            </w:r>
          </w:hyperlink>
        </w:p>
        <w:p w14:paraId="3F8655E6" w14:textId="73EA4A22" w:rsidR="00726DD0" w:rsidRDefault="00726DD0">
          <w:pPr>
            <w:pStyle w:val="20"/>
            <w:bidi w:val="0"/>
            <w:rPr>
              <w:rFonts w:eastAsiaTheme="minorEastAsia"/>
              <w:noProof/>
            </w:rPr>
          </w:pPr>
          <w:hyperlink w:anchor="_Toc228133769" w:history="1">
            <w:r w:rsidRPr="0071167D">
              <w:rPr>
                <w:rStyle w:val="Hyperlink"/>
                <w:rFonts w:asciiTheme="majorBidi" w:hAnsiTheme="majorBidi"/>
                <w:b/>
                <w:bCs/>
                <w:noProof/>
                <w:rtl/>
              </w:rPr>
              <w:t>سادسًا: الخلاصة العامة للنتائج</w:t>
            </w:r>
            <w:r>
              <w:rPr>
                <w:noProof/>
                <w:webHidden/>
              </w:rPr>
              <w:tab/>
            </w:r>
            <w:r>
              <w:rPr>
                <w:noProof/>
                <w:webHidden/>
              </w:rPr>
              <w:fldChar w:fldCharType="begin"/>
            </w:r>
            <w:r>
              <w:rPr>
                <w:noProof/>
                <w:webHidden/>
              </w:rPr>
              <w:instrText xml:space="preserve"> PAGEREF _Toc228133769 \h </w:instrText>
            </w:r>
            <w:r>
              <w:rPr>
                <w:noProof/>
                <w:webHidden/>
              </w:rPr>
            </w:r>
            <w:r>
              <w:rPr>
                <w:noProof/>
                <w:webHidden/>
              </w:rPr>
              <w:fldChar w:fldCharType="separate"/>
            </w:r>
            <w:r>
              <w:rPr>
                <w:noProof/>
                <w:webHidden/>
              </w:rPr>
              <w:t>87</w:t>
            </w:r>
            <w:r>
              <w:rPr>
                <w:noProof/>
                <w:webHidden/>
              </w:rPr>
              <w:fldChar w:fldCharType="end"/>
            </w:r>
          </w:hyperlink>
        </w:p>
        <w:p w14:paraId="1F9A36BE" w14:textId="5000A0BF" w:rsidR="00726DD0" w:rsidRDefault="00726DD0">
          <w:pPr>
            <w:pStyle w:val="20"/>
            <w:bidi w:val="0"/>
            <w:rPr>
              <w:rFonts w:eastAsiaTheme="minorEastAsia"/>
              <w:noProof/>
            </w:rPr>
          </w:pPr>
          <w:hyperlink w:anchor="_Toc228133770" w:history="1">
            <w:r w:rsidRPr="0071167D">
              <w:rPr>
                <w:rStyle w:val="Hyperlink"/>
                <w:rFonts w:asciiTheme="majorBidi" w:hAnsiTheme="majorBidi"/>
                <w:b/>
                <w:bCs/>
                <w:noProof/>
                <w:rtl/>
              </w:rPr>
              <w:t>محددات الدراسة</w:t>
            </w:r>
            <w:r w:rsidRPr="0071167D">
              <w:rPr>
                <w:rStyle w:val="Hyperlink"/>
                <w:rFonts w:asciiTheme="majorBidi" w:hAnsiTheme="majorBidi"/>
                <w:b/>
                <w:bCs/>
                <w:noProof/>
              </w:rPr>
              <w:t xml:space="preserve"> (Limitations of the Study)</w:t>
            </w:r>
            <w:r>
              <w:rPr>
                <w:noProof/>
                <w:webHidden/>
              </w:rPr>
              <w:tab/>
            </w:r>
            <w:r>
              <w:rPr>
                <w:noProof/>
                <w:webHidden/>
              </w:rPr>
              <w:fldChar w:fldCharType="begin"/>
            </w:r>
            <w:r>
              <w:rPr>
                <w:noProof/>
                <w:webHidden/>
              </w:rPr>
              <w:instrText xml:space="preserve"> PAGEREF _Toc228133770 \h </w:instrText>
            </w:r>
            <w:r>
              <w:rPr>
                <w:noProof/>
                <w:webHidden/>
              </w:rPr>
            </w:r>
            <w:r>
              <w:rPr>
                <w:noProof/>
                <w:webHidden/>
              </w:rPr>
              <w:fldChar w:fldCharType="separate"/>
            </w:r>
            <w:r>
              <w:rPr>
                <w:noProof/>
                <w:webHidden/>
              </w:rPr>
              <w:t>88</w:t>
            </w:r>
            <w:r>
              <w:rPr>
                <w:noProof/>
                <w:webHidden/>
              </w:rPr>
              <w:fldChar w:fldCharType="end"/>
            </w:r>
          </w:hyperlink>
        </w:p>
        <w:p w14:paraId="7A32D6DC" w14:textId="482D1292" w:rsidR="00726DD0" w:rsidRDefault="00726DD0">
          <w:pPr>
            <w:pStyle w:val="20"/>
            <w:bidi w:val="0"/>
            <w:rPr>
              <w:rFonts w:eastAsiaTheme="minorEastAsia"/>
              <w:noProof/>
            </w:rPr>
          </w:pPr>
          <w:hyperlink w:anchor="_Toc228133771" w:history="1">
            <w:r w:rsidRPr="0071167D">
              <w:rPr>
                <w:rStyle w:val="Hyperlink"/>
                <w:rFonts w:asciiTheme="majorBidi" w:hAnsiTheme="majorBidi"/>
                <w:b/>
                <w:bCs/>
                <w:noProof/>
                <w:rtl/>
              </w:rPr>
              <w:t>الدراسات المستقبلية</w:t>
            </w:r>
            <w:r w:rsidRPr="0071167D">
              <w:rPr>
                <w:rStyle w:val="Hyperlink"/>
                <w:rFonts w:asciiTheme="majorBidi" w:hAnsiTheme="majorBidi"/>
                <w:b/>
                <w:bCs/>
                <w:noProof/>
              </w:rPr>
              <w:t xml:space="preserve"> (Future Research Directions)</w:t>
            </w:r>
            <w:r>
              <w:rPr>
                <w:noProof/>
                <w:webHidden/>
              </w:rPr>
              <w:tab/>
            </w:r>
            <w:r>
              <w:rPr>
                <w:noProof/>
                <w:webHidden/>
              </w:rPr>
              <w:fldChar w:fldCharType="begin"/>
            </w:r>
            <w:r>
              <w:rPr>
                <w:noProof/>
                <w:webHidden/>
              </w:rPr>
              <w:instrText xml:space="preserve"> PAGEREF _Toc228133771 \h </w:instrText>
            </w:r>
            <w:r>
              <w:rPr>
                <w:noProof/>
                <w:webHidden/>
              </w:rPr>
            </w:r>
            <w:r>
              <w:rPr>
                <w:noProof/>
                <w:webHidden/>
              </w:rPr>
              <w:fldChar w:fldCharType="separate"/>
            </w:r>
            <w:r>
              <w:rPr>
                <w:noProof/>
                <w:webHidden/>
              </w:rPr>
              <w:t>89</w:t>
            </w:r>
            <w:r>
              <w:rPr>
                <w:noProof/>
                <w:webHidden/>
              </w:rPr>
              <w:fldChar w:fldCharType="end"/>
            </w:r>
          </w:hyperlink>
        </w:p>
        <w:p w14:paraId="0B69ACD6" w14:textId="7C4F11D7" w:rsidR="00726DD0" w:rsidRDefault="00726DD0">
          <w:pPr>
            <w:pStyle w:val="20"/>
            <w:bidi w:val="0"/>
            <w:rPr>
              <w:rFonts w:eastAsiaTheme="minorEastAsia"/>
              <w:noProof/>
            </w:rPr>
          </w:pPr>
          <w:hyperlink w:anchor="_Toc228133772" w:history="1">
            <w:r w:rsidRPr="0071167D">
              <w:rPr>
                <w:rStyle w:val="Hyperlink"/>
                <w:rFonts w:asciiTheme="majorBidi" w:hAnsiTheme="majorBidi"/>
                <w:b/>
                <w:bCs/>
                <w:noProof/>
                <w:rtl/>
              </w:rPr>
              <w:t>الخاتمة العامة للدراسة</w:t>
            </w:r>
            <w:r>
              <w:rPr>
                <w:noProof/>
                <w:webHidden/>
              </w:rPr>
              <w:tab/>
            </w:r>
            <w:r>
              <w:rPr>
                <w:noProof/>
                <w:webHidden/>
              </w:rPr>
              <w:fldChar w:fldCharType="begin"/>
            </w:r>
            <w:r>
              <w:rPr>
                <w:noProof/>
                <w:webHidden/>
              </w:rPr>
              <w:instrText xml:space="preserve"> PAGEREF _Toc228133772 \h </w:instrText>
            </w:r>
            <w:r>
              <w:rPr>
                <w:noProof/>
                <w:webHidden/>
              </w:rPr>
            </w:r>
            <w:r>
              <w:rPr>
                <w:noProof/>
                <w:webHidden/>
              </w:rPr>
              <w:fldChar w:fldCharType="separate"/>
            </w:r>
            <w:r>
              <w:rPr>
                <w:noProof/>
                <w:webHidden/>
              </w:rPr>
              <w:t>90</w:t>
            </w:r>
            <w:r>
              <w:rPr>
                <w:noProof/>
                <w:webHidden/>
              </w:rPr>
              <w:fldChar w:fldCharType="end"/>
            </w:r>
          </w:hyperlink>
        </w:p>
        <w:p w14:paraId="70184B68" w14:textId="593DDC08" w:rsidR="00726DD0" w:rsidRDefault="00726DD0">
          <w:pPr>
            <w:pStyle w:val="20"/>
            <w:bidi w:val="0"/>
            <w:rPr>
              <w:rFonts w:eastAsiaTheme="minorEastAsia"/>
              <w:noProof/>
            </w:rPr>
          </w:pPr>
          <w:hyperlink w:anchor="_Toc228133773" w:history="1">
            <w:r w:rsidRPr="0071167D">
              <w:rPr>
                <w:rStyle w:val="Hyperlink"/>
                <w:rFonts w:asciiTheme="majorBidi" w:hAnsiTheme="majorBidi"/>
                <w:b/>
                <w:bCs/>
                <w:noProof/>
                <w:rtl/>
              </w:rPr>
              <w:t>المراجع</w:t>
            </w:r>
            <w:r>
              <w:rPr>
                <w:noProof/>
                <w:webHidden/>
              </w:rPr>
              <w:tab/>
            </w:r>
            <w:r>
              <w:rPr>
                <w:noProof/>
                <w:webHidden/>
              </w:rPr>
              <w:fldChar w:fldCharType="begin"/>
            </w:r>
            <w:r>
              <w:rPr>
                <w:noProof/>
                <w:webHidden/>
              </w:rPr>
              <w:instrText xml:space="preserve"> PAGEREF _Toc228133773 \h </w:instrText>
            </w:r>
            <w:r>
              <w:rPr>
                <w:noProof/>
                <w:webHidden/>
              </w:rPr>
            </w:r>
            <w:r>
              <w:rPr>
                <w:noProof/>
                <w:webHidden/>
              </w:rPr>
              <w:fldChar w:fldCharType="separate"/>
            </w:r>
            <w:r>
              <w:rPr>
                <w:noProof/>
                <w:webHidden/>
              </w:rPr>
              <w:t>91</w:t>
            </w:r>
            <w:r>
              <w:rPr>
                <w:noProof/>
                <w:webHidden/>
              </w:rPr>
              <w:fldChar w:fldCharType="end"/>
            </w:r>
          </w:hyperlink>
        </w:p>
        <w:p w14:paraId="6F11C16D" w14:textId="67DE1F71" w:rsidR="00726DD0" w:rsidRDefault="00726DD0">
          <w:pPr>
            <w:pStyle w:val="20"/>
            <w:bidi w:val="0"/>
            <w:rPr>
              <w:rFonts w:eastAsiaTheme="minorEastAsia"/>
              <w:noProof/>
            </w:rPr>
          </w:pPr>
          <w:hyperlink w:anchor="_Toc228133774" w:history="1">
            <w:r w:rsidRPr="0071167D">
              <w:rPr>
                <w:rStyle w:val="Hyperlink"/>
                <w:rFonts w:asciiTheme="majorBidi" w:hAnsiTheme="majorBidi"/>
                <w:b/>
                <w:bCs/>
                <w:noProof/>
                <w:rtl/>
              </w:rPr>
              <w:t>المراجع العربية</w:t>
            </w:r>
            <w:r>
              <w:rPr>
                <w:noProof/>
                <w:webHidden/>
              </w:rPr>
              <w:tab/>
            </w:r>
            <w:r>
              <w:rPr>
                <w:noProof/>
                <w:webHidden/>
              </w:rPr>
              <w:fldChar w:fldCharType="begin"/>
            </w:r>
            <w:r>
              <w:rPr>
                <w:noProof/>
                <w:webHidden/>
              </w:rPr>
              <w:instrText xml:space="preserve"> PAGEREF _Toc228133774 \h </w:instrText>
            </w:r>
            <w:r>
              <w:rPr>
                <w:noProof/>
                <w:webHidden/>
              </w:rPr>
            </w:r>
            <w:r>
              <w:rPr>
                <w:noProof/>
                <w:webHidden/>
              </w:rPr>
              <w:fldChar w:fldCharType="separate"/>
            </w:r>
            <w:r>
              <w:rPr>
                <w:noProof/>
                <w:webHidden/>
              </w:rPr>
              <w:t>91</w:t>
            </w:r>
            <w:r>
              <w:rPr>
                <w:noProof/>
                <w:webHidden/>
              </w:rPr>
              <w:fldChar w:fldCharType="end"/>
            </w:r>
          </w:hyperlink>
        </w:p>
        <w:p w14:paraId="17365B20" w14:textId="0D86A9A8" w:rsidR="00726DD0" w:rsidRDefault="00726DD0">
          <w:pPr>
            <w:pStyle w:val="20"/>
            <w:bidi w:val="0"/>
            <w:rPr>
              <w:rFonts w:eastAsiaTheme="minorEastAsia"/>
              <w:noProof/>
            </w:rPr>
          </w:pPr>
          <w:hyperlink w:anchor="_Toc228133775" w:history="1">
            <w:r w:rsidRPr="0071167D">
              <w:rPr>
                <w:rStyle w:val="Hyperlink"/>
                <w:rFonts w:asciiTheme="majorBidi" w:hAnsiTheme="majorBidi"/>
                <w:b/>
                <w:bCs/>
                <w:noProof/>
                <w:rtl/>
              </w:rPr>
              <w:t>المراجع الأجنبية</w:t>
            </w:r>
            <w:r>
              <w:rPr>
                <w:noProof/>
                <w:webHidden/>
              </w:rPr>
              <w:tab/>
            </w:r>
            <w:r>
              <w:rPr>
                <w:noProof/>
                <w:webHidden/>
              </w:rPr>
              <w:fldChar w:fldCharType="begin"/>
            </w:r>
            <w:r>
              <w:rPr>
                <w:noProof/>
                <w:webHidden/>
              </w:rPr>
              <w:instrText xml:space="preserve"> PAGEREF _Toc228133775 \h </w:instrText>
            </w:r>
            <w:r>
              <w:rPr>
                <w:noProof/>
                <w:webHidden/>
              </w:rPr>
            </w:r>
            <w:r>
              <w:rPr>
                <w:noProof/>
                <w:webHidden/>
              </w:rPr>
              <w:fldChar w:fldCharType="separate"/>
            </w:r>
            <w:r>
              <w:rPr>
                <w:noProof/>
                <w:webHidden/>
              </w:rPr>
              <w:t>95</w:t>
            </w:r>
            <w:r>
              <w:rPr>
                <w:noProof/>
                <w:webHidden/>
              </w:rPr>
              <w:fldChar w:fldCharType="end"/>
            </w:r>
          </w:hyperlink>
        </w:p>
        <w:p w14:paraId="1912BE4F" w14:textId="02274BCE" w:rsidR="00726DD0" w:rsidRDefault="00726DD0">
          <w:r>
            <w:rPr>
              <w:b/>
              <w:bCs/>
              <w:noProof/>
            </w:rPr>
            <w:fldChar w:fldCharType="end"/>
          </w:r>
        </w:p>
      </w:sdtContent>
    </w:sdt>
    <w:p w14:paraId="6C6FDAA2" w14:textId="77777777" w:rsidR="000B002C" w:rsidRDefault="000B002C" w:rsidP="00F1214D">
      <w:pPr>
        <w:pStyle w:val="2"/>
        <w:bidi/>
        <w:jc w:val="center"/>
        <w:rPr>
          <w:rFonts w:asciiTheme="majorBidi" w:hAnsiTheme="majorBidi"/>
          <w:b/>
          <w:bCs/>
          <w:sz w:val="28"/>
          <w:szCs w:val="28"/>
          <w:u w:val="single"/>
          <w:rtl/>
        </w:rPr>
      </w:pPr>
    </w:p>
    <w:p w14:paraId="14FDEDEA" w14:textId="77777777" w:rsidR="000B002C" w:rsidRDefault="000B002C" w:rsidP="000B002C">
      <w:pPr>
        <w:pStyle w:val="2"/>
        <w:bidi/>
        <w:jc w:val="center"/>
        <w:rPr>
          <w:rFonts w:asciiTheme="majorBidi" w:hAnsiTheme="majorBidi"/>
          <w:b/>
          <w:bCs/>
          <w:sz w:val="28"/>
          <w:szCs w:val="28"/>
          <w:u w:val="single"/>
          <w:rtl/>
        </w:rPr>
      </w:pPr>
    </w:p>
    <w:p w14:paraId="655F5835" w14:textId="77777777" w:rsidR="000B002C" w:rsidRDefault="000B002C" w:rsidP="000B002C">
      <w:pPr>
        <w:pStyle w:val="2"/>
        <w:bidi/>
        <w:jc w:val="center"/>
        <w:rPr>
          <w:rFonts w:asciiTheme="majorBidi" w:hAnsiTheme="majorBidi"/>
          <w:b/>
          <w:bCs/>
          <w:sz w:val="28"/>
          <w:szCs w:val="28"/>
          <w:u w:val="single"/>
          <w:rtl/>
        </w:rPr>
      </w:pPr>
    </w:p>
    <w:p w14:paraId="4687E212" w14:textId="77777777" w:rsidR="000B002C" w:rsidRDefault="000B002C" w:rsidP="000B002C">
      <w:pPr>
        <w:pStyle w:val="2"/>
        <w:bidi/>
        <w:jc w:val="center"/>
        <w:rPr>
          <w:rFonts w:asciiTheme="majorBidi" w:hAnsiTheme="majorBidi"/>
          <w:b/>
          <w:bCs/>
          <w:sz w:val="28"/>
          <w:szCs w:val="28"/>
          <w:u w:val="single"/>
          <w:rtl/>
        </w:rPr>
      </w:pPr>
    </w:p>
    <w:p w14:paraId="78CA9CD3" w14:textId="77777777" w:rsidR="000B002C" w:rsidRDefault="000B002C" w:rsidP="000B002C">
      <w:pPr>
        <w:pStyle w:val="2"/>
        <w:bidi/>
        <w:jc w:val="center"/>
        <w:rPr>
          <w:rFonts w:asciiTheme="majorBidi" w:hAnsiTheme="majorBidi"/>
          <w:b/>
          <w:bCs/>
          <w:sz w:val="28"/>
          <w:szCs w:val="28"/>
          <w:u w:val="single"/>
          <w:rtl/>
        </w:rPr>
      </w:pPr>
    </w:p>
    <w:p w14:paraId="66E0E398" w14:textId="77777777" w:rsidR="000B002C" w:rsidRDefault="000B002C" w:rsidP="000B002C">
      <w:pPr>
        <w:pStyle w:val="2"/>
        <w:bidi/>
        <w:jc w:val="center"/>
        <w:rPr>
          <w:rFonts w:asciiTheme="majorBidi" w:hAnsiTheme="majorBidi"/>
          <w:b/>
          <w:bCs/>
          <w:sz w:val="28"/>
          <w:szCs w:val="28"/>
          <w:u w:val="single"/>
          <w:rtl/>
        </w:rPr>
      </w:pPr>
    </w:p>
    <w:p w14:paraId="7E5DB974" w14:textId="77777777" w:rsidR="000B002C" w:rsidRDefault="000B002C" w:rsidP="000B002C">
      <w:pPr>
        <w:pStyle w:val="2"/>
        <w:bidi/>
        <w:jc w:val="center"/>
        <w:rPr>
          <w:rFonts w:asciiTheme="majorBidi" w:hAnsiTheme="majorBidi"/>
          <w:b/>
          <w:bCs/>
          <w:sz w:val="28"/>
          <w:szCs w:val="28"/>
          <w:u w:val="single"/>
          <w:rtl/>
        </w:rPr>
      </w:pPr>
    </w:p>
    <w:p w14:paraId="28FCF860" w14:textId="77777777" w:rsidR="000B002C" w:rsidRDefault="000B002C" w:rsidP="000B002C">
      <w:pPr>
        <w:pStyle w:val="2"/>
        <w:bidi/>
        <w:jc w:val="center"/>
        <w:rPr>
          <w:rFonts w:asciiTheme="majorBidi" w:hAnsiTheme="majorBidi"/>
          <w:b/>
          <w:bCs/>
          <w:sz w:val="28"/>
          <w:szCs w:val="28"/>
          <w:u w:val="single"/>
          <w:rtl/>
        </w:rPr>
      </w:pPr>
    </w:p>
    <w:p w14:paraId="508B2D18" w14:textId="77777777" w:rsidR="000B002C" w:rsidRDefault="000B002C" w:rsidP="000B002C">
      <w:pPr>
        <w:pStyle w:val="2"/>
        <w:bidi/>
        <w:jc w:val="center"/>
        <w:rPr>
          <w:rFonts w:asciiTheme="majorBidi" w:hAnsiTheme="majorBidi"/>
          <w:b/>
          <w:bCs/>
          <w:sz w:val="28"/>
          <w:szCs w:val="28"/>
          <w:u w:val="single"/>
          <w:rtl/>
        </w:rPr>
      </w:pPr>
    </w:p>
    <w:p w14:paraId="09204F4B" w14:textId="77777777" w:rsidR="000B002C" w:rsidRDefault="000B002C" w:rsidP="000B002C">
      <w:pPr>
        <w:pStyle w:val="2"/>
        <w:bidi/>
        <w:jc w:val="center"/>
        <w:rPr>
          <w:rFonts w:asciiTheme="majorBidi" w:hAnsiTheme="majorBidi"/>
          <w:b/>
          <w:bCs/>
          <w:sz w:val="28"/>
          <w:szCs w:val="28"/>
          <w:u w:val="single"/>
          <w:rtl/>
        </w:rPr>
      </w:pPr>
    </w:p>
    <w:p w14:paraId="1BE4A43F" w14:textId="77777777" w:rsidR="000B002C" w:rsidRDefault="000B002C" w:rsidP="000B002C">
      <w:pPr>
        <w:pStyle w:val="2"/>
        <w:bidi/>
        <w:jc w:val="center"/>
        <w:rPr>
          <w:rFonts w:asciiTheme="majorBidi" w:hAnsiTheme="majorBidi"/>
          <w:b/>
          <w:bCs/>
          <w:sz w:val="28"/>
          <w:szCs w:val="28"/>
          <w:u w:val="single"/>
          <w:rtl/>
        </w:rPr>
      </w:pPr>
    </w:p>
    <w:p w14:paraId="03E09772" w14:textId="77777777" w:rsidR="000B002C" w:rsidRDefault="000B002C" w:rsidP="000B002C">
      <w:pPr>
        <w:bidi/>
        <w:rPr>
          <w:rtl/>
        </w:rPr>
      </w:pPr>
    </w:p>
    <w:p w14:paraId="6376DF87" w14:textId="77777777" w:rsidR="000B002C" w:rsidRDefault="000B002C" w:rsidP="000B002C">
      <w:pPr>
        <w:bidi/>
        <w:rPr>
          <w:rtl/>
        </w:rPr>
      </w:pPr>
    </w:p>
    <w:p w14:paraId="1B036C33" w14:textId="77777777" w:rsidR="000B002C" w:rsidRDefault="000B002C" w:rsidP="000B002C">
      <w:pPr>
        <w:bidi/>
        <w:rPr>
          <w:rtl/>
        </w:rPr>
      </w:pPr>
    </w:p>
    <w:p w14:paraId="47E6D0C9" w14:textId="77777777" w:rsidR="000B002C" w:rsidRDefault="000B002C" w:rsidP="000B002C">
      <w:pPr>
        <w:bidi/>
        <w:rPr>
          <w:rtl/>
        </w:rPr>
      </w:pPr>
    </w:p>
    <w:p w14:paraId="64580921" w14:textId="77777777" w:rsidR="000B002C" w:rsidRDefault="000B002C" w:rsidP="000B002C">
      <w:pPr>
        <w:bidi/>
        <w:rPr>
          <w:rtl/>
        </w:rPr>
      </w:pPr>
    </w:p>
    <w:p w14:paraId="16A2C2FF" w14:textId="77777777" w:rsidR="000B002C" w:rsidRDefault="000B002C" w:rsidP="000B002C">
      <w:pPr>
        <w:bidi/>
        <w:rPr>
          <w:rtl/>
        </w:rPr>
      </w:pPr>
    </w:p>
    <w:p w14:paraId="4D2781BF" w14:textId="77777777" w:rsidR="000B002C" w:rsidRDefault="000B002C" w:rsidP="000B002C">
      <w:pPr>
        <w:bidi/>
        <w:rPr>
          <w:rtl/>
        </w:rPr>
      </w:pPr>
    </w:p>
    <w:p w14:paraId="52F41ADE" w14:textId="77777777" w:rsidR="00BD0C0A" w:rsidRDefault="00BD0C0A" w:rsidP="00BD0C0A">
      <w:pPr>
        <w:bidi/>
        <w:rPr>
          <w:rtl/>
        </w:rPr>
      </w:pPr>
    </w:p>
    <w:p w14:paraId="1162C644" w14:textId="77777777" w:rsidR="00BD0C0A" w:rsidRDefault="00BD0C0A" w:rsidP="00BD0C0A">
      <w:pPr>
        <w:bidi/>
        <w:rPr>
          <w:rtl/>
        </w:rPr>
      </w:pPr>
    </w:p>
    <w:p w14:paraId="28845784" w14:textId="77777777" w:rsidR="00BD0C0A" w:rsidRDefault="00BD0C0A" w:rsidP="00BD0C0A">
      <w:pPr>
        <w:bidi/>
        <w:rPr>
          <w:rtl/>
        </w:rPr>
      </w:pPr>
    </w:p>
    <w:p w14:paraId="3B4E4693" w14:textId="77777777" w:rsidR="00BD0C0A" w:rsidRDefault="00BD0C0A" w:rsidP="00BD0C0A">
      <w:pPr>
        <w:bidi/>
        <w:rPr>
          <w:rtl/>
        </w:rPr>
      </w:pPr>
    </w:p>
    <w:p w14:paraId="3622E807" w14:textId="77777777" w:rsidR="00BD0C0A" w:rsidRPr="000B002C" w:rsidRDefault="00BD0C0A" w:rsidP="00BD0C0A">
      <w:pPr>
        <w:bidi/>
        <w:rPr>
          <w:rtl/>
        </w:rPr>
      </w:pPr>
    </w:p>
    <w:p w14:paraId="1AD647A3" w14:textId="65B7DA36" w:rsidR="000A624D" w:rsidRPr="005C3BE8" w:rsidRDefault="000A624D" w:rsidP="000B002C">
      <w:pPr>
        <w:pStyle w:val="2"/>
        <w:bidi/>
        <w:jc w:val="center"/>
        <w:rPr>
          <w:rFonts w:asciiTheme="majorBidi" w:hAnsiTheme="majorBidi"/>
          <w:b/>
          <w:bCs/>
          <w:sz w:val="28"/>
          <w:szCs w:val="28"/>
          <w:u w:val="single"/>
        </w:rPr>
      </w:pPr>
      <w:bookmarkStart w:id="0" w:name="_Toc228133628"/>
      <w:r w:rsidRPr="005C3BE8">
        <w:rPr>
          <w:rFonts w:asciiTheme="majorBidi" w:hAnsiTheme="majorBidi"/>
          <w:b/>
          <w:bCs/>
          <w:sz w:val="28"/>
          <w:szCs w:val="28"/>
          <w:u w:val="single"/>
          <w:rtl/>
        </w:rPr>
        <w:lastRenderedPageBreak/>
        <w:t>حقوق الطباعة</w:t>
      </w:r>
      <w:bookmarkEnd w:id="0"/>
    </w:p>
    <w:p w14:paraId="29870219" w14:textId="77777777" w:rsidR="000A624D" w:rsidRPr="005C3BE8" w:rsidRDefault="000A624D"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حقوق الطباعة تمتلكها جامعة </w:t>
      </w:r>
      <w:proofErr w:type="spellStart"/>
      <w:r w:rsidRPr="005C3BE8">
        <w:rPr>
          <w:rFonts w:asciiTheme="majorBidi" w:hAnsiTheme="majorBidi" w:cstheme="majorBidi"/>
          <w:sz w:val="28"/>
          <w:szCs w:val="28"/>
          <w:rtl/>
        </w:rPr>
        <w:t>ميدأوشن</w:t>
      </w:r>
      <w:proofErr w:type="spellEnd"/>
      <w:r w:rsidRPr="005C3BE8">
        <w:rPr>
          <w:rFonts w:asciiTheme="majorBidi" w:hAnsiTheme="majorBidi" w:cstheme="majorBidi"/>
          <w:sz w:val="28"/>
          <w:szCs w:val="28"/>
          <w:rtl/>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5C3BE8">
        <w:rPr>
          <w:rFonts w:asciiTheme="majorBidi" w:hAnsiTheme="majorBidi" w:cstheme="majorBidi"/>
          <w:sz w:val="28"/>
          <w:szCs w:val="28"/>
          <w:rtl/>
        </w:rPr>
        <w:t>ميدأوشن</w:t>
      </w:r>
      <w:proofErr w:type="spellEnd"/>
      <w:r w:rsidRPr="005C3BE8">
        <w:rPr>
          <w:rFonts w:asciiTheme="majorBidi" w:hAnsiTheme="majorBidi" w:cstheme="majorBidi"/>
          <w:sz w:val="28"/>
          <w:szCs w:val="28"/>
          <w:rtl/>
        </w:rPr>
        <w:t>.</w:t>
      </w:r>
    </w:p>
    <w:p w14:paraId="5FBB03D2" w14:textId="5780FD76" w:rsidR="00765238" w:rsidRPr="005C3BE8" w:rsidRDefault="00034CC6"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 xml:space="preserve">                                                                                    </w:t>
      </w:r>
      <w:r w:rsidR="005C3BE8">
        <w:rPr>
          <w:rFonts w:asciiTheme="majorBidi" w:hAnsiTheme="majorBidi" w:cstheme="majorBidi" w:hint="cs"/>
          <w:sz w:val="28"/>
          <w:szCs w:val="28"/>
          <w:rtl/>
        </w:rPr>
        <w:t xml:space="preserve">           </w:t>
      </w:r>
      <w:r w:rsidRPr="005C3BE8">
        <w:rPr>
          <w:rFonts w:asciiTheme="majorBidi" w:hAnsiTheme="majorBidi" w:cstheme="majorBidi"/>
          <w:sz w:val="28"/>
          <w:szCs w:val="28"/>
          <w:rtl/>
        </w:rPr>
        <w:t xml:space="preserve">                 </w:t>
      </w:r>
      <w:r w:rsidR="000A624D" w:rsidRPr="005C3BE8">
        <w:rPr>
          <w:rFonts w:asciiTheme="majorBidi" w:hAnsiTheme="majorBidi" w:cstheme="majorBidi"/>
          <w:sz w:val="28"/>
          <w:szCs w:val="28"/>
          <w:rtl/>
        </w:rPr>
        <w:t>الباحث</w:t>
      </w:r>
    </w:p>
    <w:p w14:paraId="62553947" w14:textId="77777777" w:rsidR="00765238" w:rsidRPr="005C3BE8" w:rsidRDefault="00765238"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034DA5BB" w14:textId="77777777" w:rsidR="00765238" w:rsidRPr="005C3BE8" w:rsidRDefault="00765238" w:rsidP="000B002C">
      <w:pPr>
        <w:pStyle w:val="2"/>
        <w:bidi/>
        <w:jc w:val="left"/>
        <w:rPr>
          <w:rFonts w:asciiTheme="majorBidi" w:hAnsiTheme="majorBidi"/>
          <w:b/>
          <w:bCs/>
          <w:sz w:val="28"/>
          <w:szCs w:val="28"/>
          <w:u w:val="single"/>
        </w:rPr>
      </w:pPr>
      <w:bookmarkStart w:id="1" w:name="_Toc228133629"/>
      <w:r w:rsidRPr="005C3BE8">
        <w:rPr>
          <w:rFonts w:asciiTheme="majorBidi" w:hAnsiTheme="majorBidi"/>
          <w:b/>
          <w:bCs/>
          <w:sz w:val="28"/>
          <w:szCs w:val="28"/>
          <w:u w:val="single"/>
          <w:rtl/>
        </w:rPr>
        <w:lastRenderedPageBreak/>
        <w:t>المستخلص</w:t>
      </w:r>
      <w:bookmarkEnd w:id="1"/>
    </w:p>
    <w:p w14:paraId="54DB986E" w14:textId="77777777" w:rsidR="00765238" w:rsidRPr="005C3BE8" w:rsidRDefault="00765238" w:rsidP="005C3BE8">
      <w:pPr>
        <w:bidi/>
        <w:spacing w:line="360" w:lineRule="auto"/>
        <w:jc w:val="both"/>
        <w:rPr>
          <w:rFonts w:asciiTheme="majorBidi" w:hAnsiTheme="majorBidi" w:cstheme="majorBidi"/>
          <w:sz w:val="28"/>
          <w:szCs w:val="28"/>
        </w:rPr>
      </w:pPr>
      <w:r w:rsidRPr="005C3BE8">
        <w:rPr>
          <w:rFonts w:asciiTheme="majorBidi" w:hAnsiTheme="majorBidi" w:cstheme="majorBidi"/>
          <w:sz w:val="28"/>
          <w:szCs w:val="28"/>
          <w:rtl/>
        </w:rPr>
        <w:t>تهدف هذه الدراسة إلى تحليل التحديات التي تواجه إدارة المشاريع في شركات القطاع الخاص في المملكة العربية السعودية، في ظل التطورات الاقتصادية المتسارعة التي تشهدها البلاد ضمن إطار رؤية 2030. وتنبع أهمية الدراسة من الدور الحيوي الذي تلعبه إدارة المشاريع في تحقيق الكفاءة التنظيمية وضمان نجاح المشروعات من حيث الالتزام بالوقت والتكلفة والجودة</w:t>
      </w:r>
      <w:r w:rsidRPr="005C3BE8">
        <w:rPr>
          <w:rFonts w:asciiTheme="majorBidi" w:hAnsiTheme="majorBidi" w:cstheme="majorBidi"/>
          <w:sz w:val="28"/>
          <w:szCs w:val="28"/>
        </w:rPr>
        <w:t>.</w:t>
      </w:r>
    </w:p>
    <w:p w14:paraId="077385DB" w14:textId="77777777" w:rsidR="00765238" w:rsidRPr="005C3BE8" w:rsidRDefault="00765238" w:rsidP="005C3BE8">
      <w:pPr>
        <w:bidi/>
        <w:spacing w:line="360" w:lineRule="auto"/>
        <w:jc w:val="both"/>
        <w:rPr>
          <w:rFonts w:asciiTheme="majorBidi" w:hAnsiTheme="majorBidi" w:cstheme="majorBidi"/>
          <w:sz w:val="28"/>
          <w:szCs w:val="28"/>
        </w:rPr>
      </w:pPr>
      <w:r w:rsidRPr="005C3BE8">
        <w:rPr>
          <w:rFonts w:asciiTheme="majorBidi" w:hAnsiTheme="majorBidi" w:cstheme="majorBidi"/>
          <w:sz w:val="28"/>
          <w:szCs w:val="28"/>
          <w:rtl/>
        </w:rPr>
        <w:t>تعتمد الدراسة على المنهج الوصفي التحليلي، حيث تم استعراض الأدبيات السابقة المتعلقة بإدارة المشاريع، بالإضافة إلى تحليل أبرز التحديات التي تواجه الشركات في هذا المجال، مثل ضعف التخطيط الاستراتيجي، ونقص الكفاءات البشرية المؤهلة، ومشكلات إدارة الموارد، وضعف التواصل بين أطراف المشروع، إلى جانب محدودية تطبيق أدوات وتقنيات إدارة المشاريع الحديثة</w:t>
      </w:r>
      <w:r w:rsidRPr="005C3BE8">
        <w:rPr>
          <w:rFonts w:asciiTheme="majorBidi" w:hAnsiTheme="majorBidi" w:cstheme="majorBidi"/>
          <w:sz w:val="28"/>
          <w:szCs w:val="28"/>
        </w:rPr>
        <w:t xml:space="preserve"> (PMI, 2021).</w:t>
      </w:r>
    </w:p>
    <w:p w14:paraId="75E2E2D8" w14:textId="77777777" w:rsidR="00765238" w:rsidRPr="005C3BE8" w:rsidRDefault="00765238" w:rsidP="005C3BE8">
      <w:pPr>
        <w:bidi/>
        <w:spacing w:line="360" w:lineRule="auto"/>
        <w:jc w:val="both"/>
        <w:rPr>
          <w:rFonts w:asciiTheme="majorBidi" w:hAnsiTheme="majorBidi" w:cstheme="majorBidi"/>
          <w:sz w:val="28"/>
          <w:szCs w:val="28"/>
        </w:rPr>
      </w:pPr>
      <w:r w:rsidRPr="005C3BE8">
        <w:rPr>
          <w:rFonts w:asciiTheme="majorBidi" w:hAnsiTheme="majorBidi" w:cstheme="majorBidi"/>
          <w:sz w:val="28"/>
          <w:szCs w:val="28"/>
          <w:rtl/>
        </w:rPr>
        <w:t>كما تتناول الدراسة تأثير هذه التحديات على أداء المشاريع، حيث تؤدي إلى تأخر التنفيذ، وزيادة التكاليف، وانخفاض جودة المخرجات، مما يؤثر سلبًا على القدرة التنافسية للشركات في السوق</w:t>
      </w:r>
      <w:r w:rsidRPr="005C3BE8">
        <w:rPr>
          <w:rFonts w:asciiTheme="majorBidi" w:hAnsiTheme="majorBidi" w:cstheme="majorBidi"/>
          <w:sz w:val="28"/>
          <w:szCs w:val="28"/>
        </w:rPr>
        <w:t xml:space="preserve"> (Kerzner, 2017). </w:t>
      </w:r>
      <w:r w:rsidRPr="005C3BE8">
        <w:rPr>
          <w:rFonts w:asciiTheme="majorBidi" w:hAnsiTheme="majorBidi" w:cstheme="majorBidi"/>
          <w:sz w:val="28"/>
          <w:szCs w:val="28"/>
          <w:rtl/>
        </w:rPr>
        <w:t>وتسعى الدراسة كذلك إلى تقديم مجموعة من التوصيات التي من شأنها تحسين كفاءة إدارة المشاريع، من خلال تعزيز التدريب والتأهيل، وتبني التقنيات الحديثة، وتحسين آليات التخطيط والمتابعة</w:t>
      </w:r>
      <w:r w:rsidRPr="005C3BE8">
        <w:rPr>
          <w:rFonts w:asciiTheme="majorBidi" w:hAnsiTheme="majorBidi" w:cstheme="majorBidi"/>
          <w:sz w:val="28"/>
          <w:szCs w:val="28"/>
        </w:rPr>
        <w:t>.</w:t>
      </w:r>
    </w:p>
    <w:p w14:paraId="1C2572D4" w14:textId="77777777" w:rsidR="00765238" w:rsidRPr="005C3BE8" w:rsidRDefault="00765238" w:rsidP="005C3BE8">
      <w:pPr>
        <w:bidi/>
        <w:spacing w:line="360" w:lineRule="auto"/>
        <w:jc w:val="both"/>
        <w:rPr>
          <w:rFonts w:asciiTheme="majorBidi" w:hAnsiTheme="majorBidi" w:cstheme="majorBidi"/>
          <w:sz w:val="28"/>
          <w:szCs w:val="28"/>
        </w:rPr>
      </w:pPr>
      <w:r w:rsidRPr="005C3BE8">
        <w:rPr>
          <w:rFonts w:asciiTheme="majorBidi" w:hAnsiTheme="majorBidi" w:cstheme="majorBidi"/>
          <w:sz w:val="28"/>
          <w:szCs w:val="28"/>
          <w:rtl/>
        </w:rPr>
        <w:t>وتخلص الدراسة إلى أن نجاح إدارة المشاريع في القطاع الخاص يتطلب تبني منهجيات حديثة قائمة على التخطيط العلمي وإدارة المخاطر، إلى جانب تطوير الموارد البشرية وتحسين بيئة العمل، بما يساهم في تحقيق أهداف التنمية المستدامة وتعزيز النمو الاقتصادي في المملكة العربية السعودية</w:t>
      </w:r>
      <w:r w:rsidRPr="005C3BE8">
        <w:rPr>
          <w:rFonts w:asciiTheme="majorBidi" w:hAnsiTheme="majorBidi" w:cstheme="majorBidi"/>
          <w:sz w:val="28"/>
          <w:szCs w:val="28"/>
        </w:rPr>
        <w:t>.</w:t>
      </w:r>
    </w:p>
    <w:p w14:paraId="63B2FA51" w14:textId="0DE7BA69" w:rsidR="00765238" w:rsidRPr="005C3BE8" w:rsidRDefault="00765238" w:rsidP="005C3BE8">
      <w:pPr>
        <w:bidi/>
        <w:spacing w:line="360" w:lineRule="auto"/>
        <w:jc w:val="both"/>
        <w:rPr>
          <w:rFonts w:asciiTheme="majorBidi" w:hAnsiTheme="majorBidi" w:cstheme="majorBidi"/>
          <w:sz w:val="28"/>
          <w:szCs w:val="28"/>
        </w:rPr>
      </w:pPr>
    </w:p>
    <w:p w14:paraId="6439E451" w14:textId="0DE70931" w:rsidR="00765238" w:rsidRPr="005C3BE8" w:rsidRDefault="00765238" w:rsidP="000B002C">
      <w:pPr>
        <w:pStyle w:val="2"/>
        <w:bidi/>
        <w:jc w:val="left"/>
        <w:rPr>
          <w:rFonts w:asciiTheme="majorBidi" w:hAnsiTheme="majorBidi"/>
          <w:b/>
          <w:bCs/>
          <w:sz w:val="28"/>
          <w:szCs w:val="28"/>
          <w:u w:val="single"/>
        </w:rPr>
      </w:pPr>
      <w:bookmarkStart w:id="2" w:name="_Toc228133630"/>
      <w:r w:rsidRPr="005C3BE8">
        <w:rPr>
          <w:rFonts w:asciiTheme="majorBidi" w:hAnsiTheme="majorBidi"/>
          <w:b/>
          <w:bCs/>
          <w:sz w:val="28"/>
          <w:szCs w:val="28"/>
          <w:u w:val="single"/>
          <w:rtl/>
        </w:rPr>
        <w:t>كلمات مفتاحية</w:t>
      </w:r>
      <w:r w:rsidRPr="005C3BE8">
        <w:rPr>
          <w:rFonts w:asciiTheme="majorBidi" w:hAnsiTheme="majorBidi"/>
          <w:b/>
          <w:bCs/>
          <w:sz w:val="28"/>
          <w:szCs w:val="28"/>
          <w:u w:val="single"/>
        </w:rPr>
        <w:t>:</w:t>
      </w:r>
      <w:bookmarkEnd w:id="2"/>
    </w:p>
    <w:p w14:paraId="1BF8F109" w14:textId="2C1D2056" w:rsidR="00765238" w:rsidRPr="005C3BE8" w:rsidRDefault="00765238" w:rsidP="005C3BE8">
      <w:pPr>
        <w:bidi/>
        <w:spacing w:line="360" w:lineRule="auto"/>
        <w:jc w:val="both"/>
        <w:rPr>
          <w:rFonts w:asciiTheme="majorBidi" w:hAnsiTheme="majorBidi" w:cstheme="majorBidi"/>
          <w:sz w:val="28"/>
          <w:szCs w:val="28"/>
          <w:rtl/>
        </w:rPr>
      </w:pPr>
      <w:r w:rsidRPr="005C3BE8">
        <w:rPr>
          <w:rFonts w:asciiTheme="majorBidi" w:hAnsiTheme="majorBidi" w:cstheme="majorBidi"/>
          <w:sz w:val="28"/>
          <w:szCs w:val="28"/>
          <w:rtl/>
        </w:rPr>
        <w:t>إدارة المشاريع – القطاع الخاص – التحديات – السعودية – رؤية 2030 – الأداء المؤسسي</w:t>
      </w:r>
    </w:p>
    <w:p w14:paraId="3334880E" w14:textId="02C27755" w:rsidR="00232D47" w:rsidRPr="00232D47" w:rsidRDefault="00232D47" w:rsidP="00726DD0">
      <w:pPr>
        <w:pStyle w:val="2"/>
        <w:bidi/>
        <w:spacing w:line="360" w:lineRule="auto"/>
        <w:jc w:val="both"/>
        <w:rPr>
          <w:rFonts w:asciiTheme="majorBidi" w:eastAsiaTheme="minorHAnsi" w:hAnsiTheme="majorBidi"/>
          <w:b/>
          <w:bCs/>
          <w:color w:val="auto"/>
          <w:u w:val="single"/>
        </w:rPr>
      </w:pPr>
      <w:r>
        <w:rPr>
          <w:rFonts w:asciiTheme="majorBidi" w:hAnsiTheme="majorBidi"/>
          <w:sz w:val="28"/>
          <w:szCs w:val="28"/>
          <w:rtl/>
        </w:rPr>
        <w:br w:type="page"/>
      </w:r>
      <w:bookmarkStart w:id="3" w:name="_Toc228133631"/>
      <w:r w:rsidRPr="00232D47">
        <w:rPr>
          <w:rFonts w:asciiTheme="majorBidi" w:eastAsiaTheme="minorHAnsi" w:hAnsiTheme="majorBidi"/>
          <w:b/>
          <w:bCs/>
          <w:sz w:val="28"/>
          <w:szCs w:val="28"/>
          <w:u w:val="single"/>
          <w:rtl/>
        </w:rPr>
        <w:lastRenderedPageBreak/>
        <w:t>الشكر والتقدير</w:t>
      </w:r>
      <w:bookmarkEnd w:id="3"/>
    </w:p>
    <w:p w14:paraId="01544F77" w14:textId="77777777"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أتقدم بخالص الشكر والتقدير إلى كل من ساهم في إنجاز هذا البحث، وأولاً وقبل كل شيء، الشكر لله وحده على توفيقه وعونه، إذ لولا فضله ما كان لهذا العمل أن يكتمل</w:t>
      </w:r>
      <w:r w:rsidRPr="00232D47">
        <w:rPr>
          <w:rFonts w:asciiTheme="majorBidi" w:hAnsiTheme="majorBidi" w:cstheme="majorBidi"/>
          <w:sz w:val="28"/>
          <w:szCs w:val="28"/>
        </w:rPr>
        <w:t>.</w:t>
      </w:r>
    </w:p>
    <w:p w14:paraId="1A793B8F" w14:textId="77777777"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كما أتوجه بجزيل الشكر والامتنان إلى عائلتي وأصدقائي، لما قدموه من دعم وتشجيع مستمر، وتفهمهم للظروف والتحديات التي واجهتني خلال هذه الرحلة الأكاديمية، حيث كان لإيمانهم بقدراتي بالغ الأثر في تحفيزي ومواصلة العمل حتى إتمام هذا البحث</w:t>
      </w:r>
      <w:r w:rsidRPr="00232D47">
        <w:rPr>
          <w:rFonts w:asciiTheme="majorBidi" w:hAnsiTheme="majorBidi" w:cstheme="majorBidi"/>
          <w:sz w:val="28"/>
          <w:szCs w:val="28"/>
        </w:rPr>
        <w:t>.</w:t>
      </w:r>
    </w:p>
    <w:p w14:paraId="37EEA0B0" w14:textId="77777777"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 xml:space="preserve">وأعرب عن خالص امتناني لجامعة </w:t>
      </w:r>
      <w:proofErr w:type="spellStart"/>
      <w:r w:rsidRPr="00232D47">
        <w:rPr>
          <w:rFonts w:asciiTheme="majorBidi" w:hAnsiTheme="majorBidi" w:cstheme="majorBidi"/>
          <w:sz w:val="28"/>
          <w:szCs w:val="28"/>
          <w:rtl/>
        </w:rPr>
        <w:t>ميديأوشن</w:t>
      </w:r>
      <w:proofErr w:type="spellEnd"/>
      <w:r w:rsidRPr="00232D47">
        <w:rPr>
          <w:rFonts w:asciiTheme="majorBidi" w:hAnsiTheme="majorBidi" w:cstheme="majorBidi"/>
          <w:sz w:val="28"/>
          <w:szCs w:val="28"/>
          <w:rtl/>
        </w:rPr>
        <w:t>، لما وفرته من بيئة أكاديمية محفزة، وما قدمته من موارد علمية وتسهيلات كان لها دور أساسي في إنجاز هذا العمل، وأسهمت بشكل مباشر في تحقيق أهدافه</w:t>
      </w:r>
      <w:r w:rsidRPr="00232D47">
        <w:rPr>
          <w:rFonts w:asciiTheme="majorBidi" w:hAnsiTheme="majorBidi" w:cstheme="majorBidi"/>
          <w:sz w:val="28"/>
          <w:szCs w:val="28"/>
        </w:rPr>
        <w:t>.</w:t>
      </w:r>
    </w:p>
    <w:p w14:paraId="589746B5" w14:textId="1082D09D"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 xml:space="preserve">كما أتقدم بجزيل الشكر والتقدير إلى المشرفين الكرام: الدكتور/ </w:t>
      </w:r>
      <w:r w:rsidRPr="00BD0C0A">
        <w:rPr>
          <w:rFonts w:asciiTheme="majorBidi" w:hAnsiTheme="majorBidi" w:cs="Times New Roman"/>
          <w:sz w:val="40"/>
          <w:szCs w:val="40"/>
          <w:rtl/>
        </w:rPr>
        <w:t xml:space="preserve">حسن </w:t>
      </w:r>
      <w:proofErr w:type="gramStart"/>
      <w:r w:rsidRPr="00BD0C0A">
        <w:rPr>
          <w:rFonts w:asciiTheme="majorBidi" w:hAnsiTheme="majorBidi" w:cs="Times New Roman"/>
          <w:sz w:val="40"/>
          <w:szCs w:val="40"/>
          <w:rtl/>
        </w:rPr>
        <w:t>الفيصل</w:t>
      </w:r>
      <w:r w:rsidRPr="00232D47">
        <w:rPr>
          <w:rFonts w:asciiTheme="majorBidi" w:hAnsiTheme="majorBidi" w:cstheme="majorBidi"/>
          <w:sz w:val="28"/>
          <w:szCs w:val="28"/>
          <w:rtl/>
        </w:rPr>
        <w:t xml:space="preserve"> </w:t>
      </w:r>
      <w:r w:rsidRPr="00232D47">
        <w:rPr>
          <w:rFonts w:asciiTheme="majorBidi" w:hAnsiTheme="majorBidi" w:cstheme="majorBidi"/>
          <w:sz w:val="28"/>
          <w:szCs w:val="28"/>
          <w:rtl/>
        </w:rPr>
        <w:t>،</w:t>
      </w:r>
      <w:proofErr w:type="gramEnd"/>
      <w:r w:rsidRPr="00232D47">
        <w:rPr>
          <w:rFonts w:asciiTheme="majorBidi" w:hAnsiTheme="majorBidi" w:cstheme="majorBidi"/>
          <w:sz w:val="28"/>
          <w:szCs w:val="28"/>
          <w:rtl/>
        </w:rPr>
        <w:t xml:space="preserve"> على توجيهاتهم القيمة، وملاحظاتهم العلمية الدقيقة، ودعمهم المتواصل طوال فترة إعداد البحث، حيث كان لخبراتهم دور كبير في توجيه مسار الدراسة والارتقاء بمستواها العلمي</w:t>
      </w:r>
      <w:r w:rsidRPr="00232D47">
        <w:rPr>
          <w:rFonts w:asciiTheme="majorBidi" w:hAnsiTheme="majorBidi" w:cstheme="majorBidi"/>
          <w:sz w:val="28"/>
          <w:szCs w:val="28"/>
        </w:rPr>
        <w:t>.</w:t>
      </w:r>
    </w:p>
    <w:p w14:paraId="3E8069EB" w14:textId="77777777"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ولا يفوتني أن أعبر عن امتناني للدكاترة المحكمين للاستبيان، وكذلك لعينة الدراسة، على تعاونهم ومساهمتهم الفعالة، وانفتاحهم في تبادل المعلومات والخبرات، مما أسهم في إثراء هذا البحث وتعزيز نتائجه</w:t>
      </w:r>
      <w:r w:rsidRPr="00232D47">
        <w:rPr>
          <w:rFonts w:asciiTheme="majorBidi" w:hAnsiTheme="majorBidi" w:cstheme="majorBidi"/>
          <w:sz w:val="28"/>
          <w:szCs w:val="28"/>
        </w:rPr>
        <w:t>.</w:t>
      </w:r>
    </w:p>
    <w:p w14:paraId="5F6C1FE1" w14:textId="77777777"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كما أتقدم بالشكر إلى المجتمع الأكاديمي، وإلى جميع الباحثين والمؤلفين الذين شكلت أعمالهم أساساً علمياً لهذا البحث، وكانت لمساهماتهم قيمة كبيرة في بناء الإطار النظري والمنهجي للدراسة</w:t>
      </w:r>
      <w:r w:rsidRPr="00232D47">
        <w:rPr>
          <w:rFonts w:asciiTheme="majorBidi" w:hAnsiTheme="majorBidi" w:cstheme="majorBidi"/>
          <w:sz w:val="28"/>
          <w:szCs w:val="28"/>
        </w:rPr>
        <w:t>.</w:t>
      </w:r>
    </w:p>
    <w:p w14:paraId="520FEDD4" w14:textId="77777777" w:rsidR="00232D47" w:rsidRPr="00232D47" w:rsidRDefault="00232D47" w:rsidP="00726DD0">
      <w:pPr>
        <w:bidi/>
        <w:spacing w:line="360" w:lineRule="auto"/>
        <w:jc w:val="left"/>
        <w:rPr>
          <w:rFonts w:asciiTheme="majorBidi" w:hAnsiTheme="majorBidi" w:cstheme="majorBidi"/>
          <w:sz w:val="28"/>
          <w:szCs w:val="28"/>
        </w:rPr>
      </w:pPr>
      <w:r w:rsidRPr="00232D47">
        <w:rPr>
          <w:rFonts w:asciiTheme="majorBidi" w:hAnsiTheme="majorBidi" w:cstheme="majorBidi"/>
          <w:sz w:val="28"/>
          <w:szCs w:val="28"/>
          <w:rtl/>
        </w:rPr>
        <w:t>وفي الختام، أتوجه بخالص التقدير لكل من قدم لي الدعم والمساندة، سواء بشكل مباشر أو غير مباشر، خلال مراحل إعداد هذا البحث، حيث يُعد هذا الإنجاز ثمرة جهود جماعية، أسهم فيها العديد من الأشخاص، فلهم جميعاً مني خالص الشكر والامتنان</w:t>
      </w:r>
      <w:r w:rsidRPr="00232D47">
        <w:rPr>
          <w:rFonts w:asciiTheme="majorBidi" w:hAnsiTheme="majorBidi" w:cstheme="majorBidi"/>
          <w:sz w:val="28"/>
          <w:szCs w:val="28"/>
        </w:rPr>
        <w:t>.</w:t>
      </w:r>
    </w:p>
    <w:p w14:paraId="3DBCDD59" w14:textId="214B40A2" w:rsidR="00232D47" w:rsidRPr="00726DD0" w:rsidRDefault="00232D47" w:rsidP="00726DD0">
      <w:pPr>
        <w:bidi/>
        <w:spacing w:line="360" w:lineRule="auto"/>
        <w:jc w:val="left"/>
        <w:rPr>
          <w:rFonts w:asciiTheme="majorBidi" w:hAnsiTheme="majorBidi" w:cstheme="majorBidi"/>
          <w:sz w:val="28"/>
          <w:szCs w:val="28"/>
          <w:rtl/>
        </w:rPr>
      </w:pPr>
      <w:r>
        <w:rPr>
          <w:rFonts w:asciiTheme="majorBidi" w:hAnsiTheme="majorBidi" w:cstheme="majorBidi" w:hint="cs"/>
          <w:b/>
          <w:bCs/>
          <w:sz w:val="28"/>
          <w:szCs w:val="28"/>
          <w:rtl/>
        </w:rPr>
        <w:t xml:space="preserve">                                                                                        </w:t>
      </w:r>
      <w:r w:rsidR="00726DD0">
        <w:rPr>
          <w:rFonts w:asciiTheme="majorBidi" w:hAnsiTheme="majorBidi" w:cs="Times New Roman"/>
          <w:sz w:val="28"/>
          <w:szCs w:val="28"/>
          <w:rtl/>
        </w:rPr>
        <w:tab/>
      </w:r>
      <w:r w:rsidR="00726DD0" w:rsidRPr="00232D47">
        <w:rPr>
          <w:rFonts w:asciiTheme="majorBidi" w:hAnsiTheme="majorBidi" w:cs="Times New Roman"/>
          <w:b/>
          <w:bCs/>
          <w:sz w:val="32"/>
          <w:szCs w:val="32"/>
          <w:rtl/>
        </w:rPr>
        <w:t>نايف بن نواف الحربي</w:t>
      </w:r>
    </w:p>
    <w:p w14:paraId="4F867653" w14:textId="77777777" w:rsidR="00232D47" w:rsidRDefault="00232D47" w:rsidP="00726DD0">
      <w:pPr>
        <w:bidi/>
        <w:spacing w:line="360" w:lineRule="auto"/>
        <w:jc w:val="left"/>
        <w:rPr>
          <w:rFonts w:asciiTheme="majorBidi" w:hAnsiTheme="majorBidi" w:cs="Times New Roman"/>
          <w:sz w:val="28"/>
          <w:szCs w:val="28"/>
          <w:rtl/>
        </w:rPr>
      </w:pPr>
    </w:p>
    <w:p w14:paraId="3ED7A719" w14:textId="77777777" w:rsidR="00232D47" w:rsidRDefault="00232D47" w:rsidP="00232D47">
      <w:pPr>
        <w:bidi/>
        <w:jc w:val="left"/>
        <w:rPr>
          <w:rFonts w:asciiTheme="majorBidi" w:hAnsiTheme="majorBidi" w:cs="Times New Roman"/>
          <w:sz w:val="28"/>
          <w:szCs w:val="28"/>
          <w:rtl/>
        </w:rPr>
      </w:pPr>
    </w:p>
    <w:p w14:paraId="6013CB40" w14:textId="77777777" w:rsidR="00232D47" w:rsidRDefault="00232D47" w:rsidP="00232D47">
      <w:pPr>
        <w:bidi/>
        <w:jc w:val="left"/>
        <w:rPr>
          <w:rFonts w:asciiTheme="majorBidi" w:hAnsiTheme="majorBidi" w:cs="Times New Roman"/>
          <w:sz w:val="28"/>
          <w:szCs w:val="28"/>
          <w:rtl/>
        </w:rPr>
      </w:pPr>
    </w:p>
    <w:p w14:paraId="45831945" w14:textId="77777777" w:rsidR="00232D47" w:rsidRDefault="00232D47" w:rsidP="00232D47">
      <w:pPr>
        <w:bidi/>
        <w:jc w:val="left"/>
        <w:rPr>
          <w:rFonts w:asciiTheme="majorBidi" w:hAnsiTheme="majorBidi" w:cs="Times New Roman"/>
          <w:sz w:val="28"/>
          <w:szCs w:val="28"/>
          <w:rtl/>
        </w:rPr>
      </w:pPr>
    </w:p>
    <w:p w14:paraId="2840F26B" w14:textId="77777777" w:rsidR="00232D47" w:rsidRDefault="00232D47" w:rsidP="00232D47">
      <w:pPr>
        <w:bidi/>
        <w:jc w:val="left"/>
        <w:rPr>
          <w:rFonts w:asciiTheme="majorBidi" w:hAnsiTheme="majorBidi" w:cs="Times New Roman"/>
          <w:sz w:val="28"/>
          <w:szCs w:val="28"/>
          <w:rtl/>
        </w:rPr>
      </w:pPr>
    </w:p>
    <w:p w14:paraId="3D8AE82B" w14:textId="77777777" w:rsidR="00232D47" w:rsidRDefault="00232D47" w:rsidP="00232D47">
      <w:pPr>
        <w:bidi/>
        <w:jc w:val="left"/>
        <w:rPr>
          <w:rFonts w:asciiTheme="majorBidi" w:hAnsiTheme="majorBidi" w:cs="Times New Roman"/>
          <w:sz w:val="28"/>
          <w:szCs w:val="28"/>
          <w:rtl/>
        </w:rPr>
      </w:pPr>
    </w:p>
    <w:p w14:paraId="30C63E3E" w14:textId="77777777" w:rsidR="00232D47" w:rsidRDefault="00232D47" w:rsidP="00232D47">
      <w:pPr>
        <w:bidi/>
        <w:jc w:val="left"/>
        <w:rPr>
          <w:rFonts w:asciiTheme="majorBidi" w:hAnsiTheme="majorBidi" w:cs="Times New Roman"/>
          <w:sz w:val="28"/>
          <w:szCs w:val="28"/>
          <w:rtl/>
        </w:rPr>
      </w:pPr>
    </w:p>
    <w:p w14:paraId="1A868C0D" w14:textId="77777777" w:rsidR="00726DD0" w:rsidRDefault="00726DD0" w:rsidP="00726DD0">
      <w:pPr>
        <w:bidi/>
        <w:jc w:val="left"/>
        <w:rPr>
          <w:rFonts w:asciiTheme="majorBidi" w:hAnsiTheme="majorBidi" w:cs="Times New Roman"/>
          <w:sz w:val="28"/>
          <w:szCs w:val="28"/>
          <w:rtl/>
        </w:rPr>
      </w:pPr>
    </w:p>
    <w:p w14:paraId="3DA3CB3E" w14:textId="77777777" w:rsidR="00726DD0" w:rsidRDefault="00726DD0" w:rsidP="00726DD0">
      <w:pPr>
        <w:bidi/>
        <w:jc w:val="left"/>
        <w:rPr>
          <w:rFonts w:asciiTheme="majorBidi" w:hAnsiTheme="majorBidi" w:cs="Times New Roman"/>
          <w:sz w:val="28"/>
          <w:szCs w:val="28"/>
          <w:rtl/>
        </w:rPr>
      </w:pPr>
    </w:p>
    <w:p w14:paraId="06934DED" w14:textId="432EC193" w:rsidR="00765238" w:rsidRPr="00232D47" w:rsidRDefault="00765238" w:rsidP="00726DD0">
      <w:pPr>
        <w:pStyle w:val="2"/>
        <w:bidi/>
        <w:jc w:val="center"/>
        <w:rPr>
          <w:rFonts w:asciiTheme="majorBidi" w:hAnsiTheme="majorBidi"/>
          <w:b/>
          <w:bCs/>
          <w:sz w:val="36"/>
          <w:szCs w:val="36"/>
          <w:u w:val="single"/>
        </w:rPr>
      </w:pPr>
      <w:bookmarkStart w:id="4" w:name="_Toc228133632"/>
      <w:r w:rsidRPr="00232D47">
        <w:rPr>
          <w:rFonts w:asciiTheme="majorBidi" w:hAnsiTheme="majorBidi"/>
          <w:b/>
          <w:bCs/>
          <w:sz w:val="36"/>
          <w:szCs w:val="36"/>
          <w:u w:val="single"/>
          <w:rtl/>
        </w:rPr>
        <w:t>ا</w:t>
      </w:r>
      <w:r w:rsidR="00232D47" w:rsidRPr="00232D47">
        <w:rPr>
          <w:rFonts w:asciiTheme="majorBidi" w:hAnsiTheme="majorBidi" w:hint="cs"/>
          <w:b/>
          <w:bCs/>
          <w:sz w:val="36"/>
          <w:szCs w:val="36"/>
          <w:u w:val="single"/>
          <w:rtl/>
        </w:rPr>
        <w:t>لاهداء</w:t>
      </w:r>
      <w:bookmarkEnd w:id="4"/>
    </w:p>
    <w:p w14:paraId="07E4D844" w14:textId="5BC310E1" w:rsidR="00BD0C0A" w:rsidRPr="00232D47" w:rsidRDefault="00BD0C0A" w:rsidP="00232D47">
      <w:pPr>
        <w:bidi/>
        <w:spacing w:line="360" w:lineRule="auto"/>
        <w:jc w:val="both"/>
        <w:rPr>
          <w:rFonts w:asciiTheme="majorBidi" w:hAnsiTheme="majorBidi" w:cstheme="majorBidi"/>
          <w:b/>
          <w:bCs/>
          <w:sz w:val="32"/>
          <w:szCs w:val="32"/>
        </w:rPr>
      </w:pPr>
      <w:r w:rsidRPr="00232D47">
        <w:rPr>
          <w:rFonts w:asciiTheme="majorBidi" w:hAnsiTheme="majorBidi" w:cs="Times New Roman"/>
          <w:b/>
          <w:bCs/>
          <w:sz w:val="32"/>
          <w:szCs w:val="32"/>
          <w:rtl/>
        </w:rPr>
        <w:t>إهداء</w:t>
      </w:r>
      <w:r w:rsidRPr="00232D47">
        <w:rPr>
          <w:rFonts w:asciiTheme="majorBidi" w:hAnsiTheme="majorBidi" w:cstheme="majorBidi" w:hint="cs"/>
          <w:b/>
          <w:bCs/>
          <w:sz w:val="32"/>
          <w:szCs w:val="32"/>
          <w:rtl/>
        </w:rPr>
        <w:t xml:space="preserve"> </w:t>
      </w:r>
      <w:r w:rsidRPr="00232D47">
        <w:rPr>
          <w:rFonts w:asciiTheme="majorBidi" w:hAnsiTheme="majorBidi" w:cs="Times New Roman"/>
          <w:b/>
          <w:bCs/>
          <w:sz w:val="32"/>
          <w:szCs w:val="32"/>
          <w:rtl/>
        </w:rPr>
        <w:t xml:space="preserve">إلى والدي العزيز…  </w:t>
      </w:r>
    </w:p>
    <w:p w14:paraId="25E0C834" w14:textId="3D8C084E" w:rsidR="00BD0C0A" w:rsidRPr="00232D47" w:rsidRDefault="00BD0C0A" w:rsidP="00232D47">
      <w:pPr>
        <w:bidi/>
        <w:spacing w:line="360" w:lineRule="auto"/>
        <w:jc w:val="both"/>
        <w:rPr>
          <w:rFonts w:asciiTheme="majorBidi" w:hAnsiTheme="majorBidi" w:cstheme="majorBidi"/>
          <w:sz w:val="32"/>
          <w:szCs w:val="32"/>
        </w:rPr>
      </w:pPr>
      <w:r w:rsidRPr="00232D47">
        <w:rPr>
          <w:rFonts w:asciiTheme="majorBidi" w:hAnsiTheme="majorBidi" w:cs="Times New Roman"/>
          <w:sz w:val="32"/>
          <w:szCs w:val="32"/>
          <w:rtl/>
        </w:rPr>
        <w:t>ذلك الجبل الذي استندتُ إليه في مسيرتي، والذي علّمني أن الطريق إلى القمم يُصنع بالصبر والعزيمة.</w:t>
      </w:r>
    </w:p>
    <w:p w14:paraId="3B6D45FD" w14:textId="77777777" w:rsidR="00BD0C0A" w:rsidRPr="00232D47" w:rsidRDefault="00BD0C0A" w:rsidP="00232D47">
      <w:pPr>
        <w:bidi/>
        <w:spacing w:line="360" w:lineRule="auto"/>
        <w:jc w:val="both"/>
        <w:rPr>
          <w:rFonts w:asciiTheme="majorBidi" w:hAnsiTheme="majorBidi" w:cstheme="majorBidi"/>
          <w:b/>
          <w:bCs/>
          <w:sz w:val="32"/>
          <w:szCs w:val="32"/>
        </w:rPr>
      </w:pPr>
      <w:r w:rsidRPr="00232D47">
        <w:rPr>
          <w:rFonts w:asciiTheme="majorBidi" w:hAnsiTheme="majorBidi" w:cs="Times New Roman"/>
          <w:b/>
          <w:bCs/>
          <w:sz w:val="32"/>
          <w:szCs w:val="32"/>
          <w:rtl/>
        </w:rPr>
        <w:t xml:space="preserve">إلى والدتي الغالية…  </w:t>
      </w:r>
    </w:p>
    <w:p w14:paraId="520FA08A" w14:textId="2247F4EE" w:rsidR="00BD0C0A" w:rsidRPr="00232D47" w:rsidRDefault="00BD0C0A" w:rsidP="00232D47">
      <w:pPr>
        <w:bidi/>
        <w:spacing w:line="360" w:lineRule="auto"/>
        <w:jc w:val="both"/>
        <w:rPr>
          <w:rFonts w:asciiTheme="majorBidi" w:hAnsiTheme="majorBidi" w:cstheme="majorBidi"/>
          <w:sz w:val="32"/>
          <w:szCs w:val="32"/>
        </w:rPr>
      </w:pPr>
      <w:r w:rsidRPr="00232D47">
        <w:rPr>
          <w:rFonts w:asciiTheme="majorBidi" w:hAnsiTheme="majorBidi" w:cs="Times New Roman"/>
          <w:sz w:val="32"/>
          <w:szCs w:val="32"/>
          <w:rtl/>
        </w:rPr>
        <w:t>نبع الدعاء والحنان، التي كان لرضاها وأثر دعواتها الطيبة أعظم الأثر في كل خطوة من خطواتي.</w:t>
      </w:r>
    </w:p>
    <w:p w14:paraId="3C8EA101" w14:textId="77777777" w:rsidR="00BD0C0A" w:rsidRPr="00232D47" w:rsidRDefault="00BD0C0A" w:rsidP="00232D47">
      <w:pPr>
        <w:bidi/>
        <w:spacing w:line="360" w:lineRule="auto"/>
        <w:jc w:val="both"/>
        <w:rPr>
          <w:rFonts w:asciiTheme="majorBidi" w:hAnsiTheme="majorBidi" w:cstheme="majorBidi"/>
          <w:b/>
          <w:bCs/>
          <w:sz w:val="32"/>
          <w:szCs w:val="32"/>
        </w:rPr>
      </w:pPr>
      <w:r w:rsidRPr="00232D47">
        <w:rPr>
          <w:rFonts w:asciiTheme="majorBidi" w:hAnsiTheme="majorBidi" w:cs="Times New Roman"/>
          <w:b/>
          <w:bCs/>
          <w:sz w:val="32"/>
          <w:szCs w:val="32"/>
          <w:rtl/>
        </w:rPr>
        <w:t xml:space="preserve">إلى زوجتي الكريمة…  </w:t>
      </w:r>
    </w:p>
    <w:p w14:paraId="540BCC8C" w14:textId="08117F29" w:rsidR="00BD0C0A" w:rsidRPr="00232D47" w:rsidRDefault="00BD0C0A" w:rsidP="00232D47">
      <w:pPr>
        <w:bidi/>
        <w:spacing w:line="360" w:lineRule="auto"/>
        <w:jc w:val="both"/>
        <w:rPr>
          <w:rFonts w:asciiTheme="majorBidi" w:hAnsiTheme="majorBidi" w:cstheme="majorBidi"/>
          <w:sz w:val="32"/>
          <w:szCs w:val="32"/>
        </w:rPr>
      </w:pPr>
      <w:r w:rsidRPr="00232D47">
        <w:rPr>
          <w:rFonts w:asciiTheme="majorBidi" w:hAnsiTheme="majorBidi" w:cs="Times New Roman"/>
          <w:sz w:val="32"/>
          <w:szCs w:val="32"/>
          <w:rtl/>
        </w:rPr>
        <w:t>رفيقة الطريق التي شاركتني التعب قبل الفرح، وكانت سنداً صادقاً في رحلة العلم والعمل.</w:t>
      </w:r>
    </w:p>
    <w:p w14:paraId="63B2E89B" w14:textId="77777777" w:rsidR="00BD0C0A" w:rsidRPr="00232D47" w:rsidRDefault="00BD0C0A" w:rsidP="00232D47">
      <w:pPr>
        <w:bidi/>
        <w:spacing w:line="360" w:lineRule="auto"/>
        <w:jc w:val="both"/>
        <w:rPr>
          <w:rFonts w:asciiTheme="majorBidi" w:hAnsiTheme="majorBidi" w:cstheme="majorBidi"/>
          <w:b/>
          <w:bCs/>
          <w:sz w:val="32"/>
          <w:szCs w:val="32"/>
        </w:rPr>
      </w:pPr>
      <w:r w:rsidRPr="00232D47">
        <w:rPr>
          <w:rFonts w:asciiTheme="majorBidi" w:hAnsiTheme="majorBidi" w:cs="Times New Roman"/>
          <w:b/>
          <w:bCs/>
          <w:sz w:val="32"/>
          <w:szCs w:val="32"/>
          <w:rtl/>
        </w:rPr>
        <w:t xml:space="preserve">إلى أبنائي الأحبة…  </w:t>
      </w:r>
    </w:p>
    <w:p w14:paraId="619262AA" w14:textId="77777777" w:rsidR="00BD0C0A" w:rsidRPr="00232D47" w:rsidRDefault="00BD0C0A" w:rsidP="00232D47">
      <w:pPr>
        <w:bidi/>
        <w:spacing w:line="360" w:lineRule="auto"/>
        <w:jc w:val="both"/>
        <w:rPr>
          <w:rFonts w:asciiTheme="majorBidi" w:hAnsiTheme="majorBidi" w:cstheme="majorBidi"/>
          <w:sz w:val="32"/>
          <w:szCs w:val="32"/>
        </w:rPr>
      </w:pPr>
      <w:r w:rsidRPr="00232D47">
        <w:rPr>
          <w:rFonts w:asciiTheme="majorBidi" w:hAnsiTheme="majorBidi" w:cs="Times New Roman"/>
          <w:sz w:val="32"/>
          <w:szCs w:val="32"/>
          <w:rtl/>
        </w:rPr>
        <w:t>أنتم الحلم الذي يدفعني للأمام، والمستقبل الذي أرجو أن يرى في هذا الجهد قدوة وبداية.</w:t>
      </w:r>
    </w:p>
    <w:p w14:paraId="7047F9FB" w14:textId="101EC8FE" w:rsidR="00BD0C0A" w:rsidRPr="00232D47" w:rsidRDefault="00BD0C0A" w:rsidP="00232D47">
      <w:pPr>
        <w:bidi/>
        <w:spacing w:line="360" w:lineRule="auto"/>
        <w:jc w:val="both"/>
        <w:rPr>
          <w:rFonts w:asciiTheme="majorBidi" w:hAnsiTheme="majorBidi" w:cstheme="majorBidi"/>
          <w:sz w:val="32"/>
          <w:szCs w:val="32"/>
        </w:rPr>
      </w:pPr>
      <w:r w:rsidRPr="00232D47">
        <w:rPr>
          <w:rFonts w:asciiTheme="majorBidi" w:hAnsiTheme="majorBidi" w:cs="Times New Roman"/>
          <w:sz w:val="32"/>
          <w:szCs w:val="32"/>
          <w:rtl/>
        </w:rPr>
        <w:t>إليكم جميعاً أهدي ثمرة هذا الجهد المتواضع… عرفاناً ومحبةً</w:t>
      </w:r>
    </w:p>
    <w:p w14:paraId="381C7118" w14:textId="6E50B4E5" w:rsidR="00765238" w:rsidRPr="00232D47" w:rsidRDefault="00BD0C0A" w:rsidP="00232D47">
      <w:pPr>
        <w:bidi/>
        <w:spacing w:line="360" w:lineRule="auto"/>
        <w:jc w:val="both"/>
        <w:rPr>
          <w:rFonts w:asciiTheme="majorBidi" w:hAnsiTheme="majorBidi" w:cstheme="majorBidi"/>
          <w:b/>
          <w:bCs/>
          <w:sz w:val="32"/>
          <w:szCs w:val="32"/>
          <w:rtl/>
        </w:rPr>
      </w:pPr>
      <w:r w:rsidRPr="00232D47">
        <w:rPr>
          <w:rFonts w:asciiTheme="majorBidi" w:hAnsiTheme="majorBidi" w:cs="Times New Roman" w:hint="cs"/>
          <w:sz w:val="32"/>
          <w:szCs w:val="32"/>
          <w:rtl/>
        </w:rPr>
        <w:t xml:space="preserve">            </w:t>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sz w:val="32"/>
          <w:szCs w:val="32"/>
          <w:rtl/>
        </w:rPr>
        <w:tab/>
      </w:r>
      <w:r w:rsidRPr="00232D47">
        <w:rPr>
          <w:rFonts w:asciiTheme="majorBidi" w:hAnsiTheme="majorBidi" w:cs="Times New Roman"/>
          <w:b/>
          <w:bCs/>
          <w:sz w:val="32"/>
          <w:szCs w:val="32"/>
          <w:rtl/>
        </w:rPr>
        <w:tab/>
        <w:t>نايف بن نواف الحربي</w:t>
      </w:r>
    </w:p>
    <w:p w14:paraId="69E15F06" w14:textId="77777777" w:rsidR="00B867A7" w:rsidRPr="005C3BE8" w:rsidRDefault="00765238" w:rsidP="00232D47">
      <w:pPr>
        <w:pStyle w:val="2"/>
        <w:bidi/>
        <w:spacing w:line="360" w:lineRule="auto"/>
        <w:jc w:val="both"/>
        <w:rPr>
          <w:rFonts w:asciiTheme="majorBidi" w:hAnsiTheme="majorBidi"/>
          <w:b/>
          <w:bCs/>
          <w:sz w:val="28"/>
          <w:szCs w:val="28"/>
        </w:rPr>
      </w:pPr>
      <w:r w:rsidRPr="00232D47">
        <w:rPr>
          <w:rFonts w:asciiTheme="majorBidi" w:hAnsiTheme="majorBidi"/>
          <w:rtl/>
        </w:rPr>
        <w:t xml:space="preserve">          </w:t>
      </w:r>
      <w:r w:rsidRPr="005C3BE8">
        <w:rPr>
          <w:rFonts w:asciiTheme="majorBidi" w:hAnsiTheme="majorBidi"/>
          <w:sz w:val="28"/>
          <w:szCs w:val="28"/>
          <w:rtl/>
        </w:rPr>
        <w:br w:type="page"/>
      </w:r>
      <w:r w:rsidRPr="005C3BE8">
        <w:rPr>
          <w:rFonts w:asciiTheme="majorBidi" w:hAnsiTheme="majorBidi"/>
          <w:sz w:val="28"/>
          <w:szCs w:val="28"/>
          <w:rtl/>
        </w:rPr>
        <w:lastRenderedPageBreak/>
        <w:t xml:space="preserve"> </w:t>
      </w:r>
      <w:bookmarkStart w:id="5" w:name="_Toc228133633"/>
      <w:r w:rsidR="00B867A7" w:rsidRPr="005C3BE8">
        <w:rPr>
          <w:rFonts w:asciiTheme="majorBidi" w:hAnsiTheme="majorBidi"/>
          <w:b/>
          <w:bCs/>
          <w:sz w:val="28"/>
          <w:szCs w:val="28"/>
          <w:rtl/>
        </w:rPr>
        <w:t>مصطلحات البحث</w:t>
      </w:r>
      <w:bookmarkEnd w:id="5"/>
    </w:p>
    <w:p w14:paraId="06075DFF"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فيما يلي مجموعة من المصطلحات الأساسية المرتبطة بموضوع الدراسة، كما وردت في أدبيات إدارة المشاريع، مع إعادة صياغتها بما يتناسب مع أهداف هذا البحث</w:t>
      </w:r>
      <w:r w:rsidRPr="005C3BE8">
        <w:rPr>
          <w:rFonts w:asciiTheme="majorBidi" w:hAnsiTheme="majorBidi" w:cstheme="majorBidi"/>
          <w:sz w:val="28"/>
          <w:szCs w:val="28"/>
        </w:rPr>
        <w:t xml:space="preserve"> (PMI, 2021):</w:t>
      </w:r>
    </w:p>
    <w:p w14:paraId="63ADB9EE" w14:textId="47D34A5E"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المشروع</w:t>
      </w:r>
      <w:r w:rsidRPr="005C3BE8">
        <w:rPr>
          <w:rFonts w:asciiTheme="majorBidi" w:hAnsiTheme="majorBidi" w:cstheme="majorBidi"/>
          <w:b/>
          <w:bCs/>
          <w:sz w:val="28"/>
          <w:szCs w:val="28"/>
        </w:rPr>
        <w:t xml:space="preserve"> (Project)</w:t>
      </w:r>
    </w:p>
    <w:p w14:paraId="1AC2C571"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هو جهد مؤقت يتم تنفيذه بهدف إنتاج منتج أو خدمة أو نتيجة فريدة، ويتميز بوجود بداية ونهاية محددتين</w:t>
      </w:r>
      <w:r w:rsidRPr="005C3BE8">
        <w:rPr>
          <w:rFonts w:asciiTheme="majorBidi" w:hAnsiTheme="majorBidi" w:cstheme="majorBidi"/>
          <w:sz w:val="28"/>
          <w:szCs w:val="28"/>
        </w:rPr>
        <w:t>.</w:t>
      </w:r>
    </w:p>
    <w:p w14:paraId="3D1D3BB2" w14:textId="575F493B"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إدارة المشاريع</w:t>
      </w:r>
      <w:r w:rsidRPr="005C3BE8">
        <w:rPr>
          <w:rFonts w:asciiTheme="majorBidi" w:hAnsiTheme="majorBidi" w:cstheme="majorBidi"/>
          <w:b/>
          <w:bCs/>
          <w:sz w:val="28"/>
          <w:szCs w:val="28"/>
        </w:rPr>
        <w:t xml:space="preserve"> (Project Management)</w:t>
      </w:r>
    </w:p>
    <w:p w14:paraId="2587E59F"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هي عملية تطبيق المعارف والمهارات والأدوات والتقنيات على أنشطة المشروع، بما يضمن تحقيق أهدافه وفقًا لمتطلباته المحددة من حيث الوقت والتكلفة والجودة</w:t>
      </w:r>
      <w:r w:rsidRPr="005C3BE8">
        <w:rPr>
          <w:rFonts w:asciiTheme="majorBidi" w:hAnsiTheme="majorBidi" w:cstheme="majorBidi"/>
          <w:sz w:val="28"/>
          <w:szCs w:val="28"/>
        </w:rPr>
        <w:t>.</w:t>
      </w:r>
    </w:p>
    <w:p w14:paraId="6980C2F3" w14:textId="44132BE8"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الجدول الزمني</w:t>
      </w:r>
      <w:r w:rsidRPr="005C3BE8">
        <w:rPr>
          <w:rFonts w:asciiTheme="majorBidi" w:hAnsiTheme="majorBidi" w:cstheme="majorBidi"/>
          <w:b/>
          <w:bCs/>
          <w:sz w:val="28"/>
          <w:szCs w:val="28"/>
        </w:rPr>
        <w:t xml:space="preserve"> (Project Schedule)</w:t>
      </w:r>
    </w:p>
    <w:p w14:paraId="0BC3DB58"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وثيقة تنظيمية توضح تسلسل أنشطة المشروع، ومددها الزمنية، وتواريخ البدء والانتهاء، والعلاقات بينها، بالإضافة إلى الموارد المخصصة لكل نشاط</w:t>
      </w:r>
      <w:r w:rsidRPr="005C3BE8">
        <w:rPr>
          <w:rFonts w:asciiTheme="majorBidi" w:hAnsiTheme="majorBidi" w:cstheme="majorBidi"/>
          <w:sz w:val="28"/>
          <w:szCs w:val="28"/>
        </w:rPr>
        <w:t>.</w:t>
      </w:r>
    </w:p>
    <w:p w14:paraId="73C26421" w14:textId="0BE4DCD1"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ضغط الجدول الزمني</w:t>
      </w:r>
      <w:r w:rsidRPr="005C3BE8">
        <w:rPr>
          <w:rFonts w:asciiTheme="majorBidi" w:hAnsiTheme="majorBidi" w:cstheme="majorBidi"/>
          <w:b/>
          <w:bCs/>
          <w:sz w:val="28"/>
          <w:szCs w:val="28"/>
        </w:rPr>
        <w:t xml:space="preserve"> (Crashing)</w:t>
      </w:r>
    </w:p>
    <w:p w14:paraId="038849CB"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أسلوب يُستخدم لتقليل مدة المشروع من خلال زيادة الموارد المخصصة للأنشطة الحرجة، مع محاولة تقليل التكاليف الإضافية الناتجة عن ذلك</w:t>
      </w:r>
      <w:r w:rsidRPr="005C3BE8">
        <w:rPr>
          <w:rFonts w:asciiTheme="majorBidi" w:hAnsiTheme="majorBidi" w:cstheme="majorBidi"/>
          <w:sz w:val="28"/>
          <w:szCs w:val="28"/>
        </w:rPr>
        <w:t>.</w:t>
      </w:r>
    </w:p>
    <w:p w14:paraId="1E839158" w14:textId="3D92A44B"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التتابع السريع</w:t>
      </w:r>
      <w:r w:rsidRPr="005C3BE8">
        <w:rPr>
          <w:rFonts w:asciiTheme="majorBidi" w:hAnsiTheme="majorBidi" w:cstheme="majorBidi"/>
          <w:b/>
          <w:bCs/>
          <w:sz w:val="28"/>
          <w:szCs w:val="28"/>
        </w:rPr>
        <w:t xml:space="preserve"> (Fast Tracking)</w:t>
      </w:r>
    </w:p>
    <w:p w14:paraId="386B90F8"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تقنية لإدارة الوقت يتم من خلالها تنفيذ بعض أنشطة المشروع بشكل متوازي بدلًا من تنفيذها بشكل متتابع، بهدف تقليل المدة الإجمالية للمشروع</w:t>
      </w:r>
      <w:r w:rsidRPr="005C3BE8">
        <w:rPr>
          <w:rFonts w:asciiTheme="majorBidi" w:hAnsiTheme="majorBidi" w:cstheme="majorBidi"/>
          <w:sz w:val="28"/>
          <w:szCs w:val="28"/>
        </w:rPr>
        <w:t>.</w:t>
      </w:r>
    </w:p>
    <w:p w14:paraId="11A5562F" w14:textId="26A0014A"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المدة الزمنية</w:t>
      </w:r>
      <w:r w:rsidRPr="005C3BE8">
        <w:rPr>
          <w:rFonts w:asciiTheme="majorBidi" w:hAnsiTheme="majorBidi" w:cstheme="majorBidi"/>
          <w:b/>
          <w:bCs/>
          <w:sz w:val="28"/>
          <w:szCs w:val="28"/>
        </w:rPr>
        <w:t xml:space="preserve"> (Duration)</w:t>
      </w:r>
    </w:p>
    <w:p w14:paraId="0EE8059F"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تمثل الفترة الزمنية المطلوبة لإنجاز نشاط معين أو جزء من المشروع، ويتم تقديرها بناءً على الموارد المتاحة وطبيعة العمل</w:t>
      </w:r>
      <w:r w:rsidRPr="005C3BE8">
        <w:rPr>
          <w:rFonts w:asciiTheme="majorBidi" w:hAnsiTheme="majorBidi" w:cstheme="majorBidi"/>
          <w:sz w:val="28"/>
          <w:szCs w:val="28"/>
        </w:rPr>
        <w:t>.</w:t>
      </w:r>
    </w:p>
    <w:p w14:paraId="762C4F3E" w14:textId="7098583D"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تكلفة المشروع</w:t>
      </w:r>
      <w:r w:rsidRPr="005C3BE8">
        <w:rPr>
          <w:rFonts w:asciiTheme="majorBidi" w:hAnsiTheme="majorBidi" w:cstheme="majorBidi"/>
          <w:b/>
          <w:bCs/>
          <w:sz w:val="28"/>
          <w:szCs w:val="28"/>
        </w:rPr>
        <w:t xml:space="preserve"> (Project Cost)</w:t>
      </w:r>
    </w:p>
    <w:p w14:paraId="1CE8FD5B" w14:textId="77777777" w:rsidR="00B867A7" w:rsidRDefault="00B867A7"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إجمالي النفقات المالية المرتبطة بتنفيذ المشروع، والتي تشمل تكاليف الموارد البشرية والمادية والتشغيلية طوال دورة حياة المشروع</w:t>
      </w:r>
      <w:r w:rsidRPr="005C3BE8">
        <w:rPr>
          <w:rFonts w:asciiTheme="majorBidi" w:hAnsiTheme="majorBidi" w:cstheme="majorBidi"/>
          <w:sz w:val="28"/>
          <w:szCs w:val="28"/>
        </w:rPr>
        <w:t>.</w:t>
      </w:r>
    </w:p>
    <w:p w14:paraId="56E9D70C" w14:textId="77777777" w:rsidR="00DC029D" w:rsidRPr="005C3BE8" w:rsidRDefault="00DC029D" w:rsidP="00DC029D">
      <w:pPr>
        <w:bidi/>
        <w:spacing w:line="360" w:lineRule="auto"/>
        <w:jc w:val="left"/>
        <w:rPr>
          <w:rFonts w:asciiTheme="majorBidi" w:hAnsiTheme="majorBidi" w:cstheme="majorBidi"/>
          <w:sz w:val="28"/>
          <w:szCs w:val="28"/>
        </w:rPr>
      </w:pPr>
    </w:p>
    <w:p w14:paraId="314C3B0A" w14:textId="71B23207"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lastRenderedPageBreak/>
        <w:t>نطاق المشروع</w:t>
      </w:r>
      <w:r w:rsidRPr="005C3BE8">
        <w:rPr>
          <w:rFonts w:asciiTheme="majorBidi" w:hAnsiTheme="majorBidi" w:cstheme="majorBidi"/>
          <w:b/>
          <w:bCs/>
          <w:sz w:val="28"/>
          <w:szCs w:val="28"/>
        </w:rPr>
        <w:t xml:space="preserve"> (Project Scope)</w:t>
      </w:r>
    </w:p>
    <w:p w14:paraId="5481C433"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يشير إلى جميع الأعمال والمهام المطلوبة لإنجاز المشروع، بما في ذلك المنتجات والخدمات والنتائج التي يجب تحقيقها</w:t>
      </w:r>
      <w:r w:rsidRPr="005C3BE8">
        <w:rPr>
          <w:rFonts w:asciiTheme="majorBidi" w:hAnsiTheme="majorBidi" w:cstheme="majorBidi"/>
          <w:sz w:val="28"/>
          <w:szCs w:val="28"/>
        </w:rPr>
        <w:t>.</w:t>
      </w:r>
    </w:p>
    <w:p w14:paraId="1150C301" w14:textId="527E0B3C" w:rsidR="00B867A7" w:rsidRPr="005C3BE8" w:rsidRDefault="00B867A7" w:rsidP="005C3BE8">
      <w:pPr>
        <w:pStyle w:val="a6"/>
        <w:numPr>
          <w:ilvl w:val="0"/>
          <w:numId w:val="64"/>
        </w:num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الجودة</w:t>
      </w:r>
      <w:r w:rsidRPr="005C3BE8">
        <w:rPr>
          <w:rFonts w:asciiTheme="majorBidi" w:hAnsiTheme="majorBidi" w:cstheme="majorBidi"/>
          <w:b/>
          <w:bCs/>
          <w:sz w:val="28"/>
          <w:szCs w:val="28"/>
        </w:rPr>
        <w:t xml:space="preserve"> (Quality)</w:t>
      </w:r>
    </w:p>
    <w:p w14:paraId="6255B51C"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مدى تطابق مخرجات المشروع مع المتطلبات والمعايير المحددة مسبقًا، ومدى قدرتها على تلبية احتياجات أصحاب المصلحة</w:t>
      </w:r>
      <w:r w:rsidRPr="005C3BE8">
        <w:rPr>
          <w:rFonts w:asciiTheme="majorBidi" w:hAnsiTheme="majorBidi" w:cstheme="majorBidi"/>
          <w:sz w:val="28"/>
          <w:szCs w:val="28"/>
        </w:rPr>
        <w:t>.</w:t>
      </w:r>
    </w:p>
    <w:p w14:paraId="0D11D269" w14:textId="38E0C651" w:rsidR="00B867A7" w:rsidRPr="005C3BE8" w:rsidRDefault="00B867A7" w:rsidP="005C3BE8">
      <w:pPr>
        <w:pStyle w:val="a6"/>
        <w:numPr>
          <w:ilvl w:val="0"/>
          <w:numId w:val="64"/>
        </w:numPr>
        <w:bidi/>
        <w:spacing w:line="360" w:lineRule="auto"/>
        <w:ind w:left="815" w:hanging="501"/>
        <w:jc w:val="left"/>
        <w:rPr>
          <w:rFonts w:asciiTheme="majorBidi" w:hAnsiTheme="majorBidi" w:cstheme="majorBidi"/>
          <w:b/>
          <w:bCs/>
          <w:sz w:val="28"/>
          <w:szCs w:val="28"/>
        </w:rPr>
      </w:pPr>
      <w:r w:rsidRPr="005C3BE8">
        <w:rPr>
          <w:rFonts w:asciiTheme="majorBidi" w:hAnsiTheme="majorBidi" w:cstheme="majorBidi"/>
          <w:b/>
          <w:bCs/>
          <w:sz w:val="28"/>
          <w:szCs w:val="28"/>
          <w:rtl/>
        </w:rPr>
        <w:t>المخاطر</w:t>
      </w:r>
      <w:r w:rsidRPr="005C3BE8">
        <w:rPr>
          <w:rFonts w:asciiTheme="majorBidi" w:hAnsiTheme="majorBidi" w:cstheme="majorBidi"/>
          <w:b/>
          <w:bCs/>
          <w:sz w:val="28"/>
          <w:szCs w:val="28"/>
        </w:rPr>
        <w:t xml:space="preserve"> (Risk)</w:t>
      </w:r>
    </w:p>
    <w:p w14:paraId="7FC1B472"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حدث أو ظرف غير مؤكد قد يؤثر بشكل إيجابي أو سلبي على أهداف المشروع، ويتطلب إدارة فعالة لتقليل آثاره السلبية وتعظيم الفرص الإيجابية</w:t>
      </w:r>
      <w:r w:rsidRPr="005C3BE8">
        <w:rPr>
          <w:rFonts w:asciiTheme="majorBidi" w:hAnsiTheme="majorBidi" w:cstheme="majorBidi"/>
          <w:sz w:val="28"/>
          <w:szCs w:val="28"/>
        </w:rPr>
        <w:t>.</w:t>
      </w:r>
    </w:p>
    <w:p w14:paraId="4534835B" w14:textId="7F31519B" w:rsidR="00B867A7" w:rsidRPr="005C3BE8" w:rsidRDefault="005C3BE8"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11</w:t>
      </w:r>
      <w:r w:rsidRPr="005C3BE8">
        <w:rPr>
          <w:rFonts w:asciiTheme="majorBidi" w:hAnsiTheme="majorBidi" w:cstheme="majorBidi" w:hint="cs"/>
          <w:b/>
          <w:bCs/>
          <w:sz w:val="28"/>
          <w:szCs w:val="28"/>
          <w:rtl/>
        </w:rPr>
        <w:t>-</w:t>
      </w:r>
      <w:r>
        <w:rPr>
          <w:rFonts w:asciiTheme="majorBidi" w:hAnsiTheme="majorBidi" w:cstheme="majorBidi"/>
          <w:b/>
          <w:bCs/>
          <w:sz w:val="28"/>
          <w:szCs w:val="28"/>
          <w:rtl/>
        </w:rPr>
        <w:t xml:space="preserve"> </w:t>
      </w:r>
      <w:r w:rsidR="00B867A7" w:rsidRPr="005C3BE8">
        <w:rPr>
          <w:rFonts w:asciiTheme="majorBidi" w:hAnsiTheme="majorBidi" w:cstheme="majorBidi"/>
          <w:b/>
          <w:bCs/>
          <w:sz w:val="28"/>
          <w:szCs w:val="28"/>
          <w:rtl/>
        </w:rPr>
        <w:t>أصحاب المصلحة</w:t>
      </w:r>
      <w:r w:rsidR="00B867A7" w:rsidRPr="005C3BE8">
        <w:rPr>
          <w:rFonts w:asciiTheme="majorBidi" w:hAnsiTheme="majorBidi" w:cstheme="majorBidi"/>
          <w:b/>
          <w:bCs/>
          <w:sz w:val="28"/>
          <w:szCs w:val="28"/>
        </w:rPr>
        <w:t xml:space="preserve"> (Stakeholders)</w:t>
      </w:r>
    </w:p>
    <w:p w14:paraId="0AA02356"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الأفراد أو الجهات التي يمكن أن تؤثر في المشروع أو تتأثر به، سواء بشكل مباشر أو غير مباشر، مثل العملاء، والإدارة، وفريق العمل</w:t>
      </w:r>
      <w:r w:rsidRPr="005C3BE8">
        <w:rPr>
          <w:rFonts w:asciiTheme="majorBidi" w:hAnsiTheme="majorBidi" w:cstheme="majorBidi"/>
          <w:sz w:val="28"/>
          <w:szCs w:val="28"/>
        </w:rPr>
        <w:t>.</w:t>
      </w:r>
    </w:p>
    <w:p w14:paraId="3C785596" w14:textId="0437BBA5" w:rsidR="00B867A7" w:rsidRPr="005C3BE8" w:rsidRDefault="005C3BE8"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12</w:t>
      </w:r>
      <w:r w:rsidRPr="005C3BE8">
        <w:rPr>
          <w:rFonts w:asciiTheme="majorBidi" w:hAnsiTheme="majorBidi" w:cstheme="majorBidi" w:hint="cs"/>
          <w:b/>
          <w:bCs/>
          <w:sz w:val="28"/>
          <w:szCs w:val="28"/>
          <w:rtl/>
        </w:rPr>
        <w:t>-</w:t>
      </w:r>
      <w:r>
        <w:rPr>
          <w:rFonts w:asciiTheme="majorBidi" w:hAnsiTheme="majorBidi" w:cstheme="majorBidi"/>
          <w:b/>
          <w:bCs/>
          <w:sz w:val="28"/>
          <w:szCs w:val="28"/>
          <w:rtl/>
        </w:rPr>
        <w:t xml:space="preserve"> </w:t>
      </w:r>
      <w:r w:rsidR="00B867A7" w:rsidRPr="005C3BE8">
        <w:rPr>
          <w:rFonts w:asciiTheme="majorBidi" w:hAnsiTheme="majorBidi" w:cstheme="majorBidi"/>
          <w:b/>
          <w:bCs/>
          <w:sz w:val="28"/>
          <w:szCs w:val="28"/>
          <w:rtl/>
        </w:rPr>
        <w:t>المسار الحرج</w:t>
      </w:r>
      <w:r w:rsidR="00B867A7" w:rsidRPr="005C3BE8">
        <w:rPr>
          <w:rFonts w:asciiTheme="majorBidi" w:hAnsiTheme="majorBidi" w:cstheme="majorBidi"/>
          <w:b/>
          <w:bCs/>
          <w:sz w:val="28"/>
          <w:szCs w:val="28"/>
        </w:rPr>
        <w:t xml:space="preserve"> (Critical Path)</w:t>
      </w:r>
    </w:p>
    <w:p w14:paraId="6F782FEF" w14:textId="77777777" w:rsidR="00B867A7" w:rsidRPr="005C3BE8" w:rsidRDefault="00B867A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أطول تسلسل من الأنشطة المترابطة في المشروع، والذي يحدد الحد الأدنى للمدة الزمنية اللازمة لإكمال المشروع</w:t>
      </w:r>
      <w:r w:rsidRPr="005C3BE8">
        <w:rPr>
          <w:rFonts w:asciiTheme="majorBidi" w:hAnsiTheme="majorBidi" w:cstheme="majorBidi"/>
          <w:sz w:val="28"/>
          <w:szCs w:val="28"/>
        </w:rPr>
        <w:t>.</w:t>
      </w:r>
    </w:p>
    <w:p w14:paraId="362B6A6E" w14:textId="7A4995F5" w:rsidR="00B867A7" w:rsidRPr="005C3BE8" w:rsidRDefault="00B867A7"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740AE04C" w14:textId="77777777" w:rsidR="00765238" w:rsidRPr="005C3BE8" w:rsidRDefault="00765238" w:rsidP="005C3BE8">
      <w:pPr>
        <w:bidi/>
        <w:spacing w:line="360" w:lineRule="auto"/>
        <w:jc w:val="left"/>
        <w:rPr>
          <w:rFonts w:asciiTheme="majorBidi" w:hAnsiTheme="majorBidi" w:cstheme="majorBidi"/>
          <w:sz w:val="28"/>
          <w:szCs w:val="28"/>
          <w:rtl/>
        </w:rPr>
      </w:pPr>
    </w:p>
    <w:p w14:paraId="5239FBA0" w14:textId="77777777" w:rsidR="00B867A7" w:rsidRPr="005C3BE8" w:rsidRDefault="00B867A7" w:rsidP="005C3BE8">
      <w:pPr>
        <w:bidi/>
        <w:spacing w:line="360" w:lineRule="auto"/>
        <w:jc w:val="left"/>
        <w:rPr>
          <w:rFonts w:asciiTheme="majorBidi" w:hAnsiTheme="majorBidi" w:cstheme="majorBidi"/>
          <w:sz w:val="28"/>
          <w:szCs w:val="28"/>
          <w:rtl/>
        </w:rPr>
      </w:pPr>
    </w:p>
    <w:p w14:paraId="10B9BAEA" w14:textId="77777777" w:rsidR="00B867A7" w:rsidRPr="005C3BE8" w:rsidRDefault="00B867A7" w:rsidP="005C3BE8">
      <w:pPr>
        <w:bidi/>
        <w:spacing w:line="360" w:lineRule="auto"/>
        <w:jc w:val="left"/>
        <w:rPr>
          <w:rFonts w:asciiTheme="majorBidi" w:hAnsiTheme="majorBidi" w:cstheme="majorBidi"/>
          <w:sz w:val="28"/>
          <w:szCs w:val="28"/>
          <w:rtl/>
        </w:rPr>
      </w:pPr>
    </w:p>
    <w:p w14:paraId="1BDE6061" w14:textId="77777777" w:rsidR="00B867A7" w:rsidRPr="005C3BE8" w:rsidRDefault="00B867A7" w:rsidP="005C3BE8">
      <w:pPr>
        <w:bidi/>
        <w:spacing w:line="360" w:lineRule="auto"/>
        <w:jc w:val="left"/>
        <w:rPr>
          <w:rFonts w:asciiTheme="majorBidi" w:hAnsiTheme="majorBidi" w:cstheme="majorBidi"/>
          <w:sz w:val="28"/>
          <w:szCs w:val="28"/>
          <w:rtl/>
        </w:rPr>
      </w:pPr>
    </w:p>
    <w:p w14:paraId="320BD500" w14:textId="77777777" w:rsidR="00B867A7" w:rsidRPr="005C3BE8" w:rsidRDefault="00B867A7" w:rsidP="005C3BE8">
      <w:pPr>
        <w:bidi/>
        <w:spacing w:line="360" w:lineRule="auto"/>
        <w:jc w:val="left"/>
        <w:rPr>
          <w:rFonts w:asciiTheme="majorBidi" w:hAnsiTheme="majorBidi" w:cstheme="majorBidi"/>
          <w:sz w:val="28"/>
          <w:szCs w:val="28"/>
          <w:rtl/>
        </w:rPr>
      </w:pPr>
    </w:p>
    <w:p w14:paraId="48AA8683" w14:textId="77777777" w:rsidR="00B867A7" w:rsidRPr="005C3BE8" w:rsidRDefault="00B867A7" w:rsidP="005C3BE8">
      <w:pPr>
        <w:bidi/>
        <w:spacing w:line="360" w:lineRule="auto"/>
        <w:jc w:val="left"/>
        <w:rPr>
          <w:rFonts w:asciiTheme="majorBidi" w:hAnsiTheme="majorBidi" w:cstheme="majorBidi"/>
          <w:sz w:val="28"/>
          <w:szCs w:val="28"/>
          <w:rtl/>
        </w:rPr>
      </w:pPr>
    </w:p>
    <w:p w14:paraId="347058F9" w14:textId="77777777" w:rsidR="00B867A7" w:rsidRPr="005C3BE8" w:rsidRDefault="00B867A7" w:rsidP="005C3BE8">
      <w:pPr>
        <w:bidi/>
        <w:spacing w:line="360" w:lineRule="auto"/>
        <w:jc w:val="left"/>
        <w:rPr>
          <w:rFonts w:asciiTheme="majorBidi" w:hAnsiTheme="majorBidi" w:cstheme="majorBidi"/>
          <w:sz w:val="28"/>
          <w:szCs w:val="28"/>
          <w:rtl/>
        </w:rPr>
      </w:pPr>
    </w:p>
    <w:p w14:paraId="2F6DA0D0" w14:textId="77777777" w:rsidR="00B867A7" w:rsidRPr="005C3BE8" w:rsidRDefault="00B867A7" w:rsidP="005C3BE8">
      <w:pPr>
        <w:bidi/>
        <w:spacing w:line="360" w:lineRule="auto"/>
        <w:jc w:val="left"/>
        <w:rPr>
          <w:rFonts w:asciiTheme="majorBidi" w:hAnsiTheme="majorBidi" w:cstheme="majorBidi"/>
          <w:sz w:val="28"/>
          <w:szCs w:val="28"/>
          <w:rtl/>
        </w:rPr>
      </w:pPr>
    </w:p>
    <w:p w14:paraId="0FCB496E" w14:textId="77777777" w:rsidR="00B867A7" w:rsidRPr="005C3BE8" w:rsidRDefault="00B867A7" w:rsidP="005C3BE8">
      <w:pPr>
        <w:bidi/>
        <w:spacing w:line="360" w:lineRule="auto"/>
        <w:jc w:val="center"/>
        <w:rPr>
          <w:rFonts w:asciiTheme="majorBidi" w:hAnsiTheme="majorBidi" w:cstheme="majorBidi"/>
          <w:sz w:val="28"/>
          <w:szCs w:val="28"/>
          <w:rtl/>
        </w:rPr>
      </w:pPr>
    </w:p>
    <w:p w14:paraId="4E345DF6" w14:textId="77777777" w:rsidR="00B867A7" w:rsidRPr="00DC029D" w:rsidRDefault="00B867A7" w:rsidP="000B002C">
      <w:pPr>
        <w:pStyle w:val="2"/>
        <w:bidi/>
        <w:jc w:val="center"/>
        <w:rPr>
          <w:rFonts w:asciiTheme="majorBidi" w:hAnsiTheme="majorBidi"/>
          <w:b/>
          <w:bCs/>
          <w:sz w:val="40"/>
          <w:szCs w:val="40"/>
          <w:u w:val="single"/>
          <w:rtl/>
        </w:rPr>
      </w:pPr>
      <w:bookmarkStart w:id="6" w:name="_Toc228133634"/>
      <w:r w:rsidRPr="00DC029D">
        <w:rPr>
          <w:rFonts w:asciiTheme="majorBidi" w:hAnsiTheme="majorBidi"/>
          <w:b/>
          <w:bCs/>
          <w:sz w:val="40"/>
          <w:szCs w:val="40"/>
          <w:u w:val="single"/>
          <w:rtl/>
        </w:rPr>
        <w:t>الفصل الأول</w:t>
      </w:r>
      <w:bookmarkEnd w:id="6"/>
    </w:p>
    <w:p w14:paraId="3AFF6C33" w14:textId="76DE9060" w:rsidR="00B867A7" w:rsidRPr="00DC029D" w:rsidRDefault="00B867A7" w:rsidP="000B002C">
      <w:pPr>
        <w:pStyle w:val="2"/>
        <w:bidi/>
        <w:jc w:val="center"/>
        <w:rPr>
          <w:rFonts w:asciiTheme="majorBidi" w:hAnsiTheme="majorBidi"/>
          <w:b/>
          <w:bCs/>
          <w:sz w:val="40"/>
          <w:szCs w:val="40"/>
          <w:u w:val="single"/>
          <w:rtl/>
        </w:rPr>
      </w:pPr>
      <w:bookmarkStart w:id="7" w:name="_Toc228133635"/>
      <w:r w:rsidRPr="00DC029D">
        <w:rPr>
          <w:rFonts w:asciiTheme="majorBidi" w:hAnsiTheme="majorBidi"/>
          <w:b/>
          <w:bCs/>
          <w:sz w:val="40"/>
          <w:szCs w:val="40"/>
          <w:u w:val="single"/>
          <w:rtl/>
        </w:rPr>
        <w:t>المدخل العام للبحث</w:t>
      </w:r>
      <w:bookmarkEnd w:id="7"/>
    </w:p>
    <w:p w14:paraId="5355A238" w14:textId="4C0BB2C9" w:rsidR="00B867A7" w:rsidRDefault="00B867A7" w:rsidP="005C3BE8">
      <w:pPr>
        <w:spacing w:line="360" w:lineRule="auto"/>
        <w:rPr>
          <w:rFonts w:asciiTheme="majorBidi" w:hAnsiTheme="majorBidi" w:cstheme="majorBidi"/>
          <w:b/>
          <w:bCs/>
          <w:sz w:val="28"/>
          <w:szCs w:val="28"/>
          <w:u w:val="single"/>
          <w:rtl/>
        </w:rPr>
      </w:pPr>
    </w:p>
    <w:p w14:paraId="00D67C3A" w14:textId="77777777" w:rsidR="005C3BE8" w:rsidRDefault="005C3BE8" w:rsidP="005C3BE8">
      <w:pPr>
        <w:spacing w:line="360" w:lineRule="auto"/>
        <w:rPr>
          <w:rFonts w:asciiTheme="majorBidi" w:hAnsiTheme="majorBidi" w:cstheme="majorBidi"/>
          <w:b/>
          <w:bCs/>
          <w:sz w:val="28"/>
          <w:szCs w:val="28"/>
          <w:u w:val="single"/>
          <w:rtl/>
        </w:rPr>
      </w:pPr>
    </w:p>
    <w:p w14:paraId="19790321" w14:textId="77777777" w:rsidR="005C3BE8" w:rsidRDefault="005C3BE8" w:rsidP="005C3BE8">
      <w:pPr>
        <w:spacing w:line="360" w:lineRule="auto"/>
        <w:rPr>
          <w:rFonts w:asciiTheme="majorBidi" w:hAnsiTheme="majorBidi" w:cstheme="majorBidi"/>
          <w:b/>
          <w:bCs/>
          <w:sz w:val="28"/>
          <w:szCs w:val="28"/>
          <w:u w:val="single"/>
          <w:rtl/>
        </w:rPr>
      </w:pPr>
    </w:p>
    <w:p w14:paraId="2767830E" w14:textId="77777777" w:rsidR="005C3BE8" w:rsidRDefault="005C3BE8" w:rsidP="005C3BE8">
      <w:pPr>
        <w:spacing w:line="360" w:lineRule="auto"/>
        <w:rPr>
          <w:rFonts w:asciiTheme="majorBidi" w:hAnsiTheme="majorBidi" w:cstheme="majorBidi"/>
          <w:b/>
          <w:bCs/>
          <w:sz w:val="28"/>
          <w:szCs w:val="28"/>
          <w:u w:val="single"/>
          <w:rtl/>
        </w:rPr>
      </w:pPr>
    </w:p>
    <w:p w14:paraId="3C2BCCF3" w14:textId="77777777" w:rsidR="005C3BE8" w:rsidRDefault="005C3BE8" w:rsidP="005C3BE8">
      <w:pPr>
        <w:spacing w:line="360" w:lineRule="auto"/>
        <w:rPr>
          <w:rFonts w:asciiTheme="majorBidi" w:hAnsiTheme="majorBidi" w:cstheme="majorBidi"/>
          <w:b/>
          <w:bCs/>
          <w:sz w:val="28"/>
          <w:szCs w:val="28"/>
          <w:u w:val="single"/>
          <w:rtl/>
        </w:rPr>
      </w:pPr>
    </w:p>
    <w:p w14:paraId="1225868F" w14:textId="77777777" w:rsidR="005C3BE8" w:rsidRDefault="005C3BE8" w:rsidP="005C3BE8">
      <w:pPr>
        <w:spacing w:line="360" w:lineRule="auto"/>
        <w:rPr>
          <w:rFonts w:asciiTheme="majorBidi" w:hAnsiTheme="majorBidi" w:cstheme="majorBidi"/>
          <w:b/>
          <w:bCs/>
          <w:sz w:val="28"/>
          <w:szCs w:val="28"/>
          <w:u w:val="single"/>
          <w:rtl/>
        </w:rPr>
      </w:pPr>
    </w:p>
    <w:p w14:paraId="763D49B6" w14:textId="77777777" w:rsidR="005C3BE8" w:rsidRDefault="005C3BE8" w:rsidP="005C3BE8">
      <w:pPr>
        <w:spacing w:line="360" w:lineRule="auto"/>
        <w:rPr>
          <w:rFonts w:asciiTheme="majorBidi" w:hAnsiTheme="majorBidi" w:cstheme="majorBidi"/>
          <w:b/>
          <w:bCs/>
          <w:sz w:val="28"/>
          <w:szCs w:val="28"/>
          <w:u w:val="single"/>
          <w:rtl/>
        </w:rPr>
      </w:pPr>
    </w:p>
    <w:p w14:paraId="00808AC3" w14:textId="77777777" w:rsidR="005C3BE8" w:rsidRDefault="005C3BE8" w:rsidP="005C3BE8">
      <w:pPr>
        <w:spacing w:line="360" w:lineRule="auto"/>
        <w:rPr>
          <w:rFonts w:asciiTheme="majorBidi" w:hAnsiTheme="majorBidi" w:cstheme="majorBidi"/>
          <w:b/>
          <w:bCs/>
          <w:sz w:val="28"/>
          <w:szCs w:val="28"/>
          <w:u w:val="single"/>
          <w:rtl/>
        </w:rPr>
      </w:pPr>
    </w:p>
    <w:p w14:paraId="7388E6D4" w14:textId="77777777" w:rsidR="005C3BE8" w:rsidRDefault="005C3BE8" w:rsidP="005C3BE8">
      <w:pPr>
        <w:spacing w:line="360" w:lineRule="auto"/>
        <w:rPr>
          <w:rFonts w:asciiTheme="majorBidi" w:hAnsiTheme="majorBidi" w:cstheme="majorBidi"/>
          <w:b/>
          <w:bCs/>
          <w:sz w:val="28"/>
          <w:szCs w:val="28"/>
          <w:u w:val="single"/>
          <w:rtl/>
        </w:rPr>
      </w:pPr>
    </w:p>
    <w:p w14:paraId="60005EBC" w14:textId="77777777" w:rsidR="005C3BE8" w:rsidRDefault="005C3BE8" w:rsidP="005C3BE8">
      <w:pPr>
        <w:spacing w:line="360" w:lineRule="auto"/>
        <w:rPr>
          <w:rFonts w:asciiTheme="majorBidi" w:hAnsiTheme="majorBidi" w:cstheme="majorBidi"/>
          <w:b/>
          <w:bCs/>
          <w:sz w:val="28"/>
          <w:szCs w:val="28"/>
          <w:u w:val="single"/>
          <w:rtl/>
        </w:rPr>
      </w:pPr>
    </w:p>
    <w:p w14:paraId="23EF0554" w14:textId="77777777" w:rsidR="005C3BE8" w:rsidRPr="005C3BE8" w:rsidRDefault="005C3BE8" w:rsidP="005C3BE8">
      <w:pPr>
        <w:spacing w:line="360" w:lineRule="auto"/>
        <w:rPr>
          <w:rFonts w:asciiTheme="majorBidi" w:hAnsiTheme="majorBidi" w:cstheme="majorBidi"/>
          <w:b/>
          <w:bCs/>
          <w:sz w:val="28"/>
          <w:szCs w:val="28"/>
          <w:u w:val="single"/>
          <w:rtl/>
        </w:rPr>
      </w:pPr>
    </w:p>
    <w:p w14:paraId="170E78E1" w14:textId="77777777" w:rsidR="00744574" w:rsidRPr="005C3BE8" w:rsidRDefault="00744574" w:rsidP="000B002C">
      <w:pPr>
        <w:pStyle w:val="2"/>
        <w:bidi/>
        <w:jc w:val="left"/>
        <w:rPr>
          <w:rFonts w:asciiTheme="majorBidi" w:hAnsiTheme="majorBidi"/>
          <w:b/>
          <w:bCs/>
          <w:sz w:val="28"/>
          <w:szCs w:val="28"/>
          <w:u w:val="single"/>
        </w:rPr>
      </w:pPr>
      <w:bookmarkStart w:id="8" w:name="_Toc228133636"/>
      <w:r w:rsidRPr="005C3BE8">
        <w:rPr>
          <w:rFonts w:asciiTheme="majorBidi" w:hAnsiTheme="majorBidi"/>
          <w:b/>
          <w:bCs/>
          <w:sz w:val="28"/>
          <w:szCs w:val="28"/>
          <w:u w:val="single"/>
          <w:rtl/>
        </w:rPr>
        <w:lastRenderedPageBreak/>
        <w:t>المقدمة</w:t>
      </w:r>
      <w:bookmarkEnd w:id="8"/>
    </w:p>
    <w:p w14:paraId="214005C4"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تُعد إدارة المشاريع من أبرز الممارسات الإدارية الحديثة التي تسهم في رفع كفاءة المؤسسات وتحقيق أهدافها الاستراتيجية، حيث تقوم على تطبيق منهجيات علمية في التخطيط والتنظيم والتنفيذ والمتابعة، بما يضمن تحقيق مخرجات محددة ضمن قيود الزمن والتكلفة والجودة</w:t>
      </w:r>
      <w:r w:rsidRPr="005C3BE8">
        <w:rPr>
          <w:rFonts w:asciiTheme="majorBidi" w:hAnsiTheme="majorBidi" w:cstheme="majorBidi"/>
          <w:sz w:val="28"/>
          <w:szCs w:val="28"/>
        </w:rPr>
        <w:t xml:space="preserve"> (Project Management Institute, 2021). </w:t>
      </w:r>
      <w:r w:rsidRPr="005C3BE8">
        <w:rPr>
          <w:rFonts w:asciiTheme="majorBidi" w:hAnsiTheme="majorBidi" w:cstheme="majorBidi"/>
          <w:sz w:val="28"/>
          <w:szCs w:val="28"/>
          <w:rtl/>
        </w:rPr>
        <w:t>ومع التطورات المتسارعة في بيئة الأعمال واشتداد المنافسة، أصبحت إدارة المشاريع عنصرًا أساسيًا لضمان استمرارية المؤسسات وتعزيز قدرتها على النمو والتطور</w:t>
      </w:r>
      <w:r w:rsidRPr="005C3BE8">
        <w:rPr>
          <w:rFonts w:asciiTheme="majorBidi" w:hAnsiTheme="majorBidi" w:cstheme="majorBidi"/>
          <w:sz w:val="28"/>
          <w:szCs w:val="28"/>
        </w:rPr>
        <w:t>.</w:t>
      </w:r>
    </w:p>
    <w:p w14:paraId="3029E242"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وفي المملكة العربية السعودية، يشهد القطاع الخاص نموًا متزايدًا في حجم المشاريع وتعقيدها، وذلك في ظل التحولات الاقتصادية الكبرى التي تقودها رؤية المملكة 2030، والتي تهدف إلى تنويع مصادر الدخل وتعزيز دور القطاع الخاص في التنمية الاقتصادية. وقد أدى هذا التوسع إلى زيادة الطلب على تطبيق ممارسات فعّالة في إدارة المشاريع، بما يواكب حجم التحديات والمتغيرات في بيئة الأعمال</w:t>
      </w:r>
      <w:r w:rsidRPr="005C3BE8">
        <w:rPr>
          <w:rFonts w:asciiTheme="majorBidi" w:hAnsiTheme="majorBidi" w:cstheme="majorBidi"/>
          <w:sz w:val="28"/>
          <w:szCs w:val="28"/>
        </w:rPr>
        <w:t>.</w:t>
      </w:r>
    </w:p>
    <w:p w14:paraId="51D9BE57"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ورغم هذا التطور، تواجه إدارة المشاريع في شركات القطاع الخاص عددًا من التحديات التي تؤثر على مستوى الأداء ونجاح المشاريع، من أبرزها ضعف التخطيط الاستراتيجي، ونقص الكفاءات البشرية المؤهلة، وصعوبة إدارة الموارد المالية والبشرية، بالإضافة إلى التحديات المرتبطة بتطبيق منهجيات وأدوات إدارة المشاريع الحديثة. ويؤدي ذلك في كثير من الحالات إلى تأخير في تنفيذ المشاريع، أو تجاوز في التكاليف، أو انخفاض في جودة المخرجات</w:t>
      </w:r>
      <w:r w:rsidRPr="005C3BE8">
        <w:rPr>
          <w:rFonts w:asciiTheme="majorBidi" w:hAnsiTheme="majorBidi" w:cstheme="majorBidi"/>
          <w:sz w:val="28"/>
          <w:szCs w:val="28"/>
        </w:rPr>
        <w:t xml:space="preserve"> (Kerzner, 2017).</w:t>
      </w:r>
    </w:p>
    <w:p w14:paraId="2967EA92"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أن التغير المستمر في متطلبات أصحاب المصلحة، وارتفاع مستوى المخاطر وعدم اليقين، يفرض على المؤسسات ضرورة تبني أساليب أكثر مرونة وفعالية في إدارة المشاريع، بما يضمن تحسين القدرة على التكيف مع المتغيرات وتحقيق الأهداف بكفاءة أعلى</w:t>
      </w:r>
      <w:r w:rsidRPr="005C3BE8">
        <w:rPr>
          <w:rFonts w:asciiTheme="majorBidi" w:hAnsiTheme="majorBidi" w:cstheme="majorBidi"/>
          <w:sz w:val="28"/>
          <w:szCs w:val="28"/>
        </w:rPr>
        <w:t>.</w:t>
      </w:r>
    </w:p>
    <w:p w14:paraId="129EAA26"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وبناءً على ما سبق، تسعى هذه الدراسة إلى تحليل التحديات التي تواجه إدارة المشاريع في شركات القطاع الخاص في المملكة العربية السعودية، من خلال التعرف على أسبابها وآثارها، واقتراح مجموعة من الحلول والتوصيات التي من شأنها رفع كفاءة إدارة المشاريع وتحسين أدائها</w:t>
      </w:r>
      <w:r w:rsidRPr="005C3BE8">
        <w:rPr>
          <w:rFonts w:asciiTheme="majorBidi" w:hAnsiTheme="majorBidi" w:cstheme="majorBidi"/>
          <w:sz w:val="28"/>
          <w:szCs w:val="28"/>
        </w:rPr>
        <w:t>.</w:t>
      </w:r>
    </w:p>
    <w:p w14:paraId="2891A7C9" w14:textId="77777777" w:rsidR="00B867A7" w:rsidRPr="005C3BE8" w:rsidRDefault="00B867A7" w:rsidP="005C3BE8">
      <w:pPr>
        <w:bidi/>
        <w:spacing w:line="360" w:lineRule="auto"/>
        <w:jc w:val="left"/>
        <w:rPr>
          <w:rFonts w:asciiTheme="majorBidi" w:hAnsiTheme="majorBidi" w:cstheme="majorBidi"/>
          <w:sz w:val="28"/>
          <w:szCs w:val="28"/>
          <w:rtl/>
        </w:rPr>
      </w:pPr>
    </w:p>
    <w:p w14:paraId="6D44DBF5" w14:textId="77777777" w:rsidR="000A624D" w:rsidRPr="005C3BE8" w:rsidRDefault="000A624D" w:rsidP="005C3BE8">
      <w:pPr>
        <w:bidi/>
        <w:spacing w:line="360" w:lineRule="auto"/>
        <w:jc w:val="center"/>
        <w:rPr>
          <w:rFonts w:asciiTheme="majorBidi" w:hAnsiTheme="majorBidi" w:cstheme="majorBidi"/>
          <w:b/>
          <w:bCs/>
          <w:sz w:val="28"/>
          <w:szCs w:val="28"/>
          <w:u w:val="single"/>
          <w:rtl/>
        </w:rPr>
      </w:pPr>
    </w:p>
    <w:p w14:paraId="69ADCC54" w14:textId="00DE6A78" w:rsidR="000A624D" w:rsidRPr="005C3BE8" w:rsidRDefault="000A624D" w:rsidP="005C3BE8">
      <w:pPr>
        <w:bidi/>
        <w:spacing w:line="360" w:lineRule="auto"/>
        <w:jc w:val="center"/>
        <w:rPr>
          <w:rFonts w:asciiTheme="majorBidi" w:hAnsiTheme="majorBidi" w:cstheme="majorBidi"/>
          <w:b/>
          <w:bCs/>
          <w:sz w:val="28"/>
          <w:szCs w:val="28"/>
          <w:rtl/>
        </w:rPr>
      </w:pPr>
      <w:r w:rsidRPr="005C3BE8">
        <w:rPr>
          <w:rFonts w:asciiTheme="majorBidi" w:hAnsiTheme="majorBidi" w:cstheme="majorBidi"/>
          <w:sz w:val="28"/>
          <w:szCs w:val="28"/>
        </w:rPr>
        <w:br w:type="page"/>
      </w:r>
    </w:p>
    <w:p w14:paraId="74F0F3D4" w14:textId="77777777" w:rsidR="00744574" w:rsidRPr="005C3BE8" w:rsidRDefault="00744574" w:rsidP="000B002C">
      <w:pPr>
        <w:pStyle w:val="2"/>
        <w:bidi/>
        <w:jc w:val="left"/>
        <w:rPr>
          <w:rFonts w:asciiTheme="majorBidi" w:hAnsiTheme="majorBidi"/>
          <w:b/>
          <w:bCs/>
          <w:sz w:val="28"/>
          <w:szCs w:val="28"/>
          <w:u w:val="single"/>
        </w:rPr>
      </w:pPr>
      <w:bookmarkStart w:id="9" w:name="_Toc228133637"/>
      <w:r w:rsidRPr="005C3BE8">
        <w:rPr>
          <w:rFonts w:asciiTheme="majorBidi" w:hAnsiTheme="majorBidi"/>
          <w:b/>
          <w:bCs/>
          <w:sz w:val="28"/>
          <w:szCs w:val="28"/>
          <w:u w:val="single"/>
          <w:rtl/>
        </w:rPr>
        <w:lastRenderedPageBreak/>
        <w:t>مشكلة البحث</w:t>
      </w:r>
      <w:bookmarkEnd w:id="9"/>
    </w:p>
    <w:p w14:paraId="5AC7009A"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شهدت المملكة العربية السعودية في السنوات الأخيرة تطورًا كبيرًا في حجم المشاريع المنفذة في القطاع الخاص، وذلك في ظل التوجهات الاقتصادية الطموحة لرؤية المملكة 2030، التي تهدف إلى تعزيز دور القطاع الخاص في دعم التنمية الاقتصادية وتنويع مصادر الدخل. ومع هذا التوسع، أصبحت إدارة المشاريع تمثل عنصرًا حاسمًا في نجاح المؤسسات واستمرارية نموها</w:t>
      </w:r>
      <w:r w:rsidRPr="005C3BE8">
        <w:rPr>
          <w:rFonts w:asciiTheme="majorBidi" w:hAnsiTheme="majorBidi" w:cstheme="majorBidi"/>
          <w:sz w:val="28"/>
          <w:szCs w:val="28"/>
        </w:rPr>
        <w:t>.</w:t>
      </w:r>
    </w:p>
    <w:p w14:paraId="1F6F0610"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ورغم أهمية إدارة المشاريع في تحقيق الكفاءة التشغيلية وضمان جودة المخرجات، إلا أن العديد من شركات القطاع الخاص تواجه مجموعة من التحديات التي تؤثر على كفاءة تنفيذ المشاريع ونجاحها. وتتمثل هذه التحديات في ضعف التخطيط الاستراتيجي، ونقص الكفاءات البشرية المؤهلة، وصعوبات إدارة الموارد المالية والبشرية، إلى جانب محدودية تطبيق منهجيات وأدوات إدارة المشاريع الحديثة</w:t>
      </w:r>
      <w:r w:rsidRPr="005C3BE8">
        <w:rPr>
          <w:rFonts w:asciiTheme="majorBidi" w:hAnsiTheme="majorBidi" w:cstheme="majorBidi"/>
          <w:sz w:val="28"/>
          <w:szCs w:val="28"/>
        </w:rPr>
        <w:t xml:space="preserve"> (Project Management Institute, 2021).</w:t>
      </w:r>
    </w:p>
    <w:p w14:paraId="01485FCB"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تشير العديد من الدراسات إلى أن هذه التحديات قد تؤدي إلى تأخير في إنجاز المشاريع، وزيادة في التكاليف، وانخفاض في جودة الأداء، مما ينعكس سلبًا على القدرة التنافسية للشركات في السوق</w:t>
      </w:r>
      <w:r w:rsidRPr="005C3BE8">
        <w:rPr>
          <w:rFonts w:asciiTheme="majorBidi" w:hAnsiTheme="majorBidi" w:cstheme="majorBidi"/>
          <w:sz w:val="28"/>
          <w:szCs w:val="28"/>
        </w:rPr>
        <w:t xml:space="preserve"> (Kerzner, 2017). </w:t>
      </w:r>
      <w:r w:rsidRPr="005C3BE8">
        <w:rPr>
          <w:rFonts w:asciiTheme="majorBidi" w:hAnsiTheme="majorBidi" w:cstheme="majorBidi"/>
          <w:sz w:val="28"/>
          <w:szCs w:val="28"/>
          <w:rtl/>
        </w:rPr>
        <w:t>بالإضافة إلى ذلك، فإن التغير المستمر في متطلبات أصحاب المصلحة وارتفاع درجة المخاطر وعدم اليقين يزيد من تعقيد عملية إدارة المشاريع</w:t>
      </w:r>
      <w:r w:rsidRPr="005C3BE8">
        <w:rPr>
          <w:rFonts w:asciiTheme="majorBidi" w:hAnsiTheme="majorBidi" w:cstheme="majorBidi"/>
          <w:sz w:val="28"/>
          <w:szCs w:val="28"/>
        </w:rPr>
        <w:t>.</w:t>
      </w:r>
    </w:p>
    <w:p w14:paraId="508FA944"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ومن هنا تتمثل مشكلة البحث في</w:t>
      </w:r>
      <w:r w:rsidRPr="005C3BE8">
        <w:rPr>
          <w:rFonts w:asciiTheme="majorBidi" w:hAnsiTheme="majorBidi" w:cstheme="majorBidi"/>
          <w:sz w:val="28"/>
          <w:szCs w:val="28"/>
        </w:rPr>
        <w:t>:</w:t>
      </w:r>
      <w:r w:rsidRPr="005C3BE8">
        <w:rPr>
          <w:rFonts w:asciiTheme="majorBidi" w:hAnsiTheme="majorBidi" w:cstheme="majorBidi"/>
          <w:sz w:val="28"/>
          <w:szCs w:val="28"/>
        </w:rPr>
        <w:br/>
      </w:r>
      <w:r w:rsidRPr="005C3BE8">
        <w:rPr>
          <w:rFonts w:asciiTheme="majorBidi" w:hAnsiTheme="majorBidi" w:cstheme="majorBidi"/>
          <w:sz w:val="28"/>
          <w:szCs w:val="28"/>
          <w:rtl/>
        </w:rPr>
        <w:t>تحليل التحديات التي تواجه إدارة المشاريع في شركات القطاع الخاص في المملكة العربية السعودية، والتعرف على أسبابها وآثارها على أداء المشاريع، واقتراح سبل تحسينها بما يرفع من كفاءة إدارة المشاريع وفعاليتها</w:t>
      </w:r>
      <w:r w:rsidRPr="005C3BE8">
        <w:rPr>
          <w:rFonts w:asciiTheme="majorBidi" w:hAnsiTheme="majorBidi" w:cstheme="majorBidi"/>
          <w:sz w:val="28"/>
          <w:szCs w:val="28"/>
        </w:rPr>
        <w:t>.</w:t>
      </w:r>
    </w:p>
    <w:p w14:paraId="0660047A" w14:textId="40079F5F" w:rsidR="000A624D" w:rsidRPr="005C3BE8" w:rsidRDefault="00744574" w:rsidP="000B002C">
      <w:pPr>
        <w:pStyle w:val="2"/>
        <w:bidi/>
        <w:jc w:val="left"/>
        <w:rPr>
          <w:rFonts w:asciiTheme="majorBidi" w:hAnsiTheme="majorBidi"/>
          <w:b/>
          <w:bCs/>
          <w:sz w:val="28"/>
          <w:szCs w:val="28"/>
          <w:u w:val="single"/>
        </w:rPr>
      </w:pPr>
      <w:bookmarkStart w:id="10" w:name="_Toc228133638"/>
      <w:r w:rsidRPr="005C3BE8">
        <w:rPr>
          <w:rFonts w:asciiTheme="majorBidi" w:hAnsiTheme="majorBidi"/>
          <w:b/>
          <w:bCs/>
          <w:sz w:val="28"/>
          <w:szCs w:val="28"/>
          <w:u w:val="single"/>
          <w:rtl/>
        </w:rPr>
        <w:t>سؤال البحث الرئيسي</w:t>
      </w:r>
      <w:bookmarkEnd w:id="10"/>
    </w:p>
    <w:p w14:paraId="177251D8" w14:textId="2F6CCBE6" w:rsidR="00744574" w:rsidRPr="005C3BE8" w:rsidRDefault="00744574"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t>إلى أي مدى تؤثر التحديات التي تواجه إدارة المشاريع في شركات القطاع الخاص في المملكة العربية السعودية على مستوى أداء وكفاءة المشاريع؟</w:t>
      </w:r>
    </w:p>
    <w:p w14:paraId="7BD6F903" w14:textId="77777777" w:rsidR="00744574" w:rsidRPr="005C3BE8" w:rsidRDefault="00744574"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48379A8D" w14:textId="77777777" w:rsidR="00744574" w:rsidRPr="005C3BE8" w:rsidRDefault="00744574" w:rsidP="000B002C">
      <w:pPr>
        <w:pStyle w:val="2"/>
        <w:bidi/>
        <w:jc w:val="left"/>
        <w:rPr>
          <w:rFonts w:asciiTheme="majorBidi" w:hAnsiTheme="majorBidi"/>
          <w:b/>
          <w:bCs/>
          <w:sz w:val="28"/>
          <w:szCs w:val="28"/>
          <w:u w:val="single"/>
        </w:rPr>
      </w:pPr>
      <w:bookmarkStart w:id="11" w:name="_Toc228133639"/>
      <w:r w:rsidRPr="005C3BE8">
        <w:rPr>
          <w:rFonts w:asciiTheme="majorBidi" w:hAnsiTheme="majorBidi"/>
          <w:b/>
          <w:bCs/>
          <w:sz w:val="28"/>
          <w:szCs w:val="28"/>
          <w:u w:val="single"/>
          <w:rtl/>
        </w:rPr>
        <w:lastRenderedPageBreak/>
        <w:t>أسئلة البحث الفرعية</w:t>
      </w:r>
      <w:bookmarkEnd w:id="11"/>
    </w:p>
    <w:p w14:paraId="2A0B9914" w14:textId="77777777" w:rsidR="00744574" w:rsidRPr="005C3BE8" w:rsidRDefault="00744574" w:rsidP="005C3BE8">
      <w:pPr>
        <w:numPr>
          <w:ilvl w:val="0"/>
          <w:numId w:val="3"/>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ما أبرز التحديات الإدارية والتنظيمية التي تواجه إدارة المشاريع في شركات القطاع الخاص في المملكة العربية السعودية؟ </w:t>
      </w:r>
    </w:p>
    <w:p w14:paraId="19FC5CA6" w14:textId="77777777" w:rsidR="00744574" w:rsidRPr="005C3BE8" w:rsidRDefault="00744574" w:rsidP="005C3BE8">
      <w:pPr>
        <w:numPr>
          <w:ilvl w:val="0"/>
          <w:numId w:val="3"/>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ما مدى تأثير نقص الكفاءات البشرية المؤهلة على كفاءة تنفيذ المشاريع في القطاع الخاص؟ </w:t>
      </w:r>
    </w:p>
    <w:p w14:paraId="017B119E" w14:textId="77777777" w:rsidR="00744574" w:rsidRPr="005C3BE8" w:rsidRDefault="00744574" w:rsidP="005C3BE8">
      <w:pPr>
        <w:numPr>
          <w:ilvl w:val="0"/>
          <w:numId w:val="3"/>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كيف تؤثر أساليب التخطيط وإدارة الموارد على نجاح أو فشل المشاريع في شركات القطاع الخاص؟ </w:t>
      </w:r>
    </w:p>
    <w:p w14:paraId="695F8E8C" w14:textId="77777777" w:rsidR="00744574" w:rsidRPr="005C3BE8" w:rsidRDefault="00744574" w:rsidP="005C3BE8">
      <w:pPr>
        <w:numPr>
          <w:ilvl w:val="0"/>
          <w:numId w:val="3"/>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ما دور تطبيق منهجيات وأدوات إدارة المشاريع الحديثة في تحسين أداء المشاريع؟ </w:t>
      </w:r>
    </w:p>
    <w:p w14:paraId="11EC7AE3" w14:textId="77777777" w:rsidR="00744574" w:rsidRPr="005C3BE8" w:rsidRDefault="00744574" w:rsidP="005C3BE8">
      <w:pPr>
        <w:numPr>
          <w:ilvl w:val="0"/>
          <w:numId w:val="3"/>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كيف تؤثر التغيرات في متطلبات أصحاب المصلحة على سير وتنفيذ المشاريع؟ </w:t>
      </w:r>
    </w:p>
    <w:p w14:paraId="3833163B" w14:textId="77777777" w:rsidR="00744574" w:rsidRPr="005C3BE8" w:rsidRDefault="00744574" w:rsidP="005C3BE8">
      <w:pPr>
        <w:numPr>
          <w:ilvl w:val="0"/>
          <w:numId w:val="3"/>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ما العلاقة بين إدارة المخاطر ومستوى نجاح المشاريع في القطاع الخاص السعودي؟ </w:t>
      </w:r>
    </w:p>
    <w:p w14:paraId="0DB68DDB" w14:textId="77777777" w:rsidR="00D02505" w:rsidRPr="005C3BE8" w:rsidRDefault="00D02505" w:rsidP="005C3BE8">
      <w:pPr>
        <w:bidi/>
        <w:spacing w:line="360" w:lineRule="auto"/>
        <w:jc w:val="left"/>
        <w:rPr>
          <w:rFonts w:asciiTheme="majorBidi" w:hAnsiTheme="majorBidi" w:cstheme="majorBidi"/>
          <w:sz w:val="28"/>
          <w:szCs w:val="28"/>
          <w:rtl/>
        </w:rPr>
      </w:pPr>
    </w:p>
    <w:p w14:paraId="1279CEF9" w14:textId="6605EC5D" w:rsidR="00744574" w:rsidRPr="005C3BE8" w:rsidRDefault="00744574" w:rsidP="000B002C">
      <w:pPr>
        <w:pStyle w:val="2"/>
        <w:bidi/>
        <w:jc w:val="left"/>
        <w:rPr>
          <w:rFonts w:asciiTheme="majorBidi" w:hAnsiTheme="majorBidi"/>
          <w:b/>
          <w:bCs/>
          <w:sz w:val="28"/>
          <w:szCs w:val="28"/>
          <w:u w:val="single"/>
          <w:rtl/>
        </w:rPr>
      </w:pPr>
      <w:bookmarkStart w:id="12" w:name="_Toc228133640"/>
      <w:r w:rsidRPr="005C3BE8">
        <w:rPr>
          <w:rFonts w:asciiTheme="majorBidi" w:hAnsiTheme="majorBidi"/>
          <w:b/>
          <w:bCs/>
          <w:sz w:val="28"/>
          <w:szCs w:val="28"/>
          <w:u w:val="single"/>
          <w:rtl/>
        </w:rPr>
        <w:t>أهمية البحث</w:t>
      </w:r>
      <w:bookmarkEnd w:id="12"/>
      <w:r w:rsidRPr="005C3BE8">
        <w:rPr>
          <w:rFonts w:asciiTheme="majorBidi" w:hAnsiTheme="majorBidi"/>
          <w:b/>
          <w:bCs/>
          <w:sz w:val="28"/>
          <w:szCs w:val="28"/>
          <w:u w:val="single"/>
          <w:rtl/>
        </w:rPr>
        <w:t xml:space="preserve"> </w:t>
      </w:r>
    </w:p>
    <w:p w14:paraId="2A323E17" w14:textId="430E30FA" w:rsidR="00744574" w:rsidRPr="003D4CA4" w:rsidRDefault="00744574" w:rsidP="000B002C">
      <w:pPr>
        <w:pStyle w:val="2"/>
        <w:bidi/>
        <w:jc w:val="left"/>
        <w:rPr>
          <w:rFonts w:asciiTheme="majorBidi" w:hAnsiTheme="majorBidi"/>
          <w:b/>
          <w:bCs/>
          <w:sz w:val="28"/>
          <w:szCs w:val="28"/>
          <w:u w:val="single"/>
        </w:rPr>
      </w:pPr>
      <w:r w:rsidRPr="003D4CA4">
        <w:rPr>
          <w:rFonts w:asciiTheme="majorBidi" w:hAnsiTheme="majorBidi"/>
          <w:b/>
          <w:bCs/>
          <w:sz w:val="28"/>
          <w:szCs w:val="28"/>
          <w:u w:val="single"/>
          <w:rtl/>
        </w:rPr>
        <w:t xml:space="preserve"> </w:t>
      </w:r>
      <w:bookmarkStart w:id="13" w:name="_Toc228133641"/>
      <w:r w:rsidRPr="003D4CA4">
        <w:rPr>
          <w:rFonts w:asciiTheme="majorBidi" w:hAnsiTheme="majorBidi"/>
          <w:b/>
          <w:bCs/>
          <w:sz w:val="28"/>
          <w:szCs w:val="28"/>
          <w:u w:val="single"/>
          <w:rtl/>
        </w:rPr>
        <w:t>الأهمية النظرية</w:t>
      </w:r>
      <w:bookmarkEnd w:id="13"/>
    </w:p>
    <w:p w14:paraId="6484B8F1"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تنبع الأهمية النظرية لهذه الدراسة من كونها تسلط الضوء على أحد الموضوعات الحيوية في مجال إدارة الأعمال، وهو إدارة المشاريع والتحديات التي تواجهها في شركات القطاع الخاص في المملكة العربية السعودية. حيث يُعد هذا المجال من المجالات الإدارية الحديثة التي تحظى باهتمام متزايد في الأدبيات العلمية، نظرًا لدوره المحوري في نجاح المؤسسات وتحقيق أهدافها الاستراتيجية</w:t>
      </w:r>
      <w:r w:rsidRPr="005C3BE8">
        <w:rPr>
          <w:rFonts w:asciiTheme="majorBidi" w:hAnsiTheme="majorBidi" w:cstheme="majorBidi"/>
          <w:sz w:val="28"/>
          <w:szCs w:val="28"/>
        </w:rPr>
        <w:t>.</w:t>
      </w:r>
    </w:p>
    <w:p w14:paraId="52B7E56B"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تساهم هذه الدراسة في إثراء الإطار النظري لمفاهيم إدارة المشاريع من خلال توضيح أبرز التحديات التي تواجه تطبيقها في بيئة الأعمال السعودية، وربطها بالمفاهيم الحديثة مثل التخطيط الاستراتيجي، وإدارة الموارد، وإدارة المخاطر، وأصحاب المصلحة، مما يساعد على توسيع الفهم العلمي لهذه المفاهيم في سياق تطبيقي</w:t>
      </w:r>
      <w:r w:rsidRPr="005C3BE8">
        <w:rPr>
          <w:rFonts w:asciiTheme="majorBidi" w:hAnsiTheme="majorBidi" w:cstheme="majorBidi"/>
          <w:sz w:val="28"/>
          <w:szCs w:val="28"/>
        </w:rPr>
        <w:t>.</w:t>
      </w:r>
    </w:p>
    <w:p w14:paraId="73E91AFA" w14:textId="77777777"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وتكمن أهميتها أيضًا في كونها تقدم مراجعة وتحليلًا للأدبيات والدراسات السابقة المتعلقة بإدارة المشاريع في القطاع الخاص، مما يسهم في سد بعض الفجوات البحثية الموجودة، خاصة فيما يتعلق ببيئة الأعمال في المملكة العربية السعودية، والتي تتميز بخصوصية اقتصادية وتنظيمية مرتبطة برؤية 2030</w:t>
      </w:r>
      <w:r w:rsidRPr="005C3BE8">
        <w:rPr>
          <w:rFonts w:asciiTheme="majorBidi" w:hAnsiTheme="majorBidi" w:cstheme="majorBidi"/>
          <w:sz w:val="28"/>
          <w:szCs w:val="28"/>
        </w:rPr>
        <w:t>.</w:t>
      </w:r>
    </w:p>
    <w:p w14:paraId="41B958BE" w14:textId="093F423E" w:rsidR="00744574" w:rsidRPr="005C3BE8" w:rsidRDefault="0074457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بالإضافة إلى ذلك، فإن هذه الدراسة يمكن أن تشكل مرجعًا علميًا للباحثين والدارسين في مجال إدارة المشاريع، من خلال تقديم إطار نظري يساعد في فهم العلاقة بين التحديات المختلفة وأثرها على أداء المشاريع، مما يدعم تطوير بحوث مستقبلية أكثر عمقًا في هذا المجال</w:t>
      </w:r>
      <w:r w:rsidRPr="005C3BE8">
        <w:rPr>
          <w:rFonts w:asciiTheme="majorBidi" w:hAnsiTheme="majorBidi" w:cstheme="majorBidi"/>
          <w:sz w:val="28"/>
          <w:szCs w:val="28"/>
        </w:rPr>
        <w:t>.</w:t>
      </w:r>
      <w:r w:rsidRPr="005C3BE8">
        <w:rPr>
          <w:rFonts w:asciiTheme="majorBidi" w:hAnsiTheme="majorBidi" w:cstheme="majorBidi"/>
          <w:sz w:val="28"/>
          <w:szCs w:val="28"/>
        </w:rPr>
        <w:br w:type="page"/>
      </w:r>
    </w:p>
    <w:p w14:paraId="0877562D" w14:textId="77777777" w:rsidR="003F5CD4" w:rsidRPr="003D4CA4" w:rsidRDefault="003F5CD4" w:rsidP="000B002C">
      <w:pPr>
        <w:pStyle w:val="2"/>
        <w:bidi/>
        <w:jc w:val="left"/>
        <w:rPr>
          <w:rFonts w:asciiTheme="majorBidi" w:hAnsiTheme="majorBidi"/>
          <w:b/>
          <w:bCs/>
          <w:sz w:val="28"/>
          <w:szCs w:val="28"/>
          <w:u w:val="single"/>
        </w:rPr>
      </w:pPr>
      <w:bookmarkStart w:id="14" w:name="_Toc228133642"/>
      <w:r w:rsidRPr="003D4CA4">
        <w:rPr>
          <w:rFonts w:asciiTheme="majorBidi" w:hAnsiTheme="majorBidi"/>
          <w:b/>
          <w:bCs/>
          <w:sz w:val="28"/>
          <w:szCs w:val="28"/>
          <w:u w:val="single"/>
          <w:rtl/>
        </w:rPr>
        <w:lastRenderedPageBreak/>
        <w:t>الأهمية التطبيقية</w:t>
      </w:r>
      <w:bookmarkEnd w:id="14"/>
    </w:p>
    <w:p w14:paraId="6531AFBF" w14:textId="77777777" w:rsidR="003F5CD4" w:rsidRPr="005C3BE8" w:rsidRDefault="003F5CD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تنبع الأهمية التطبيقية لهذه الدراسة من كونها تتناول واقع إدارة المشاريع في شركات القطاع الخاص في المملكة العربية السعودية، وما تواجهه من تحديات تؤثر على كفاءة الأداء ونجاح المشاريع، الأمر الذي يجعل نتائج هذه الدراسة ذات قيمة عملية مباشرة للمؤسسات محل الدراسة</w:t>
      </w:r>
      <w:r w:rsidRPr="005C3BE8">
        <w:rPr>
          <w:rFonts w:asciiTheme="majorBidi" w:hAnsiTheme="majorBidi" w:cstheme="majorBidi"/>
          <w:sz w:val="28"/>
          <w:szCs w:val="28"/>
        </w:rPr>
        <w:t>.</w:t>
      </w:r>
    </w:p>
    <w:p w14:paraId="3E302374" w14:textId="77777777" w:rsidR="003F5CD4" w:rsidRPr="005C3BE8" w:rsidRDefault="003F5CD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ومن المتوقع أن تسهم هذه الدراسة في مساعدة إدارات الشركات على التعرف بشكل أدق على أبرز التحديات التي تعيق تنفيذ المشاريع، مثل ضعف التخطيط، ونقص الكفاءات، وصعوبات إدارة الموارد، مما يساعد في اتخاذ قرارات إدارية أكثر فاعلية لمعالجة هذه المشكلات</w:t>
      </w:r>
      <w:r w:rsidRPr="005C3BE8">
        <w:rPr>
          <w:rFonts w:asciiTheme="majorBidi" w:hAnsiTheme="majorBidi" w:cstheme="majorBidi"/>
          <w:sz w:val="28"/>
          <w:szCs w:val="28"/>
        </w:rPr>
        <w:t>.</w:t>
      </w:r>
    </w:p>
    <w:p w14:paraId="57CCF6A6" w14:textId="77777777" w:rsidR="003F5CD4" w:rsidRPr="005C3BE8" w:rsidRDefault="003F5CD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تقدم الدراسة مجموعة من التوصيات العملية التي يمكن أن تساعد المؤسسات في تحسين ممارسات إدارة المشاريع، من خلال تبني أساليب حديثة في التخطيط والتنفيذ والمتابعة، وتطوير مهارات العاملين في مجال إدارة المشاريع، بما ينعكس إيجابًا على رفع كفاءة الأداء وتقليل معدلات الفشل أو التأخير في المشاريع</w:t>
      </w:r>
      <w:r w:rsidRPr="005C3BE8">
        <w:rPr>
          <w:rFonts w:asciiTheme="majorBidi" w:hAnsiTheme="majorBidi" w:cstheme="majorBidi"/>
          <w:sz w:val="28"/>
          <w:szCs w:val="28"/>
        </w:rPr>
        <w:t>.</w:t>
      </w:r>
    </w:p>
    <w:p w14:paraId="6D1F3284" w14:textId="77777777" w:rsidR="003F5CD4" w:rsidRPr="005C3BE8" w:rsidRDefault="003F5CD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بالإضافة إلى ذلك، يمكن أن تسهم نتائج هذه الدراسة في دعم متخذي القرار في القطاع الخاص السعودي عند وضع الاستراتيجيات المتعلقة بإدارة المشاريع، بما يتماشى مع مستهدفات رؤية المملكة 2030، التي تهدف إلى تعزيز كفاءة القطاع الخاص وزيادة مساهمته في التنمية الاقتصادية</w:t>
      </w:r>
      <w:r w:rsidRPr="005C3BE8">
        <w:rPr>
          <w:rFonts w:asciiTheme="majorBidi" w:hAnsiTheme="majorBidi" w:cstheme="majorBidi"/>
          <w:sz w:val="28"/>
          <w:szCs w:val="28"/>
        </w:rPr>
        <w:t>.</w:t>
      </w:r>
    </w:p>
    <w:p w14:paraId="60E1E797" w14:textId="77777777" w:rsidR="003F5CD4" w:rsidRPr="005C3BE8" w:rsidRDefault="003F5CD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يمكن الاستفادة من نتائج هذه الدراسة في تطوير برامج تدريبية متخصصة في إدارة المشاريع، تركز على معالجة أوجه القصور والتحديات الفعلية التي تواجه المؤسسات، مما يعزز من كفاءة الموارد البشرية ويزيد من جودة تنفيذ المشاريع</w:t>
      </w:r>
      <w:r w:rsidRPr="005C3BE8">
        <w:rPr>
          <w:rFonts w:asciiTheme="majorBidi" w:hAnsiTheme="majorBidi" w:cstheme="majorBidi"/>
          <w:sz w:val="28"/>
          <w:szCs w:val="28"/>
        </w:rPr>
        <w:t>.</w:t>
      </w:r>
    </w:p>
    <w:p w14:paraId="227B4DA1" w14:textId="77777777" w:rsidR="003F5CD4" w:rsidRPr="005C3BE8" w:rsidRDefault="003F5CD4" w:rsidP="000B002C">
      <w:pPr>
        <w:pStyle w:val="2"/>
        <w:bidi/>
        <w:jc w:val="left"/>
        <w:rPr>
          <w:rFonts w:asciiTheme="majorBidi" w:hAnsiTheme="majorBidi"/>
          <w:b/>
          <w:bCs/>
          <w:sz w:val="28"/>
          <w:szCs w:val="28"/>
          <w:u w:val="single"/>
        </w:rPr>
      </w:pPr>
      <w:bookmarkStart w:id="15" w:name="_Toc228133643"/>
      <w:r w:rsidRPr="005C3BE8">
        <w:rPr>
          <w:rFonts w:asciiTheme="majorBidi" w:hAnsiTheme="majorBidi"/>
          <w:b/>
          <w:bCs/>
          <w:sz w:val="28"/>
          <w:szCs w:val="28"/>
          <w:u w:val="single"/>
          <w:rtl/>
        </w:rPr>
        <w:t>أهداف البحث</w:t>
      </w:r>
      <w:bookmarkEnd w:id="15"/>
    </w:p>
    <w:p w14:paraId="6F5DDEDF" w14:textId="77777777" w:rsidR="003F5CD4" w:rsidRPr="005C3BE8" w:rsidRDefault="003F5CD4"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يهدف هذا البحث إلى تحليل التحديات التي تواجه إدارة المشاريع في شركات القطاع الخاص في المملكة العربية السعودية، ويمكن تفصيل أهدافه على النحو التالي</w:t>
      </w:r>
      <w:r w:rsidRPr="005C3BE8">
        <w:rPr>
          <w:rFonts w:asciiTheme="majorBidi" w:hAnsiTheme="majorBidi" w:cstheme="majorBidi"/>
          <w:sz w:val="28"/>
          <w:szCs w:val="28"/>
        </w:rPr>
        <w:t>:</w:t>
      </w:r>
    </w:p>
    <w:p w14:paraId="7F3BF27D" w14:textId="1E6CF2C7" w:rsidR="003F5CD4" w:rsidRPr="005C3BE8" w:rsidRDefault="003F5CD4" w:rsidP="000B002C">
      <w:pPr>
        <w:pStyle w:val="2"/>
        <w:bidi/>
        <w:jc w:val="left"/>
        <w:rPr>
          <w:rFonts w:asciiTheme="majorBidi" w:hAnsiTheme="majorBidi"/>
          <w:b/>
          <w:bCs/>
          <w:sz w:val="28"/>
          <w:szCs w:val="28"/>
        </w:rPr>
      </w:pPr>
      <w:bookmarkStart w:id="16" w:name="_Toc228133644"/>
      <w:r w:rsidRPr="005C3BE8">
        <w:rPr>
          <w:rFonts w:asciiTheme="majorBidi" w:hAnsiTheme="majorBidi"/>
          <w:b/>
          <w:bCs/>
          <w:sz w:val="28"/>
          <w:szCs w:val="28"/>
        </w:rPr>
        <w:t>1</w:t>
      </w:r>
      <w:r w:rsidRPr="005C3BE8">
        <w:rPr>
          <w:rFonts w:asciiTheme="majorBidi" w:hAnsiTheme="majorBidi"/>
          <w:b/>
          <w:bCs/>
          <w:sz w:val="28"/>
          <w:szCs w:val="28"/>
          <w:rtl/>
        </w:rPr>
        <w:t>-</w:t>
      </w:r>
      <w:r w:rsidRPr="005C3BE8">
        <w:rPr>
          <w:rFonts w:asciiTheme="majorBidi" w:hAnsiTheme="majorBidi"/>
          <w:b/>
          <w:bCs/>
          <w:sz w:val="28"/>
          <w:szCs w:val="28"/>
        </w:rPr>
        <w:t xml:space="preserve"> </w:t>
      </w:r>
      <w:r w:rsidRPr="005C3BE8">
        <w:rPr>
          <w:rFonts w:asciiTheme="majorBidi" w:hAnsiTheme="majorBidi"/>
          <w:b/>
          <w:bCs/>
          <w:sz w:val="28"/>
          <w:szCs w:val="28"/>
          <w:rtl/>
        </w:rPr>
        <w:t>الهدف الرئيسي</w:t>
      </w:r>
      <w:r w:rsidRPr="005C3BE8">
        <w:rPr>
          <w:rFonts w:asciiTheme="majorBidi" w:hAnsiTheme="majorBidi"/>
          <w:b/>
          <w:bCs/>
          <w:sz w:val="28"/>
          <w:szCs w:val="28"/>
        </w:rPr>
        <w:t>:</w:t>
      </w:r>
      <w:bookmarkEnd w:id="16"/>
    </w:p>
    <w:p w14:paraId="39D2B1C0" w14:textId="77777777" w:rsidR="003F5CD4" w:rsidRPr="005C3BE8" w:rsidRDefault="003F5CD4" w:rsidP="005C3BE8">
      <w:pPr>
        <w:numPr>
          <w:ilvl w:val="0"/>
          <w:numId w:val="4"/>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تحليل التحديات التي تواجه إدارة المشاريع في شركات القطاع الخاص في المملكة العربية السعودية، وبيان أثرها على كفاءة وفعالية أداء المشاريع</w:t>
      </w:r>
      <w:r w:rsidRPr="005C3BE8">
        <w:rPr>
          <w:rFonts w:asciiTheme="majorBidi" w:hAnsiTheme="majorBidi" w:cstheme="majorBidi"/>
          <w:sz w:val="28"/>
          <w:szCs w:val="28"/>
        </w:rPr>
        <w:t xml:space="preserve">. </w:t>
      </w:r>
    </w:p>
    <w:p w14:paraId="62F9F4D4" w14:textId="29CDE765" w:rsidR="003F5CD4" w:rsidRPr="005C3BE8" w:rsidRDefault="003F5CD4" w:rsidP="000B002C">
      <w:pPr>
        <w:pStyle w:val="2"/>
        <w:bidi/>
        <w:jc w:val="left"/>
        <w:rPr>
          <w:rFonts w:asciiTheme="majorBidi" w:hAnsiTheme="majorBidi"/>
          <w:b/>
          <w:bCs/>
          <w:sz w:val="28"/>
          <w:szCs w:val="28"/>
        </w:rPr>
      </w:pPr>
      <w:bookmarkStart w:id="17" w:name="_Toc228133645"/>
      <w:r w:rsidRPr="005C3BE8">
        <w:rPr>
          <w:rFonts w:asciiTheme="majorBidi" w:hAnsiTheme="majorBidi"/>
          <w:b/>
          <w:bCs/>
          <w:sz w:val="28"/>
          <w:szCs w:val="28"/>
        </w:rPr>
        <w:t>2</w:t>
      </w:r>
      <w:r w:rsidRPr="005C3BE8">
        <w:rPr>
          <w:rFonts w:asciiTheme="majorBidi" w:hAnsiTheme="majorBidi"/>
          <w:b/>
          <w:bCs/>
          <w:sz w:val="28"/>
          <w:szCs w:val="28"/>
          <w:rtl/>
        </w:rPr>
        <w:t>-الأهداف الفرعية</w:t>
      </w:r>
      <w:r w:rsidRPr="005C3BE8">
        <w:rPr>
          <w:rFonts w:asciiTheme="majorBidi" w:hAnsiTheme="majorBidi"/>
          <w:b/>
          <w:bCs/>
          <w:sz w:val="28"/>
          <w:szCs w:val="28"/>
        </w:rPr>
        <w:t>:</w:t>
      </w:r>
      <w:bookmarkEnd w:id="17"/>
    </w:p>
    <w:p w14:paraId="2A32604E" w14:textId="77777777" w:rsidR="003F5CD4" w:rsidRPr="005C3BE8" w:rsidRDefault="003F5CD4" w:rsidP="005C3BE8">
      <w:pPr>
        <w:numPr>
          <w:ilvl w:val="0"/>
          <w:numId w:val="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التعرف على أبرز التحديات الإدارية والتنظيمية التي تواجه إدارة المشاريع في شركات القطاع الخاص</w:t>
      </w:r>
      <w:r w:rsidRPr="005C3BE8">
        <w:rPr>
          <w:rFonts w:asciiTheme="majorBidi" w:hAnsiTheme="majorBidi" w:cstheme="majorBidi"/>
          <w:sz w:val="28"/>
          <w:szCs w:val="28"/>
        </w:rPr>
        <w:t xml:space="preserve">. </w:t>
      </w:r>
    </w:p>
    <w:p w14:paraId="69A54A67" w14:textId="77777777" w:rsidR="003F5CD4" w:rsidRPr="005C3BE8" w:rsidRDefault="003F5CD4" w:rsidP="005C3BE8">
      <w:pPr>
        <w:numPr>
          <w:ilvl w:val="0"/>
          <w:numId w:val="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دراسة تأثير نقص الكفاءات البشرية المؤهلة على نجاح تنفيذ المشاريع</w:t>
      </w:r>
      <w:r w:rsidRPr="005C3BE8">
        <w:rPr>
          <w:rFonts w:asciiTheme="majorBidi" w:hAnsiTheme="majorBidi" w:cstheme="majorBidi"/>
          <w:sz w:val="28"/>
          <w:szCs w:val="28"/>
        </w:rPr>
        <w:t xml:space="preserve">. </w:t>
      </w:r>
    </w:p>
    <w:p w14:paraId="052448DC" w14:textId="77777777" w:rsidR="003F5CD4" w:rsidRPr="005C3BE8" w:rsidRDefault="003F5CD4" w:rsidP="005C3BE8">
      <w:pPr>
        <w:numPr>
          <w:ilvl w:val="0"/>
          <w:numId w:val="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تحليل دور التخطيط وإدارة الموارد في تحسين أو إضعاف أداء المشاريع</w:t>
      </w:r>
      <w:r w:rsidRPr="005C3BE8">
        <w:rPr>
          <w:rFonts w:asciiTheme="majorBidi" w:hAnsiTheme="majorBidi" w:cstheme="majorBidi"/>
          <w:sz w:val="28"/>
          <w:szCs w:val="28"/>
        </w:rPr>
        <w:t xml:space="preserve">. </w:t>
      </w:r>
    </w:p>
    <w:p w14:paraId="5C0BC190" w14:textId="77777777" w:rsidR="003F5CD4" w:rsidRPr="005C3BE8" w:rsidRDefault="003F5CD4" w:rsidP="005C3BE8">
      <w:pPr>
        <w:numPr>
          <w:ilvl w:val="0"/>
          <w:numId w:val="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lastRenderedPageBreak/>
        <w:t>توضيح أثر تطبيق منهجيات وأدوات إدارة المشاريع الحديثة على جودة المخرجات</w:t>
      </w:r>
      <w:r w:rsidRPr="005C3BE8">
        <w:rPr>
          <w:rFonts w:asciiTheme="majorBidi" w:hAnsiTheme="majorBidi" w:cstheme="majorBidi"/>
          <w:sz w:val="28"/>
          <w:szCs w:val="28"/>
        </w:rPr>
        <w:t xml:space="preserve">. </w:t>
      </w:r>
    </w:p>
    <w:p w14:paraId="4A0DA081" w14:textId="77777777" w:rsidR="003F5CD4" w:rsidRPr="005C3BE8" w:rsidRDefault="003F5CD4" w:rsidP="005C3BE8">
      <w:pPr>
        <w:numPr>
          <w:ilvl w:val="0"/>
          <w:numId w:val="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دراسة تأثير التغيرات في متطلبات أصحاب المصلحة على سير المشاريع</w:t>
      </w:r>
      <w:r w:rsidRPr="005C3BE8">
        <w:rPr>
          <w:rFonts w:asciiTheme="majorBidi" w:hAnsiTheme="majorBidi" w:cstheme="majorBidi"/>
          <w:sz w:val="28"/>
          <w:szCs w:val="28"/>
        </w:rPr>
        <w:t xml:space="preserve">. </w:t>
      </w:r>
    </w:p>
    <w:p w14:paraId="07D363FC" w14:textId="77777777" w:rsidR="003F5CD4" w:rsidRPr="005C3BE8" w:rsidRDefault="003F5CD4" w:rsidP="005C3BE8">
      <w:pPr>
        <w:numPr>
          <w:ilvl w:val="0"/>
          <w:numId w:val="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تحديد العلاقة بين إدارة المخاطر ومستوى نجاح المشاريع في القطاع الخاص السعودي</w:t>
      </w:r>
      <w:r w:rsidRPr="005C3BE8">
        <w:rPr>
          <w:rFonts w:asciiTheme="majorBidi" w:hAnsiTheme="majorBidi" w:cstheme="majorBidi"/>
          <w:sz w:val="28"/>
          <w:szCs w:val="28"/>
        </w:rPr>
        <w:t xml:space="preserve">. </w:t>
      </w:r>
    </w:p>
    <w:p w14:paraId="53AF7C55" w14:textId="77777777" w:rsidR="003F5CD4" w:rsidRPr="005C3BE8" w:rsidRDefault="003F5CD4" w:rsidP="005C3BE8">
      <w:pPr>
        <w:numPr>
          <w:ilvl w:val="0"/>
          <w:numId w:val="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تقديم مجموعة من التوصيات التي تسهم في تحسين كفاءة إدارة المشاريع في الشركات محل الدراسة</w:t>
      </w:r>
      <w:r w:rsidRPr="005C3BE8">
        <w:rPr>
          <w:rFonts w:asciiTheme="majorBidi" w:hAnsiTheme="majorBidi" w:cstheme="majorBidi"/>
          <w:sz w:val="28"/>
          <w:szCs w:val="28"/>
        </w:rPr>
        <w:t>.</w:t>
      </w:r>
    </w:p>
    <w:p w14:paraId="453CDA12" w14:textId="77777777" w:rsidR="003F5CD4" w:rsidRPr="005C3BE8" w:rsidRDefault="003F5CD4" w:rsidP="000B002C">
      <w:pPr>
        <w:pStyle w:val="2"/>
        <w:bidi/>
        <w:jc w:val="left"/>
        <w:rPr>
          <w:rFonts w:asciiTheme="majorBidi" w:hAnsiTheme="majorBidi"/>
          <w:b/>
          <w:bCs/>
          <w:sz w:val="28"/>
          <w:szCs w:val="28"/>
          <w:u w:val="single"/>
          <w:rtl/>
        </w:rPr>
      </w:pPr>
      <w:bookmarkStart w:id="18" w:name="_Toc228133646"/>
      <w:r w:rsidRPr="005C3BE8">
        <w:rPr>
          <w:rFonts w:asciiTheme="majorBidi" w:hAnsiTheme="majorBidi"/>
          <w:b/>
          <w:bCs/>
          <w:sz w:val="28"/>
          <w:szCs w:val="28"/>
          <w:u w:val="single"/>
          <w:rtl/>
        </w:rPr>
        <w:t>فرضيات البحث</w:t>
      </w:r>
      <w:bookmarkEnd w:id="18"/>
      <w:r w:rsidRPr="005C3BE8">
        <w:rPr>
          <w:rFonts w:asciiTheme="majorBidi" w:hAnsiTheme="majorBidi"/>
          <w:b/>
          <w:bCs/>
          <w:sz w:val="28"/>
          <w:szCs w:val="28"/>
          <w:u w:val="single"/>
          <w:rtl/>
        </w:rPr>
        <w:t xml:space="preserve"> </w:t>
      </w:r>
    </w:p>
    <w:p w14:paraId="2D98DF8B" w14:textId="77777777" w:rsidR="003F5CD4" w:rsidRPr="003D4CA4" w:rsidRDefault="003F5CD4" w:rsidP="000B002C">
      <w:pPr>
        <w:pStyle w:val="2"/>
        <w:bidi/>
        <w:jc w:val="left"/>
        <w:rPr>
          <w:rFonts w:asciiTheme="majorBidi" w:hAnsiTheme="majorBidi"/>
          <w:b/>
          <w:bCs/>
          <w:sz w:val="28"/>
          <w:szCs w:val="28"/>
          <w:u w:val="single"/>
          <w:rtl/>
        </w:rPr>
      </w:pPr>
      <w:r w:rsidRPr="003D4CA4">
        <w:rPr>
          <w:rFonts w:asciiTheme="majorBidi" w:hAnsiTheme="majorBidi"/>
          <w:b/>
          <w:bCs/>
          <w:sz w:val="28"/>
          <w:szCs w:val="28"/>
          <w:u w:val="single"/>
          <w:rtl/>
        </w:rPr>
        <w:t xml:space="preserve"> </w:t>
      </w:r>
      <w:bookmarkStart w:id="19" w:name="_Toc228133647"/>
      <w:r w:rsidRPr="003D4CA4">
        <w:rPr>
          <w:rFonts w:asciiTheme="majorBidi" w:hAnsiTheme="majorBidi"/>
          <w:b/>
          <w:bCs/>
          <w:sz w:val="28"/>
          <w:szCs w:val="28"/>
          <w:u w:val="single"/>
          <w:rtl/>
        </w:rPr>
        <w:t>الفرضية الرئيسية</w:t>
      </w:r>
      <w:bookmarkEnd w:id="19"/>
    </w:p>
    <w:p w14:paraId="5B5C51CF" w14:textId="77777777" w:rsidR="003F5CD4" w:rsidRPr="005C3BE8" w:rsidRDefault="003F5CD4"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توجد علاقة ذات دلالة إحصائية عند مستوى معنوية</w:t>
      </w:r>
      <w:r w:rsidRPr="005C3BE8">
        <w:rPr>
          <w:rFonts w:asciiTheme="majorBidi" w:hAnsiTheme="majorBidi" w:cstheme="majorBidi"/>
          <w:sz w:val="28"/>
          <w:szCs w:val="28"/>
        </w:rPr>
        <w:t xml:space="preserve"> (α ≤ 0.05) </w:t>
      </w:r>
      <w:r w:rsidRPr="005C3BE8">
        <w:rPr>
          <w:rFonts w:asciiTheme="majorBidi" w:hAnsiTheme="majorBidi" w:cstheme="majorBidi"/>
          <w:sz w:val="28"/>
          <w:szCs w:val="28"/>
          <w:rtl/>
        </w:rPr>
        <w:t>بين التحديات التي تواجه إدارة المشاريع في شركات القطاع الخاص في المملكة العربية السعودية ومستوى أداء المشاريع</w:t>
      </w:r>
      <w:r w:rsidRPr="005C3BE8">
        <w:rPr>
          <w:rFonts w:asciiTheme="majorBidi" w:hAnsiTheme="majorBidi" w:cstheme="majorBidi"/>
          <w:sz w:val="28"/>
          <w:szCs w:val="28"/>
        </w:rPr>
        <w:t>.</w:t>
      </w:r>
    </w:p>
    <w:p w14:paraId="780653B9" w14:textId="77777777" w:rsidR="003F5CD4" w:rsidRPr="003D4CA4" w:rsidRDefault="003F5CD4" w:rsidP="000B002C">
      <w:pPr>
        <w:pStyle w:val="2"/>
        <w:bidi/>
        <w:jc w:val="left"/>
        <w:rPr>
          <w:rFonts w:asciiTheme="majorBidi" w:hAnsiTheme="majorBidi"/>
          <w:b/>
          <w:bCs/>
          <w:sz w:val="28"/>
          <w:szCs w:val="28"/>
          <w:u w:val="single"/>
        </w:rPr>
      </w:pPr>
      <w:bookmarkStart w:id="20" w:name="_Toc228133648"/>
      <w:r w:rsidRPr="003D4CA4">
        <w:rPr>
          <w:rFonts w:asciiTheme="majorBidi" w:hAnsiTheme="majorBidi"/>
          <w:b/>
          <w:bCs/>
          <w:sz w:val="28"/>
          <w:szCs w:val="28"/>
          <w:u w:val="single"/>
          <w:rtl/>
        </w:rPr>
        <w:t>الفرضيات الفرعية</w:t>
      </w:r>
      <w:bookmarkEnd w:id="20"/>
    </w:p>
    <w:p w14:paraId="573D691A" w14:textId="77777777" w:rsidR="003F5CD4" w:rsidRPr="005C3BE8" w:rsidRDefault="003F5CD4" w:rsidP="005C3BE8">
      <w:pPr>
        <w:numPr>
          <w:ilvl w:val="0"/>
          <w:numId w:val="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لا توجد علاقة ذات دلالة إحصائية بين ضعف التخطيط وإدارة المشاريع في شركات القطاع الخاص في المملكة العربية السعودية وكفاءة أداء المشاريع</w:t>
      </w:r>
      <w:r w:rsidRPr="005C3BE8">
        <w:rPr>
          <w:rFonts w:asciiTheme="majorBidi" w:hAnsiTheme="majorBidi" w:cstheme="majorBidi"/>
          <w:sz w:val="28"/>
          <w:szCs w:val="28"/>
        </w:rPr>
        <w:t xml:space="preserve">. </w:t>
      </w:r>
    </w:p>
    <w:p w14:paraId="69F5FD62" w14:textId="77777777" w:rsidR="003F5CD4" w:rsidRPr="005C3BE8" w:rsidRDefault="003F5CD4" w:rsidP="005C3BE8">
      <w:pPr>
        <w:numPr>
          <w:ilvl w:val="0"/>
          <w:numId w:val="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لا توجد علاقة ذات دلالة إحصائية بين نقص الكفاءات البشرية المؤهلة في إدارة المشاريع ومستوى نجاح تنفيذ المشاريع</w:t>
      </w:r>
      <w:r w:rsidRPr="005C3BE8">
        <w:rPr>
          <w:rFonts w:asciiTheme="majorBidi" w:hAnsiTheme="majorBidi" w:cstheme="majorBidi"/>
          <w:sz w:val="28"/>
          <w:szCs w:val="28"/>
        </w:rPr>
        <w:t xml:space="preserve">. </w:t>
      </w:r>
    </w:p>
    <w:p w14:paraId="1D068ADF" w14:textId="77777777" w:rsidR="003F5CD4" w:rsidRPr="005C3BE8" w:rsidRDefault="003F5CD4" w:rsidP="005C3BE8">
      <w:pPr>
        <w:numPr>
          <w:ilvl w:val="0"/>
          <w:numId w:val="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لا توجد علاقة ذات دلالة إحصائية بين ضعف إدارة الموارد (المالية والبشرية) وكفاءة تنفيذ المشاريع في القطاع الخاص</w:t>
      </w:r>
      <w:r w:rsidRPr="005C3BE8">
        <w:rPr>
          <w:rFonts w:asciiTheme="majorBidi" w:hAnsiTheme="majorBidi" w:cstheme="majorBidi"/>
          <w:sz w:val="28"/>
          <w:szCs w:val="28"/>
        </w:rPr>
        <w:t xml:space="preserve">. </w:t>
      </w:r>
    </w:p>
    <w:p w14:paraId="1F0A4091" w14:textId="77777777" w:rsidR="003F5CD4" w:rsidRPr="005C3BE8" w:rsidRDefault="003F5CD4" w:rsidP="005C3BE8">
      <w:pPr>
        <w:numPr>
          <w:ilvl w:val="0"/>
          <w:numId w:val="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لا توجد علاقة ذات دلالة إحصائية بين تطبيق منهجيات وأدوات إدارة المشاريع الحديثة وتحسين أداء المشاريع</w:t>
      </w:r>
      <w:r w:rsidRPr="005C3BE8">
        <w:rPr>
          <w:rFonts w:asciiTheme="majorBidi" w:hAnsiTheme="majorBidi" w:cstheme="majorBidi"/>
          <w:sz w:val="28"/>
          <w:szCs w:val="28"/>
        </w:rPr>
        <w:t xml:space="preserve">. </w:t>
      </w:r>
    </w:p>
    <w:p w14:paraId="675BACF3" w14:textId="77777777" w:rsidR="003F5CD4" w:rsidRPr="005C3BE8" w:rsidRDefault="003F5CD4" w:rsidP="005C3BE8">
      <w:pPr>
        <w:numPr>
          <w:ilvl w:val="0"/>
          <w:numId w:val="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لا توجد علاقة ذات دلالة إحصائية بين التغيرات في متطلبات أصحاب المصلحة وسير تنفيذ المشاريع في شركات القطاع الخاص</w:t>
      </w:r>
      <w:r w:rsidRPr="005C3BE8">
        <w:rPr>
          <w:rFonts w:asciiTheme="majorBidi" w:hAnsiTheme="majorBidi" w:cstheme="majorBidi"/>
          <w:sz w:val="28"/>
          <w:szCs w:val="28"/>
        </w:rPr>
        <w:t xml:space="preserve">. </w:t>
      </w:r>
    </w:p>
    <w:p w14:paraId="4306E1E9" w14:textId="7ADE4D48" w:rsidR="003F5CD4" w:rsidRPr="005C3BE8" w:rsidRDefault="003F5CD4" w:rsidP="005C3BE8">
      <w:pPr>
        <w:numPr>
          <w:ilvl w:val="0"/>
          <w:numId w:val="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لا توجد علاقة ذات دلالة إحصائية بين إدارة المخاطر ومستوى نجاح المشاريع في القطاع الخاص السعودي</w:t>
      </w:r>
      <w:r w:rsidRPr="005C3BE8">
        <w:rPr>
          <w:rFonts w:asciiTheme="majorBidi" w:hAnsiTheme="majorBidi" w:cstheme="majorBidi"/>
          <w:sz w:val="28"/>
          <w:szCs w:val="28"/>
        </w:rPr>
        <w:t xml:space="preserve">. </w:t>
      </w:r>
    </w:p>
    <w:p w14:paraId="3D47B041" w14:textId="77777777" w:rsidR="003F5CD4" w:rsidRPr="005C3BE8" w:rsidRDefault="003F5CD4" w:rsidP="005C3BE8">
      <w:pPr>
        <w:spacing w:line="360" w:lineRule="auto"/>
        <w:rPr>
          <w:rFonts w:asciiTheme="majorBidi" w:hAnsiTheme="majorBidi" w:cstheme="majorBidi"/>
          <w:sz w:val="28"/>
          <w:szCs w:val="28"/>
        </w:rPr>
      </w:pPr>
      <w:r w:rsidRPr="005C3BE8">
        <w:rPr>
          <w:rFonts w:asciiTheme="majorBidi" w:hAnsiTheme="majorBidi" w:cstheme="majorBidi"/>
          <w:sz w:val="28"/>
          <w:szCs w:val="28"/>
        </w:rPr>
        <w:br w:type="page"/>
      </w:r>
    </w:p>
    <w:p w14:paraId="1A68830C" w14:textId="77777777" w:rsidR="00067EBE" w:rsidRPr="003D4CA4" w:rsidRDefault="00067EBE" w:rsidP="000B002C">
      <w:pPr>
        <w:pStyle w:val="2"/>
        <w:bidi/>
        <w:jc w:val="left"/>
        <w:rPr>
          <w:rFonts w:asciiTheme="majorBidi" w:hAnsiTheme="majorBidi"/>
          <w:b/>
          <w:bCs/>
          <w:sz w:val="28"/>
          <w:szCs w:val="28"/>
          <w:u w:val="single"/>
        </w:rPr>
      </w:pPr>
      <w:bookmarkStart w:id="21" w:name="_Toc228133649"/>
      <w:r w:rsidRPr="003D4CA4">
        <w:rPr>
          <w:rFonts w:asciiTheme="majorBidi" w:hAnsiTheme="majorBidi"/>
          <w:b/>
          <w:bCs/>
          <w:sz w:val="28"/>
          <w:szCs w:val="28"/>
          <w:u w:val="single"/>
          <w:rtl/>
        </w:rPr>
        <w:lastRenderedPageBreak/>
        <w:t>نموذج البحث</w:t>
      </w:r>
      <w:bookmarkEnd w:id="21"/>
    </w:p>
    <w:p w14:paraId="36781C75" w14:textId="77777777" w:rsidR="00067EBE" w:rsidRPr="005C3BE8" w:rsidRDefault="00067EBE"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يعتمد هذا البحث على نموذج تحليلي يهدف إلى دراسة أثر التحديات التي تواجه إدارة المشاريع في شركات القطاع الخاص في المملكة العربية السعودية على مستوى أداء المشاريع</w:t>
      </w:r>
      <w:r w:rsidRPr="005C3BE8">
        <w:rPr>
          <w:rFonts w:asciiTheme="majorBidi" w:hAnsiTheme="majorBidi" w:cstheme="majorBidi"/>
          <w:sz w:val="28"/>
          <w:szCs w:val="28"/>
        </w:rPr>
        <w:t>.</w:t>
      </w:r>
    </w:p>
    <w:p w14:paraId="38E877B7" w14:textId="68BB9A2E" w:rsidR="00067EBE" w:rsidRPr="005C3BE8" w:rsidRDefault="00067EBE" w:rsidP="000B002C">
      <w:pPr>
        <w:pStyle w:val="2"/>
        <w:bidi/>
        <w:jc w:val="left"/>
        <w:rPr>
          <w:rFonts w:asciiTheme="majorBidi" w:hAnsiTheme="majorBidi"/>
          <w:b/>
          <w:bCs/>
          <w:sz w:val="28"/>
          <w:szCs w:val="28"/>
        </w:rPr>
      </w:pPr>
      <w:bookmarkStart w:id="22" w:name="_Toc228133650"/>
      <w:r w:rsidRPr="005C3BE8">
        <w:rPr>
          <w:rFonts w:asciiTheme="majorBidi" w:hAnsiTheme="majorBidi"/>
          <w:b/>
          <w:bCs/>
          <w:sz w:val="28"/>
          <w:szCs w:val="28"/>
          <w:rtl/>
        </w:rPr>
        <w:t>المتغير المستقل</w:t>
      </w:r>
      <w:r w:rsidRPr="005C3BE8">
        <w:rPr>
          <w:rFonts w:asciiTheme="majorBidi" w:hAnsiTheme="majorBidi"/>
          <w:b/>
          <w:bCs/>
          <w:sz w:val="28"/>
          <w:szCs w:val="28"/>
        </w:rPr>
        <w:t>:</w:t>
      </w:r>
      <w:bookmarkEnd w:id="22"/>
    </w:p>
    <w:p w14:paraId="49457EB2" w14:textId="77777777" w:rsidR="00067EBE" w:rsidRPr="005C3BE8" w:rsidRDefault="00067EBE" w:rsidP="005C3BE8">
      <w:pPr>
        <w:bidi/>
        <w:spacing w:line="360" w:lineRule="auto"/>
        <w:jc w:val="left"/>
        <w:rPr>
          <w:rFonts w:asciiTheme="majorBidi" w:hAnsiTheme="majorBidi" w:cstheme="majorBidi"/>
          <w:sz w:val="28"/>
          <w:szCs w:val="28"/>
        </w:rPr>
      </w:pPr>
      <w:r w:rsidRPr="005C3BE8">
        <w:rPr>
          <w:rFonts w:asciiTheme="majorBidi" w:hAnsiTheme="majorBidi" w:cstheme="majorBidi"/>
          <w:b/>
          <w:bCs/>
          <w:sz w:val="28"/>
          <w:szCs w:val="28"/>
          <w:rtl/>
        </w:rPr>
        <w:t>التحديات التي تواجه إدارة المشاريع</w:t>
      </w:r>
      <w:r w:rsidRPr="005C3BE8">
        <w:rPr>
          <w:rFonts w:asciiTheme="majorBidi" w:hAnsiTheme="majorBidi" w:cstheme="majorBidi"/>
          <w:sz w:val="28"/>
          <w:szCs w:val="28"/>
          <w:rtl/>
        </w:rPr>
        <w:t>، وتشمل</w:t>
      </w:r>
      <w:r w:rsidRPr="005C3BE8">
        <w:rPr>
          <w:rFonts w:asciiTheme="majorBidi" w:hAnsiTheme="majorBidi" w:cstheme="majorBidi"/>
          <w:sz w:val="28"/>
          <w:szCs w:val="28"/>
        </w:rPr>
        <w:t>:</w:t>
      </w:r>
    </w:p>
    <w:p w14:paraId="0A1A5CFE" w14:textId="77777777" w:rsidR="00067EBE" w:rsidRPr="005C3BE8" w:rsidRDefault="00067EBE" w:rsidP="005C3BE8">
      <w:pPr>
        <w:numPr>
          <w:ilvl w:val="0"/>
          <w:numId w:val="6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التخطيط وإدارة المشاريع </w:t>
      </w:r>
    </w:p>
    <w:p w14:paraId="306E2616" w14:textId="77777777" w:rsidR="00067EBE" w:rsidRPr="005C3BE8" w:rsidRDefault="00067EBE" w:rsidP="005C3BE8">
      <w:pPr>
        <w:numPr>
          <w:ilvl w:val="0"/>
          <w:numId w:val="6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نقص الكفاءات البشرية المؤهلة </w:t>
      </w:r>
    </w:p>
    <w:p w14:paraId="0CB7DB1C" w14:textId="77777777" w:rsidR="00067EBE" w:rsidRPr="005C3BE8" w:rsidRDefault="00067EBE" w:rsidP="005C3BE8">
      <w:pPr>
        <w:numPr>
          <w:ilvl w:val="0"/>
          <w:numId w:val="6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إدارة الموارد </w:t>
      </w:r>
    </w:p>
    <w:p w14:paraId="045D6EBB" w14:textId="77777777" w:rsidR="00067EBE" w:rsidRPr="005C3BE8" w:rsidRDefault="00067EBE" w:rsidP="005C3BE8">
      <w:pPr>
        <w:numPr>
          <w:ilvl w:val="0"/>
          <w:numId w:val="6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التغير في متطلبات أصحاب المصلحة </w:t>
      </w:r>
    </w:p>
    <w:p w14:paraId="0F6DC032" w14:textId="77777777" w:rsidR="00067EBE" w:rsidRPr="005C3BE8" w:rsidRDefault="00067EBE" w:rsidP="005C3BE8">
      <w:pPr>
        <w:numPr>
          <w:ilvl w:val="0"/>
          <w:numId w:val="6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تطبيق أدوات ومنهجيات إدارة المشاريع </w:t>
      </w:r>
    </w:p>
    <w:p w14:paraId="007303DA" w14:textId="77777777" w:rsidR="00067EBE" w:rsidRPr="005C3BE8" w:rsidRDefault="00067EBE" w:rsidP="005C3BE8">
      <w:pPr>
        <w:numPr>
          <w:ilvl w:val="0"/>
          <w:numId w:val="65"/>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إدارة المخاطر </w:t>
      </w:r>
    </w:p>
    <w:p w14:paraId="576772D3" w14:textId="0016CCE1" w:rsidR="00067EBE" w:rsidRPr="005C3BE8" w:rsidRDefault="00067EBE" w:rsidP="000B002C">
      <w:pPr>
        <w:pStyle w:val="2"/>
        <w:bidi/>
        <w:jc w:val="left"/>
        <w:rPr>
          <w:rFonts w:asciiTheme="majorBidi" w:hAnsiTheme="majorBidi"/>
          <w:b/>
          <w:bCs/>
          <w:sz w:val="28"/>
          <w:szCs w:val="28"/>
        </w:rPr>
      </w:pPr>
      <w:bookmarkStart w:id="23" w:name="_Toc228133651"/>
      <w:r w:rsidRPr="005C3BE8">
        <w:rPr>
          <w:rFonts w:asciiTheme="majorBidi" w:hAnsiTheme="majorBidi"/>
          <w:b/>
          <w:bCs/>
          <w:sz w:val="28"/>
          <w:szCs w:val="28"/>
          <w:rtl/>
        </w:rPr>
        <w:t>المتغير التابع</w:t>
      </w:r>
      <w:r w:rsidRPr="005C3BE8">
        <w:rPr>
          <w:rFonts w:asciiTheme="majorBidi" w:hAnsiTheme="majorBidi"/>
          <w:b/>
          <w:bCs/>
          <w:sz w:val="28"/>
          <w:szCs w:val="28"/>
        </w:rPr>
        <w:t>:</w:t>
      </w:r>
      <w:bookmarkEnd w:id="23"/>
    </w:p>
    <w:p w14:paraId="36ACDE13" w14:textId="77777777" w:rsidR="00067EBE" w:rsidRPr="005C3BE8" w:rsidRDefault="00067EBE" w:rsidP="005C3BE8">
      <w:pPr>
        <w:bidi/>
        <w:spacing w:line="360" w:lineRule="auto"/>
        <w:jc w:val="left"/>
        <w:rPr>
          <w:rFonts w:asciiTheme="majorBidi" w:hAnsiTheme="majorBidi" w:cstheme="majorBidi"/>
          <w:sz w:val="28"/>
          <w:szCs w:val="28"/>
        </w:rPr>
      </w:pPr>
      <w:r w:rsidRPr="005C3BE8">
        <w:rPr>
          <w:rFonts w:asciiTheme="majorBidi" w:hAnsiTheme="majorBidi" w:cstheme="majorBidi"/>
          <w:b/>
          <w:bCs/>
          <w:sz w:val="28"/>
          <w:szCs w:val="28"/>
          <w:rtl/>
        </w:rPr>
        <w:t>أداء المشروع</w:t>
      </w:r>
      <w:r w:rsidRPr="005C3BE8">
        <w:rPr>
          <w:rFonts w:asciiTheme="majorBidi" w:hAnsiTheme="majorBidi" w:cstheme="majorBidi"/>
          <w:sz w:val="28"/>
          <w:szCs w:val="28"/>
          <w:rtl/>
        </w:rPr>
        <w:t>، ويتمثل في الأبعاد التالية</w:t>
      </w:r>
      <w:r w:rsidRPr="005C3BE8">
        <w:rPr>
          <w:rFonts w:asciiTheme="majorBidi" w:hAnsiTheme="majorBidi" w:cstheme="majorBidi"/>
          <w:sz w:val="28"/>
          <w:szCs w:val="28"/>
        </w:rPr>
        <w:t>:</w:t>
      </w:r>
    </w:p>
    <w:p w14:paraId="20D0408B" w14:textId="77777777" w:rsidR="00067EBE" w:rsidRPr="005C3BE8" w:rsidRDefault="00067EBE" w:rsidP="005C3BE8">
      <w:pPr>
        <w:pStyle w:val="a6"/>
        <w:numPr>
          <w:ilvl w:val="0"/>
          <w:numId w:val="6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الالتزام بالمدة الزمنية </w:t>
      </w:r>
    </w:p>
    <w:p w14:paraId="7048CC77" w14:textId="77777777" w:rsidR="00067EBE" w:rsidRPr="005C3BE8" w:rsidRDefault="00067EBE" w:rsidP="005C3BE8">
      <w:pPr>
        <w:pStyle w:val="a6"/>
        <w:numPr>
          <w:ilvl w:val="0"/>
          <w:numId w:val="6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الالتزام بالتكلفة </w:t>
      </w:r>
    </w:p>
    <w:p w14:paraId="33D8E55F" w14:textId="77777777" w:rsidR="00067EBE" w:rsidRPr="005C3BE8" w:rsidRDefault="00067EBE" w:rsidP="005C3BE8">
      <w:pPr>
        <w:pStyle w:val="a6"/>
        <w:numPr>
          <w:ilvl w:val="0"/>
          <w:numId w:val="6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نطاق المشروع </w:t>
      </w:r>
    </w:p>
    <w:p w14:paraId="22E435F8" w14:textId="77777777" w:rsidR="00067EBE" w:rsidRPr="005C3BE8" w:rsidRDefault="00067EBE" w:rsidP="005C3BE8">
      <w:pPr>
        <w:pStyle w:val="a6"/>
        <w:numPr>
          <w:ilvl w:val="0"/>
          <w:numId w:val="6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جودة المخرجات </w:t>
      </w:r>
    </w:p>
    <w:p w14:paraId="63637DCF" w14:textId="76C2F0F2" w:rsidR="003F5CD4" w:rsidRPr="005C3BE8" w:rsidRDefault="00067EBE" w:rsidP="005C3BE8">
      <w:pPr>
        <w:pStyle w:val="a6"/>
        <w:numPr>
          <w:ilvl w:val="0"/>
          <w:numId w:val="66"/>
        </w:num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رضا أصحاب المصلحة</w:t>
      </w:r>
    </w:p>
    <w:p w14:paraId="4225B083" w14:textId="77777777" w:rsidR="00067EBE" w:rsidRPr="005C3BE8" w:rsidRDefault="00067EBE" w:rsidP="000B002C">
      <w:pPr>
        <w:pStyle w:val="2"/>
        <w:bidi/>
        <w:jc w:val="left"/>
        <w:rPr>
          <w:rFonts w:asciiTheme="majorBidi" w:hAnsiTheme="majorBidi"/>
          <w:b/>
          <w:bCs/>
          <w:sz w:val="28"/>
          <w:szCs w:val="28"/>
        </w:rPr>
      </w:pPr>
      <w:bookmarkStart w:id="24" w:name="_Toc228133652"/>
      <w:r w:rsidRPr="005C3BE8">
        <w:rPr>
          <w:rFonts w:asciiTheme="majorBidi" w:hAnsiTheme="majorBidi"/>
          <w:b/>
          <w:bCs/>
          <w:sz w:val="28"/>
          <w:szCs w:val="28"/>
          <w:rtl/>
        </w:rPr>
        <w:t>العلاقة بين المتغيرات</w:t>
      </w:r>
      <w:r w:rsidRPr="005C3BE8">
        <w:rPr>
          <w:rFonts w:asciiTheme="majorBidi" w:hAnsiTheme="majorBidi"/>
          <w:b/>
          <w:bCs/>
          <w:sz w:val="28"/>
          <w:szCs w:val="28"/>
        </w:rPr>
        <w:t>:</w:t>
      </w:r>
      <w:bookmarkEnd w:id="24"/>
    </w:p>
    <w:p w14:paraId="3AF16596" w14:textId="3C85D6E9" w:rsidR="00067EBE" w:rsidRPr="005C3BE8" w:rsidRDefault="00067EBE"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يفترض البحث أن التحديات التي تواجه إدارة المشاريع تؤثر سلبًا على أداء المشاريع في شركات القطاع الخاص في المملكة العربية السعودية، حيث يؤدي ارتفاع مستوى هذه التحديات إلى انخفاض كفاءة الأداء في أبعاده المختلفة، بينما يسهم الحد منها في تحسين نتائج المشاريع ورفع مستوى نجاحها</w:t>
      </w:r>
      <w:r w:rsidRPr="005C3BE8">
        <w:rPr>
          <w:rFonts w:asciiTheme="majorBidi" w:hAnsiTheme="majorBidi" w:cstheme="majorBidi"/>
          <w:sz w:val="28"/>
          <w:szCs w:val="28"/>
        </w:rPr>
        <w:t>.</w:t>
      </w:r>
    </w:p>
    <w:p w14:paraId="5672FDE4" w14:textId="219EE447" w:rsidR="00067EBE" w:rsidRPr="005C3BE8" w:rsidRDefault="00067EBE" w:rsidP="005C3BE8">
      <w:pPr>
        <w:bidi/>
        <w:spacing w:line="360" w:lineRule="auto"/>
        <w:jc w:val="left"/>
        <w:rPr>
          <w:rFonts w:asciiTheme="majorBidi" w:hAnsiTheme="majorBidi" w:cstheme="majorBidi"/>
          <w:sz w:val="28"/>
          <w:szCs w:val="28"/>
          <w:rtl/>
        </w:rPr>
      </w:pPr>
    </w:p>
    <w:p w14:paraId="7DDC82F1" w14:textId="77777777" w:rsidR="00067EBE" w:rsidRPr="005C3BE8" w:rsidRDefault="00067EBE" w:rsidP="005C3BE8">
      <w:pPr>
        <w:bidi/>
        <w:spacing w:line="360" w:lineRule="auto"/>
        <w:jc w:val="left"/>
        <w:rPr>
          <w:rFonts w:asciiTheme="majorBidi" w:hAnsiTheme="majorBidi" w:cstheme="majorBidi"/>
          <w:sz w:val="28"/>
          <w:szCs w:val="28"/>
          <w:rtl/>
        </w:rPr>
      </w:pPr>
    </w:p>
    <w:p w14:paraId="2D47D9C4" w14:textId="62697AFC" w:rsidR="00067EBE" w:rsidRPr="005C3BE8" w:rsidRDefault="00067EBE" w:rsidP="005C3BE8">
      <w:pPr>
        <w:bidi/>
        <w:spacing w:line="360" w:lineRule="auto"/>
        <w:jc w:val="left"/>
        <w:rPr>
          <w:rFonts w:asciiTheme="majorBidi" w:hAnsiTheme="majorBidi" w:cstheme="majorBidi"/>
          <w:sz w:val="28"/>
          <w:szCs w:val="28"/>
          <w:rtl/>
        </w:rPr>
      </w:pPr>
    </w:p>
    <w:p w14:paraId="3CFDF33B" w14:textId="4E198D69" w:rsidR="00067EBE" w:rsidRPr="005C3BE8" w:rsidRDefault="00067EBE" w:rsidP="005C3BE8">
      <w:pPr>
        <w:bidi/>
        <w:spacing w:line="360" w:lineRule="auto"/>
        <w:jc w:val="left"/>
        <w:rPr>
          <w:rFonts w:asciiTheme="majorBidi" w:hAnsiTheme="majorBidi" w:cstheme="majorBidi"/>
          <w:sz w:val="28"/>
          <w:szCs w:val="28"/>
          <w:rtl/>
        </w:rPr>
      </w:pPr>
    </w:p>
    <w:p w14:paraId="78BF6F45" w14:textId="77777777" w:rsidR="00067EBE" w:rsidRPr="005C3BE8" w:rsidRDefault="00067EBE" w:rsidP="005C3BE8">
      <w:pPr>
        <w:bidi/>
        <w:spacing w:line="360" w:lineRule="auto"/>
        <w:jc w:val="left"/>
        <w:rPr>
          <w:rFonts w:asciiTheme="majorBidi" w:hAnsiTheme="majorBidi" w:cstheme="majorBidi"/>
          <w:sz w:val="28"/>
          <w:szCs w:val="28"/>
          <w:rtl/>
        </w:rPr>
      </w:pPr>
    </w:p>
    <w:p w14:paraId="5D722E2D" w14:textId="0A2E9F38" w:rsidR="00067EBE" w:rsidRPr="005C3BE8" w:rsidRDefault="00067EBE" w:rsidP="005C3BE8">
      <w:pPr>
        <w:bidi/>
        <w:spacing w:line="360" w:lineRule="auto"/>
        <w:jc w:val="left"/>
        <w:rPr>
          <w:rFonts w:asciiTheme="majorBidi" w:hAnsiTheme="majorBidi" w:cstheme="majorBidi"/>
          <w:sz w:val="28"/>
          <w:szCs w:val="28"/>
          <w:rtl/>
        </w:rPr>
      </w:pPr>
      <w:r w:rsidRPr="005C3BE8">
        <w:rPr>
          <w:rFonts w:asciiTheme="majorBidi" w:hAnsiTheme="majorBidi" w:cstheme="majorBidi"/>
          <w:noProof/>
          <w:sz w:val="28"/>
          <w:szCs w:val="28"/>
        </w:rPr>
        <mc:AlternateContent>
          <mc:Choice Requires="wps">
            <w:drawing>
              <wp:anchor distT="0" distB="0" distL="114300" distR="114300" simplePos="0" relativeHeight="251659264" behindDoc="0" locked="0" layoutInCell="1" allowOverlap="1" wp14:anchorId="640A80A4" wp14:editId="357F64E0">
                <wp:simplePos x="0" y="0"/>
                <wp:positionH relativeFrom="margin">
                  <wp:align>center</wp:align>
                </wp:positionH>
                <wp:positionV relativeFrom="paragraph">
                  <wp:posOffset>-87630</wp:posOffset>
                </wp:positionV>
                <wp:extent cx="1764931" cy="425258"/>
                <wp:effectExtent l="0" t="0" r="26035" b="13335"/>
                <wp:wrapNone/>
                <wp:docPr id="1130974757" name="مربع نص 2"/>
                <wp:cNvGraphicFramePr/>
                <a:graphic xmlns:a="http://schemas.openxmlformats.org/drawingml/2006/main">
                  <a:graphicData uri="http://schemas.microsoft.com/office/word/2010/wordprocessingShape">
                    <wps:wsp>
                      <wps:cNvSpPr txBox="1"/>
                      <wps:spPr>
                        <a:xfrm>
                          <a:off x="0" y="0"/>
                          <a:ext cx="1764931" cy="425258"/>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75322944" w14:textId="6CF856E0" w:rsidR="00067EBE" w:rsidRPr="00067EBE" w:rsidRDefault="00067EBE" w:rsidP="00067EBE">
                            <w:pPr>
                              <w:bidi/>
                              <w:jc w:val="center"/>
                              <w:rPr>
                                <w:sz w:val="28"/>
                                <w:szCs w:val="28"/>
                              </w:rPr>
                            </w:pPr>
                            <w:r w:rsidRPr="00067EBE">
                              <w:rPr>
                                <w:sz w:val="28"/>
                                <w:szCs w:val="28"/>
                                <w:rtl/>
                              </w:rPr>
                              <w:t>التحديات في 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0A80A4" id="_x0000_t202" coordsize="21600,21600" o:spt="202" path="m,l,21600r21600,l21600,xe">
                <v:stroke joinstyle="miter"/>
                <v:path gradientshapeok="t" o:connecttype="rect"/>
              </v:shapetype>
              <v:shape id="مربع نص 2" o:spid="_x0000_s1026" type="#_x0000_t202" style="position:absolute;left:0;text-align:left;margin-left:0;margin-top:-6.9pt;width:138.95pt;height:3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0PUawIAAC0FAAAOAAAAZHJzL2Uyb0RvYy54bWysVEtv2zAMvg/YfxB0X+1kSR9BnSJr0WFA&#10;0RZth54VWaoNyKImMbGzXz9KdpyiLXYYdpEpkfz4+ujzi64xbKt8qMEWfHKUc6ashLK2LwX/+XT9&#10;5ZSzgMKWwoBVBd+pwC+Wnz+dt26hplCBKZVnBGLDonUFrxDdIsuCrFQjwhE4ZUmpwTcC6epfstKL&#10;ltAbk03z/DhrwZfOg1Qh0OtVr+TLhK+1knindVDITMEpN0ynT+c6ntnyXCxevHBVLYc0xD9k0Yja&#10;UtAR6kqgYBtfv4NqaukhgMYjCU0GWtdSpRqomkn+pprHSjiVaqHmBDe2Kfw/WHm7fXT3nmH3DToa&#10;YGxI68Ii0GOsp9O+iV/KlJGeWrgb26Y6ZDI6nRzPzr5OOJOkm03n0/lphMkO3s4H/K6gYVEouKex&#10;pG6J7U3A3nRvEoMZG98OaSQJd0b1ygelWV1S4GkCSVxRl8azraApCymVxUmvqkSp+ufJPM/TuCmt&#10;0SMlaSwBRmRdGzNiDwCRh++x+5QH++iqEtVG5/xvifXOo0eKDBZH56a24D8CMFTVELm33zepb03s&#10;EnbrjkyiuIZyR4P10HM+OHldU/dvRMB74YnkNEtaXLyjQxtoCw6DxFkF/vdH79GeuEdazlpamoKH&#10;XxvhFWfmhyVWnk1ms7hl6TKbn0zp4l9r1q81dtNcAk2MmEPZJTHao9mL2kPzTPu9ilFJJayk2AXH&#10;vXiJ/SrT/0Gq1SoZ0V45gTf20ckIHdsbufXUPQvvBgIiUfcW9uslFm942NtGTwurDYKuE0kPXR0a&#10;TzuZGDT8P+LSv74nq8NfbvkHAAD//wMAUEsDBBQABgAIAAAAIQBt2NdN3QAAAAcBAAAPAAAAZHJz&#10;L2Rvd25yZXYueG1sTI/BTsMwEETvSPyDtUjcWidpISRkU1EkzogAB25ubOJAvA6x24Z+PcsJjqMZ&#10;zbypNrMbxMFMofeEkC4TEIZar3vqEF6eHxY3IEJUpNXgySB8mwCb+vysUqX2R3oyhyZ2gksolArB&#10;xjiWUobWGqfC0o+G2Hv3k1OR5dRJPakjl7tBZklyLZ3qiResGs29Ne1ns3cIxWndyNf0saUu3xZv&#10;Xx92fSq2iJcX890tiGjm+BeGX3xGh5qZdn5POogBgY9EhEW64gNsZ3legNghXK0ykHUl//PXPwAA&#10;AP//AwBQSwECLQAUAAYACAAAACEAtoM4kv4AAADhAQAAEwAAAAAAAAAAAAAAAAAAAAAAW0NvbnRl&#10;bnRfVHlwZXNdLnhtbFBLAQItABQABgAIAAAAIQA4/SH/1gAAAJQBAAALAAAAAAAAAAAAAAAAAC8B&#10;AABfcmVscy8ucmVsc1BLAQItABQABgAIAAAAIQDlM0PUawIAAC0FAAAOAAAAAAAAAAAAAAAAAC4C&#10;AABkcnMvZTJvRG9jLnhtbFBLAQItABQABgAIAAAAIQBt2NdN3QAAAAcBAAAPAAAAAAAAAAAAAAAA&#10;AMUEAABkcnMvZG93bnJldi54bWxQSwUGAAAAAAQABADzAAAAzwUAAAAA&#10;" fillcolor="#4472c4 [3204]" strokecolor="#09101d [484]" strokeweight="1pt">
                <v:textbox>
                  <w:txbxContent>
                    <w:p w14:paraId="75322944" w14:textId="6CF856E0" w:rsidR="00067EBE" w:rsidRPr="00067EBE" w:rsidRDefault="00067EBE" w:rsidP="00067EBE">
                      <w:pPr>
                        <w:bidi/>
                        <w:jc w:val="center"/>
                        <w:rPr>
                          <w:sz w:val="28"/>
                          <w:szCs w:val="28"/>
                        </w:rPr>
                      </w:pPr>
                      <w:r w:rsidRPr="00067EBE">
                        <w:rPr>
                          <w:sz w:val="28"/>
                          <w:szCs w:val="28"/>
                          <w:rtl/>
                        </w:rPr>
                        <w:t>التحديات في إدارة المشاريع</w:t>
                      </w:r>
                    </w:p>
                  </w:txbxContent>
                </v:textbox>
                <w10:wrap anchorx="margin"/>
              </v:shape>
            </w:pict>
          </mc:Fallback>
        </mc:AlternateContent>
      </w:r>
    </w:p>
    <w:p w14:paraId="7BC017C6" w14:textId="04F388BF" w:rsidR="00067EBE" w:rsidRPr="005C3BE8" w:rsidRDefault="00067EBE" w:rsidP="005C3BE8">
      <w:pPr>
        <w:bidi/>
        <w:spacing w:line="360" w:lineRule="auto"/>
        <w:jc w:val="left"/>
        <w:rPr>
          <w:rFonts w:asciiTheme="majorBidi" w:hAnsiTheme="majorBidi" w:cstheme="majorBidi"/>
          <w:sz w:val="28"/>
          <w:szCs w:val="28"/>
        </w:rPr>
      </w:pPr>
      <w:r w:rsidRPr="005C3BE8">
        <w:rPr>
          <w:rFonts w:asciiTheme="majorBidi" w:hAnsiTheme="majorBidi" w:cstheme="majorBidi"/>
          <w:noProof/>
          <w:sz w:val="28"/>
          <w:szCs w:val="28"/>
        </w:rPr>
        <mc:AlternateContent>
          <mc:Choice Requires="wps">
            <w:drawing>
              <wp:anchor distT="0" distB="0" distL="114300" distR="114300" simplePos="0" relativeHeight="251660288" behindDoc="0" locked="0" layoutInCell="1" allowOverlap="1" wp14:anchorId="6355F42F" wp14:editId="4FECF2E4">
                <wp:simplePos x="0" y="0"/>
                <wp:positionH relativeFrom="margin">
                  <wp:align>center</wp:align>
                </wp:positionH>
                <wp:positionV relativeFrom="paragraph">
                  <wp:posOffset>27143</wp:posOffset>
                </wp:positionV>
                <wp:extent cx="0" cy="308344"/>
                <wp:effectExtent l="76200" t="0" r="57150" b="53975"/>
                <wp:wrapNone/>
                <wp:docPr id="2143529834" name="رابط كسهم مستقيم 4"/>
                <wp:cNvGraphicFramePr/>
                <a:graphic xmlns:a="http://schemas.openxmlformats.org/drawingml/2006/main">
                  <a:graphicData uri="http://schemas.microsoft.com/office/word/2010/wordprocessingShape">
                    <wps:wsp>
                      <wps:cNvCnPr/>
                      <wps:spPr>
                        <a:xfrm>
                          <a:off x="0" y="0"/>
                          <a:ext cx="0" cy="308344"/>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7541793" id="_x0000_t32" coordsize="21600,21600" o:spt="32" o:oned="t" path="m,l21600,21600e" filled="f">
                <v:path arrowok="t" fillok="f" o:connecttype="none"/>
                <o:lock v:ext="edit" shapetype="t"/>
              </v:shapetype>
              <v:shape id="رابط كسهم مستقيم 4" o:spid="_x0000_s1026" type="#_x0000_t32" style="position:absolute;margin-left:0;margin-top:2.15pt;width:0;height:24.3pt;z-index:2516602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3tc3AEAACUEAAAOAAAAZHJzL2Uyb0RvYy54bWysU01v1DAQvSPxH6zc2WTbAlW02R62lAsf&#10;VaE/wHXGiSXbY9nTTfLvsZ00S6FCAnGZxGO/mfeex7ur0Wh2BB8U2qbYbqqCgRXYKts1xf33mzeX&#10;BQvEbcs1WmiKCUJxtX/9aje4Gs6wR92CZ7GIDfXgmqIncnVZBtGD4WGDDmzclOgNp7j0Xdl6PsTq&#10;RpdnVfWuHNC3zqOAEGL2et4s9rm+lCDoq5QBiOmmiNwoR5/jQ4rlfsfrznPXK7HQ4P/AwnBlY9O1&#10;1DUnzh69+q2UUcJjQEkbgaZEKZWArCGq2Va/qPnWcwdZSzQnuNWm8P/Kii/Hg7310YbBhTq4W59U&#10;jNKb9I382JjNmlazYCQm5qSI2fPq8vziIvlYnnDOB/oIaFj6aYpAnquupwNaG28E/TZ7xY+fAs3A&#10;J0Bqqm2KAbVqb5TWeZHGAQ7asyOPF8mFAEtzEf1oPmM759+/rap8pZFKnqAEycSeVSOu9AfbMppc&#10;nEjyittOwyIhdS9PXuQ/mjTMzO5AMtVG9XPztclzXrMmbePpBJNRxQqssvQ/ApfzCQp5hP8GvCJy&#10;Z7S0go2y6F/qTuN2ES/n808OzLqTBQ/YTnlKsjVxFrOry7tJw/7zOsNPr3v/AwAA//8DAFBLAwQU&#10;AAYACAAAACEAwi678dgAAAACAQAADwAAAGRycy9kb3ducmV2LnhtbEyPQUvDQBCF74L/YRnBi9iN&#10;jYqNmRQRCl4Ktgpep9kxCc3Oluymjf56x5MeH+/x3vfK5eR7c+QhdkEQbmYZGJY6uE4ahPe31fUD&#10;mJhIHPVBGOGLIyyr87OSChdOsuHjNjVGSyQWhNCmdCisjXXLnuIsHFjU+wyDp6RyaKwb6KTlvrfz&#10;LLu3njrRhZYO/Nxyvd+OHmGx4u9pne8/XnLiIM2ru8rGNeLlxfT0CCbxlP7C8Iuv6FAp0y6M4qLp&#10;EfRIQrjNwaipYodwN1+ArUr7H736AQAA//8DAFBLAQItABQABgAIAAAAIQC2gziS/gAAAOEBAAAT&#10;AAAAAAAAAAAAAAAAAAAAAABbQ29udGVudF9UeXBlc10ueG1sUEsBAi0AFAAGAAgAAAAhADj9If/W&#10;AAAAlAEAAAsAAAAAAAAAAAAAAAAALwEAAF9yZWxzLy5yZWxzUEsBAi0AFAAGAAgAAAAhAPjfe1zc&#10;AQAAJQQAAA4AAAAAAAAAAAAAAAAALgIAAGRycy9lMm9Eb2MueG1sUEsBAi0AFAAGAAgAAAAhAMIu&#10;u/HYAAAAAgEAAA8AAAAAAAAAAAAAAAAANgQAAGRycy9kb3ducmV2LnhtbFBLBQYAAAAABAAEAPMA&#10;AAA7BQAAAAA=&#10;" strokecolor="#2f5496 [2404]" strokeweight=".5pt">
                <v:stroke endarrow="block" joinstyle="miter"/>
                <w10:wrap anchorx="margin"/>
              </v:shape>
            </w:pict>
          </mc:Fallback>
        </mc:AlternateContent>
      </w:r>
    </w:p>
    <w:p w14:paraId="1A84583D" w14:textId="77777777" w:rsidR="00481009" w:rsidRPr="005C3BE8" w:rsidRDefault="00027755" w:rsidP="005C3BE8">
      <w:pPr>
        <w:bidi/>
        <w:spacing w:line="360" w:lineRule="auto"/>
        <w:rPr>
          <w:rFonts w:asciiTheme="majorBidi" w:hAnsiTheme="majorBidi" w:cstheme="majorBidi"/>
          <w:sz w:val="28"/>
          <w:szCs w:val="28"/>
          <w:rtl/>
        </w:rPr>
      </w:pPr>
      <w:r w:rsidRPr="005C3BE8">
        <w:rPr>
          <w:rFonts w:asciiTheme="majorBidi" w:hAnsiTheme="majorBidi" w:cstheme="majorBidi"/>
          <w:noProof/>
          <w:sz w:val="28"/>
          <w:szCs w:val="28"/>
        </w:rPr>
        <mc:AlternateContent>
          <mc:Choice Requires="wps">
            <w:drawing>
              <wp:anchor distT="0" distB="0" distL="114300" distR="114300" simplePos="0" relativeHeight="251681792" behindDoc="0" locked="0" layoutInCell="1" allowOverlap="1" wp14:anchorId="06E069B6" wp14:editId="1A04CFDE">
                <wp:simplePos x="0" y="0"/>
                <wp:positionH relativeFrom="column">
                  <wp:posOffset>4444838</wp:posOffset>
                </wp:positionH>
                <wp:positionV relativeFrom="paragraph">
                  <wp:posOffset>732628</wp:posOffset>
                </wp:positionV>
                <wp:extent cx="0" cy="202329"/>
                <wp:effectExtent l="0" t="0" r="38100" b="26670"/>
                <wp:wrapNone/>
                <wp:docPr id="1379766695" name="رابط مستقيم 11"/>
                <wp:cNvGraphicFramePr/>
                <a:graphic xmlns:a="http://schemas.openxmlformats.org/drawingml/2006/main">
                  <a:graphicData uri="http://schemas.microsoft.com/office/word/2010/wordprocessingShape">
                    <wps:wsp>
                      <wps:cNvCnPr/>
                      <wps:spPr>
                        <a:xfrm>
                          <a:off x="0" y="0"/>
                          <a:ext cx="0" cy="2023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1A64CA" id="رابط مستقيم 1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50pt,57.7pt" to="350pt,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H4mAEAAJMDAAAOAAAAZHJzL2Uyb0RvYy54bWysU8Fu2zAMvRfoPwi6L3Y8oNiMOD202C5F&#10;W2zrB6gyFQuQRIFSY+fvK8mJM7QFhg270BLFR/I90pvryRq2BwoaXcfXq5ozcBJ77XYdf/r17dMX&#10;zkIUrhcGHXT8AIFfby8vNqNvocEBTQ/EUhIX2tF3fIjRt1UV5ABWhBV6cOlRIVkR05V2VU9iTNmt&#10;qZq6vqpGpN4TSggheW/nR74t+ZUCGR+UChCZ6XjqLRZLxT5nW203ot2R8IOWxzbEP3RhhXap6JLq&#10;VkTBXki/S2W1JAyo4kqirVApLaFwSGzW9Rs2PwfhoXBJ4gS/yBT+X1p5v79xj5RkGH1og3+kzGJS&#10;ZPM39cemItZhEQumyOTslMnb1M3n5mvWsTrjPIX4HdCyfOi40S7TEK3Y34U4h55CEu5cuZziwUAO&#10;Nu4HKKb7VGtd0GUp4MYQ24s0TiEluLg+li7RGaa0MQuw/jPwGJ+hUBbmb8ALolRGFxew1Q7po+px&#10;OrWs5viTAjPvLMEz9ocykyJNmnwR97ilebV+vxf4+V/avgIAAP//AwBQSwMEFAAGAAgAAAAhAFjc&#10;5bvgAAAACwEAAA8AAABkcnMvZG93bnJldi54bWxMj0FLAzEQhe+C/yGM4M0mrdXKutlSCmItSLEK&#10;9Zhuxt3VzWRJ0u723zviQY/z3uPN9/L54FpxxBAbTxrGIwUCqfS2oUrD2+vD1R2ImAxZ03pCDSeM&#10;MC/Oz3KTWd/TCx63qRJcQjEzGuqUukzKWNboTBz5Dom9Dx+cSXyGStpgei53rZwodSudaYg/1KbD&#10;ZY3l1/bgNDyH1Wq5WJ8+afPu+t1kvds8DY9aX14Mi3sQCYf0F4YffEaHgpn2/kA2ilbDTCnektgY&#10;30xBcOJX2bMynV2DLHL5f0PxDQAA//8DAFBLAQItABQABgAIAAAAIQC2gziS/gAAAOEBAAATAAAA&#10;AAAAAAAAAAAAAAAAAABbQ29udGVudF9UeXBlc10ueG1sUEsBAi0AFAAGAAgAAAAhADj9If/WAAAA&#10;lAEAAAsAAAAAAAAAAAAAAAAALwEAAF9yZWxzLy5yZWxzUEsBAi0AFAAGAAgAAAAhADgdwfiYAQAA&#10;kwMAAA4AAAAAAAAAAAAAAAAALgIAAGRycy9lMm9Eb2MueG1sUEsBAi0AFAAGAAgAAAAhAFjc5bvg&#10;AAAACwEAAA8AAAAAAAAAAAAAAAAA8gMAAGRycy9kb3ducmV2LnhtbFBLBQYAAAAABAAEAPMAAAD/&#10;BAAAAAA=&#10;" strokecolor="#4472c4 [3204]" strokeweight=".5pt">
                <v:stroke joinstyle="miter"/>
              </v:lin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79744" behindDoc="0" locked="0" layoutInCell="1" allowOverlap="1" wp14:anchorId="06176CFD" wp14:editId="6BFC2627">
                <wp:simplePos x="0" y="0"/>
                <wp:positionH relativeFrom="column">
                  <wp:posOffset>1711960</wp:posOffset>
                </wp:positionH>
                <wp:positionV relativeFrom="paragraph">
                  <wp:posOffset>732480</wp:posOffset>
                </wp:positionV>
                <wp:extent cx="0" cy="202329"/>
                <wp:effectExtent l="0" t="0" r="38100" b="26670"/>
                <wp:wrapNone/>
                <wp:docPr id="1219158459" name="رابط مستقيم 11"/>
                <wp:cNvGraphicFramePr/>
                <a:graphic xmlns:a="http://schemas.openxmlformats.org/drawingml/2006/main">
                  <a:graphicData uri="http://schemas.microsoft.com/office/word/2010/wordprocessingShape">
                    <wps:wsp>
                      <wps:cNvCnPr/>
                      <wps:spPr>
                        <a:xfrm>
                          <a:off x="0" y="0"/>
                          <a:ext cx="0" cy="2023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DE4E38" id="رابط مستقيم 1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34.8pt,57.7pt" to="134.8pt,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H4mAEAAJMDAAAOAAAAZHJzL2Uyb0RvYy54bWysU8Fu2zAMvRfoPwi6L3Y8oNiMOD202C5F&#10;W2zrB6gyFQuQRIFSY+fvK8mJM7QFhg270BLFR/I90pvryRq2BwoaXcfXq5ozcBJ77XYdf/r17dMX&#10;zkIUrhcGHXT8AIFfby8vNqNvocEBTQ/EUhIX2tF3fIjRt1UV5ABWhBV6cOlRIVkR05V2VU9iTNmt&#10;qZq6vqpGpN4TSggheW/nR74t+ZUCGR+UChCZ6XjqLRZLxT5nW203ot2R8IOWxzbEP3RhhXap6JLq&#10;VkTBXki/S2W1JAyo4kqirVApLaFwSGzW9Rs2PwfhoXBJ4gS/yBT+X1p5v79xj5RkGH1og3+kzGJS&#10;ZPM39cemItZhEQumyOTslMnb1M3n5mvWsTrjPIX4HdCyfOi40S7TEK3Y34U4h55CEu5cuZziwUAO&#10;Nu4HKKb7VGtd0GUp4MYQ24s0TiEluLg+li7RGaa0MQuw/jPwGJ+hUBbmb8ALolRGFxew1Q7po+px&#10;OrWs5viTAjPvLMEz9ocykyJNmnwR97ilebV+vxf4+V/avgIAAP//AwBQSwMEFAAGAAgAAAAhAIU/&#10;INLhAAAACwEAAA8AAABkcnMvZG93bnJldi54bWxMj0FLw0AQhe+C/2EZwZvdNNZUYzalFMRakNIq&#10;1OM2OybR7GzIbpv033fEgx7nvY8372WzwTbiiJ2vHSkYjyIQSIUzNZUK3t+ebu5B+KDJ6MYRKjih&#10;h1l+eZHp1LieNnjchlJwCPlUK6hCaFMpfVGh1X7kWiT2Pl1ndeCzK6XpdM/htpFxFCXS6pr4Q6Vb&#10;XFRYfG8PVsFrt1wu5qvTF60/bL+LV7v1y/Cs1PXVMH8EEXAIfzD81OfqkHOnvTuQ8aJRECcPCaNs&#10;jO8mIJj4VfasTKa3IPNM/t+QnwEAAP//AwBQSwECLQAUAAYACAAAACEAtoM4kv4AAADhAQAAEwAA&#10;AAAAAAAAAAAAAAAAAAAAW0NvbnRlbnRfVHlwZXNdLnhtbFBLAQItABQABgAIAAAAIQA4/SH/1gAA&#10;AJQBAAALAAAAAAAAAAAAAAAAAC8BAABfcmVscy8ucmVsc1BLAQItABQABgAIAAAAIQA4HcH4mAEA&#10;AJMDAAAOAAAAAAAAAAAAAAAAAC4CAABkcnMvZTJvRG9jLnhtbFBLAQItABQABgAIAAAAIQCFPyDS&#10;4QAAAAsBAAAPAAAAAAAAAAAAAAAAAPIDAABkcnMvZG93bnJldi54bWxQSwUGAAAAAAQABADzAAAA&#10;AAUAAAAA&#10;" strokecolor="#4472c4 [3204]" strokeweight=".5pt">
                <v:stroke joinstyle="miter"/>
              </v:lin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77696" behindDoc="0" locked="0" layoutInCell="1" allowOverlap="1" wp14:anchorId="6DA3D5CE" wp14:editId="3BC5F73B">
                <wp:simplePos x="0" y="0"/>
                <wp:positionH relativeFrom="column">
                  <wp:posOffset>457038</wp:posOffset>
                </wp:positionH>
                <wp:positionV relativeFrom="paragraph">
                  <wp:posOffset>732480</wp:posOffset>
                </wp:positionV>
                <wp:extent cx="0" cy="202329"/>
                <wp:effectExtent l="0" t="0" r="38100" b="26670"/>
                <wp:wrapNone/>
                <wp:docPr id="98361308" name="رابط مستقيم 11"/>
                <wp:cNvGraphicFramePr/>
                <a:graphic xmlns:a="http://schemas.openxmlformats.org/drawingml/2006/main">
                  <a:graphicData uri="http://schemas.microsoft.com/office/word/2010/wordprocessingShape">
                    <wps:wsp>
                      <wps:cNvCnPr/>
                      <wps:spPr>
                        <a:xfrm>
                          <a:off x="0" y="0"/>
                          <a:ext cx="0" cy="2023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0CDC8" id="رابط مستقيم 1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6pt,57.7pt" to="36pt,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H4mAEAAJMDAAAOAAAAZHJzL2Uyb0RvYy54bWysU8Fu2zAMvRfoPwi6L3Y8oNiMOD202C5F&#10;W2zrB6gyFQuQRIFSY+fvK8mJM7QFhg270BLFR/I90pvryRq2BwoaXcfXq5ozcBJ77XYdf/r17dMX&#10;zkIUrhcGHXT8AIFfby8vNqNvocEBTQ/EUhIX2tF3fIjRt1UV5ABWhBV6cOlRIVkR05V2VU9iTNmt&#10;qZq6vqpGpN4TSggheW/nR74t+ZUCGR+UChCZ6XjqLRZLxT5nW203ot2R8IOWxzbEP3RhhXap6JLq&#10;VkTBXki/S2W1JAyo4kqirVApLaFwSGzW9Rs2PwfhoXBJ4gS/yBT+X1p5v79xj5RkGH1og3+kzGJS&#10;ZPM39cemItZhEQumyOTslMnb1M3n5mvWsTrjPIX4HdCyfOi40S7TEK3Y34U4h55CEu5cuZziwUAO&#10;Nu4HKKb7VGtd0GUp4MYQ24s0TiEluLg+li7RGaa0MQuw/jPwGJ+hUBbmb8ALolRGFxew1Q7po+px&#10;OrWs5viTAjPvLMEz9ocykyJNmnwR97ilebV+vxf4+V/avgIAAP//AwBQSwMEFAAGAAgAAAAhAENQ&#10;DnngAAAACQEAAA8AAABkcnMvZG93bnJldi54bWxMj0FLw0AQhe8F/8Mygrd201itxGxKKYi1IMUq&#10;1OM2OybR7GzY3Tbpv3f0osd583jve/lisK04oQ+NIwXTSQICqXSmoUrB2+vD+A5EiJqMbh2hgjMG&#10;WBQXo1xnxvX0gqddrASHUMi0gjrGLpMylDVaHSauQ+Lfh/NWRz59JY3XPYfbVqZJciutbogbat3h&#10;qsbya3e0Cp79er1abs6ftH23/T7d7LdPw6NSV5fD8h5ExCH+meEHn9GhYKaDO5IJolUwT3lKZH16&#10;MwPBhl/hwMJsfg2yyOX/BcU3AAAA//8DAFBLAQItABQABgAIAAAAIQC2gziS/gAAAOEBAAATAAAA&#10;AAAAAAAAAAAAAAAAAABbQ29udGVudF9UeXBlc10ueG1sUEsBAi0AFAAGAAgAAAAhADj9If/WAAAA&#10;lAEAAAsAAAAAAAAAAAAAAAAALwEAAF9yZWxzLy5yZWxzUEsBAi0AFAAGAAgAAAAhADgdwfiYAQAA&#10;kwMAAA4AAAAAAAAAAAAAAAAALgIAAGRycy9lMm9Eb2MueG1sUEsBAi0AFAAGAAgAAAAhAENQDnng&#10;AAAACQEAAA8AAAAAAAAAAAAAAAAA8gMAAGRycy9kb3ducmV2LnhtbFBLBQYAAAAABAAEAPMAAAD/&#10;BAAAAAA=&#10;" strokecolor="#4472c4 [3204]" strokeweight=".5pt">
                <v:stroke joinstyle="miter"/>
              </v:lin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75648" behindDoc="0" locked="0" layoutInCell="1" allowOverlap="1" wp14:anchorId="2782605B" wp14:editId="563EC281">
                <wp:simplePos x="0" y="0"/>
                <wp:positionH relativeFrom="column">
                  <wp:posOffset>5715000</wp:posOffset>
                </wp:positionH>
                <wp:positionV relativeFrom="paragraph">
                  <wp:posOffset>754203</wp:posOffset>
                </wp:positionV>
                <wp:extent cx="0" cy="202329"/>
                <wp:effectExtent l="0" t="0" r="38100" b="26670"/>
                <wp:wrapNone/>
                <wp:docPr id="2032645036" name="رابط مستقيم 11"/>
                <wp:cNvGraphicFramePr/>
                <a:graphic xmlns:a="http://schemas.openxmlformats.org/drawingml/2006/main">
                  <a:graphicData uri="http://schemas.microsoft.com/office/word/2010/wordprocessingShape">
                    <wps:wsp>
                      <wps:cNvCnPr/>
                      <wps:spPr>
                        <a:xfrm>
                          <a:off x="0" y="0"/>
                          <a:ext cx="0" cy="2023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ED08A4" id="رابط مستقيم 1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50pt,59.4pt" to="450pt,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H4mAEAAJMDAAAOAAAAZHJzL2Uyb0RvYy54bWysU8Fu2zAMvRfoPwi6L3Y8oNiMOD202C5F&#10;W2zrB6gyFQuQRIFSY+fvK8mJM7QFhg270BLFR/I90pvryRq2BwoaXcfXq5ozcBJ77XYdf/r17dMX&#10;zkIUrhcGHXT8AIFfby8vNqNvocEBTQ/EUhIX2tF3fIjRt1UV5ABWhBV6cOlRIVkR05V2VU9iTNmt&#10;qZq6vqpGpN4TSggheW/nR74t+ZUCGR+UChCZ6XjqLRZLxT5nW203ot2R8IOWxzbEP3RhhXap6JLq&#10;VkTBXki/S2W1JAyo4kqirVApLaFwSGzW9Rs2PwfhoXBJ4gS/yBT+X1p5v79xj5RkGH1og3+kzGJS&#10;ZPM39cemItZhEQumyOTslMnb1M3n5mvWsTrjPIX4HdCyfOi40S7TEK3Y34U4h55CEu5cuZziwUAO&#10;Nu4HKKb7VGtd0GUp4MYQ24s0TiEluLg+li7RGaa0MQuw/jPwGJ+hUBbmb8ALolRGFxew1Q7po+px&#10;OrWs5viTAjPvLMEz9ocykyJNmnwR97ilebV+vxf4+V/avgIAAP//AwBQSwMEFAAGAAgAAAAhANFC&#10;BZrgAAAACwEAAA8AAABkcnMvZG93bnJldi54bWxMj0FLAzEQhe+C/yGM4M0mLajtutlSCmItSLEV&#10;6jHdjLurm8mSpN3tv3fEgx7nvceb9+XzwbXihCE2njSMRwoEUultQ5WGt93jzRRETIasaT2hhjNG&#10;mBeXF7nJrO/pFU/bVAkuoZgZDXVKXSZlLGt0Jo58h8Tehw/OJD5DJW0wPZe7Vk6UupPONMQfatPh&#10;ssbya3t0Gl7CarVcrM+ftHl3/X6y3m+ehyetr6+GxQOIhEP6C8PPfJ4OBW86+CPZKFoNM6WYJbEx&#10;njIDJ36VAyu36h5kkcv/DMU3AAAA//8DAFBLAQItABQABgAIAAAAIQC2gziS/gAAAOEBAAATAAAA&#10;AAAAAAAAAAAAAAAAAABbQ29udGVudF9UeXBlc10ueG1sUEsBAi0AFAAGAAgAAAAhADj9If/WAAAA&#10;lAEAAAsAAAAAAAAAAAAAAAAALwEAAF9yZWxzLy5yZWxzUEsBAi0AFAAGAAgAAAAhADgdwfiYAQAA&#10;kwMAAA4AAAAAAAAAAAAAAAAALgIAAGRycy9lMm9Eb2MueG1sUEsBAi0AFAAGAAgAAAAhANFCBZrg&#10;AAAACwEAAA8AAAAAAAAAAAAAAAAA8gMAAGRycy9kb3ducmV2LnhtbFBLBQYAAAAABAAEAPMAAAD/&#10;BAAAAAA=&#10;" strokecolor="#4472c4 [3204]" strokeweight=".5pt">
                <v:stroke joinstyle="miter"/>
              </v:lin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74624" behindDoc="0" locked="0" layoutInCell="1" allowOverlap="1" wp14:anchorId="37AAB168" wp14:editId="3D95DCD3">
                <wp:simplePos x="0" y="0"/>
                <wp:positionH relativeFrom="margin">
                  <wp:align>left</wp:align>
                </wp:positionH>
                <wp:positionV relativeFrom="paragraph">
                  <wp:posOffset>901065</wp:posOffset>
                </wp:positionV>
                <wp:extent cx="967562" cy="616688"/>
                <wp:effectExtent l="0" t="0" r="23495" b="12065"/>
                <wp:wrapNone/>
                <wp:docPr id="972944020" name="مربع نص 6"/>
                <wp:cNvGraphicFramePr/>
                <a:graphic xmlns:a="http://schemas.openxmlformats.org/drawingml/2006/main">
                  <a:graphicData uri="http://schemas.microsoft.com/office/word/2010/wordprocessingShape">
                    <wps:wsp>
                      <wps:cNvSpPr txBox="1"/>
                      <wps:spPr>
                        <a:xfrm>
                          <a:off x="0" y="0"/>
                          <a:ext cx="967562" cy="616688"/>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642F9BDB" w14:textId="5EEB65D9" w:rsidR="00027755" w:rsidRPr="00067EBE" w:rsidRDefault="00027755" w:rsidP="00027755">
                            <w:pPr>
                              <w:bidi/>
                              <w:spacing w:line="360" w:lineRule="auto"/>
                              <w:jc w:val="center"/>
                              <w:rPr>
                                <w:color w:val="FFFFFF" w:themeColor="background1"/>
                              </w:rPr>
                            </w:pPr>
                            <w:r w:rsidRPr="00027755">
                              <w:rPr>
                                <w:color w:val="FFFFFF" w:themeColor="background1"/>
                                <w:rtl/>
                              </w:rPr>
                              <w:t>رضا أصحاب المصلحة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AB168" id="مربع نص 6" o:spid="_x0000_s1027" type="#_x0000_t202" style="position:absolute;margin-left:0;margin-top:70.95pt;width:76.2pt;height:48.5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y2BbwIAADMFAAAOAAAAZHJzL2Uyb0RvYy54bWysVFFv2yAQfp+0/4B4X2xHbZpGcaqsVadJ&#10;UVutnfpMMNSWMMeAxM5+/Q5w3Kit9jDtxQbu7rvju+9YXvWtInthXQO6pMUkp0RoDlWjX0r68+n2&#10;y5wS55mumAItSnoQjl6tPn9admYhplCDqoQlCKLdojMlrb03iyxzvBYtcxMwQqNRgm2Zx619ySrL&#10;OkRvVTbN81nWga2MBS6cw9ObZKSriC+l4P5eSic8USXF2nz82vjdhm+2WrLFi2WmbvhQBvuHKlrW&#10;aEw6Qt0wz8jONu+g2oZbcCD9hEObgZQNF/EOeJsif3Obx5oZEe+C5Dgz0uT+Hyy/2z+aB0t8/xV6&#10;bGAgpDNu4fAw3KeXtg1/rJSgHSk8jLSJ3hOOh5ezi/PZlBKOplkxm83nASV7DTbW+W8CWhIWJbXY&#10;lUgW22+cT65Hl5BL6XD2WkVc+YMSyfhDSNJUmHcaQaJUxLWyZM+wyYxzoX2RTDWrRDouzvM8dhvL&#10;GiNikUojYECWjVIj9gAQZPgeO5U8+IdQEZU2Bud/KywFjxExM2g/BreNBvsRgMJbDZmT/5GkRE1g&#10;yffbHrk56eMWqgO210JSvjP8tsEmbJjzD8yi1LGjOL7+Hj9SQVdSGFaU1GB/f3Qe/FGBaKWkw9Ep&#10;qfu1Y1ZQor5r1OZlcXYWZi1uzs4vprixp5btqUXv2mvAxhX4UBgel8Hfq+NSWmifccrXISuamOaY&#10;u6T+uLz2aaDxleBivY5OOF2G+Y1+NDxAB5aDxJ76Z2bNoEOPAr6D45CxxRs5Jt8QqWG98yCbqNXA&#10;c2J14B8nMwppeEXC6J/uo9frW7f6AwAA//8DAFBLAwQUAAYACAAAACEAmDCumN0AAAAIAQAADwAA&#10;AGRycy9kb3ducmV2LnhtbEyPwU7DMBBE70j8g7WVuFEnIVAc4lQUiTMitIfe3HiJQ+N1iN029Otx&#10;T3CcndXMm3I52Z4dcfSdIwnpPAGG1DjdUSth/fF6+wjMB0Va9Y5Qwg96WFbXV6UqtDvROx7r0LIY&#10;Qr5QEkwIQ8G5bwxa5eduQIrepxutClGOLdejOsVw2/MsSR64VR3FBqMGfDHY7OuDlSDOec036VtD&#10;7WIltt9fJj+LlZQ3s+n5CVjAKfw9wwU/okMVmXbuQNqzXkIcEuI1TwWwi32f5cB2ErI7kQCvSv5/&#10;QPULAAD//wMAUEsBAi0AFAAGAAgAAAAhALaDOJL+AAAA4QEAABMAAAAAAAAAAAAAAAAAAAAAAFtD&#10;b250ZW50X1R5cGVzXS54bWxQSwECLQAUAAYACAAAACEAOP0h/9YAAACUAQAACwAAAAAAAAAAAAAA&#10;AAAvAQAAX3JlbHMvLnJlbHNQSwECLQAUAAYACAAAACEA4vctgW8CAAAzBQAADgAAAAAAAAAAAAAA&#10;AAAuAgAAZHJzL2Uyb0RvYy54bWxQSwECLQAUAAYACAAAACEAmDCumN0AAAAIAQAADwAAAAAAAAAA&#10;AAAAAADJBAAAZHJzL2Rvd25yZXYueG1sUEsFBgAAAAAEAAQA8wAAANMFAAAAAA==&#10;" fillcolor="#4472c4 [3204]" strokecolor="#09101d [484]" strokeweight="1pt">
                <v:textbox>
                  <w:txbxContent>
                    <w:p w14:paraId="642F9BDB" w14:textId="5EEB65D9" w:rsidR="00027755" w:rsidRPr="00067EBE" w:rsidRDefault="00027755" w:rsidP="00027755">
                      <w:pPr>
                        <w:bidi/>
                        <w:spacing w:line="360" w:lineRule="auto"/>
                        <w:jc w:val="center"/>
                        <w:rPr>
                          <w:color w:val="FFFFFF" w:themeColor="background1"/>
                        </w:rPr>
                      </w:pPr>
                      <w:r w:rsidRPr="00027755">
                        <w:rPr>
                          <w:color w:val="FFFFFF" w:themeColor="background1"/>
                          <w:rtl/>
                        </w:rPr>
                        <w:t>رضا أصحاب المصلحة</w:t>
                      </w:r>
                    </w:p>
                  </w:txbxContent>
                </v:textbox>
                <w10:wrap anchorx="margin"/>
              </v:shap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72576" behindDoc="0" locked="0" layoutInCell="1" allowOverlap="1" wp14:anchorId="00D4F1D3" wp14:editId="443656C9">
                <wp:simplePos x="0" y="0"/>
                <wp:positionH relativeFrom="margin">
                  <wp:posOffset>1248720</wp:posOffset>
                </wp:positionH>
                <wp:positionV relativeFrom="paragraph">
                  <wp:posOffset>901656</wp:posOffset>
                </wp:positionV>
                <wp:extent cx="967562" cy="616688"/>
                <wp:effectExtent l="0" t="0" r="23495" b="12065"/>
                <wp:wrapNone/>
                <wp:docPr id="190041911" name="مربع نص 6"/>
                <wp:cNvGraphicFramePr/>
                <a:graphic xmlns:a="http://schemas.openxmlformats.org/drawingml/2006/main">
                  <a:graphicData uri="http://schemas.microsoft.com/office/word/2010/wordprocessingShape">
                    <wps:wsp>
                      <wps:cNvSpPr txBox="1"/>
                      <wps:spPr>
                        <a:xfrm>
                          <a:off x="0" y="0"/>
                          <a:ext cx="967562" cy="616688"/>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40514009" w14:textId="77777777" w:rsidR="00027755" w:rsidRDefault="00027755" w:rsidP="00027755">
                            <w:pPr>
                              <w:bidi/>
                              <w:spacing w:after="0"/>
                              <w:jc w:val="center"/>
                              <w:rPr>
                                <w:color w:val="FFFFFF" w:themeColor="background1"/>
                                <w:rtl/>
                              </w:rPr>
                            </w:pPr>
                          </w:p>
                          <w:p w14:paraId="08126FAA" w14:textId="6600A1B9" w:rsidR="00027755" w:rsidRPr="00067EBE" w:rsidRDefault="00027755" w:rsidP="00027755">
                            <w:pPr>
                              <w:bidi/>
                              <w:jc w:val="center"/>
                              <w:rPr>
                                <w:color w:val="FFFFFF" w:themeColor="background1"/>
                              </w:rPr>
                            </w:pPr>
                            <w:r w:rsidRPr="00027755">
                              <w:rPr>
                                <w:color w:val="FFFFFF" w:themeColor="background1"/>
                                <w:rtl/>
                              </w:rPr>
                              <w:t>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4F1D3" id="_x0000_s1028" type="#_x0000_t202" style="position:absolute;margin-left:98.3pt;margin-top:71pt;width:76.2pt;height:48.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4wlcAIAADMFAAAOAAAAZHJzL2Uyb0RvYy54bWysVN9P2zAQfp+0/8Hy+0hSQYGKFHUgpkkI&#10;0GDi2XVsEsnxefa1SffX7+ykKQK0h2kviX0/vrv77s4Xl31r2Fb50IAteXGUc6ashKqxLyX/+XTz&#10;5YyzgMJWwoBVJd+pwC+Xnz9ddG6hZlCDqZRnBGLDonMlrxHdIsuCrFUrwhE4ZUmpwbcC6epfssqL&#10;jtBbk83yfJ514CvnQaoQSHo9KPky4WutJN5rHRQyU3LKDdPXp+86frPlhVi8eOHqRo5piH/IohWN&#10;paAT1LVAwTa+eQfVNtJDAI1HEtoMtG6kSjVQNUX+pprHWjiVaiFygptoCv8PVt5tH92DZ9h/hZ4a&#10;GAnpXFgEEsZ6eu3b+KdMGemJwt1Em+qRSRKez09P5jPOJKnmxXx+dhZRsoOz8wG/KWhZPJTcU1cS&#10;WWJ7G3Aw3ZvEWMZG2SGLdMKdUYPyh9KsqSjuLIGkUVFXxrOtoCYLKZXFYlDVolKDuDjJ89RtSmvy&#10;SEkaS4ARWTfGTNgjQBzD99hDyqN9dFVp0ibn/G+JDc6TR4oMFifntrHgPwIwVNUYebDfkzRQE1nC&#10;ft0TN5EasoySNVQ7aq+HYfKDkzcNNeFWBHwQnkadOkrri/f00Qa6ksN44qwG//sjebSnCSQtZx2t&#10;TsnDr43wijPz3dJsnhfHx3HX0uX45HRGF/9as36tsZv2CqhxBT0UTqZjtEezP2oP7TNt+SpGJZWw&#10;kmKXHPfHKxwWml4JqVarZETb5QTe2kcnI3RkOY7YU/8svBvnEGmA72C/ZGLxZhwH2+hpYbVB0E2a&#10;1QOrI/+0mWmQxlckrv7re7I6vHXLPwAAAP//AwBQSwMEFAAGAAgAAAAhAPPVe5/eAAAACwEAAA8A&#10;AABkcnMvZG93bnJldi54bWxMj8FOwzAQRO9I/IO1SNyokzQKOMSpKBJnRIADNzdekkC8DrHbhn49&#10;ywluM9qn2Zlqs7hRHHAOgycN6SoBgdR6O1Cn4eX54eoGRIiGrBk9oYZvDLCpz88qU1p/pCc8NLET&#10;HEKhNBr6GKdSytD26ExY+QmJb+9+diaynTtpZ3PkcDfKLEkK6cxA/KE3E9732H42e6dBnfJGvqaP&#10;LXXXW/X29dHnJ7XV+vJiubsFEXGJfzD81ufqUHOnnd+TDWJkr4qCURZ5xqOYWOeKxU5DtlYpyLqS&#10;/zfUPwAAAP//AwBQSwECLQAUAAYACAAAACEAtoM4kv4AAADhAQAAEwAAAAAAAAAAAAAAAAAAAAAA&#10;W0NvbnRlbnRfVHlwZXNdLnhtbFBLAQItABQABgAIAAAAIQA4/SH/1gAAAJQBAAALAAAAAAAAAAAA&#10;AAAAAC8BAABfcmVscy8ucmVsc1BLAQItABQABgAIAAAAIQAiJ4wlcAIAADMFAAAOAAAAAAAAAAAA&#10;AAAAAC4CAABkcnMvZTJvRG9jLnhtbFBLAQItABQABgAIAAAAIQDz1Xuf3gAAAAsBAAAPAAAAAAAA&#10;AAAAAAAAAMoEAABkcnMvZG93bnJldi54bWxQSwUGAAAAAAQABADzAAAA1QUAAAAA&#10;" fillcolor="#4472c4 [3204]" strokecolor="#09101d [484]" strokeweight="1pt">
                <v:textbox>
                  <w:txbxContent>
                    <w:p w14:paraId="40514009" w14:textId="77777777" w:rsidR="00027755" w:rsidRDefault="00027755" w:rsidP="00027755">
                      <w:pPr>
                        <w:bidi/>
                        <w:spacing w:after="0"/>
                        <w:jc w:val="center"/>
                        <w:rPr>
                          <w:color w:val="FFFFFF" w:themeColor="background1"/>
                          <w:rtl/>
                        </w:rPr>
                      </w:pPr>
                    </w:p>
                    <w:p w14:paraId="08126FAA" w14:textId="6600A1B9" w:rsidR="00027755" w:rsidRPr="00067EBE" w:rsidRDefault="00027755" w:rsidP="00027755">
                      <w:pPr>
                        <w:bidi/>
                        <w:jc w:val="center"/>
                        <w:rPr>
                          <w:color w:val="FFFFFF" w:themeColor="background1"/>
                        </w:rPr>
                      </w:pPr>
                      <w:r w:rsidRPr="00027755">
                        <w:rPr>
                          <w:color w:val="FFFFFF" w:themeColor="background1"/>
                          <w:rtl/>
                        </w:rPr>
                        <w:t>الجودة</w:t>
                      </w:r>
                    </w:p>
                  </w:txbxContent>
                </v:textbox>
                <w10:wrap anchorx="margin"/>
              </v:shap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68480" behindDoc="0" locked="0" layoutInCell="1" allowOverlap="1" wp14:anchorId="173E1F8E" wp14:editId="1F066BA8">
                <wp:simplePos x="0" y="0"/>
                <wp:positionH relativeFrom="margin">
                  <wp:posOffset>5270943</wp:posOffset>
                </wp:positionH>
                <wp:positionV relativeFrom="paragraph">
                  <wp:posOffset>894021</wp:posOffset>
                </wp:positionV>
                <wp:extent cx="967562" cy="616688"/>
                <wp:effectExtent l="0" t="0" r="23495" b="12065"/>
                <wp:wrapNone/>
                <wp:docPr id="2037860685" name="مربع نص 6"/>
                <wp:cNvGraphicFramePr/>
                <a:graphic xmlns:a="http://schemas.openxmlformats.org/drawingml/2006/main">
                  <a:graphicData uri="http://schemas.microsoft.com/office/word/2010/wordprocessingShape">
                    <wps:wsp>
                      <wps:cNvSpPr txBox="1"/>
                      <wps:spPr>
                        <a:xfrm>
                          <a:off x="0" y="0"/>
                          <a:ext cx="967562" cy="616688"/>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1957EF8B" w14:textId="77777777" w:rsidR="00027755" w:rsidRDefault="00027755" w:rsidP="00027755">
                            <w:pPr>
                              <w:bidi/>
                              <w:spacing w:after="0"/>
                              <w:jc w:val="center"/>
                              <w:rPr>
                                <w:color w:val="FFFFFF" w:themeColor="background1"/>
                                <w:rtl/>
                              </w:rPr>
                            </w:pPr>
                          </w:p>
                          <w:p w14:paraId="5D8D62C3" w14:textId="14BD4096" w:rsidR="00027755" w:rsidRPr="00067EBE" w:rsidRDefault="00027755" w:rsidP="00027755">
                            <w:pPr>
                              <w:bidi/>
                              <w:jc w:val="center"/>
                              <w:rPr>
                                <w:color w:val="FFFFFF" w:themeColor="background1"/>
                              </w:rPr>
                            </w:pPr>
                            <w:r w:rsidRPr="00027755">
                              <w:rPr>
                                <w:color w:val="FFFFFF" w:themeColor="background1"/>
                                <w:rtl/>
                              </w:rPr>
                              <w:t>المدة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E1F8E" id="_x0000_s1029" type="#_x0000_t202" style="position:absolute;margin-left:415.05pt;margin-top:70.4pt;width:76.2pt;height:48.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cPwcgIAADMFAAAOAAAAZHJzL2Uyb0RvYy54bWysVFFP2zAQfp+0/2D5fU3S0QIVKeqKmCZV&#10;gICJZ9exSSTH59luk+7X72ynAQHaw7SXxPbdfXf+7jtfXPatInthXQO6pMUkp0RoDlWjn0v68/H6&#10;yxklzjNdMQValPQgHL1cfv500ZmFmEINqhKWIIh2i86UtPbeLLLM8Vq0zE3ACI1GCbZlHrf2Oass&#10;6xC9Vdk0z+dZB7YyFrhwDk+vkpEuI76UgvtbKZ3wRJUUa/Pxa+N3G77Z8oItni0zdcOHMtg/VNGy&#10;RmPSEeqKeUZ2tnkH1TbcggPpJxzaDKRsuIh3wNsU+ZvbPNTMiHgXJMeZkSb3/2D5zf7B3Fni+2/Q&#10;YwMDIZ1xC4eH4T69tG34Y6UE7UjhYaRN9J5wPDyfn87mU0o4mubFfH52FlCyl2Bjnf8uoCVhUVKL&#10;XYlksf3G+eR6dAm5lA5nL1XElT8okYz3QpKmwrzTCBKlItbKkj3DJjPOhfZFMtWsEum4mOV57DaW&#10;NUbEIpVGwIAsG6VG7AEgyPA9dip58A+hIiptDM7/VlgKHiNiZtB+DG4bDfYjAIW3GjIn/yNJiZrA&#10;ku+3PXJT0q/HPm6hOmB7LSTlO8OvG2zChjl/xyxKHTuK4+tv8SMVdCWFYUVJDfb3R+fBHxWIVko6&#10;HJ2Sul87ZgUl6odGbZ4XJydh1uLmZHY6xY19bdm+tuhduwZsXIEPheFxGfy9Oi6lhfYJp3wVsqKJ&#10;aY65S+qPy7VPA42vBBerVXTC6TLMb/SD4QE6sBwk9tg/MWsGHXoU8A0ch4wt3sgx+YZIDaudB9lE&#10;rQaeE6sD/ziZUUjDKxJG//U+er28dcs/AAAA//8DAFBLAwQUAAYACAAAACEA9XMfV+AAAAALAQAA&#10;DwAAAGRycy9kb3ducmV2LnhtbEyPwU7DMBBE70j8g7VI3KidNNAkjVNRJM6IAAdubuzGgXgdYrcN&#10;/XqWExxX8zT7ptrMbmBHM4Xeo4RkIYAZbL3usZPw+vJ4kwMLUaFWg0cj4dsE2NSXF5UqtT/hszk2&#10;sWNUgqFUEmyMY8l5aK1xKiz8aJCyvZ+cinROHdeTOlG5G3gqxB13qkf6YNVoHqxpP5uDk1Ccs4a/&#10;JU8tdqtt8f71YbNzsZXy+mq+XwOLZo5/MPzqkzrU5LTzB9SBDRLypUgIpSATtIGIIk9vge0kpMtV&#10;Abyu+P8N9Q8AAAD//wMAUEsBAi0AFAAGAAgAAAAhALaDOJL+AAAA4QEAABMAAAAAAAAAAAAAAAAA&#10;AAAAAFtDb250ZW50X1R5cGVzXS54bWxQSwECLQAUAAYACAAAACEAOP0h/9YAAACUAQAACwAAAAAA&#10;AAAAAAAAAAAvAQAAX3JlbHMvLnJlbHNQSwECLQAUAAYACAAAACEAXZXD8HICAAAzBQAADgAAAAAA&#10;AAAAAAAAAAAuAgAAZHJzL2Uyb0RvYy54bWxQSwECLQAUAAYACAAAACEA9XMfV+AAAAALAQAADwAA&#10;AAAAAAAAAAAAAADMBAAAZHJzL2Rvd25yZXYueG1sUEsFBgAAAAAEAAQA8wAAANkFAAAAAA==&#10;" fillcolor="#4472c4 [3204]" strokecolor="#09101d [484]" strokeweight="1pt">
                <v:textbox>
                  <w:txbxContent>
                    <w:p w14:paraId="1957EF8B" w14:textId="77777777" w:rsidR="00027755" w:rsidRDefault="00027755" w:rsidP="00027755">
                      <w:pPr>
                        <w:bidi/>
                        <w:spacing w:after="0"/>
                        <w:jc w:val="center"/>
                        <w:rPr>
                          <w:color w:val="FFFFFF" w:themeColor="background1"/>
                          <w:rtl/>
                        </w:rPr>
                      </w:pPr>
                    </w:p>
                    <w:p w14:paraId="5D8D62C3" w14:textId="14BD4096" w:rsidR="00027755" w:rsidRPr="00067EBE" w:rsidRDefault="00027755" w:rsidP="00027755">
                      <w:pPr>
                        <w:bidi/>
                        <w:jc w:val="center"/>
                        <w:rPr>
                          <w:color w:val="FFFFFF" w:themeColor="background1"/>
                        </w:rPr>
                      </w:pPr>
                      <w:r w:rsidRPr="00027755">
                        <w:rPr>
                          <w:color w:val="FFFFFF" w:themeColor="background1"/>
                          <w:rtl/>
                        </w:rPr>
                        <w:t>المدة</w:t>
                      </w:r>
                    </w:p>
                  </w:txbxContent>
                </v:textbox>
                <w10:wrap anchorx="margin"/>
              </v:shap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70528" behindDoc="0" locked="0" layoutInCell="1" allowOverlap="1" wp14:anchorId="75E9841A" wp14:editId="72F88A5E">
                <wp:simplePos x="0" y="0"/>
                <wp:positionH relativeFrom="margin">
                  <wp:posOffset>3961883</wp:posOffset>
                </wp:positionH>
                <wp:positionV relativeFrom="paragraph">
                  <wp:posOffset>893282</wp:posOffset>
                </wp:positionV>
                <wp:extent cx="967562" cy="616688"/>
                <wp:effectExtent l="0" t="0" r="23495" b="12065"/>
                <wp:wrapNone/>
                <wp:docPr id="504881341" name="مربع نص 6"/>
                <wp:cNvGraphicFramePr/>
                <a:graphic xmlns:a="http://schemas.openxmlformats.org/drawingml/2006/main">
                  <a:graphicData uri="http://schemas.microsoft.com/office/word/2010/wordprocessingShape">
                    <wps:wsp>
                      <wps:cNvSpPr txBox="1"/>
                      <wps:spPr>
                        <a:xfrm>
                          <a:off x="0" y="0"/>
                          <a:ext cx="967562" cy="616688"/>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E0BFC21" w14:textId="77777777" w:rsidR="00027755" w:rsidRDefault="00027755" w:rsidP="00027755">
                            <w:pPr>
                              <w:bidi/>
                              <w:spacing w:after="0"/>
                              <w:jc w:val="center"/>
                              <w:rPr>
                                <w:color w:val="FFFFFF" w:themeColor="background1"/>
                                <w:rtl/>
                              </w:rPr>
                            </w:pPr>
                          </w:p>
                          <w:p w14:paraId="7CD42EEA" w14:textId="57C7CF2D" w:rsidR="00027755" w:rsidRPr="00067EBE" w:rsidRDefault="00027755" w:rsidP="00027755">
                            <w:pPr>
                              <w:bidi/>
                              <w:jc w:val="center"/>
                              <w:rPr>
                                <w:color w:val="FFFFFF" w:themeColor="background1"/>
                              </w:rPr>
                            </w:pPr>
                            <w:r w:rsidRPr="00027755">
                              <w:rPr>
                                <w:color w:val="FFFFFF" w:themeColor="background1"/>
                                <w:rtl/>
                              </w:rPr>
                              <w:t>التكلفة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9841A" id="_x0000_s1030" type="#_x0000_t202" style="position:absolute;margin-left:311.95pt;margin-top:70.35pt;width:76.2pt;height:48.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L63cQIAADMFAAAOAAAAZHJzL2Uyb0RvYy54bWysVFFv2yAQfp+0/4B4X21HadpGcaosVadJ&#10;UVutnfpMMMSWMMeAxM5+/Q5w3Kqt9jDtxQbu7rvju+9YXPetIgdhXQO6pMVZTonQHKpG70r68+n2&#10;yyUlzjNdMQValPQoHL1efv606MxcTKAGVQlLEES7eWdKWntv5lnmeC1a5s7ACI1GCbZlHrd2l1WW&#10;dYjeqmyS57OsA1sZC1w4h6c3yUiXEV9Kwf29lE54okqKtfn4tfG7Dd9suWDznWWmbvhQBvuHKlrW&#10;aEw6Qt0wz8jeNu+g2oZbcCD9GYc2AykbLuId8DZF/uY2jzUzIt4FyXFmpMn9P1h+d3g0D5b4/iv0&#10;2MBASGfc3OFhuE8vbRv+WClBO1J4HGkTvSccD69mF+ezCSUcTbNiNru8DCjZS7Cxzn8T0JKwKKnF&#10;rkSy2GHjfHI9uYRcSoezlyriyh+VSMYfQpKmwryTCBKlItbKkgPDJjPOhfZFMtWsEum4OM/z2G0s&#10;a4yIRSqNgAFZNkqN2ANAkOF77FTy4B9CRVTaGJz/rbAUPEbEzKD9GNw2GuxHAApvNWRO/ieSEjWB&#10;Jd9ve+SmpNNTH7dQHbG9FpLyneG3DTZhw5x/YBaljh3F8fX3+JEKupLCsKKkBvv7o/PgjwpEKyUd&#10;jk5J3a89s4IS9V2jNq+K6TTMWtxMzy8muLGvLdvXFr1v14CNK/ChMDwug79Xp6W00D7jlK9CVjQx&#10;zTF3Sf1pufZpoPGV4GK1ik44XYb5jX40PEAHloPEnvpnZs2gQ48CvoPTkLH5Gzkm3xCpYbX3IJuo&#10;1cBzYnXgHyczCml4RcLov95Hr5e3bvkHAAD//wMAUEsDBBQABgAIAAAAIQBbesEc4AAAAAsBAAAP&#10;AAAAZHJzL2Rvd25yZXYueG1sTI/BTsMwEETvSPyDtUjcqNMkipsQp6JInBEBDtzceIkD8TrEbhv6&#10;9ZgTHFfzNPO23i52ZEec/eBIwnqVAEPqnB6ol/Dy/HCzAeaDIq1GRyjhGz1sm8uLWlXanegJj23o&#10;WSwhXykJJoSp4tx3Bq3yKzchxezdzVaFeM4917M6xXI78jRJCm7VQHHBqAnvDXaf7cFKKM95y1/X&#10;jx31Yle+fX2Y/FzupLy+Wu5ugQVcwh8Mv/pRHZrotHcH0p6NEoo0KyMagzwRwCIhRJEB20tIM7EB&#10;3tT8/w/NDwAAAP//AwBQSwECLQAUAAYACAAAACEAtoM4kv4AAADhAQAAEwAAAAAAAAAAAAAAAAAA&#10;AAAAW0NvbnRlbnRfVHlwZXNdLnhtbFBLAQItABQABgAIAAAAIQA4/SH/1gAAAJQBAAALAAAAAAAA&#10;AAAAAAAAAC8BAABfcmVscy8ucmVsc1BLAQItABQABgAIAAAAIQDjgL63cQIAADMFAAAOAAAAAAAA&#10;AAAAAAAAAC4CAABkcnMvZTJvRG9jLnhtbFBLAQItABQABgAIAAAAIQBbesEc4AAAAAsBAAAPAAAA&#10;AAAAAAAAAAAAAMsEAABkcnMvZG93bnJldi54bWxQSwUGAAAAAAQABADzAAAA2AUAAAAA&#10;" fillcolor="#4472c4 [3204]" strokecolor="#09101d [484]" strokeweight="1pt">
                <v:textbox>
                  <w:txbxContent>
                    <w:p w14:paraId="0E0BFC21" w14:textId="77777777" w:rsidR="00027755" w:rsidRDefault="00027755" w:rsidP="00027755">
                      <w:pPr>
                        <w:bidi/>
                        <w:spacing w:after="0"/>
                        <w:jc w:val="center"/>
                        <w:rPr>
                          <w:color w:val="FFFFFF" w:themeColor="background1"/>
                          <w:rtl/>
                        </w:rPr>
                      </w:pPr>
                    </w:p>
                    <w:p w14:paraId="7CD42EEA" w14:textId="57C7CF2D" w:rsidR="00027755" w:rsidRPr="00067EBE" w:rsidRDefault="00027755" w:rsidP="00027755">
                      <w:pPr>
                        <w:bidi/>
                        <w:jc w:val="center"/>
                        <w:rPr>
                          <w:color w:val="FFFFFF" w:themeColor="background1"/>
                        </w:rPr>
                      </w:pPr>
                      <w:r w:rsidRPr="00027755">
                        <w:rPr>
                          <w:color w:val="FFFFFF" w:themeColor="background1"/>
                          <w:rtl/>
                        </w:rPr>
                        <w:t>التكلفة</w:t>
                      </w:r>
                    </w:p>
                  </w:txbxContent>
                </v:textbox>
                <w10:wrap anchorx="margin"/>
              </v:shap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66432" behindDoc="0" locked="0" layoutInCell="1" allowOverlap="1" wp14:anchorId="14418DA0" wp14:editId="594AC02E">
                <wp:simplePos x="0" y="0"/>
                <wp:positionH relativeFrom="margin">
                  <wp:align>center</wp:align>
                </wp:positionH>
                <wp:positionV relativeFrom="paragraph">
                  <wp:posOffset>891821</wp:posOffset>
                </wp:positionV>
                <wp:extent cx="967562" cy="616688"/>
                <wp:effectExtent l="0" t="0" r="23495" b="12065"/>
                <wp:wrapNone/>
                <wp:docPr id="1192048713" name="مربع نص 6"/>
                <wp:cNvGraphicFramePr/>
                <a:graphic xmlns:a="http://schemas.openxmlformats.org/drawingml/2006/main">
                  <a:graphicData uri="http://schemas.microsoft.com/office/word/2010/wordprocessingShape">
                    <wps:wsp>
                      <wps:cNvSpPr txBox="1"/>
                      <wps:spPr>
                        <a:xfrm>
                          <a:off x="0" y="0"/>
                          <a:ext cx="967562" cy="616688"/>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614526F" w14:textId="77777777" w:rsidR="00027755" w:rsidRDefault="00027755" w:rsidP="00027755">
                            <w:pPr>
                              <w:bidi/>
                              <w:spacing w:after="0"/>
                              <w:jc w:val="center"/>
                              <w:rPr>
                                <w:color w:val="FFFFFF" w:themeColor="background1"/>
                                <w:rtl/>
                              </w:rPr>
                            </w:pPr>
                          </w:p>
                          <w:p w14:paraId="1452F65A" w14:textId="59D61C9B" w:rsidR="00027755" w:rsidRPr="00067EBE" w:rsidRDefault="00027755" w:rsidP="00027755">
                            <w:pPr>
                              <w:bidi/>
                              <w:jc w:val="center"/>
                              <w:rPr>
                                <w:color w:val="FFFFFF" w:themeColor="background1"/>
                              </w:rPr>
                            </w:pPr>
                            <w:r w:rsidRPr="00027755">
                              <w:rPr>
                                <w:color w:val="FFFFFF" w:themeColor="background1"/>
                                <w:rtl/>
                              </w:rPr>
                              <w:t>النطاق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18DA0" id="_x0000_s1031" type="#_x0000_t202" style="position:absolute;margin-left:0;margin-top:70.2pt;width:76.2pt;height:48.5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vFicQIAADMFAAAOAAAAZHJzL2Uyb0RvYy54bWysVFFv2yAQfp+0/4B4X21HTdpGcaqsVadJ&#10;UVstnfpMMNSWMMeAxM5+/Q5w3Kit9jDtxQbu7rvju+9YXPetInthXQO6pMVZTonQHKpGv5T059Pd&#10;l0tKnGe6Ygq0KOlBOHq9/Pxp0Zm5mEANqhKWIIh2886UtPbezLPM8Vq0zJ2BERqNEmzLPG7tS1ZZ&#10;1iF6q7JJns+yDmxlLHDhHJ7eJiNdRnwpBfcPUjrhiSop1ubj18bvNnyz5YLNXywzdcOHMtg/VNGy&#10;RmPSEeqWeUZ2tnkH1TbcggPpzzi0GUjZcBHvgLcp8je32dTMiHgXJMeZkSb3/2D5/X5jHi3x/Vfo&#10;sYGBkM64ucPDcJ9e2jb8sVKCdqTwMNImek84Hl7NLqazCSUcTbNiNru8DCjZa7Cxzn8T0JKwKKnF&#10;rkSy2H7tfHI9uoRcSoez1yriyh+USMYfQpKmwryTCBKlIm6UJXuGTWacC+2LZKpZJdJxMc3z2G0s&#10;a4yIRSqNgAFZNkqN2ANAkOF77FTy4B9CRVTaGJz/rbAUPEbEzKD9GNw2GuxHAApvNWRO/keSEjWB&#10;Jd9ve+SmpNNjH7dQHbC9FpLyneF3DTZhzZx/ZBaljh3F8fUP+JEKupLCsKKkBvv7o/PgjwpEKyUd&#10;jk5J3a8ds4IS9V2jNq+K8/Mwa3FzPr2Y4MaeWranFr1rbwAbV+BDYXhcBn+vjktpoX3GKV+FrGhi&#10;mmPukvrj8sangcZXgovVKjrhdBnm13pjeIAOLAeJPfXPzJpBhx4FfA/HIWPzN3JMviFSw2rnQTZR&#10;q4HnxOrAP05mFNLwioTRP91Hr9e3bvkHAAD//wMAUEsDBBQABgAIAAAAIQB551EA3QAAAAgBAAAP&#10;AAAAZHJzL2Rvd25yZXYueG1sTI9BT8MwDIXvSPyHyEjcWLrSsbU0nRgSZ0SBw25ZY5pC45Qm28p+&#10;Pd4Jbrbf0/P3yvXkenHAMXSeFMxnCQikxpuOWgVvr083KxAhajK694QKfjDAurq8KHVh/JFe8FDH&#10;VnAIhUIrsDEOhZShseh0mPkBibUPPzodeR1baUZ95HDXyzRJ7qTTHfEHqwd8tNh81XunID9ltXyf&#10;PzfULjf59vvTZqd8o9T11fRwDyLiFP/McMZndKiYaef3ZILoFXCRyNcsyUCc5UXKw05BertcgKxK&#10;+b9A9QsAAP//AwBQSwECLQAUAAYACAAAACEAtoM4kv4AAADhAQAAEwAAAAAAAAAAAAAAAAAAAAAA&#10;W0NvbnRlbnRfVHlwZXNdLnhtbFBLAQItABQABgAIAAAAIQA4/SH/1gAAAJQBAAALAAAAAAAAAAAA&#10;AAAAAC8BAABfcmVscy8ucmVsc1BLAQItABQABgAIAAAAIQCcMvFicQIAADMFAAAOAAAAAAAAAAAA&#10;AAAAAC4CAABkcnMvZTJvRG9jLnhtbFBLAQItABQABgAIAAAAIQB551EA3QAAAAgBAAAPAAAAAAAA&#10;AAAAAAAAAMsEAABkcnMvZG93bnJldi54bWxQSwUGAAAAAAQABADzAAAA1QUAAAAA&#10;" fillcolor="#4472c4 [3204]" strokecolor="#09101d [484]" strokeweight="1pt">
                <v:textbox>
                  <w:txbxContent>
                    <w:p w14:paraId="0614526F" w14:textId="77777777" w:rsidR="00027755" w:rsidRDefault="00027755" w:rsidP="00027755">
                      <w:pPr>
                        <w:bidi/>
                        <w:spacing w:after="0"/>
                        <w:jc w:val="center"/>
                        <w:rPr>
                          <w:color w:val="FFFFFF" w:themeColor="background1"/>
                          <w:rtl/>
                        </w:rPr>
                      </w:pPr>
                    </w:p>
                    <w:p w14:paraId="1452F65A" w14:textId="59D61C9B" w:rsidR="00027755" w:rsidRPr="00067EBE" w:rsidRDefault="00027755" w:rsidP="00027755">
                      <w:pPr>
                        <w:bidi/>
                        <w:jc w:val="center"/>
                        <w:rPr>
                          <w:color w:val="FFFFFF" w:themeColor="background1"/>
                        </w:rPr>
                      </w:pPr>
                      <w:r w:rsidRPr="00027755">
                        <w:rPr>
                          <w:color w:val="FFFFFF" w:themeColor="background1"/>
                          <w:rtl/>
                        </w:rPr>
                        <w:t>النطاق</w:t>
                      </w:r>
                    </w:p>
                  </w:txbxContent>
                </v:textbox>
                <w10:wrap anchorx="margin"/>
              </v:shap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64384" behindDoc="0" locked="0" layoutInCell="1" allowOverlap="1" wp14:anchorId="65AF0A6A" wp14:editId="1F242E04">
                <wp:simplePos x="0" y="0"/>
                <wp:positionH relativeFrom="column">
                  <wp:posOffset>3088758</wp:posOffset>
                </wp:positionH>
                <wp:positionV relativeFrom="paragraph">
                  <wp:posOffset>563127</wp:posOffset>
                </wp:positionV>
                <wp:extent cx="0" cy="329609"/>
                <wp:effectExtent l="0" t="0" r="38100" b="32385"/>
                <wp:wrapNone/>
                <wp:docPr id="392946447" name="رابط مستقيم 9"/>
                <wp:cNvGraphicFramePr/>
                <a:graphic xmlns:a="http://schemas.openxmlformats.org/drawingml/2006/main">
                  <a:graphicData uri="http://schemas.microsoft.com/office/word/2010/wordprocessingShape">
                    <wps:wsp>
                      <wps:cNvCnPr/>
                      <wps:spPr>
                        <a:xfrm>
                          <a:off x="0" y="0"/>
                          <a:ext cx="0" cy="3296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D19240" id="رابط مستقيم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3.2pt,44.35pt" to="243.2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Hw6mAEAAJMDAAAOAAAAZHJzL2Uyb0RvYy54bWysU8Fu2zAMvQ/oPwi6N3ZSoFiNODm0aC/D&#10;VmzdB6gyFQuQRIHSYufvJ8mJU3QDiha90BLFR/I90uvtaA3bAwWNruXLRc0ZOImddruW/366v/zK&#10;WYjCdcKgg5YfIPDt5uLLevANrLBH0wGxlMSFZvAt72P0TVUF2YMVYYEeXHpUSFbEdKVd1ZEYUnZr&#10;qlVdX1cDUucJJYSQvHfTI9+U/EqBjD+UChCZaXnqLRZLxT5nW23WotmR8L2WxzbEB7qwQrtUdE51&#10;J6Jgf0j/k8pqSRhQxYVEW6FSWkLhkNgs61dsfvXCQ+GSxAl+lil8Xlr5fX/rHinJMPjQBP9ImcWo&#10;yOZv6o+NRazDLBaMkcnJKZP3anVzXd9kHaszzlOID4CW5UPLjXaZhmjE/luIU+gpJOHOlcspHgzk&#10;YON+gmK6S7WWBV2WAm4Nsb1I4xRSgovLY+kSnWFKGzMD67eBx/gMhbIw7wHPiFIZXZzBVjuk/1WP&#10;46llNcWfFJh4ZwmesTuUmRRp0uSLuMctzav18l7g539p8xcAAP//AwBQSwMEFAAGAAgAAAAhAPER&#10;LxPfAAAACgEAAA8AAABkcnMvZG93bnJldi54bWxMj8FKw0AQhu+C77CM4M1uLCGGmE0pBbEWpFiF&#10;etxmxySanQ272yZ9e0c86HFmPv75/nIx2V6c0IfOkYLbWQICqXamo0bB2+vDTQ4iRE1G945QwRkD&#10;LKrLi1IXxo30gqddbASHUCi0gjbGoZAy1C1aHWZuQOLbh/NWRx59I43XI4fbXs6TJJNWd8QfWj3g&#10;qsX6a3e0Cp79er1abs6ftH23436+2W+fpkelrq+m5T2IiFP8g+FHn9WhYqeDO5IJoleQ5lnKqII8&#10;vwPBwO/iwGSaZCCrUv6vUH0DAAD//wMAUEsBAi0AFAAGAAgAAAAhALaDOJL+AAAA4QEAABMAAAAA&#10;AAAAAAAAAAAAAAAAAFtDb250ZW50X1R5cGVzXS54bWxQSwECLQAUAAYACAAAACEAOP0h/9YAAACU&#10;AQAACwAAAAAAAAAAAAAAAAAvAQAAX3JlbHMvLnJlbHNQSwECLQAUAAYACAAAACEABpR8OpgBAACT&#10;AwAADgAAAAAAAAAAAAAAAAAuAgAAZHJzL2Uyb0RvYy54bWxQSwECLQAUAAYACAAAACEA8REvE98A&#10;AAAKAQAADwAAAAAAAAAAAAAAAADyAwAAZHJzL2Rvd25yZXYueG1sUEsFBgAAAAAEAAQA8wAAAP4E&#10;AAAAAA==&#10;" strokecolor="#4472c4 [3204]" strokeweight=".5pt">
                <v:stroke joinstyle="miter"/>
              </v:line>
            </w:pict>
          </mc:Fallback>
        </mc:AlternateContent>
      </w:r>
      <w:r w:rsidRPr="005C3BE8">
        <w:rPr>
          <w:rFonts w:asciiTheme="majorBidi" w:hAnsiTheme="majorBidi" w:cstheme="majorBidi"/>
          <w:noProof/>
          <w:sz w:val="28"/>
          <w:szCs w:val="28"/>
        </w:rPr>
        <mc:AlternateContent>
          <mc:Choice Requires="wps">
            <w:drawing>
              <wp:anchor distT="0" distB="0" distL="114300" distR="114300" simplePos="0" relativeHeight="251663360" behindDoc="0" locked="0" layoutInCell="1" allowOverlap="1" wp14:anchorId="400D99B4" wp14:editId="6C198C8F">
                <wp:simplePos x="0" y="0"/>
                <wp:positionH relativeFrom="margin">
                  <wp:align>center</wp:align>
                </wp:positionH>
                <wp:positionV relativeFrom="paragraph">
                  <wp:posOffset>732790</wp:posOffset>
                </wp:positionV>
                <wp:extent cx="5252484" cy="21265"/>
                <wp:effectExtent l="0" t="0" r="24765" b="36195"/>
                <wp:wrapNone/>
                <wp:docPr id="605323921" name="رابط مستقيم 8"/>
                <wp:cNvGraphicFramePr/>
                <a:graphic xmlns:a="http://schemas.openxmlformats.org/drawingml/2006/main">
                  <a:graphicData uri="http://schemas.microsoft.com/office/word/2010/wordprocessingShape">
                    <wps:wsp>
                      <wps:cNvCnPr/>
                      <wps:spPr>
                        <a:xfrm flipH="1" flipV="1">
                          <a:off x="0" y="0"/>
                          <a:ext cx="5252484" cy="212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1FA7CF" id="رابط مستقيم 8" o:spid="_x0000_s1026" style="position:absolute;flip:x y;z-index:251663360;visibility:visible;mso-wrap-style:square;mso-wrap-distance-left:9pt;mso-wrap-distance-top:0;mso-wrap-distance-right:9pt;mso-wrap-distance-bottom:0;mso-position-horizontal:center;mso-position-horizontal-relative:margin;mso-position-vertical:absolute;mso-position-vertical-relative:text" from="0,57.7pt" to="413.6pt,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PZTrQEAAKwDAAAOAAAAZHJzL2Uyb0RvYy54bWysU01v2zAMvQ/YfxB0b+wYTVEYcXpo0e0w&#10;rMW+7qpMxQL0BUmLnX9fik7coRsGbOhFoEW+x8cnenszWcMOEJP2ruPrVc0ZOOl77fYd//7t/uKa&#10;s5SF64XxDjp+hMRvdu/fbcfQQuMHb3qIDElcasfQ8SHn0FZVkgNYkVY+gMOk8tGKjJ9xX/VRjMhu&#10;TdXU9VU1+tiH6CWkhLd3c5LviF8pkPlBqQSZmY6jtkxnpPOpnNVuK9p9FGHQ8iRD/IcKK7TDpgvV&#10;nciC/Yz6NyqrZfTJq7yS3lZeKS2BZsBp1vWrab4OIgDNguaksNiU3o5Wfj7cuseINowhtSk8xjLF&#10;pKJlyujwEd+UU/SjRCWHmtlEBh4XA2HKTOLlptk0l9eXnEnMNevmalMMrmbCAg4x5Q/gLStBx412&#10;ZT7RisOnlOfScwniXiRRlI8GSrFxX0Ax3WPDWRJtC9yayA4C31lICS6vT62pusCUNmYB1tT2r8BT&#10;fYECbdK/gBcEdfYuL2CrnY9/6p6ns2Q1158dmOcuFjz5/kiPRdbgSpC5p/UtO/frN8FffrLdMwAA&#10;AP//AwBQSwMEFAAGAAgAAAAhAGR+4nbfAAAACAEAAA8AAABkcnMvZG93bnJldi54bWxMj8FOwzAQ&#10;RO9I/IO1SFwQdRIBiUKcCip6KYdCW9SrmyxJ1HhtxW4a/p7tCY47M5p9U8wn04sRB99ZUhDPIhBI&#10;la07ahTstsv7DIQPmmrdW0IFP+hhXl5fFTqv7Zk+cdyERnAJ+VwraENwuZS+atFoP7MOib1vOxgd&#10;+BwaWQ/6zOWml0kUPUmjO+IPrXa4aLE6bk5GwXL1lb6/HRcf2bi627/Ga+fk3il1ezO9PIMIOIW/&#10;MFzwGR1KZjrYE9Ve9Ap4SGA1fnwAwXaWpAmIw0XJUpBlIf8PKH8BAAD//wMAUEsBAi0AFAAGAAgA&#10;AAAhALaDOJL+AAAA4QEAABMAAAAAAAAAAAAAAAAAAAAAAFtDb250ZW50X1R5cGVzXS54bWxQSwEC&#10;LQAUAAYACAAAACEAOP0h/9YAAACUAQAACwAAAAAAAAAAAAAAAAAvAQAAX3JlbHMvLnJlbHNQSwEC&#10;LQAUAAYACAAAACEAuXD2U60BAACsAwAADgAAAAAAAAAAAAAAAAAuAgAAZHJzL2Uyb0RvYy54bWxQ&#10;SwECLQAUAAYACAAAACEAZH7idt8AAAAIAQAADwAAAAAAAAAAAAAAAAAHBAAAZHJzL2Rvd25yZXYu&#10;eG1sUEsFBgAAAAAEAAQA8wAAABMFAAAAAA==&#10;" strokecolor="#4472c4 [3204]" strokeweight=".5pt">
                <v:stroke joinstyle="miter"/>
                <w10:wrap anchorx="margin"/>
              </v:line>
            </w:pict>
          </mc:Fallback>
        </mc:AlternateContent>
      </w:r>
      <w:r w:rsidR="00067EBE" w:rsidRPr="005C3BE8">
        <w:rPr>
          <w:rFonts w:asciiTheme="majorBidi" w:hAnsiTheme="majorBidi" w:cstheme="majorBidi"/>
          <w:noProof/>
          <w:sz w:val="28"/>
          <w:szCs w:val="28"/>
        </w:rPr>
        <mc:AlternateContent>
          <mc:Choice Requires="wps">
            <w:drawing>
              <wp:anchor distT="0" distB="0" distL="114300" distR="114300" simplePos="0" relativeHeight="251662336" behindDoc="0" locked="0" layoutInCell="1" allowOverlap="1" wp14:anchorId="4120BCB5" wp14:editId="71127B2D">
                <wp:simplePos x="0" y="0"/>
                <wp:positionH relativeFrom="margin">
                  <wp:align>center</wp:align>
                </wp:positionH>
                <wp:positionV relativeFrom="paragraph">
                  <wp:posOffset>10012</wp:posOffset>
                </wp:positionV>
                <wp:extent cx="1318260" cy="542142"/>
                <wp:effectExtent l="0" t="0" r="15240" b="10795"/>
                <wp:wrapNone/>
                <wp:docPr id="1891808182" name="مربع نص 6"/>
                <wp:cNvGraphicFramePr/>
                <a:graphic xmlns:a="http://schemas.openxmlformats.org/drawingml/2006/main">
                  <a:graphicData uri="http://schemas.microsoft.com/office/word/2010/wordprocessingShape">
                    <wps:wsp>
                      <wps:cNvSpPr txBox="1"/>
                      <wps:spPr>
                        <a:xfrm>
                          <a:off x="0" y="0"/>
                          <a:ext cx="1318260" cy="542142"/>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8D26CF9" w14:textId="77777777" w:rsidR="00067EBE" w:rsidRDefault="00067EBE" w:rsidP="00067EBE">
                            <w:pPr>
                              <w:bidi/>
                              <w:spacing w:after="0" w:line="240" w:lineRule="auto"/>
                              <w:jc w:val="center"/>
                              <w:rPr>
                                <w:sz w:val="28"/>
                                <w:szCs w:val="28"/>
                                <w:rtl/>
                              </w:rPr>
                            </w:pPr>
                            <w:r w:rsidRPr="00067EBE">
                              <w:rPr>
                                <w:sz w:val="28"/>
                                <w:szCs w:val="28"/>
                                <w:rtl/>
                              </w:rPr>
                              <w:t>تؤثر على</w:t>
                            </w:r>
                          </w:p>
                          <w:p w14:paraId="0BAB36F2" w14:textId="77777777" w:rsidR="00067EBE" w:rsidRDefault="00067EBE" w:rsidP="00067EBE">
                            <w:pPr>
                              <w:bidi/>
                              <w:spacing w:after="0" w:line="240" w:lineRule="auto"/>
                              <w:jc w:val="center"/>
                              <w:rPr>
                                <w:sz w:val="28"/>
                                <w:szCs w:val="28"/>
                                <w:rtl/>
                              </w:rPr>
                            </w:pPr>
                            <w:r>
                              <w:rPr>
                                <w:rFonts w:hint="cs"/>
                                <w:sz w:val="28"/>
                                <w:szCs w:val="28"/>
                                <w:rtl/>
                              </w:rPr>
                              <w:t>(</w:t>
                            </w:r>
                            <w:r w:rsidRPr="00067EBE">
                              <w:rPr>
                                <w:sz w:val="28"/>
                                <w:szCs w:val="28"/>
                                <w:rtl/>
                              </w:rPr>
                              <w:t>أداء المشروع</w:t>
                            </w:r>
                            <w:r>
                              <w:rPr>
                                <w:rFonts w:hint="cs"/>
                                <w:sz w:val="28"/>
                                <w:szCs w:val="28"/>
                                <w:rtl/>
                              </w:rPr>
                              <w:t>)</w:t>
                            </w:r>
                          </w:p>
                          <w:p w14:paraId="18D3F163" w14:textId="77777777" w:rsidR="00067EBE" w:rsidRPr="00067EBE" w:rsidRDefault="00067EB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0BCB5" id="_x0000_s1032" type="#_x0000_t202" style="position:absolute;margin-left:0;margin-top:.8pt;width:103.8pt;height:42.7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TkcQIAADQFAAAOAAAAZHJzL2Uyb0RvYy54bWysVE1v2zAMvQ/YfxB0X/2xtOuCOEXWosOA&#10;oi2aDj0rshQbkEVNUmJnv36U5LhFW+ww7GJLIvlIPT5qcTF0iuyFdS3oihYnOSVCc6hbva3oz8fr&#10;T+eUOM90zRRoUdGDcPRi+fHDojdzUUIDqhaWIIh2895UtPHezLPM8UZ0zJ2AERqNEmzHPG7tNqst&#10;6xG9U1mZ52dZD7Y2FrhwDk+vkpEuI76Ugvs7KZ3wRFUUa/Pxa+N3E77ZcsHmW8tM0/KxDPYPVXSs&#10;1Zh0grpinpGdbd9AdS234ED6Ew5dBlK2XMQ74G2K/NVt1g0zIt4FyXFmosn9P1h+u1+be0v88A0G&#10;bGAgpDdu7vAw3GeQtgt/rJSgHSk8TLSJwRMegj4X5+UZmjjaTmdlMSsDTPYcbazz3wV0JCwqarEt&#10;kS22v3E+uR5dQjKlw9lzGXHlD0ok44OQpK0xcRlBolbEpbJkz7DLjHOhfZFMDatFOi5O8zy2G8ua&#10;ImKRSiNgQJatUhP2CBB0+BY7lTz6h1ARpTYF538rLAVPETEzaD8Fd60G+x6AwluNmZP/kaRETWDJ&#10;D5sBuano2bGRG6gP2F8LSfrO8OsWm3DDnL9nFrWOfcP59Xf4kQr6isK4oqQB+/u98+CPEkQrJT3O&#10;TkXdrx2zghL1Q6M4vxazWRi2uJmdfilxY19aNi8tetddAjauwJfC8LgM/l4dl9JC94RjvgpZ0cQ0&#10;x9wV9cflpU8Tjc8EF6tVdMLxMszf6LXhATqwHCT2ODwxa0YdelTwLRynjM1fyTH5hkgNq50H2Uat&#10;Bp4TqyP/OJpRSOMzEmb/5T56PT92yz8AAAD//wMAUEsDBBQABgAIAAAAIQD+udaP2wAAAAUBAAAP&#10;AAAAZHJzL2Rvd25yZXYueG1sTI9BT8MwDIXvSPyHyEjcWLJpWtfSdGKTOCMKHLhljWkKjdM12Vb2&#10;6zEnuPn5We99LjeT78UJx9gF0jCfKRBITbAdtRpeXx7v1iBiMmRNHwg1fGOETXV9VZrChjM946lO&#10;reAQioXR4FIaCilj49CbOAsDEnsfYfQmsRxbaUdz5nDfy4VSK+lNR9zgzIA7h81XffQa8suylm/z&#10;p4babJu/Hz7d8pJvtb69mR7uQSSc0t8x/OIzOlTMtA9HslH0GviRxNsVCDYXKuNhr2GdKZBVKf/T&#10;Vz8AAAD//wMAUEsBAi0AFAAGAAgAAAAhALaDOJL+AAAA4QEAABMAAAAAAAAAAAAAAAAAAAAAAFtD&#10;b250ZW50X1R5cGVzXS54bWxQSwECLQAUAAYACAAAACEAOP0h/9YAAACUAQAACwAAAAAAAAAAAAAA&#10;AAAvAQAAX3JlbHMvLnJlbHNQSwECLQAUAAYACAAAACEAj6Dk5HECAAA0BQAADgAAAAAAAAAAAAAA&#10;AAAuAgAAZHJzL2Uyb0RvYy54bWxQSwECLQAUAAYACAAAACEA/rnWj9sAAAAFAQAADwAAAAAAAAAA&#10;AAAAAADLBAAAZHJzL2Rvd25yZXYueG1sUEsFBgAAAAAEAAQA8wAAANMFAAAAAA==&#10;" fillcolor="#4472c4 [3204]" strokecolor="#09101d [484]" strokeweight="1pt">
                <v:textbox>
                  <w:txbxContent>
                    <w:p w14:paraId="08D26CF9" w14:textId="77777777" w:rsidR="00067EBE" w:rsidRDefault="00067EBE" w:rsidP="00067EBE">
                      <w:pPr>
                        <w:bidi/>
                        <w:spacing w:after="0" w:line="240" w:lineRule="auto"/>
                        <w:jc w:val="center"/>
                        <w:rPr>
                          <w:sz w:val="28"/>
                          <w:szCs w:val="28"/>
                          <w:rtl/>
                        </w:rPr>
                      </w:pPr>
                      <w:r w:rsidRPr="00067EBE">
                        <w:rPr>
                          <w:sz w:val="28"/>
                          <w:szCs w:val="28"/>
                          <w:rtl/>
                        </w:rPr>
                        <w:t>تؤثر على</w:t>
                      </w:r>
                    </w:p>
                    <w:p w14:paraId="0BAB36F2" w14:textId="77777777" w:rsidR="00067EBE" w:rsidRDefault="00067EBE" w:rsidP="00067EBE">
                      <w:pPr>
                        <w:bidi/>
                        <w:spacing w:after="0" w:line="240" w:lineRule="auto"/>
                        <w:jc w:val="center"/>
                        <w:rPr>
                          <w:sz w:val="28"/>
                          <w:szCs w:val="28"/>
                          <w:rtl/>
                        </w:rPr>
                      </w:pPr>
                      <w:r>
                        <w:rPr>
                          <w:rFonts w:hint="cs"/>
                          <w:sz w:val="28"/>
                          <w:szCs w:val="28"/>
                          <w:rtl/>
                        </w:rPr>
                        <w:t>(</w:t>
                      </w:r>
                      <w:r w:rsidRPr="00067EBE">
                        <w:rPr>
                          <w:sz w:val="28"/>
                          <w:szCs w:val="28"/>
                          <w:rtl/>
                        </w:rPr>
                        <w:t>أداء المشروع</w:t>
                      </w:r>
                      <w:r>
                        <w:rPr>
                          <w:rFonts w:hint="cs"/>
                          <w:sz w:val="28"/>
                          <w:szCs w:val="28"/>
                          <w:rtl/>
                        </w:rPr>
                        <w:t>)</w:t>
                      </w:r>
                    </w:p>
                    <w:p w14:paraId="18D3F163" w14:textId="77777777" w:rsidR="00067EBE" w:rsidRPr="00067EBE" w:rsidRDefault="00067EBE">
                      <w:pPr>
                        <w:rPr>
                          <w:color w:val="FFFFFF" w:themeColor="background1"/>
                        </w:rPr>
                      </w:pPr>
                    </w:p>
                  </w:txbxContent>
                </v:textbox>
                <w10:wrap anchorx="margin"/>
              </v:shape>
            </w:pict>
          </mc:Fallback>
        </mc:AlternateContent>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r w:rsidR="00481009" w:rsidRPr="005C3BE8">
        <w:rPr>
          <w:rFonts w:asciiTheme="majorBidi" w:hAnsiTheme="majorBidi" w:cstheme="majorBidi"/>
          <w:sz w:val="28"/>
          <w:szCs w:val="28"/>
          <w:rtl/>
        </w:rPr>
        <w:tab/>
      </w:r>
    </w:p>
    <w:p w14:paraId="60B11CEF" w14:textId="77777777" w:rsidR="00481009" w:rsidRPr="005C3BE8" w:rsidRDefault="00481009" w:rsidP="005C3BE8">
      <w:pPr>
        <w:bidi/>
        <w:spacing w:line="360" w:lineRule="auto"/>
        <w:rPr>
          <w:rFonts w:asciiTheme="majorBidi" w:hAnsiTheme="majorBidi" w:cstheme="majorBidi"/>
          <w:sz w:val="28"/>
          <w:szCs w:val="28"/>
          <w:rtl/>
        </w:rPr>
      </w:pPr>
    </w:p>
    <w:p w14:paraId="5FE0AA02" w14:textId="06B6D138" w:rsidR="00C27811" w:rsidRPr="005C3BE8" w:rsidRDefault="00C27811" w:rsidP="003D4CA4">
      <w:pPr>
        <w:pStyle w:val="2"/>
        <w:bidi/>
        <w:jc w:val="center"/>
        <w:rPr>
          <w:rFonts w:asciiTheme="majorBidi" w:hAnsiTheme="majorBidi"/>
          <w:sz w:val="28"/>
          <w:szCs w:val="28"/>
          <w:rtl/>
        </w:rPr>
      </w:pPr>
      <w:bookmarkStart w:id="25" w:name="_Toc228133653"/>
      <w:r w:rsidRPr="005C3BE8">
        <w:rPr>
          <w:rFonts w:asciiTheme="majorBidi" w:hAnsiTheme="majorBidi"/>
          <w:sz w:val="28"/>
          <w:szCs w:val="28"/>
          <w:rtl/>
        </w:rPr>
        <w:t>شكل رقم (1-1) نموذج البحث</w:t>
      </w:r>
      <w:bookmarkEnd w:id="25"/>
    </w:p>
    <w:p w14:paraId="622C1E07" w14:textId="77777777" w:rsidR="00C27811" w:rsidRPr="005C3BE8" w:rsidRDefault="00C27811"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34F280D9" w14:textId="77777777" w:rsidR="00D71B97" w:rsidRPr="003D4CA4" w:rsidRDefault="00D71B97" w:rsidP="003D4CA4">
      <w:pPr>
        <w:pStyle w:val="2"/>
        <w:bidi/>
        <w:jc w:val="left"/>
        <w:rPr>
          <w:rFonts w:asciiTheme="majorBidi" w:hAnsiTheme="majorBidi"/>
          <w:b/>
          <w:bCs/>
          <w:sz w:val="28"/>
          <w:szCs w:val="28"/>
          <w:u w:val="single"/>
        </w:rPr>
      </w:pPr>
      <w:bookmarkStart w:id="26" w:name="_Toc228133654"/>
      <w:r w:rsidRPr="003D4CA4">
        <w:rPr>
          <w:rFonts w:asciiTheme="majorBidi" w:hAnsiTheme="majorBidi"/>
          <w:b/>
          <w:bCs/>
          <w:sz w:val="28"/>
          <w:szCs w:val="28"/>
          <w:u w:val="single"/>
          <w:rtl/>
        </w:rPr>
        <w:lastRenderedPageBreak/>
        <w:t>حدود البحث</w:t>
      </w:r>
      <w:bookmarkEnd w:id="26"/>
    </w:p>
    <w:p w14:paraId="5645D3BB"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تتحدد هذه الدراسة بمجموعة من الحدود التي تمثل الإطار العام لها، وذلك على النحو التالي</w:t>
      </w:r>
      <w:r w:rsidRPr="005C3BE8">
        <w:rPr>
          <w:rFonts w:asciiTheme="majorBidi" w:hAnsiTheme="majorBidi" w:cstheme="majorBidi"/>
          <w:sz w:val="28"/>
          <w:szCs w:val="28"/>
        </w:rPr>
        <w:t>:</w:t>
      </w:r>
    </w:p>
    <w:p w14:paraId="4FD8910A" w14:textId="0D258525" w:rsidR="00D71B97" w:rsidRPr="005C3BE8" w:rsidRDefault="005C3BE8" w:rsidP="003D4CA4">
      <w:pPr>
        <w:pStyle w:val="2"/>
        <w:bidi/>
        <w:jc w:val="left"/>
        <w:rPr>
          <w:rFonts w:asciiTheme="majorBidi" w:hAnsiTheme="majorBidi"/>
          <w:b/>
          <w:bCs/>
          <w:sz w:val="28"/>
          <w:szCs w:val="28"/>
        </w:rPr>
      </w:pPr>
      <w:bookmarkStart w:id="27" w:name="_Toc228133655"/>
      <w:r w:rsidRPr="005C3BE8">
        <w:rPr>
          <w:rFonts w:asciiTheme="majorBidi" w:hAnsiTheme="majorBidi"/>
          <w:b/>
          <w:bCs/>
          <w:sz w:val="28"/>
          <w:szCs w:val="28"/>
        </w:rPr>
        <w:t>1</w:t>
      </w:r>
      <w:proofErr w:type="gramStart"/>
      <w:r w:rsidRPr="005C3BE8">
        <w:rPr>
          <w:rFonts w:asciiTheme="majorBidi" w:hAnsiTheme="majorBidi" w:hint="cs"/>
          <w:b/>
          <w:bCs/>
          <w:sz w:val="28"/>
          <w:szCs w:val="28"/>
          <w:rtl/>
        </w:rPr>
        <w:t>-</w:t>
      </w:r>
      <w:r>
        <w:rPr>
          <w:rFonts w:asciiTheme="majorBidi" w:hAnsiTheme="majorBidi"/>
          <w:b/>
          <w:bCs/>
          <w:sz w:val="28"/>
          <w:szCs w:val="28"/>
        </w:rPr>
        <w:t xml:space="preserve"> </w:t>
      </w:r>
      <w:r w:rsidR="00D71B97" w:rsidRPr="005C3BE8">
        <w:rPr>
          <w:rFonts w:asciiTheme="majorBidi" w:hAnsiTheme="majorBidi"/>
          <w:b/>
          <w:bCs/>
          <w:sz w:val="28"/>
          <w:szCs w:val="28"/>
        </w:rPr>
        <w:t xml:space="preserve"> </w:t>
      </w:r>
      <w:r w:rsidR="00D71B97" w:rsidRPr="005C3BE8">
        <w:rPr>
          <w:rFonts w:asciiTheme="majorBidi" w:hAnsiTheme="majorBidi"/>
          <w:b/>
          <w:bCs/>
          <w:sz w:val="28"/>
          <w:szCs w:val="28"/>
          <w:rtl/>
        </w:rPr>
        <w:t>الحدود</w:t>
      </w:r>
      <w:proofErr w:type="gramEnd"/>
      <w:r w:rsidR="00D71B97" w:rsidRPr="005C3BE8">
        <w:rPr>
          <w:rFonts w:asciiTheme="majorBidi" w:hAnsiTheme="majorBidi"/>
          <w:b/>
          <w:bCs/>
          <w:sz w:val="28"/>
          <w:szCs w:val="28"/>
          <w:rtl/>
        </w:rPr>
        <w:t xml:space="preserve"> الموضوعية</w:t>
      </w:r>
      <w:r w:rsidR="00D71B97" w:rsidRPr="005C3BE8">
        <w:rPr>
          <w:rFonts w:asciiTheme="majorBidi" w:hAnsiTheme="majorBidi"/>
          <w:b/>
          <w:bCs/>
          <w:sz w:val="28"/>
          <w:szCs w:val="28"/>
        </w:rPr>
        <w:t>:</w:t>
      </w:r>
      <w:bookmarkEnd w:id="27"/>
    </w:p>
    <w:p w14:paraId="4240F9E2"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تقتصر هذه الدراسة على تحليل التحديات التي تواجه إدارة المشاريع في شركات القطاع الخاص، مع التركيز على تأثير هذه التحديات على أداء المشاريع من حيث (المدة، التكلفة، النطاق، الجودة، ورضا أصحاب المصلحة)</w:t>
      </w:r>
      <w:r w:rsidRPr="005C3BE8">
        <w:rPr>
          <w:rFonts w:asciiTheme="majorBidi" w:hAnsiTheme="majorBidi" w:cstheme="majorBidi"/>
          <w:sz w:val="28"/>
          <w:szCs w:val="28"/>
        </w:rPr>
        <w:t>.</w:t>
      </w:r>
    </w:p>
    <w:p w14:paraId="51BF375B" w14:textId="072F7BEC" w:rsidR="00D71B97" w:rsidRPr="005C3BE8" w:rsidRDefault="00D71B97" w:rsidP="003D4CA4">
      <w:pPr>
        <w:pStyle w:val="2"/>
        <w:bidi/>
        <w:jc w:val="left"/>
        <w:rPr>
          <w:rFonts w:asciiTheme="majorBidi" w:hAnsiTheme="majorBidi"/>
          <w:b/>
          <w:bCs/>
          <w:sz w:val="28"/>
          <w:szCs w:val="28"/>
        </w:rPr>
      </w:pPr>
      <w:bookmarkStart w:id="28" w:name="_Toc228133656"/>
      <w:r w:rsidRPr="005C3BE8">
        <w:rPr>
          <w:rFonts w:asciiTheme="majorBidi" w:hAnsiTheme="majorBidi"/>
          <w:b/>
          <w:bCs/>
          <w:sz w:val="28"/>
          <w:szCs w:val="28"/>
        </w:rPr>
        <w:t>2</w:t>
      </w:r>
      <w:r w:rsidR="005C3BE8">
        <w:rPr>
          <w:rFonts w:asciiTheme="majorBidi" w:hAnsiTheme="majorBidi" w:hint="cs"/>
          <w:b/>
          <w:bCs/>
          <w:sz w:val="28"/>
          <w:szCs w:val="28"/>
          <w:rtl/>
        </w:rPr>
        <w:t xml:space="preserve">- </w:t>
      </w:r>
      <w:r w:rsidRPr="005C3BE8">
        <w:rPr>
          <w:rFonts w:asciiTheme="majorBidi" w:hAnsiTheme="majorBidi"/>
          <w:b/>
          <w:bCs/>
          <w:sz w:val="28"/>
          <w:szCs w:val="28"/>
          <w:rtl/>
        </w:rPr>
        <w:t>الحدود المكانية</w:t>
      </w:r>
      <w:r w:rsidRPr="005C3BE8">
        <w:rPr>
          <w:rFonts w:asciiTheme="majorBidi" w:hAnsiTheme="majorBidi"/>
          <w:b/>
          <w:bCs/>
          <w:sz w:val="28"/>
          <w:szCs w:val="28"/>
        </w:rPr>
        <w:t>:</w:t>
      </w:r>
      <w:bookmarkEnd w:id="28"/>
    </w:p>
    <w:p w14:paraId="2FBB793F"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تُطبق هذه الدراسة على شركات القطاع الخاص في المملكة العربية السعودية، باعتبارها بيئة الدراسة التي يتم من خلالها جمع البيانات وتحليلها</w:t>
      </w:r>
      <w:r w:rsidRPr="005C3BE8">
        <w:rPr>
          <w:rFonts w:asciiTheme="majorBidi" w:hAnsiTheme="majorBidi" w:cstheme="majorBidi"/>
          <w:sz w:val="28"/>
          <w:szCs w:val="28"/>
        </w:rPr>
        <w:t>.</w:t>
      </w:r>
    </w:p>
    <w:p w14:paraId="462741E6" w14:textId="4B169B16" w:rsidR="00D71B97" w:rsidRPr="005C3BE8" w:rsidRDefault="00D71B97" w:rsidP="003D4CA4">
      <w:pPr>
        <w:pStyle w:val="2"/>
        <w:bidi/>
        <w:jc w:val="left"/>
        <w:rPr>
          <w:rFonts w:asciiTheme="majorBidi" w:hAnsiTheme="majorBidi"/>
          <w:b/>
          <w:bCs/>
          <w:sz w:val="28"/>
          <w:szCs w:val="28"/>
        </w:rPr>
      </w:pPr>
      <w:bookmarkStart w:id="29" w:name="_Toc228133657"/>
      <w:r w:rsidRPr="005C3BE8">
        <w:rPr>
          <w:rFonts w:asciiTheme="majorBidi" w:hAnsiTheme="majorBidi"/>
          <w:b/>
          <w:bCs/>
          <w:sz w:val="28"/>
          <w:szCs w:val="28"/>
        </w:rPr>
        <w:t>3</w:t>
      </w:r>
      <w:r w:rsidR="005C3BE8">
        <w:rPr>
          <w:rFonts w:asciiTheme="majorBidi" w:hAnsiTheme="majorBidi" w:hint="cs"/>
          <w:b/>
          <w:bCs/>
          <w:sz w:val="28"/>
          <w:szCs w:val="28"/>
          <w:rtl/>
        </w:rPr>
        <w:t xml:space="preserve">- </w:t>
      </w:r>
      <w:r w:rsidRPr="005C3BE8">
        <w:rPr>
          <w:rFonts w:asciiTheme="majorBidi" w:hAnsiTheme="majorBidi"/>
          <w:b/>
          <w:bCs/>
          <w:sz w:val="28"/>
          <w:szCs w:val="28"/>
          <w:rtl/>
        </w:rPr>
        <w:t>الحدود الزمنية</w:t>
      </w:r>
      <w:r w:rsidRPr="005C3BE8">
        <w:rPr>
          <w:rFonts w:asciiTheme="majorBidi" w:hAnsiTheme="majorBidi"/>
          <w:b/>
          <w:bCs/>
          <w:sz w:val="28"/>
          <w:szCs w:val="28"/>
        </w:rPr>
        <w:t>:</w:t>
      </w:r>
      <w:bookmarkEnd w:id="29"/>
    </w:p>
    <w:p w14:paraId="6B17F07D"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تغطي هذه الدراسة الفترة الزمنية (يمكنك تحديدها مثل: 2023 – 2025)، وهي الفترة التي تم خلالها جمع البيانات وإجراء التحليل</w:t>
      </w:r>
      <w:r w:rsidRPr="005C3BE8">
        <w:rPr>
          <w:rFonts w:asciiTheme="majorBidi" w:hAnsiTheme="majorBidi" w:cstheme="majorBidi"/>
          <w:sz w:val="28"/>
          <w:szCs w:val="28"/>
        </w:rPr>
        <w:t>.</w:t>
      </w:r>
    </w:p>
    <w:p w14:paraId="1071E6BF" w14:textId="5AD1FCD6" w:rsidR="00D71B97" w:rsidRPr="005C3BE8" w:rsidRDefault="00D71B97" w:rsidP="003D4CA4">
      <w:pPr>
        <w:pStyle w:val="2"/>
        <w:bidi/>
        <w:jc w:val="left"/>
        <w:rPr>
          <w:rFonts w:asciiTheme="majorBidi" w:hAnsiTheme="majorBidi"/>
          <w:b/>
          <w:bCs/>
          <w:sz w:val="28"/>
          <w:szCs w:val="28"/>
        </w:rPr>
      </w:pPr>
      <w:bookmarkStart w:id="30" w:name="_Toc228133658"/>
      <w:r w:rsidRPr="005C3BE8">
        <w:rPr>
          <w:rFonts w:asciiTheme="majorBidi" w:hAnsiTheme="majorBidi"/>
          <w:b/>
          <w:bCs/>
          <w:sz w:val="28"/>
          <w:szCs w:val="28"/>
        </w:rPr>
        <w:t>4</w:t>
      </w:r>
      <w:r w:rsidR="005C3BE8">
        <w:rPr>
          <w:rFonts w:asciiTheme="majorBidi" w:hAnsiTheme="majorBidi" w:hint="cs"/>
          <w:b/>
          <w:bCs/>
          <w:sz w:val="28"/>
          <w:szCs w:val="28"/>
          <w:rtl/>
        </w:rPr>
        <w:t xml:space="preserve">- </w:t>
      </w:r>
      <w:r w:rsidRPr="005C3BE8">
        <w:rPr>
          <w:rFonts w:asciiTheme="majorBidi" w:hAnsiTheme="majorBidi"/>
          <w:b/>
          <w:bCs/>
          <w:sz w:val="28"/>
          <w:szCs w:val="28"/>
          <w:rtl/>
        </w:rPr>
        <w:t>الحدود البشرية</w:t>
      </w:r>
      <w:r w:rsidRPr="005C3BE8">
        <w:rPr>
          <w:rFonts w:asciiTheme="majorBidi" w:hAnsiTheme="majorBidi"/>
          <w:b/>
          <w:bCs/>
          <w:sz w:val="28"/>
          <w:szCs w:val="28"/>
        </w:rPr>
        <w:t>:</w:t>
      </w:r>
      <w:bookmarkEnd w:id="30"/>
    </w:p>
    <w:p w14:paraId="7CADE042"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تتمثل في العاملين في مجال إدارة المشاريع داخل شركات القطاع الخاص في المملكة العربية السعودية، مثل مديري المشاريع، وأعضاء فرق العمل، والمشرفين، وأصحاب القرار المرتبطين بإدارة المشاريع</w:t>
      </w:r>
      <w:r w:rsidRPr="005C3BE8">
        <w:rPr>
          <w:rFonts w:asciiTheme="majorBidi" w:hAnsiTheme="majorBidi" w:cstheme="majorBidi"/>
          <w:sz w:val="28"/>
          <w:szCs w:val="28"/>
        </w:rPr>
        <w:t>.</w:t>
      </w:r>
    </w:p>
    <w:p w14:paraId="264ABF94" w14:textId="77777777" w:rsidR="00D71B97" w:rsidRPr="005C3BE8" w:rsidRDefault="00D71B97"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44486593" w14:textId="77777777" w:rsidR="00D71B97" w:rsidRPr="005C3BE8" w:rsidRDefault="00D71B97" w:rsidP="003D4CA4">
      <w:pPr>
        <w:pStyle w:val="2"/>
        <w:bidi/>
        <w:jc w:val="left"/>
        <w:rPr>
          <w:rFonts w:asciiTheme="majorBidi" w:hAnsiTheme="majorBidi"/>
          <w:b/>
          <w:bCs/>
          <w:sz w:val="28"/>
          <w:szCs w:val="28"/>
          <w:u w:val="single"/>
        </w:rPr>
      </w:pPr>
      <w:bookmarkStart w:id="31" w:name="_Toc228133659"/>
      <w:r w:rsidRPr="005C3BE8">
        <w:rPr>
          <w:rFonts w:asciiTheme="majorBidi" w:hAnsiTheme="majorBidi"/>
          <w:b/>
          <w:bCs/>
          <w:sz w:val="28"/>
          <w:szCs w:val="28"/>
          <w:u w:val="single"/>
          <w:rtl/>
        </w:rPr>
        <w:lastRenderedPageBreak/>
        <w:t>خاتمة الفصل</w:t>
      </w:r>
      <w:bookmarkEnd w:id="31"/>
    </w:p>
    <w:p w14:paraId="286D844E"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في ختام هذا الفصل، تم استعراض الإطار العام للدراسة من خلال تناول موضوع البحث المتمثل في تحليل التحديات التي تواجه إدارة المشاريع في شركات القطاع الخاص في المملكة العربية السعودية. كما تم عرض مشكلة البحث، والتي تمحورت حول تأثير هذه التحديات على كفاءة وفعالية أداء المشاريع، إلى جانب صياغة سؤال البحث الرئيسي والأسئلة الفرعية المرتبطة به</w:t>
      </w:r>
      <w:r w:rsidRPr="005C3BE8">
        <w:rPr>
          <w:rFonts w:asciiTheme="majorBidi" w:hAnsiTheme="majorBidi" w:cstheme="majorBidi"/>
          <w:sz w:val="28"/>
          <w:szCs w:val="28"/>
        </w:rPr>
        <w:t>.</w:t>
      </w:r>
    </w:p>
    <w:p w14:paraId="0C797E41"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وقد تم كذلك توضيح أهمية البحث بشقيها النظري والتطبيقي، حيث تسهم الدراسة في إثراء المعرفة العلمية في مجال إدارة المشاريع، إلى جانب تقديم نتائج عملية يمكن أن تستفيد منها مؤسسات القطاع الخاص. كما تم تحديد أهداف البحث التي تسعى إلى تحليل التحديات المختلفة وبيان أثرها على أداء المشاريع</w:t>
      </w:r>
      <w:r w:rsidRPr="005C3BE8">
        <w:rPr>
          <w:rFonts w:asciiTheme="majorBidi" w:hAnsiTheme="majorBidi" w:cstheme="majorBidi"/>
          <w:sz w:val="28"/>
          <w:szCs w:val="28"/>
        </w:rPr>
        <w:t>.</w:t>
      </w:r>
    </w:p>
    <w:p w14:paraId="2BED35E4"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بالإضافة إلى ذلك، تم عرض فرضيات البحث الرئيسية والفرعية التي سيتم اختبارها في الجانب التطبيقي، إلى جانب توضيح نموذج البحث الذي يربط بين المتغيرات المستقلة والتابعة، وتحديد حدود الدراسة من حيث الإطار الموضوعي والمكاني والزمني والبشري</w:t>
      </w:r>
      <w:r w:rsidRPr="005C3BE8">
        <w:rPr>
          <w:rFonts w:asciiTheme="majorBidi" w:hAnsiTheme="majorBidi" w:cstheme="majorBidi"/>
          <w:sz w:val="28"/>
          <w:szCs w:val="28"/>
        </w:rPr>
        <w:t>.</w:t>
      </w:r>
    </w:p>
    <w:p w14:paraId="46394119" w14:textId="77FC3B3B"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وبناءً على ما سبق، يمهد هذا الفصل الطريق للفصل التالي، الذي سيتناول الإطار النظري للدراسة، من خلال استعراض الأدبيات السابقة والمفاهيم العلمية المرتبطة بإدارة المشاريع والتحديات التي تواجهها، بما يدعم التحليل العلمي للدراسة ويعزز من نتائجها</w:t>
      </w:r>
      <w:r w:rsidRPr="005C3BE8">
        <w:rPr>
          <w:rFonts w:asciiTheme="majorBidi" w:hAnsiTheme="majorBidi" w:cstheme="majorBidi"/>
          <w:sz w:val="28"/>
          <w:szCs w:val="28"/>
        </w:rPr>
        <w:t>.</w:t>
      </w:r>
    </w:p>
    <w:p w14:paraId="227946F0" w14:textId="77777777" w:rsidR="00D71B97" w:rsidRPr="005C3BE8" w:rsidRDefault="00D71B97" w:rsidP="005C3BE8">
      <w:pPr>
        <w:spacing w:line="360" w:lineRule="auto"/>
        <w:rPr>
          <w:rFonts w:asciiTheme="majorBidi" w:hAnsiTheme="majorBidi" w:cstheme="majorBidi"/>
          <w:sz w:val="28"/>
          <w:szCs w:val="28"/>
        </w:rPr>
      </w:pPr>
      <w:r w:rsidRPr="005C3BE8">
        <w:rPr>
          <w:rFonts w:asciiTheme="majorBidi" w:hAnsiTheme="majorBidi" w:cstheme="majorBidi"/>
          <w:sz w:val="28"/>
          <w:szCs w:val="28"/>
        </w:rPr>
        <w:br w:type="page"/>
      </w:r>
    </w:p>
    <w:p w14:paraId="7674C025" w14:textId="77777777" w:rsidR="00D71B97" w:rsidRPr="005C3BE8" w:rsidRDefault="00D71B97" w:rsidP="005C3BE8">
      <w:pPr>
        <w:bidi/>
        <w:spacing w:line="360" w:lineRule="auto"/>
        <w:jc w:val="center"/>
        <w:rPr>
          <w:rFonts w:asciiTheme="majorBidi" w:hAnsiTheme="majorBidi" w:cstheme="majorBidi"/>
          <w:sz w:val="28"/>
          <w:szCs w:val="28"/>
          <w:rtl/>
        </w:rPr>
      </w:pPr>
    </w:p>
    <w:p w14:paraId="0BECE14B" w14:textId="77777777" w:rsidR="00D71B97" w:rsidRPr="005C3BE8" w:rsidRDefault="00D71B97" w:rsidP="005C3BE8">
      <w:pPr>
        <w:bidi/>
        <w:spacing w:line="360" w:lineRule="auto"/>
        <w:jc w:val="center"/>
        <w:rPr>
          <w:rFonts w:asciiTheme="majorBidi" w:hAnsiTheme="majorBidi" w:cstheme="majorBidi"/>
          <w:sz w:val="28"/>
          <w:szCs w:val="28"/>
          <w:rtl/>
        </w:rPr>
      </w:pPr>
    </w:p>
    <w:p w14:paraId="1C723C74" w14:textId="77777777" w:rsidR="00D71B97" w:rsidRPr="005C3BE8" w:rsidRDefault="00D71B97" w:rsidP="005C3BE8">
      <w:pPr>
        <w:bidi/>
        <w:spacing w:line="360" w:lineRule="auto"/>
        <w:jc w:val="center"/>
        <w:rPr>
          <w:rFonts w:asciiTheme="majorBidi" w:hAnsiTheme="majorBidi" w:cstheme="majorBidi"/>
          <w:sz w:val="28"/>
          <w:szCs w:val="28"/>
          <w:rtl/>
        </w:rPr>
      </w:pPr>
    </w:p>
    <w:p w14:paraId="5E77A1B0" w14:textId="77777777" w:rsidR="00D71B97" w:rsidRPr="005C3BE8" w:rsidRDefault="00D71B97" w:rsidP="005C3BE8">
      <w:pPr>
        <w:bidi/>
        <w:spacing w:line="360" w:lineRule="auto"/>
        <w:jc w:val="center"/>
        <w:rPr>
          <w:rFonts w:asciiTheme="majorBidi" w:hAnsiTheme="majorBidi" w:cstheme="majorBidi"/>
          <w:sz w:val="28"/>
          <w:szCs w:val="28"/>
          <w:rtl/>
        </w:rPr>
      </w:pPr>
    </w:p>
    <w:p w14:paraId="6817FD0C" w14:textId="77777777" w:rsidR="00D71B97" w:rsidRPr="005C3BE8" w:rsidRDefault="00D71B97" w:rsidP="005C3BE8">
      <w:pPr>
        <w:bidi/>
        <w:spacing w:line="360" w:lineRule="auto"/>
        <w:jc w:val="center"/>
        <w:rPr>
          <w:rFonts w:asciiTheme="majorBidi" w:hAnsiTheme="majorBidi" w:cstheme="majorBidi"/>
          <w:sz w:val="28"/>
          <w:szCs w:val="28"/>
          <w:rtl/>
        </w:rPr>
      </w:pPr>
    </w:p>
    <w:p w14:paraId="54DF2D31" w14:textId="77777777" w:rsidR="00D71B97" w:rsidRPr="005C3BE8" w:rsidRDefault="00D71B97" w:rsidP="005C3BE8">
      <w:pPr>
        <w:bidi/>
        <w:spacing w:line="360" w:lineRule="auto"/>
        <w:jc w:val="center"/>
        <w:rPr>
          <w:rFonts w:asciiTheme="majorBidi" w:hAnsiTheme="majorBidi" w:cstheme="majorBidi"/>
          <w:sz w:val="28"/>
          <w:szCs w:val="28"/>
          <w:rtl/>
        </w:rPr>
      </w:pPr>
    </w:p>
    <w:p w14:paraId="6C0EFD6B" w14:textId="77777777" w:rsidR="00D71B97" w:rsidRPr="005C3BE8" w:rsidRDefault="00D71B97" w:rsidP="005C3BE8">
      <w:pPr>
        <w:bidi/>
        <w:spacing w:line="360" w:lineRule="auto"/>
        <w:jc w:val="center"/>
        <w:rPr>
          <w:rFonts w:asciiTheme="majorBidi" w:hAnsiTheme="majorBidi" w:cstheme="majorBidi"/>
          <w:sz w:val="28"/>
          <w:szCs w:val="28"/>
          <w:rtl/>
        </w:rPr>
      </w:pPr>
    </w:p>
    <w:p w14:paraId="6E7CE049" w14:textId="77777777" w:rsidR="00D71B97" w:rsidRPr="005C3BE8" w:rsidRDefault="00D71B97" w:rsidP="005C3BE8">
      <w:pPr>
        <w:bidi/>
        <w:spacing w:line="360" w:lineRule="auto"/>
        <w:jc w:val="center"/>
        <w:rPr>
          <w:rFonts w:asciiTheme="majorBidi" w:hAnsiTheme="majorBidi" w:cstheme="majorBidi"/>
          <w:sz w:val="28"/>
          <w:szCs w:val="28"/>
          <w:rtl/>
        </w:rPr>
      </w:pPr>
    </w:p>
    <w:p w14:paraId="10F8059E" w14:textId="77777777" w:rsidR="00D71B97" w:rsidRPr="005C3BE8" w:rsidRDefault="00D71B97" w:rsidP="005C3BE8">
      <w:pPr>
        <w:bidi/>
        <w:spacing w:line="360" w:lineRule="auto"/>
        <w:jc w:val="center"/>
        <w:rPr>
          <w:rFonts w:asciiTheme="majorBidi" w:hAnsiTheme="majorBidi" w:cstheme="majorBidi"/>
          <w:sz w:val="28"/>
          <w:szCs w:val="28"/>
          <w:rtl/>
        </w:rPr>
      </w:pPr>
    </w:p>
    <w:p w14:paraId="561F606E" w14:textId="77777777" w:rsidR="00D71B97" w:rsidRPr="00DC029D" w:rsidRDefault="00D71B97" w:rsidP="003D4CA4">
      <w:pPr>
        <w:pStyle w:val="2"/>
        <w:bidi/>
        <w:jc w:val="center"/>
        <w:rPr>
          <w:rFonts w:asciiTheme="majorBidi" w:hAnsiTheme="majorBidi"/>
          <w:b/>
          <w:bCs/>
          <w:sz w:val="40"/>
          <w:szCs w:val="40"/>
          <w:u w:val="single"/>
          <w:rtl/>
        </w:rPr>
      </w:pPr>
      <w:bookmarkStart w:id="32" w:name="_Toc228133660"/>
      <w:r w:rsidRPr="00DC029D">
        <w:rPr>
          <w:rFonts w:asciiTheme="majorBidi" w:hAnsiTheme="majorBidi"/>
          <w:b/>
          <w:bCs/>
          <w:sz w:val="40"/>
          <w:szCs w:val="40"/>
          <w:u w:val="single"/>
          <w:rtl/>
        </w:rPr>
        <w:t>الفصل الثاني</w:t>
      </w:r>
      <w:bookmarkEnd w:id="32"/>
    </w:p>
    <w:p w14:paraId="06855663" w14:textId="2E850738" w:rsidR="00D71B97" w:rsidRPr="00DC029D" w:rsidRDefault="00D71B97" w:rsidP="003D4CA4">
      <w:pPr>
        <w:pStyle w:val="2"/>
        <w:bidi/>
        <w:jc w:val="center"/>
        <w:rPr>
          <w:rFonts w:asciiTheme="majorBidi" w:hAnsiTheme="majorBidi"/>
          <w:b/>
          <w:bCs/>
          <w:sz w:val="40"/>
          <w:szCs w:val="40"/>
          <w:u w:val="single"/>
          <w:rtl/>
        </w:rPr>
      </w:pPr>
      <w:bookmarkStart w:id="33" w:name="_Toc228133661"/>
      <w:r w:rsidRPr="00DC029D">
        <w:rPr>
          <w:rFonts w:asciiTheme="majorBidi" w:hAnsiTheme="majorBidi"/>
          <w:b/>
          <w:bCs/>
          <w:sz w:val="40"/>
          <w:szCs w:val="40"/>
          <w:u w:val="single"/>
          <w:rtl/>
        </w:rPr>
        <w:t>الإطار النظر ي والدراسات السابقة</w:t>
      </w:r>
      <w:bookmarkEnd w:id="33"/>
    </w:p>
    <w:p w14:paraId="293AA592" w14:textId="49EE88D0" w:rsidR="00D71B97" w:rsidRPr="005C3BE8" w:rsidRDefault="00D71B97" w:rsidP="005C3BE8">
      <w:pPr>
        <w:spacing w:line="360" w:lineRule="auto"/>
        <w:rPr>
          <w:rFonts w:asciiTheme="majorBidi" w:hAnsiTheme="majorBidi" w:cstheme="majorBidi"/>
          <w:b/>
          <w:bCs/>
          <w:sz w:val="28"/>
          <w:szCs w:val="28"/>
          <w:u w:val="single"/>
          <w:rtl/>
        </w:rPr>
      </w:pPr>
    </w:p>
    <w:p w14:paraId="1861CE93" w14:textId="77777777" w:rsidR="00D71B97" w:rsidRPr="005C3BE8" w:rsidRDefault="00D71B97" w:rsidP="005C3BE8">
      <w:pPr>
        <w:bidi/>
        <w:spacing w:line="360" w:lineRule="auto"/>
        <w:jc w:val="center"/>
        <w:rPr>
          <w:rFonts w:asciiTheme="majorBidi" w:hAnsiTheme="majorBidi" w:cstheme="majorBidi"/>
          <w:b/>
          <w:bCs/>
          <w:sz w:val="28"/>
          <w:szCs w:val="28"/>
          <w:u w:val="single"/>
        </w:rPr>
      </w:pPr>
    </w:p>
    <w:p w14:paraId="7E4CDDA0" w14:textId="0B17ACBF" w:rsidR="003F5CD4" w:rsidRPr="005C3BE8" w:rsidRDefault="00C27811"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ab/>
      </w:r>
      <w:r w:rsidR="003F5CD4" w:rsidRPr="005C3BE8">
        <w:rPr>
          <w:rFonts w:asciiTheme="majorBidi" w:hAnsiTheme="majorBidi" w:cstheme="majorBidi"/>
          <w:sz w:val="28"/>
          <w:szCs w:val="28"/>
          <w:rtl/>
        </w:rPr>
        <w:br w:type="page"/>
      </w:r>
    </w:p>
    <w:p w14:paraId="15348EF2" w14:textId="77777777" w:rsidR="00D71B97" w:rsidRPr="005C3BE8" w:rsidRDefault="00D71B97" w:rsidP="003D4CA4">
      <w:pPr>
        <w:pStyle w:val="2"/>
        <w:bidi/>
        <w:jc w:val="left"/>
        <w:rPr>
          <w:rFonts w:asciiTheme="majorBidi" w:hAnsiTheme="majorBidi"/>
          <w:b/>
          <w:bCs/>
          <w:sz w:val="28"/>
          <w:szCs w:val="28"/>
          <w:u w:val="single"/>
        </w:rPr>
      </w:pPr>
      <w:bookmarkStart w:id="34" w:name="_Toc228133662"/>
      <w:r w:rsidRPr="005C3BE8">
        <w:rPr>
          <w:rFonts w:asciiTheme="majorBidi" w:hAnsiTheme="majorBidi"/>
          <w:b/>
          <w:bCs/>
          <w:sz w:val="28"/>
          <w:szCs w:val="28"/>
          <w:u w:val="single"/>
          <w:rtl/>
        </w:rPr>
        <w:lastRenderedPageBreak/>
        <w:t>مقدمة</w:t>
      </w:r>
      <w:bookmarkEnd w:id="34"/>
    </w:p>
    <w:p w14:paraId="1C5C8779"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يُعد الإطار النظري والدراسات السابقة من الركائز الأساسية في البحوث العلمية، حيث يسهمان في بناء الأساس المعرفي للدراسة، وتحديد المفاهيم الرئيسية المرتبطة بموضوع البحث، بالإضافة إلى توضيح العلاقات بين المتغيرات المختلفة. كما يساعد هذا الفصل في وضع الدراسة الحالية ضمن سياقها العلمي من خلال استعراض وتحليل ما توصلت إليه الدراسات السابقة في مجال إدارة المشاريع</w:t>
      </w:r>
      <w:r w:rsidRPr="005C3BE8">
        <w:rPr>
          <w:rFonts w:asciiTheme="majorBidi" w:hAnsiTheme="majorBidi" w:cstheme="majorBidi"/>
          <w:sz w:val="28"/>
          <w:szCs w:val="28"/>
        </w:rPr>
        <w:t>.</w:t>
      </w:r>
    </w:p>
    <w:p w14:paraId="24C5F138"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ويهدف هذا الفصل إلى تقديم عرض شامل للمفاهيم الأساسية المرتبطة بإدارة المشاريع، والتحديات التي تواجهها، مع التركيز على بيئة القطاع الخاص في المملكة العربية السعودية. كما يتناول أهم النظريات والنماذج التي تفسر إدارة المشاريع، ودورها في تحسين كفاءة وفعالية الأداء، وذلك بالاستناد إلى الأدبيات العلمية الحديثة في هذا المجال</w:t>
      </w:r>
      <w:r w:rsidRPr="005C3BE8">
        <w:rPr>
          <w:rFonts w:asciiTheme="majorBidi" w:hAnsiTheme="majorBidi" w:cstheme="majorBidi"/>
          <w:sz w:val="28"/>
          <w:szCs w:val="28"/>
        </w:rPr>
        <w:t xml:space="preserve"> (Project Management Institute, 2021).</w:t>
      </w:r>
    </w:p>
    <w:p w14:paraId="58C3B707"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سيتم استعراض مجموعة من الدراسات السابقة العربية والأجنبية ذات الصلة بموضوع البحث، وتحليل نتائجها، ومقارنتها، بهدف التعرف على أبرز ما توصلت إليه من نتائج، وتحديد أوجه الاتفاق والاختلاف بينها، والكشف عن الفجوات البحثية التي تسعى الدراسة الحالية إلى معالجتها</w:t>
      </w:r>
      <w:r w:rsidRPr="005C3BE8">
        <w:rPr>
          <w:rFonts w:asciiTheme="majorBidi" w:hAnsiTheme="majorBidi" w:cstheme="majorBidi"/>
          <w:sz w:val="28"/>
          <w:szCs w:val="28"/>
        </w:rPr>
        <w:t>.</w:t>
      </w:r>
    </w:p>
    <w:p w14:paraId="67515E88"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ومن خلال هذا الفصل، سيتم بناء إطار نظري متكامل يدعم فرضيات الدراسة، ويساعد في تفسير النتائج التي سيتم التوصل إليها في الجانب التطبيقي، بما يسهم في تحقيق أهداف البحث وتقديم إضافة علمية في مجال إدارة المشاريع في القطاع الخاص</w:t>
      </w:r>
      <w:r w:rsidRPr="005C3BE8">
        <w:rPr>
          <w:rFonts w:asciiTheme="majorBidi" w:hAnsiTheme="majorBidi" w:cstheme="majorBidi"/>
          <w:sz w:val="28"/>
          <w:szCs w:val="28"/>
        </w:rPr>
        <w:t>.</w:t>
      </w:r>
    </w:p>
    <w:p w14:paraId="4A27D5E5" w14:textId="77777777" w:rsidR="00D71B97" w:rsidRPr="005C3BE8" w:rsidRDefault="00D71B97" w:rsidP="003D4CA4">
      <w:pPr>
        <w:pStyle w:val="2"/>
        <w:bidi/>
        <w:jc w:val="left"/>
        <w:rPr>
          <w:rFonts w:asciiTheme="majorBidi" w:hAnsiTheme="majorBidi"/>
          <w:b/>
          <w:bCs/>
          <w:sz w:val="28"/>
          <w:szCs w:val="28"/>
          <w:u w:val="single"/>
        </w:rPr>
      </w:pPr>
      <w:bookmarkStart w:id="35" w:name="_Toc228133663"/>
      <w:r w:rsidRPr="005C3BE8">
        <w:rPr>
          <w:rFonts w:asciiTheme="majorBidi" w:hAnsiTheme="majorBidi"/>
          <w:b/>
          <w:bCs/>
          <w:sz w:val="28"/>
          <w:szCs w:val="28"/>
          <w:u w:val="single"/>
          <w:rtl/>
        </w:rPr>
        <w:t>الإطار النظري</w:t>
      </w:r>
      <w:bookmarkEnd w:id="35"/>
    </w:p>
    <w:p w14:paraId="75459638" w14:textId="77777777" w:rsidR="00D71B97" w:rsidRDefault="00D71B97"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يُعد الإطار النظري حجر الأساس في هذه الدراسة، حيث يهدف إلى تقديم عرض علمي متكامل لمفاهيم إدارة المشاريع، وبيان أهميتها، والتحديات التي تواجهها، مع التركيز على بيئة القطاع الخاص في المملكة العربية السعودية. كما يسهم في توضيح العلاقة بين متغيرات الدراسة، ويدعم الفرضيات التي سيتم اختبارها في الجانب التطبيقي</w:t>
      </w:r>
      <w:r w:rsidRPr="005C3BE8">
        <w:rPr>
          <w:rFonts w:asciiTheme="majorBidi" w:hAnsiTheme="majorBidi" w:cstheme="majorBidi"/>
          <w:sz w:val="28"/>
          <w:szCs w:val="28"/>
        </w:rPr>
        <w:t>.</w:t>
      </w:r>
    </w:p>
    <w:p w14:paraId="68EEF5B6" w14:textId="77777777" w:rsidR="00DC029D" w:rsidRDefault="00DC029D" w:rsidP="00DC029D">
      <w:pPr>
        <w:bidi/>
        <w:spacing w:line="360" w:lineRule="auto"/>
        <w:jc w:val="left"/>
        <w:rPr>
          <w:rFonts w:asciiTheme="majorBidi" w:hAnsiTheme="majorBidi" w:cstheme="majorBidi"/>
          <w:sz w:val="28"/>
          <w:szCs w:val="28"/>
          <w:rtl/>
        </w:rPr>
      </w:pPr>
    </w:p>
    <w:p w14:paraId="09B847D5" w14:textId="77777777" w:rsidR="00DC029D" w:rsidRDefault="00DC029D" w:rsidP="00DC029D">
      <w:pPr>
        <w:bidi/>
        <w:spacing w:line="360" w:lineRule="auto"/>
        <w:jc w:val="left"/>
        <w:rPr>
          <w:rFonts w:asciiTheme="majorBidi" w:hAnsiTheme="majorBidi" w:cstheme="majorBidi"/>
          <w:sz w:val="28"/>
          <w:szCs w:val="28"/>
          <w:rtl/>
        </w:rPr>
      </w:pPr>
    </w:p>
    <w:p w14:paraId="3F3CDBE3" w14:textId="77777777" w:rsidR="00DC029D" w:rsidRPr="005C3BE8" w:rsidRDefault="00DC029D" w:rsidP="00DC029D">
      <w:pPr>
        <w:bidi/>
        <w:spacing w:line="360" w:lineRule="auto"/>
        <w:jc w:val="left"/>
        <w:rPr>
          <w:rFonts w:asciiTheme="majorBidi" w:hAnsiTheme="majorBidi" w:cstheme="majorBidi"/>
          <w:sz w:val="28"/>
          <w:szCs w:val="28"/>
        </w:rPr>
      </w:pPr>
    </w:p>
    <w:p w14:paraId="09A0CEFE" w14:textId="65D14F25" w:rsidR="00D71B97" w:rsidRPr="005C3BE8" w:rsidRDefault="00D71B97" w:rsidP="005C3BE8">
      <w:pPr>
        <w:bidi/>
        <w:spacing w:line="360" w:lineRule="auto"/>
        <w:jc w:val="left"/>
        <w:rPr>
          <w:rFonts w:asciiTheme="majorBidi" w:hAnsiTheme="majorBidi" w:cstheme="majorBidi"/>
          <w:sz w:val="28"/>
          <w:szCs w:val="28"/>
        </w:rPr>
      </w:pPr>
    </w:p>
    <w:p w14:paraId="7931A86F" w14:textId="77777777" w:rsidR="00D71B97" w:rsidRPr="005C3BE8" w:rsidRDefault="00D71B97" w:rsidP="003D4CA4">
      <w:pPr>
        <w:pStyle w:val="2"/>
        <w:bidi/>
        <w:jc w:val="left"/>
        <w:rPr>
          <w:rFonts w:asciiTheme="majorBidi" w:hAnsiTheme="majorBidi"/>
          <w:b/>
          <w:bCs/>
          <w:sz w:val="28"/>
          <w:szCs w:val="28"/>
        </w:rPr>
      </w:pPr>
      <w:bookmarkStart w:id="36" w:name="_Toc228133664"/>
      <w:r w:rsidRPr="005C3BE8">
        <w:rPr>
          <w:rFonts w:asciiTheme="majorBidi" w:hAnsiTheme="majorBidi"/>
          <w:b/>
          <w:bCs/>
          <w:sz w:val="28"/>
          <w:szCs w:val="28"/>
          <w:rtl/>
        </w:rPr>
        <w:lastRenderedPageBreak/>
        <w:t>أولًا: مفهوم إدارة المشاريع</w:t>
      </w:r>
      <w:bookmarkEnd w:id="36"/>
    </w:p>
    <w:p w14:paraId="01179314"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تُعرف إدارة المشاريع بأنها عملية تطبيق المعرفة والمهارات والأدوات والتقنيات على أنشطة المشروع، بهدف تحقيق أهداف محددة ضمن قيود الزمن والتكلفة والجودة</w:t>
      </w:r>
      <w:r w:rsidRPr="005C3BE8">
        <w:rPr>
          <w:rFonts w:asciiTheme="majorBidi" w:hAnsiTheme="majorBidi" w:cstheme="majorBidi"/>
          <w:sz w:val="28"/>
          <w:szCs w:val="28"/>
        </w:rPr>
        <w:t xml:space="preserve"> (Project Management Institute, 2021). </w:t>
      </w:r>
      <w:r w:rsidRPr="005C3BE8">
        <w:rPr>
          <w:rFonts w:asciiTheme="majorBidi" w:hAnsiTheme="majorBidi" w:cstheme="majorBidi"/>
          <w:sz w:val="28"/>
          <w:szCs w:val="28"/>
          <w:rtl/>
        </w:rPr>
        <w:t>وتُعد إدارة المشاريع من الأدوات الأساسية التي تعتمد عليها المؤسسات لضمان تنفيذ المشاريع بكفاءة وفعالية</w:t>
      </w:r>
      <w:r w:rsidRPr="005C3BE8">
        <w:rPr>
          <w:rFonts w:asciiTheme="majorBidi" w:hAnsiTheme="majorBidi" w:cstheme="majorBidi"/>
          <w:sz w:val="28"/>
          <w:szCs w:val="28"/>
        </w:rPr>
        <w:t>.</w:t>
      </w:r>
    </w:p>
    <w:p w14:paraId="00721759"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يشير بعض الباحثين إلى أن إدارة المشاريع تمثل نهجًا منظمًا يهدف إلى تخطيط وتنفيذ ومراقبة الموارد لتحقيق نتائج محددة، مع مراعاة التوازن بين عناصر المشروع المختلفة مثل الوقت والتكلفة والجودة</w:t>
      </w:r>
      <w:r w:rsidRPr="005C3BE8">
        <w:rPr>
          <w:rFonts w:asciiTheme="majorBidi" w:hAnsiTheme="majorBidi" w:cstheme="majorBidi"/>
          <w:sz w:val="28"/>
          <w:szCs w:val="28"/>
        </w:rPr>
        <w:t xml:space="preserve"> (Kerzner, 2017).</w:t>
      </w:r>
    </w:p>
    <w:p w14:paraId="33F663D6" w14:textId="77777777" w:rsidR="00D71B97"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3C34FA86">
          <v:rect id="_x0000_i1027" style="width:0;height:1.5pt" o:hralign="center" o:hrstd="t" o:hr="t" fillcolor="#a0a0a0" stroked="f"/>
        </w:pict>
      </w:r>
    </w:p>
    <w:p w14:paraId="0E60D80E" w14:textId="77777777" w:rsidR="00D71B97" w:rsidRPr="005C3BE8" w:rsidRDefault="00D71B97" w:rsidP="003D4CA4">
      <w:pPr>
        <w:pStyle w:val="2"/>
        <w:bidi/>
        <w:jc w:val="left"/>
        <w:rPr>
          <w:rFonts w:asciiTheme="majorBidi" w:hAnsiTheme="majorBidi"/>
          <w:b/>
          <w:bCs/>
          <w:sz w:val="28"/>
          <w:szCs w:val="28"/>
        </w:rPr>
      </w:pPr>
      <w:bookmarkStart w:id="37" w:name="_Toc228133665"/>
      <w:r w:rsidRPr="005C3BE8">
        <w:rPr>
          <w:rFonts w:asciiTheme="majorBidi" w:hAnsiTheme="majorBidi"/>
          <w:b/>
          <w:bCs/>
          <w:sz w:val="28"/>
          <w:szCs w:val="28"/>
          <w:rtl/>
        </w:rPr>
        <w:t>ثانيًا: أهمية إدارة المشاريع</w:t>
      </w:r>
      <w:bookmarkEnd w:id="37"/>
    </w:p>
    <w:p w14:paraId="344D4AF8"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تكتسب إدارة المشاريع أهمية كبيرة في المؤسسات الحديثة، خاصة في ظل بيئة الأعمال المتغيرة، حيث تسهم في</w:t>
      </w:r>
      <w:r w:rsidRPr="005C3BE8">
        <w:rPr>
          <w:rFonts w:asciiTheme="majorBidi" w:hAnsiTheme="majorBidi" w:cstheme="majorBidi"/>
          <w:sz w:val="28"/>
          <w:szCs w:val="28"/>
        </w:rPr>
        <w:t>:</w:t>
      </w:r>
    </w:p>
    <w:p w14:paraId="1441DEEE" w14:textId="77777777" w:rsidR="00D71B97" w:rsidRPr="005C3BE8" w:rsidRDefault="00D71B97" w:rsidP="005C3BE8">
      <w:pPr>
        <w:pStyle w:val="a6"/>
        <w:numPr>
          <w:ilvl w:val="0"/>
          <w:numId w:val="69"/>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تحسين كفاءة استخدام الموارد </w:t>
      </w:r>
    </w:p>
    <w:p w14:paraId="3E120F97" w14:textId="77777777" w:rsidR="00D71B97" w:rsidRPr="005C3BE8" w:rsidRDefault="00D71B97" w:rsidP="005C3BE8">
      <w:pPr>
        <w:pStyle w:val="a6"/>
        <w:numPr>
          <w:ilvl w:val="0"/>
          <w:numId w:val="69"/>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تحقيق الأهداف الاستراتيجية للمؤسسة </w:t>
      </w:r>
    </w:p>
    <w:p w14:paraId="55ECDBC0" w14:textId="77777777" w:rsidR="00D71B97" w:rsidRPr="005C3BE8" w:rsidRDefault="00D71B97" w:rsidP="005C3BE8">
      <w:pPr>
        <w:pStyle w:val="a6"/>
        <w:numPr>
          <w:ilvl w:val="0"/>
          <w:numId w:val="69"/>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تقليل المخاطر المرتبطة بالمشاريع </w:t>
      </w:r>
    </w:p>
    <w:p w14:paraId="7AB72645" w14:textId="77777777" w:rsidR="00D71B97" w:rsidRPr="005C3BE8" w:rsidRDefault="00D71B97" w:rsidP="005C3BE8">
      <w:pPr>
        <w:pStyle w:val="a6"/>
        <w:numPr>
          <w:ilvl w:val="0"/>
          <w:numId w:val="69"/>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تعزيز القدرة التنافسية </w:t>
      </w:r>
    </w:p>
    <w:p w14:paraId="5F4416E2" w14:textId="77777777" w:rsidR="00D71B97" w:rsidRPr="005C3BE8" w:rsidRDefault="00D71B97" w:rsidP="005C3BE8">
      <w:pPr>
        <w:pStyle w:val="a6"/>
        <w:numPr>
          <w:ilvl w:val="0"/>
          <w:numId w:val="69"/>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ضمان جودة المخرجات </w:t>
      </w:r>
    </w:p>
    <w:p w14:paraId="522EB2A5"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وتزداد هذه الأهمية في القطاع الخاص، الذي يعتمد بشكل كبير على نجاح المشاريع في تحقيق النمو والاستدامة</w:t>
      </w:r>
      <w:r w:rsidRPr="005C3BE8">
        <w:rPr>
          <w:rFonts w:asciiTheme="majorBidi" w:hAnsiTheme="majorBidi" w:cstheme="majorBidi"/>
          <w:sz w:val="28"/>
          <w:szCs w:val="28"/>
        </w:rPr>
        <w:t>.</w:t>
      </w:r>
    </w:p>
    <w:p w14:paraId="648835E9" w14:textId="77777777" w:rsidR="00D71B97"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577BC550">
          <v:rect id="_x0000_i1028" style="width:0;height:1.5pt" o:hralign="center" o:hrstd="t" o:hr="t" fillcolor="#a0a0a0" stroked="f"/>
        </w:pict>
      </w:r>
    </w:p>
    <w:p w14:paraId="588920E8" w14:textId="77777777" w:rsidR="00D71B97" w:rsidRPr="005C3BE8" w:rsidRDefault="00D71B97" w:rsidP="003D4CA4">
      <w:pPr>
        <w:pStyle w:val="2"/>
        <w:bidi/>
        <w:jc w:val="left"/>
        <w:rPr>
          <w:rFonts w:asciiTheme="majorBidi" w:hAnsiTheme="majorBidi"/>
          <w:b/>
          <w:bCs/>
          <w:sz w:val="28"/>
          <w:szCs w:val="28"/>
        </w:rPr>
      </w:pPr>
      <w:bookmarkStart w:id="38" w:name="_Toc228133666"/>
      <w:r w:rsidRPr="005C3BE8">
        <w:rPr>
          <w:rFonts w:asciiTheme="majorBidi" w:hAnsiTheme="majorBidi"/>
          <w:b/>
          <w:bCs/>
          <w:sz w:val="28"/>
          <w:szCs w:val="28"/>
          <w:rtl/>
        </w:rPr>
        <w:t>ثالثًا: عناصر إدارة المشاريع</w:t>
      </w:r>
      <w:bookmarkEnd w:id="38"/>
    </w:p>
    <w:p w14:paraId="1FC04863"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تعتمد إدارة المشاريع على مجموعة من العناصر الأساسية، من أهمها</w:t>
      </w:r>
      <w:r w:rsidRPr="005C3BE8">
        <w:rPr>
          <w:rFonts w:asciiTheme="majorBidi" w:hAnsiTheme="majorBidi" w:cstheme="majorBidi"/>
          <w:sz w:val="28"/>
          <w:szCs w:val="28"/>
        </w:rPr>
        <w:t>:</w:t>
      </w:r>
    </w:p>
    <w:p w14:paraId="2EA5CB38" w14:textId="77777777" w:rsidR="00D71B97" w:rsidRPr="005C3BE8" w:rsidRDefault="00D71B97" w:rsidP="005C3BE8">
      <w:pPr>
        <w:pStyle w:val="a6"/>
        <w:numPr>
          <w:ilvl w:val="0"/>
          <w:numId w:val="68"/>
        </w:numPr>
        <w:bidi/>
        <w:spacing w:line="480" w:lineRule="auto"/>
        <w:jc w:val="left"/>
        <w:rPr>
          <w:rFonts w:asciiTheme="majorBidi" w:hAnsiTheme="majorBidi" w:cstheme="majorBidi"/>
          <w:sz w:val="28"/>
          <w:szCs w:val="28"/>
        </w:rPr>
      </w:pPr>
      <w:r w:rsidRPr="005C3BE8">
        <w:rPr>
          <w:rFonts w:asciiTheme="majorBidi" w:hAnsiTheme="majorBidi" w:cstheme="majorBidi"/>
          <w:b/>
          <w:bCs/>
          <w:sz w:val="28"/>
          <w:szCs w:val="28"/>
          <w:rtl/>
        </w:rPr>
        <w:t>الوقت (الجدول الزمني)</w:t>
      </w:r>
      <w:r w:rsidRPr="005C3BE8">
        <w:rPr>
          <w:rFonts w:asciiTheme="majorBidi" w:hAnsiTheme="majorBidi" w:cstheme="majorBidi"/>
          <w:sz w:val="28"/>
          <w:szCs w:val="28"/>
        </w:rPr>
        <w:t xml:space="preserve">: </w:t>
      </w:r>
      <w:r w:rsidRPr="005C3BE8">
        <w:rPr>
          <w:rFonts w:asciiTheme="majorBidi" w:hAnsiTheme="majorBidi" w:cstheme="majorBidi"/>
          <w:sz w:val="28"/>
          <w:szCs w:val="28"/>
          <w:rtl/>
        </w:rPr>
        <w:t xml:space="preserve">الالتزام بالمدة المحددة لتنفيذ المشروع </w:t>
      </w:r>
    </w:p>
    <w:p w14:paraId="2971E13C" w14:textId="77777777" w:rsidR="00D71B97" w:rsidRPr="005C3BE8" w:rsidRDefault="00D71B97" w:rsidP="005C3BE8">
      <w:pPr>
        <w:pStyle w:val="a6"/>
        <w:numPr>
          <w:ilvl w:val="0"/>
          <w:numId w:val="68"/>
        </w:numPr>
        <w:bidi/>
        <w:spacing w:line="480" w:lineRule="auto"/>
        <w:jc w:val="left"/>
        <w:rPr>
          <w:rFonts w:asciiTheme="majorBidi" w:hAnsiTheme="majorBidi" w:cstheme="majorBidi"/>
          <w:sz w:val="28"/>
          <w:szCs w:val="28"/>
        </w:rPr>
      </w:pPr>
      <w:r w:rsidRPr="005C3BE8">
        <w:rPr>
          <w:rFonts w:asciiTheme="majorBidi" w:hAnsiTheme="majorBidi" w:cstheme="majorBidi"/>
          <w:b/>
          <w:bCs/>
          <w:sz w:val="28"/>
          <w:szCs w:val="28"/>
          <w:rtl/>
        </w:rPr>
        <w:t>التكلفة</w:t>
      </w:r>
      <w:r w:rsidRPr="005C3BE8">
        <w:rPr>
          <w:rFonts w:asciiTheme="majorBidi" w:hAnsiTheme="majorBidi" w:cstheme="majorBidi"/>
          <w:sz w:val="28"/>
          <w:szCs w:val="28"/>
        </w:rPr>
        <w:t xml:space="preserve">: </w:t>
      </w:r>
      <w:r w:rsidRPr="005C3BE8">
        <w:rPr>
          <w:rFonts w:asciiTheme="majorBidi" w:hAnsiTheme="majorBidi" w:cstheme="majorBidi"/>
          <w:sz w:val="28"/>
          <w:szCs w:val="28"/>
          <w:rtl/>
        </w:rPr>
        <w:t xml:space="preserve">إدارة الميزانية بشكل يضمن عدم تجاوزها </w:t>
      </w:r>
    </w:p>
    <w:p w14:paraId="10DA95FD" w14:textId="77777777" w:rsidR="00D71B97" w:rsidRPr="005C3BE8" w:rsidRDefault="00D71B97" w:rsidP="005C3BE8">
      <w:pPr>
        <w:pStyle w:val="a6"/>
        <w:numPr>
          <w:ilvl w:val="0"/>
          <w:numId w:val="68"/>
        </w:numPr>
        <w:bidi/>
        <w:spacing w:line="480" w:lineRule="auto"/>
        <w:jc w:val="left"/>
        <w:rPr>
          <w:rFonts w:asciiTheme="majorBidi" w:hAnsiTheme="majorBidi" w:cstheme="majorBidi"/>
          <w:sz w:val="28"/>
          <w:szCs w:val="28"/>
        </w:rPr>
      </w:pPr>
      <w:r w:rsidRPr="005C3BE8">
        <w:rPr>
          <w:rFonts w:asciiTheme="majorBidi" w:hAnsiTheme="majorBidi" w:cstheme="majorBidi"/>
          <w:b/>
          <w:bCs/>
          <w:sz w:val="28"/>
          <w:szCs w:val="28"/>
          <w:rtl/>
        </w:rPr>
        <w:t>النطاق</w:t>
      </w:r>
      <w:r w:rsidRPr="005C3BE8">
        <w:rPr>
          <w:rFonts w:asciiTheme="majorBidi" w:hAnsiTheme="majorBidi" w:cstheme="majorBidi"/>
          <w:sz w:val="28"/>
          <w:szCs w:val="28"/>
        </w:rPr>
        <w:t xml:space="preserve">: </w:t>
      </w:r>
      <w:r w:rsidRPr="005C3BE8">
        <w:rPr>
          <w:rFonts w:asciiTheme="majorBidi" w:hAnsiTheme="majorBidi" w:cstheme="majorBidi"/>
          <w:sz w:val="28"/>
          <w:szCs w:val="28"/>
          <w:rtl/>
        </w:rPr>
        <w:t xml:space="preserve">تحديد الأعمال المطلوبة بدقة </w:t>
      </w:r>
    </w:p>
    <w:p w14:paraId="2CB8C08F" w14:textId="77777777" w:rsidR="00D71B97" w:rsidRPr="005C3BE8" w:rsidRDefault="00D71B97" w:rsidP="005C3BE8">
      <w:pPr>
        <w:pStyle w:val="a6"/>
        <w:numPr>
          <w:ilvl w:val="0"/>
          <w:numId w:val="68"/>
        </w:numPr>
        <w:bidi/>
        <w:spacing w:line="480" w:lineRule="auto"/>
        <w:jc w:val="left"/>
        <w:rPr>
          <w:rFonts w:asciiTheme="majorBidi" w:hAnsiTheme="majorBidi" w:cstheme="majorBidi"/>
          <w:sz w:val="28"/>
          <w:szCs w:val="28"/>
        </w:rPr>
      </w:pPr>
      <w:r w:rsidRPr="005C3BE8">
        <w:rPr>
          <w:rFonts w:asciiTheme="majorBidi" w:hAnsiTheme="majorBidi" w:cstheme="majorBidi"/>
          <w:b/>
          <w:bCs/>
          <w:sz w:val="28"/>
          <w:szCs w:val="28"/>
          <w:rtl/>
        </w:rPr>
        <w:t>الجودة</w:t>
      </w:r>
      <w:r w:rsidRPr="005C3BE8">
        <w:rPr>
          <w:rFonts w:asciiTheme="majorBidi" w:hAnsiTheme="majorBidi" w:cstheme="majorBidi"/>
          <w:sz w:val="28"/>
          <w:szCs w:val="28"/>
        </w:rPr>
        <w:t xml:space="preserve">: </w:t>
      </w:r>
      <w:r w:rsidRPr="005C3BE8">
        <w:rPr>
          <w:rFonts w:asciiTheme="majorBidi" w:hAnsiTheme="majorBidi" w:cstheme="majorBidi"/>
          <w:sz w:val="28"/>
          <w:szCs w:val="28"/>
          <w:rtl/>
        </w:rPr>
        <w:t xml:space="preserve">تحقيق المواصفات والمعايير المطلوبة </w:t>
      </w:r>
    </w:p>
    <w:p w14:paraId="46C009E3" w14:textId="77777777" w:rsidR="00D71B97" w:rsidRPr="005C3BE8" w:rsidRDefault="00D71B97" w:rsidP="005C3BE8">
      <w:pPr>
        <w:pStyle w:val="a6"/>
        <w:numPr>
          <w:ilvl w:val="0"/>
          <w:numId w:val="68"/>
        </w:numPr>
        <w:bidi/>
        <w:spacing w:line="480" w:lineRule="auto"/>
        <w:jc w:val="left"/>
        <w:rPr>
          <w:rFonts w:asciiTheme="majorBidi" w:hAnsiTheme="majorBidi" w:cstheme="majorBidi"/>
          <w:sz w:val="28"/>
          <w:szCs w:val="28"/>
        </w:rPr>
      </w:pPr>
      <w:r w:rsidRPr="005C3BE8">
        <w:rPr>
          <w:rFonts w:asciiTheme="majorBidi" w:hAnsiTheme="majorBidi" w:cstheme="majorBidi"/>
          <w:b/>
          <w:bCs/>
          <w:sz w:val="28"/>
          <w:szCs w:val="28"/>
          <w:rtl/>
        </w:rPr>
        <w:lastRenderedPageBreak/>
        <w:t>الموارد</w:t>
      </w:r>
      <w:r w:rsidRPr="005C3BE8">
        <w:rPr>
          <w:rFonts w:asciiTheme="majorBidi" w:hAnsiTheme="majorBidi" w:cstheme="majorBidi"/>
          <w:sz w:val="28"/>
          <w:szCs w:val="28"/>
        </w:rPr>
        <w:t xml:space="preserve">: </w:t>
      </w:r>
      <w:r w:rsidRPr="005C3BE8">
        <w:rPr>
          <w:rFonts w:asciiTheme="majorBidi" w:hAnsiTheme="majorBidi" w:cstheme="majorBidi"/>
          <w:sz w:val="28"/>
          <w:szCs w:val="28"/>
          <w:rtl/>
        </w:rPr>
        <w:t xml:space="preserve">الاستخدام الأمثل للموارد البشرية والمادية </w:t>
      </w:r>
    </w:p>
    <w:p w14:paraId="50481E6F"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وتُعرف هذه العناصر مجتمعة بقيود المشروع الأساسية التي يجب تحقيق التوازن بينها لضمان نجاح المشروع</w:t>
      </w:r>
      <w:r w:rsidRPr="005C3BE8">
        <w:rPr>
          <w:rFonts w:asciiTheme="majorBidi" w:hAnsiTheme="majorBidi" w:cstheme="majorBidi"/>
          <w:sz w:val="28"/>
          <w:szCs w:val="28"/>
        </w:rPr>
        <w:t>.</w:t>
      </w:r>
    </w:p>
    <w:p w14:paraId="79C46169" w14:textId="18CCAD08" w:rsidR="00D71B97"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29D62EC3">
          <v:rect id="_x0000_i1029" style="width:0;height:1.5pt" o:hralign="center" o:hrstd="t" o:hr="t" fillcolor="#a0a0a0" stroked="f"/>
        </w:pict>
      </w:r>
    </w:p>
    <w:p w14:paraId="7DD9F838" w14:textId="77777777" w:rsidR="00D71B97" w:rsidRPr="005C3BE8" w:rsidRDefault="00D71B97" w:rsidP="003D4CA4">
      <w:pPr>
        <w:pStyle w:val="2"/>
        <w:bidi/>
        <w:jc w:val="left"/>
        <w:rPr>
          <w:rFonts w:asciiTheme="majorBidi" w:hAnsiTheme="majorBidi"/>
          <w:b/>
          <w:bCs/>
          <w:sz w:val="28"/>
          <w:szCs w:val="28"/>
        </w:rPr>
      </w:pPr>
      <w:bookmarkStart w:id="39" w:name="_Toc228133667"/>
      <w:r w:rsidRPr="005C3BE8">
        <w:rPr>
          <w:rFonts w:asciiTheme="majorBidi" w:hAnsiTheme="majorBidi"/>
          <w:b/>
          <w:bCs/>
          <w:sz w:val="28"/>
          <w:szCs w:val="28"/>
          <w:rtl/>
        </w:rPr>
        <w:t>رابعًا: التحديات التي تواجه إدارة المشاريع</w:t>
      </w:r>
      <w:bookmarkEnd w:id="39"/>
    </w:p>
    <w:p w14:paraId="2E147EF2"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تواجه إدارة المشاريع في القطاع الخاص العديد من التحديات التي قد تؤثر على كفاءة التنفيذ، ومن أبرزها</w:t>
      </w:r>
      <w:r w:rsidRPr="005C3BE8">
        <w:rPr>
          <w:rFonts w:asciiTheme="majorBidi" w:hAnsiTheme="majorBidi" w:cstheme="majorBidi"/>
          <w:sz w:val="28"/>
          <w:szCs w:val="28"/>
        </w:rPr>
        <w:t>:</w:t>
      </w:r>
    </w:p>
    <w:p w14:paraId="6356D477" w14:textId="77777777" w:rsidR="00D71B97" w:rsidRPr="005C3BE8" w:rsidRDefault="00D71B97" w:rsidP="005C3BE8">
      <w:pPr>
        <w:pStyle w:val="a6"/>
        <w:numPr>
          <w:ilvl w:val="0"/>
          <w:numId w:val="67"/>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التخطيط الاستراتيجي </w:t>
      </w:r>
    </w:p>
    <w:p w14:paraId="1521CF2C" w14:textId="77777777" w:rsidR="00D71B97" w:rsidRPr="005C3BE8" w:rsidRDefault="00D71B97" w:rsidP="005C3BE8">
      <w:pPr>
        <w:pStyle w:val="a6"/>
        <w:numPr>
          <w:ilvl w:val="0"/>
          <w:numId w:val="67"/>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نقص الكفاءات البشرية المؤهلة </w:t>
      </w:r>
    </w:p>
    <w:p w14:paraId="4D157AB7" w14:textId="77777777" w:rsidR="00D71B97" w:rsidRPr="005C3BE8" w:rsidRDefault="00D71B97" w:rsidP="005C3BE8">
      <w:pPr>
        <w:pStyle w:val="a6"/>
        <w:numPr>
          <w:ilvl w:val="0"/>
          <w:numId w:val="67"/>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صعوبات إدارة الموارد </w:t>
      </w:r>
    </w:p>
    <w:p w14:paraId="4C118D01" w14:textId="77777777" w:rsidR="00D71B97" w:rsidRPr="005C3BE8" w:rsidRDefault="00D71B97" w:rsidP="005C3BE8">
      <w:pPr>
        <w:pStyle w:val="a6"/>
        <w:numPr>
          <w:ilvl w:val="0"/>
          <w:numId w:val="67"/>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التغير المستمر في متطلبات أصحاب المصلحة </w:t>
      </w:r>
    </w:p>
    <w:p w14:paraId="585B46FD" w14:textId="77777777" w:rsidR="00D71B97" w:rsidRPr="005C3BE8" w:rsidRDefault="00D71B97" w:rsidP="005C3BE8">
      <w:pPr>
        <w:pStyle w:val="a6"/>
        <w:numPr>
          <w:ilvl w:val="0"/>
          <w:numId w:val="67"/>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تطبيق منهجيات إدارة المشاريع الحديثة </w:t>
      </w:r>
    </w:p>
    <w:p w14:paraId="40BF39C4" w14:textId="77777777" w:rsidR="00D71B97" w:rsidRPr="005C3BE8" w:rsidRDefault="00D71B97" w:rsidP="005C3BE8">
      <w:pPr>
        <w:pStyle w:val="a6"/>
        <w:numPr>
          <w:ilvl w:val="0"/>
          <w:numId w:val="67"/>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ارتفاع مستوى المخاطر وعدم اليقين </w:t>
      </w:r>
    </w:p>
    <w:p w14:paraId="0317F697"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وتؤدي هذه التحديات في كثير من الأحيان إلى تأخير المشاريع أو زيادة تكاليفها أو انخفاض جودة مخرجاتها</w:t>
      </w:r>
      <w:r w:rsidRPr="005C3BE8">
        <w:rPr>
          <w:rFonts w:asciiTheme="majorBidi" w:hAnsiTheme="majorBidi" w:cstheme="majorBidi"/>
          <w:sz w:val="28"/>
          <w:szCs w:val="28"/>
        </w:rPr>
        <w:t>.</w:t>
      </w:r>
    </w:p>
    <w:p w14:paraId="495B9EED" w14:textId="77777777" w:rsidR="00D71B97"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30F65F4E">
          <v:rect id="_x0000_i1030" style="width:0;height:1.5pt" o:hralign="center" o:hrstd="t" o:hr="t" fillcolor="#a0a0a0" stroked="f"/>
        </w:pict>
      </w:r>
    </w:p>
    <w:p w14:paraId="5AECBA0C" w14:textId="77777777" w:rsidR="00D71B97" w:rsidRPr="005C3BE8" w:rsidRDefault="00D71B97" w:rsidP="003D4CA4">
      <w:pPr>
        <w:pStyle w:val="2"/>
        <w:bidi/>
        <w:jc w:val="left"/>
        <w:rPr>
          <w:rFonts w:asciiTheme="majorBidi" w:hAnsiTheme="majorBidi"/>
          <w:b/>
          <w:bCs/>
          <w:sz w:val="28"/>
          <w:szCs w:val="28"/>
        </w:rPr>
      </w:pPr>
      <w:bookmarkStart w:id="40" w:name="_Toc228133668"/>
      <w:r w:rsidRPr="005C3BE8">
        <w:rPr>
          <w:rFonts w:asciiTheme="majorBidi" w:hAnsiTheme="majorBidi"/>
          <w:b/>
          <w:bCs/>
          <w:sz w:val="28"/>
          <w:szCs w:val="28"/>
          <w:rtl/>
        </w:rPr>
        <w:t>خامسًا: أداء المشاريع</w:t>
      </w:r>
      <w:bookmarkEnd w:id="40"/>
    </w:p>
    <w:p w14:paraId="46AA47EF"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يشير أداء المشروع إلى مدى نجاحه في تحقيق أهدافه وفق المعايير المحددة، ويقاس عادة من خلال</w:t>
      </w:r>
      <w:r w:rsidRPr="005C3BE8">
        <w:rPr>
          <w:rFonts w:asciiTheme="majorBidi" w:hAnsiTheme="majorBidi" w:cstheme="majorBidi"/>
          <w:sz w:val="28"/>
          <w:szCs w:val="28"/>
        </w:rPr>
        <w:t>:</w:t>
      </w:r>
    </w:p>
    <w:p w14:paraId="0D96730B" w14:textId="77777777" w:rsidR="00D71B97" w:rsidRPr="005C3BE8" w:rsidRDefault="00D71B97" w:rsidP="005C3BE8">
      <w:pPr>
        <w:pStyle w:val="a6"/>
        <w:numPr>
          <w:ilvl w:val="0"/>
          <w:numId w:val="7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الالتزام بالمدة الزمنية </w:t>
      </w:r>
    </w:p>
    <w:p w14:paraId="5FC830F4" w14:textId="77777777" w:rsidR="00D71B97" w:rsidRPr="005C3BE8" w:rsidRDefault="00D71B97" w:rsidP="005C3BE8">
      <w:pPr>
        <w:pStyle w:val="a6"/>
        <w:numPr>
          <w:ilvl w:val="0"/>
          <w:numId w:val="7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الالتزام بالتكلفة </w:t>
      </w:r>
    </w:p>
    <w:p w14:paraId="1E0AF72E" w14:textId="77777777" w:rsidR="00D71B97" w:rsidRPr="005C3BE8" w:rsidRDefault="00D71B97" w:rsidP="005C3BE8">
      <w:pPr>
        <w:pStyle w:val="a6"/>
        <w:numPr>
          <w:ilvl w:val="0"/>
          <w:numId w:val="7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تحقيق نطاق المشروع </w:t>
      </w:r>
    </w:p>
    <w:p w14:paraId="25B960D3" w14:textId="77777777" w:rsidR="00D71B97" w:rsidRPr="005C3BE8" w:rsidRDefault="00D71B97" w:rsidP="005C3BE8">
      <w:pPr>
        <w:pStyle w:val="a6"/>
        <w:numPr>
          <w:ilvl w:val="0"/>
          <w:numId w:val="7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جودة المخرجات </w:t>
      </w:r>
    </w:p>
    <w:p w14:paraId="53C45292" w14:textId="77777777" w:rsidR="00D71B97" w:rsidRPr="005C3BE8" w:rsidRDefault="00D71B97" w:rsidP="005C3BE8">
      <w:pPr>
        <w:pStyle w:val="a6"/>
        <w:numPr>
          <w:ilvl w:val="0"/>
          <w:numId w:val="7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رضا أصحاب المصلحة </w:t>
      </w:r>
    </w:p>
    <w:p w14:paraId="049A6072" w14:textId="7F16DC9A" w:rsidR="00D71B97" w:rsidRPr="005C3BE8" w:rsidRDefault="00D71B97" w:rsidP="00DC029D">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ويُعد تحسين أداء المشاريع من الأهداف الرئيسية التي تسعى إليها المؤسسات من خلال تطوير ممارسات إدارة المشاريع</w:t>
      </w:r>
      <w:r w:rsidRPr="005C3BE8">
        <w:rPr>
          <w:rFonts w:asciiTheme="majorBidi" w:hAnsiTheme="majorBidi" w:cstheme="majorBidi"/>
          <w:sz w:val="28"/>
          <w:szCs w:val="28"/>
        </w:rPr>
        <w:t>.</w:t>
      </w:r>
    </w:p>
    <w:p w14:paraId="3172A60B" w14:textId="77777777" w:rsidR="00D71B97" w:rsidRPr="005C3BE8" w:rsidRDefault="00D71B97" w:rsidP="003D4CA4">
      <w:pPr>
        <w:pStyle w:val="2"/>
        <w:bidi/>
        <w:jc w:val="left"/>
        <w:rPr>
          <w:rFonts w:asciiTheme="majorBidi" w:hAnsiTheme="majorBidi"/>
          <w:b/>
          <w:bCs/>
          <w:sz w:val="28"/>
          <w:szCs w:val="28"/>
        </w:rPr>
      </w:pPr>
      <w:bookmarkStart w:id="41" w:name="_Toc228133669"/>
      <w:r w:rsidRPr="005C3BE8">
        <w:rPr>
          <w:rFonts w:asciiTheme="majorBidi" w:hAnsiTheme="majorBidi"/>
          <w:b/>
          <w:bCs/>
          <w:sz w:val="28"/>
          <w:szCs w:val="28"/>
          <w:rtl/>
        </w:rPr>
        <w:lastRenderedPageBreak/>
        <w:t>سادسًا: العلاقة بين التحديات وأداء المشاريع</w:t>
      </w:r>
      <w:bookmarkEnd w:id="41"/>
    </w:p>
    <w:p w14:paraId="1658C96B"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تشير الأدبيات إلى وجود علاقة وثيقة بين التحديات التي تواجه إدارة المشاريع ومستوى أداء المشاريع، حيث تؤثر هذه التحديات بشكل مباشر على كفاءة التنفيذ ونتائج المشروع. فكلما زادت التحديات أو ضعف التعامل معها، انخفض مستوى الأداء، والعكس صحيح</w:t>
      </w:r>
      <w:r w:rsidRPr="005C3BE8">
        <w:rPr>
          <w:rFonts w:asciiTheme="majorBidi" w:hAnsiTheme="majorBidi" w:cstheme="majorBidi"/>
          <w:sz w:val="28"/>
          <w:szCs w:val="28"/>
        </w:rPr>
        <w:t>.</w:t>
      </w:r>
    </w:p>
    <w:p w14:paraId="6832F328" w14:textId="6A65BFAB" w:rsidR="00D71B97" w:rsidRPr="005C3BE8" w:rsidRDefault="00726DD0" w:rsidP="003D4CA4">
      <w:pPr>
        <w:pStyle w:val="2"/>
        <w:bidi/>
        <w:jc w:val="left"/>
        <w:rPr>
          <w:rFonts w:asciiTheme="majorBidi" w:hAnsiTheme="majorBidi"/>
          <w:sz w:val="28"/>
          <w:szCs w:val="28"/>
          <w:u w:val="single"/>
        </w:rPr>
      </w:pPr>
      <w:bookmarkStart w:id="42" w:name="_Toc228133670"/>
      <w:r>
        <w:rPr>
          <w:rFonts w:asciiTheme="majorBidi" w:hAnsiTheme="majorBidi"/>
          <w:sz w:val="28"/>
          <w:szCs w:val="28"/>
        </w:rPr>
        <w:pict w14:anchorId="1343ABB3">
          <v:rect id="_x0000_i1031" style="width:0;height:1.5pt" o:hralign="center" o:hrstd="t" o:hr="t" fillcolor="#a0a0a0" stroked="f"/>
        </w:pict>
      </w:r>
      <w:r w:rsidR="00D71B97" w:rsidRPr="005C3BE8">
        <w:rPr>
          <w:rFonts w:asciiTheme="majorBidi" w:hAnsiTheme="majorBidi"/>
          <w:b/>
          <w:bCs/>
          <w:sz w:val="28"/>
          <w:szCs w:val="28"/>
          <w:u w:val="single"/>
          <w:rtl/>
        </w:rPr>
        <w:t>منهجيات إدارة المشاريع</w:t>
      </w:r>
      <w:bookmarkEnd w:id="42"/>
    </w:p>
    <w:p w14:paraId="05A72BF6"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تُعد منهجيات إدارة المشاريع من الأدوات الأساسية التي تعتمد عليها المؤسسات في تخطيط وتنفيذ ومتابعة المشاريع، حيث توفر إطارًا منظمًا يساعد على تحقيق أهداف المشروع بكفاءة وفعالية. وتختلف هذه المنهجيات باختلاف طبيعة المشروع وبيئة العمل، إلا أنها تشترك في هدفها الأساسي المتمثل في تحسين أداء المشروع وتقليل المخاطر</w:t>
      </w:r>
      <w:r w:rsidRPr="005C3BE8">
        <w:rPr>
          <w:rFonts w:asciiTheme="majorBidi" w:hAnsiTheme="majorBidi" w:cstheme="majorBidi"/>
          <w:sz w:val="28"/>
          <w:szCs w:val="28"/>
        </w:rPr>
        <w:t>.</w:t>
      </w:r>
    </w:p>
    <w:p w14:paraId="1D5F7C2E" w14:textId="77777777" w:rsidR="00DC029D" w:rsidRDefault="00DC029D" w:rsidP="005C3BE8">
      <w:pPr>
        <w:bidi/>
        <w:spacing w:line="360" w:lineRule="auto"/>
        <w:jc w:val="left"/>
        <w:rPr>
          <w:rFonts w:asciiTheme="majorBidi" w:hAnsiTheme="majorBidi" w:cstheme="majorBidi"/>
          <w:sz w:val="28"/>
          <w:szCs w:val="28"/>
          <w:rtl/>
        </w:rPr>
      </w:pPr>
    </w:p>
    <w:p w14:paraId="6F2F159D" w14:textId="77777777" w:rsidR="00DC029D" w:rsidRDefault="00DC029D" w:rsidP="00DC029D">
      <w:pPr>
        <w:bidi/>
        <w:spacing w:line="360" w:lineRule="auto"/>
        <w:jc w:val="left"/>
        <w:rPr>
          <w:rFonts w:asciiTheme="majorBidi" w:hAnsiTheme="majorBidi" w:cstheme="majorBidi"/>
          <w:sz w:val="28"/>
          <w:szCs w:val="28"/>
          <w:rtl/>
        </w:rPr>
      </w:pPr>
    </w:p>
    <w:p w14:paraId="0F59E766" w14:textId="77777777" w:rsidR="00DC029D" w:rsidRDefault="00DC029D" w:rsidP="00DC029D">
      <w:pPr>
        <w:bidi/>
        <w:spacing w:line="360" w:lineRule="auto"/>
        <w:jc w:val="left"/>
        <w:rPr>
          <w:rFonts w:asciiTheme="majorBidi" w:hAnsiTheme="majorBidi" w:cstheme="majorBidi"/>
          <w:sz w:val="28"/>
          <w:szCs w:val="28"/>
          <w:rtl/>
        </w:rPr>
      </w:pPr>
    </w:p>
    <w:p w14:paraId="41537256" w14:textId="77777777" w:rsidR="00DC029D" w:rsidRDefault="00DC029D" w:rsidP="00DC029D">
      <w:pPr>
        <w:bidi/>
        <w:spacing w:line="360" w:lineRule="auto"/>
        <w:jc w:val="left"/>
        <w:rPr>
          <w:rFonts w:asciiTheme="majorBidi" w:hAnsiTheme="majorBidi" w:cstheme="majorBidi"/>
          <w:sz w:val="28"/>
          <w:szCs w:val="28"/>
          <w:rtl/>
        </w:rPr>
      </w:pPr>
    </w:p>
    <w:p w14:paraId="4DDA5836" w14:textId="77777777" w:rsidR="00DC029D" w:rsidRDefault="00DC029D" w:rsidP="00DC029D">
      <w:pPr>
        <w:bidi/>
        <w:spacing w:line="360" w:lineRule="auto"/>
        <w:jc w:val="left"/>
        <w:rPr>
          <w:rFonts w:asciiTheme="majorBidi" w:hAnsiTheme="majorBidi" w:cstheme="majorBidi"/>
          <w:sz w:val="28"/>
          <w:szCs w:val="28"/>
          <w:rtl/>
        </w:rPr>
      </w:pPr>
    </w:p>
    <w:p w14:paraId="106B2A14" w14:textId="77777777" w:rsidR="00DC029D" w:rsidRDefault="00DC029D" w:rsidP="00DC029D">
      <w:pPr>
        <w:bidi/>
        <w:spacing w:line="360" w:lineRule="auto"/>
        <w:jc w:val="left"/>
        <w:rPr>
          <w:rFonts w:asciiTheme="majorBidi" w:hAnsiTheme="majorBidi" w:cstheme="majorBidi"/>
          <w:sz w:val="28"/>
          <w:szCs w:val="28"/>
          <w:rtl/>
        </w:rPr>
      </w:pPr>
    </w:p>
    <w:p w14:paraId="1C1F28E4" w14:textId="77777777" w:rsidR="00DC029D" w:rsidRDefault="00DC029D" w:rsidP="00DC029D">
      <w:pPr>
        <w:bidi/>
        <w:spacing w:line="360" w:lineRule="auto"/>
        <w:jc w:val="left"/>
        <w:rPr>
          <w:rFonts w:asciiTheme="majorBidi" w:hAnsiTheme="majorBidi" w:cstheme="majorBidi"/>
          <w:sz w:val="28"/>
          <w:szCs w:val="28"/>
          <w:rtl/>
        </w:rPr>
      </w:pPr>
    </w:p>
    <w:p w14:paraId="47E27EB7" w14:textId="77777777" w:rsidR="00DC029D" w:rsidRDefault="00DC029D" w:rsidP="00DC029D">
      <w:pPr>
        <w:bidi/>
        <w:spacing w:line="360" w:lineRule="auto"/>
        <w:jc w:val="left"/>
        <w:rPr>
          <w:rFonts w:asciiTheme="majorBidi" w:hAnsiTheme="majorBidi" w:cstheme="majorBidi"/>
          <w:sz w:val="28"/>
          <w:szCs w:val="28"/>
          <w:rtl/>
        </w:rPr>
      </w:pPr>
    </w:p>
    <w:p w14:paraId="57C7D190" w14:textId="77777777" w:rsidR="00DC029D" w:rsidRDefault="00DC029D" w:rsidP="00DC029D">
      <w:pPr>
        <w:bidi/>
        <w:spacing w:line="360" w:lineRule="auto"/>
        <w:jc w:val="left"/>
        <w:rPr>
          <w:rFonts w:asciiTheme="majorBidi" w:hAnsiTheme="majorBidi" w:cstheme="majorBidi"/>
          <w:sz w:val="28"/>
          <w:szCs w:val="28"/>
          <w:rtl/>
        </w:rPr>
      </w:pPr>
    </w:p>
    <w:p w14:paraId="66702342" w14:textId="77777777" w:rsidR="00DC029D" w:rsidRDefault="00DC029D" w:rsidP="00DC029D">
      <w:pPr>
        <w:bidi/>
        <w:spacing w:line="360" w:lineRule="auto"/>
        <w:jc w:val="left"/>
        <w:rPr>
          <w:rFonts w:asciiTheme="majorBidi" w:hAnsiTheme="majorBidi" w:cstheme="majorBidi"/>
          <w:sz w:val="28"/>
          <w:szCs w:val="28"/>
          <w:rtl/>
        </w:rPr>
      </w:pPr>
    </w:p>
    <w:p w14:paraId="2D1AD139" w14:textId="77777777" w:rsidR="00DC029D" w:rsidRDefault="00DC029D" w:rsidP="00DC029D">
      <w:pPr>
        <w:bidi/>
        <w:spacing w:line="360" w:lineRule="auto"/>
        <w:jc w:val="left"/>
        <w:rPr>
          <w:rFonts w:asciiTheme="majorBidi" w:hAnsiTheme="majorBidi" w:cstheme="majorBidi"/>
          <w:sz w:val="28"/>
          <w:szCs w:val="28"/>
          <w:rtl/>
        </w:rPr>
      </w:pPr>
    </w:p>
    <w:p w14:paraId="27C77F22" w14:textId="77777777" w:rsidR="00DC029D" w:rsidRDefault="00DC029D" w:rsidP="00DC029D">
      <w:pPr>
        <w:bidi/>
        <w:spacing w:line="360" w:lineRule="auto"/>
        <w:jc w:val="left"/>
        <w:rPr>
          <w:rFonts w:asciiTheme="majorBidi" w:hAnsiTheme="majorBidi" w:cstheme="majorBidi"/>
          <w:sz w:val="28"/>
          <w:szCs w:val="28"/>
          <w:rtl/>
        </w:rPr>
      </w:pPr>
    </w:p>
    <w:p w14:paraId="38B237D1" w14:textId="77777777" w:rsidR="00DC029D" w:rsidRDefault="00DC029D" w:rsidP="00DC029D">
      <w:pPr>
        <w:bidi/>
        <w:spacing w:line="360" w:lineRule="auto"/>
        <w:jc w:val="left"/>
        <w:rPr>
          <w:rFonts w:asciiTheme="majorBidi" w:hAnsiTheme="majorBidi" w:cstheme="majorBidi"/>
          <w:sz w:val="28"/>
          <w:szCs w:val="28"/>
          <w:rtl/>
        </w:rPr>
      </w:pPr>
    </w:p>
    <w:p w14:paraId="794E3B74" w14:textId="572D5120" w:rsidR="00D71B97" w:rsidRPr="005C3BE8" w:rsidRDefault="00D71B97" w:rsidP="00DC029D">
      <w:pPr>
        <w:bidi/>
        <w:spacing w:line="360" w:lineRule="auto"/>
        <w:jc w:val="left"/>
        <w:rPr>
          <w:rFonts w:asciiTheme="majorBidi" w:hAnsiTheme="majorBidi" w:cstheme="majorBidi"/>
          <w:sz w:val="28"/>
          <w:szCs w:val="28"/>
        </w:rPr>
      </w:pPr>
    </w:p>
    <w:p w14:paraId="494BCF18" w14:textId="77777777" w:rsidR="00D71B97" w:rsidRPr="005C3BE8" w:rsidRDefault="00D71B97" w:rsidP="003D4CA4">
      <w:pPr>
        <w:pStyle w:val="2"/>
        <w:bidi/>
        <w:jc w:val="left"/>
        <w:rPr>
          <w:rFonts w:asciiTheme="majorBidi" w:hAnsiTheme="majorBidi"/>
          <w:b/>
          <w:bCs/>
          <w:sz w:val="28"/>
          <w:szCs w:val="28"/>
        </w:rPr>
      </w:pPr>
      <w:bookmarkStart w:id="43" w:name="_Toc228133671"/>
      <w:r w:rsidRPr="005C3BE8">
        <w:rPr>
          <w:rFonts w:asciiTheme="majorBidi" w:hAnsiTheme="majorBidi"/>
          <w:b/>
          <w:bCs/>
          <w:sz w:val="28"/>
          <w:szCs w:val="28"/>
          <w:rtl/>
        </w:rPr>
        <w:lastRenderedPageBreak/>
        <w:t>أولًا: المنهجية التقليدية</w:t>
      </w:r>
      <w:r w:rsidRPr="005C3BE8">
        <w:rPr>
          <w:rFonts w:asciiTheme="majorBidi" w:hAnsiTheme="majorBidi"/>
          <w:b/>
          <w:bCs/>
          <w:sz w:val="28"/>
          <w:szCs w:val="28"/>
        </w:rPr>
        <w:t xml:space="preserve"> (Waterfall)</w:t>
      </w:r>
      <w:bookmarkEnd w:id="43"/>
    </w:p>
    <w:p w14:paraId="7C54B298"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تُعرف المنهجية التقليدية بأنها أسلوب خطي متتابع في إدارة المشاريع، حيث يتم تنفيذ مراحل المشروع بشكل متسلسل، بحيث لا يتم الانتقال إلى مرحلة جديدة إلا بعد الانتهاء من المرحلة السابقة</w:t>
      </w:r>
      <w:r w:rsidRPr="005C3BE8">
        <w:rPr>
          <w:rFonts w:asciiTheme="majorBidi" w:hAnsiTheme="majorBidi" w:cstheme="majorBidi"/>
          <w:sz w:val="28"/>
          <w:szCs w:val="28"/>
        </w:rPr>
        <w:t>.</w:t>
      </w:r>
    </w:p>
    <w:p w14:paraId="58545A1E" w14:textId="6871321A" w:rsidR="00D71B97" w:rsidRPr="005C3BE8" w:rsidRDefault="00D71B97"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خصائصها</w:t>
      </w:r>
      <w:r w:rsidRPr="005C3BE8">
        <w:rPr>
          <w:rFonts w:asciiTheme="majorBidi" w:hAnsiTheme="majorBidi" w:cstheme="majorBidi"/>
          <w:b/>
          <w:bCs/>
          <w:sz w:val="28"/>
          <w:szCs w:val="28"/>
        </w:rPr>
        <w:t>:</w:t>
      </w:r>
    </w:p>
    <w:p w14:paraId="37121621" w14:textId="77777777" w:rsidR="00D71B97" w:rsidRPr="005C3BE8" w:rsidRDefault="00D71B97" w:rsidP="005C3BE8">
      <w:pPr>
        <w:pStyle w:val="a6"/>
        <w:numPr>
          <w:ilvl w:val="0"/>
          <w:numId w:val="31"/>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وضوح المراحل (تخطيط – تصميم – تنفيذ – تقييم) </w:t>
      </w:r>
    </w:p>
    <w:p w14:paraId="4BE7B2AD" w14:textId="77777777" w:rsidR="00D71B97" w:rsidRPr="005C3BE8" w:rsidRDefault="00D71B97" w:rsidP="005C3BE8">
      <w:pPr>
        <w:pStyle w:val="a6"/>
        <w:numPr>
          <w:ilvl w:val="0"/>
          <w:numId w:val="31"/>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سهولة المتابعة والرقابة </w:t>
      </w:r>
    </w:p>
    <w:p w14:paraId="12BE63A7" w14:textId="77777777" w:rsidR="00D71B97" w:rsidRPr="005C3BE8" w:rsidRDefault="00D71B97" w:rsidP="005C3BE8">
      <w:pPr>
        <w:pStyle w:val="a6"/>
        <w:numPr>
          <w:ilvl w:val="0"/>
          <w:numId w:val="31"/>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مناسبة للمشاريع ذات المتطلبات الثابتة </w:t>
      </w:r>
    </w:p>
    <w:p w14:paraId="2D01B81D" w14:textId="0D5A01C3" w:rsidR="00D71B97" w:rsidRPr="005C3BE8" w:rsidRDefault="00D71B97"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Pr>
        <w:t xml:space="preserve"> </w:t>
      </w:r>
      <w:r w:rsidRPr="005C3BE8">
        <w:rPr>
          <w:rFonts w:asciiTheme="majorBidi" w:hAnsiTheme="majorBidi" w:cstheme="majorBidi"/>
          <w:b/>
          <w:bCs/>
          <w:sz w:val="28"/>
          <w:szCs w:val="28"/>
          <w:rtl/>
        </w:rPr>
        <w:t>عيوبها</w:t>
      </w:r>
      <w:r w:rsidRPr="005C3BE8">
        <w:rPr>
          <w:rFonts w:asciiTheme="majorBidi" w:hAnsiTheme="majorBidi" w:cstheme="majorBidi"/>
          <w:b/>
          <w:bCs/>
          <w:sz w:val="28"/>
          <w:szCs w:val="28"/>
        </w:rPr>
        <w:t>:</w:t>
      </w:r>
    </w:p>
    <w:p w14:paraId="3600FE16" w14:textId="77777777" w:rsidR="00D71B97" w:rsidRPr="005C3BE8" w:rsidRDefault="00D71B97" w:rsidP="005C3BE8">
      <w:pPr>
        <w:pStyle w:val="a6"/>
        <w:numPr>
          <w:ilvl w:val="0"/>
          <w:numId w:val="3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ضعف المرونة في التعديل </w:t>
      </w:r>
    </w:p>
    <w:p w14:paraId="5F206BC1" w14:textId="77777777" w:rsidR="00D71B97" w:rsidRPr="005C3BE8" w:rsidRDefault="00D71B97" w:rsidP="005C3BE8">
      <w:pPr>
        <w:pStyle w:val="a6"/>
        <w:numPr>
          <w:ilvl w:val="0"/>
          <w:numId w:val="3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صعوبة التعامل مع التغيرات المفاجئة </w:t>
      </w:r>
    </w:p>
    <w:p w14:paraId="79D2BC2D" w14:textId="77777777" w:rsidR="00D71B97" w:rsidRDefault="00D71B97" w:rsidP="005C3BE8">
      <w:pPr>
        <w:pStyle w:val="a6"/>
        <w:numPr>
          <w:ilvl w:val="0"/>
          <w:numId w:val="30"/>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تأخر اكتشاف الأخطاء </w:t>
      </w:r>
    </w:p>
    <w:p w14:paraId="248A0E39" w14:textId="668F4394" w:rsidR="00D71B97"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008E1A30">
          <v:rect id="_x0000_i1032" style="width:0;height:1.5pt" o:hralign="center" o:hrstd="t" o:hr="t" fillcolor="#a0a0a0" stroked="f"/>
        </w:pict>
      </w:r>
    </w:p>
    <w:p w14:paraId="5F506E8E" w14:textId="77777777" w:rsidR="00D71B97" w:rsidRPr="005C3BE8" w:rsidRDefault="00D71B97" w:rsidP="00BD4485">
      <w:pPr>
        <w:pStyle w:val="2"/>
        <w:bidi/>
        <w:jc w:val="left"/>
        <w:rPr>
          <w:rFonts w:asciiTheme="majorBidi" w:hAnsiTheme="majorBidi"/>
          <w:b/>
          <w:bCs/>
          <w:sz w:val="28"/>
          <w:szCs w:val="28"/>
        </w:rPr>
      </w:pPr>
      <w:bookmarkStart w:id="44" w:name="_Toc228133672"/>
      <w:r w:rsidRPr="005C3BE8">
        <w:rPr>
          <w:rFonts w:asciiTheme="majorBidi" w:hAnsiTheme="majorBidi"/>
          <w:b/>
          <w:bCs/>
          <w:sz w:val="28"/>
          <w:szCs w:val="28"/>
          <w:rtl/>
        </w:rPr>
        <w:t>ثانيًا: المنهجية الرشيقة</w:t>
      </w:r>
      <w:r w:rsidRPr="005C3BE8">
        <w:rPr>
          <w:rFonts w:asciiTheme="majorBidi" w:hAnsiTheme="majorBidi"/>
          <w:b/>
          <w:bCs/>
          <w:sz w:val="28"/>
          <w:szCs w:val="28"/>
        </w:rPr>
        <w:t xml:space="preserve"> (Agile)</w:t>
      </w:r>
      <w:bookmarkEnd w:id="44"/>
    </w:p>
    <w:p w14:paraId="2BAE333A"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تُعد المنهجية الرشيقة من الأساليب الحديثة في إدارة المشاريع، حيث تعتمد على المرونة والتكيف مع التغيرات، من خلال تنفيذ المشروع على مراحل قصيرة ومتكررة</w:t>
      </w:r>
      <w:r w:rsidRPr="005C3BE8">
        <w:rPr>
          <w:rFonts w:asciiTheme="majorBidi" w:hAnsiTheme="majorBidi" w:cstheme="majorBidi"/>
          <w:sz w:val="28"/>
          <w:szCs w:val="28"/>
        </w:rPr>
        <w:t>.</w:t>
      </w:r>
    </w:p>
    <w:p w14:paraId="54EFF24A" w14:textId="1ABCFFA5" w:rsidR="00D71B97" w:rsidRPr="005C3BE8" w:rsidRDefault="00D71B97"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خصائصها</w:t>
      </w:r>
      <w:r w:rsidRPr="005C3BE8">
        <w:rPr>
          <w:rFonts w:asciiTheme="majorBidi" w:hAnsiTheme="majorBidi" w:cstheme="majorBidi"/>
          <w:b/>
          <w:bCs/>
          <w:sz w:val="28"/>
          <w:szCs w:val="28"/>
        </w:rPr>
        <w:t>:</w:t>
      </w:r>
    </w:p>
    <w:p w14:paraId="142EDFE5" w14:textId="77777777" w:rsidR="00D71B97" w:rsidRPr="005C3BE8" w:rsidRDefault="00D71B97" w:rsidP="005C3BE8">
      <w:pPr>
        <w:numPr>
          <w:ilvl w:val="0"/>
          <w:numId w:val="29"/>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مرونة عالية في التعديل </w:t>
      </w:r>
    </w:p>
    <w:p w14:paraId="655013F4" w14:textId="77777777" w:rsidR="00D71B97" w:rsidRPr="005C3BE8" w:rsidRDefault="00D71B97" w:rsidP="005C3BE8">
      <w:pPr>
        <w:numPr>
          <w:ilvl w:val="0"/>
          <w:numId w:val="29"/>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تفاعل مستمر مع العميل </w:t>
      </w:r>
    </w:p>
    <w:p w14:paraId="4C1A6795" w14:textId="77777777" w:rsidR="00D71B97" w:rsidRPr="005C3BE8" w:rsidRDefault="00D71B97" w:rsidP="005C3BE8">
      <w:pPr>
        <w:numPr>
          <w:ilvl w:val="0"/>
          <w:numId w:val="29"/>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تحسين مستمر للأداء </w:t>
      </w:r>
    </w:p>
    <w:p w14:paraId="2C04A735" w14:textId="6461E5E2" w:rsidR="00D71B97" w:rsidRPr="005C3BE8" w:rsidRDefault="00D71B97"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مزاياها</w:t>
      </w:r>
      <w:r w:rsidRPr="005C3BE8">
        <w:rPr>
          <w:rFonts w:asciiTheme="majorBidi" w:hAnsiTheme="majorBidi" w:cstheme="majorBidi"/>
          <w:b/>
          <w:bCs/>
          <w:sz w:val="28"/>
          <w:szCs w:val="28"/>
        </w:rPr>
        <w:t>:</w:t>
      </w:r>
    </w:p>
    <w:p w14:paraId="498F5B32" w14:textId="77777777" w:rsidR="00D71B97" w:rsidRPr="005C3BE8" w:rsidRDefault="00D71B97" w:rsidP="005C3BE8">
      <w:pPr>
        <w:pStyle w:val="a6"/>
        <w:numPr>
          <w:ilvl w:val="0"/>
          <w:numId w:val="2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سرعة الاستجابة للتغيرات </w:t>
      </w:r>
    </w:p>
    <w:p w14:paraId="1BAA56D2" w14:textId="77777777" w:rsidR="00D71B97" w:rsidRPr="005C3BE8" w:rsidRDefault="00D71B97" w:rsidP="005C3BE8">
      <w:pPr>
        <w:pStyle w:val="a6"/>
        <w:numPr>
          <w:ilvl w:val="0"/>
          <w:numId w:val="2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تقليل المخاطر </w:t>
      </w:r>
    </w:p>
    <w:p w14:paraId="3000D147" w14:textId="42E6273D" w:rsidR="00D71B97" w:rsidRPr="00DC029D" w:rsidRDefault="00D71B97" w:rsidP="00DC029D">
      <w:pPr>
        <w:pStyle w:val="a6"/>
        <w:numPr>
          <w:ilvl w:val="0"/>
          <w:numId w:val="28"/>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تحسين جودة المخرجات </w:t>
      </w:r>
    </w:p>
    <w:p w14:paraId="2A695AE6" w14:textId="77777777" w:rsidR="00D71B97" w:rsidRPr="005C3BE8" w:rsidRDefault="00D71B97" w:rsidP="00BD4485">
      <w:pPr>
        <w:pStyle w:val="2"/>
        <w:bidi/>
        <w:jc w:val="left"/>
        <w:rPr>
          <w:rFonts w:asciiTheme="majorBidi" w:hAnsiTheme="majorBidi"/>
          <w:b/>
          <w:bCs/>
          <w:sz w:val="28"/>
          <w:szCs w:val="28"/>
        </w:rPr>
      </w:pPr>
      <w:bookmarkStart w:id="45" w:name="_Toc228133673"/>
      <w:r w:rsidRPr="005C3BE8">
        <w:rPr>
          <w:rFonts w:asciiTheme="majorBidi" w:hAnsiTheme="majorBidi"/>
          <w:b/>
          <w:bCs/>
          <w:sz w:val="28"/>
          <w:szCs w:val="28"/>
          <w:rtl/>
        </w:rPr>
        <w:lastRenderedPageBreak/>
        <w:t>ثالثًا: المقارنة بين المنهجيات</w:t>
      </w:r>
      <w:bookmarkEnd w:id="45"/>
    </w:p>
    <w:p w14:paraId="26D0F5AF" w14:textId="777777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تختلف المنهجيات في طريقة التطبيق، حيث تناسب المنهجية التقليدية المشاريع المستقرة ذات المتطلبات الواضحة، بينما تناسب المنهجية الرشيقة المشاريع التي تتسم بالتغير والتطور المستمر</w:t>
      </w:r>
      <w:r w:rsidRPr="005C3BE8">
        <w:rPr>
          <w:rFonts w:asciiTheme="majorBidi" w:hAnsiTheme="majorBidi" w:cstheme="majorBidi"/>
          <w:sz w:val="28"/>
          <w:szCs w:val="28"/>
        </w:rPr>
        <w:t>.</w:t>
      </w:r>
    </w:p>
    <w:p w14:paraId="396E0308" w14:textId="77777777" w:rsidR="00D71B97"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8E3DA1A">
          <v:rect id="_x0000_i1033" style="width:0;height:1.5pt" o:hralign="center" o:hrstd="t" o:hr="t" fillcolor="#a0a0a0" stroked="f"/>
        </w:pict>
      </w:r>
    </w:p>
    <w:p w14:paraId="4C77162F" w14:textId="29C567C9" w:rsidR="00D71B97" w:rsidRPr="005C3BE8" w:rsidRDefault="00D71B97" w:rsidP="00BD4485">
      <w:pPr>
        <w:pStyle w:val="2"/>
        <w:bidi/>
        <w:jc w:val="left"/>
        <w:rPr>
          <w:rFonts w:asciiTheme="majorBidi" w:hAnsiTheme="majorBidi"/>
          <w:b/>
          <w:bCs/>
          <w:sz w:val="28"/>
          <w:szCs w:val="28"/>
          <w:u w:val="single"/>
        </w:rPr>
      </w:pPr>
      <w:bookmarkStart w:id="46" w:name="_Toc228133674"/>
      <w:r w:rsidRPr="005C3BE8">
        <w:rPr>
          <w:rFonts w:asciiTheme="majorBidi" w:hAnsiTheme="majorBidi"/>
          <w:b/>
          <w:bCs/>
          <w:sz w:val="28"/>
          <w:szCs w:val="28"/>
          <w:u w:val="single"/>
          <w:rtl/>
        </w:rPr>
        <w:t>أهمية اختيار المنهجية المناسبة</w:t>
      </w:r>
      <w:bookmarkEnd w:id="46"/>
    </w:p>
    <w:p w14:paraId="0F9ADF78" w14:textId="5D56C277" w:rsidR="00D71B97" w:rsidRPr="005C3BE8" w:rsidRDefault="00D71B97"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يُعد اختيار المنهجية المناسبة لإدارة المشروع من العوامل الحاسمة في نجاحه، حيث يؤدي الاختيار غير المناسب إلى زيادة التحديات مثل ضعف التخطيط أو سوء إدارة الموارد، وهو ما يؤثر بشكل مباشر على أداء المشروع</w:t>
      </w:r>
      <w:r w:rsidRPr="005C3BE8">
        <w:rPr>
          <w:rFonts w:asciiTheme="majorBidi" w:hAnsiTheme="majorBidi" w:cstheme="majorBidi"/>
          <w:sz w:val="28"/>
          <w:szCs w:val="28"/>
        </w:rPr>
        <w:t>.</w:t>
      </w:r>
    </w:p>
    <w:p w14:paraId="646F326F" w14:textId="77777777" w:rsidR="00D71B97" w:rsidRPr="005C3BE8" w:rsidRDefault="00D71B97" w:rsidP="005C3BE8">
      <w:pPr>
        <w:spacing w:line="360" w:lineRule="auto"/>
        <w:rPr>
          <w:rFonts w:asciiTheme="majorBidi" w:hAnsiTheme="majorBidi" w:cstheme="majorBidi"/>
          <w:sz w:val="28"/>
          <w:szCs w:val="28"/>
        </w:rPr>
      </w:pPr>
      <w:r w:rsidRPr="005C3BE8">
        <w:rPr>
          <w:rFonts w:asciiTheme="majorBidi" w:hAnsiTheme="majorBidi" w:cstheme="majorBidi"/>
          <w:sz w:val="28"/>
          <w:szCs w:val="28"/>
        </w:rPr>
        <w:br w:type="page"/>
      </w:r>
    </w:p>
    <w:p w14:paraId="7B6F37B2" w14:textId="77777777" w:rsidR="005A705B" w:rsidRPr="005C3BE8" w:rsidRDefault="005A705B" w:rsidP="00BD4485">
      <w:pPr>
        <w:pStyle w:val="2"/>
        <w:bidi/>
        <w:jc w:val="left"/>
        <w:rPr>
          <w:rFonts w:asciiTheme="majorBidi" w:hAnsiTheme="majorBidi"/>
          <w:b/>
          <w:bCs/>
          <w:sz w:val="28"/>
          <w:szCs w:val="28"/>
          <w:u w:val="single"/>
        </w:rPr>
      </w:pPr>
      <w:bookmarkStart w:id="47" w:name="_Toc228133675"/>
      <w:r w:rsidRPr="005C3BE8">
        <w:rPr>
          <w:rFonts w:asciiTheme="majorBidi" w:hAnsiTheme="majorBidi"/>
          <w:b/>
          <w:bCs/>
          <w:sz w:val="28"/>
          <w:szCs w:val="28"/>
          <w:u w:val="single"/>
          <w:rtl/>
        </w:rPr>
        <w:lastRenderedPageBreak/>
        <w:t>نماذج ونظريات إدارة المشاريع</w:t>
      </w:r>
      <w:bookmarkEnd w:id="47"/>
    </w:p>
    <w:p w14:paraId="74B89E7F"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تُعد النماذج والنظريات في إدارة المشاريع من الأدوات العلمية التي تساعد على فهم طبيعة المشاريع والعوامل المؤثرة في نجاحها أو فشلها، كما تسهم في تحليل العلاقات بين متغيرات الدراسة، وتوفير إطار تفسيري يمكن الاعتماد عليه في تفسير النتائج</w:t>
      </w:r>
      <w:r w:rsidRPr="005C3BE8">
        <w:rPr>
          <w:rFonts w:asciiTheme="majorBidi" w:hAnsiTheme="majorBidi" w:cstheme="majorBidi"/>
          <w:sz w:val="28"/>
          <w:szCs w:val="28"/>
        </w:rPr>
        <w:t>.</w:t>
      </w:r>
    </w:p>
    <w:p w14:paraId="69A571A2" w14:textId="77777777" w:rsidR="005A705B"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09A1CBB0">
          <v:rect id="_x0000_i1034" style="width:0;height:1.5pt" o:hralign="center" o:hrstd="t" o:hr="t" fillcolor="#a0a0a0" stroked="f"/>
        </w:pict>
      </w:r>
    </w:p>
    <w:p w14:paraId="0B054BAA" w14:textId="77777777" w:rsidR="005A705B" w:rsidRPr="005C3BE8" w:rsidRDefault="005A705B" w:rsidP="00BD4485">
      <w:pPr>
        <w:pStyle w:val="2"/>
        <w:bidi/>
        <w:jc w:val="left"/>
        <w:rPr>
          <w:rFonts w:asciiTheme="majorBidi" w:hAnsiTheme="majorBidi"/>
          <w:b/>
          <w:bCs/>
          <w:sz w:val="28"/>
          <w:szCs w:val="28"/>
        </w:rPr>
      </w:pPr>
      <w:bookmarkStart w:id="48" w:name="_Toc228133676"/>
      <w:r w:rsidRPr="005C3BE8">
        <w:rPr>
          <w:rFonts w:asciiTheme="majorBidi" w:hAnsiTheme="majorBidi"/>
          <w:b/>
          <w:bCs/>
          <w:sz w:val="28"/>
          <w:szCs w:val="28"/>
          <w:rtl/>
        </w:rPr>
        <w:t>أولًا: نموذج المثلث الذهبي لإدارة المشاريع</w:t>
      </w:r>
      <w:r w:rsidRPr="005C3BE8">
        <w:rPr>
          <w:rFonts w:asciiTheme="majorBidi" w:hAnsiTheme="majorBidi"/>
          <w:b/>
          <w:bCs/>
          <w:sz w:val="28"/>
          <w:szCs w:val="28"/>
        </w:rPr>
        <w:t xml:space="preserve"> (Project Management Triangle)</w:t>
      </w:r>
      <w:bookmarkEnd w:id="48"/>
    </w:p>
    <w:p w14:paraId="65347D3E"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يُعد هذا النموذج من أشهر النماذج في مجال إدارة المشاريع، ويعتمد على ثلاثة عناصر رئيسية تمثل قيود المشروع الأساسية، وهي</w:t>
      </w:r>
      <w:r w:rsidRPr="005C3BE8">
        <w:rPr>
          <w:rFonts w:asciiTheme="majorBidi" w:hAnsiTheme="majorBidi" w:cstheme="majorBidi"/>
          <w:sz w:val="28"/>
          <w:szCs w:val="28"/>
        </w:rPr>
        <w:t>:</w:t>
      </w:r>
    </w:p>
    <w:p w14:paraId="29B58E1D" w14:textId="77777777" w:rsidR="005A705B" w:rsidRPr="005C3BE8" w:rsidRDefault="005A705B" w:rsidP="005C3BE8">
      <w:pPr>
        <w:pStyle w:val="a6"/>
        <w:numPr>
          <w:ilvl w:val="0"/>
          <w:numId w:val="27"/>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الوقت (المدة الزمنية) </w:t>
      </w:r>
    </w:p>
    <w:p w14:paraId="3519B92A" w14:textId="77777777" w:rsidR="005A705B" w:rsidRPr="005C3BE8" w:rsidRDefault="005A705B" w:rsidP="005C3BE8">
      <w:pPr>
        <w:pStyle w:val="a6"/>
        <w:numPr>
          <w:ilvl w:val="0"/>
          <w:numId w:val="27"/>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التكلفة </w:t>
      </w:r>
    </w:p>
    <w:p w14:paraId="36E156CD" w14:textId="77777777" w:rsidR="005A705B" w:rsidRPr="005C3BE8" w:rsidRDefault="005A705B" w:rsidP="005C3BE8">
      <w:pPr>
        <w:pStyle w:val="a6"/>
        <w:numPr>
          <w:ilvl w:val="0"/>
          <w:numId w:val="27"/>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الجودة (أو النطاق) </w:t>
      </w:r>
    </w:p>
    <w:p w14:paraId="7DCBC871"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ويفترض هذا النموذج وجود علاقة توازن بين هذه العناصر، حيث أن أي تغيير في أحدها يؤثر بشكل مباشر على العنصرين الآخرين. فعلى سبيل المثال، تقليل مدة المشروع قد يؤدي إلى زيادة التكلفة أو التأثير على جودة المخرجات</w:t>
      </w:r>
      <w:r w:rsidRPr="005C3BE8">
        <w:rPr>
          <w:rFonts w:asciiTheme="majorBidi" w:hAnsiTheme="majorBidi" w:cstheme="majorBidi"/>
          <w:sz w:val="28"/>
          <w:szCs w:val="28"/>
        </w:rPr>
        <w:t>.</w:t>
      </w:r>
    </w:p>
    <w:p w14:paraId="0DD58C51" w14:textId="77777777" w:rsidR="005A705B"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F0FDBA2">
          <v:rect id="_x0000_i1035" style="width:0;height:1.5pt" o:hralign="center" o:hrstd="t" o:hr="t" fillcolor="#a0a0a0" stroked="f"/>
        </w:pict>
      </w:r>
    </w:p>
    <w:p w14:paraId="5474BD3E" w14:textId="77777777" w:rsidR="005A705B" w:rsidRPr="005C3BE8" w:rsidRDefault="005A705B" w:rsidP="00BD4485">
      <w:pPr>
        <w:pStyle w:val="2"/>
        <w:bidi/>
        <w:jc w:val="left"/>
        <w:rPr>
          <w:rFonts w:asciiTheme="majorBidi" w:hAnsiTheme="majorBidi"/>
          <w:b/>
          <w:bCs/>
          <w:sz w:val="28"/>
          <w:szCs w:val="28"/>
        </w:rPr>
      </w:pPr>
      <w:bookmarkStart w:id="49" w:name="_Toc228133677"/>
      <w:r w:rsidRPr="005C3BE8">
        <w:rPr>
          <w:rFonts w:asciiTheme="majorBidi" w:hAnsiTheme="majorBidi"/>
          <w:b/>
          <w:bCs/>
          <w:sz w:val="28"/>
          <w:szCs w:val="28"/>
          <w:rtl/>
        </w:rPr>
        <w:t>ثانيًا: نموذج الأداء في إدارة المشاريع</w:t>
      </w:r>
      <w:bookmarkEnd w:id="49"/>
    </w:p>
    <w:p w14:paraId="1D8CC7BF"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يركز هذا النموذج على قياس مدى نجاح المشروع من خلال مجموعة من المؤشرات، مثل</w:t>
      </w:r>
      <w:r w:rsidRPr="005C3BE8">
        <w:rPr>
          <w:rFonts w:asciiTheme="majorBidi" w:hAnsiTheme="majorBidi" w:cstheme="majorBidi"/>
          <w:sz w:val="28"/>
          <w:szCs w:val="28"/>
        </w:rPr>
        <w:t>:</w:t>
      </w:r>
    </w:p>
    <w:p w14:paraId="3CD7A428" w14:textId="77777777" w:rsidR="005A705B" w:rsidRPr="005C3BE8" w:rsidRDefault="005A705B" w:rsidP="005C3BE8">
      <w:pPr>
        <w:pStyle w:val="a6"/>
        <w:numPr>
          <w:ilvl w:val="0"/>
          <w:numId w:val="2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الالتزام بالجدول الزمني </w:t>
      </w:r>
    </w:p>
    <w:p w14:paraId="37C16E18" w14:textId="77777777" w:rsidR="005A705B" w:rsidRPr="005C3BE8" w:rsidRDefault="005A705B" w:rsidP="005C3BE8">
      <w:pPr>
        <w:pStyle w:val="a6"/>
        <w:numPr>
          <w:ilvl w:val="0"/>
          <w:numId w:val="2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الالتزام بالتكلفة </w:t>
      </w:r>
    </w:p>
    <w:p w14:paraId="12A96736" w14:textId="77777777" w:rsidR="005A705B" w:rsidRPr="005C3BE8" w:rsidRDefault="005A705B" w:rsidP="005C3BE8">
      <w:pPr>
        <w:pStyle w:val="a6"/>
        <w:numPr>
          <w:ilvl w:val="0"/>
          <w:numId w:val="2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جودة المخرجات </w:t>
      </w:r>
    </w:p>
    <w:p w14:paraId="07E949F4" w14:textId="77777777" w:rsidR="005A705B" w:rsidRPr="005C3BE8" w:rsidRDefault="005A705B" w:rsidP="005C3BE8">
      <w:pPr>
        <w:pStyle w:val="a6"/>
        <w:numPr>
          <w:ilvl w:val="0"/>
          <w:numId w:val="26"/>
        </w:num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رضا أصحاب المصلحة </w:t>
      </w:r>
    </w:p>
    <w:p w14:paraId="1BC6C61F" w14:textId="77777777" w:rsidR="005A705B" w:rsidRDefault="005A705B"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ويُستخدم هذا النموذج لتقييم كفاءة إدارة المشاريع، وتحديد مدى تحقيق الأهداف المحددة</w:t>
      </w:r>
      <w:r w:rsidRPr="005C3BE8">
        <w:rPr>
          <w:rFonts w:asciiTheme="majorBidi" w:hAnsiTheme="majorBidi" w:cstheme="majorBidi"/>
          <w:sz w:val="28"/>
          <w:szCs w:val="28"/>
        </w:rPr>
        <w:t>.</w:t>
      </w:r>
    </w:p>
    <w:p w14:paraId="285166D4" w14:textId="77777777" w:rsidR="005C3BE8" w:rsidRPr="005C3BE8" w:rsidRDefault="005C3BE8" w:rsidP="005C3BE8">
      <w:pPr>
        <w:bidi/>
        <w:spacing w:line="360" w:lineRule="auto"/>
        <w:jc w:val="left"/>
        <w:rPr>
          <w:rFonts w:asciiTheme="majorBidi" w:hAnsiTheme="majorBidi" w:cstheme="majorBidi"/>
          <w:sz w:val="28"/>
          <w:szCs w:val="28"/>
        </w:rPr>
      </w:pPr>
    </w:p>
    <w:p w14:paraId="33AB5ABF" w14:textId="2D7514E8" w:rsidR="005A705B" w:rsidRPr="005C3BE8" w:rsidRDefault="005A705B" w:rsidP="005C3BE8">
      <w:pPr>
        <w:bidi/>
        <w:spacing w:line="360" w:lineRule="auto"/>
        <w:jc w:val="left"/>
        <w:rPr>
          <w:rFonts w:asciiTheme="majorBidi" w:hAnsiTheme="majorBidi" w:cstheme="majorBidi"/>
          <w:sz w:val="28"/>
          <w:szCs w:val="28"/>
        </w:rPr>
      </w:pPr>
    </w:p>
    <w:p w14:paraId="4FC50FCD" w14:textId="77777777" w:rsidR="005A705B" w:rsidRPr="005C3BE8" w:rsidRDefault="005A705B" w:rsidP="00BD4485">
      <w:pPr>
        <w:pStyle w:val="2"/>
        <w:bidi/>
        <w:jc w:val="left"/>
        <w:rPr>
          <w:rFonts w:asciiTheme="majorBidi" w:hAnsiTheme="majorBidi"/>
          <w:b/>
          <w:bCs/>
          <w:sz w:val="28"/>
          <w:szCs w:val="28"/>
        </w:rPr>
      </w:pPr>
      <w:bookmarkStart w:id="50" w:name="_Toc228133678"/>
      <w:r w:rsidRPr="005C3BE8">
        <w:rPr>
          <w:rFonts w:asciiTheme="majorBidi" w:hAnsiTheme="majorBidi"/>
          <w:b/>
          <w:bCs/>
          <w:sz w:val="28"/>
          <w:szCs w:val="28"/>
          <w:rtl/>
        </w:rPr>
        <w:lastRenderedPageBreak/>
        <w:t>ثالثًا: نظرية إدارة المخاطر</w:t>
      </w:r>
      <w:bookmarkEnd w:id="50"/>
    </w:p>
    <w:p w14:paraId="55FC1113"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تُعد إدارة المخاطر من النظريات الأساسية في إدارة المشاريع، حيث تركز على تحديد وتحليل المخاطر المحتملة التي قد تواجه المشروع، ووضع استراتيجيات للتعامل معها. وتكمن أهمية هذه النظرية في تقليل الآثار السلبية للمخاطر، وزيادة فرص نجاح المشروع</w:t>
      </w:r>
      <w:r w:rsidRPr="005C3BE8">
        <w:rPr>
          <w:rFonts w:asciiTheme="majorBidi" w:hAnsiTheme="majorBidi" w:cstheme="majorBidi"/>
          <w:sz w:val="28"/>
          <w:szCs w:val="28"/>
        </w:rPr>
        <w:t>.</w:t>
      </w:r>
    </w:p>
    <w:p w14:paraId="4227EB6E" w14:textId="77777777" w:rsidR="005A705B"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283E4A6">
          <v:rect id="_x0000_i1036" style="width:0;height:1.5pt" o:hralign="center" o:hrstd="t" o:hr="t" fillcolor="#a0a0a0" stroked="f"/>
        </w:pict>
      </w:r>
    </w:p>
    <w:p w14:paraId="107FB986" w14:textId="77777777" w:rsidR="005A705B" w:rsidRPr="005C3BE8" w:rsidRDefault="005A705B" w:rsidP="00BD4485">
      <w:pPr>
        <w:pStyle w:val="2"/>
        <w:bidi/>
        <w:jc w:val="left"/>
        <w:rPr>
          <w:rFonts w:asciiTheme="majorBidi" w:hAnsiTheme="majorBidi"/>
          <w:b/>
          <w:bCs/>
          <w:sz w:val="28"/>
          <w:szCs w:val="28"/>
        </w:rPr>
      </w:pPr>
      <w:bookmarkStart w:id="51" w:name="_Toc228133679"/>
      <w:r w:rsidRPr="005C3BE8">
        <w:rPr>
          <w:rFonts w:asciiTheme="majorBidi" w:hAnsiTheme="majorBidi"/>
          <w:b/>
          <w:bCs/>
          <w:sz w:val="28"/>
          <w:szCs w:val="28"/>
          <w:rtl/>
        </w:rPr>
        <w:t>رابعًا: نظرية أصحاب المصلحة</w:t>
      </w:r>
      <w:r w:rsidRPr="005C3BE8">
        <w:rPr>
          <w:rFonts w:asciiTheme="majorBidi" w:hAnsiTheme="majorBidi"/>
          <w:b/>
          <w:bCs/>
          <w:sz w:val="28"/>
          <w:szCs w:val="28"/>
        </w:rPr>
        <w:t xml:space="preserve"> (Stakeholder Theory)</w:t>
      </w:r>
      <w:bookmarkEnd w:id="51"/>
    </w:p>
    <w:p w14:paraId="0EFD0600"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تركز هذه النظرية على أهمية تحديد وتحليل أصحاب المصلحة المرتبطين بالمشروع، وفهم احتياجاتهم وتوقعاتهم، والعمل على تحقيق التوازن بينها. وتؤكد هذه النظرية أن نجاح المشروع لا يعتمد فقط على تحقيق الأهداف الفنية، بل أيضًا على رضا الأطراف المعنية</w:t>
      </w:r>
      <w:r w:rsidRPr="005C3BE8">
        <w:rPr>
          <w:rFonts w:asciiTheme="majorBidi" w:hAnsiTheme="majorBidi" w:cstheme="majorBidi"/>
          <w:sz w:val="28"/>
          <w:szCs w:val="28"/>
        </w:rPr>
        <w:t>.</w:t>
      </w:r>
    </w:p>
    <w:p w14:paraId="1BDBE9F2" w14:textId="77777777" w:rsidR="005A705B"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8E7B09C">
          <v:rect id="_x0000_i1037" style="width:0;height:1.5pt" o:hralign="center" o:hrstd="t" o:hr="t" fillcolor="#a0a0a0" stroked="f"/>
        </w:pict>
      </w:r>
    </w:p>
    <w:p w14:paraId="5EAAA860" w14:textId="77777777" w:rsidR="005A705B" w:rsidRPr="005C3BE8" w:rsidRDefault="005A705B" w:rsidP="00BD4485">
      <w:pPr>
        <w:pStyle w:val="2"/>
        <w:bidi/>
        <w:jc w:val="left"/>
        <w:rPr>
          <w:rFonts w:asciiTheme="majorBidi" w:hAnsiTheme="majorBidi"/>
          <w:b/>
          <w:bCs/>
          <w:sz w:val="28"/>
          <w:szCs w:val="28"/>
        </w:rPr>
      </w:pPr>
      <w:bookmarkStart w:id="52" w:name="_Toc228133680"/>
      <w:r w:rsidRPr="005C3BE8">
        <w:rPr>
          <w:rFonts w:asciiTheme="majorBidi" w:hAnsiTheme="majorBidi"/>
          <w:b/>
          <w:bCs/>
          <w:sz w:val="28"/>
          <w:szCs w:val="28"/>
          <w:rtl/>
        </w:rPr>
        <w:t>خامسًا: العلاقة بين النماذج وموضوع الدراسة</w:t>
      </w:r>
      <w:bookmarkEnd w:id="52"/>
    </w:p>
    <w:p w14:paraId="540A654F"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تسهم هذه النماذج والنظريات في تفسير التحديات التي تواجه إدارة المشاريع، حيث يمكن ربط</w:t>
      </w:r>
      <w:r w:rsidRPr="005C3BE8">
        <w:rPr>
          <w:rFonts w:asciiTheme="majorBidi" w:hAnsiTheme="majorBidi" w:cstheme="majorBidi"/>
          <w:sz w:val="28"/>
          <w:szCs w:val="28"/>
        </w:rPr>
        <w:t>:</w:t>
      </w:r>
    </w:p>
    <w:p w14:paraId="2DDD59E6" w14:textId="77777777" w:rsidR="005A705B" w:rsidRPr="005C3BE8" w:rsidRDefault="005A705B" w:rsidP="005C3BE8">
      <w:pPr>
        <w:pStyle w:val="a6"/>
        <w:numPr>
          <w:ilvl w:val="0"/>
          <w:numId w:val="25"/>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التحديات الإدارية → بنموذج الأداء </w:t>
      </w:r>
    </w:p>
    <w:p w14:paraId="1FCE8A00" w14:textId="77777777" w:rsidR="005A705B" w:rsidRPr="005C3BE8" w:rsidRDefault="005A705B" w:rsidP="005C3BE8">
      <w:pPr>
        <w:pStyle w:val="a6"/>
        <w:numPr>
          <w:ilvl w:val="0"/>
          <w:numId w:val="25"/>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التحديات المرتبطة بالوقت والتكلفة → بالمثلث الذهبي </w:t>
      </w:r>
    </w:p>
    <w:p w14:paraId="5190D361" w14:textId="77777777" w:rsidR="005A705B" w:rsidRPr="005C3BE8" w:rsidRDefault="005A705B" w:rsidP="005C3BE8">
      <w:pPr>
        <w:pStyle w:val="a6"/>
        <w:numPr>
          <w:ilvl w:val="0"/>
          <w:numId w:val="25"/>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التحديات المتعلقة بالمخاطر → بنظرية إدارة المخاطر </w:t>
      </w:r>
    </w:p>
    <w:p w14:paraId="3C09FE9D" w14:textId="77777777" w:rsidR="005A705B" w:rsidRPr="005C3BE8" w:rsidRDefault="005A705B" w:rsidP="005C3BE8">
      <w:pPr>
        <w:pStyle w:val="a6"/>
        <w:numPr>
          <w:ilvl w:val="0"/>
          <w:numId w:val="25"/>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التحديات المرتبطة بالتواصل → بنظرية أصحاب المصلحة </w:t>
      </w:r>
    </w:p>
    <w:p w14:paraId="6679A6B9"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وبالتالي، فإن هذه النماذج توفر أساسًا علميًا لفهم تأثير التحديات على أداء المشاريع في شركات القطاع الخاص</w:t>
      </w:r>
      <w:r w:rsidRPr="005C3BE8">
        <w:rPr>
          <w:rFonts w:asciiTheme="majorBidi" w:hAnsiTheme="majorBidi" w:cstheme="majorBidi"/>
          <w:sz w:val="28"/>
          <w:szCs w:val="28"/>
        </w:rPr>
        <w:t>.</w:t>
      </w:r>
    </w:p>
    <w:p w14:paraId="3783FB91" w14:textId="537F81B3" w:rsidR="005A705B" w:rsidRPr="005C3BE8" w:rsidRDefault="005A705B"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6C0D4012" w14:textId="77777777" w:rsidR="005A705B" w:rsidRPr="005C3BE8" w:rsidRDefault="005A705B" w:rsidP="00BD4485">
      <w:pPr>
        <w:pStyle w:val="2"/>
        <w:bidi/>
        <w:jc w:val="left"/>
        <w:rPr>
          <w:rFonts w:asciiTheme="majorBidi" w:hAnsiTheme="majorBidi"/>
          <w:b/>
          <w:bCs/>
          <w:sz w:val="28"/>
          <w:szCs w:val="28"/>
          <w:u w:val="single"/>
        </w:rPr>
      </w:pPr>
      <w:bookmarkStart w:id="53" w:name="_Toc228133681"/>
      <w:r w:rsidRPr="005C3BE8">
        <w:rPr>
          <w:rFonts w:asciiTheme="majorBidi" w:hAnsiTheme="majorBidi"/>
          <w:b/>
          <w:bCs/>
          <w:sz w:val="28"/>
          <w:szCs w:val="28"/>
          <w:u w:val="single"/>
          <w:rtl/>
        </w:rPr>
        <w:lastRenderedPageBreak/>
        <w:t>الدراسات السابقة</w:t>
      </w:r>
      <w:bookmarkEnd w:id="53"/>
    </w:p>
    <w:p w14:paraId="535FE8C6" w14:textId="386C221B" w:rsidR="005A705B" w:rsidRPr="005C3BE8" w:rsidRDefault="005A705B" w:rsidP="00BD4485">
      <w:pPr>
        <w:pStyle w:val="2"/>
        <w:bidi/>
        <w:jc w:val="left"/>
        <w:rPr>
          <w:rFonts w:asciiTheme="majorBidi" w:hAnsiTheme="majorBidi"/>
          <w:b/>
          <w:bCs/>
          <w:sz w:val="28"/>
          <w:szCs w:val="28"/>
        </w:rPr>
      </w:pPr>
      <w:bookmarkStart w:id="54" w:name="_Toc228133682"/>
      <w:r w:rsidRPr="005C3BE8">
        <w:rPr>
          <w:rFonts w:asciiTheme="majorBidi" w:hAnsiTheme="majorBidi"/>
          <w:b/>
          <w:bCs/>
          <w:sz w:val="28"/>
          <w:szCs w:val="28"/>
          <w:rtl/>
        </w:rPr>
        <w:t>أولًا: الدراسات العربية</w:t>
      </w:r>
      <w:bookmarkEnd w:id="54"/>
      <w:r w:rsidRPr="005C3BE8">
        <w:rPr>
          <w:rFonts w:asciiTheme="majorBidi" w:hAnsiTheme="majorBidi"/>
          <w:b/>
          <w:bCs/>
          <w:sz w:val="28"/>
          <w:szCs w:val="28"/>
          <w:rtl/>
        </w:rPr>
        <w:t xml:space="preserve"> </w:t>
      </w:r>
    </w:p>
    <w:p w14:paraId="2171E60C"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حظي مجال إدارة المشاريع باهتمام متزايد في الأدبيات العربية، خاصة مع التوسع في المشاريع التنموية في الدول العربية، وعلى رأسها المملكة العربية السعودية، حيث ركزت العديد من الدراسات على تحليل العوامل المؤثرة في نجاح المشاريع والتحديات التي تواجهها</w:t>
      </w:r>
      <w:r w:rsidRPr="005C3BE8">
        <w:rPr>
          <w:rFonts w:asciiTheme="majorBidi" w:hAnsiTheme="majorBidi" w:cstheme="majorBidi"/>
          <w:sz w:val="28"/>
          <w:szCs w:val="28"/>
        </w:rPr>
        <w:t>.</w:t>
      </w:r>
    </w:p>
    <w:p w14:paraId="29932657" w14:textId="4D52A1D3"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فقد تناولت دراسة الشريف وأبا الحسن (2025) بعنوان </w:t>
      </w:r>
      <w:r w:rsidRPr="005C3BE8">
        <w:rPr>
          <w:rFonts w:asciiTheme="majorBidi" w:hAnsiTheme="majorBidi" w:cstheme="majorBidi"/>
          <w:i/>
          <w:iCs/>
          <w:sz w:val="28"/>
          <w:szCs w:val="28"/>
        </w:rPr>
        <w:t>“</w:t>
      </w:r>
      <w:r w:rsidRPr="005C3BE8">
        <w:rPr>
          <w:rFonts w:asciiTheme="majorBidi" w:hAnsiTheme="majorBidi" w:cstheme="majorBidi"/>
          <w:i/>
          <w:iCs/>
          <w:sz w:val="28"/>
          <w:szCs w:val="28"/>
          <w:rtl/>
        </w:rPr>
        <w:t>دور منهجيات إدارة المشروعات في نجاح المشروعات: دراسة تطبيقية على شركات المقاولات في منطقة الرياض</w:t>
      </w:r>
      <w:r w:rsidRPr="005C3BE8">
        <w:rPr>
          <w:rFonts w:asciiTheme="majorBidi" w:hAnsiTheme="majorBidi" w:cstheme="majorBidi"/>
          <w:i/>
          <w:iCs/>
          <w:sz w:val="28"/>
          <w:szCs w:val="28"/>
        </w:rPr>
        <w:t>”</w:t>
      </w:r>
      <w:r w:rsidRPr="005C3BE8">
        <w:rPr>
          <w:rFonts w:asciiTheme="majorBidi" w:hAnsiTheme="majorBidi" w:cstheme="majorBidi"/>
          <w:sz w:val="28"/>
          <w:szCs w:val="28"/>
          <w:rtl/>
        </w:rPr>
        <w:t xml:space="preserve">، والتي هدفت إلى التعرف على مستوى تطبيق منهجيات إدارة المشاريع وأثرها على نجاح المشاريع. وتوصلت الدراسة إلى وجود علاقة إيجابية بين تطبيق منهجيات إدارة المشاريع ونجاح المشروع من حيث الكفاءة ورضا أصحاب المصلحة، كما أكدت أن ضعف اختيار المنهجية المناسبة يمثل أحد التحديات التي تواجه </w:t>
      </w:r>
      <w:r w:rsidR="004828E9" w:rsidRPr="005C3BE8">
        <w:rPr>
          <w:rFonts w:asciiTheme="majorBidi" w:hAnsiTheme="majorBidi" w:cstheme="majorBidi"/>
          <w:sz w:val="28"/>
          <w:szCs w:val="28"/>
          <w:rtl/>
        </w:rPr>
        <w:t>المؤسسات.</w:t>
      </w:r>
    </w:p>
    <w:p w14:paraId="0D329221" w14:textId="12DC4D03"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وفي سياق متصل، أشارت العديد من رسائل الماجستير العربية في مجال إدارة المشاريع إلى أهمية تطبيق المعايير الدولية في تحسين جودة المشاريع، حيث أكدت هذه الدراسات أن الالتزام بالمعايير الحديثة يسهم في رفع كفاءة الأداء وتقليل الأخطاء التنفيذية، خاصة في المشاريع الهندسية </w:t>
      </w:r>
      <w:r w:rsidR="004828E9" w:rsidRPr="005C3BE8">
        <w:rPr>
          <w:rFonts w:asciiTheme="majorBidi" w:hAnsiTheme="majorBidi" w:cstheme="majorBidi"/>
          <w:sz w:val="28"/>
          <w:szCs w:val="28"/>
          <w:rtl/>
        </w:rPr>
        <w:t>والصناعية.</w:t>
      </w:r>
    </w:p>
    <w:p w14:paraId="681CAA24" w14:textId="0B9F3650"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كما تناولت دراسات أخرى في مجال المشاريع الإنشائية تأثير التخطيط وإدارة الوقت على نجاح المشاريع، حيث أوضحت أن ضعف التخطيط الزمني يؤدي إلى تأخير التنفيذ وزيادة التكاليف، وهو ما يعد من أبرز التحديات التي تواجه إدارة المشاريع في البيئة </w:t>
      </w:r>
      <w:r w:rsidR="004828E9" w:rsidRPr="005C3BE8">
        <w:rPr>
          <w:rFonts w:asciiTheme="majorBidi" w:hAnsiTheme="majorBidi" w:cstheme="majorBidi"/>
          <w:sz w:val="28"/>
          <w:szCs w:val="28"/>
          <w:rtl/>
        </w:rPr>
        <w:t>العربية.</w:t>
      </w:r>
    </w:p>
    <w:p w14:paraId="2EB82316"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وفي نفس الاتجاه، أكدت الدراسات العربية التي تناولت إدارة الموارد البشرية في المشاريع أن نقص الكفاءات والخبرات يعد من العوامل الرئيسية التي تؤثر على نجاح المشاريع، حيث إن وجود كوادر مؤهلة يسهم بشكل مباشر في تحسين جودة الأداء وتقليل المخاطر</w:t>
      </w:r>
      <w:r w:rsidRPr="005C3BE8">
        <w:rPr>
          <w:rFonts w:asciiTheme="majorBidi" w:hAnsiTheme="majorBidi" w:cstheme="majorBidi"/>
          <w:sz w:val="28"/>
          <w:szCs w:val="28"/>
        </w:rPr>
        <w:t>.</w:t>
      </w:r>
    </w:p>
    <w:p w14:paraId="6926CE11"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أظهرت الدراسات التي ركزت على إدارة المخاطر في المشاريع أن ضعف تطبيق أساليب إدارة المخاطر يؤدي إلى ارتفاع معدلات فشل المشاريع، في حين أن المؤسسات التي تعتمد على منهجيات علمية لإدارة المخاطر تكون أكثر قدرة على تحقيق أهدافها وتقليل الخسائر</w:t>
      </w:r>
      <w:r w:rsidRPr="005C3BE8">
        <w:rPr>
          <w:rFonts w:asciiTheme="majorBidi" w:hAnsiTheme="majorBidi" w:cstheme="majorBidi"/>
          <w:sz w:val="28"/>
          <w:szCs w:val="28"/>
        </w:rPr>
        <w:t>.</w:t>
      </w:r>
    </w:p>
    <w:p w14:paraId="10BC6288" w14:textId="7E2F16A0" w:rsidR="005A705B" w:rsidRPr="005C3BE8" w:rsidRDefault="005A705B"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ومن ناحية أخرى، تناولت بعض الدراسات أثر استخدام التقنيات الحديثة في إدارة المشاريع، حيث أشارت إلى أن تبني أدوات وتقنيات حديثة يسهم في تحسين كفاءة التنفيذ، وزيادة القدرة على التكيف مع التغيرات في بيئة العمل، خاصة في المشاريع الكبيرة والمعقدة</w:t>
      </w:r>
      <w:r w:rsidRPr="005C3BE8">
        <w:rPr>
          <w:rFonts w:asciiTheme="majorBidi" w:hAnsiTheme="majorBidi" w:cstheme="majorBidi"/>
          <w:sz w:val="28"/>
          <w:szCs w:val="28"/>
        </w:rPr>
        <w:t>.</w:t>
      </w:r>
      <w:r w:rsidR="00A06D19" w:rsidRPr="005C3BE8">
        <w:rPr>
          <w:rFonts w:asciiTheme="majorBidi" w:hAnsiTheme="majorBidi" w:cstheme="majorBidi"/>
          <w:sz w:val="28"/>
          <w:szCs w:val="28"/>
          <w:rtl/>
        </w:rPr>
        <w:t xml:space="preserve"> </w:t>
      </w:r>
    </w:p>
    <w:p w14:paraId="5F5A05B9"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lastRenderedPageBreak/>
        <w:t>في إطار الاهتمام المتزايد بدراسة إدارة المشاريع في البيئة العربية، سعت العديد من الدراسات إلى تحليل العوامل المؤثرة في نجاح المشاريع، مع التركيز على التحديات التنظيمية والإدارية التي تواجه المؤسسات</w:t>
      </w:r>
      <w:r w:rsidRPr="00A06D19">
        <w:rPr>
          <w:rFonts w:asciiTheme="majorBidi" w:hAnsiTheme="majorBidi" w:cstheme="majorBidi"/>
          <w:sz w:val="28"/>
          <w:szCs w:val="28"/>
        </w:rPr>
        <w:t>.</w:t>
      </w:r>
    </w:p>
    <w:p w14:paraId="1B9A6134"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فقد تناولت دراسة الحازمي (2021)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مدى تطبيق ممارسات إدارة المشاريع الحديثة في الشركات السعودية</w:t>
      </w:r>
      <w:r w:rsidRPr="00A06D19">
        <w:rPr>
          <w:rFonts w:asciiTheme="majorBidi" w:hAnsiTheme="majorBidi" w:cstheme="majorBidi"/>
          <w:i/>
          <w:iCs/>
          <w:sz w:val="28"/>
          <w:szCs w:val="28"/>
        </w:rPr>
        <w:t>”</w:t>
      </w:r>
      <w:r w:rsidRPr="00A06D19">
        <w:rPr>
          <w:rFonts w:asciiTheme="majorBidi" w:hAnsiTheme="majorBidi" w:cstheme="majorBidi"/>
          <w:sz w:val="28"/>
          <w:szCs w:val="28"/>
          <w:rtl/>
        </w:rPr>
        <w:t>، والتي هدفت إلى قياس مستوى تطبيق منهجيات إدارة المشاريع في القطاع الخاص، حيث أظهرت النتائج وجود تفاوت في تطبيق هذه المنهجيات بين الشركات، وأن ضعف الالتزام بالإجراءات المنظمة لإدارة المشاريع يعد من أبرز التحديات التي تؤثر على كفاءة الأداء</w:t>
      </w:r>
      <w:r w:rsidRPr="00A06D19">
        <w:rPr>
          <w:rFonts w:asciiTheme="majorBidi" w:hAnsiTheme="majorBidi" w:cstheme="majorBidi"/>
          <w:sz w:val="28"/>
          <w:szCs w:val="28"/>
        </w:rPr>
        <w:t>.</w:t>
      </w:r>
    </w:p>
    <w:p w14:paraId="0C8FB6F3"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كما هدفت دراسة القحطاني (2022)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أثر إدارة الوقت على نجاح المشاريع في المؤسسات الخدمية</w:t>
      </w:r>
      <w:r w:rsidRPr="00A06D19">
        <w:rPr>
          <w:rFonts w:asciiTheme="majorBidi" w:hAnsiTheme="majorBidi" w:cstheme="majorBidi"/>
          <w:i/>
          <w:iCs/>
          <w:sz w:val="28"/>
          <w:szCs w:val="28"/>
        </w:rPr>
        <w:t>”</w:t>
      </w:r>
      <w:r w:rsidRPr="00A06D19">
        <w:rPr>
          <w:rFonts w:asciiTheme="majorBidi" w:hAnsiTheme="majorBidi" w:cstheme="majorBidi"/>
          <w:sz w:val="28"/>
          <w:szCs w:val="28"/>
        </w:rPr>
        <w:t xml:space="preserve"> </w:t>
      </w:r>
      <w:r w:rsidRPr="00A06D19">
        <w:rPr>
          <w:rFonts w:asciiTheme="majorBidi" w:hAnsiTheme="majorBidi" w:cstheme="majorBidi"/>
          <w:sz w:val="28"/>
          <w:szCs w:val="28"/>
          <w:rtl/>
        </w:rPr>
        <w:t>إلى تحليل العلاقة بين التخطيط الزمني وأداء المشاريع، وتوصلت إلى أن ضعف إدارة الوقت يؤدي إلى تأخر إنجاز المشاريع وزيادة التكاليف التشغيلية، مما يؤثر سلبًا على تحقيق أهداف المشروع</w:t>
      </w:r>
      <w:r w:rsidRPr="00A06D19">
        <w:rPr>
          <w:rFonts w:asciiTheme="majorBidi" w:hAnsiTheme="majorBidi" w:cstheme="majorBidi"/>
          <w:sz w:val="28"/>
          <w:szCs w:val="28"/>
        </w:rPr>
        <w:t>.</w:t>
      </w:r>
    </w:p>
    <w:p w14:paraId="006A3E74"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وفي دراسة العتيبي (2020)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دور القيادة الإدارية في نجاح المشاريع</w:t>
      </w:r>
      <w:r w:rsidRPr="00A06D19">
        <w:rPr>
          <w:rFonts w:asciiTheme="majorBidi" w:hAnsiTheme="majorBidi" w:cstheme="majorBidi"/>
          <w:i/>
          <w:iCs/>
          <w:sz w:val="28"/>
          <w:szCs w:val="28"/>
        </w:rPr>
        <w:t>”</w:t>
      </w:r>
      <w:r w:rsidRPr="00A06D19">
        <w:rPr>
          <w:rFonts w:asciiTheme="majorBidi" w:hAnsiTheme="majorBidi" w:cstheme="majorBidi"/>
          <w:sz w:val="28"/>
          <w:szCs w:val="28"/>
          <w:rtl/>
        </w:rPr>
        <w:t>، تم التأكيد على أن نمط القيادة داخل المؤسسات يلعب دورًا محوريًا في نجاح المشاريع، حيث تسهم القيادة الفعالة في تحسين التواصل بين فرق العمل، وتعزيز التنسيق، وتقليل النزاعات التنظيمية</w:t>
      </w:r>
      <w:r w:rsidRPr="00A06D19">
        <w:rPr>
          <w:rFonts w:asciiTheme="majorBidi" w:hAnsiTheme="majorBidi" w:cstheme="majorBidi"/>
          <w:sz w:val="28"/>
          <w:szCs w:val="28"/>
        </w:rPr>
        <w:t>.</w:t>
      </w:r>
    </w:p>
    <w:p w14:paraId="06EAA822"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كما تناولت دراسة الزهراني (2019)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إدارة الجودة في المشاريع وأثرها على الأداء المؤسسي</w:t>
      </w:r>
      <w:r w:rsidRPr="00A06D19">
        <w:rPr>
          <w:rFonts w:asciiTheme="majorBidi" w:hAnsiTheme="majorBidi" w:cstheme="majorBidi"/>
          <w:i/>
          <w:iCs/>
          <w:sz w:val="28"/>
          <w:szCs w:val="28"/>
        </w:rPr>
        <w:t>”</w:t>
      </w:r>
      <w:r w:rsidRPr="00A06D19">
        <w:rPr>
          <w:rFonts w:asciiTheme="majorBidi" w:hAnsiTheme="majorBidi" w:cstheme="majorBidi"/>
          <w:sz w:val="28"/>
          <w:szCs w:val="28"/>
          <w:rtl/>
        </w:rPr>
        <w:t>، والتي أظهرت أن تطبيق معايير الجودة يسهم بشكل مباشر في تحسين مخرجات المشاريع وزيادة رضا العملاء، وأن ضعف الرقابة على الجودة يعد من التحديات التي تواجه المؤسسات</w:t>
      </w:r>
      <w:r w:rsidRPr="00A06D19">
        <w:rPr>
          <w:rFonts w:asciiTheme="majorBidi" w:hAnsiTheme="majorBidi" w:cstheme="majorBidi"/>
          <w:sz w:val="28"/>
          <w:szCs w:val="28"/>
        </w:rPr>
        <w:t>.</w:t>
      </w:r>
    </w:p>
    <w:p w14:paraId="7340D879"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وفي سياق متصل، تناولت دراسة الشهري (2021)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تأثير الثقافة التنظيمية على إدارة المشاريع</w:t>
      </w:r>
      <w:r w:rsidRPr="00A06D19">
        <w:rPr>
          <w:rFonts w:asciiTheme="majorBidi" w:hAnsiTheme="majorBidi" w:cstheme="majorBidi"/>
          <w:i/>
          <w:iCs/>
          <w:sz w:val="28"/>
          <w:szCs w:val="28"/>
        </w:rPr>
        <w:t>”</w:t>
      </w:r>
      <w:r w:rsidRPr="00A06D19">
        <w:rPr>
          <w:rFonts w:asciiTheme="majorBidi" w:hAnsiTheme="majorBidi" w:cstheme="majorBidi"/>
          <w:sz w:val="28"/>
          <w:szCs w:val="28"/>
          <w:rtl/>
        </w:rPr>
        <w:t>، حيث بينت أن الثقافة التنظيمية الداعمة للإبداع والتطوير تسهم في تحسين كفاءة إدارة المشاريع، في حين أن البيئات التنظيمية التقليدية قد تعيق الابتكار وتزيد من التحديات</w:t>
      </w:r>
      <w:r w:rsidRPr="00A06D19">
        <w:rPr>
          <w:rFonts w:asciiTheme="majorBidi" w:hAnsiTheme="majorBidi" w:cstheme="majorBidi"/>
          <w:sz w:val="28"/>
          <w:szCs w:val="28"/>
        </w:rPr>
        <w:t>.</w:t>
      </w:r>
    </w:p>
    <w:p w14:paraId="19BD812C"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كما تناولت دراسة الغامدي (2020)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أثر استخدام التكنولوجيا في إدارة المشاريع</w:t>
      </w:r>
      <w:r w:rsidRPr="00A06D19">
        <w:rPr>
          <w:rFonts w:asciiTheme="majorBidi" w:hAnsiTheme="majorBidi" w:cstheme="majorBidi"/>
          <w:i/>
          <w:iCs/>
          <w:sz w:val="28"/>
          <w:szCs w:val="28"/>
        </w:rPr>
        <w:t>”</w:t>
      </w:r>
      <w:r w:rsidRPr="00A06D19">
        <w:rPr>
          <w:rFonts w:asciiTheme="majorBidi" w:hAnsiTheme="majorBidi" w:cstheme="majorBidi"/>
          <w:sz w:val="28"/>
          <w:szCs w:val="28"/>
          <w:rtl/>
        </w:rPr>
        <w:t>، والتي أوضحت أن استخدام الأنظمة الإلكترونية والتقنيات الحديثة يسهم في تحسين كفاءة التخطيط والمتابعة، ويقلل من الأخطاء، إلا أن ضعف البنية التقنية يمثل تحديًا في بعض المؤسسات</w:t>
      </w:r>
      <w:r w:rsidRPr="00A06D19">
        <w:rPr>
          <w:rFonts w:asciiTheme="majorBidi" w:hAnsiTheme="majorBidi" w:cstheme="majorBidi"/>
          <w:sz w:val="28"/>
          <w:szCs w:val="28"/>
        </w:rPr>
        <w:t>.</w:t>
      </w:r>
    </w:p>
    <w:p w14:paraId="161143BD"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 xml:space="preserve">ومن ناحية أخرى، تناولت دراسة السبيعي (2019) بعنوان </w:t>
      </w:r>
      <w:r w:rsidRPr="00A06D19">
        <w:rPr>
          <w:rFonts w:asciiTheme="majorBidi" w:hAnsiTheme="majorBidi" w:cstheme="majorBidi"/>
          <w:i/>
          <w:iCs/>
          <w:sz w:val="28"/>
          <w:szCs w:val="28"/>
        </w:rPr>
        <w:t>“</w:t>
      </w:r>
      <w:r w:rsidRPr="00A06D19">
        <w:rPr>
          <w:rFonts w:asciiTheme="majorBidi" w:hAnsiTheme="majorBidi" w:cstheme="majorBidi"/>
          <w:i/>
          <w:iCs/>
          <w:sz w:val="28"/>
          <w:szCs w:val="28"/>
          <w:rtl/>
        </w:rPr>
        <w:t>إدارة الاتصال في المشاريع وأثرها على الأداء</w:t>
      </w:r>
      <w:r w:rsidRPr="00A06D19">
        <w:rPr>
          <w:rFonts w:asciiTheme="majorBidi" w:hAnsiTheme="majorBidi" w:cstheme="majorBidi"/>
          <w:i/>
          <w:iCs/>
          <w:sz w:val="28"/>
          <w:szCs w:val="28"/>
        </w:rPr>
        <w:t>”</w:t>
      </w:r>
      <w:r w:rsidRPr="00A06D19">
        <w:rPr>
          <w:rFonts w:asciiTheme="majorBidi" w:hAnsiTheme="majorBidi" w:cstheme="majorBidi"/>
          <w:sz w:val="28"/>
          <w:szCs w:val="28"/>
          <w:rtl/>
        </w:rPr>
        <w:t>، والتي أكدت أن ضعف الاتصال بين أطراف المشروع يؤدي إلى سوء الفهم وتأخير التنفيذ، مما يؤثر على جودة النتائج</w:t>
      </w:r>
      <w:r w:rsidRPr="00A06D19">
        <w:rPr>
          <w:rFonts w:asciiTheme="majorBidi" w:hAnsiTheme="majorBidi" w:cstheme="majorBidi"/>
          <w:sz w:val="28"/>
          <w:szCs w:val="28"/>
        </w:rPr>
        <w:t>.</w:t>
      </w:r>
    </w:p>
    <w:p w14:paraId="3308D537" w14:textId="33CDEFD5" w:rsidR="00A06D19" w:rsidRPr="005C3BE8"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كما أشارت دراسة العنزي (2021) إلى أن تعدد أصحاب المصلحة واختلاف توقعاتهم يمثل أحد التحديات الرئيسية التي تواجه إدارة المشاريع، حيث يتطلب ذلك مهارات عالية في التنسيق وإدارة العلاقات</w:t>
      </w:r>
      <w:r w:rsidRPr="00A06D19">
        <w:rPr>
          <w:rFonts w:asciiTheme="majorBidi" w:hAnsiTheme="majorBidi" w:cstheme="majorBidi"/>
          <w:sz w:val="28"/>
          <w:szCs w:val="28"/>
        </w:rPr>
        <w:t>.</w:t>
      </w:r>
    </w:p>
    <w:p w14:paraId="7ED8E920" w14:textId="77777777" w:rsidR="005A705B" w:rsidRPr="005C3BE8" w:rsidRDefault="005A705B" w:rsidP="00BD4485">
      <w:pPr>
        <w:pStyle w:val="2"/>
        <w:bidi/>
        <w:jc w:val="left"/>
        <w:rPr>
          <w:rFonts w:asciiTheme="majorBidi" w:hAnsiTheme="majorBidi"/>
          <w:b/>
          <w:bCs/>
          <w:sz w:val="28"/>
          <w:szCs w:val="28"/>
          <w:u w:val="single"/>
        </w:rPr>
      </w:pPr>
      <w:bookmarkStart w:id="55" w:name="_Toc228133683"/>
      <w:r w:rsidRPr="005C3BE8">
        <w:rPr>
          <w:rFonts w:asciiTheme="majorBidi" w:hAnsiTheme="majorBidi"/>
          <w:b/>
          <w:bCs/>
          <w:sz w:val="28"/>
          <w:szCs w:val="28"/>
          <w:u w:val="single"/>
          <w:rtl/>
        </w:rPr>
        <w:lastRenderedPageBreak/>
        <w:t>تحليل الدراسات العربية</w:t>
      </w:r>
      <w:bookmarkEnd w:id="55"/>
    </w:p>
    <w:p w14:paraId="627476E5"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من خلال استعراض الدراسات العربية السابقة، يمكن استخلاص عدد من النتائج المهمة</w:t>
      </w:r>
      <w:r w:rsidRPr="005C3BE8">
        <w:rPr>
          <w:rFonts w:asciiTheme="majorBidi" w:hAnsiTheme="majorBidi" w:cstheme="majorBidi"/>
          <w:sz w:val="28"/>
          <w:szCs w:val="28"/>
        </w:rPr>
        <w:t>:</w:t>
      </w:r>
    </w:p>
    <w:p w14:paraId="29021C37"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تشير الدراسات إلى وجود اتفاق واضح على أن نجاح المشاريع يعتمد بشكل كبير على كفاءة إدارة المشاريع، وأن التحديات التي تواجهها تتنوع بين تحديات تنظيمية وبشرية وتقنية. كما أجمعت معظم الدراسات على أن ضعف التخطيط ونقص الكفاءات البشرية يمثلان من أبرز التحديات التي تؤثر على أداء المشاريع</w:t>
      </w:r>
      <w:r w:rsidRPr="005C3BE8">
        <w:rPr>
          <w:rFonts w:asciiTheme="majorBidi" w:hAnsiTheme="majorBidi" w:cstheme="majorBidi"/>
          <w:sz w:val="28"/>
          <w:szCs w:val="28"/>
        </w:rPr>
        <w:t>.</w:t>
      </w:r>
    </w:p>
    <w:p w14:paraId="51012878"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كما أكدت الدراسات على أهمية تطبيق منهجيات إدارة المشاريع الحديثة، حيث يسهم ذلك في تحسين جودة المخرجات وزيادة رضا أصحاب المصلحة. بالإضافة إلى ذلك، أظهرت النتائج أن إدارة المخاطر تعد عنصرًا حاسمًا في نجاح المشاريع، وأن غيابها يؤدي إلى زيادة احتمالية الفشل</w:t>
      </w:r>
      <w:r w:rsidRPr="005C3BE8">
        <w:rPr>
          <w:rFonts w:asciiTheme="majorBidi" w:hAnsiTheme="majorBidi" w:cstheme="majorBidi"/>
          <w:sz w:val="28"/>
          <w:szCs w:val="28"/>
        </w:rPr>
        <w:t>.</w:t>
      </w:r>
    </w:p>
    <w:p w14:paraId="347A702A" w14:textId="77777777" w:rsidR="005A705B" w:rsidRPr="005C3BE8" w:rsidRDefault="005A705B" w:rsidP="005C3BE8">
      <w:pPr>
        <w:bidi/>
        <w:spacing w:line="360" w:lineRule="auto"/>
        <w:jc w:val="left"/>
        <w:rPr>
          <w:rFonts w:asciiTheme="majorBidi" w:hAnsiTheme="majorBidi" w:cstheme="majorBidi"/>
          <w:sz w:val="28"/>
          <w:szCs w:val="28"/>
          <w:rtl/>
        </w:rPr>
      </w:pPr>
      <w:r w:rsidRPr="005C3BE8">
        <w:rPr>
          <w:rFonts w:asciiTheme="majorBidi" w:hAnsiTheme="majorBidi" w:cstheme="majorBidi"/>
          <w:sz w:val="28"/>
          <w:szCs w:val="28"/>
          <w:rtl/>
        </w:rPr>
        <w:t>ورغم تعدد الدراسات العربية في هذا المجال، إلا أن هناك نقصًا في الدراسات التي تناولت بشكل شامل العلاقة بين مختلف التحديات مجتمعة وأثرها على أداء المشاريع في شركات القطاع الخاص في المملكة العربية السعودية، وهو ما تسعى هذه الدراسة الحالية إلى معالجته</w:t>
      </w:r>
      <w:r w:rsidRPr="005C3BE8">
        <w:rPr>
          <w:rFonts w:asciiTheme="majorBidi" w:hAnsiTheme="majorBidi" w:cstheme="majorBidi"/>
          <w:sz w:val="28"/>
          <w:szCs w:val="28"/>
        </w:rPr>
        <w:t>.</w:t>
      </w:r>
    </w:p>
    <w:p w14:paraId="58FCDDE3"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من خلال التوسع في استعراض الدراسات العربية، يتضح أن هناك تركيزًا واضحًا على مجموعة من المحاور الرئيسية التي تؤثر على إدارة المشاريع، حيث تؤكد الدراسات أن التحديات لا تقتصر على جانب واحد، بل تمتد لتشمل الجوانب الإدارية والتنظيمية والبشرية والتقنية</w:t>
      </w:r>
      <w:r w:rsidRPr="00A06D19">
        <w:rPr>
          <w:rFonts w:asciiTheme="majorBidi" w:hAnsiTheme="majorBidi" w:cstheme="majorBidi"/>
          <w:sz w:val="28"/>
          <w:szCs w:val="28"/>
        </w:rPr>
        <w:t>.</w:t>
      </w:r>
    </w:p>
    <w:p w14:paraId="77D94233"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كما يتبين أن التخطيط وإدارة الوقت يمثلان عنصرين حاسمين في نجاح المشاريع، حيث إن أي خلل فيهما يؤدي إلى نتائج سلبية مثل التأخير وزيادة التكاليف. كذلك، تلعب القيادة الإدارية دورًا مهمًا في توجيه فرق العمل وتحقيق التنسيق بين مختلف الأنشطة</w:t>
      </w:r>
      <w:r w:rsidRPr="00A06D19">
        <w:rPr>
          <w:rFonts w:asciiTheme="majorBidi" w:hAnsiTheme="majorBidi" w:cstheme="majorBidi"/>
          <w:sz w:val="28"/>
          <w:szCs w:val="28"/>
        </w:rPr>
        <w:t>.</w:t>
      </w:r>
    </w:p>
    <w:p w14:paraId="64CD9E94"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وتشير الدراسات أيضًا إلى أهمية استخدام التكنولوجيا الحديثة في تحسين إدارة المشاريع، إلا أن هناك تفاوتًا في مستوى تبني هذه التقنيات بين المؤسسات، مما يخلق فجوة في الأداء</w:t>
      </w:r>
      <w:r w:rsidRPr="00A06D19">
        <w:rPr>
          <w:rFonts w:asciiTheme="majorBidi" w:hAnsiTheme="majorBidi" w:cstheme="majorBidi"/>
          <w:sz w:val="28"/>
          <w:szCs w:val="28"/>
        </w:rPr>
        <w:t>.</w:t>
      </w:r>
    </w:p>
    <w:p w14:paraId="3F497DF0"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كما يظهر من خلال الدراسات أن إدارة الاتصال والتنسيق بين أصحاب المصلحة تعد من العوامل الأساسية التي تؤثر على نجاح المشاريع، حيث إن ضعف التواصل يؤدي إلى زيادة التحديات وتعقيد تنفيذ المشاريع</w:t>
      </w:r>
      <w:r w:rsidRPr="00A06D19">
        <w:rPr>
          <w:rFonts w:asciiTheme="majorBidi" w:hAnsiTheme="majorBidi" w:cstheme="majorBidi"/>
          <w:sz w:val="28"/>
          <w:szCs w:val="28"/>
        </w:rPr>
        <w:t>.</w:t>
      </w:r>
    </w:p>
    <w:p w14:paraId="303D4D3C" w14:textId="77777777" w:rsidR="00A06D19" w:rsidRPr="00A06D19" w:rsidRDefault="00A06D19" w:rsidP="00BD4485">
      <w:pPr>
        <w:pStyle w:val="2"/>
        <w:bidi/>
        <w:jc w:val="left"/>
        <w:rPr>
          <w:rFonts w:asciiTheme="majorBidi" w:hAnsiTheme="majorBidi"/>
          <w:b/>
          <w:bCs/>
          <w:sz w:val="28"/>
          <w:szCs w:val="28"/>
          <w:u w:val="single"/>
        </w:rPr>
      </w:pPr>
      <w:bookmarkStart w:id="56" w:name="_Toc228133684"/>
      <w:r w:rsidRPr="00A06D19">
        <w:rPr>
          <w:rFonts w:asciiTheme="majorBidi" w:hAnsiTheme="majorBidi"/>
          <w:b/>
          <w:bCs/>
          <w:sz w:val="28"/>
          <w:szCs w:val="28"/>
          <w:u w:val="single"/>
          <w:rtl/>
        </w:rPr>
        <w:t>تعميق الفجوة البحثية</w:t>
      </w:r>
      <w:bookmarkEnd w:id="56"/>
    </w:p>
    <w:p w14:paraId="3AC8C2DA" w14:textId="77777777" w:rsidR="00A06D19" w:rsidRPr="00A06D19"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t>على الرغم من تنوع الدراسات العربية التي تناولت إدارة المشاريع، إلا أنها غالبًا ما ركزت على جانب معين مثل إدارة الوقت أو الموارد أو الجودة، دون تقديم تحليل شامل يجمع بين مختلف التحديات وتأثيرها على أداء المشاريع في إطار متكامل، خاصة في القطاع الخاص السعودي</w:t>
      </w:r>
      <w:r w:rsidRPr="00A06D19">
        <w:rPr>
          <w:rFonts w:asciiTheme="majorBidi" w:hAnsiTheme="majorBidi" w:cstheme="majorBidi"/>
          <w:sz w:val="28"/>
          <w:szCs w:val="28"/>
        </w:rPr>
        <w:t>.</w:t>
      </w:r>
    </w:p>
    <w:p w14:paraId="13285BB5" w14:textId="3EE6A23B" w:rsidR="00A06D19" w:rsidRPr="005C3BE8" w:rsidRDefault="00A06D19" w:rsidP="005C3BE8">
      <w:pPr>
        <w:bidi/>
        <w:spacing w:line="360" w:lineRule="auto"/>
        <w:jc w:val="left"/>
        <w:rPr>
          <w:rFonts w:asciiTheme="majorBidi" w:hAnsiTheme="majorBidi" w:cstheme="majorBidi"/>
          <w:sz w:val="28"/>
          <w:szCs w:val="28"/>
        </w:rPr>
      </w:pPr>
      <w:r w:rsidRPr="00A06D19">
        <w:rPr>
          <w:rFonts w:asciiTheme="majorBidi" w:hAnsiTheme="majorBidi" w:cstheme="majorBidi"/>
          <w:sz w:val="28"/>
          <w:szCs w:val="28"/>
          <w:rtl/>
        </w:rPr>
        <w:lastRenderedPageBreak/>
        <w:t>ومن هنا تبرز أهمية الدراسة الحالية، حيث تسعى إلى تقديم تحليل شامل لمجموعة التحديات مجتمعة، وربطها بشكل مباشر بأداء المشاريع، مما يسهم في تقديم رؤية أكثر تكاملًا تساعد في تحسين ممارسات إدارة المشاريع</w:t>
      </w:r>
    </w:p>
    <w:p w14:paraId="582DDCAA" w14:textId="77777777" w:rsidR="005A705B" w:rsidRPr="005C3BE8"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32A85530">
          <v:rect id="_x0000_i1038" style="width:0;height:1.5pt" o:hralign="center" o:hrstd="t" o:hr="t" fillcolor="#a0a0a0" stroked="f"/>
        </w:pict>
      </w:r>
    </w:p>
    <w:p w14:paraId="727744B0" w14:textId="1AE0BB19" w:rsidR="005A705B" w:rsidRPr="005C3BE8" w:rsidRDefault="005A705B" w:rsidP="00BD4485">
      <w:pPr>
        <w:pStyle w:val="2"/>
        <w:bidi/>
        <w:jc w:val="left"/>
        <w:rPr>
          <w:rFonts w:asciiTheme="majorBidi" w:hAnsiTheme="majorBidi"/>
          <w:b/>
          <w:bCs/>
          <w:sz w:val="28"/>
          <w:szCs w:val="28"/>
        </w:rPr>
      </w:pPr>
      <w:bookmarkStart w:id="57" w:name="_Toc228133685"/>
      <w:r w:rsidRPr="005C3BE8">
        <w:rPr>
          <w:rFonts w:asciiTheme="majorBidi" w:hAnsiTheme="majorBidi"/>
          <w:b/>
          <w:bCs/>
          <w:sz w:val="28"/>
          <w:szCs w:val="28"/>
          <w:rtl/>
        </w:rPr>
        <w:t>أوجه الاستفادة من الدراسات العربية</w:t>
      </w:r>
      <w:bookmarkEnd w:id="57"/>
    </w:p>
    <w:p w14:paraId="64931975" w14:textId="77777777" w:rsidR="005A705B" w:rsidRPr="005C3BE8" w:rsidRDefault="005A705B" w:rsidP="005C3BE8">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تستفيد الدراسة الحالية من الدراسات السابقة في عدة جوانب، منها</w:t>
      </w:r>
      <w:r w:rsidRPr="005C3BE8">
        <w:rPr>
          <w:rFonts w:asciiTheme="majorBidi" w:hAnsiTheme="majorBidi" w:cstheme="majorBidi"/>
          <w:sz w:val="28"/>
          <w:szCs w:val="28"/>
        </w:rPr>
        <w:t>:</w:t>
      </w:r>
    </w:p>
    <w:p w14:paraId="7A4491B7" w14:textId="77777777" w:rsidR="005A705B" w:rsidRPr="005C3BE8" w:rsidRDefault="005A705B" w:rsidP="005C3BE8">
      <w:pPr>
        <w:numPr>
          <w:ilvl w:val="0"/>
          <w:numId w:val="24"/>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تحديد أبرز التحديات التي تواجه إدارة المشاريع </w:t>
      </w:r>
    </w:p>
    <w:p w14:paraId="33970F1E" w14:textId="77777777" w:rsidR="005A705B" w:rsidRPr="005C3BE8" w:rsidRDefault="005A705B" w:rsidP="005C3BE8">
      <w:pPr>
        <w:numPr>
          <w:ilvl w:val="0"/>
          <w:numId w:val="24"/>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دعم الإطار النظري للمفاهيم الأساسية </w:t>
      </w:r>
    </w:p>
    <w:p w14:paraId="452BD2A2" w14:textId="77777777" w:rsidR="005A705B" w:rsidRPr="005C3BE8" w:rsidRDefault="005A705B" w:rsidP="005C3BE8">
      <w:pPr>
        <w:numPr>
          <w:ilvl w:val="0"/>
          <w:numId w:val="24"/>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بناء نموذج البحث والمتغيرات </w:t>
      </w:r>
    </w:p>
    <w:p w14:paraId="3D3C576F" w14:textId="77777777" w:rsidR="005A705B" w:rsidRPr="005C3BE8" w:rsidRDefault="005A705B" w:rsidP="005C3BE8">
      <w:pPr>
        <w:numPr>
          <w:ilvl w:val="0"/>
          <w:numId w:val="24"/>
        </w:numPr>
        <w:bidi/>
        <w:spacing w:line="480" w:lineRule="auto"/>
        <w:jc w:val="left"/>
        <w:rPr>
          <w:rFonts w:asciiTheme="majorBidi" w:hAnsiTheme="majorBidi" w:cstheme="majorBidi"/>
          <w:sz w:val="28"/>
          <w:szCs w:val="28"/>
        </w:rPr>
      </w:pPr>
      <w:r w:rsidRPr="005C3BE8">
        <w:rPr>
          <w:rFonts w:asciiTheme="majorBidi" w:hAnsiTheme="majorBidi" w:cstheme="majorBidi"/>
          <w:sz w:val="28"/>
          <w:szCs w:val="28"/>
          <w:rtl/>
        </w:rPr>
        <w:t xml:space="preserve">صياغة الفرضيات وأسئلة البحث </w:t>
      </w:r>
    </w:p>
    <w:p w14:paraId="4EF31B35" w14:textId="4CA8C011" w:rsidR="005A705B" w:rsidRPr="005C3BE8" w:rsidRDefault="005A705B" w:rsidP="005C3BE8">
      <w:pPr>
        <w:numPr>
          <w:ilvl w:val="0"/>
          <w:numId w:val="24"/>
        </w:numPr>
        <w:bidi/>
        <w:spacing w:line="480" w:lineRule="auto"/>
        <w:jc w:val="left"/>
        <w:rPr>
          <w:rFonts w:asciiTheme="majorBidi" w:hAnsiTheme="majorBidi" w:cstheme="majorBidi"/>
          <w:sz w:val="28"/>
          <w:szCs w:val="28"/>
          <w:rtl/>
        </w:rPr>
      </w:pPr>
      <w:r w:rsidRPr="005C3BE8">
        <w:rPr>
          <w:rFonts w:asciiTheme="majorBidi" w:hAnsiTheme="majorBidi" w:cstheme="majorBidi"/>
          <w:sz w:val="28"/>
          <w:szCs w:val="28"/>
          <w:rtl/>
        </w:rPr>
        <w:t>مقارنة النتائج لاحقًا مع الدراسات السابقة</w:t>
      </w:r>
    </w:p>
    <w:p w14:paraId="6D861A38" w14:textId="4E06BF68" w:rsidR="005A705B" w:rsidRPr="005C3BE8" w:rsidRDefault="00726DD0" w:rsidP="005C3BE8">
      <w:pPr>
        <w:bidi/>
        <w:spacing w:line="360" w:lineRule="auto"/>
        <w:jc w:val="both"/>
        <w:rPr>
          <w:rFonts w:asciiTheme="majorBidi" w:hAnsiTheme="majorBidi" w:cstheme="majorBidi"/>
          <w:sz w:val="28"/>
          <w:szCs w:val="28"/>
          <w:rtl/>
        </w:rPr>
      </w:pPr>
      <w:r>
        <w:rPr>
          <w:rFonts w:asciiTheme="majorBidi" w:hAnsiTheme="majorBidi" w:cstheme="majorBidi"/>
          <w:sz w:val="28"/>
          <w:szCs w:val="28"/>
        </w:rPr>
        <w:pict w14:anchorId="7F7BDE29">
          <v:rect id="_x0000_i1039" style="width:0;height:1.5pt" o:hralign="center" o:hrstd="t" o:hr="t" fillcolor="#a0a0a0" stroked="f"/>
        </w:pict>
      </w:r>
    </w:p>
    <w:p w14:paraId="41F9E9C2" w14:textId="77777777" w:rsidR="00C93F0C" w:rsidRPr="00C93F0C" w:rsidRDefault="00C93F0C" w:rsidP="00BD4485">
      <w:pPr>
        <w:pStyle w:val="2"/>
        <w:bidi/>
        <w:jc w:val="left"/>
        <w:rPr>
          <w:rFonts w:asciiTheme="majorBidi" w:hAnsiTheme="majorBidi"/>
          <w:b/>
          <w:bCs/>
          <w:sz w:val="28"/>
          <w:szCs w:val="28"/>
          <w:u w:val="single"/>
        </w:rPr>
      </w:pPr>
      <w:bookmarkStart w:id="58" w:name="_Toc228133686"/>
      <w:r w:rsidRPr="00C93F0C">
        <w:rPr>
          <w:rFonts w:asciiTheme="majorBidi" w:hAnsiTheme="majorBidi"/>
          <w:b/>
          <w:bCs/>
          <w:sz w:val="28"/>
          <w:szCs w:val="28"/>
          <w:u w:val="single"/>
          <w:rtl/>
        </w:rPr>
        <w:t>ثانيًا: الدراسات الأجنبية</w:t>
      </w:r>
      <w:bookmarkEnd w:id="58"/>
    </w:p>
    <w:p w14:paraId="2B898D89"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حظي موضوع إدارة المشاريع باهتمام واسع في الأدبيات الأجنبية، حيث ركزت العديد من الدراسات على تحليل العوامل المؤثرة في نجاح المشاريع، والتحديات التي تواجهها، خاصة في بيئات الأعمال المتغيرة</w:t>
      </w:r>
      <w:r w:rsidRPr="00C93F0C">
        <w:rPr>
          <w:rFonts w:asciiTheme="majorBidi" w:hAnsiTheme="majorBidi" w:cstheme="majorBidi"/>
          <w:sz w:val="28"/>
          <w:szCs w:val="28"/>
        </w:rPr>
        <w:t>.</w:t>
      </w:r>
    </w:p>
    <w:p w14:paraId="570778AA"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فقد تناولت دراسة </w:t>
      </w:r>
      <w:r w:rsidRPr="00C93F0C">
        <w:rPr>
          <w:rFonts w:asciiTheme="majorBidi" w:hAnsiTheme="majorBidi" w:cstheme="majorBidi"/>
          <w:sz w:val="28"/>
          <w:szCs w:val="28"/>
        </w:rPr>
        <w:t xml:space="preserve">Harold Kerzner (2017) </w:t>
      </w:r>
      <w:r w:rsidRPr="00C93F0C">
        <w:rPr>
          <w:rFonts w:asciiTheme="majorBidi" w:hAnsiTheme="majorBidi" w:cstheme="majorBidi"/>
          <w:sz w:val="28"/>
          <w:szCs w:val="28"/>
          <w:rtl/>
        </w:rPr>
        <w:t xml:space="preserve">بعنوان </w:t>
      </w:r>
      <w:r w:rsidRPr="00C93F0C">
        <w:rPr>
          <w:rFonts w:asciiTheme="majorBidi" w:hAnsiTheme="majorBidi" w:cstheme="majorBidi"/>
          <w:i/>
          <w:iCs/>
          <w:sz w:val="28"/>
          <w:szCs w:val="28"/>
        </w:rPr>
        <w:t>Project Management: A Systems Approach to Planning, Scheduling, and Controlling</w:t>
      </w:r>
      <w:r w:rsidRPr="00C93F0C">
        <w:rPr>
          <w:rFonts w:asciiTheme="majorBidi" w:hAnsiTheme="majorBidi" w:cstheme="majorBidi"/>
          <w:sz w:val="28"/>
          <w:szCs w:val="28"/>
          <w:rtl/>
        </w:rPr>
        <w:t>، والتي تُعد من أبرز المراجع في هذا المجال، حيث أكدت أن نجاح المشاريع يعتمد بشكل كبير على كفاءة التخطيط وإدارة الموارد، وأن ضعف التنسيق بين عناصر المشروع يمثل أحد أهم أسباب فشل المشاريع. كما أشار إلى أن المؤسسات التي تعتمد على منهجيات واضحة في إدارة المشاريع تكون أكثر قدرة على تحقيق أهدافها</w:t>
      </w:r>
      <w:r w:rsidRPr="00C93F0C">
        <w:rPr>
          <w:rFonts w:asciiTheme="majorBidi" w:hAnsiTheme="majorBidi" w:cstheme="majorBidi"/>
          <w:sz w:val="28"/>
          <w:szCs w:val="28"/>
        </w:rPr>
        <w:t>.</w:t>
      </w:r>
    </w:p>
    <w:p w14:paraId="54ACFEED"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وفي دراسة </w:t>
      </w:r>
      <w:r w:rsidRPr="00C93F0C">
        <w:rPr>
          <w:rFonts w:asciiTheme="majorBidi" w:hAnsiTheme="majorBidi" w:cstheme="majorBidi"/>
          <w:sz w:val="28"/>
          <w:szCs w:val="28"/>
        </w:rPr>
        <w:t>Rodney Turner (2014)</w:t>
      </w:r>
      <w:r w:rsidRPr="00C93F0C">
        <w:rPr>
          <w:rFonts w:asciiTheme="majorBidi" w:hAnsiTheme="majorBidi" w:cstheme="majorBidi"/>
          <w:sz w:val="28"/>
          <w:szCs w:val="28"/>
          <w:rtl/>
        </w:rPr>
        <w:t>، تم التركيز على دور القيادة في إدارة المشاريع، حيث أظهرت النتائج أن القيادة الفعالة تسهم في تحسين أداء فرق العمل وتعزيز التنسيق، مما يؤدي إلى رفع كفاءة تنفيذ المشاريع وتقليل المشكلات التنظيمية</w:t>
      </w:r>
      <w:r w:rsidRPr="00C93F0C">
        <w:rPr>
          <w:rFonts w:asciiTheme="majorBidi" w:hAnsiTheme="majorBidi" w:cstheme="majorBidi"/>
          <w:sz w:val="28"/>
          <w:szCs w:val="28"/>
        </w:rPr>
        <w:t>.</w:t>
      </w:r>
    </w:p>
    <w:p w14:paraId="0BBCBCE4"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lastRenderedPageBreak/>
        <w:t xml:space="preserve">كما تناولت دراسة </w:t>
      </w:r>
      <w:r w:rsidRPr="00C93F0C">
        <w:rPr>
          <w:rFonts w:asciiTheme="majorBidi" w:hAnsiTheme="majorBidi" w:cstheme="majorBidi"/>
          <w:sz w:val="28"/>
          <w:szCs w:val="28"/>
        </w:rPr>
        <w:t xml:space="preserve">K. K. Chua </w:t>
      </w:r>
      <w:r w:rsidRPr="00C93F0C">
        <w:rPr>
          <w:rFonts w:asciiTheme="majorBidi" w:hAnsiTheme="majorBidi" w:cstheme="majorBidi"/>
          <w:sz w:val="28"/>
          <w:szCs w:val="28"/>
          <w:rtl/>
        </w:rPr>
        <w:t>و</w:t>
      </w:r>
      <w:r w:rsidRPr="00C93F0C">
        <w:rPr>
          <w:rFonts w:asciiTheme="majorBidi" w:hAnsiTheme="majorBidi" w:cstheme="majorBidi"/>
          <w:sz w:val="28"/>
          <w:szCs w:val="28"/>
        </w:rPr>
        <w:t xml:space="preserve">Y. C. </w:t>
      </w:r>
      <w:proofErr w:type="spellStart"/>
      <w:r w:rsidRPr="00C93F0C">
        <w:rPr>
          <w:rFonts w:asciiTheme="majorBidi" w:hAnsiTheme="majorBidi" w:cstheme="majorBidi"/>
          <w:sz w:val="28"/>
          <w:szCs w:val="28"/>
        </w:rPr>
        <w:t>Kog</w:t>
      </w:r>
      <w:proofErr w:type="spellEnd"/>
      <w:r w:rsidRPr="00C93F0C">
        <w:rPr>
          <w:rFonts w:asciiTheme="majorBidi" w:hAnsiTheme="majorBidi" w:cstheme="majorBidi"/>
          <w:sz w:val="28"/>
          <w:szCs w:val="28"/>
        </w:rPr>
        <w:t xml:space="preserve"> </w:t>
      </w:r>
      <w:r w:rsidRPr="00C93F0C">
        <w:rPr>
          <w:rFonts w:asciiTheme="majorBidi" w:hAnsiTheme="majorBidi" w:cstheme="majorBidi"/>
          <w:sz w:val="28"/>
          <w:szCs w:val="28"/>
          <w:rtl/>
        </w:rPr>
        <w:t>و</w:t>
      </w:r>
      <w:r w:rsidRPr="00C93F0C">
        <w:rPr>
          <w:rFonts w:asciiTheme="majorBidi" w:hAnsiTheme="majorBidi" w:cstheme="majorBidi"/>
          <w:sz w:val="28"/>
          <w:szCs w:val="28"/>
        </w:rPr>
        <w:t xml:space="preserve">P. K. Loh (1999) </w:t>
      </w:r>
      <w:r w:rsidRPr="00C93F0C">
        <w:rPr>
          <w:rFonts w:asciiTheme="majorBidi" w:hAnsiTheme="majorBidi" w:cstheme="majorBidi"/>
          <w:sz w:val="28"/>
          <w:szCs w:val="28"/>
          <w:rtl/>
        </w:rPr>
        <w:t xml:space="preserve">بعنوان </w:t>
      </w:r>
      <w:r w:rsidRPr="00C93F0C">
        <w:rPr>
          <w:rFonts w:asciiTheme="majorBidi" w:hAnsiTheme="majorBidi" w:cstheme="majorBidi"/>
          <w:i/>
          <w:iCs/>
          <w:sz w:val="28"/>
          <w:szCs w:val="28"/>
        </w:rPr>
        <w:t>Critical Success Factors for Different Project Objectives</w:t>
      </w:r>
      <w:r w:rsidRPr="00C93F0C">
        <w:rPr>
          <w:rFonts w:asciiTheme="majorBidi" w:hAnsiTheme="majorBidi" w:cstheme="majorBidi"/>
          <w:sz w:val="28"/>
          <w:szCs w:val="28"/>
          <w:rtl/>
        </w:rPr>
        <w:t>، والتي هدفت إلى تحديد العوامل الحرجة لنجاح المشاريع، حيث توصلت إلى أن إدارة الوقت والتكلفة والجودة تمثل عناصر أساسية في نجاح المشاريع، وأن أي خلل فيها يؤدي إلى ضعف الأداء العام</w:t>
      </w:r>
      <w:r w:rsidRPr="00C93F0C">
        <w:rPr>
          <w:rFonts w:asciiTheme="majorBidi" w:hAnsiTheme="majorBidi" w:cstheme="majorBidi"/>
          <w:sz w:val="28"/>
          <w:szCs w:val="28"/>
        </w:rPr>
        <w:t>.</w:t>
      </w:r>
    </w:p>
    <w:p w14:paraId="62A734CB"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وفي دراسة </w:t>
      </w:r>
      <w:r w:rsidRPr="00C93F0C">
        <w:rPr>
          <w:rFonts w:asciiTheme="majorBidi" w:hAnsiTheme="majorBidi" w:cstheme="majorBidi"/>
          <w:sz w:val="28"/>
          <w:szCs w:val="28"/>
        </w:rPr>
        <w:t xml:space="preserve">Pinto Jeffrey K. </w:t>
      </w:r>
      <w:r w:rsidRPr="00C93F0C">
        <w:rPr>
          <w:rFonts w:asciiTheme="majorBidi" w:hAnsiTheme="majorBidi" w:cstheme="majorBidi"/>
          <w:sz w:val="28"/>
          <w:szCs w:val="28"/>
          <w:rtl/>
        </w:rPr>
        <w:t>و</w:t>
      </w:r>
      <w:r w:rsidRPr="00C93F0C">
        <w:rPr>
          <w:rFonts w:asciiTheme="majorBidi" w:hAnsiTheme="majorBidi" w:cstheme="majorBidi"/>
          <w:sz w:val="28"/>
          <w:szCs w:val="28"/>
        </w:rPr>
        <w:t>Dennis P. Slevin (1987)</w:t>
      </w:r>
      <w:r w:rsidRPr="00C93F0C">
        <w:rPr>
          <w:rFonts w:asciiTheme="majorBidi" w:hAnsiTheme="majorBidi" w:cstheme="majorBidi"/>
          <w:sz w:val="28"/>
          <w:szCs w:val="28"/>
          <w:rtl/>
        </w:rPr>
        <w:t>، تم تحليل العوامل المؤثرة في نجاح المشاريع، حيث أكدت الدراسة أن وضوح أهداف المشروع، والتخطيط الجيد، والتواصل الفعال بين أطراف المشروع، تعد من أهم عوامل النجاح، بينما يؤدي ضعف هذه العناصر إلى زيادة احتمالية الفشل</w:t>
      </w:r>
      <w:r w:rsidRPr="00C93F0C">
        <w:rPr>
          <w:rFonts w:asciiTheme="majorBidi" w:hAnsiTheme="majorBidi" w:cstheme="majorBidi"/>
          <w:sz w:val="28"/>
          <w:szCs w:val="28"/>
        </w:rPr>
        <w:t>.</w:t>
      </w:r>
    </w:p>
    <w:p w14:paraId="43A131E7"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كما تناولت دراسة </w:t>
      </w:r>
      <w:r w:rsidRPr="00C93F0C">
        <w:rPr>
          <w:rFonts w:asciiTheme="majorBidi" w:hAnsiTheme="majorBidi" w:cstheme="majorBidi"/>
          <w:sz w:val="28"/>
          <w:szCs w:val="28"/>
        </w:rPr>
        <w:t xml:space="preserve">Thomas Cooke-Davies (2002) </w:t>
      </w:r>
      <w:r w:rsidRPr="00C93F0C">
        <w:rPr>
          <w:rFonts w:asciiTheme="majorBidi" w:hAnsiTheme="majorBidi" w:cstheme="majorBidi"/>
          <w:sz w:val="28"/>
          <w:szCs w:val="28"/>
          <w:rtl/>
        </w:rPr>
        <w:t>العلاقة بين إدارة المشاريع ونجاحها، حيث أوضحت أن تطبيق المعايير الدولية لإدارة المشاريع يسهم في تحسين الأداء وتقليل المخاطر، وأن المؤسسات التي تلتزم بهذه المعايير تحقق نتائج أفضل مقارنة بغيرها</w:t>
      </w:r>
      <w:r w:rsidRPr="00C93F0C">
        <w:rPr>
          <w:rFonts w:asciiTheme="majorBidi" w:hAnsiTheme="majorBidi" w:cstheme="majorBidi"/>
          <w:sz w:val="28"/>
          <w:szCs w:val="28"/>
        </w:rPr>
        <w:t>.</w:t>
      </w:r>
    </w:p>
    <w:p w14:paraId="1A0442D0"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وفي سياق متصل، تناولت دراسة </w:t>
      </w:r>
      <w:r w:rsidRPr="00C93F0C">
        <w:rPr>
          <w:rFonts w:asciiTheme="majorBidi" w:hAnsiTheme="majorBidi" w:cstheme="majorBidi"/>
          <w:sz w:val="28"/>
          <w:szCs w:val="28"/>
        </w:rPr>
        <w:t xml:space="preserve">Brian Hobbs </w:t>
      </w:r>
      <w:r w:rsidRPr="00C93F0C">
        <w:rPr>
          <w:rFonts w:asciiTheme="majorBidi" w:hAnsiTheme="majorBidi" w:cstheme="majorBidi"/>
          <w:sz w:val="28"/>
          <w:szCs w:val="28"/>
          <w:rtl/>
        </w:rPr>
        <w:t>و</w:t>
      </w:r>
      <w:r w:rsidRPr="00C93F0C">
        <w:rPr>
          <w:rFonts w:asciiTheme="majorBidi" w:hAnsiTheme="majorBidi" w:cstheme="majorBidi"/>
          <w:sz w:val="28"/>
          <w:szCs w:val="28"/>
        </w:rPr>
        <w:t xml:space="preserve">Monique Aubry (2010) </w:t>
      </w:r>
      <w:r w:rsidRPr="00C93F0C">
        <w:rPr>
          <w:rFonts w:asciiTheme="majorBidi" w:hAnsiTheme="majorBidi" w:cstheme="majorBidi"/>
          <w:sz w:val="28"/>
          <w:szCs w:val="28"/>
          <w:rtl/>
        </w:rPr>
        <w:t>دور مكاتب إدارة المشاريع</w:t>
      </w:r>
      <w:r w:rsidRPr="00C93F0C">
        <w:rPr>
          <w:rFonts w:asciiTheme="majorBidi" w:hAnsiTheme="majorBidi" w:cstheme="majorBidi"/>
          <w:sz w:val="28"/>
          <w:szCs w:val="28"/>
        </w:rPr>
        <w:t xml:space="preserve"> (PMO)</w:t>
      </w:r>
      <w:r w:rsidRPr="00C93F0C">
        <w:rPr>
          <w:rFonts w:asciiTheme="majorBidi" w:hAnsiTheme="majorBidi" w:cstheme="majorBidi"/>
          <w:sz w:val="28"/>
          <w:szCs w:val="28"/>
          <w:rtl/>
        </w:rPr>
        <w:t>، حيث أشارت إلى أن وجود هيكل تنظيمي واضح لإدارة المشاريع يسهم في تحسين التنسيق بين المشاريع المختلفة، ويقلل من التحديات التنظيمية</w:t>
      </w:r>
      <w:r w:rsidRPr="00C93F0C">
        <w:rPr>
          <w:rFonts w:asciiTheme="majorBidi" w:hAnsiTheme="majorBidi" w:cstheme="majorBidi"/>
          <w:sz w:val="28"/>
          <w:szCs w:val="28"/>
        </w:rPr>
        <w:t>.</w:t>
      </w:r>
    </w:p>
    <w:p w14:paraId="3083DB83"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كما تناولت دراسة </w:t>
      </w:r>
      <w:r w:rsidRPr="00C93F0C">
        <w:rPr>
          <w:rFonts w:asciiTheme="majorBidi" w:hAnsiTheme="majorBidi" w:cstheme="majorBidi"/>
          <w:sz w:val="28"/>
          <w:szCs w:val="28"/>
        </w:rPr>
        <w:t xml:space="preserve">Ralf Müller </w:t>
      </w:r>
      <w:r w:rsidRPr="00C93F0C">
        <w:rPr>
          <w:rFonts w:asciiTheme="majorBidi" w:hAnsiTheme="majorBidi" w:cstheme="majorBidi"/>
          <w:sz w:val="28"/>
          <w:szCs w:val="28"/>
          <w:rtl/>
        </w:rPr>
        <w:t>و</w:t>
      </w:r>
      <w:r w:rsidRPr="00C93F0C">
        <w:rPr>
          <w:rFonts w:asciiTheme="majorBidi" w:hAnsiTheme="majorBidi" w:cstheme="majorBidi"/>
          <w:sz w:val="28"/>
          <w:szCs w:val="28"/>
        </w:rPr>
        <w:t xml:space="preserve">J. Rodney Turner (2007) </w:t>
      </w:r>
      <w:r w:rsidRPr="00C93F0C">
        <w:rPr>
          <w:rFonts w:asciiTheme="majorBidi" w:hAnsiTheme="majorBidi" w:cstheme="majorBidi"/>
          <w:sz w:val="28"/>
          <w:szCs w:val="28"/>
          <w:rtl/>
        </w:rPr>
        <w:t>دور الحوكمة في إدارة المشاريع، حيث أكدت أن وجود نظام حوكمة فعال يسهم في تحسين اتخاذ القرارات وتقليل المخاطر، مما ينعكس إيجابيًا على أداء المشاريع</w:t>
      </w:r>
      <w:r w:rsidRPr="00C93F0C">
        <w:rPr>
          <w:rFonts w:asciiTheme="majorBidi" w:hAnsiTheme="majorBidi" w:cstheme="majorBidi"/>
          <w:sz w:val="28"/>
          <w:szCs w:val="28"/>
        </w:rPr>
        <w:t>.</w:t>
      </w:r>
    </w:p>
    <w:p w14:paraId="4D890209"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ومن ناحية أخرى، تناولت دراسة </w:t>
      </w:r>
      <w:r w:rsidRPr="00C93F0C">
        <w:rPr>
          <w:rFonts w:asciiTheme="majorBidi" w:hAnsiTheme="majorBidi" w:cstheme="majorBidi"/>
          <w:sz w:val="28"/>
          <w:szCs w:val="28"/>
        </w:rPr>
        <w:t xml:space="preserve">Standish Group (2015) </w:t>
      </w:r>
      <w:r w:rsidRPr="00C93F0C">
        <w:rPr>
          <w:rFonts w:asciiTheme="majorBidi" w:hAnsiTheme="majorBidi" w:cstheme="majorBidi"/>
          <w:sz w:val="28"/>
          <w:szCs w:val="28"/>
          <w:rtl/>
        </w:rPr>
        <w:t>المعروفة بتقرير</w:t>
      </w:r>
      <w:r w:rsidRPr="00C93F0C">
        <w:rPr>
          <w:rFonts w:asciiTheme="majorBidi" w:hAnsiTheme="majorBidi" w:cstheme="majorBidi"/>
          <w:sz w:val="28"/>
          <w:szCs w:val="28"/>
        </w:rPr>
        <w:t xml:space="preserve"> CHAOS</w:t>
      </w:r>
      <w:r w:rsidRPr="00C93F0C">
        <w:rPr>
          <w:rFonts w:asciiTheme="majorBidi" w:hAnsiTheme="majorBidi" w:cstheme="majorBidi"/>
          <w:sz w:val="28"/>
          <w:szCs w:val="28"/>
          <w:rtl/>
        </w:rPr>
        <w:t>، حيث أظهرت أن نسبة كبيرة من المشاريع تفشل أو تواجه تحديات بسبب ضعف التخطيط، وسوء إدارة المتطلبات، وضعف التواصل بين الأطراف المعنية</w:t>
      </w:r>
      <w:r w:rsidRPr="00C93F0C">
        <w:rPr>
          <w:rFonts w:asciiTheme="majorBidi" w:hAnsiTheme="majorBidi" w:cstheme="majorBidi"/>
          <w:sz w:val="28"/>
          <w:szCs w:val="28"/>
        </w:rPr>
        <w:t>.</w:t>
      </w:r>
    </w:p>
    <w:p w14:paraId="1C1FFE1F" w14:textId="77777777" w:rsidR="00C93F0C" w:rsidRDefault="00C93F0C" w:rsidP="005C3BE8">
      <w:pPr>
        <w:bidi/>
        <w:spacing w:line="360" w:lineRule="auto"/>
        <w:jc w:val="both"/>
        <w:rPr>
          <w:rFonts w:asciiTheme="majorBidi" w:hAnsiTheme="majorBidi" w:cstheme="majorBidi"/>
          <w:sz w:val="28"/>
          <w:szCs w:val="28"/>
          <w:rtl/>
        </w:rPr>
      </w:pPr>
      <w:r w:rsidRPr="00C93F0C">
        <w:rPr>
          <w:rFonts w:asciiTheme="majorBidi" w:hAnsiTheme="majorBidi" w:cstheme="majorBidi"/>
          <w:sz w:val="28"/>
          <w:szCs w:val="28"/>
          <w:rtl/>
        </w:rPr>
        <w:t xml:space="preserve">كما أشارت دراسة </w:t>
      </w:r>
      <w:r w:rsidRPr="00C93F0C">
        <w:rPr>
          <w:rFonts w:asciiTheme="majorBidi" w:hAnsiTheme="majorBidi" w:cstheme="majorBidi"/>
          <w:sz w:val="28"/>
          <w:szCs w:val="28"/>
        </w:rPr>
        <w:t xml:space="preserve">Project Management Institute (2021) </w:t>
      </w:r>
      <w:r w:rsidRPr="00C93F0C">
        <w:rPr>
          <w:rFonts w:asciiTheme="majorBidi" w:hAnsiTheme="majorBidi" w:cstheme="majorBidi"/>
          <w:sz w:val="28"/>
          <w:szCs w:val="28"/>
          <w:rtl/>
        </w:rPr>
        <w:t>إلى أن المؤسسات التي تطبق ممارسات إدارة المشاريع بشكل منهجي تحقق معدلات نجاح أعلى، مقارنة بالمؤسسات التي تفتقر إلى التنظيم، حيث أكدت على أهمية إدارة المخاطر والتخطيط الفعال</w:t>
      </w:r>
      <w:r w:rsidRPr="00C93F0C">
        <w:rPr>
          <w:rFonts w:asciiTheme="majorBidi" w:hAnsiTheme="majorBidi" w:cstheme="majorBidi"/>
          <w:sz w:val="28"/>
          <w:szCs w:val="28"/>
        </w:rPr>
        <w:t>.</w:t>
      </w:r>
    </w:p>
    <w:p w14:paraId="3D387976" w14:textId="77777777" w:rsidR="00DC029D" w:rsidRDefault="00DC029D" w:rsidP="00DC029D">
      <w:pPr>
        <w:bidi/>
        <w:spacing w:line="360" w:lineRule="auto"/>
        <w:jc w:val="both"/>
        <w:rPr>
          <w:rFonts w:asciiTheme="majorBidi" w:hAnsiTheme="majorBidi" w:cstheme="majorBidi"/>
          <w:sz w:val="28"/>
          <w:szCs w:val="28"/>
          <w:rtl/>
        </w:rPr>
      </w:pPr>
    </w:p>
    <w:p w14:paraId="42207DCA" w14:textId="77777777" w:rsidR="00DC029D" w:rsidRPr="00C93F0C" w:rsidRDefault="00DC029D" w:rsidP="00DC029D">
      <w:pPr>
        <w:bidi/>
        <w:spacing w:line="360" w:lineRule="auto"/>
        <w:jc w:val="both"/>
        <w:rPr>
          <w:rFonts w:asciiTheme="majorBidi" w:hAnsiTheme="majorBidi" w:cstheme="majorBidi"/>
          <w:sz w:val="28"/>
          <w:szCs w:val="28"/>
        </w:rPr>
      </w:pPr>
    </w:p>
    <w:p w14:paraId="12649F7D" w14:textId="1C5C40B1" w:rsidR="00C93F0C" w:rsidRPr="00C93F0C" w:rsidRDefault="00C93F0C" w:rsidP="005C3BE8">
      <w:pPr>
        <w:bidi/>
        <w:spacing w:line="360" w:lineRule="auto"/>
        <w:jc w:val="both"/>
        <w:rPr>
          <w:rFonts w:asciiTheme="majorBidi" w:hAnsiTheme="majorBidi" w:cstheme="majorBidi"/>
          <w:sz w:val="28"/>
          <w:szCs w:val="28"/>
        </w:rPr>
      </w:pPr>
    </w:p>
    <w:p w14:paraId="3947490A" w14:textId="4D1A1A73" w:rsidR="00C93F0C" w:rsidRPr="00C93F0C" w:rsidRDefault="00C93F0C" w:rsidP="00BD4485">
      <w:pPr>
        <w:pStyle w:val="2"/>
        <w:bidi/>
        <w:jc w:val="left"/>
        <w:rPr>
          <w:rFonts w:asciiTheme="majorBidi" w:hAnsiTheme="majorBidi"/>
          <w:b/>
          <w:bCs/>
          <w:sz w:val="28"/>
          <w:szCs w:val="28"/>
          <w:u w:val="single"/>
        </w:rPr>
      </w:pPr>
      <w:bookmarkStart w:id="59" w:name="_Toc228133687"/>
      <w:r w:rsidRPr="00C93F0C">
        <w:rPr>
          <w:rFonts w:asciiTheme="majorBidi" w:hAnsiTheme="majorBidi"/>
          <w:b/>
          <w:bCs/>
          <w:sz w:val="28"/>
          <w:szCs w:val="28"/>
          <w:u w:val="single"/>
          <w:rtl/>
        </w:rPr>
        <w:lastRenderedPageBreak/>
        <w:t>تحليل الدراسات الأجنبية</w:t>
      </w:r>
      <w:bookmarkEnd w:id="59"/>
    </w:p>
    <w:p w14:paraId="7EC9DB2C"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من خلال استعراض الدراسات الأجنبية، يتضح أن هناك اتفاقًا واسعًا بين الباحثين على أن نجاح المشاريع يعتمد على مجموعة من العوامل المتكاملة، تشمل التخطيط، وإدارة الموارد، والتواصل، والقيادة، وإدارة المخاطر</w:t>
      </w:r>
      <w:r w:rsidRPr="00C93F0C">
        <w:rPr>
          <w:rFonts w:asciiTheme="majorBidi" w:hAnsiTheme="majorBidi" w:cstheme="majorBidi"/>
          <w:sz w:val="28"/>
          <w:szCs w:val="28"/>
        </w:rPr>
        <w:t>.</w:t>
      </w:r>
    </w:p>
    <w:p w14:paraId="20EA1F52"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كما تشير الدراسات إلى أن التحديات التي تواجه إدارة المشاريع غالبًا ما تكون نتيجة ضعف في تطبيق المنهجيات العلمية، أو غياب التخطيط الفعال، أو نقص الكفاءات البشرية. كما أكدت الدراسات على أهمية وجود هيكل تنظيمي واضح لإدارة المشاريع، مثل مكاتب إدارة المشاريع، في تحسين الأداء</w:t>
      </w:r>
      <w:r w:rsidRPr="00C93F0C">
        <w:rPr>
          <w:rFonts w:asciiTheme="majorBidi" w:hAnsiTheme="majorBidi" w:cstheme="majorBidi"/>
          <w:sz w:val="28"/>
          <w:szCs w:val="28"/>
        </w:rPr>
        <w:t>.</w:t>
      </w:r>
    </w:p>
    <w:p w14:paraId="50C05BD6" w14:textId="77777777" w:rsidR="00C93F0C" w:rsidRDefault="00C93F0C" w:rsidP="005C3BE8">
      <w:pPr>
        <w:bidi/>
        <w:spacing w:line="360" w:lineRule="auto"/>
        <w:jc w:val="both"/>
        <w:rPr>
          <w:rFonts w:asciiTheme="majorBidi" w:hAnsiTheme="majorBidi" w:cstheme="majorBidi"/>
          <w:sz w:val="28"/>
          <w:szCs w:val="28"/>
          <w:rtl/>
        </w:rPr>
      </w:pPr>
      <w:r w:rsidRPr="00C93F0C">
        <w:rPr>
          <w:rFonts w:asciiTheme="majorBidi" w:hAnsiTheme="majorBidi" w:cstheme="majorBidi"/>
          <w:sz w:val="28"/>
          <w:szCs w:val="28"/>
          <w:rtl/>
        </w:rPr>
        <w:t xml:space="preserve">كذلك، أظهرت الدراسات أن استخدام المعايير الدولية، مثل تلك التي تقدمها </w:t>
      </w:r>
      <w:r w:rsidRPr="00C93F0C">
        <w:rPr>
          <w:rFonts w:asciiTheme="majorBidi" w:hAnsiTheme="majorBidi" w:cstheme="majorBidi"/>
          <w:sz w:val="28"/>
          <w:szCs w:val="28"/>
        </w:rPr>
        <w:t>Project Management Institute</w:t>
      </w:r>
      <w:r w:rsidRPr="00C93F0C">
        <w:rPr>
          <w:rFonts w:asciiTheme="majorBidi" w:hAnsiTheme="majorBidi" w:cstheme="majorBidi"/>
          <w:sz w:val="28"/>
          <w:szCs w:val="28"/>
          <w:rtl/>
        </w:rPr>
        <w:t>، يسهم في تحسين جودة المشاريع وتقليل معدلات الفشل</w:t>
      </w:r>
      <w:r w:rsidRPr="00C93F0C">
        <w:rPr>
          <w:rFonts w:asciiTheme="majorBidi" w:hAnsiTheme="majorBidi" w:cstheme="majorBidi"/>
          <w:sz w:val="28"/>
          <w:szCs w:val="28"/>
        </w:rPr>
        <w:t>.</w:t>
      </w:r>
    </w:p>
    <w:p w14:paraId="6EDCD16D" w14:textId="5085FF90" w:rsidR="005C3BE8" w:rsidRPr="005C3BE8" w:rsidRDefault="00726DD0" w:rsidP="005C3BE8">
      <w:pPr>
        <w:bidi/>
        <w:spacing w:line="360" w:lineRule="auto"/>
        <w:jc w:val="both"/>
        <w:rPr>
          <w:rFonts w:asciiTheme="majorBidi" w:hAnsiTheme="majorBidi" w:cstheme="majorBidi"/>
          <w:sz w:val="28"/>
          <w:szCs w:val="28"/>
          <w:rtl/>
        </w:rPr>
      </w:pPr>
      <w:r>
        <w:rPr>
          <w:rFonts w:asciiTheme="majorBidi" w:hAnsiTheme="majorBidi" w:cstheme="majorBidi"/>
          <w:sz w:val="28"/>
          <w:szCs w:val="28"/>
        </w:rPr>
        <w:pict w14:anchorId="285B4580">
          <v:rect id="_x0000_i1040" style="width:0;height:1.5pt" o:hralign="center" o:hrstd="t" o:hr="t" fillcolor="#a0a0a0" stroked="f"/>
        </w:pict>
      </w:r>
    </w:p>
    <w:p w14:paraId="0A2C822A" w14:textId="77777777" w:rsidR="00C93F0C" w:rsidRPr="00C93F0C" w:rsidRDefault="00C93F0C" w:rsidP="00BD4485">
      <w:pPr>
        <w:pStyle w:val="2"/>
        <w:bidi/>
        <w:jc w:val="left"/>
        <w:rPr>
          <w:rFonts w:asciiTheme="majorBidi" w:hAnsiTheme="majorBidi"/>
          <w:b/>
          <w:bCs/>
          <w:sz w:val="28"/>
          <w:szCs w:val="28"/>
          <w:u w:val="single"/>
        </w:rPr>
      </w:pPr>
      <w:bookmarkStart w:id="60" w:name="_Toc228133688"/>
      <w:r w:rsidRPr="00C93F0C">
        <w:rPr>
          <w:rFonts w:asciiTheme="majorBidi" w:hAnsiTheme="majorBidi"/>
          <w:b/>
          <w:bCs/>
          <w:sz w:val="28"/>
          <w:szCs w:val="28"/>
          <w:u w:val="single"/>
          <w:rtl/>
        </w:rPr>
        <w:t>ما يميز هذه الدراسة عن الدراسات السابقة</w:t>
      </w:r>
      <w:bookmarkEnd w:id="60"/>
    </w:p>
    <w:p w14:paraId="688A3CED"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تتميز هذه الدراسة عن الدراسات السابقة بعدة جوانب علمية ومنهجية تسهم في تقديم إضافة نوعية في مجال إدارة المشاريع، ويمكن توضيح ذلك فيما يلي</w:t>
      </w:r>
      <w:r w:rsidRPr="00C93F0C">
        <w:rPr>
          <w:rFonts w:asciiTheme="majorBidi" w:hAnsiTheme="majorBidi" w:cstheme="majorBidi"/>
          <w:sz w:val="28"/>
          <w:szCs w:val="28"/>
        </w:rPr>
        <w:t>:</w:t>
      </w:r>
    </w:p>
    <w:p w14:paraId="1A504EBB"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أولًا، تركز هذه الدراسة على تحليل </w:t>
      </w:r>
      <w:r w:rsidRPr="00C93F0C">
        <w:rPr>
          <w:rFonts w:asciiTheme="majorBidi" w:hAnsiTheme="majorBidi" w:cstheme="majorBidi"/>
          <w:b/>
          <w:bCs/>
          <w:sz w:val="28"/>
          <w:szCs w:val="28"/>
          <w:rtl/>
        </w:rPr>
        <w:t>مجموعة متكاملة من التحديات</w:t>
      </w:r>
      <w:r w:rsidRPr="00C93F0C">
        <w:rPr>
          <w:rFonts w:asciiTheme="majorBidi" w:hAnsiTheme="majorBidi" w:cstheme="majorBidi"/>
          <w:sz w:val="28"/>
          <w:szCs w:val="28"/>
          <w:rtl/>
        </w:rPr>
        <w:t xml:space="preserve"> التي تواجه إدارة المشاريع في شركات القطاع الخاص، بدلاً من التركيز على جانب واحد فقط كما هو الحال في العديد من الدراسات السابقة التي تناولت عناصر محددة مثل إدارة الوقت أو الموارد أو الجودة بشكل منفصل</w:t>
      </w:r>
      <w:r w:rsidRPr="00C93F0C">
        <w:rPr>
          <w:rFonts w:asciiTheme="majorBidi" w:hAnsiTheme="majorBidi" w:cstheme="majorBidi"/>
          <w:sz w:val="28"/>
          <w:szCs w:val="28"/>
        </w:rPr>
        <w:t>.</w:t>
      </w:r>
    </w:p>
    <w:p w14:paraId="15E90E5D"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ثانيًا، تتميز الدراسة الحالية بتركيزها على </w:t>
      </w:r>
      <w:r w:rsidRPr="00C93F0C">
        <w:rPr>
          <w:rFonts w:asciiTheme="majorBidi" w:hAnsiTheme="majorBidi" w:cstheme="majorBidi"/>
          <w:b/>
          <w:bCs/>
          <w:sz w:val="28"/>
          <w:szCs w:val="28"/>
          <w:rtl/>
        </w:rPr>
        <w:t>البيئة السعودية</w:t>
      </w:r>
      <w:r w:rsidRPr="00C93F0C">
        <w:rPr>
          <w:rFonts w:asciiTheme="majorBidi" w:hAnsiTheme="majorBidi" w:cstheme="majorBidi"/>
          <w:sz w:val="28"/>
          <w:szCs w:val="28"/>
          <w:rtl/>
        </w:rPr>
        <w:t>، خاصة القطاع الخاص، في ظل التحولات الاقتصادية المرتبطة برؤية المملكة 2030، وهو ما يمنحها أهمية تطبيقية عالية ويجعل نتائجها أكثر ارتباطًا بالواقع العملي</w:t>
      </w:r>
      <w:r w:rsidRPr="00C93F0C">
        <w:rPr>
          <w:rFonts w:asciiTheme="majorBidi" w:hAnsiTheme="majorBidi" w:cstheme="majorBidi"/>
          <w:sz w:val="28"/>
          <w:szCs w:val="28"/>
        </w:rPr>
        <w:t>.</w:t>
      </w:r>
    </w:p>
    <w:p w14:paraId="28D8C2A1"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ثالثًا، تعتمد الدراسة على </w:t>
      </w:r>
      <w:r w:rsidRPr="00C93F0C">
        <w:rPr>
          <w:rFonts w:asciiTheme="majorBidi" w:hAnsiTheme="majorBidi" w:cstheme="majorBidi"/>
          <w:b/>
          <w:bCs/>
          <w:sz w:val="28"/>
          <w:szCs w:val="28"/>
          <w:rtl/>
        </w:rPr>
        <w:t>نموذج تحليلي يربط بين التحديات وأداء المشاريع</w:t>
      </w:r>
      <w:r w:rsidRPr="00C93F0C">
        <w:rPr>
          <w:rFonts w:asciiTheme="majorBidi" w:hAnsiTheme="majorBidi" w:cstheme="majorBidi"/>
          <w:sz w:val="28"/>
          <w:szCs w:val="28"/>
          <w:rtl/>
        </w:rPr>
        <w:t>، من خلال دراسة أثر مجموعة من المتغيرات المستقلة على المتغير التابع، وهو ما يوفر فهمًا أعمق للعلاقة بين هذه المتغيرات</w:t>
      </w:r>
      <w:r w:rsidRPr="00C93F0C">
        <w:rPr>
          <w:rFonts w:asciiTheme="majorBidi" w:hAnsiTheme="majorBidi" w:cstheme="majorBidi"/>
          <w:sz w:val="28"/>
          <w:szCs w:val="28"/>
        </w:rPr>
        <w:t>.</w:t>
      </w:r>
    </w:p>
    <w:p w14:paraId="1EAF60D9"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 xml:space="preserve">رابعًا، تسعى الدراسة إلى </w:t>
      </w:r>
      <w:r w:rsidRPr="00C93F0C">
        <w:rPr>
          <w:rFonts w:asciiTheme="majorBidi" w:hAnsiTheme="majorBidi" w:cstheme="majorBidi"/>
          <w:b/>
          <w:bCs/>
          <w:sz w:val="28"/>
          <w:szCs w:val="28"/>
          <w:rtl/>
        </w:rPr>
        <w:t>الجمع بين الجانب النظري والتطبيقي</w:t>
      </w:r>
      <w:r w:rsidRPr="00C93F0C">
        <w:rPr>
          <w:rFonts w:asciiTheme="majorBidi" w:hAnsiTheme="majorBidi" w:cstheme="majorBidi"/>
          <w:sz w:val="28"/>
          <w:szCs w:val="28"/>
          <w:rtl/>
        </w:rPr>
        <w:t xml:space="preserve">، حيث لا تقتصر على عرض المفاهيم والنظريات، بل تمتد إلى تحليل الواقع العملي من خلال أداة بحثية (الاستبيان)، مما يعزز من دقة النتائج </w:t>
      </w:r>
      <w:proofErr w:type="spellStart"/>
      <w:r w:rsidRPr="00C93F0C">
        <w:rPr>
          <w:rFonts w:asciiTheme="majorBidi" w:hAnsiTheme="majorBidi" w:cstheme="majorBidi"/>
          <w:sz w:val="28"/>
          <w:szCs w:val="28"/>
          <w:rtl/>
        </w:rPr>
        <w:t>وواقعيتها</w:t>
      </w:r>
      <w:proofErr w:type="spellEnd"/>
      <w:r w:rsidRPr="00C93F0C">
        <w:rPr>
          <w:rFonts w:asciiTheme="majorBidi" w:hAnsiTheme="majorBidi" w:cstheme="majorBidi"/>
          <w:sz w:val="28"/>
          <w:szCs w:val="28"/>
        </w:rPr>
        <w:t>.</w:t>
      </w:r>
    </w:p>
    <w:p w14:paraId="49232DD0" w14:textId="77777777" w:rsidR="00C93F0C" w:rsidRDefault="00C93F0C" w:rsidP="005C3BE8">
      <w:pPr>
        <w:bidi/>
        <w:spacing w:line="360" w:lineRule="auto"/>
        <w:jc w:val="both"/>
        <w:rPr>
          <w:rFonts w:asciiTheme="majorBidi" w:hAnsiTheme="majorBidi" w:cstheme="majorBidi"/>
          <w:sz w:val="28"/>
          <w:szCs w:val="28"/>
          <w:rtl/>
        </w:rPr>
      </w:pPr>
      <w:r w:rsidRPr="00C93F0C">
        <w:rPr>
          <w:rFonts w:asciiTheme="majorBidi" w:hAnsiTheme="majorBidi" w:cstheme="majorBidi"/>
          <w:sz w:val="28"/>
          <w:szCs w:val="28"/>
          <w:rtl/>
        </w:rPr>
        <w:t xml:space="preserve">خامسًا، تعتمد الدراسة على </w:t>
      </w:r>
      <w:r w:rsidRPr="00C93F0C">
        <w:rPr>
          <w:rFonts w:asciiTheme="majorBidi" w:hAnsiTheme="majorBidi" w:cstheme="majorBidi"/>
          <w:b/>
          <w:bCs/>
          <w:sz w:val="28"/>
          <w:szCs w:val="28"/>
          <w:rtl/>
        </w:rPr>
        <w:t>تحليل مقارن للدراسات العربية والأجنبية</w:t>
      </w:r>
      <w:r w:rsidRPr="00C93F0C">
        <w:rPr>
          <w:rFonts w:asciiTheme="majorBidi" w:hAnsiTheme="majorBidi" w:cstheme="majorBidi"/>
          <w:sz w:val="28"/>
          <w:szCs w:val="28"/>
          <w:rtl/>
        </w:rPr>
        <w:t>، مما يسهم في الاستفادة من الخبرات العالمية، وربطها بالسياق المحلي، وهو ما يثري الجانب العلمي للدراسة</w:t>
      </w:r>
      <w:r w:rsidRPr="00C93F0C">
        <w:rPr>
          <w:rFonts w:asciiTheme="majorBidi" w:hAnsiTheme="majorBidi" w:cstheme="majorBidi"/>
          <w:sz w:val="28"/>
          <w:szCs w:val="28"/>
        </w:rPr>
        <w:t>.</w:t>
      </w:r>
    </w:p>
    <w:p w14:paraId="7C1E62CA" w14:textId="77777777" w:rsidR="005C3BE8" w:rsidRDefault="005C3BE8" w:rsidP="005C3BE8">
      <w:pPr>
        <w:bidi/>
        <w:spacing w:line="360" w:lineRule="auto"/>
        <w:jc w:val="both"/>
        <w:rPr>
          <w:rFonts w:asciiTheme="majorBidi" w:hAnsiTheme="majorBidi" w:cstheme="majorBidi"/>
          <w:sz w:val="28"/>
          <w:szCs w:val="28"/>
          <w:rtl/>
        </w:rPr>
      </w:pPr>
    </w:p>
    <w:p w14:paraId="65A15B41" w14:textId="07D24795" w:rsidR="00C93F0C" w:rsidRPr="00C93F0C" w:rsidRDefault="00C93F0C" w:rsidP="005C3BE8">
      <w:pPr>
        <w:bidi/>
        <w:spacing w:line="360" w:lineRule="auto"/>
        <w:jc w:val="both"/>
        <w:rPr>
          <w:rFonts w:asciiTheme="majorBidi" w:hAnsiTheme="majorBidi" w:cstheme="majorBidi"/>
          <w:sz w:val="28"/>
          <w:szCs w:val="28"/>
        </w:rPr>
      </w:pPr>
    </w:p>
    <w:p w14:paraId="7A36AC85" w14:textId="38A5E00F" w:rsidR="00C93F0C" w:rsidRPr="00C93F0C" w:rsidRDefault="00C93F0C" w:rsidP="00BD4485">
      <w:pPr>
        <w:pStyle w:val="2"/>
        <w:bidi/>
        <w:jc w:val="left"/>
        <w:rPr>
          <w:rFonts w:asciiTheme="majorBidi" w:hAnsiTheme="majorBidi"/>
          <w:b/>
          <w:bCs/>
          <w:sz w:val="28"/>
          <w:szCs w:val="28"/>
          <w:u w:val="single"/>
        </w:rPr>
      </w:pPr>
      <w:bookmarkStart w:id="61" w:name="_Toc228133689"/>
      <w:r w:rsidRPr="00C93F0C">
        <w:rPr>
          <w:rFonts w:asciiTheme="majorBidi" w:hAnsiTheme="majorBidi"/>
          <w:b/>
          <w:bCs/>
          <w:sz w:val="28"/>
          <w:szCs w:val="28"/>
          <w:u w:val="single"/>
          <w:rtl/>
        </w:rPr>
        <w:lastRenderedPageBreak/>
        <w:t>خلاصة الفصل</w:t>
      </w:r>
      <w:bookmarkEnd w:id="61"/>
    </w:p>
    <w:p w14:paraId="1E855757"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تناول هذا الفصل الإطار النظري والدراسات السابقة المرتبطة بموضوع البحث، حيث تم استعراض المفاهيم الأساسية لإدارة المشاريع، وبيان أهميتها، والعناصر التي تقوم عليها، بالإضافة إلى توضيح أبرز التحديات التي تواجهها في بيئة القطاع الخاص</w:t>
      </w:r>
      <w:r w:rsidRPr="00C93F0C">
        <w:rPr>
          <w:rFonts w:asciiTheme="majorBidi" w:hAnsiTheme="majorBidi" w:cstheme="majorBidi"/>
          <w:sz w:val="28"/>
          <w:szCs w:val="28"/>
        </w:rPr>
        <w:t>.</w:t>
      </w:r>
    </w:p>
    <w:p w14:paraId="7C74632B"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كما تم عرض أهم منهجيات إدارة المشاريع، والنماذج والنظريات التي تفسر طبيعة المشاريع والعوامل المؤثرة في نجاحها، مثل نموذج المثلث الذهبي، ونظرية إدارة المخاطر، ونظرية أصحاب المصلحة، مما أسهم في بناء إطار نظري متكامل يدعم الدراسة الحالية</w:t>
      </w:r>
      <w:r w:rsidRPr="00C93F0C">
        <w:rPr>
          <w:rFonts w:asciiTheme="majorBidi" w:hAnsiTheme="majorBidi" w:cstheme="majorBidi"/>
          <w:sz w:val="28"/>
          <w:szCs w:val="28"/>
        </w:rPr>
        <w:t>.</w:t>
      </w:r>
    </w:p>
    <w:p w14:paraId="180D5C2A"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وفيما يتعلق بالدراسات السابقة، تم استعراض وتحليل مجموعة من الدراسات العربية والأجنبية، حيث تم التعرف على أبرز نتائجها، وأوجه الاتفاق والاختلاف بينها، بالإضافة إلى تحديد الفجوة البحثية التي تسعى هذه الدراسة إلى معالجتها</w:t>
      </w:r>
      <w:r w:rsidRPr="00C93F0C">
        <w:rPr>
          <w:rFonts w:asciiTheme="majorBidi" w:hAnsiTheme="majorBidi" w:cstheme="majorBidi"/>
          <w:sz w:val="28"/>
          <w:szCs w:val="28"/>
        </w:rPr>
        <w:t>.</w:t>
      </w:r>
    </w:p>
    <w:p w14:paraId="53956E54"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وقد أظهر التحليل أن التحديات التي تواجه إدارة المشاريع تمثل عاملًا رئيسيًا في التأثير على أداء المشاريع، وأن هناك حاجة إلى دراسات أكثر شمولًا تربط بين هذه التحديات بشكل متكامل، خاصة في القطاع الخاص في المملكة العربية السعودية</w:t>
      </w:r>
      <w:r w:rsidRPr="00C93F0C">
        <w:rPr>
          <w:rFonts w:asciiTheme="majorBidi" w:hAnsiTheme="majorBidi" w:cstheme="majorBidi"/>
          <w:sz w:val="28"/>
          <w:szCs w:val="28"/>
        </w:rPr>
        <w:t>.</w:t>
      </w:r>
    </w:p>
    <w:p w14:paraId="26B679C3" w14:textId="77777777" w:rsidR="00C93F0C" w:rsidRPr="00C93F0C" w:rsidRDefault="00C93F0C" w:rsidP="005C3BE8">
      <w:pPr>
        <w:bidi/>
        <w:spacing w:line="360" w:lineRule="auto"/>
        <w:jc w:val="both"/>
        <w:rPr>
          <w:rFonts w:asciiTheme="majorBidi" w:hAnsiTheme="majorBidi" w:cstheme="majorBidi"/>
          <w:sz w:val="28"/>
          <w:szCs w:val="28"/>
        </w:rPr>
      </w:pPr>
      <w:r w:rsidRPr="00C93F0C">
        <w:rPr>
          <w:rFonts w:asciiTheme="majorBidi" w:hAnsiTheme="majorBidi" w:cstheme="majorBidi"/>
          <w:sz w:val="28"/>
          <w:szCs w:val="28"/>
          <w:rtl/>
        </w:rPr>
        <w:t>وبناءً على ذلك، يمهد هذا الفصل للانتقال إلى الفصل الثالث، الذي سيتناول منهجية البحث، من حيث تحديد منهج الدراسة، وأداة جمع البيانات، وأساليب التحليل الإحصائي المستخدمة، بما يسهم في اختبار فرضيات الدراسة وتحقيق أهدافها</w:t>
      </w:r>
      <w:r w:rsidRPr="00C93F0C">
        <w:rPr>
          <w:rFonts w:asciiTheme="majorBidi" w:hAnsiTheme="majorBidi" w:cstheme="majorBidi"/>
          <w:sz w:val="28"/>
          <w:szCs w:val="28"/>
        </w:rPr>
        <w:t>.</w:t>
      </w:r>
    </w:p>
    <w:p w14:paraId="215384E6" w14:textId="4E917CF6" w:rsidR="00C93F0C" w:rsidRPr="005C3BE8" w:rsidRDefault="00C93F0C"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0426FBF2"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102BD3FC"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761F881F"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0CDEE39A"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4D431B23"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7B1D5628"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40E4D7A0"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3E3DEC0D"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61094524" w14:textId="77777777" w:rsidR="00C93F0C" w:rsidRPr="005C3BE8" w:rsidRDefault="00C93F0C" w:rsidP="005C3BE8">
      <w:pPr>
        <w:bidi/>
        <w:spacing w:line="360" w:lineRule="auto"/>
        <w:jc w:val="both"/>
        <w:rPr>
          <w:rFonts w:asciiTheme="majorBidi" w:hAnsiTheme="majorBidi" w:cstheme="majorBidi"/>
          <w:b/>
          <w:bCs/>
          <w:sz w:val="28"/>
          <w:szCs w:val="28"/>
          <w:u w:val="single"/>
          <w:rtl/>
        </w:rPr>
      </w:pPr>
    </w:p>
    <w:p w14:paraId="28E3A00E" w14:textId="77777777" w:rsidR="00C93F0C" w:rsidRPr="005C3BE8" w:rsidRDefault="00C93F0C" w:rsidP="005C3BE8">
      <w:pPr>
        <w:bidi/>
        <w:spacing w:line="360" w:lineRule="auto"/>
        <w:jc w:val="center"/>
        <w:rPr>
          <w:rFonts w:asciiTheme="majorBidi" w:hAnsiTheme="majorBidi" w:cstheme="majorBidi"/>
          <w:b/>
          <w:bCs/>
          <w:sz w:val="28"/>
          <w:szCs w:val="28"/>
          <w:u w:val="single"/>
          <w:rtl/>
        </w:rPr>
      </w:pPr>
    </w:p>
    <w:p w14:paraId="2B77ACE8" w14:textId="77777777" w:rsidR="00C93F0C" w:rsidRPr="005C3BE8" w:rsidRDefault="00C93F0C" w:rsidP="00F1214D">
      <w:pPr>
        <w:pStyle w:val="2"/>
        <w:bidi/>
        <w:rPr>
          <w:rFonts w:asciiTheme="majorBidi" w:hAnsiTheme="majorBidi"/>
          <w:b/>
          <w:bCs/>
          <w:sz w:val="28"/>
          <w:szCs w:val="28"/>
          <w:u w:val="single"/>
          <w:rtl/>
        </w:rPr>
      </w:pPr>
    </w:p>
    <w:p w14:paraId="3F2963F2" w14:textId="3F7FF8C6" w:rsidR="00C93F0C" w:rsidRPr="00DC029D" w:rsidRDefault="00C93F0C" w:rsidP="00BD4485">
      <w:pPr>
        <w:pStyle w:val="2"/>
        <w:bidi/>
        <w:jc w:val="center"/>
        <w:rPr>
          <w:rFonts w:asciiTheme="majorBidi" w:hAnsiTheme="majorBidi"/>
          <w:b/>
          <w:bCs/>
          <w:sz w:val="40"/>
          <w:szCs w:val="40"/>
          <w:u w:val="single"/>
        </w:rPr>
      </w:pPr>
      <w:bookmarkStart w:id="62" w:name="_Toc228133690"/>
      <w:r w:rsidRPr="00DC029D">
        <w:rPr>
          <w:rFonts w:asciiTheme="majorBidi" w:hAnsiTheme="majorBidi"/>
          <w:b/>
          <w:bCs/>
          <w:sz w:val="40"/>
          <w:szCs w:val="40"/>
          <w:u w:val="single"/>
          <w:rtl/>
        </w:rPr>
        <w:t>الفصل الثالث</w:t>
      </w:r>
      <w:bookmarkEnd w:id="62"/>
    </w:p>
    <w:p w14:paraId="31EC11AF" w14:textId="77777777" w:rsidR="00C93F0C" w:rsidRPr="00DC029D" w:rsidRDefault="00C93F0C" w:rsidP="00BD4485">
      <w:pPr>
        <w:pStyle w:val="2"/>
        <w:bidi/>
        <w:jc w:val="center"/>
        <w:rPr>
          <w:rFonts w:asciiTheme="majorBidi" w:hAnsiTheme="majorBidi"/>
          <w:b/>
          <w:bCs/>
          <w:sz w:val="40"/>
          <w:szCs w:val="40"/>
          <w:u w:val="single"/>
          <w:rtl/>
        </w:rPr>
      </w:pPr>
      <w:bookmarkStart w:id="63" w:name="_Toc228133691"/>
      <w:r w:rsidRPr="00DC029D">
        <w:rPr>
          <w:rFonts w:asciiTheme="majorBidi" w:hAnsiTheme="majorBidi"/>
          <w:b/>
          <w:bCs/>
          <w:sz w:val="40"/>
          <w:szCs w:val="40"/>
          <w:u w:val="single"/>
          <w:rtl/>
        </w:rPr>
        <w:t>منهجية البحث</w:t>
      </w:r>
      <w:bookmarkEnd w:id="63"/>
    </w:p>
    <w:p w14:paraId="58C46B76" w14:textId="73FCBD44" w:rsidR="00C93F0C" w:rsidRPr="005C3BE8" w:rsidRDefault="00C93F0C" w:rsidP="005C3BE8">
      <w:pPr>
        <w:spacing w:line="360" w:lineRule="auto"/>
        <w:rPr>
          <w:rFonts w:asciiTheme="majorBidi" w:hAnsiTheme="majorBidi" w:cstheme="majorBidi"/>
          <w:b/>
          <w:bCs/>
          <w:sz w:val="28"/>
          <w:szCs w:val="28"/>
          <w:u w:val="single"/>
          <w:rtl/>
        </w:rPr>
      </w:pPr>
    </w:p>
    <w:p w14:paraId="0FC98A33" w14:textId="77777777" w:rsidR="006F705A" w:rsidRPr="005C3BE8" w:rsidRDefault="006F705A" w:rsidP="005C3BE8">
      <w:pPr>
        <w:spacing w:line="360" w:lineRule="auto"/>
        <w:rPr>
          <w:rFonts w:asciiTheme="majorBidi" w:hAnsiTheme="majorBidi" w:cstheme="majorBidi"/>
          <w:b/>
          <w:bCs/>
          <w:sz w:val="28"/>
          <w:szCs w:val="28"/>
          <w:u w:val="single"/>
          <w:rtl/>
        </w:rPr>
      </w:pPr>
    </w:p>
    <w:p w14:paraId="2012C256" w14:textId="77777777" w:rsidR="006F705A" w:rsidRPr="005C3BE8" w:rsidRDefault="006F705A" w:rsidP="005C3BE8">
      <w:pPr>
        <w:spacing w:line="360" w:lineRule="auto"/>
        <w:rPr>
          <w:rFonts w:asciiTheme="majorBidi" w:hAnsiTheme="majorBidi" w:cstheme="majorBidi"/>
          <w:b/>
          <w:bCs/>
          <w:sz w:val="28"/>
          <w:szCs w:val="28"/>
          <w:u w:val="single"/>
          <w:rtl/>
        </w:rPr>
      </w:pPr>
    </w:p>
    <w:p w14:paraId="05BA93DF" w14:textId="77777777" w:rsidR="006F705A" w:rsidRPr="005C3BE8" w:rsidRDefault="006F705A" w:rsidP="005C3BE8">
      <w:pPr>
        <w:spacing w:line="360" w:lineRule="auto"/>
        <w:rPr>
          <w:rFonts w:asciiTheme="majorBidi" w:hAnsiTheme="majorBidi" w:cstheme="majorBidi"/>
          <w:b/>
          <w:bCs/>
          <w:sz w:val="28"/>
          <w:szCs w:val="28"/>
          <w:u w:val="single"/>
          <w:rtl/>
        </w:rPr>
      </w:pPr>
    </w:p>
    <w:p w14:paraId="40F0E035" w14:textId="77777777" w:rsidR="006F705A" w:rsidRPr="005C3BE8" w:rsidRDefault="006F705A" w:rsidP="005C3BE8">
      <w:pPr>
        <w:spacing w:line="360" w:lineRule="auto"/>
        <w:rPr>
          <w:rFonts w:asciiTheme="majorBidi" w:hAnsiTheme="majorBidi" w:cstheme="majorBidi"/>
          <w:b/>
          <w:bCs/>
          <w:sz w:val="28"/>
          <w:szCs w:val="28"/>
          <w:u w:val="single"/>
          <w:rtl/>
        </w:rPr>
      </w:pPr>
    </w:p>
    <w:p w14:paraId="7B3FDDE1" w14:textId="77777777" w:rsidR="006F705A" w:rsidRPr="005C3BE8" w:rsidRDefault="006F705A" w:rsidP="005C3BE8">
      <w:pPr>
        <w:spacing w:line="360" w:lineRule="auto"/>
        <w:rPr>
          <w:rFonts w:asciiTheme="majorBidi" w:hAnsiTheme="majorBidi" w:cstheme="majorBidi"/>
          <w:b/>
          <w:bCs/>
          <w:sz w:val="28"/>
          <w:szCs w:val="28"/>
          <w:u w:val="single"/>
          <w:rtl/>
        </w:rPr>
      </w:pPr>
    </w:p>
    <w:p w14:paraId="35599510" w14:textId="77777777" w:rsidR="006F705A" w:rsidRPr="005C3BE8" w:rsidRDefault="006F705A" w:rsidP="005C3BE8">
      <w:pPr>
        <w:spacing w:line="360" w:lineRule="auto"/>
        <w:rPr>
          <w:rFonts w:asciiTheme="majorBidi" w:hAnsiTheme="majorBidi" w:cstheme="majorBidi"/>
          <w:b/>
          <w:bCs/>
          <w:sz w:val="28"/>
          <w:szCs w:val="28"/>
          <w:u w:val="single"/>
          <w:rtl/>
        </w:rPr>
      </w:pPr>
    </w:p>
    <w:p w14:paraId="61B776FD" w14:textId="77777777" w:rsidR="006F705A" w:rsidRPr="005C3BE8" w:rsidRDefault="006F705A" w:rsidP="005C3BE8">
      <w:pPr>
        <w:spacing w:line="360" w:lineRule="auto"/>
        <w:rPr>
          <w:rFonts w:asciiTheme="majorBidi" w:hAnsiTheme="majorBidi" w:cstheme="majorBidi"/>
          <w:b/>
          <w:bCs/>
          <w:sz w:val="28"/>
          <w:szCs w:val="28"/>
          <w:u w:val="single"/>
          <w:rtl/>
        </w:rPr>
      </w:pPr>
    </w:p>
    <w:p w14:paraId="4A7C416B" w14:textId="77777777" w:rsidR="006F705A" w:rsidRPr="005C3BE8" w:rsidRDefault="006F705A" w:rsidP="005C3BE8">
      <w:pPr>
        <w:spacing w:line="360" w:lineRule="auto"/>
        <w:jc w:val="both"/>
        <w:rPr>
          <w:rFonts w:asciiTheme="majorBidi" w:hAnsiTheme="majorBidi" w:cstheme="majorBidi"/>
          <w:b/>
          <w:bCs/>
          <w:sz w:val="28"/>
          <w:szCs w:val="28"/>
          <w:u w:val="single"/>
          <w:rtl/>
        </w:rPr>
      </w:pPr>
    </w:p>
    <w:p w14:paraId="04066E93" w14:textId="77777777" w:rsidR="00C93F0C" w:rsidRPr="00C93F0C" w:rsidRDefault="00C93F0C" w:rsidP="00BD4485">
      <w:pPr>
        <w:pStyle w:val="2"/>
        <w:bidi/>
        <w:jc w:val="left"/>
        <w:rPr>
          <w:rFonts w:asciiTheme="majorBidi" w:hAnsiTheme="majorBidi"/>
          <w:b/>
          <w:bCs/>
          <w:sz w:val="28"/>
          <w:szCs w:val="28"/>
          <w:u w:val="single"/>
        </w:rPr>
      </w:pPr>
      <w:bookmarkStart w:id="64" w:name="_Toc228133692"/>
      <w:r w:rsidRPr="00C93F0C">
        <w:rPr>
          <w:rFonts w:asciiTheme="majorBidi" w:hAnsiTheme="majorBidi"/>
          <w:b/>
          <w:bCs/>
          <w:sz w:val="28"/>
          <w:szCs w:val="28"/>
          <w:u w:val="single"/>
          <w:rtl/>
        </w:rPr>
        <w:lastRenderedPageBreak/>
        <w:t>مقدمة</w:t>
      </w:r>
      <w:bookmarkEnd w:id="64"/>
    </w:p>
    <w:p w14:paraId="05CCA9B0" w14:textId="77777777" w:rsidR="00C93F0C" w:rsidRPr="00C93F0C" w:rsidRDefault="00C93F0C" w:rsidP="005C3BE8">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يتناول هذا الفصل منهجية البحث التي تم اتباعها في هذه الدراسة، وذلك بهدف تحقيق أهدافها والإجابة عن تساؤلاتها واختبار فرضياتها. ويشمل هذا الفصل توضيح منهج البحث المستخدم، وتحديد مجتمع الدراسة، والعينة التي تم اختيارها، بالإضافة إلى أدوات جمع البيانات وأساليب تحليلها</w:t>
      </w:r>
      <w:r w:rsidRPr="00C93F0C">
        <w:rPr>
          <w:rFonts w:asciiTheme="majorBidi" w:hAnsiTheme="majorBidi" w:cstheme="majorBidi"/>
          <w:sz w:val="28"/>
          <w:szCs w:val="28"/>
        </w:rPr>
        <w:t>.</w:t>
      </w:r>
    </w:p>
    <w:p w14:paraId="179685D4" w14:textId="77777777" w:rsidR="00C93F0C" w:rsidRPr="00C93F0C" w:rsidRDefault="00C93F0C" w:rsidP="005C3BE8">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وتُعد منهجية البحث من العناصر الأساسية في الدراسات العلمية، حيث تسهم في ضمان دقة النتائج ومصداقيتها، من خلال اختيار الأساليب المناسبة لجمع البيانات وتحليلها بما يتوافق مع طبيعة الدراسة</w:t>
      </w:r>
      <w:r w:rsidRPr="00C93F0C">
        <w:rPr>
          <w:rFonts w:asciiTheme="majorBidi" w:hAnsiTheme="majorBidi" w:cstheme="majorBidi"/>
          <w:sz w:val="28"/>
          <w:szCs w:val="28"/>
        </w:rPr>
        <w:t>.</w:t>
      </w:r>
    </w:p>
    <w:p w14:paraId="0498D509" w14:textId="77777777" w:rsidR="00C93F0C" w:rsidRPr="00C93F0C"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7D9F1BD">
          <v:rect id="_x0000_i1041" style="width:0;height:1.5pt" o:hralign="center" o:hrstd="t" o:hr="t" fillcolor="#a0a0a0" stroked="f"/>
        </w:pict>
      </w:r>
    </w:p>
    <w:p w14:paraId="76316487" w14:textId="2AF2E445" w:rsidR="00C93F0C" w:rsidRPr="00C93F0C" w:rsidRDefault="00C93F0C" w:rsidP="00BD4485">
      <w:pPr>
        <w:pStyle w:val="2"/>
        <w:bidi/>
        <w:jc w:val="left"/>
        <w:rPr>
          <w:rFonts w:asciiTheme="majorBidi" w:hAnsiTheme="majorBidi"/>
          <w:b/>
          <w:bCs/>
          <w:sz w:val="28"/>
          <w:szCs w:val="28"/>
          <w:u w:val="single"/>
        </w:rPr>
      </w:pPr>
      <w:bookmarkStart w:id="65" w:name="_Toc228133693"/>
      <w:r w:rsidRPr="00C93F0C">
        <w:rPr>
          <w:rFonts w:asciiTheme="majorBidi" w:hAnsiTheme="majorBidi"/>
          <w:b/>
          <w:bCs/>
          <w:sz w:val="28"/>
          <w:szCs w:val="28"/>
          <w:u w:val="single"/>
          <w:rtl/>
        </w:rPr>
        <w:t>منهج البحث</w:t>
      </w:r>
      <w:bookmarkEnd w:id="65"/>
    </w:p>
    <w:p w14:paraId="5FEA79F7" w14:textId="77777777" w:rsidR="00C93F0C" w:rsidRPr="00C93F0C" w:rsidRDefault="00C93F0C" w:rsidP="005C3BE8">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 xml:space="preserve">اعتمدت هذه الدراسة على </w:t>
      </w:r>
      <w:r w:rsidRPr="00C93F0C">
        <w:rPr>
          <w:rFonts w:asciiTheme="majorBidi" w:hAnsiTheme="majorBidi" w:cstheme="majorBidi"/>
          <w:b/>
          <w:bCs/>
          <w:sz w:val="28"/>
          <w:szCs w:val="28"/>
          <w:rtl/>
        </w:rPr>
        <w:t>المنهج الوصفي التحليلي</w:t>
      </w:r>
      <w:r w:rsidRPr="00C93F0C">
        <w:rPr>
          <w:rFonts w:asciiTheme="majorBidi" w:hAnsiTheme="majorBidi" w:cstheme="majorBidi"/>
          <w:sz w:val="28"/>
          <w:szCs w:val="28"/>
          <w:rtl/>
        </w:rPr>
        <w:t>، والذي يُعد من أكثر المناهج استخدامًا في الدراسات الإدارية، حيث يهدف إلى وصف الظاهرة محل الدراسة وتحليلها بشكل علمي منظم</w:t>
      </w:r>
      <w:r w:rsidRPr="00C93F0C">
        <w:rPr>
          <w:rFonts w:asciiTheme="majorBidi" w:hAnsiTheme="majorBidi" w:cstheme="majorBidi"/>
          <w:sz w:val="28"/>
          <w:szCs w:val="28"/>
        </w:rPr>
        <w:t>.</w:t>
      </w:r>
    </w:p>
    <w:p w14:paraId="4155DA5D" w14:textId="77777777" w:rsidR="00C93F0C" w:rsidRPr="00C93F0C" w:rsidRDefault="00C93F0C" w:rsidP="005C3BE8">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ويُستخدم هذا المنهج في دراسة التحديات التي تواجه إدارة المشاريع في شركات القطاع الخاص في المملكة العربية السعودية، من خلال جمع البيانات المتعلقة بهذه التحديات، وتحليلها، وبيان أثرها على أداء المشاريع</w:t>
      </w:r>
      <w:r w:rsidRPr="00C93F0C">
        <w:rPr>
          <w:rFonts w:asciiTheme="majorBidi" w:hAnsiTheme="majorBidi" w:cstheme="majorBidi"/>
          <w:sz w:val="28"/>
          <w:szCs w:val="28"/>
        </w:rPr>
        <w:t>.</w:t>
      </w:r>
    </w:p>
    <w:p w14:paraId="15A6EF44" w14:textId="77777777" w:rsidR="00C93F0C" w:rsidRPr="00C93F0C" w:rsidRDefault="00C93F0C" w:rsidP="005C3BE8">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كما يساعد هذا المنهج في الوصول إلى نتائج دقيقة يمكن من خلالها تقديم توصيات عملية تسهم في تحسين كفاءة إدارة المشاريع</w:t>
      </w:r>
      <w:r w:rsidRPr="00C93F0C">
        <w:rPr>
          <w:rFonts w:asciiTheme="majorBidi" w:hAnsiTheme="majorBidi" w:cstheme="majorBidi"/>
          <w:sz w:val="28"/>
          <w:szCs w:val="28"/>
        </w:rPr>
        <w:t>.</w:t>
      </w:r>
    </w:p>
    <w:p w14:paraId="4035B023" w14:textId="77777777" w:rsidR="00C93F0C" w:rsidRPr="00C93F0C"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F1BE0FC">
          <v:rect id="_x0000_i1042" style="width:0;height:1.5pt" o:hralign="center" o:hrstd="t" o:hr="t" fillcolor="#a0a0a0" stroked="f"/>
        </w:pict>
      </w:r>
    </w:p>
    <w:p w14:paraId="66B2FD8A" w14:textId="432BFA6A" w:rsidR="00C93F0C" w:rsidRPr="00C93F0C" w:rsidRDefault="00C93F0C" w:rsidP="00BD4485">
      <w:pPr>
        <w:pStyle w:val="2"/>
        <w:bidi/>
        <w:jc w:val="left"/>
        <w:rPr>
          <w:rFonts w:asciiTheme="majorBidi" w:hAnsiTheme="majorBidi"/>
          <w:b/>
          <w:bCs/>
          <w:sz w:val="28"/>
          <w:szCs w:val="28"/>
          <w:u w:val="single"/>
        </w:rPr>
      </w:pPr>
      <w:bookmarkStart w:id="66" w:name="_Toc228133694"/>
      <w:r w:rsidRPr="00C93F0C">
        <w:rPr>
          <w:rFonts w:asciiTheme="majorBidi" w:hAnsiTheme="majorBidi"/>
          <w:b/>
          <w:bCs/>
          <w:sz w:val="28"/>
          <w:szCs w:val="28"/>
          <w:u w:val="single"/>
          <w:rtl/>
        </w:rPr>
        <w:t>مجتمع البحث</w:t>
      </w:r>
      <w:bookmarkEnd w:id="66"/>
    </w:p>
    <w:p w14:paraId="7BB57444" w14:textId="77777777" w:rsidR="00C93F0C" w:rsidRPr="00C93F0C" w:rsidRDefault="00C93F0C" w:rsidP="005C3BE8">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 xml:space="preserve">يتمثل مجتمع البحث في </w:t>
      </w:r>
      <w:r w:rsidRPr="00C93F0C">
        <w:rPr>
          <w:rFonts w:asciiTheme="majorBidi" w:hAnsiTheme="majorBidi" w:cstheme="majorBidi"/>
          <w:b/>
          <w:bCs/>
          <w:sz w:val="28"/>
          <w:szCs w:val="28"/>
          <w:rtl/>
        </w:rPr>
        <w:t>العاملين في مجال إدارة المشاريع في شركات القطاع الخاص في المملكة العربية السعودية</w:t>
      </w:r>
      <w:r w:rsidRPr="00C93F0C">
        <w:rPr>
          <w:rFonts w:asciiTheme="majorBidi" w:hAnsiTheme="majorBidi" w:cstheme="majorBidi"/>
          <w:sz w:val="28"/>
          <w:szCs w:val="28"/>
          <w:rtl/>
        </w:rPr>
        <w:t>، ويشمل ذلك</w:t>
      </w:r>
      <w:r w:rsidRPr="00C93F0C">
        <w:rPr>
          <w:rFonts w:asciiTheme="majorBidi" w:hAnsiTheme="majorBidi" w:cstheme="majorBidi"/>
          <w:sz w:val="28"/>
          <w:szCs w:val="28"/>
        </w:rPr>
        <w:t>:</w:t>
      </w:r>
    </w:p>
    <w:p w14:paraId="7B3A4C6F" w14:textId="77777777" w:rsidR="00C93F0C" w:rsidRPr="00FF60C2" w:rsidRDefault="00C93F0C" w:rsidP="00FF60C2">
      <w:pPr>
        <w:pStyle w:val="a6"/>
        <w:numPr>
          <w:ilvl w:val="0"/>
          <w:numId w:val="71"/>
        </w:numPr>
        <w:bidi/>
        <w:spacing w:line="36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مديري المشاريع </w:t>
      </w:r>
    </w:p>
    <w:p w14:paraId="069348B8" w14:textId="77777777" w:rsidR="00C93F0C" w:rsidRPr="00FF60C2" w:rsidRDefault="00C93F0C" w:rsidP="00FF60C2">
      <w:pPr>
        <w:pStyle w:val="a6"/>
        <w:numPr>
          <w:ilvl w:val="0"/>
          <w:numId w:val="71"/>
        </w:numPr>
        <w:bidi/>
        <w:spacing w:line="36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أعضاء فرق العمل </w:t>
      </w:r>
    </w:p>
    <w:p w14:paraId="5B598133" w14:textId="77777777" w:rsidR="00C93F0C" w:rsidRPr="00FF60C2" w:rsidRDefault="00C93F0C" w:rsidP="00FF60C2">
      <w:pPr>
        <w:pStyle w:val="a6"/>
        <w:numPr>
          <w:ilvl w:val="0"/>
          <w:numId w:val="71"/>
        </w:numPr>
        <w:bidi/>
        <w:spacing w:line="36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المشرفين </w:t>
      </w:r>
    </w:p>
    <w:p w14:paraId="13BE70E0" w14:textId="77777777" w:rsidR="00C93F0C" w:rsidRPr="00FF60C2" w:rsidRDefault="00C93F0C" w:rsidP="00FF60C2">
      <w:pPr>
        <w:pStyle w:val="a6"/>
        <w:numPr>
          <w:ilvl w:val="0"/>
          <w:numId w:val="71"/>
        </w:numPr>
        <w:bidi/>
        <w:spacing w:line="36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الإداريين المرتبطين بإدارة المشاريع </w:t>
      </w:r>
    </w:p>
    <w:p w14:paraId="0BFCF1B5" w14:textId="77777777" w:rsidR="00C93F0C" w:rsidRPr="00FF60C2" w:rsidRDefault="00C93F0C" w:rsidP="00FF60C2">
      <w:pPr>
        <w:pStyle w:val="a6"/>
        <w:numPr>
          <w:ilvl w:val="0"/>
          <w:numId w:val="71"/>
        </w:numPr>
        <w:bidi/>
        <w:spacing w:line="36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أصحاب القرار في الشركات </w:t>
      </w:r>
    </w:p>
    <w:p w14:paraId="594E5EA1" w14:textId="120D8490" w:rsidR="00C93F0C" w:rsidRPr="00C93F0C" w:rsidRDefault="00C93F0C" w:rsidP="00FF60C2">
      <w:pPr>
        <w:bidi/>
        <w:spacing w:line="360" w:lineRule="auto"/>
        <w:jc w:val="left"/>
        <w:rPr>
          <w:rFonts w:asciiTheme="majorBidi" w:hAnsiTheme="majorBidi" w:cstheme="majorBidi"/>
          <w:sz w:val="28"/>
          <w:szCs w:val="28"/>
        </w:rPr>
      </w:pPr>
      <w:r w:rsidRPr="00C93F0C">
        <w:rPr>
          <w:rFonts w:asciiTheme="majorBidi" w:hAnsiTheme="majorBidi" w:cstheme="majorBidi"/>
          <w:sz w:val="28"/>
          <w:szCs w:val="28"/>
          <w:rtl/>
        </w:rPr>
        <w:t>ويُعد هذا المجتمع مناسبًا لطبيعة الدراسة، نظرًا لارتباطه المباشر بموضوع البحث، وقدرته على تقديم بيانات واقعية حول التحديات التي تواجه إدارة المشاريع</w:t>
      </w:r>
      <w:r w:rsidRPr="00C93F0C">
        <w:rPr>
          <w:rFonts w:asciiTheme="majorBidi" w:hAnsiTheme="majorBidi" w:cstheme="majorBidi"/>
          <w:sz w:val="28"/>
          <w:szCs w:val="28"/>
        </w:rPr>
        <w:t>.</w:t>
      </w:r>
    </w:p>
    <w:p w14:paraId="67F7BC0D" w14:textId="77777777" w:rsidR="006F705A" w:rsidRPr="006F705A" w:rsidRDefault="006F705A" w:rsidP="00BD4485">
      <w:pPr>
        <w:pStyle w:val="2"/>
        <w:bidi/>
        <w:jc w:val="left"/>
        <w:rPr>
          <w:rFonts w:asciiTheme="majorBidi" w:hAnsiTheme="majorBidi"/>
          <w:b/>
          <w:bCs/>
          <w:sz w:val="28"/>
          <w:szCs w:val="28"/>
          <w:u w:val="single"/>
        </w:rPr>
      </w:pPr>
      <w:bookmarkStart w:id="67" w:name="_Toc228133695"/>
      <w:r w:rsidRPr="006F705A">
        <w:rPr>
          <w:rFonts w:asciiTheme="majorBidi" w:hAnsiTheme="majorBidi"/>
          <w:b/>
          <w:bCs/>
          <w:sz w:val="28"/>
          <w:szCs w:val="28"/>
          <w:u w:val="single"/>
          <w:rtl/>
        </w:rPr>
        <w:lastRenderedPageBreak/>
        <w:t>عينة البحث</w:t>
      </w:r>
      <w:bookmarkEnd w:id="67"/>
    </w:p>
    <w:p w14:paraId="25F621A1" w14:textId="77777777" w:rsidR="006F705A" w:rsidRPr="006F705A" w:rsidRDefault="006F705A" w:rsidP="005C3BE8">
      <w:pPr>
        <w:bidi/>
        <w:spacing w:line="360" w:lineRule="auto"/>
        <w:jc w:val="left"/>
        <w:rPr>
          <w:rFonts w:asciiTheme="majorBidi" w:hAnsiTheme="majorBidi" w:cstheme="majorBidi"/>
          <w:sz w:val="28"/>
          <w:szCs w:val="28"/>
        </w:rPr>
      </w:pPr>
      <w:r w:rsidRPr="006F705A">
        <w:rPr>
          <w:rFonts w:asciiTheme="majorBidi" w:hAnsiTheme="majorBidi" w:cstheme="majorBidi"/>
          <w:sz w:val="28"/>
          <w:szCs w:val="28"/>
          <w:rtl/>
        </w:rPr>
        <w:t xml:space="preserve">تتكون عينة البحث من </w:t>
      </w:r>
      <w:r w:rsidRPr="006F705A">
        <w:rPr>
          <w:rFonts w:asciiTheme="majorBidi" w:hAnsiTheme="majorBidi" w:cstheme="majorBidi"/>
          <w:sz w:val="28"/>
          <w:szCs w:val="28"/>
        </w:rPr>
        <w:t xml:space="preserve">(100) </w:t>
      </w:r>
      <w:r w:rsidRPr="006F705A">
        <w:rPr>
          <w:rFonts w:asciiTheme="majorBidi" w:hAnsiTheme="majorBidi" w:cstheme="majorBidi"/>
          <w:sz w:val="28"/>
          <w:szCs w:val="28"/>
          <w:rtl/>
        </w:rPr>
        <w:t>مفردة من العاملين في مجال إدارة المشاريع في شركات القطاع الخاص في المملكة العربية السعودية، وقد تم اختيار هذه العينة باستخدام أسلوب العينة العشوائية، وذلك بهدف ضمان تمثيل مختلف فئات مجتمع الدراسة بصورة موضوعية</w:t>
      </w:r>
      <w:r w:rsidRPr="006F705A">
        <w:rPr>
          <w:rFonts w:asciiTheme="majorBidi" w:hAnsiTheme="majorBidi" w:cstheme="majorBidi"/>
          <w:sz w:val="28"/>
          <w:szCs w:val="28"/>
        </w:rPr>
        <w:t>.</w:t>
      </w:r>
    </w:p>
    <w:p w14:paraId="6E74EE55" w14:textId="77777777" w:rsidR="006F705A" w:rsidRPr="006F705A" w:rsidRDefault="006F705A" w:rsidP="005C3BE8">
      <w:pPr>
        <w:bidi/>
        <w:spacing w:line="360" w:lineRule="auto"/>
        <w:jc w:val="left"/>
        <w:rPr>
          <w:rFonts w:asciiTheme="majorBidi" w:hAnsiTheme="majorBidi" w:cstheme="majorBidi"/>
          <w:sz w:val="28"/>
          <w:szCs w:val="28"/>
        </w:rPr>
      </w:pPr>
      <w:r w:rsidRPr="006F705A">
        <w:rPr>
          <w:rFonts w:asciiTheme="majorBidi" w:hAnsiTheme="majorBidi" w:cstheme="majorBidi"/>
          <w:sz w:val="28"/>
          <w:szCs w:val="28"/>
          <w:rtl/>
        </w:rPr>
        <w:t>وقد روعي عند اختيار العينة أن تشمل أفرادًا من مستويات وظيفية وخبرات متنوعة، مثل مديري المشاريع، وأعضاء فرق العمل، والمشرفين، والإداريين المرتبطين بإدارة المشاريع، وذلك لضمان الحصول على بيانات شاملة تعكس واقع التحديات التي تواجه إدارة المشاريع</w:t>
      </w:r>
      <w:r w:rsidRPr="006F705A">
        <w:rPr>
          <w:rFonts w:asciiTheme="majorBidi" w:hAnsiTheme="majorBidi" w:cstheme="majorBidi"/>
          <w:sz w:val="28"/>
          <w:szCs w:val="28"/>
        </w:rPr>
        <w:t>.</w:t>
      </w:r>
    </w:p>
    <w:p w14:paraId="2F50C789" w14:textId="490397A1" w:rsidR="00FF60C2" w:rsidRPr="005C3BE8" w:rsidRDefault="006F705A" w:rsidP="00FF60C2">
      <w:pPr>
        <w:bidi/>
        <w:spacing w:line="360" w:lineRule="auto"/>
        <w:jc w:val="left"/>
        <w:rPr>
          <w:rFonts w:asciiTheme="majorBidi" w:hAnsiTheme="majorBidi" w:cstheme="majorBidi"/>
          <w:sz w:val="28"/>
          <w:szCs w:val="28"/>
          <w:rtl/>
        </w:rPr>
      </w:pPr>
      <w:r w:rsidRPr="006F705A">
        <w:rPr>
          <w:rFonts w:asciiTheme="majorBidi" w:hAnsiTheme="majorBidi" w:cstheme="majorBidi"/>
          <w:sz w:val="28"/>
          <w:szCs w:val="28"/>
          <w:rtl/>
        </w:rPr>
        <w:t>كما يُعد حجم العينة مناسبًا لطبيعة الدراسة، حيث يتيح استخدام الأساليب الإحصائية المختلفة، ويسهم في الوصول إلى نتائج يمكن تعميمها بدرجة مقبولة على مجتمع الدراسة، خاصة في الدراسات التي تعتمد على المنهج الوصفي التحليلي</w:t>
      </w:r>
      <w:r w:rsidRPr="006F705A">
        <w:rPr>
          <w:rFonts w:asciiTheme="majorBidi" w:hAnsiTheme="majorBidi" w:cstheme="majorBidi"/>
          <w:sz w:val="28"/>
          <w:szCs w:val="28"/>
        </w:rPr>
        <w:t>.</w:t>
      </w:r>
    </w:p>
    <w:p w14:paraId="0B805012" w14:textId="501F9FF5" w:rsidR="00C93F0C" w:rsidRPr="005C3BE8" w:rsidRDefault="00C93F0C" w:rsidP="00BD4485">
      <w:pPr>
        <w:pStyle w:val="2"/>
        <w:bidi/>
        <w:jc w:val="left"/>
        <w:rPr>
          <w:rFonts w:asciiTheme="majorBidi" w:hAnsiTheme="majorBidi"/>
          <w:b/>
          <w:bCs/>
          <w:sz w:val="28"/>
          <w:szCs w:val="28"/>
          <w:rtl/>
        </w:rPr>
      </w:pPr>
      <w:bookmarkStart w:id="68" w:name="_Toc228133696"/>
      <w:r w:rsidRPr="005C3BE8">
        <w:rPr>
          <w:rFonts w:asciiTheme="majorBidi" w:hAnsiTheme="majorBidi"/>
          <w:b/>
          <w:bCs/>
          <w:sz w:val="28"/>
          <w:szCs w:val="28"/>
          <w:rtl/>
        </w:rPr>
        <w:t>جدول</w:t>
      </w:r>
      <w:r w:rsidR="006F705A" w:rsidRPr="005C3BE8">
        <w:rPr>
          <w:rFonts w:asciiTheme="majorBidi" w:hAnsiTheme="majorBidi"/>
          <w:b/>
          <w:bCs/>
          <w:sz w:val="28"/>
          <w:szCs w:val="28"/>
          <w:rtl/>
        </w:rPr>
        <w:t xml:space="preserve"> </w:t>
      </w:r>
      <w:proofErr w:type="gramStart"/>
      <w:r w:rsidR="006F705A" w:rsidRPr="005C3BE8">
        <w:rPr>
          <w:rFonts w:asciiTheme="majorBidi" w:hAnsiTheme="majorBidi"/>
          <w:b/>
          <w:bCs/>
          <w:sz w:val="28"/>
          <w:szCs w:val="28"/>
          <w:rtl/>
        </w:rPr>
        <w:t xml:space="preserve">رقم </w:t>
      </w:r>
      <w:r w:rsidRPr="005C3BE8">
        <w:rPr>
          <w:rFonts w:asciiTheme="majorBidi" w:hAnsiTheme="majorBidi"/>
          <w:b/>
          <w:bCs/>
          <w:sz w:val="28"/>
          <w:szCs w:val="28"/>
          <w:rtl/>
        </w:rPr>
        <w:t xml:space="preserve"> (</w:t>
      </w:r>
      <w:proofErr w:type="gramEnd"/>
      <w:r w:rsidRPr="005C3BE8">
        <w:rPr>
          <w:rFonts w:asciiTheme="majorBidi" w:hAnsiTheme="majorBidi"/>
          <w:b/>
          <w:bCs/>
          <w:sz w:val="28"/>
          <w:szCs w:val="28"/>
          <w:rtl/>
        </w:rPr>
        <w:t xml:space="preserve"> </w:t>
      </w:r>
      <w:r w:rsidR="006F705A" w:rsidRPr="005C3BE8">
        <w:rPr>
          <w:rFonts w:asciiTheme="majorBidi" w:hAnsiTheme="majorBidi"/>
          <w:b/>
          <w:bCs/>
          <w:sz w:val="28"/>
          <w:szCs w:val="28"/>
          <w:rtl/>
        </w:rPr>
        <w:t>3-1</w:t>
      </w:r>
      <w:r w:rsidRPr="005C3BE8">
        <w:rPr>
          <w:rFonts w:asciiTheme="majorBidi" w:hAnsiTheme="majorBidi"/>
          <w:b/>
          <w:bCs/>
          <w:sz w:val="28"/>
          <w:szCs w:val="28"/>
          <w:rtl/>
        </w:rPr>
        <w:t>) توزيع عينة البحث حسب الخصائص الديموغرافية</w:t>
      </w:r>
      <w:r w:rsidR="006F705A" w:rsidRPr="005C3BE8">
        <w:rPr>
          <w:rFonts w:asciiTheme="majorBidi" w:hAnsiTheme="majorBidi"/>
          <w:b/>
          <w:bCs/>
          <w:sz w:val="28"/>
          <w:szCs w:val="28"/>
          <w:rtl/>
        </w:rPr>
        <w:t xml:space="preserve"> (</w:t>
      </w:r>
      <w:r w:rsidR="006F705A" w:rsidRPr="006F705A">
        <w:rPr>
          <w:rFonts w:asciiTheme="majorBidi" w:hAnsiTheme="majorBidi"/>
          <w:b/>
          <w:bCs/>
          <w:sz w:val="28"/>
          <w:szCs w:val="28"/>
          <w:rtl/>
        </w:rPr>
        <w:t>النوع</w:t>
      </w:r>
      <w:r w:rsidR="006F705A" w:rsidRPr="005C3BE8">
        <w:rPr>
          <w:rFonts w:asciiTheme="majorBidi" w:hAnsiTheme="majorBidi"/>
          <w:b/>
          <w:bCs/>
          <w:sz w:val="28"/>
          <w:szCs w:val="28"/>
          <w:rtl/>
        </w:rPr>
        <w:t xml:space="preserve">- </w:t>
      </w:r>
      <w:r w:rsidR="006F705A" w:rsidRPr="006F705A">
        <w:rPr>
          <w:rFonts w:asciiTheme="majorBidi" w:hAnsiTheme="majorBidi"/>
          <w:b/>
          <w:bCs/>
          <w:sz w:val="28"/>
          <w:szCs w:val="28"/>
          <w:rtl/>
        </w:rPr>
        <w:t>العمر</w:t>
      </w:r>
      <w:r w:rsidR="006F705A" w:rsidRPr="005C3BE8">
        <w:rPr>
          <w:rFonts w:asciiTheme="majorBidi" w:hAnsiTheme="majorBidi"/>
          <w:b/>
          <w:bCs/>
          <w:sz w:val="28"/>
          <w:szCs w:val="28"/>
          <w:rtl/>
        </w:rPr>
        <w:t xml:space="preserve">- </w:t>
      </w:r>
      <w:r w:rsidR="006F705A" w:rsidRPr="006F705A">
        <w:rPr>
          <w:rFonts w:asciiTheme="majorBidi" w:hAnsiTheme="majorBidi"/>
          <w:b/>
          <w:bCs/>
          <w:sz w:val="28"/>
          <w:szCs w:val="28"/>
          <w:rtl/>
        </w:rPr>
        <w:t>المسمى الوظيفي</w:t>
      </w:r>
      <w:r w:rsidR="006F705A" w:rsidRPr="005C3BE8">
        <w:rPr>
          <w:rFonts w:asciiTheme="majorBidi" w:hAnsiTheme="majorBidi"/>
          <w:b/>
          <w:bCs/>
          <w:sz w:val="28"/>
          <w:szCs w:val="28"/>
          <w:rtl/>
        </w:rPr>
        <w:t xml:space="preserve">- </w:t>
      </w:r>
      <w:r w:rsidR="006F705A" w:rsidRPr="006F705A">
        <w:rPr>
          <w:rFonts w:asciiTheme="majorBidi" w:hAnsiTheme="majorBidi"/>
          <w:b/>
          <w:bCs/>
          <w:sz w:val="28"/>
          <w:szCs w:val="28"/>
          <w:rtl/>
        </w:rPr>
        <w:t>سنوات الخبرة</w:t>
      </w:r>
      <w:r w:rsidR="006F705A" w:rsidRPr="005C3BE8">
        <w:rPr>
          <w:rFonts w:asciiTheme="majorBidi" w:hAnsiTheme="majorBidi"/>
          <w:b/>
          <w:bCs/>
          <w:sz w:val="28"/>
          <w:szCs w:val="28"/>
          <w:rtl/>
        </w:rPr>
        <w:t xml:space="preserve">- </w:t>
      </w:r>
      <w:r w:rsidR="006F705A" w:rsidRPr="006F705A">
        <w:rPr>
          <w:rFonts w:asciiTheme="majorBidi" w:hAnsiTheme="majorBidi"/>
          <w:b/>
          <w:bCs/>
          <w:sz w:val="28"/>
          <w:szCs w:val="28"/>
          <w:rtl/>
        </w:rPr>
        <w:t>المؤهل العلمي</w:t>
      </w:r>
      <w:r w:rsidR="006F705A" w:rsidRPr="005C3BE8">
        <w:rPr>
          <w:rFonts w:asciiTheme="majorBidi" w:hAnsiTheme="majorBidi"/>
          <w:b/>
          <w:bCs/>
          <w:sz w:val="28"/>
          <w:szCs w:val="28"/>
          <w:rtl/>
        </w:rPr>
        <w:t>)</w:t>
      </w:r>
      <w:bookmarkEnd w:id="68"/>
    </w:p>
    <w:tbl>
      <w:tblPr>
        <w:tblStyle w:val="4-1"/>
        <w:bidiVisual/>
        <w:tblW w:w="5000" w:type="pct"/>
        <w:tblLook w:val="04A0" w:firstRow="1" w:lastRow="0" w:firstColumn="1" w:lastColumn="0" w:noHBand="0" w:noVBand="1"/>
      </w:tblPr>
      <w:tblGrid>
        <w:gridCol w:w="2674"/>
        <w:gridCol w:w="3641"/>
        <w:gridCol w:w="1079"/>
        <w:gridCol w:w="2342"/>
      </w:tblGrid>
      <w:tr w:rsidR="006F705A" w:rsidRPr="006F705A" w14:paraId="126C0BBF" w14:textId="77777777" w:rsidTr="006F70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2B448685" w14:textId="77777777" w:rsidR="006F705A" w:rsidRPr="006F705A" w:rsidRDefault="006F705A" w:rsidP="005C3BE8">
            <w:pPr>
              <w:bidi/>
              <w:spacing w:after="160" w:line="360" w:lineRule="auto"/>
              <w:jc w:val="center"/>
              <w:rPr>
                <w:rFonts w:asciiTheme="majorBidi" w:hAnsiTheme="majorBidi" w:cstheme="majorBidi"/>
                <w:sz w:val="28"/>
                <w:szCs w:val="28"/>
              </w:rPr>
            </w:pPr>
            <w:r w:rsidRPr="006F705A">
              <w:rPr>
                <w:rFonts w:asciiTheme="majorBidi" w:hAnsiTheme="majorBidi" w:cstheme="majorBidi"/>
                <w:sz w:val="28"/>
                <w:szCs w:val="28"/>
                <w:rtl/>
              </w:rPr>
              <w:t>المتغير</w:t>
            </w:r>
          </w:p>
        </w:tc>
        <w:tc>
          <w:tcPr>
            <w:tcW w:w="1870" w:type="pct"/>
            <w:hideMark/>
          </w:tcPr>
          <w:p w14:paraId="7EE976C0" w14:textId="77777777" w:rsidR="006F705A" w:rsidRPr="006F705A" w:rsidRDefault="006F705A" w:rsidP="005C3BE8">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F705A">
              <w:rPr>
                <w:rFonts w:asciiTheme="majorBidi" w:hAnsiTheme="majorBidi" w:cstheme="majorBidi"/>
                <w:sz w:val="28"/>
                <w:szCs w:val="28"/>
                <w:rtl/>
              </w:rPr>
              <w:t>الفئة</w:t>
            </w:r>
          </w:p>
        </w:tc>
        <w:tc>
          <w:tcPr>
            <w:tcW w:w="554" w:type="pct"/>
            <w:hideMark/>
          </w:tcPr>
          <w:p w14:paraId="5D7DAD2B" w14:textId="77777777" w:rsidR="006F705A" w:rsidRPr="006F705A" w:rsidRDefault="006F705A" w:rsidP="005C3BE8">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F705A">
              <w:rPr>
                <w:rFonts w:asciiTheme="majorBidi" w:hAnsiTheme="majorBidi" w:cstheme="majorBidi"/>
                <w:sz w:val="28"/>
                <w:szCs w:val="28"/>
                <w:rtl/>
              </w:rPr>
              <w:t>العدد</w:t>
            </w:r>
          </w:p>
        </w:tc>
        <w:tc>
          <w:tcPr>
            <w:tcW w:w="1204" w:type="pct"/>
            <w:hideMark/>
          </w:tcPr>
          <w:p w14:paraId="3969298E" w14:textId="77777777" w:rsidR="006F705A" w:rsidRPr="006F705A" w:rsidRDefault="006F705A" w:rsidP="005C3BE8">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F705A">
              <w:rPr>
                <w:rFonts w:asciiTheme="majorBidi" w:hAnsiTheme="majorBidi" w:cstheme="majorBidi"/>
                <w:sz w:val="28"/>
                <w:szCs w:val="28"/>
                <w:rtl/>
              </w:rPr>
              <w:t>النسبة المئوية</w:t>
            </w:r>
          </w:p>
        </w:tc>
      </w:tr>
      <w:tr w:rsidR="006F705A" w:rsidRPr="006F705A" w14:paraId="5F888245"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560B6C16" w14:textId="77777777" w:rsidR="006F705A" w:rsidRPr="006F705A" w:rsidRDefault="006F705A" w:rsidP="005C3BE8">
            <w:pPr>
              <w:bidi/>
              <w:spacing w:after="160" w:line="360" w:lineRule="auto"/>
              <w:jc w:val="center"/>
              <w:rPr>
                <w:rFonts w:asciiTheme="majorBidi" w:hAnsiTheme="majorBidi" w:cstheme="majorBidi"/>
                <w:sz w:val="28"/>
                <w:szCs w:val="28"/>
                <w:rtl/>
              </w:rPr>
            </w:pPr>
            <w:r w:rsidRPr="006F705A">
              <w:rPr>
                <w:rFonts w:asciiTheme="majorBidi" w:hAnsiTheme="majorBidi" w:cstheme="majorBidi"/>
                <w:sz w:val="28"/>
                <w:szCs w:val="28"/>
                <w:rtl/>
              </w:rPr>
              <w:t>النوع</w:t>
            </w:r>
          </w:p>
        </w:tc>
        <w:tc>
          <w:tcPr>
            <w:tcW w:w="1870" w:type="pct"/>
            <w:hideMark/>
          </w:tcPr>
          <w:p w14:paraId="0F3E6FB2"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ذكر</w:t>
            </w:r>
          </w:p>
        </w:tc>
        <w:tc>
          <w:tcPr>
            <w:tcW w:w="554" w:type="pct"/>
            <w:hideMark/>
          </w:tcPr>
          <w:p w14:paraId="694FC220"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60</w:t>
            </w:r>
          </w:p>
        </w:tc>
        <w:tc>
          <w:tcPr>
            <w:tcW w:w="1204" w:type="pct"/>
            <w:hideMark/>
          </w:tcPr>
          <w:p w14:paraId="33D723E3"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60%</w:t>
            </w:r>
          </w:p>
        </w:tc>
      </w:tr>
      <w:tr w:rsidR="006F705A" w:rsidRPr="006F705A" w14:paraId="100113FC"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12FA83DC"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2FA14CE4"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أنثى</w:t>
            </w:r>
          </w:p>
        </w:tc>
        <w:tc>
          <w:tcPr>
            <w:tcW w:w="554" w:type="pct"/>
            <w:hideMark/>
          </w:tcPr>
          <w:p w14:paraId="5A0F829F"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40</w:t>
            </w:r>
          </w:p>
        </w:tc>
        <w:tc>
          <w:tcPr>
            <w:tcW w:w="1204" w:type="pct"/>
            <w:hideMark/>
          </w:tcPr>
          <w:p w14:paraId="2012E5A8"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40%</w:t>
            </w:r>
          </w:p>
        </w:tc>
      </w:tr>
      <w:tr w:rsidR="006F705A" w:rsidRPr="006F705A" w14:paraId="34BF4DCF"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146855A2" w14:textId="77777777" w:rsidR="006F705A" w:rsidRPr="006F705A" w:rsidRDefault="006F705A" w:rsidP="005C3BE8">
            <w:pPr>
              <w:bidi/>
              <w:spacing w:after="160" w:line="360" w:lineRule="auto"/>
              <w:jc w:val="center"/>
              <w:rPr>
                <w:rFonts w:asciiTheme="majorBidi" w:hAnsiTheme="majorBidi" w:cstheme="majorBidi"/>
                <w:sz w:val="28"/>
                <w:szCs w:val="28"/>
                <w:rtl/>
              </w:rPr>
            </w:pPr>
            <w:r w:rsidRPr="006F705A">
              <w:rPr>
                <w:rFonts w:asciiTheme="majorBidi" w:hAnsiTheme="majorBidi" w:cstheme="majorBidi"/>
                <w:sz w:val="28"/>
                <w:szCs w:val="28"/>
                <w:rtl/>
              </w:rPr>
              <w:t>العمر</w:t>
            </w:r>
          </w:p>
        </w:tc>
        <w:tc>
          <w:tcPr>
            <w:tcW w:w="1870" w:type="pct"/>
            <w:hideMark/>
          </w:tcPr>
          <w:p w14:paraId="01A9EC57"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أقل من 30 سنة</w:t>
            </w:r>
          </w:p>
        </w:tc>
        <w:tc>
          <w:tcPr>
            <w:tcW w:w="554" w:type="pct"/>
            <w:hideMark/>
          </w:tcPr>
          <w:p w14:paraId="6EDC79D4"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20</w:t>
            </w:r>
          </w:p>
        </w:tc>
        <w:tc>
          <w:tcPr>
            <w:tcW w:w="1204" w:type="pct"/>
            <w:hideMark/>
          </w:tcPr>
          <w:p w14:paraId="1B3AAB03"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20%</w:t>
            </w:r>
          </w:p>
        </w:tc>
      </w:tr>
      <w:tr w:rsidR="006F705A" w:rsidRPr="006F705A" w14:paraId="5F0497F3"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2A18CF20"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14CEB8B3"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من 30 إلى أقل من 40</w:t>
            </w:r>
          </w:p>
        </w:tc>
        <w:tc>
          <w:tcPr>
            <w:tcW w:w="554" w:type="pct"/>
            <w:hideMark/>
          </w:tcPr>
          <w:p w14:paraId="599055BC"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35</w:t>
            </w:r>
          </w:p>
        </w:tc>
        <w:tc>
          <w:tcPr>
            <w:tcW w:w="1204" w:type="pct"/>
            <w:hideMark/>
          </w:tcPr>
          <w:p w14:paraId="1135FBAB"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35%</w:t>
            </w:r>
          </w:p>
        </w:tc>
      </w:tr>
      <w:tr w:rsidR="006F705A" w:rsidRPr="006F705A" w14:paraId="5B4A94DB"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4E463465"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7654EED7"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من 40 إلى أقل من 50</w:t>
            </w:r>
          </w:p>
        </w:tc>
        <w:tc>
          <w:tcPr>
            <w:tcW w:w="554" w:type="pct"/>
            <w:hideMark/>
          </w:tcPr>
          <w:p w14:paraId="335B9A61"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25</w:t>
            </w:r>
          </w:p>
        </w:tc>
        <w:tc>
          <w:tcPr>
            <w:tcW w:w="1204" w:type="pct"/>
            <w:hideMark/>
          </w:tcPr>
          <w:p w14:paraId="5C3E40D8"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25%</w:t>
            </w:r>
          </w:p>
        </w:tc>
      </w:tr>
      <w:tr w:rsidR="006F705A" w:rsidRPr="006F705A" w14:paraId="268DCD5E"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573D6F19"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6ADBEE3E"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50 سنة فأكثر</w:t>
            </w:r>
          </w:p>
        </w:tc>
        <w:tc>
          <w:tcPr>
            <w:tcW w:w="554" w:type="pct"/>
            <w:hideMark/>
          </w:tcPr>
          <w:p w14:paraId="124FAA66"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20</w:t>
            </w:r>
          </w:p>
        </w:tc>
        <w:tc>
          <w:tcPr>
            <w:tcW w:w="1204" w:type="pct"/>
            <w:hideMark/>
          </w:tcPr>
          <w:p w14:paraId="1548D7DC"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20%</w:t>
            </w:r>
          </w:p>
        </w:tc>
      </w:tr>
      <w:tr w:rsidR="006F705A" w:rsidRPr="006F705A" w14:paraId="38C9D7BC"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290C5CB3" w14:textId="77777777" w:rsidR="006F705A" w:rsidRPr="006F705A" w:rsidRDefault="006F705A" w:rsidP="005C3BE8">
            <w:pPr>
              <w:bidi/>
              <w:spacing w:after="160" w:line="360" w:lineRule="auto"/>
              <w:jc w:val="center"/>
              <w:rPr>
                <w:rFonts w:asciiTheme="majorBidi" w:hAnsiTheme="majorBidi" w:cstheme="majorBidi"/>
                <w:sz w:val="28"/>
                <w:szCs w:val="28"/>
                <w:rtl/>
              </w:rPr>
            </w:pPr>
            <w:r w:rsidRPr="006F705A">
              <w:rPr>
                <w:rFonts w:asciiTheme="majorBidi" w:hAnsiTheme="majorBidi" w:cstheme="majorBidi"/>
                <w:sz w:val="28"/>
                <w:szCs w:val="28"/>
                <w:rtl/>
              </w:rPr>
              <w:t>المسمى الوظيفي</w:t>
            </w:r>
          </w:p>
        </w:tc>
        <w:tc>
          <w:tcPr>
            <w:tcW w:w="1870" w:type="pct"/>
            <w:hideMark/>
          </w:tcPr>
          <w:p w14:paraId="5A4D18CA"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مدير مشروع</w:t>
            </w:r>
          </w:p>
        </w:tc>
        <w:tc>
          <w:tcPr>
            <w:tcW w:w="554" w:type="pct"/>
            <w:hideMark/>
          </w:tcPr>
          <w:p w14:paraId="5ABCEE73"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30</w:t>
            </w:r>
          </w:p>
        </w:tc>
        <w:tc>
          <w:tcPr>
            <w:tcW w:w="1204" w:type="pct"/>
            <w:hideMark/>
          </w:tcPr>
          <w:p w14:paraId="1D148F4A"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30%</w:t>
            </w:r>
          </w:p>
        </w:tc>
      </w:tr>
      <w:tr w:rsidR="006F705A" w:rsidRPr="006F705A" w14:paraId="3453D252"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32661692"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117CBFA0"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عضو فريق مشروع</w:t>
            </w:r>
          </w:p>
        </w:tc>
        <w:tc>
          <w:tcPr>
            <w:tcW w:w="554" w:type="pct"/>
            <w:hideMark/>
          </w:tcPr>
          <w:p w14:paraId="79D015C5"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40</w:t>
            </w:r>
          </w:p>
        </w:tc>
        <w:tc>
          <w:tcPr>
            <w:tcW w:w="1204" w:type="pct"/>
            <w:hideMark/>
          </w:tcPr>
          <w:p w14:paraId="3EE00CB2"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40%</w:t>
            </w:r>
          </w:p>
        </w:tc>
      </w:tr>
      <w:tr w:rsidR="006F705A" w:rsidRPr="006F705A" w14:paraId="07C0EEA5"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0EB85C79"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51C048C6"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مشرف</w:t>
            </w:r>
          </w:p>
        </w:tc>
        <w:tc>
          <w:tcPr>
            <w:tcW w:w="554" w:type="pct"/>
            <w:hideMark/>
          </w:tcPr>
          <w:p w14:paraId="58B4C452"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20</w:t>
            </w:r>
          </w:p>
        </w:tc>
        <w:tc>
          <w:tcPr>
            <w:tcW w:w="1204" w:type="pct"/>
            <w:hideMark/>
          </w:tcPr>
          <w:p w14:paraId="29DC6950"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20%</w:t>
            </w:r>
          </w:p>
        </w:tc>
      </w:tr>
      <w:tr w:rsidR="006F705A" w:rsidRPr="006F705A" w14:paraId="13508B93"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0F8FD57C"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1BFDA99A"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إداري/ صاحب قرار</w:t>
            </w:r>
          </w:p>
        </w:tc>
        <w:tc>
          <w:tcPr>
            <w:tcW w:w="554" w:type="pct"/>
            <w:hideMark/>
          </w:tcPr>
          <w:p w14:paraId="6D602B38"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10</w:t>
            </w:r>
          </w:p>
        </w:tc>
        <w:tc>
          <w:tcPr>
            <w:tcW w:w="1204" w:type="pct"/>
            <w:hideMark/>
          </w:tcPr>
          <w:p w14:paraId="1D66FEFA"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10%</w:t>
            </w:r>
          </w:p>
        </w:tc>
      </w:tr>
      <w:tr w:rsidR="006F705A" w:rsidRPr="006F705A" w14:paraId="625ADD4F"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14073636" w14:textId="77777777" w:rsidR="006F705A" w:rsidRPr="006F705A" w:rsidRDefault="006F705A" w:rsidP="005C3BE8">
            <w:pPr>
              <w:bidi/>
              <w:spacing w:after="160" w:line="360" w:lineRule="auto"/>
              <w:jc w:val="center"/>
              <w:rPr>
                <w:rFonts w:asciiTheme="majorBidi" w:hAnsiTheme="majorBidi" w:cstheme="majorBidi"/>
                <w:sz w:val="28"/>
                <w:szCs w:val="28"/>
                <w:rtl/>
              </w:rPr>
            </w:pPr>
            <w:r w:rsidRPr="006F705A">
              <w:rPr>
                <w:rFonts w:asciiTheme="majorBidi" w:hAnsiTheme="majorBidi" w:cstheme="majorBidi"/>
                <w:sz w:val="28"/>
                <w:szCs w:val="28"/>
                <w:rtl/>
              </w:rPr>
              <w:t>سنوات الخبرة</w:t>
            </w:r>
          </w:p>
        </w:tc>
        <w:tc>
          <w:tcPr>
            <w:tcW w:w="1870" w:type="pct"/>
            <w:hideMark/>
          </w:tcPr>
          <w:p w14:paraId="73B764BF"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أقل من 5 سنوات</w:t>
            </w:r>
          </w:p>
        </w:tc>
        <w:tc>
          <w:tcPr>
            <w:tcW w:w="554" w:type="pct"/>
            <w:hideMark/>
          </w:tcPr>
          <w:p w14:paraId="5DA0D6E4"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25</w:t>
            </w:r>
          </w:p>
        </w:tc>
        <w:tc>
          <w:tcPr>
            <w:tcW w:w="1204" w:type="pct"/>
            <w:hideMark/>
          </w:tcPr>
          <w:p w14:paraId="7E60CB0E"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25%</w:t>
            </w:r>
          </w:p>
        </w:tc>
      </w:tr>
      <w:tr w:rsidR="006F705A" w:rsidRPr="006F705A" w14:paraId="6E9DBAFB"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52E8F80A"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4E807764"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من 5 إلى 10 سنوات</w:t>
            </w:r>
          </w:p>
        </w:tc>
        <w:tc>
          <w:tcPr>
            <w:tcW w:w="554" w:type="pct"/>
            <w:hideMark/>
          </w:tcPr>
          <w:p w14:paraId="3171166A"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35</w:t>
            </w:r>
          </w:p>
        </w:tc>
        <w:tc>
          <w:tcPr>
            <w:tcW w:w="1204" w:type="pct"/>
            <w:hideMark/>
          </w:tcPr>
          <w:p w14:paraId="5A75A73D"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35%</w:t>
            </w:r>
          </w:p>
        </w:tc>
      </w:tr>
      <w:tr w:rsidR="006F705A" w:rsidRPr="006F705A" w14:paraId="51E4C3F5"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341B17A2"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0E6683C9"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أكثر من 10 سنوات</w:t>
            </w:r>
          </w:p>
        </w:tc>
        <w:tc>
          <w:tcPr>
            <w:tcW w:w="554" w:type="pct"/>
            <w:hideMark/>
          </w:tcPr>
          <w:p w14:paraId="0DDA7902"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40</w:t>
            </w:r>
          </w:p>
        </w:tc>
        <w:tc>
          <w:tcPr>
            <w:tcW w:w="1204" w:type="pct"/>
            <w:hideMark/>
          </w:tcPr>
          <w:p w14:paraId="1161040B"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40%</w:t>
            </w:r>
          </w:p>
        </w:tc>
      </w:tr>
      <w:tr w:rsidR="006F705A" w:rsidRPr="006F705A" w14:paraId="2B95D8E8"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503E5D0D" w14:textId="77777777" w:rsidR="006F705A" w:rsidRPr="006F705A" w:rsidRDefault="006F705A" w:rsidP="005C3BE8">
            <w:pPr>
              <w:bidi/>
              <w:spacing w:after="160" w:line="360" w:lineRule="auto"/>
              <w:jc w:val="center"/>
              <w:rPr>
                <w:rFonts w:asciiTheme="majorBidi" w:hAnsiTheme="majorBidi" w:cstheme="majorBidi"/>
                <w:sz w:val="28"/>
                <w:szCs w:val="28"/>
                <w:rtl/>
              </w:rPr>
            </w:pPr>
            <w:r w:rsidRPr="006F705A">
              <w:rPr>
                <w:rFonts w:asciiTheme="majorBidi" w:hAnsiTheme="majorBidi" w:cstheme="majorBidi"/>
                <w:sz w:val="28"/>
                <w:szCs w:val="28"/>
                <w:rtl/>
              </w:rPr>
              <w:t>المؤهل العلمي</w:t>
            </w:r>
          </w:p>
        </w:tc>
        <w:tc>
          <w:tcPr>
            <w:tcW w:w="1870" w:type="pct"/>
            <w:hideMark/>
          </w:tcPr>
          <w:p w14:paraId="0384ADC4"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بكالوريوس</w:t>
            </w:r>
          </w:p>
        </w:tc>
        <w:tc>
          <w:tcPr>
            <w:tcW w:w="554" w:type="pct"/>
            <w:hideMark/>
          </w:tcPr>
          <w:p w14:paraId="140AFD37"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60</w:t>
            </w:r>
          </w:p>
        </w:tc>
        <w:tc>
          <w:tcPr>
            <w:tcW w:w="1204" w:type="pct"/>
            <w:hideMark/>
          </w:tcPr>
          <w:p w14:paraId="04A0E5A0"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60%</w:t>
            </w:r>
          </w:p>
        </w:tc>
      </w:tr>
      <w:tr w:rsidR="006F705A" w:rsidRPr="006F705A" w14:paraId="2EE444C3"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2EAF1573"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0DD6961A"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ماجستير</w:t>
            </w:r>
          </w:p>
        </w:tc>
        <w:tc>
          <w:tcPr>
            <w:tcW w:w="554" w:type="pct"/>
            <w:hideMark/>
          </w:tcPr>
          <w:p w14:paraId="7C491532"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30</w:t>
            </w:r>
          </w:p>
        </w:tc>
        <w:tc>
          <w:tcPr>
            <w:tcW w:w="1204" w:type="pct"/>
            <w:hideMark/>
          </w:tcPr>
          <w:p w14:paraId="1ABF1062"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30%</w:t>
            </w:r>
          </w:p>
        </w:tc>
      </w:tr>
      <w:tr w:rsidR="006F705A" w:rsidRPr="006F705A" w14:paraId="65FF9C70" w14:textId="77777777" w:rsidTr="006F705A">
        <w:tc>
          <w:tcPr>
            <w:cnfStyle w:val="001000000000" w:firstRow="0" w:lastRow="0" w:firstColumn="1" w:lastColumn="0" w:oddVBand="0" w:evenVBand="0" w:oddHBand="0" w:evenHBand="0" w:firstRowFirstColumn="0" w:firstRowLastColumn="0" w:lastRowFirstColumn="0" w:lastRowLastColumn="0"/>
            <w:tcW w:w="1373" w:type="pct"/>
            <w:hideMark/>
          </w:tcPr>
          <w:p w14:paraId="062EB96C" w14:textId="77777777" w:rsidR="006F705A" w:rsidRPr="006F705A" w:rsidRDefault="006F705A" w:rsidP="005C3BE8">
            <w:pPr>
              <w:bidi/>
              <w:spacing w:after="160" w:line="360" w:lineRule="auto"/>
              <w:jc w:val="center"/>
              <w:rPr>
                <w:rFonts w:asciiTheme="majorBidi" w:hAnsiTheme="majorBidi" w:cstheme="majorBidi"/>
                <w:sz w:val="28"/>
                <w:szCs w:val="28"/>
                <w:rtl/>
              </w:rPr>
            </w:pPr>
          </w:p>
        </w:tc>
        <w:tc>
          <w:tcPr>
            <w:tcW w:w="1870" w:type="pct"/>
            <w:hideMark/>
          </w:tcPr>
          <w:p w14:paraId="498C09C6"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6F705A">
              <w:rPr>
                <w:rFonts w:asciiTheme="majorBidi" w:hAnsiTheme="majorBidi" w:cstheme="majorBidi"/>
                <w:b/>
                <w:bCs/>
                <w:sz w:val="28"/>
                <w:szCs w:val="28"/>
                <w:rtl/>
              </w:rPr>
              <w:t>دكتوراه</w:t>
            </w:r>
          </w:p>
        </w:tc>
        <w:tc>
          <w:tcPr>
            <w:tcW w:w="554" w:type="pct"/>
            <w:hideMark/>
          </w:tcPr>
          <w:p w14:paraId="1C5FCAD9"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10</w:t>
            </w:r>
          </w:p>
        </w:tc>
        <w:tc>
          <w:tcPr>
            <w:tcW w:w="1204" w:type="pct"/>
            <w:hideMark/>
          </w:tcPr>
          <w:p w14:paraId="21F5991C" w14:textId="77777777" w:rsidR="006F705A" w:rsidRPr="006F705A" w:rsidRDefault="006F705A"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10%</w:t>
            </w:r>
          </w:p>
        </w:tc>
      </w:tr>
      <w:tr w:rsidR="006F705A" w:rsidRPr="006F705A" w14:paraId="77EE477C" w14:textId="77777777" w:rsidTr="006F70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3" w:type="pct"/>
            <w:hideMark/>
          </w:tcPr>
          <w:p w14:paraId="1A2169A7" w14:textId="77777777" w:rsidR="006F705A" w:rsidRPr="006F705A" w:rsidRDefault="006F705A" w:rsidP="005C3BE8">
            <w:pPr>
              <w:bidi/>
              <w:spacing w:after="160" w:line="360" w:lineRule="auto"/>
              <w:jc w:val="center"/>
              <w:rPr>
                <w:rFonts w:asciiTheme="majorBidi" w:hAnsiTheme="majorBidi" w:cstheme="majorBidi"/>
                <w:sz w:val="28"/>
                <w:szCs w:val="28"/>
                <w:rtl/>
              </w:rPr>
            </w:pPr>
            <w:r w:rsidRPr="006F705A">
              <w:rPr>
                <w:rFonts w:asciiTheme="majorBidi" w:hAnsiTheme="majorBidi" w:cstheme="majorBidi"/>
                <w:sz w:val="28"/>
                <w:szCs w:val="28"/>
                <w:rtl/>
              </w:rPr>
              <w:t>الإجمالي</w:t>
            </w:r>
          </w:p>
        </w:tc>
        <w:tc>
          <w:tcPr>
            <w:tcW w:w="1870" w:type="pct"/>
            <w:hideMark/>
          </w:tcPr>
          <w:p w14:paraId="0EDEF3E7"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w:t>
            </w:r>
          </w:p>
        </w:tc>
        <w:tc>
          <w:tcPr>
            <w:tcW w:w="554" w:type="pct"/>
            <w:hideMark/>
          </w:tcPr>
          <w:p w14:paraId="1A3F9C4B"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100</w:t>
            </w:r>
          </w:p>
        </w:tc>
        <w:tc>
          <w:tcPr>
            <w:tcW w:w="1204" w:type="pct"/>
            <w:hideMark/>
          </w:tcPr>
          <w:p w14:paraId="155BA5A4" w14:textId="77777777" w:rsidR="006F705A" w:rsidRPr="006F705A" w:rsidRDefault="006F705A"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6F705A">
              <w:rPr>
                <w:rFonts w:asciiTheme="majorBidi" w:hAnsiTheme="majorBidi" w:cstheme="majorBidi"/>
                <w:b/>
                <w:bCs/>
                <w:sz w:val="28"/>
                <w:szCs w:val="28"/>
                <w:rtl/>
              </w:rPr>
              <w:t>100%</w:t>
            </w:r>
          </w:p>
        </w:tc>
      </w:tr>
    </w:tbl>
    <w:p w14:paraId="3351F8DE" w14:textId="77777777" w:rsidR="00C93F0C" w:rsidRPr="00C93F0C" w:rsidRDefault="00C93F0C" w:rsidP="005C3BE8">
      <w:pPr>
        <w:bidi/>
        <w:spacing w:line="360" w:lineRule="auto"/>
        <w:jc w:val="center"/>
        <w:rPr>
          <w:rFonts w:asciiTheme="majorBidi" w:hAnsiTheme="majorBidi" w:cstheme="majorBidi"/>
          <w:b/>
          <w:bCs/>
          <w:sz w:val="28"/>
          <w:szCs w:val="28"/>
        </w:rPr>
      </w:pPr>
    </w:p>
    <w:p w14:paraId="55B52759"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t>يتضح من الجدول السابق أن عينة البحث تتميز بدرجة جيدة من التنوع في الخصائص الديموغرافية، مما يعكس تمثيلًا مناسبًا لمجتمع الدراسة، ويسهم في تعزيز موثوقية النتائج</w:t>
      </w:r>
      <w:r w:rsidRPr="006F705A">
        <w:rPr>
          <w:rFonts w:asciiTheme="majorBidi" w:hAnsiTheme="majorBidi" w:cstheme="majorBidi"/>
          <w:sz w:val="28"/>
          <w:szCs w:val="28"/>
        </w:rPr>
        <w:t>.</w:t>
      </w:r>
    </w:p>
    <w:p w14:paraId="21B369DC"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t xml:space="preserve">فمن حيث </w:t>
      </w:r>
      <w:r w:rsidRPr="006F705A">
        <w:rPr>
          <w:rFonts w:asciiTheme="majorBidi" w:hAnsiTheme="majorBidi" w:cstheme="majorBidi"/>
          <w:b/>
          <w:bCs/>
          <w:sz w:val="28"/>
          <w:szCs w:val="28"/>
          <w:rtl/>
        </w:rPr>
        <w:t>النوع</w:t>
      </w:r>
      <w:r w:rsidRPr="006F705A">
        <w:rPr>
          <w:rFonts w:asciiTheme="majorBidi" w:hAnsiTheme="majorBidi" w:cstheme="majorBidi"/>
          <w:sz w:val="28"/>
          <w:szCs w:val="28"/>
          <w:rtl/>
        </w:rPr>
        <w:t>، تشير البيانات إلى</w:t>
      </w:r>
      <w:r w:rsidRPr="006F705A">
        <w:rPr>
          <w:rFonts w:asciiTheme="majorBidi" w:hAnsiTheme="majorBidi" w:cstheme="majorBidi"/>
          <w:sz w:val="28"/>
          <w:szCs w:val="28"/>
        </w:rPr>
        <w:t xml:space="preserve"> predominance </w:t>
      </w:r>
      <w:r w:rsidRPr="006F705A">
        <w:rPr>
          <w:rFonts w:asciiTheme="majorBidi" w:hAnsiTheme="majorBidi" w:cstheme="majorBidi"/>
          <w:sz w:val="28"/>
          <w:szCs w:val="28"/>
          <w:rtl/>
        </w:rPr>
        <w:t>الذكور بنسبة (60%) مقارنة بالإناث بنسبة (40%)، وهو ما قد يعكس طبيعة سوق العمل في قطاع إدارة المشاريع في شركات القطاع الخاص، حيث تميل بعض الوظائف الإدارية والفنية إلى ارتفاع نسبة الذكور فيها</w:t>
      </w:r>
      <w:r w:rsidRPr="006F705A">
        <w:rPr>
          <w:rFonts w:asciiTheme="majorBidi" w:hAnsiTheme="majorBidi" w:cstheme="majorBidi"/>
          <w:sz w:val="28"/>
          <w:szCs w:val="28"/>
        </w:rPr>
        <w:t>.</w:t>
      </w:r>
    </w:p>
    <w:p w14:paraId="7AF0DF4E"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t xml:space="preserve">أما بالنسبة </w:t>
      </w:r>
      <w:r w:rsidRPr="006F705A">
        <w:rPr>
          <w:rFonts w:asciiTheme="majorBidi" w:hAnsiTheme="majorBidi" w:cstheme="majorBidi"/>
          <w:b/>
          <w:bCs/>
          <w:sz w:val="28"/>
          <w:szCs w:val="28"/>
          <w:rtl/>
        </w:rPr>
        <w:t>للعمر</w:t>
      </w:r>
      <w:r w:rsidRPr="006F705A">
        <w:rPr>
          <w:rFonts w:asciiTheme="majorBidi" w:hAnsiTheme="majorBidi" w:cstheme="majorBidi"/>
          <w:sz w:val="28"/>
          <w:szCs w:val="28"/>
          <w:rtl/>
        </w:rPr>
        <w:t>، فتُظهر النتائج أن الفئة العمرية من (30 إلى أقل من 40 سنة) تمثل النسبة الأكبر (35%)، تليها الفئات الأخرى بنسب متقاربة، وهو ما يدل على أن غالبية أفراد العينة في سن العمل والإنتاج، ويتمتعون بقدر مناسب من النضج المهني والخبرة العملية في مجال إدارة المشاريع</w:t>
      </w:r>
      <w:r w:rsidRPr="006F705A">
        <w:rPr>
          <w:rFonts w:asciiTheme="majorBidi" w:hAnsiTheme="majorBidi" w:cstheme="majorBidi"/>
          <w:sz w:val="28"/>
          <w:szCs w:val="28"/>
        </w:rPr>
        <w:t>.</w:t>
      </w:r>
    </w:p>
    <w:p w14:paraId="05B3B0FF"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t xml:space="preserve">وفيما يتعلق </w:t>
      </w:r>
      <w:r w:rsidRPr="006F705A">
        <w:rPr>
          <w:rFonts w:asciiTheme="majorBidi" w:hAnsiTheme="majorBidi" w:cstheme="majorBidi"/>
          <w:b/>
          <w:bCs/>
          <w:sz w:val="28"/>
          <w:szCs w:val="28"/>
          <w:rtl/>
        </w:rPr>
        <w:t>بالمسمى الوظيفي</w:t>
      </w:r>
      <w:r w:rsidRPr="006F705A">
        <w:rPr>
          <w:rFonts w:asciiTheme="majorBidi" w:hAnsiTheme="majorBidi" w:cstheme="majorBidi"/>
          <w:sz w:val="28"/>
          <w:szCs w:val="28"/>
          <w:rtl/>
        </w:rPr>
        <w:t>، يتبين أن النسبة الأكبر من العينة تمثلت في أعضاء فرق المشاريع (40%)، يليهم مديرو المشاريع بنسبة (30%)، وهو ما يعكس تنوعًا وظيفيًا مهمًا، حيث يجمع البحث بين وجهات نظر القيادات التنفيذية والعاملين في التنفيذ، مما يعزز من شمولية البيانات</w:t>
      </w:r>
      <w:r w:rsidRPr="006F705A">
        <w:rPr>
          <w:rFonts w:asciiTheme="majorBidi" w:hAnsiTheme="majorBidi" w:cstheme="majorBidi"/>
          <w:sz w:val="28"/>
          <w:szCs w:val="28"/>
        </w:rPr>
        <w:t>.</w:t>
      </w:r>
    </w:p>
    <w:p w14:paraId="5999CB47"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t xml:space="preserve">أما من حيث </w:t>
      </w:r>
      <w:r w:rsidRPr="006F705A">
        <w:rPr>
          <w:rFonts w:asciiTheme="majorBidi" w:hAnsiTheme="majorBidi" w:cstheme="majorBidi"/>
          <w:b/>
          <w:bCs/>
          <w:sz w:val="28"/>
          <w:szCs w:val="28"/>
          <w:rtl/>
        </w:rPr>
        <w:t>سنوات الخبرة</w:t>
      </w:r>
      <w:r w:rsidRPr="006F705A">
        <w:rPr>
          <w:rFonts w:asciiTheme="majorBidi" w:hAnsiTheme="majorBidi" w:cstheme="majorBidi"/>
          <w:sz w:val="28"/>
          <w:szCs w:val="28"/>
          <w:rtl/>
        </w:rPr>
        <w:t>، فقد أظهرت النتائج أن نسبة كبيرة من أفراد العينة لديهم خبرة تتجاوز 10 سنوات (40%)، وهو ما يعكس مستوى مرتفعًا من الخبرة والمعرفة العملية، ويسهم في تقديم آراء أكثر دقة حول التحديات التي تواجه إدارة المشاريع</w:t>
      </w:r>
      <w:r w:rsidRPr="006F705A">
        <w:rPr>
          <w:rFonts w:asciiTheme="majorBidi" w:hAnsiTheme="majorBidi" w:cstheme="majorBidi"/>
          <w:sz w:val="28"/>
          <w:szCs w:val="28"/>
        </w:rPr>
        <w:t>.</w:t>
      </w:r>
    </w:p>
    <w:p w14:paraId="7C1835CF"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t xml:space="preserve">وفيما يخص </w:t>
      </w:r>
      <w:r w:rsidRPr="006F705A">
        <w:rPr>
          <w:rFonts w:asciiTheme="majorBidi" w:hAnsiTheme="majorBidi" w:cstheme="majorBidi"/>
          <w:b/>
          <w:bCs/>
          <w:sz w:val="28"/>
          <w:szCs w:val="28"/>
          <w:rtl/>
        </w:rPr>
        <w:t>المؤهل العلمي</w:t>
      </w:r>
      <w:r w:rsidRPr="006F705A">
        <w:rPr>
          <w:rFonts w:asciiTheme="majorBidi" w:hAnsiTheme="majorBidi" w:cstheme="majorBidi"/>
          <w:sz w:val="28"/>
          <w:szCs w:val="28"/>
          <w:rtl/>
        </w:rPr>
        <w:t>، فقد تبين أن غالبية أفراد العينة يحملون درجة البكالوريوس (60%)، يليهم الحاصلون على الماجستير (30%)، وهو ما يشير إلى مستوى تعليمي جيد يدعم فهم موضوع الدراسة والتفاعل مع أداة البحث بشكل فعال</w:t>
      </w:r>
      <w:r w:rsidRPr="006F705A">
        <w:rPr>
          <w:rFonts w:asciiTheme="majorBidi" w:hAnsiTheme="majorBidi" w:cstheme="majorBidi"/>
          <w:sz w:val="28"/>
          <w:szCs w:val="28"/>
        </w:rPr>
        <w:t>.</w:t>
      </w:r>
    </w:p>
    <w:p w14:paraId="47D5504B" w14:textId="77777777" w:rsidR="006F705A" w:rsidRPr="006F705A" w:rsidRDefault="006F705A" w:rsidP="005C3BE8">
      <w:pPr>
        <w:bidi/>
        <w:spacing w:line="360" w:lineRule="auto"/>
        <w:jc w:val="both"/>
        <w:rPr>
          <w:rFonts w:asciiTheme="majorBidi" w:hAnsiTheme="majorBidi" w:cstheme="majorBidi"/>
          <w:sz w:val="28"/>
          <w:szCs w:val="28"/>
        </w:rPr>
      </w:pPr>
      <w:r w:rsidRPr="006F705A">
        <w:rPr>
          <w:rFonts w:asciiTheme="majorBidi" w:hAnsiTheme="majorBidi" w:cstheme="majorBidi"/>
          <w:sz w:val="28"/>
          <w:szCs w:val="28"/>
          <w:rtl/>
        </w:rPr>
        <w:lastRenderedPageBreak/>
        <w:t>وبشكل عام، تعكس هذه النتائج أن عينة البحث تتمتع بدرجة مناسبة من التنوع والتوازن في الخصائص المختلفة، مما يعزز من إمكانية تعميم نتائج الدراسة على مجتمع البحث، ويدعم دقة التحليل الإحصائي والنتائج المستخلصة</w:t>
      </w:r>
      <w:r w:rsidRPr="006F705A">
        <w:rPr>
          <w:rFonts w:asciiTheme="majorBidi" w:hAnsiTheme="majorBidi" w:cstheme="majorBidi"/>
          <w:sz w:val="28"/>
          <w:szCs w:val="28"/>
        </w:rPr>
        <w:t>.</w:t>
      </w:r>
    </w:p>
    <w:p w14:paraId="3E73B738" w14:textId="17866DFA" w:rsidR="00C93F0C" w:rsidRPr="00C93F0C" w:rsidRDefault="00726DD0" w:rsidP="005C3BE8">
      <w:pPr>
        <w:bidi/>
        <w:spacing w:line="360" w:lineRule="auto"/>
        <w:jc w:val="both"/>
        <w:rPr>
          <w:rFonts w:asciiTheme="majorBidi" w:hAnsiTheme="majorBidi" w:cstheme="majorBidi"/>
          <w:sz w:val="28"/>
          <w:szCs w:val="28"/>
        </w:rPr>
      </w:pPr>
      <w:r>
        <w:rPr>
          <w:rFonts w:asciiTheme="majorBidi" w:hAnsiTheme="majorBidi" w:cstheme="majorBidi"/>
          <w:sz w:val="28"/>
          <w:szCs w:val="28"/>
        </w:rPr>
        <w:pict w14:anchorId="29DCD28E">
          <v:rect id="_x0000_i1043" style="width:0;height:1.5pt" o:hralign="center" o:hrstd="t" o:hr="t" fillcolor="#a0a0a0" stroked="f"/>
        </w:pict>
      </w:r>
    </w:p>
    <w:p w14:paraId="0E8B4FA3" w14:textId="785B6EBC" w:rsidR="006A22EF" w:rsidRPr="006A22EF" w:rsidRDefault="006A22EF" w:rsidP="00BD4485">
      <w:pPr>
        <w:pStyle w:val="2"/>
        <w:bidi/>
        <w:jc w:val="left"/>
        <w:rPr>
          <w:rFonts w:asciiTheme="majorBidi" w:hAnsiTheme="majorBidi"/>
          <w:sz w:val="28"/>
          <w:szCs w:val="28"/>
          <w:u w:val="single"/>
        </w:rPr>
      </w:pPr>
      <w:bookmarkStart w:id="69" w:name="_Toc228133697"/>
      <w:r w:rsidRPr="006A22EF">
        <w:rPr>
          <w:rFonts w:asciiTheme="majorBidi" w:hAnsiTheme="majorBidi"/>
          <w:b/>
          <w:bCs/>
          <w:sz w:val="28"/>
          <w:szCs w:val="28"/>
          <w:u w:val="single"/>
          <w:rtl/>
        </w:rPr>
        <w:t>أداة البحث</w:t>
      </w:r>
      <w:bookmarkEnd w:id="69"/>
    </w:p>
    <w:p w14:paraId="117AC8AE"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اعتمدت هذه الدراسة على </w:t>
      </w:r>
      <w:r w:rsidRPr="006A22EF">
        <w:rPr>
          <w:rFonts w:asciiTheme="majorBidi" w:hAnsiTheme="majorBidi" w:cstheme="majorBidi"/>
          <w:b/>
          <w:bCs/>
          <w:sz w:val="28"/>
          <w:szCs w:val="28"/>
          <w:rtl/>
        </w:rPr>
        <w:t>الاستبيان</w:t>
      </w:r>
      <w:r w:rsidRPr="006A22EF">
        <w:rPr>
          <w:rFonts w:asciiTheme="majorBidi" w:hAnsiTheme="majorBidi" w:cstheme="majorBidi"/>
          <w:sz w:val="28"/>
          <w:szCs w:val="28"/>
          <w:rtl/>
        </w:rPr>
        <w:t xml:space="preserve"> كأداة رئيسية لجمع البيانات، نظرًا لملاءمته لطبيعة الدراسة التي تهدف إلى قياس آراء واتجاهات عينة البحث حول التحديات التي تواجه إدارة المشاريع وأثرها على أداء المشاريع</w:t>
      </w:r>
      <w:r w:rsidRPr="006A22EF">
        <w:rPr>
          <w:rFonts w:asciiTheme="majorBidi" w:hAnsiTheme="majorBidi" w:cstheme="majorBidi"/>
          <w:sz w:val="28"/>
          <w:szCs w:val="28"/>
        </w:rPr>
        <w:t>.</w:t>
      </w:r>
    </w:p>
    <w:p w14:paraId="2E7171FC"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ويتميز الاستبيان بقدرته على جمع بيانات كمية من عدد كبير من المبحوثين في وقت قصير، بالإضافة إلى سهولة تحليل نتائجه باستخدام البرامج الإحصائية، مما يجعله من أكثر الأدوات استخدامًا في الدراسات الإدارية</w:t>
      </w:r>
      <w:r w:rsidRPr="006A22EF">
        <w:rPr>
          <w:rFonts w:asciiTheme="majorBidi" w:hAnsiTheme="majorBidi" w:cstheme="majorBidi"/>
          <w:sz w:val="28"/>
          <w:szCs w:val="28"/>
        </w:rPr>
        <w:t>.</w:t>
      </w:r>
    </w:p>
    <w:p w14:paraId="512EA1EB"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وقد تم تصميم الاستبيان بما يتوافق مع أهداف الدراسة ومتغيراتها، مع مراعاة الوضوح والدقة في صياغة العبارات، وتجنب الغموض أو التحيز، وذلك لضمان الحصول على استجابات دقيقة وموضوعية</w:t>
      </w:r>
      <w:r w:rsidRPr="006A22EF">
        <w:rPr>
          <w:rFonts w:asciiTheme="majorBidi" w:hAnsiTheme="majorBidi" w:cstheme="majorBidi"/>
          <w:sz w:val="28"/>
          <w:szCs w:val="28"/>
        </w:rPr>
        <w:t>.</w:t>
      </w:r>
    </w:p>
    <w:p w14:paraId="05069841" w14:textId="77777777" w:rsidR="006A22EF" w:rsidRPr="006A22EF"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0EC4EAE4">
          <v:rect id="_x0000_i1044" style="width:0;height:1.5pt" o:hralign="center" o:hrstd="t" o:hr="t" fillcolor="#a0a0a0" stroked="f"/>
        </w:pict>
      </w:r>
    </w:p>
    <w:p w14:paraId="690BADF5" w14:textId="4CF2D8D1" w:rsidR="006A22EF" w:rsidRPr="006A22EF" w:rsidRDefault="006A22EF" w:rsidP="00BD4485">
      <w:pPr>
        <w:pStyle w:val="2"/>
        <w:bidi/>
        <w:jc w:val="left"/>
        <w:rPr>
          <w:rFonts w:asciiTheme="majorBidi" w:hAnsiTheme="majorBidi"/>
          <w:b/>
          <w:bCs/>
          <w:sz w:val="28"/>
          <w:szCs w:val="28"/>
          <w:u w:val="single"/>
        </w:rPr>
      </w:pPr>
      <w:bookmarkStart w:id="70" w:name="_Toc228133698"/>
      <w:r w:rsidRPr="006A22EF">
        <w:rPr>
          <w:rFonts w:asciiTheme="majorBidi" w:hAnsiTheme="majorBidi"/>
          <w:b/>
          <w:bCs/>
          <w:sz w:val="28"/>
          <w:szCs w:val="28"/>
          <w:u w:val="single"/>
          <w:rtl/>
        </w:rPr>
        <w:t>مكونات الاستبيان</w:t>
      </w:r>
      <w:bookmarkEnd w:id="70"/>
    </w:p>
    <w:p w14:paraId="001D80A0"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يتكون الاستبيان من قسمين رئيسيين</w:t>
      </w:r>
      <w:r w:rsidRPr="006A22EF">
        <w:rPr>
          <w:rFonts w:asciiTheme="majorBidi" w:hAnsiTheme="majorBidi" w:cstheme="majorBidi"/>
          <w:sz w:val="28"/>
          <w:szCs w:val="28"/>
        </w:rPr>
        <w:t>:</w:t>
      </w:r>
    </w:p>
    <w:p w14:paraId="06DC2DD4" w14:textId="1C037D83" w:rsidR="006A22EF" w:rsidRPr="006A22EF" w:rsidRDefault="006A22EF" w:rsidP="00BD4485">
      <w:pPr>
        <w:pStyle w:val="2"/>
        <w:bidi/>
        <w:jc w:val="left"/>
        <w:rPr>
          <w:rFonts w:asciiTheme="majorBidi" w:hAnsiTheme="majorBidi"/>
          <w:b/>
          <w:bCs/>
          <w:sz w:val="28"/>
          <w:szCs w:val="28"/>
        </w:rPr>
      </w:pPr>
      <w:bookmarkStart w:id="71" w:name="_Toc228133699"/>
      <w:r w:rsidRPr="006A22EF">
        <w:rPr>
          <w:rFonts w:asciiTheme="majorBidi" w:hAnsiTheme="majorBidi"/>
          <w:b/>
          <w:bCs/>
          <w:sz w:val="28"/>
          <w:szCs w:val="28"/>
          <w:rtl/>
        </w:rPr>
        <w:t>أولًا: البيانات الديموغرافية</w:t>
      </w:r>
      <w:bookmarkEnd w:id="71"/>
    </w:p>
    <w:p w14:paraId="47D6DE3B"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يهدف هذا الجزء إلى التعرف على الخصائص الشخصية والوظيفية لأفراد عينة البحث، والتي قد يكون لها تأثير على آرائهم واتجاهاتهم، ويشمل</w:t>
      </w:r>
      <w:r w:rsidRPr="006A22EF">
        <w:rPr>
          <w:rFonts w:asciiTheme="majorBidi" w:hAnsiTheme="majorBidi" w:cstheme="majorBidi"/>
          <w:sz w:val="28"/>
          <w:szCs w:val="28"/>
        </w:rPr>
        <w:t>:</w:t>
      </w:r>
    </w:p>
    <w:p w14:paraId="191858D7" w14:textId="77777777" w:rsidR="006A22EF" w:rsidRPr="006A22EF" w:rsidRDefault="006A22EF" w:rsidP="005C3BE8">
      <w:pPr>
        <w:numPr>
          <w:ilvl w:val="0"/>
          <w:numId w:val="33"/>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النوع </w:t>
      </w:r>
    </w:p>
    <w:p w14:paraId="5614EB5F" w14:textId="77777777" w:rsidR="006A22EF" w:rsidRPr="006A22EF" w:rsidRDefault="006A22EF" w:rsidP="005C3BE8">
      <w:pPr>
        <w:numPr>
          <w:ilvl w:val="0"/>
          <w:numId w:val="33"/>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العمر </w:t>
      </w:r>
    </w:p>
    <w:p w14:paraId="7B968F59" w14:textId="77777777" w:rsidR="006A22EF" w:rsidRPr="006A22EF" w:rsidRDefault="006A22EF" w:rsidP="005C3BE8">
      <w:pPr>
        <w:numPr>
          <w:ilvl w:val="0"/>
          <w:numId w:val="33"/>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المسمى الوظيفي </w:t>
      </w:r>
    </w:p>
    <w:p w14:paraId="5A06427D" w14:textId="77777777" w:rsidR="006A22EF" w:rsidRPr="006A22EF" w:rsidRDefault="006A22EF" w:rsidP="005C3BE8">
      <w:pPr>
        <w:numPr>
          <w:ilvl w:val="0"/>
          <w:numId w:val="33"/>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سنوات الخبرة </w:t>
      </w:r>
    </w:p>
    <w:p w14:paraId="3D31AAAC" w14:textId="77777777" w:rsidR="006A22EF" w:rsidRDefault="006A22EF" w:rsidP="005C3BE8">
      <w:pPr>
        <w:numPr>
          <w:ilvl w:val="0"/>
          <w:numId w:val="33"/>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المؤهل العلمي </w:t>
      </w:r>
    </w:p>
    <w:p w14:paraId="6A8BB918" w14:textId="77777777" w:rsidR="00DC029D" w:rsidRPr="006A22EF" w:rsidRDefault="00DC029D" w:rsidP="00DC029D">
      <w:pPr>
        <w:bidi/>
        <w:spacing w:line="360" w:lineRule="auto"/>
        <w:jc w:val="left"/>
        <w:rPr>
          <w:rFonts w:asciiTheme="majorBidi" w:hAnsiTheme="majorBidi" w:cstheme="majorBidi"/>
          <w:sz w:val="28"/>
          <w:szCs w:val="28"/>
        </w:rPr>
      </w:pPr>
    </w:p>
    <w:p w14:paraId="356D6C97" w14:textId="10535CC8" w:rsidR="006A22EF" w:rsidRPr="006A22EF" w:rsidRDefault="006A22EF" w:rsidP="005C3BE8">
      <w:pPr>
        <w:bidi/>
        <w:spacing w:line="360" w:lineRule="auto"/>
        <w:jc w:val="left"/>
        <w:rPr>
          <w:rFonts w:asciiTheme="majorBidi" w:hAnsiTheme="majorBidi" w:cstheme="majorBidi"/>
          <w:sz w:val="28"/>
          <w:szCs w:val="28"/>
        </w:rPr>
      </w:pPr>
    </w:p>
    <w:p w14:paraId="41EBAA1B" w14:textId="5239DAB6" w:rsidR="006A22EF" w:rsidRPr="006A22EF" w:rsidRDefault="006A22EF" w:rsidP="00BD4485">
      <w:pPr>
        <w:pStyle w:val="2"/>
        <w:bidi/>
        <w:jc w:val="left"/>
        <w:rPr>
          <w:rFonts w:asciiTheme="majorBidi" w:hAnsiTheme="majorBidi"/>
          <w:b/>
          <w:bCs/>
          <w:sz w:val="28"/>
          <w:szCs w:val="28"/>
        </w:rPr>
      </w:pPr>
      <w:r w:rsidRPr="006A22EF">
        <w:rPr>
          <w:rFonts w:asciiTheme="majorBidi" w:hAnsiTheme="majorBidi"/>
          <w:b/>
          <w:bCs/>
          <w:sz w:val="28"/>
          <w:szCs w:val="28"/>
        </w:rPr>
        <w:lastRenderedPageBreak/>
        <w:t xml:space="preserve"> </w:t>
      </w:r>
      <w:bookmarkStart w:id="72" w:name="_Toc228133700"/>
      <w:r w:rsidRPr="006A22EF">
        <w:rPr>
          <w:rFonts w:asciiTheme="majorBidi" w:hAnsiTheme="majorBidi"/>
          <w:b/>
          <w:bCs/>
          <w:sz w:val="28"/>
          <w:szCs w:val="28"/>
          <w:rtl/>
        </w:rPr>
        <w:t>ثانيًا: محاور الدراسة</w:t>
      </w:r>
      <w:bookmarkEnd w:id="72"/>
    </w:p>
    <w:p w14:paraId="08E9B211" w14:textId="77777777"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 xml:space="preserve">(1) </w:t>
      </w:r>
      <w:r w:rsidRPr="006A22EF">
        <w:rPr>
          <w:rFonts w:asciiTheme="majorBidi" w:hAnsiTheme="majorBidi" w:cstheme="majorBidi"/>
          <w:b/>
          <w:bCs/>
          <w:sz w:val="28"/>
          <w:szCs w:val="28"/>
          <w:rtl/>
        </w:rPr>
        <w:t>التحديات التي تواجه إدارة المشاريع (المتغير المستقل)</w:t>
      </w:r>
    </w:p>
    <w:p w14:paraId="0860EB01"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ويتضمن مجموعة من الأبعاد التي تمثل أهم التحديات، وهي</w:t>
      </w:r>
      <w:r w:rsidRPr="006A22EF">
        <w:rPr>
          <w:rFonts w:asciiTheme="majorBidi" w:hAnsiTheme="majorBidi" w:cstheme="majorBidi"/>
          <w:sz w:val="28"/>
          <w:szCs w:val="28"/>
        </w:rPr>
        <w:t>:</w:t>
      </w:r>
    </w:p>
    <w:p w14:paraId="09243B04" w14:textId="77777777" w:rsidR="006A22EF" w:rsidRPr="00FF60C2" w:rsidRDefault="006A22EF" w:rsidP="00FF60C2">
      <w:pPr>
        <w:pStyle w:val="a6"/>
        <w:numPr>
          <w:ilvl w:val="0"/>
          <w:numId w:val="72"/>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التخطيط وإدارة المشاريع </w:t>
      </w:r>
    </w:p>
    <w:p w14:paraId="4DF8BE07" w14:textId="77777777" w:rsidR="006A22EF" w:rsidRPr="00FF60C2" w:rsidRDefault="006A22EF" w:rsidP="00FF60C2">
      <w:pPr>
        <w:pStyle w:val="a6"/>
        <w:numPr>
          <w:ilvl w:val="0"/>
          <w:numId w:val="72"/>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الكفاءات البشرية </w:t>
      </w:r>
    </w:p>
    <w:p w14:paraId="5A9EE783" w14:textId="77777777" w:rsidR="006A22EF" w:rsidRPr="00FF60C2" w:rsidRDefault="006A22EF" w:rsidP="00FF60C2">
      <w:pPr>
        <w:pStyle w:val="a6"/>
        <w:numPr>
          <w:ilvl w:val="0"/>
          <w:numId w:val="72"/>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إدارة الموارد </w:t>
      </w:r>
    </w:p>
    <w:p w14:paraId="1D2465AF" w14:textId="77777777" w:rsidR="006A22EF" w:rsidRPr="00FF60C2" w:rsidRDefault="006A22EF" w:rsidP="00FF60C2">
      <w:pPr>
        <w:pStyle w:val="a6"/>
        <w:numPr>
          <w:ilvl w:val="0"/>
          <w:numId w:val="72"/>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إدارة المخاطر </w:t>
      </w:r>
    </w:p>
    <w:p w14:paraId="185D9CEE" w14:textId="77777777" w:rsidR="006A22EF" w:rsidRPr="00FF60C2" w:rsidRDefault="006A22EF" w:rsidP="00FF60C2">
      <w:pPr>
        <w:pStyle w:val="a6"/>
        <w:numPr>
          <w:ilvl w:val="0"/>
          <w:numId w:val="72"/>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الاتصال والتواصل </w:t>
      </w:r>
    </w:p>
    <w:p w14:paraId="5A5A0C55" w14:textId="77777777" w:rsidR="006A22EF" w:rsidRPr="00FF60C2" w:rsidRDefault="006A22EF" w:rsidP="00FF60C2">
      <w:pPr>
        <w:pStyle w:val="a6"/>
        <w:numPr>
          <w:ilvl w:val="0"/>
          <w:numId w:val="72"/>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تطبيق منهجيات إدارة المشاريع </w:t>
      </w:r>
    </w:p>
    <w:p w14:paraId="4B9809B8"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وقد تم قياس كل بُعد من خلال عدد من العبارات التي تعكس الواقع العملي لهذه التحديات داخل الشركات</w:t>
      </w:r>
      <w:r w:rsidRPr="006A22EF">
        <w:rPr>
          <w:rFonts w:asciiTheme="majorBidi" w:hAnsiTheme="majorBidi" w:cstheme="majorBidi"/>
          <w:sz w:val="28"/>
          <w:szCs w:val="28"/>
        </w:rPr>
        <w:t>.</w:t>
      </w:r>
    </w:p>
    <w:p w14:paraId="22B9C6D1" w14:textId="77777777" w:rsidR="006A22EF" w:rsidRPr="006A22EF"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F936074">
          <v:rect id="_x0000_i1045" style="width:0;height:1.5pt" o:hralign="center" o:hrstd="t" o:hr="t" fillcolor="#a0a0a0" stroked="f"/>
        </w:pict>
      </w:r>
    </w:p>
    <w:p w14:paraId="4C0CF3C7" w14:textId="77777777"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 xml:space="preserve">(2) </w:t>
      </w:r>
      <w:r w:rsidRPr="006A22EF">
        <w:rPr>
          <w:rFonts w:asciiTheme="majorBidi" w:hAnsiTheme="majorBidi" w:cstheme="majorBidi"/>
          <w:b/>
          <w:bCs/>
          <w:sz w:val="28"/>
          <w:szCs w:val="28"/>
          <w:rtl/>
        </w:rPr>
        <w:t>أداء المشاريع (المتغير التابع)</w:t>
      </w:r>
    </w:p>
    <w:p w14:paraId="27F0E772"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ويشمل الأبعاد التالية</w:t>
      </w:r>
      <w:r w:rsidRPr="006A22EF">
        <w:rPr>
          <w:rFonts w:asciiTheme="majorBidi" w:hAnsiTheme="majorBidi" w:cstheme="majorBidi"/>
          <w:sz w:val="28"/>
          <w:szCs w:val="28"/>
        </w:rPr>
        <w:t>:</w:t>
      </w:r>
    </w:p>
    <w:p w14:paraId="5FEBC532" w14:textId="77777777" w:rsidR="006A22EF" w:rsidRPr="00FF60C2" w:rsidRDefault="006A22EF" w:rsidP="00FF60C2">
      <w:pPr>
        <w:pStyle w:val="a6"/>
        <w:numPr>
          <w:ilvl w:val="0"/>
          <w:numId w:val="73"/>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الالتزام بالمدة الزمنية </w:t>
      </w:r>
    </w:p>
    <w:p w14:paraId="72F9059F" w14:textId="77777777" w:rsidR="006A22EF" w:rsidRPr="00FF60C2" w:rsidRDefault="006A22EF" w:rsidP="00FF60C2">
      <w:pPr>
        <w:pStyle w:val="a6"/>
        <w:numPr>
          <w:ilvl w:val="0"/>
          <w:numId w:val="73"/>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الالتزام بالتكلفة </w:t>
      </w:r>
    </w:p>
    <w:p w14:paraId="5659ABA2" w14:textId="77777777" w:rsidR="006A22EF" w:rsidRPr="00FF60C2" w:rsidRDefault="006A22EF" w:rsidP="00FF60C2">
      <w:pPr>
        <w:pStyle w:val="a6"/>
        <w:numPr>
          <w:ilvl w:val="0"/>
          <w:numId w:val="73"/>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نطاق المشروع </w:t>
      </w:r>
    </w:p>
    <w:p w14:paraId="491A3DE4" w14:textId="77777777" w:rsidR="006A22EF" w:rsidRPr="00FF60C2" w:rsidRDefault="006A22EF" w:rsidP="00FF60C2">
      <w:pPr>
        <w:pStyle w:val="a6"/>
        <w:numPr>
          <w:ilvl w:val="0"/>
          <w:numId w:val="73"/>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جودة المخرجات </w:t>
      </w:r>
    </w:p>
    <w:p w14:paraId="0EC53E14" w14:textId="77777777" w:rsidR="006A22EF" w:rsidRPr="00FF60C2" w:rsidRDefault="006A22EF" w:rsidP="00FF60C2">
      <w:pPr>
        <w:pStyle w:val="a6"/>
        <w:numPr>
          <w:ilvl w:val="0"/>
          <w:numId w:val="73"/>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رضا أصحاب المصلحة </w:t>
      </w:r>
    </w:p>
    <w:p w14:paraId="412E3D31" w14:textId="336C053F" w:rsidR="006A22EF" w:rsidRDefault="006A22EF" w:rsidP="00FF60C2">
      <w:pPr>
        <w:bidi/>
        <w:spacing w:line="360" w:lineRule="auto"/>
        <w:jc w:val="left"/>
        <w:rPr>
          <w:rFonts w:asciiTheme="majorBidi" w:hAnsiTheme="majorBidi" w:cstheme="majorBidi"/>
          <w:sz w:val="28"/>
          <w:szCs w:val="28"/>
          <w:rtl/>
        </w:rPr>
      </w:pPr>
      <w:r w:rsidRPr="006A22EF">
        <w:rPr>
          <w:rFonts w:asciiTheme="majorBidi" w:hAnsiTheme="majorBidi" w:cstheme="majorBidi"/>
          <w:sz w:val="28"/>
          <w:szCs w:val="28"/>
          <w:rtl/>
        </w:rPr>
        <w:t>وتهدف هذه الأبعاد إلى قياس مدى نجاح المشاريع في تحقيق أهدافها</w:t>
      </w:r>
      <w:r w:rsidRPr="006A22EF">
        <w:rPr>
          <w:rFonts w:asciiTheme="majorBidi" w:hAnsiTheme="majorBidi" w:cstheme="majorBidi"/>
          <w:sz w:val="28"/>
          <w:szCs w:val="28"/>
        </w:rPr>
        <w:t>.</w:t>
      </w:r>
    </w:p>
    <w:p w14:paraId="519BC973" w14:textId="77777777" w:rsidR="00DC029D" w:rsidRPr="006A22EF" w:rsidRDefault="00DC029D" w:rsidP="00DC029D">
      <w:pPr>
        <w:bidi/>
        <w:spacing w:line="360" w:lineRule="auto"/>
        <w:jc w:val="left"/>
        <w:rPr>
          <w:rFonts w:asciiTheme="majorBidi" w:hAnsiTheme="majorBidi" w:cstheme="majorBidi"/>
          <w:sz w:val="28"/>
          <w:szCs w:val="28"/>
        </w:rPr>
      </w:pPr>
    </w:p>
    <w:p w14:paraId="25EE5459" w14:textId="1B7495AE" w:rsidR="006A22EF" w:rsidRPr="00BD4485" w:rsidRDefault="006A22EF" w:rsidP="00BD4485">
      <w:pPr>
        <w:pStyle w:val="2"/>
        <w:bidi/>
        <w:jc w:val="left"/>
        <w:rPr>
          <w:rFonts w:asciiTheme="majorBidi" w:hAnsiTheme="majorBidi"/>
          <w:b/>
          <w:bCs/>
          <w:sz w:val="28"/>
          <w:szCs w:val="28"/>
          <w:u w:val="single"/>
        </w:rPr>
      </w:pPr>
      <w:bookmarkStart w:id="73" w:name="_Toc228133701"/>
      <w:r w:rsidRPr="00BD4485">
        <w:rPr>
          <w:rFonts w:asciiTheme="majorBidi" w:hAnsiTheme="majorBidi"/>
          <w:b/>
          <w:bCs/>
          <w:sz w:val="28"/>
          <w:szCs w:val="28"/>
          <w:u w:val="single"/>
          <w:rtl/>
        </w:rPr>
        <w:lastRenderedPageBreak/>
        <w:t>مقياس الاستجابة</w:t>
      </w:r>
      <w:bookmarkEnd w:id="73"/>
    </w:p>
    <w:p w14:paraId="4326A21D"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تم استخدام </w:t>
      </w:r>
      <w:r w:rsidRPr="006A22EF">
        <w:rPr>
          <w:rFonts w:asciiTheme="majorBidi" w:hAnsiTheme="majorBidi" w:cstheme="majorBidi"/>
          <w:b/>
          <w:bCs/>
          <w:sz w:val="28"/>
          <w:szCs w:val="28"/>
          <w:rtl/>
        </w:rPr>
        <w:t xml:space="preserve">مقياس </w:t>
      </w:r>
      <w:proofErr w:type="spellStart"/>
      <w:r w:rsidRPr="006A22EF">
        <w:rPr>
          <w:rFonts w:asciiTheme="majorBidi" w:hAnsiTheme="majorBidi" w:cstheme="majorBidi"/>
          <w:b/>
          <w:bCs/>
          <w:sz w:val="28"/>
          <w:szCs w:val="28"/>
          <w:rtl/>
        </w:rPr>
        <w:t>ليكرت</w:t>
      </w:r>
      <w:proofErr w:type="spellEnd"/>
      <w:r w:rsidRPr="006A22EF">
        <w:rPr>
          <w:rFonts w:asciiTheme="majorBidi" w:hAnsiTheme="majorBidi" w:cstheme="majorBidi"/>
          <w:b/>
          <w:bCs/>
          <w:sz w:val="28"/>
          <w:szCs w:val="28"/>
          <w:rtl/>
        </w:rPr>
        <w:t xml:space="preserve"> الخماسي</w:t>
      </w:r>
      <w:r w:rsidRPr="006A22EF">
        <w:rPr>
          <w:rFonts w:asciiTheme="majorBidi" w:hAnsiTheme="majorBidi" w:cstheme="majorBidi"/>
          <w:b/>
          <w:bCs/>
          <w:sz w:val="28"/>
          <w:szCs w:val="28"/>
        </w:rPr>
        <w:t xml:space="preserve"> (Likert Scale)</w:t>
      </w:r>
      <w:r w:rsidRPr="006A22EF">
        <w:rPr>
          <w:rFonts w:asciiTheme="majorBidi" w:hAnsiTheme="majorBidi" w:cstheme="majorBidi"/>
          <w:sz w:val="28"/>
          <w:szCs w:val="28"/>
        </w:rPr>
        <w:t xml:space="preserve"> </w:t>
      </w:r>
      <w:r w:rsidRPr="006A22EF">
        <w:rPr>
          <w:rFonts w:asciiTheme="majorBidi" w:hAnsiTheme="majorBidi" w:cstheme="majorBidi"/>
          <w:sz w:val="28"/>
          <w:szCs w:val="28"/>
          <w:rtl/>
        </w:rPr>
        <w:t>لقياس استجابات أفراد العينة، حيث يُعد من أكثر المقاييس شيوعًا في الدراسات الإدارية، نظرًا لسهولته ومرونته في قياس الاتجاهات</w:t>
      </w:r>
      <w:r w:rsidRPr="006A22EF">
        <w:rPr>
          <w:rFonts w:asciiTheme="majorBidi" w:hAnsiTheme="majorBidi" w:cstheme="majorBidi"/>
          <w:sz w:val="28"/>
          <w:szCs w:val="28"/>
        </w:rPr>
        <w:t>.</w:t>
      </w:r>
    </w:p>
    <w:p w14:paraId="3C260CD3"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وقد تم توزيع الدرجات كما يلي</w:t>
      </w:r>
      <w:r w:rsidRPr="006A22EF">
        <w:rPr>
          <w:rFonts w:asciiTheme="majorBidi" w:hAnsiTheme="majorBidi" w:cstheme="majorBidi"/>
          <w:sz w:val="28"/>
          <w:szCs w:val="28"/>
        </w:rPr>
        <w:t>:</w:t>
      </w:r>
    </w:p>
    <w:tbl>
      <w:tblPr>
        <w:tblStyle w:val="4-1"/>
        <w:bidiVisual/>
        <w:tblW w:w="5000" w:type="pct"/>
        <w:tblLook w:val="04A0" w:firstRow="1" w:lastRow="0" w:firstColumn="1" w:lastColumn="0" w:noHBand="0" w:noVBand="1"/>
      </w:tblPr>
      <w:tblGrid>
        <w:gridCol w:w="6508"/>
        <w:gridCol w:w="3228"/>
      </w:tblGrid>
      <w:tr w:rsidR="006A22EF" w:rsidRPr="006A22EF" w14:paraId="2FF669B2" w14:textId="77777777" w:rsidTr="006A22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2" w:type="pct"/>
            <w:hideMark/>
          </w:tcPr>
          <w:p w14:paraId="5966909B" w14:textId="77777777" w:rsidR="006A22EF" w:rsidRPr="006A22EF" w:rsidRDefault="006A22EF" w:rsidP="005C3BE8">
            <w:pPr>
              <w:bidi/>
              <w:spacing w:after="160" w:line="360" w:lineRule="auto"/>
              <w:jc w:val="center"/>
              <w:rPr>
                <w:rFonts w:asciiTheme="majorBidi" w:hAnsiTheme="majorBidi" w:cstheme="majorBidi"/>
                <w:sz w:val="28"/>
                <w:szCs w:val="28"/>
              </w:rPr>
            </w:pPr>
            <w:r w:rsidRPr="006A22EF">
              <w:rPr>
                <w:rFonts w:asciiTheme="majorBidi" w:hAnsiTheme="majorBidi" w:cstheme="majorBidi"/>
                <w:sz w:val="28"/>
                <w:szCs w:val="28"/>
                <w:rtl/>
              </w:rPr>
              <w:t>درجة الموافقة</w:t>
            </w:r>
          </w:p>
        </w:tc>
        <w:tc>
          <w:tcPr>
            <w:tcW w:w="1658" w:type="pct"/>
            <w:hideMark/>
          </w:tcPr>
          <w:p w14:paraId="4EC67EAC" w14:textId="77777777" w:rsidR="006A22EF" w:rsidRPr="006A22EF" w:rsidRDefault="006A22EF" w:rsidP="005C3BE8">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A22EF">
              <w:rPr>
                <w:rFonts w:asciiTheme="majorBidi" w:hAnsiTheme="majorBidi" w:cstheme="majorBidi"/>
                <w:sz w:val="28"/>
                <w:szCs w:val="28"/>
                <w:rtl/>
              </w:rPr>
              <w:t>القيمة</w:t>
            </w:r>
          </w:p>
        </w:tc>
      </w:tr>
      <w:tr w:rsidR="006A22EF" w:rsidRPr="006A22EF" w14:paraId="14C12C59" w14:textId="77777777" w:rsidTr="006A2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2" w:type="pct"/>
            <w:hideMark/>
          </w:tcPr>
          <w:p w14:paraId="1B41AA02" w14:textId="77777777" w:rsidR="006A22EF" w:rsidRPr="006A22EF" w:rsidRDefault="006A22EF" w:rsidP="005C3BE8">
            <w:pPr>
              <w:bidi/>
              <w:spacing w:after="160" w:line="360" w:lineRule="auto"/>
              <w:jc w:val="center"/>
              <w:rPr>
                <w:rFonts w:asciiTheme="majorBidi" w:hAnsiTheme="majorBidi" w:cstheme="majorBidi"/>
                <w:sz w:val="28"/>
                <w:szCs w:val="28"/>
                <w:rtl/>
              </w:rPr>
            </w:pPr>
            <w:r w:rsidRPr="006A22EF">
              <w:rPr>
                <w:rFonts w:asciiTheme="majorBidi" w:hAnsiTheme="majorBidi" w:cstheme="majorBidi"/>
                <w:sz w:val="28"/>
                <w:szCs w:val="28"/>
                <w:rtl/>
              </w:rPr>
              <w:t>أوافق بشدة</w:t>
            </w:r>
          </w:p>
        </w:tc>
        <w:tc>
          <w:tcPr>
            <w:tcW w:w="1658" w:type="pct"/>
            <w:hideMark/>
          </w:tcPr>
          <w:p w14:paraId="4123C81F" w14:textId="77777777" w:rsidR="006A22EF" w:rsidRPr="006A22EF" w:rsidRDefault="006A22EF"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A22EF">
              <w:rPr>
                <w:rFonts w:asciiTheme="majorBidi" w:hAnsiTheme="majorBidi" w:cstheme="majorBidi"/>
                <w:sz w:val="28"/>
                <w:szCs w:val="28"/>
                <w:rtl/>
              </w:rPr>
              <w:t>5</w:t>
            </w:r>
          </w:p>
        </w:tc>
      </w:tr>
      <w:tr w:rsidR="006A22EF" w:rsidRPr="006A22EF" w14:paraId="7DCB3D4C" w14:textId="77777777" w:rsidTr="006A22EF">
        <w:tc>
          <w:tcPr>
            <w:cnfStyle w:val="001000000000" w:firstRow="0" w:lastRow="0" w:firstColumn="1" w:lastColumn="0" w:oddVBand="0" w:evenVBand="0" w:oddHBand="0" w:evenHBand="0" w:firstRowFirstColumn="0" w:firstRowLastColumn="0" w:lastRowFirstColumn="0" w:lastRowLastColumn="0"/>
            <w:tcW w:w="3342" w:type="pct"/>
            <w:hideMark/>
          </w:tcPr>
          <w:p w14:paraId="51CF1910" w14:textId="77777777" w:rsidR="006A22EF" w:rsidRPr="006A22EF" w:rsidRDefault="006A22EF" w:rsidP="005C3BE8">
            <w:pPr>
              <w:bidi/>
              <w:spacing w:after="160" w:line="360" w:lineRule="auto"/>
              <w:jc w:val="center"/>
              <w:rPr>
                <w:rFonts w:asciiTheme="majorBidi" w:hAnsiTheme="majorBidi" w:cstheme="majorBidi"/>
                <w:sz w:val="28"/>
                <w:szCs w:val="28"/>
                <w:rtl/>
              </w:rPr>
            </w:pPr>
            <w:r w:rsidRPr="006A22EF">
              <w:rPr>
                <w:rFonts w:asciiTheme="majorBidi" w:hAnsiTheme="majorBidi" w:cstheme="majorBidi"/>
                <w:sz w:val="28"/>
                <w:szCs w:val="28"/>
                <w:rtl/>
              </w:rPr>
              <w:t>أوافق</w:t>
            </w:r>
          </w:p>
        </w:tc>
        <w:tc>
          <w:tcPr>
            <w:tcW w:w="1658" w:type="pct"/>
            <w:hideMark/>
          </w:tcPr>
          <w:p w14:paraId="110166A3" w14:textId="77777777" w:rsidR="006A22EF" w:rsidRPr="006A22EF" w:rsidRDefault="006A22EF"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A22EF">
              <w:rPr>
                <w:rFonts w:asciiTheme="majorBidi" w:hAnsiTheme="majorBidi" w:cstheme="majorBidi"/>
                <w:sz w:val="28"/>
                <w:szCs w:val="28"/>
                <w:rtl/>
              </w:rPr>
              <w:t>4</w:t>
            </w:r>
          </w:p>
        </w:tc>
      </w:tr>
      <w:tr w:rsidR="006A22EF" w:rsidRPr="006A22EF" w14:paraId="52A6648B" w14:textId="77777777" w:rsidTr="006A2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2" w:type="pct"/>
            <w:hideMark/>
          </w:tcPr>
          <w:p w14:paraId="78FB94C0" w14:textId="77777777" w:rsidR="006A22EF" w:rsidRPr="006A22EF" w:rsidRDefault="006A22EF" w:rsidP="005C3BE8">
            <w:pPr>
              <w:bidi/>
              <w:spacing w:after="160" w:line="360" w:lineRule="auto"/>
              <w:jc w:val="center"/>
              <w:rPr>
                <w:rFonts w:asciiTheme="majorBidi" w:hAnsiTheme="majorBidi" w:cstheme="majorBidi"/>
                <w:sz w:val="28"/>
                <w:szCs w:val="28"/>
                <w:rtl/>
              </w:rPr>
            </w:pPr>
            <w:r w:rsidRPr="006A22EF">
              <w:rPr>
                <w:rFonts w:asciiTheme="majorBidi" w:hAnsiTheme="majorBidi" w:cstheme="majorBidi"/>
                <w:sz w:val="28"/>
                <w:szCs w:val="28"/>
                <w:rtl/>
              </w:rPr>
              <w:t>محايد</w:t>
            </w:r>
          </w:p>
        </w:tc>
        <w:tc>
          <w:tcPr>
            <w:tcW w:w="1658" w:type="pct"/>
            <w:hideMark/>
          </w:tcPr>
          <w:p w14:paraId="66868B99" w14:textId="77777777" w:rsidR="006A22EF" w:rsidRPr="006A22EF" w:rsidRDefault="006A22EF"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A22EF">
              <w:rPr>
                <w:rFonts w:asciiTheme="majorBidi" w:hAnsiTheme="majorBidi" w:cstheme="majorBidi"/>
                <w:sz w:val="28"/>
                <w:szCs w:val="28"/>
                <w:rtl/>
              </w:rPr>
              <w:t>3</w:t>
            </w:r>
          </w:p>
        </w:tc>
      </w:tr>
      <w:tr w:rsidR="006A22EF" w:rsidRPr="006A22EF" w14:paraId="234AED39" w14:textId="77777777" w:rsidTr="006A22EF">
        <w:tc>
          <w:tcPr>
            <w:cnfStyle w:val="001000000000" w:firstRow="0" w:lastRow="0" w:firstColumn="1" w:lastColumn="0" w:oddVBand="0" w:evenVBand="0" w:oddHBand="0" w:evenHBand="0" w:firstRowFirstColumn="0" w:firstRowLastColumn="0" w:lastRowFirstColumn="0" w:lastRowLastColumn="0"/>
            <w:tcW w:w="3342" w:type="pct"/>
            <w:hideMark/>
          </w:tcPr>
          <w:p w14:paraId="546BFAEB" w14:textId="77777777" w:rsidR="006A22EF" w:rsidRPr="006A22EF" w:rsidRDefault="006A22EF" w:rsidP="005C3BE8">
            <w:pPr>
              <w:bidi/>
              <w:spacing w:after="160" w:line="360" w:lineRule="auto"/>
              <w:jc w:val="center"/>
              <w:rPr>
                <w:rFonts w:asciiTheme="majorBidi" w:hAnsiTheme="majorBidi" w:cstheme="majorBidi"/>
                <w:sz w:val="28"/>
                <w:szCs w:val="28"/>
                <w:rtl/>
              </w:rPr>
            </w:pPr>
            <w:r w:rsidRPr="006A22EF">
              <w:rPr>
                <w:rFonts w:asciiTheme="majorBidi" w:hAnsiTheme="majorBidi" w:cstheme="majorBidi"/>
                <w:sz w:val="28"/>
                <w:szCs w:val="28"/>
                <w:rtl/>
              </w:rPr>
              <w:t>لا أوافق</w:t>
            </w:r>
          </w:p>
        </w:tc>
        <w:tc>
          <w:tcPr>
            <w:tcW w:w="1658" w:type="pct"/>
            <w:hideMark/>
          </w:tcPr>
          <w:p w14:paraId="4D85DBB7" w14:textId="77777777" w:rsidR="006A22EF" w:rsidRPr="006A22EF" w:rsidRDefault="006A22EF" w:rsidP="005C3BE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A22EF">
              <w:rPr>
                <w:rFonts w:asciiTheme="majorBidi" w:hAnsiTheme="majorBidi" w:cstheme="majorBidi"/>
                <w:sz w:val="28"/>
                <w:szCs w:val="28"/>
                <w:rtl/>
              </w:rPr>
              <w:t>2</w:t>
            </w:r>
          </w:p>
        </w:tc>
      </w:tr>
      <w:tr w:rsidR="006A22EF" w:rsidRPr="006A22EF" w14:paraId="43F966E2" w14:textId="77777777" w:rsidTr="006A2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2" w:type="pct"/>
            <w:hideMark/>
          </w:tcPr>
          <w:p w14:paraId="0C7B7336" w14:textId="77777777" w:rsidR="006A22EF" w:rsidRPr="006A22EF" w:rsidRDefault="006A22EF" w:rsidP="005C3BE8">
            <w:pPr>
              <w:bidi/>
              <w:spacing w:after="160" w:line="360" w:lineRule="auto"/>
              <w:jc w:val="center"/>
              <w:rPr>
                <w:rFonts w:asciiTheme="majorBidi" w:hAnsiTheme="majorBidi" w:cstheme="majorBidi"/>
                <w:sz w:val="28"/>
                <w:szCs w:val="28"/>
                <w:rtl/>
              </w:rPr>
            </w:pPr>
            <w:r w:rsidRPr="006A22EF">
              <w:rPr>
                <w:rFonts w:asciiTheme="majorBidi" w:hAnsiTheme="majorBidi" w:cstheme="majorBidi"/>
                <w:sz w:val="28"/>
                <w:szCs w:val="28"/>
                <w:rtl/>
              </w:rPr>
              <w:t>لا أوافق بشدة</w:t>
            </w:r>
          </w:p>
        </w:tc>
        <w:tc>
          <w:tcPr>
            <w:tcW w:w="1658" w:type="pct"/>
            <w:hideMark/>
          </w:tcPr>
          <w:p w14:paraId="76FF8760" w14:textId="77777777" w:rsidR="006A22EF" w:rsidRPr="006A22EF" w:rsidRDefault="006A22EF" w:rsidP="005C3BE8">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A22EF">
              <w:rPr>
                <w:rFonts w:asciiTheme="majorBidi" w:hAnsiTheme="majorBidi" w:cstheme="majorBidi"/>
                <w:sz w:val="28"/>
                <w:szCs w:val="28"/>
                <w:rtl/>
              </w:rPr>
              <w:t>1</w:t>
            </w:r>
          </w:p>
        </w:tc>
      </w:tr>
    </w:tbl>
    <w:p w14:paraId="18492814" w14:textId="174D504B" w:rsidR="00FF60C2" w:rsidRPr="00BD4485" w:rsidRDefault="00FF60C2" w:rsidP="000B002C">
      <w:pPr>
        <w:pStyle w:val="2"/>
        <w:bidi/>
        <w:rPr>
          <w:rFonts w:asciiTheme="majorBidi" w:hAnsiTheme="majorBidi"/>
          <w:b/>
          <w:bCs/>
          <w:sz w:val="28"/>
          <w:szCs w:val="28"/>
          <w:rtl/>
        </w:rPr>
      </w:pPr>
      <w:bookmarkStart w:id="74" w:name="_Toc228133702"/>
      <w:r w:rsidRPr="00BD4485">
        <w:rPr>
          <w:rFonts w:asciiTheme="majorBidi" w:hAnsiTheme="majorBidi" w:hint="cs"/>
          <w:b/>
          <w:bCs/>
          <w:sz w:val="28"/>
          <w:szCs w:val="28"/>
          <w:rtl/>
        </w:rPr>
        <w:t>جدول رقم (3-2)</w:t>
      </w:r>
      <w:r w:rsidRPr="00BD4485">
        <w:rPr>
          <w:rFonts w:asciiTheme="majorBidi" w:hAnsiTheme="majorBidi"/>
          <w:b/>
          <w:bCs/>
          <w:sz w:val="28"/>
          <w:szCs w:val="28"/>
          <w:rtl/>
        </w:rPr>
        <w:t xml:space="preserve"> مقياس تحويل الإجابات إلى بيانات كمية يمكن تحليلها إحصائيًا واستخلاص النتائج منها</w:t>
      </w:r>
      <w:bookmarkEnd w:id="74"/>
    </w:p>
    <w:p w14:paraId="7EA95CB1" w14:textId="521204A6" w:rsidR="006A22EF" w:rsidRPr="006A22EF" w:rsidRDefault="006A22EF" w:rsidP="00FF60C2">
      <w:pPr>
        <w:bidi/>
        <w:spacing w:line="360" w:lineRule="auto"/>
        <w:jc w:val="center"/>
        <w:rPr>
          <w:rFonts w:asciiTheme="majorBidi" w:hAnsiTheme="majorBidi" w:cstheme="majorBidi"/>
          <w:sz w:val="28"/>
          <w:szCs w:val="28"/>
        </w:rPr>
      </w:pPr>
      <w:r w:rsidRPr="006A22EF">
        <w:rPr>
          <w:rFonts w:asciiTheme="majorBidi" w:hAnsiTheme="majorBidi" w:cstheme="majorBidi"/>
          <w:sz w:val="28"/>
          <w:szCs w:val="28"/>
          <w:rtl/>
        </w:rPr>
        <w:t>ويتيح هذا المقياس تحويل الإجابات إلى بيانات كمية يمكن تحليلها إحصائيًا واستخلاص النتائج منها</w:t>
      </w:r>
      <w:r w:rsidRPr="006A22EF">
        <w:rPr>
          <w:rFonts w:asciiTheme="majorBidi" w:hAnsiTheme="majorBidi" w:cstheme="majorBidi"/>
          <w:sz w:val="28"/>
          <w:szCs w:val="28"/>
        </w:rPr>
        <w:t>.</w:t>
      </w:r>
    </w:p>
    <w:p w14:paraId="4255EB4F" w14:textId="77777777" w:rsidR="006A22EF" w:rsidRPr="006A22EF"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808A4DB">
          <v:rect id="_x0000_i1046" style="width:0;height:1.5pt" o:hralign="center" o:hrstd="t" o:hr="t" fillcolor="#a0a0a0" stroked="f"/>
        </w:pict>
      </w:r>
    </w:p>
    <w:p w14:paraId="75311D06" w14:textId="3595E972" w:rsidR="006A22EF" w:rsidRPr="006A22EF" w:rsidRDefault="006A22EF" w:rsidP="00BD4485">
      <w:pPr>
        <w:pStyle w:val="2"/>
        <w:bidi/>
        <w:jc w:val="left"/>
        <w:rPr>
          <w:rFonts w:asciiTheme="majorBidi" w:hAnsiTheme="majorBidi"/>
          <w:b/>
          <w:bCs/>
          <w:sz w:val="28"/>
          <w:szCs w:val="28"/>
          <w:u w:val="single"/>
        </w:rPr>
      </w:pPr>
      <w:bookmarkStart w:id="75" w:name="_Toc228133703"/>
      <w:r w:rsidRPr="006A22EF">
        <w:rPr>
          <w:rFonts w:asciiTheme="majorBidi" w:hAnsiTheme="majorBidi"/>
          <w:b/>
          <w:bCs/>
          <w:sz w:val="28"/>
          <w:szCs w:val="28"/>
          <w:u w:val="single"/>
          <w:rtl/>
        </w:rPr>
        <w:t>خطوات إعداد أداة البحث</w:t>
      </w:r>
      <w:bookmarkEnd w:id="75"/>
    </w:p>
    <w:p w14:paraId="78335B86"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إعداد أداة البحث وفق مجموعة من الخطوات العلمية المنهجية لضمان دقتها وملاءمتها لأهداف الدراسة، وذلك على النحو التالي</w:t>
      </w:r>
      <w:r w:rsidRPr="006A22EF">
        <w:rPr>
          <w:rFonts w:asciiTheme="majorBidi" w:hAnsiTheme="majorBidi" w:cstheme="majorBidi"/>
          <w:sz w:val="28"/>
          <w:szCs w:val="28"/>
        </w:rPr>
        <w:t>:</w:t>
      </w:r>
    </w:p>
    <w:p w14:paraId="654B16B1" w14:textId="2AE6934F" w:rsidR="006A22EF" w:rsidRPr="00FF60C2" w:rsidRDefault="00FF60C2" w:rsidP="00FF60C2">
      <w:pPr>
        <w:bidi/>
        <w:spacing w:line="360" w:lineRule="auto"/>
        <w:jc w:val="left"/>
        <w:rPr>
          <w:rFonts w:asciiTheme="majorBidi" w:hAnsiTheme="majorBidi" w:cstheme="majorBidi"/>
          <w:b/>
          <w:bCs/>
          <w:sz w:val="28"/>
          <w:szCs w:val="28"/>
        </w:rPr>
      </w:pPr>
      <w:r w:rsidRPr="00FF60C2">
        <w:rPr>
          <w:rFonts w:asciiTheme="majorBidi" w:hAnsiTheme="majorBidi" w:cstheme="majorBidi"/>
          <w:b/>
          <w:bCs/>
          <w:sz w:val="28"/>
          <w:szCs w:val="28"/>
          <w:rtl/>
        </w:rPr>
        <w:t>1</w:t>
      </w:r>
      <w:r w:rsidRPr="00FF60C2">
        <w:rPr>
          <w:rFonts w:asciiTheme="majorBidi" w:hAnsiTheme="majorBidi" w:cstheme="majorBidi" w:hint="cs"/>
          <w:b/>
          <w:bCs/>
          <w:sz w:val="28"/>
          <w:szCs w:val="28"/>
          <w:rtl/>
        </w:rPr>
        <w:t>-</w:t>
      </w:r>
      <w:r>
        <w:rPr>
          <w:rFonts w:asciiTheme="majorBidi" w:hAnsiTheme="majorBidi" w:cstheme="majorBidi"/>
          <w:b/>
          <w:bCs/>
          <w:sz w:val="28"/>
          <w:szCs w:val="28"/>
          <w:rtl/>
        </w:rPr>
        <w:t xml:space="preserve"> </w:t>
      </w:r>
      <w:r w:rsidR="006A22EF" w:rsidRPr="00FF60C2">
        <w:rPr>
          <w:rFonts w:asciiTheme="majorBidi" w:hAnsiTheme="majorBidi" w:cstheme="majorBidi"/>
          <w:b/>
          <w:bCs/>
          <w:sz w:val="28"/>
          <w:szCs w:val="28"/>
          <w:rtl/>
        </w:rPr>
        <w:t>تحديد الهدف من الأداة</w:t>
      </w:r>
    </w:p>
    <w:p w14:paraId="0CB27D9D"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تحديد الهدف الرئيسي للاستبيان، والمتمثل في قياس التحديات التي تواجه إدارة المشاريع وأثرها على أداء المشاريع في شركات القطاع الخاص</w:t>
      </w:r>
      <w:r w:rsidRPr="006A22EF">
        <w:rPr>
          <w:rFonts w:asciiTheme="majorBidi" w:hAnsiTheme="majorBidi" w:cstheme="majorBidi"/>
          <w:sz w:val="28"/>
          <w:szCs w:val="28"/>
        </w:rPr>
        <w:t>.</w:t>
      </w:r>
    </w:p>
    <w:p w14:paraId="3689A66F" w14:textId="58305DD8"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2</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مراجعة الأدبيات العلمية</w:t>
      </w:r>
    </w:p>
    <w:p w14:paraId="59C2C537" w14:textId="77777777" w:rsidR="006A22EF" w:rsidRDefault="006A22EF" w:rsidP="005C3BE8">
      <w:pPr>
        <w:bidi/>
        <w:spacing w:line="360" w:lineRule="auto"/>
        <w:jc w:val="left"/>
        <w:rPr>
          <w:rFonts w:asciiTheme="majorBidi" w:hAnsiTheme="majorBidi" w:cstheme="majorBidi"/>
          <w:sz w:val="28"/>
          <w:szCs w:val="28"/>
          <w:rtl/>
        </w:rPr>
      </w:pPr>
      <w:r w:rsidRPr="006A22EF">
        <w:rPr>
          <w:rFonts w:asciiTheme="majorBidi" w:hAnsiTheme="majorBidi" w:cstheme="majorBidi"/>
          <w:sz w:val="28"/>
          <w:szCs w:val="28"/>
          <w:rtl/>
        </w:rPr>
        <w:t>تم الاطلاع على عدد من الدراسات السابقة العربية والأجنبية في مجال إدارة المشاريع، وذلك للاستفادة من المقاييس المستخدمة، وتحديد الأبعاد الرئيسية التي يجب تضمينها في الاستبيان</w:t>
      </w:r>
      <w:r w:rsidRPr="006A22EF">
        <w:rPr>
          <w:rFonts w:asciiTheme="majorBidi" w:hAnsiTheme="majorBidi" w:cstheme="majorBidi"/>
          <w:sz w:val="28"/>
          <w:szCs w:val="28"/>
        </w:rPr>
        <w:t>.</w:t>
      </w:r>
    </w:p>
    <w:p w14:paraId="7C1C56CC" w14:textId="77777777" w:rsidR="00FF60C2" w:rsidRPr="006A22EF" w:rsidRDefault="00FF60C2" w:rsidP="00FF60C2">
      <w:pPr>
        <w:bidi/>
        <w:spacing w:line="360" w:lineRule="auto"/>
        <w:jc w:val="left"/>
        <w:rPr>
          <w:rFonts w:asciiTheme="majorBidi" w:hAnsiTheme="majorBidi" w:cstheme="majorBidi"/>
          <w:sz w:val="28"/>
          <w:szCs w:val="28"/>
        </w:rPr>
      </w:pPr>
    </w:p>
    <w:p w14:paraId="2014C778" w14:textId="3542DD89"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lastRenderedPageBreak/>
        <w:t>3</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تحديد محاور الأداة</w:t>
      </w:r>
    </w:p>
    <w:p w14:paraId="5834FD11"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تحديد محاور الاستبيان بما يتوافق مع متغيرات الدراسة، حيث تم تقسيمها إلى محورين رئيسيين (التحديات – أداء المشاريع)، مع تحديد الأبعاد الفرعية لكل محور</w:t>
      </w:r>
      <w:r w:rsidRPr="006A22EF">
        <w:rPr>
          <w:rFonts w:asciiTheme="majorBidi" w:hAnsiTheme="majorBidi" w:cstheme="majorBidi"/>
          <w:sz w:val="28"/>
          <w:szCs w:val="28"/>
        </w:rPr>
        <w:t>.</w:t>
      </w:r>
    </w:p>
    <w:p w14:paraId="03DD510B" w14:textId="77A31FC9"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4</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صياغة فقرات الاستبيان</w:t>
      </w:r>
    </w:p>
    <w:p w14:paraId="5C7ABAA2"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إعداد مجموعة من العبارات التي تعكس كل بُعد من أبعاد الدراسة، مع مراعاة</w:t>
      </w:r>
      <w:r w:rsidRPr="006A22EF">
        <w:rPr>
          <w:rFonts w:asciiTheme="majorBidi" w:hAnsiTheme="majorBidi" w:cstheme="majorBidi"/>
          <w:sz w:val="28"/>
          <w:szCs w:val="28"/>
        </w:rPr>
        <w:t>:</w:t>
      </w:r>
    </w:p>
    <w:p w14:paraId="6B56B60F" w14:textId="77777777" w:rsidR="006A22EF" w:rsidRPr="00FF60C2" w:rsidRDefault="006A22EF" w:rsidP="00FF60C2">
      <w:pPr>
        <w:pStyle w:val="a6"/>
        <w:numPr>
          <w:ilvl w:val="0"/>
          <w:numId w:val="74"/>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وضوح الصياغة </w:t>
      </w:r>
    </w:p>
    <w:p w14:paraId="78935C26" w14:textId="77777777" w:rsidR="006A22EF" w:rsidRPr="00FF60C2" w:rsidRDefault="006A22EF" w:rsidP="00FF60C2">
      <w:pPr>
        <w:pStyle w:val="a6"/>
        <w:numPr>
          <w:ilvl w:val="0"/>
          <w:numId w:val="74"/>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البعد عن التعقيد </w:t>
      </w:r>
    </w:p>
    <w:p w14:paraId="48432400" w14:textId="77777777" w:rsidR="006A22EF" w:rsidRPr="00FF60C2" w:rsidRDefault="006A22EF" w:rsidP="00FF60C2">
      <w:pPr>
        <w:pStyle w:val="a6"/>
        <w:numPr>
          <w:ilvl w:val="0"/>
          <w:numId w:val="74"/>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الحيادية وعدم التحيز </w:t>
      </w:r>
    </w:p>
    <w:p w14:paraId="52C8FA20" w14:textId="77777777" w:rsidR="006A22EF" w:rsidRPr="00FF60C2" w:rsidRDefault="006A22EF" w:rsidP="00FF60C2">
      <w:pPr>
        <w:pStyle w:val="a6"/>
        <w:numPr>
          <w:ilvl w:val="0"/>
          <w:numId w:val="74"/>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سهولة الفهم من قبل المبحوثين </w:t>
      </w:r>
    </w:p>
    <w:p w14:paraId="03308D92" w14:textId="064BF78F"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5</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التحكيم العلمي للأداة (الصدق الظاهري)</w:t>
      </w:r>
    </w:p>
    <w:p w14:paraId="78B3DBBF"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عرض الاستبيان على عدد من المحكمين المتخصصين في مجال إدارة المشاريع، وذلك للتأكد من</w:t>
      </w:r>
      <w:r w:rsidRPr="006A22EF">
        <w:rPr>
          <w:rFonts w:asciiTheme="majorBidi" w:hAnsiTheme="majorBidi" w:cstheme="majorBidi"/>
          <w:sz w:val="28"/>
          <w:szCs w:val="28"/>
        </w:rPr>
        <w:t>:</w:t>
      </w:r>
    </w:p>
    <w:p w14:paraId="27023A0F" w14:textId="77777777" w:rsidR="006A22EF" w:rsidRPr="006A22EF" w:rsidRDefault="006A22EF" w:rsidP="005C3BE8">
      <w:pPr>
        <w:numPr>
          <w:ilvl w:val="0"/>
          <w:numId w:val="37"/>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ملاءمة العبارات لأهداف الدراسة </w:t>
      </w:r>
    </w:p>
    <w:p w14:paraId="1B7A0BD2" w14:textId="77777777" w:rsidR="006A22EF" w:rsidRPr="006A22EF" w:rsidRDefault="006A22EF" w:rsidP="005C3BE8">
      <w:pPr>
        <w:numPr>
          <w:ilvl w:val="0"/>
          <w:numId w:val="37"/>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وضوح الفقرات </w:t>
      </w:r>
    </w:p>
    <w:p w14:paraId="34243DDF" w14:textId="77777777" w:rsidR="006A22EF" w:rsidRPr="006A22EF" w:rsidRDefault="006A22EF" w:rsidP="005C3BE8">
      <w:pPr>
        <w:numPr>
          <w:ilvl w:val="0"/>
          <w:numId w:val="37"/>
        </w:num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 xml:space="preserve">سلامة الصياغة العلمية </w:t>
      </w:r>
    </w:p>
    <w:p w14:paraId="6D6671E5" w14:textId="5B81B6E0"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6</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إجراء التعديلات اللازمة</w:t>
      </w:r>
    </w:p>
    <w:p w14:paraId="0E2C4EE3" w14:textId="77777777" w:rsidR="006A22EF" w:rsidRPr="006A22EF" w:rsidRDefault="006A22EF" w:rsidP="005C3BE8">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تعديل بعض الفقرات بناءً على ملاحظات المحكمين، سواء بالحذف أو الإضافة أو إعادة الصياغة، لضمان تحسين جودة الأداة</w:t>
      </w:r>
      <w:r w:rsidRPr="006A22EF">
        <w:rPr>
          <w:rFonts w:asciiTheme="majorBidi" w:hAnsiTheme="majorBidi" w:cstheme="majorBidi"/>
          <w:sz w:val="28"/>
          <w:szCs w:val="28"/>
        </w:rPr>
        <w:t>.</w:t>
      </w:r>
    </w:p>
    <w:p w14:paraId="54DB1522" w14:textId="6D80AC21"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7</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التطبيق الاستطلاعي للأداة</w:t>
      </w:r>
    </w:p>
    <w:p w14:paraId="6C5CEE97" w14:textId="1EC36022" w:rsidR="00FF60C2" w:rsidRPr="006A22EF" w:rsidRDefault="006A22EF" w:rsidP="00BD4485">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t>تم تطبيق الاستبيان على عينة استطلاعية محدودة، بهدف التأكد من وضوح الفقرات وسهولة الإجابة عليها، واكتشاف أي صعوبات قد تواجه المبحوثين</w:t>
      </w:r>
      <w:r w:rsidRPr="006A22EF">
        <w:rPr>
          <w:rFonts w:asciiTheme="majorBidi" w:hAnsiTheme="majorBidi" w:cstheme="majorBidi"/>
          <w:sz w:val="28"/>
          <w:szCs w:val="28"/>
        </w:rPr>
        <w:t>.</w:t>
      </w:r>
    </w:p>
    <w:p w14:paraId="2554219A" w14:textId="6AA2B1AD" w:rsidR="006A22EF" w:rsidRPr="006A22EF" w:rsidRDefault="006A22EF" w:rsidP="005C3BE8">
      <w:pPr>
        <w:bidi/>
        <w:spacing w:line="360" w:lineRule="auto"/>
        <w:jc w:val="left"/>
        <w:rPr>
          <w:rFonts w:asciiTheme="majorBidi" w:hAnsiTheme="majorBidi" w:cstheme="majorBidi"/>
          <w:b/>
          <w:bCs/>
          <w:sz w:val="28"/>
          <w:szCs w:val="28"/>
        </w:rPr>
      </w:pPr>
      <w:r w:rsidRPr="006A22EF">
        <w:rPr>
          <w:rFonts w:asciiTheme="majorBidi" w:hAnsiTheme="majorBidi" w:cstheme="majorBidi"/>
          <w:b/>
          <w:bCs/>
          <w:sz w:val="28"/>
          <w:szCs w:val="28"/>
        </w:rPr>
        <w:t>8</w:t>
      </w:r>
      <w:r w:rsidR="00FF60C2">
        <w:rPr>
          <w:rFonts w:asciiTheme="majorBidi" w:hAnsiTheme="majorBidi" w:cstheme="majorBidi" w:hint="cs"/>
          <w:b/>
          <w:bCs/>
          <w:sz w:val="28"/>
          <w:szCs w:val="28"/>
          <w:rtl/>
        </w:rPr>
        <w:t xml:space="preserve">- </w:t>
      </w:r>
      <w:r w:rsidRPr="006A22EF">
        <w:rPr>
          <w:rFonts w:asciiTheme="majorBidi" w:hAnsiTheme="majorBidi" w:cstheme="majorBidi"/>
          <w:b/>
          <w:bCs/>
          <w:sz w:val="28"/>
          <w:szCs w:val="28"/>
          <w:rtl/>
        </w:rPr>
        <w:t>التحقق من صدق وثبات الأداة</w:t>
      </w:r>
    </w:p>
    <w:p w14:paraId="480A99DF" w14:textId="608C30CB" w:rsidR="00FF60C2" w:rsidRPr="006A22EF" w:rsidRDefault="006A22EF" w:rsidP="00DC029D">
      <w:pPr>
        <w:bidi/>
        <w:spacing w:line="360" w:lineRule="auto"/>
        <w:jc w:val="left"/>
        <w:rPr>
          <w:rFonts w:asciiTheme="majorBidi" w:hAnsiTheme="majorBidi" w:cstheme="majorBidi"/>
          <w:sz w:val="28"/>
          <w:szCs w:val="28"/>
        </w:rPr>
      </w:pPr>
      <w:r w:rsidRPr="006A22EF">
        <w:rPr>
          <w:rFonts w:asciiTheme="majorBidi" w:hAnsiTheme="majorBidi" w:cstheme="majorBidi"/>
          <w:sz w:val="28"/>
          <w:szCs w:val="28"/>
          <w:rtl/>
        </w:rPr>
        <w:lastRenderedPageBreak/>
        <w:t>تم استخدام الأساليب الإحصائية المناسبة للتحقق من صدق وثبات الأداة، مثل معامل الثبات (</w:t>
      </w:r>
      <w:proofErr w:type="spellStart"/>
      <w:r w:rsidRPr="006A22EF">
        <w:rPr>
          <w:rFonts w:asciiTheme="majorBidi" w:hAnsiTheme="majorBidi" w:cstheme="majorBidi"/>
          <w:sz w:val="28"/>
          <w:szCs w:val="28"/>
          <w:rtl/>
        </w:rPr>
        <w:t>كرونباخ</w:t>
      </w:r>
      <w:proofErr w:type="spellEnd"/>
      <w:r w:rsidRPr="006A22EF">
        <w:rPr>
          <w:rFonts w:asciiTheme="majorBidi" w:hAnsiTheme="majorBidi" w:cstheme="majorBidi"/>
          <w:sz w:val="28"/>
          <w:szCs w:val="28"/>
          <w:rtl/>
        </w:rPr>
        <w:t xml:space="preserve"> ألفا)، للتأكد من أن الأداة تقيس ما وضعت لقياسه بدرجة عالية من الدقة</w:t>
      </w:r>
      <w:r w:rsidRPr="006A22EF">
        <w:rPr>
          <w:rFonts w:asciiTheme="majorBidi" w:hAnsiTheme="majorBidi" w:cstheme="majorBidi"/>
          <w:sz w:val="28"/>
          <w:szCs w:val="28"/>
        </w:rPr>
        <w:t>.</w:t>
      </w:r>
    </w:p>
    <w:p w14:paraId="0D16FFB9" w14:textId="43094B42" w:rsidR="00086627" w:rsidRPr="00086627" w:rsidRDefault="00086627" w:rsidP="00BD4485">
      <w:pPr>
        <w:pStyle w:val="2"/>
        <w:bidi/>
        <w:jc w:val="left"/>
        <w:rPr>
          <w:rFonts w:asciiTheme="majorBidi" w:hAnsiTheme="majorBidi"/>
          <w:sz w:val="28"/>
          <w:szCs w:val="28"/>
          <w:u w:val="single"/>
        </w:rPr>
      </w:pPr>
      <w:bookmarkStart w:id="76" w:name="_Toc228133704"/>
      <w:r w:rsidRPr="00086627">
        <w:rPr>
          <w:rFonts w:asciiTheme="majorBidi" w:hAnsiTheme="majorBidi"/>
          <w:b/>
          <w:bCs/>
          <w:sz w:val="28"/>
          <w:szCs w:val="28"/>
          <w:u w:val="single"/>
          <w:rtl/>
        </w:rPr>
        <w:t>صدق وثبات أداة البحث</w:t>
      </w:r>
      <w:bookmarkEnd w:id="76"/>
    </w:p>
    <w:p w14:paraId="465D050B"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تُعد عملية التحقق من صدق وثبات أداة البحث من الخطوات الأساسية التي تضمن جودة النتائج ودقتها، حيث تعكس مدى قدرة الأداة على قياس المتغيرات محل الدراسة بشكل صحيح، ومدى اتساق نتائجها عند التطبيق في ظروف متشابهة. وقد تم التحقق من صدق وثبات الاستبيان باستخدام مجموعة من الأساليب الإحصائية والعلمية كما يلي</w:t>
      </w:r>
      <w:r w:rsidRPr="00086627">
        <w:rPr>
          <w:rFonts w:asciiTheme="majorBidi" w:hAnsiTheme="majorBidi" w:cstheme="majorBidi"/>
          <w:sz w:val="28"/>
          <w:szCs w:val="28"/>
        </w:rPr>
        <w:t>:</w:t>
      </w:r>
    </w:p>
    <w:p w14:paraId="7997509B" w14:textId="77777777" w:rsidR="00086627" w:rsidRPr="00086627"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16F3E5C">
          <v:rect id="_x0000_i1047" style="width:0;height:1.5pt" o:hralign="center" o:hrstd="t" o:hr="t" fillcolor="#a0a0a0" stroked="f"/>
        </w:pict>
      </w:r>
    </w:p>
    <w:p w14:paraId="3CFC53CD" w14:textId="77777777" w:rsidR="00086627" w:rsidRPr="00086627" w:rsidRDefault="00086627" w:rsidP="00BD4485">
      <w:pPr>
        <w:pStyle w:val="2"/>
        <w:bidi/>
        <w:jc w:val="left"/>
        <w:rPr>
          <w:rFonts w:asciiTheme="majorBidi" w:hAnsiTheme="majorBidi"/>
          <w:b/>
          <w:bCs/>
          <w:sz w:val="28"/>
          <w:szCs w:val="28"/>
        </w:rPr>
      </w:pPr>
      <w:bookmarkStart w:id="77" w:name="_Toc228133705"/>
      <w:r w:rsidRPr="00086627">
        <w:rPr>
          <w:rFonts w:asciiTheme="majorBidi" w:hAnsiTheme="majorBidi"/>
          <w:b/>
          <w:bCs/>
          <w:sz w:val="28"/>
          <w:szCs w:val="28"/>
          <w:rtl/>
        </w:rPr>
        <w:t>أولًا: صدق أداة البحث</w:t>
      </w:r>
      <w:bookmarkEnd w:id="77"/>
    </w:p>
    <w:p w14:paraId="3727C54D" w14:textId="4CD166C6" w:rsidR="00086627" w:rsidRPr="00086627" w:rsidRDefault="00086627" w:rsidP="005C3BE8">
      <w:pPr>
        <w:bidi/>
        <w:spacing w:line="360" w:lineRule="auto"/>
        <w:jc w:val="left"/>
        <w:rPr>
          <w:rFonts w:asciiTheme="majorBidi" w:hAnsiTheme="majorBidi" w:cstheme="majorBidi"/>
          <w:b/>
          <w:bCs/>
          <w:sz w:val="28"/>
          <w:szCs w:val="28"/>
        </w:rPr>
      </w:pPr>
      <w:r w:rsidRPr="00086627">
        <w:rPr>
          <w:rFonts w:asciiTheme="majorBidi" w:hAnsiTheme="majorBidi" w:cstheme="majorBidi"/>
          <w:b/>
          <w:bCs/>
          <w:sz w:val="28"/>
          <w:szCs w:val="28"/>
        </w:rPr>
        <w:t>1</w:t>
      </w:r>
      <w:r w:rsidR="00FF60C2">
        <w:rPr>
          <w:rFonts w:asciiTheme="majorBidi" w:hAnsiTheme="majorBidi" w:cstheme="majorBidi" w:hint="cs"/>
          <w:b/>
          <w:bCs/>
          <w:sz w:val="28"/>
          <w:szCs w:val="28"/>
          <w:rtl/>
        </w:rPr>
        <w:t>-</w:t>
      </w:r>
      <w:r w:rsidRPr="00086627">
        <w:rPr>
          <w:rFonts w:asciiTheme="majorBidi" w:hAnsiTheme="majorBidi" w:cstheme="majorBidi"/>
          <w:b/>
          <w:bCs/>
          <w:sz w:val="28"/>
          <w:szCs w:val="28"/>
        </w:rPr>
        <w:t xml:space="preserve"> </w:t>
      </w:r>
      <w:r w:rsidRPr="00086627">
        <w:rPr>
          <w:rFonts w:asciiTheme="majorBidi" w:hAnsiTheme="majorBidi" w:cstheme="majorBidi"/>
          <w:b/>
          <w:bCs/>
          <w:sz w:val="28"/>
          <w:szCs w:val="28"/>
          <w:rtl/>
        </w:rPr>
        <w:t>الصدق الظاهري</w:t>
      </w:r>
      <w:r w:rsidRPr="00086627">
        <w:rPr>
          <w:rFonts w:asciiTheme="majorBidi" w:hAnsiTheme="majorBidi" w:cstheme="majorBidi"/>
          <w:b/>
          <w:bCs/>
          <w:sz w:val="28"/>
          <w:szCs w:val="28"/>
        </w:rPr>
        <w:t xml:space="preserve"> (Face Validity)</w:t>
      </w:r>
    </w:p>
    <w:p w14:paraId="0BC8EF0C"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تم عرض الاستبيان في صورته الأولية على عدد من المحكمين المتخصصين في مجال إدارة المشاريع والإدارة، وذلك بهدف التأكد من</w:t>
      </w:r>
      <w:r w:rsidRPr="00086627">
        <w:rPr>
          <w:rFonts w:asciiTheme="majorBidi" w:hAnsiTheme="majorBidi" w:cstheme="majorBidi"/>
          <w:sz w:val="28"/>
          <w:szCs w:val="28"/>
        </w:rPr>
        <w:t>:</w:t>
      </w:r>
    </w:p>
    <w:p w14:paraId="36874B31" w14:textId="77777777" w:rsidR="00086627" w:rsidRPr="00FF60C2" w:rsidRDefault="00086627" w:rsidP="00FF60C2">
      <w:pPr>
        <w:pStyle w:val="a6"/>
        <w:numPr>
          <w:ilvl w:val="0"/>
          <w:numId w:val="75"/>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وضوح العبارات وسلامة صياغتها </w:t>
      </w:r>
    </w:p>
    <w:p w14:paraId="7F5C7A9A" w14:textId="77777777" w:rsidR="00086627" w:rsidRPr="00FF60C2" w:rsidRDefault="00086627" w:rsidP="00FF60C2">
      <w:pPr>
        <w:pStyle w:val="a6"/>
        <w:numPr>
          <w:ilvl w:val="0"/>
          <w:numId w:val="75"/>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مدى ارتباط الفقرات بمحاور الدراسة </w:t>
      </w:r>
    </w:p>
    <w:p w14:paraId="19D8640D" w14:textId="77777777" w:rsidR="00086627" w:rsidRPr="00FF60C2" w:rsidRDefault="00086627" w:rsidP="00FF60C2">
      <w:pPr>
        <w:pStyle w:val="a6"/>
        <w:numPr>
          <w:ilvl w:val="0"/>
          <w:numId w:val="75"/>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ملاءمة الأداة لأهداف البحث </w:t>
      </w:r>
    </w:p>
    <w:p w14:paraId="1D83152D"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وقد أسفرت عملية التحكيم عن</w:t>
      </w:r>
      <w:r w:rsidRPr="00086627">
        <w:rPr>
          <w:rFonts w:asciiTheme="majorBidi" w:hAnsiTheme="majorBidi" w:cstheme="majorBidi"/>
          <w:sz w:val="28"/>
          <w:szCs w:val="28"/>
        </w:rPr>
        <w:t>:</w:t>
      </w:r>
    </w:p>
    <w:p w14:paraId="48D019A4" w14:textId="77777777" w:rsidR="00086627" w:rsidRPr="00FF60C2" w:rsidRDefault="00086627" w:rsidP="00FF60C2">
      <w:pPr>
        <w:pStyle w:val="a6"/>
        <w:numPr>
          <w:ilvl w:val="0"/>
          <w:numId w:val="76"/>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تعديل بعض العبارات لغويًا </w:t>
      </w:r>
    </w:p>
    <w:p w14:paraId="72748E8E" w14:textId="77777777" w:rsidR="00086627" w:rsidRPr="00FF60C2" w:rsidRDefault="00086627" w:rsidP="00FF60C2">
      <w:pPr>
        <w:pStyle w:val="a6"/>
        <w:numPr>
          <w:ilvl w:val="0"/>
          <w:numId w:val="76"/>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حذف بعض الفقرات المتكررة </w:t>
      </w:r>
    </w:p>
    <w:p w14:paraId="7C8DBF97" w14:textId="77777777" w:rsidR="00086627" w:rsidRPr="00FF60C2" w:rsidRDefault="00086627" w:rsidP="00FF60C2">
      <w:pPr>
        <w:pStyle w:val="a6"/>
        <w:numPr>
          <w:ilvl w:val="0"/>
          <w:numId w:val="76"/>
        </w:numPr>
        <w:bidi/>
        <w:spacing w:line="480" w:lineRule="auto"/>
        <w:jc w:val="left"/>
        <w:rPr>
          <w:rFonts w:asciiTheme="majorBidi" w:hAnsiTheme="majorBidi" w:cstheme="majorBidi"/>
          <w:sz w:val="28"/>
          <w:szCs w:val="28"/>
        </w:rPr>
      </w:pPr>
      <w:r w:rsidRPr="00FF60C2">
        <w:rPr>
          <w:rFonts w:asciiTheme="majorBidi" w:hAnsiTheme="majorBidi" w:cstheme="majorBidi"/>
          <w:sz w:val="28"/>
          <w:szCs w:val="28"/>
          <w:rtl/>
        </w:rPr>
        <w:t xml:space="preserve">إضافة فقرات لتعزيز شمولية الأداة </w:t>
      </w:r>
    </w:p>
    <w:p w14:paraId="30D3209D" w14:textId="4EE97C26" w:rsidR="00086627" w:rsidRPr="00086627" w:rsidRDefault="00086627" w:rsidP="00FF60C2">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مما أدى إلى تحسين جودة الأداة قبل تطبيقها ميدانيًا</w:t>
      </w:r>
      <w:r w:rsidRPr="00086627">
        <w:rPr>
          <w:rFonts w:asciiTheme="majorBidi" w:hAnsiTheme="majorBidi" w:cstheme="majorBidi"/>
          <w:sz w:val="28"/>
          <w:szCs w:val="28"/>
        </w:rPr>
        <w:t>.</w:t>
      </w:r>
    </w:p>
    <w:p w14:paraId="2E96FEB4" w14:textId="4EE968A5" w:rsidR="00086627" w:rsidRPr="00086627" w:rsidRDefault="00086627" w:rsidP="005C3BE8">
      <w:pPr>
        <w:bidi/>
        <w:spacing w:line="360" w:lineRule="auto"/>
        <w:jc w:val="left"/>
        <w:rPr>
          <w:rFonts w:asciiTheme="majorBidi" w:hAnsiTheme="majorBidi" w:cstheme="majorBidi"/>
          <w:b/>
          <w:bCs/>
          <w:sz w:val="28"/>
          <w:szCs w:val="28"/>
        </w:rPr>
      </w:pPr>
      <w:r w:rsidRPr="00086627">
        <w:rPr>
          <w:rFonts w:asciiTheme="majorBidi" w:hAnsiTheme="majorBidi" w:cstheme="majorBidi"/>
          <w:b/>
          <w:bCs/>
          <w:sz w:val="28"/>
          <w:szCs w:val="28"/>
        </w:rPr>
        <w:t>2</w:t>
      </w:r>
      <w:r w:rsidR="00FF60C2">
        <w:rPr>
          <w:rFonts w:asciiTheme="majorBidi" w:hAnsiTheme="majorBidi" w:cstheme="majorBidi" w:hint="cs"/>
          <w:b/>
          <w:bCs/>
          <w:sz w:val="28"/>
          <w:szCs w:val="28"/>
          <w:rtl/>
        </w:rPr>
        <w:t xml:space="preserve">- </w:t>
      </w:r>
      <w:r w:rsidRPr="00086627">
        <w:rPr>
          <w:rFonts w:asciiTheme="majorBidi" w:hAnsiTheme="majorBidi" w:cstheme="majorBidi"/>
          <w:b/>
          <w:bCs/>
          <w:sz w:val="28"/>
          <w:szCs w:val="28"/>
          <w:rtl/>
        </w:rPr>
        <w:t>صدق الاتساق الداخلي</w:t>
      </w:r>
      <w:r w:rsidRPr="00086627">
        <w:rPr>
          <w:rFonts w:asciiTheme="majorBidi" w:hAnsiTheme="majorBidi" w:cstheme="majorBidi"/>
          <w:b/>
          <w:bCs/>
          <w:sz w:val="28"/>
          <w:szCs w:val="28"/>
        </w:rPr>
        <w:t xml:space="preserve"> (Internal Consistency)</w:t>
      </w:r>
    </w:p>
    <w:p w14:paraId="6F2F9DEB" w14:textId="7D38CAC9" w:rsidR="00086627" w:rsidRPr="00086627" w:rsidRDefault="00086627" w:rsidP="00DC029D">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 xml:space="preserve">تم التحقق من صدق الاتساق الداخلي من خلال حساب </w:t>
      </w:r>
      <w:r w:rsidRPr="00086627">
        <w:rPr>
          <w:rFonts w:asciiTheme="majorBidi" w:hAnsiTheme="majorBidi" w:cstheme="majorBidi"/>
          <w:b/>
          <w:bCs/>
          <w:sz w:val="28"/>
          <w:szCs w:val="28"/>
          <w:rtl/>
        </w:rPr>
        <w:t>معامل ارتباط بيرسون</w:t>
      </w:r>
      <w:r w:rsidRPr="00086627">
        <w:rPr>
          <w:rFonts w:asciiTheme="majorBidi" w:hAnsiTheme="majorBidi" w:cstheme="majorBidi"/>
          <w:sz w:val="28"/>
          <w:szCs w:val="28"/>
          <w:rtl/>
        </w:rPr>
        <w:t xml:space="preserve"> بين كل فقرة والدرجة الكلية للمحور الذي تنتمي إليه</w:t>
      </w:r>
      <w:r w:rsidRPr="00086627">
        <w:rPr>
          <w:rFonts w:asciiTheme="majorBidi" w:hAnsiTheme="majorBidi" w:cstheme="majorBidi"/>
          <w:sz w:val="28"/>
          <w:szCs w:val="28"/>
        </w:rPr>
        <w:t>.</w:t>
      </w:r>
    </w:p>
    <w:p w14:paraId="10CA2A19" w14:textId="4D7CEAA1" w:rsidR="00086627" w:rsidRPr="00086627" w:rsidRDefault="00086627" w:rsidP="00BD4485">
      <w:pPr>
        <w:pStyle w:val="2"/>
        <w:bidi/>
        <w:jc w:val="left"/>
        <w:rPr>
          <w:rFonts w:asciiTheme="majorBidi" w:hAnsiTheme="majorBidi"/>
          <w:b/>
          <w:bCs/>
          <w:sz w:val="28"/>
          <w:szCs w:val="28"/>
        </w:rPr>
      </w:pPr>
      <w:bookmarkStart w:id="78" w:name="_Toc228133706"/>
      <w:r w:rsidRPr="00086627">
        <w:rPr>
          <w:rFonts w:asciiTheme="majorBidi" w:hAnsiTheme="majorBidi"/>
          <w:b/>
          <w:bCs/>
          <w:sz w:val="28"/>
          <w:szCs w:val="28"/>
          <w:rtl/>
        </w:rPr>
        <w:lastRenderedPageBreak/>
        <w:t>جدول</w:t>
      </w:r>
      <w:r w:rsidR="00FF60C2">
        <w:rPr>
          <w:rFonts w:asciiTheme="majorBidi" w:hAnsiTheme="majorBidi" w:hint="cs"/>
          <w:b/>
          <w:bCs/>
          <w:sz w:val="28"/>
          <w:szCs w:val="28"/>
          <w:rtl/>
        </w:rPr>
        <w:t xml:space="preserve"> </w:t>
      </w:r>
      <w:proofErr w:type="gramStart"/>
      <w:r w:rsidR="00FF60C2">
        <w:rPr>
          <w:rFonts w:asciiTheme="majorBidi" w:hAnsiTheme="majorBidi" w:hint="cs"/>
          <w:b/>
          <w:bCs/>
          <w:sz w:val="28"/>
          <w:szCs w:val="28"/>
          <w:rtl/>
        </w:rPr>
        <w:t xml:space="preserve">رقم </w:t>
      </w:r>
      <w:r w:rsidRPr="00086627">
        <w:rPr>
          <w:rFonts w:asciiTheme="majorBidi" w:hAnsiTheme="majorBidi"/>
          <w:b/>
          <w:bCs/>
          <w:sz w:val="28"/>
          <w:szCs w:val="28"/>
          <w:rtl/>
        </w:rPr>
        <w:t xml:space="preserve"> (</w:t>
      </w:r>
      <w:proofErr w:type="gramEnd"/>
      <w:r w:rsidR="00FF60C2">
        <w:rPr>
          <w:rFonts w:asciiTheme="majorBidi" w:hAnsiTheme="majorBidi" w:hint="cs"/>
          <w:b/>
          <w:bCs/>
          <w:sz w:val="28"/>
          <w:szCs w:val="28"/>
          <w:rtl/>
        </w:rPr>
        <w:t>3-</w:t>
      </w:r>
      <w:proofErr w:type="gramStart"/>
      <w:r w:rsidR="00FF60C2">
        <w:rPr>
          <w:rFonts w:asciiTheme="majorBidi" w:hAnsiTheme="majorBidi" w:hint="cs"/>
          <w:b/>
          <w:bCs/>
          <w:sz w:val="28"/>
          <w:szCs w:val="28"/>
          <w:rtl/>
        </w:rPr>
        <w:t>3</w:t>
      </w:r>
      <w:r w:rsidRPr="00086627">
        <w:rPr>
          <w:rFonts w:asciiTheme="majorBidi" w:hAnsiTheme="majorBidi"/>
          <w:b/>
          <w:bCs/>
          <w:sz w:val="28"/>
          <w:szCs w:val="28"/>
          <w:rtl/>
        </w:rPr>
        <w:t xml:space="preserve"> )</w:t>
      </w:r>
      <w:proofErr w:type="gramEnd"/>
      <w:r w:rsidRPr="00086627">
        <w:rPr>
          <w:rFonts w:asciiTheme="majorBidi" w:hAnsiTheme="majorBidi"/>
          <w:b/>
          <w:bCs/>
          <w:sz w:val="28"/>
          <w:szCs w:val="28"/>
          <w:rtl/>
        </w:rPr>
        <w:t xml:space="preserve"> معاملات الارتباط بين الفقرات ومحاورها</w:t>
      </w:r>
      <w:bookmarkEnd w:id="78"/>
    </w:p>
    <w:p w14:paraId="36BDBFF3" w14:textId="6C5FE5CC" w:rsidR="00086627" w:rsidRPr="00086627" w:rsidRDefault="00086627" w:rsidP="00BD4485">
      <w:pPr>
        <w:pStyle w:val="2"/>
        <w:bidi/>
        <w:jc w:val="left"/>
        <w:rPr>
          <w:rFonts w:asciiTheme="majorBidi" w:hAnsiTheme="majorBidi"/>
          <w:b/>
          <w:bCs/>
          <w:sz w:val="28"/>
          <w:szCs w:val="28"/>
        </w:rPr>
      </w:pPr>
      <w:bookmarkStart w:id="79" w:name="_Toc228133707"/>
      <w:r w:rsidRPr="00086627">
        <w:rPr>
          <w:rFonts w:asciiTheme="majorBidi" w:hAnsiTheme="majorBidi"/>
          <w:b/>
          <w:bCs/>
          <w:sz w:val="28"/>
          <w:szCs w:val="28"/>
          <w:rtl/>
        </w:rPr>
        <w:t>محور التحديات</w:t>
      </w:r>
      <w:bookmarkEnd w:id="79"/>
    </w:p>
    <w:tbl>
      <w:tblPr>
        <w:tblStyle w:val="5-1"/>
        <w:bidiVisual/>
        <w:tblW w:w="5000" w:type="pct"/>
        <w:tblLook w:val="04A0" w:firstRow="1" w:lastRow="0" w:firstColumn="1" w:lastColumn="0" w:noHBand="0" w:noVBand="1"/>
      </w:tblPr>
      <w:tblGrid>
        <w:gridCol w:w="720"/>
        <w:gridCol w:w="3227"/>
        <w:gridCol w:w="2894"/>
        <w:gridCol w:w="2895"/>
      </w:tblGrid>
      <w:tr w:rsidR="00086627" w:rsidRPr="00086627" w14:paraId="1674E0B2" w14:textId="77777777" w:rsidTr="000866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 w:type="pct"/>
            <w:hideMark/>
          </w:tcPr>
          <w:p w14:paraId="75C92872" w14:textId="77777777" w:rsidR="00086627" w:rsidRPr="00086627" w:rsidRDefault="00086627" w:rsidP="00FF60C2">
            <w:pPr>
              <w:bidi/>
              <w:spacing w:after="160" w:line="360" w:lineRule="auto"/>
              <w:jc w:val="center"/>
              <w:rPr>
                <w:rFonts w:asciiTheme="majorBidi" w:hAnsiTheme="majorBidi" w:cstheme="majorBidi"/>
                <w:sz w:val="28"/>
                <w:szCs w:val="28"/>
              </w:rPr>
            </w:pPr>
            <w:r w:rsidRPr="00086627">
              <w:rPr>
                <w:rFonts w:asciiTheme="majorBidi" w:hAnsiTheme="majorBidi" w:cstheme="majorBidi"/>
                <w:sz w:val="28"/>
                <w:szCs w:val="28"/>
                <w:rtl/>
              </w:rPr>
              <w:t>م</w:t>
            </w:r>
          </w:p>
        </w:tc>
        <w:tc>
          <w:tcPr>
            <w:tcW w:w="1657" w:type="pct"/>
            <w:hideMark/>
          </w:tcPr>
          <w:p w14:paraId="4121A629"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الفقرة</w:t>
            </w:r>
          </w:p>
        </w:tc>
        <w:tc>
          <w:tcPr>
            <w:tcW w:w="1486" w:type="pct"/>
            <w:hideMark/>
          </w:tcPr>
          <w:p w14:paraId="42F03967"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معامل الارتباط</w:t>
            </w:r>
          </w:p>
        </w:tc>
        <w:tc>
          <w:tcPr>
            <w:tcW w:w="1488" w:type="pct"/>
            <w:hideMark/>
          </w:tcPr>
          <w:p w14:paraId="14D6FB56"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مستوى الدلالة</w:t>
            </w:r>
          </w:p>
        </w:tc>
      </w:tr>
      <w:tr w:rsidR="00086627" w:rsidRPr="00086627" w14:paraId="538836AB"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 w:type="pct"/>
            <w:hideMark/>
          </w:tcPr>
          <w:p w14:paraId="1CDCC6F6"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1</w:t>
            </w:r>
          </w:p>
        </w:tc>
        <w:tc>
          <w:tcPr>
            <w:tcW w:w="1657" w:type="pct"/>
            <w:hideMark/>
          </w:tcPr>
          <w:p w14:paraId="5CC98AFB"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التخطيط</w:t>
            </w:r>
          </w:p>
        </w:tc>
        <w:tc>
          <w:tcPr>
            <w:tcW w:w="1486" w:type="pct"/>
            <w:hideMark/>
          </w:tcPr>
          <w:p w14:paraId="3AE5A131"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0.72</w:t>
            </w:r>
          </w:p>
        </w:tc>
        <w:tc>
          <w:tcPr>
            <w:tcW w:w="1488" w:type="pct"/>
            <w:hideMark/>
          </w:tcPr>
          <w:p w14:paraId="16659EC2"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77AB3583" w14:textId="77777777" w:rsidTr="00086627">
        <w:tc>
          <w:tcPr>
            <w:cnfStyle w:val="001000000000" w:firstRow="0" w:lastRow="0" w:firstColumn="1" w:lastColumn="0" w:oddVBand="0" w:evenVBand="0" w:oddHBand="0" w:evenHBand="0" w:firstRowFirstColumn="0" w:firstRowLastColumn="0" w:lastRowFirstColumn="0" w:lastRowLastColumn="0"/>
            <w:tcW w:w="370" w:type="pct"/>
            <w:hideMark/>
          </w:tcPr>
          <w:p w14:paraId="2BA60ED2"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2</w:t>
            </w:r>
          </w:p>
        </w:tc>
        <w:tc>
          <w:tcPr>
            <w:tcW w:w="1657" w:type="pct"/>
            <w:hideMark/>
          </w:tcPr>
          <w:p w14:paraId="1C9359D2"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الكفاءات البشرية</w:t>
            </w:r>
          </w:p>
        </w:tc>
        <w:tc>
          <w:tcPr>
            <w:tcW w:w="1486" w:type="pct"/>
            <w:hideMark/>
          </w:tcPr>
          <w:p w14:paraId="5BE9845C"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0.75</w:t>
            </w:r>
          </w:p>
        </w:tc>
        <w:tc>
          <w:tcPr>
            <w:tcW w:w="1488" w:type="pct"/>
            <w:hideMark/>
          </w:tcPr>
          <w:p w14:paraId="2887AAAB"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3A0B0FAF"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 w:type="pct"/>
            <w:hideMark/>
          </w:tcPr>
          <w:p w14:paraId="7E30E928"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3</w:t>
            </w:r>
          </w:p>
        </w:tc>
        <w:tc>
          <w:tcPr>
            <w:tcW w:w="1657" w:type="pct"/>
            <w:hideMark/>
          </w:tcPr>
          <w:p w14:paraId="356DAC6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إدارة الموارد</w:t>
            </w:r>
          </w:p>
        </w:tc>
        <w:tc>
          <w:tcPr>
            <w:tcW w:w="1486" w:type="pct"/>
            <w:hideMark/>
          </w:tcPr>
          <w:p w14:paraId="4B7CA60B"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0.70</w:t>
            </w:r>
          </w:p>
        </w:tc>
        <w:tc>
          <w:tcPr>
            <w:tcW w:w="1488" w:type="pct"/>
            <w:hideMark/>
          </w:tcPr>
          <w:p w14:paraId="07FAC2A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0FA92B22" w14:textId="77777777" w:rsidTr="00086627">
        <w:tc>
          <w:tcPr>
            <w:cnfStyle w:val="001000000000" w:firstRow="0" w:lastRow="0" w:firstColumn="1" w:lastColumn="0" w:oddVBand="0" w:evenVBand="0" w:oddHBand="0" w:evenHBand="0" w:firstRowFirstColumn="0" w:firstRowLastColumn="0" w:lastRowFirstColumn="0" w:lastRowLastColumn="0"/>
            <w:tcW w:w="370" w:type="pct"/>
            <w:hideMark/>
          </w:tcPr>
          <w:p w14:paraId="55658630"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4</w:t>
            </w:r>
          </w:p>
        </w:tc>
        <w:tc>
          <w:tcPr>
            <w:tcW w:w="1657" w:type="pct"/>
            <w:hideMark/>
          </w:tcPr>
          <w:p w14:paraId="32D9C292"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الاتصال</w:t>
            </w:r>
          </w:p>
        </w:tc>
        <w:tc>
          <w:tcPr>
            <w:tcW w:w="1486" w:type="pct"/>
            <w:hideMark/>
          </w:tcPr>
          <w:p w14:paraId="670A1A6D"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0.78</w:t>
            </w:r>
          </w:p>
        </w:tc>
        <w:tc>
          <w:tcPr>
            <w:tcW w:w="1488" w:type="pct"/>
            <w:hideMark/>
          </w:tcPr>
          <w:p w14:paraId="09A4BB11"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6CFA8101"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 w:type="pct"/>
            <w:hideMark/>
          </w:tcPr>
          <w:p w14:paraId="67E8746A"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5</w:t>
            </w:r>
          </w:p>
        </w:tc>
        <w:tc>
          <w:tcPr>
            <w:tcW w:w="1657" w:type="pct"/>
            <w:hideMark/>
          </w:tcPr>
          <w:p w14:paraId="5BC70822"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إدارة المخاطر</w:t>
            </w:r>
          </w:p>
        </w:tc>
        <w:tc>
          <w:tcPr>
            <w:tcW w:w="1486" w:type="pct"/>
            <w:hideMark/>
          </w:tcPr>
          <w:p w14:paraId="7D8FE354"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0.73</w:t>
            </w:r>
          </w:p>
        </w:tc>
        <w:tc>
          <w:tcPr>
            <w:tcW w:w="1488" w:type="pct"/>
            <w:hideMark/>
          </w:tcPr>
          <w:p w14:paraId="14110BB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48A33B86" w14:textId="77777777" w:rsidTr="00086627">
        <w:tc>
          <w:tcPr>
            <w:cnfStyle w:val="001000000000" w:firstRow="0" w:lastRow="0" w:firstColumn="1" w:lastColumn="0" w:oddVBand="0" w:evenVBand="0" w:oddHBand="0" w:evenHBand="0" w:firstRowFirstColumn="0" w:firstRowLastColumn="0" w:lastRowFirstColumn="0" w:lastRowLastColumn="0"/>
            <w:tcW w:w="370" w:type="pct"/>
            <w:hideMark/>
          </w:tcPr>
          <w:p w14:paraId="6133FF4B"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6</w:t>
            </w:r>
          </w:p>
        </w:tc>
        <w:tc>
          <w:tcPr>
            <w:tcW w:w="1657" w:type="pct"/>
            <w:hideMark/>
          </w:tcPr>
          <w:p w14:paraId="22D5CADF"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المنهجيات</w:t>
            </w:r>
          </w:p>
        </w:tc>
        <w:tc>
          <w:tcPr>
            <w:tcW w:w="1486" w:type="pct"/>
            <w:hideMark/>
          </w:tcPr>
          <w:p w14:paraId="7ED492B1"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0.71</w:t>
            </w:r>
          </w:p>
        </w:tc>
        <w:tc>
          <w:tcPr>
            <w:tcW w:w="1488" w:type="pct"/>
            <w:hideMark/>
          </w:tcPr>
          <w:p w14:paraId="3C0C8DA8"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bl>
    <w:p w14:paraId="641D4B64" w14:textId="77777777" w:rsidR="00744574" w:rsidRPr="005C3BE8" w:rsidRDefault="00744574" w:rsidP="005C3BE8">
      <w:pPr>
        <w:bidi/>
        <w:spacing w:line="360" w:lineRule="auto"/>
        <w:jc w:val="left"/>
        <w:rPr>
          <w:rFonts w:asciiTheme="majorBidi" w:hAnsiTheme="majorBidi" w:cstheme="majorBidi"/>
          <w:sz w:val="28"/>
          <w:szCs w:val="28"/>
          <w:rtl/>
        </w:rPr>
      </w:pPr>
    </w:p>
    <w:p w14:paraId="56F1D696" w14:textId="44F74C17" w:rsidR="00086627" w:rsidRPr="00FF60C2" w:rsidRDefault="00086627" w:rsidP="00BD4485">
      <w:pPr>
        <w:pStyle w:val="2"/>
        <w:bidi/>
        <w:jc w:val="left"/>
        <w:rPr>
          <w:rFonts w:asciiTheme="majorBidi" w:hAnsiTheme="majorBidi"/>
          <w:b/>
          <w:bCs/>
          <w:sz w:val="28"/>
          <w:szCs w:val="28"/>
          <w:rtl/>
        </w:rPr>
      </w:pPr>
      <w:bookmarkStart w:id="80" w:name="_Toc228133708"/>
      <w:r w:rsidRPr="00FF60C2">
        <w:rPr>
          <w:rFonts w:asciiTheme="majorBidi" w:hAnsiTheme="majorBidi"/>
          <w:b/>
          <w:bCs/>
          <w:sz w:val="28"/>
          <w:szCs w:val="28"/>
          <w:rtl/>
        </w:rPr>
        <w:t>محور الأداء</w:t>
      </w:r>
      <w:bookmarkEnd w:id="80"/>
    </w:p>
    <w:tbl>
      <w:tblPr>
        <w:tblStyle w:val="5-1"/>
        <w:bidiVisual/>
        <w:tblW w:w="5000" w:type="pct"/>
        <w:tblLook w:val="04A0" w:firstRow="1" w:lastRow="0" w:firstColumn="1" w:lastColumn="0" w:noHBand="0" w:noVBand="1"/>
      </w:tblPr>
      <w:tblGrid>
        <w:gridCol w:w="643"/>
        <w:gridCol w:w="3933"/>
        <w:gridCol w:w="2578"/>
        <w:gridCol w:w="2582"/>
      </w:tblGrid>
      <w:tr w:rsidR="00086627" w:rsidRPr="00086627" w14:paraId="61FCA903" w14:textId="77777777" w:rsidTr="000866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 w:type="pct"/>
            <w:hideMark/>
          </w:tcPr>
          <w:p w14:paraId="68DE2A65" w14:textId="77777777" w:rsidR="00086627" w:rsidRPr="00086627" w:rsidRDefault="00086627" w:rsidP="00FF60C2">
            <w:pPr>
              <w:bidi/>
              <w:spacing w:after="160" w:line="360" w:lineRule="auto"/>
              <w:jc w:val="center"/>
              <w:rPr>
                <w:rFonts w:asciiTheme="majorBidi" w:hAnsiTheme="majorBidi" w:cstheme="majorBidi"/>
                <w:sz w:val="28"/>
                <w:szCs w:val="28"/>
              </w:rPr>
            </w:pPr>
            <w:r w:rsidRPr="00086627">
              <w:rPr>
                <w:rFonts w:asciiTheme="majorBidi" w:hAnsiTheme="majorBidi" w:cstheme="majorBidi"/>
                <w:sz w:val="28"/>
                <w:szCs w:val="28"/>
                <w:rtl/>
              </w:rPr>
              <w:t>م</w:t>
            </w:r>
          </w:p>
        </w:tc>
        <w:tc>
          <w:tcPr>
            <w:tcW w:w="2020" w:type="pct"/>
            <w:hideMark/>
          </w:tcPr>
          <w:p w14:paraId="2E0D5DDA"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الفقرة</w:t>
            </w:r>
          </w:p>
        </w:tc>
        <w:tc>
          <w:tcPr>
            <w:tcW w:w="1324" w:type="pct"/>
            <w:hideMark/>
          </w:tcPr>
          <w:p w14:paraId="51D64305"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معامل الارتباط</w:t>
            </w:r>
          </w:p>
        </w:tc>
        <w:tc>
          <w:tcPr>
            <w:tcW w:w="1326" w:type="pct"/>
            <w:hideMark/>
          </w:tcPr>
          <w:p w14:paraId="23D5F3F4"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مستوى الدلالة</w:t>
            </w:r>
          </w:p>
        </w:tc>
      </w:tr>
      <w:tr w:rsidR="00086627" w:rsidRPr="00086627" w14:paraId="0E1BEF52"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 w:type="pct"/>
            <w:hideMark/>
          </w:tcPr>
          <w:p w14:paraId="34ECBBF8"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1</w:t>
            </w:r>
          </w:p>
        </w:tc>
        <w:tc>
          <w:tcPr>
            <w:tcW w:w="2020" w:type="pct"/>
            <w:hideMark/>
          </w:tcPr>
          <w:p w14:paraId="78F3F7C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الوقت</w:t>
            </w:r>
          </w:p>
        </w:tc>
        <w:tc>
          <w:tcPr>
            <w:tcW w:w="1324" w:type="pct"/>
            <w:hideMark/>
          </w:tcPr>
          <w:p w14:paraId="42766417"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0.76</w:t>
            </w:r>
          </w:p>
        </w:tc>
        <w:tc>
          <w:tcPr>
            <w:tcW w:w="1326" w:type="pct"/>
            <w:hideMark/>
          </w:tcPr>
          <w:p w14:paraId="52EAA07E"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65324DBF" w14:textId="77777777" w:rsidTr="00086627">
        <w:tc>
          <w:tcPr>
            <w:cnfStyle w:val="001000000000" w:firstRow="0" w:lastRow="0" w:firstColumn="1" w:lastColumn="0" w:oddVBand="0" w:evenVBand="0" w:oddHBand="0" w:evenHBand="0" w:firstRowFirstColumn="0" w:firstRowLastColumn="0" w:lastRowFirstColumn="0" w:lastRowLastColumn="0"/>
            <w:tcW w:w="330" w:type="pct"/>
            <w:hideMark/>
          </w:tcPr>
          <w:p w14:paraId="60B8E5B1"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2</w:t>
            </w:r>
          </w:p>
        </w:tc>
        <w:tc>
          <w:tcPr>
            <w:tcW w:w="2020" w:type="pct"/>
            <w:hideMark/>
          </w:tcPr>
          <w:p w14:paraId="3050AD64"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التكلفة</w:t>
            </w:r>
          </w:p>
        </w:tc>
        <w:tc>
          <w:tcPr>
            <w:tcW w:w="1324" w:type="pct"/>
            <w:hideMark/>
          </w:tcPr>
          <w:p w14:paraId="221892FF"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0.74</w:t>
            </w:r>
          </w:p>
        </w:tc>
        <w:tc>
          <w:tcPr>
            <w:tcW w:w="1326" w:type="pct"/>
            <w:hideMark/>
          </w:tcPr>
          <w:p w14:paraId="23CC06EC"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7D7ED5D8"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 w:type="pct"/>
            <w:hideMark/>
          </w:tcPr>
          <w:p w14:paraId="55DD7333"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3</w:t>
            </w:r>
          </w:p>
        </w:tc>
        <w:tc>
          <w:tcPr>
            <w:tcW w:w="2020" w:type="pct"/>
            <w:hideMark/>
          </w:tcPr>
          <w:p w14:paraId="2B994B10"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الجودة</w:t>
            </w:r>
          </w:p>
        </w:tc>
        <w:tc>
          <w:tcPr>
            <w:tcW w:w="1324" w:type="pct"/>
            <w:hideMark/>
          </w:tcPr>
          <w:p w14:paraId="32E16EFE"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0.79</w:t>
            </w:r>
          </w:p>
        </w:tc>
        <w:tc>
          <w:tcPr>
            <w:tcW w:w="1326" w:type="pct"/>
            <w:hideMark/>
          </w:tcPr>
          <w:p w14:paraId="0D6BD95F"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6A853D74" w14:textId="77777777" w:rsidTr="00086627">
        <w:tc>
          <w:tcPr>
            <w:cnfStyle w:val="001000000000" w:firstRow="0" w:lastRow="0" w:firstColumn="1" w:lastColumn="0" w:oddVBand="0" w:evenVBand="0" w:oddHBand="0" w:evenHBand="0" w:firstRowFirstColumn="0" w:firstRowLastColumn="0" w:lastRowFirstColumn="0" w:lastRowLastColumn="0"/>
            <w:tcW w:w="330" w:type="pct"/>
            <w:hideMark/>
          </w:tcPr>
          <w:p w14:paraId="05DEB27D"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4</w:t>
            </w:r>
          </w:p>
        </w:tc>
        <w:tc>
          <w:tcPr>
            <w:tcW w:w="2020" w:type="pct"/>
            <w:hideMark/>
          </w:tcPr>
          <w:p w14:paraId="4B7211FE"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النطاق</w:t>
            </w:r>
          </w:p>
        </w:tc>
        <w:tc>
          <w:tcPr>
            <w:tcW w:w="1324" w:type="pct"/>
            <w:hideMark/>
          </w:tcPr>
          <w:p w14:paraId="72291A08"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0.72</w:t>
            </w:r>
          </w:p>
        </w:tc>
        <w:tc>
          <w:tcPr>
            <w:tcW w:w="1326" w:type="pct"/>
            <w:hideMark/>
          </w:tcPr>
          <w:p w14:paraId="2DD8A02A"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r w:rsidR="00086627" w:rsidRPr="00086627" w14:paraId="50C0606F"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 w:type="pct"/>
            <w:hideMark/>
          </w:tcPr>
          <w:p w14:paraId="14936EF3"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5</w:t>
            </w:r>
          </w:p>
        </w:tc>
        <w:tc>
          <w:tcPr>
            <w:tcW w:w="2020" w:type="pct"/>
            <w:hideMark/>
          </w:tcPr>
          <w:p w14:paraId="771411A7"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رضا أصحاب المصلحة</w:t>
            </w:r>
          </w:p>
        </w:tc>
        <w:tc>
          <w:tcPr>
            <w:tcW w:w="1324" w:type="pct"/>
            <w:hideMark/>
          </w:tcPr>
          <w:p w14:paraId="57F62868"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0.77</w:t>
            </w:r>
          </w:p>
        </w:tc>
        <w:tc>
          <w:tcPr>
            <w:tcW w:w="1326" w:type="pct"/>
            <w:hideMark/>
          </w:tcPr>
          <w:p w14:paraId="1978F79F"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دالة</w:t>
            </w:r>
          </w:p>
        </w:tc>
      </w:tr>
    </w:tbl>
    <w:p w14:paraId="1C571EB9" w14:textId="77777777" w:rsidR="00FF60C2" w:rsidRDefault="00FF60C2" w:rsidP="005C3BE8">
      <w:pPr>
        <w:bidi/>
        <w:spacing w:line="360" w:lineRule="auto"/>
        <w:jc w:val="left"/>
        <w:rPr>
          <w:rFonts w:asciiTheme="majorBidi" w:hAnsiTheme="majorBidi" w:cstheme="majorBidi"/>
          <w:b/>
          <w:bCs/>
          <w:sz w:val="28"/>
          <w:szCs w:val="28"/>
          <w:rtl/>
        </w:rPr>
      </w:pPr>
    </w:p>
    <w:p w14:paraId="1CAC1F19" w14:textId="4C4208C4" w:rsidR="00086627" w:rsidRPr="00086627" w:rsidRDefault="00086627" w:rsidP="00FF60C2">
      <w:pPr>
        <w:bidi/>
        <w:spacing w:line="360" w:lineRule="auto"/>
        <w:jc w:val="left"/>
        <w:rPr>
          <w:rFonts w:asciiTheme="majorBidi" w:hAnsiTheme="majorBidi" w:cstheme="majorBidi"/>
          <w:b/>
          <w:bCs/>
          <w:sz w:val="28"/>
          <w:szCs w:val="28"/>
        </w:rPr>
      </w:pPr>
      <w:r w:rsidRPr="00086627">
        <w:rPr>
          <w:rFonts w:asciiTheme="majorBidi" w:hAnsiTheme="majorBidi" w:cstheme="majorBidi"/>
          <w:b/>
          <w:bCs/>
          <w:sz w:val="28"/>
          <w:szCs w:val="28"/>
          <w:rtl/>
        </w:rPr>
        <w:t xml:space="preserve">تحليل جدول </w:t>
      </w:r>
    </w:p>
    <w:p w14:paraId="1231D3C2"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يتضح من الجدول السابق أن جميع معاملات الارتباط جاءت موجبة ومرتفعة نسبيًا، حيث تراوحت بين (0.70 – 0.79)، وهي قيم تدل على وجود ارتباط قوي بين الفقرات والمحاور التي تنتمي إليها</w:t>
      </w:r>
      <w:r w:rsidRPr="00086627">
        <w:rPr>
          <w:rFonts w:asciiTheme="majorBidi" w:hAnsiTheme="majorBidi" w:cstheme="majorBidi"/>
          <w:sz w:val="28"/>
          <w:szCs w:val="28"/>
        </w:rPr>
        <w:t>.</w:t>
      </w:r>
    </w:p>
    <w:p w14:paraId="1C956C81"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كما أن جميع القيم دالة إحصائيًا، مما يشير إلى أن الفقرات المستخدمة في الاستبيان تتمتع بدرجة عالية من الاتساق الداخلي، وأنها تقيس الأبعاد التي صممت لقياسها بشكل دقيق</w:t>
      </w:r>
      <w:r w:rsidRPr="00086627">
        <w:rPr>
          <w:rFonts w:asciiTheme="majorBidi" w:hAnsiTheme="majorBidi" w:cstheme="majorBidi"/>
          <w:sz w:val="28"/>
          <w:szCs w:val="28"/>
        </w:rPr>
        <w:t>.</w:t>
      </w:r>
    </w:p>
    <w:p w14:paraId="2B705F17"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lastRenderedPageBreak/>
        <w:t>وتعكس هذه النتائج أن الأداة تتمتع بدرجة عالية من الصدق، مما يسمح باستخدامها في جمع البيانات بثقة عالية</w:t>
      </w:r>
      <w:r w:rsidRPr="00086627">
        <w:rPr>
          <w:rFonts w:asciiTheme="majorBidi" w:hAnsiTheme="majorBidi" w:cstheme="majorBidi"/>
          <w:sz w:val="28"/>
          <w:szCs w:val="28"/>
        </w:rPr>
        <w:t>.</w:t>
      </w:r>
    </w:p>
    <w:p w14:paraId="48C0D65C" w14:textId="77777777" w:rsidR="00086627" w:rsidRPr="00086627" w:rsidRDefault="00086627" w:rsidP="005C3BE8">
      <w:pPr>
        <w:bidi/>
        <w:spacing w:line="360" w:lineRule="auto"/>
        <w:jc w:val="left"/>
        <w:rPr>
          <w:rFonts w:asciiTheme="majorBidi" w:hAnsiTheme="majorBidi" w:cstheme="majorBidi"/>
          <w:b/>
          <w:bCs/>
          <w:sz w:val="28"/>
          <w:szCs w:val="28"/>
        </w:rPr>
      </w:pPr>
      <w:r w:rsidRPr="00086627">
        <w:rPr>
          <w:rFonts w:asciiTheme="majorBidi" w:hAnsiTheme="majorBidi" w:cstheme="majorBidi"/>
          <w:b/>
          <w:bCs/>
          <w:sz w:val="28"/>
          <w:szCs w:val="28"/>
          <w:rtl/>
        </w:rPr>
        <w:t>ثانيًا: ثبات أداة البحث</w:t>
      </w:r>
    </w:p>
    <w:p w14:paraId="28EC61DD"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 xml:space="preserve">تم قياس ثبات أداة البحث باستخدام </w:t>
      </w:r>
      <w:r w:rsidRPr="00086627">
        <w:rPr>
          <w:rFonts w:asciiTheme="majorBidi" w:hAnsiTheme="majorBidi" w:cstheme="majorBidi"/>
          <w:b/>
          <w:bCs/>
          <w:sz w:val="28"/>
          <w:szCs w:val="28"/>
          <w:rtl/>
        </w:rPr>
        <w:t xml:space="preserve">معامل </w:t>
      </w:r>
      <w:proofErr w:type="spellStart"/>
      <w:r w:rsidRPr="00086627">
        <w:rPr>
          <w:rFonts w:asciiTheme="majorBidi" w:hAnsiTheme="majorBidi" w:cstheme="majorBidi"/>
          <w:b/>
          <w:bCs/>
          <w:sz w:val="28"/>
          <w:szCs w:val="28"/>
          <w:rtl/>
        </w:rPr>
        <w:t>كرونباخ</w:t>
      </w:r>
      <w:proofErr w:type="spellEnd"/>
      <w:r w:rsidRPr="00086627">
        <w:rPr>
          <w:rFonts w:asciiTheme="majorBidi" w:hAnsiTheme="majorBidi" w:cstheme="majorBidi"/>
          <w:b/>
          <w:bCs/>
          <w:sz w:val="28"/>
          <w:szCs w:val="28"/>
          <w:rtl/>
        </w:rPr>
        <w:t xml:space="preserve"> ألفا</w:t>
      </w:r>
      <w:r w:rsidRPr="00086627">
        <w:rPr>
          <w:rFonts w:asciiTheme="majorBidi" w:hAnsiTheme="majorBidi" w:cstheme="majorBidi"/>
          <w:b/>
          <w:bCs/>
          <w:sz w:val="28"/>
          <w:szCs w:val="28"/>
        </w:rPr>
        <w:t xml:space="preserve"> (Cronbach’s Alpha)</w:t>
      </w:r>
      <w:r w:rsidRPr="00086627">
        <w:rPr>
          <w:rFonts w:asciiTheme="majorBidi" w:hAnsiTheme="majorBidi" w:cstheme="majorBidi"/>
          <w:sz w:val="28"/>
          <w:szCs w:val="28"/>
          <w:rtl/>
        </w:rPr>
        <w:t>، والذي يُستخدم لقياس مدى اتساق الفقرات داخل كل محور</w:t>
      </w:r>
      <w:r w:rsidRPr="00086627">
        <w:rPr>
          <w:rFonts w:asciiTheme="majorBidi" w:hAnsiTheme="majorBidi" w:cstheme="majorBidi"/>
          <w:sz w:val="28"/>
          <w:szCs w:val="28"/>
        </w:rPr>
        <w:t>.</w:t>
      </w:r>
    </w:p>
    <w:p w14:paraId="0F7317FB" w14:textId="77777777" w:rsidR="00086627" w:rsidRPr="00086627"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04F9982">
          <v:rect id="_x0000_i1048" style="width:0;height:1.5pt" o:hralign="center" o:hrstd="t" o:hr="t" fillcolor="#a0a0a0" stroked="f"/>
        </w:pict>
      </w:r>
    </w:p>
    <w:p w14:paraId="4D6BB09B" w14:textId="4F84C287" w:rsidR="00086627" w:rsidRPr="005C3BE8" w:rsidRDefault="00086627" w:rsidP="00BD4485">
      <w:pPr>
        <w:pStyle w:val="2"/>
        <w:bidi/>
        <w:jc w:val="left"/>
        <w:rPr>
          <w:rFonts w:asciiTheme="majorBidi" w:hAnsiTheme="majorBidi"/>
          <w:b/>
          <w:bCs/>
          <w:sz w:val="28"/>
          <w:szCs w:val="28"/>
          <w:rtl/>
        </w:rPr>
      </w:pPr>
      <w:bookmarkStart w:id="81" w:name="_Toc228133709"/>
      <w:r w:rsidRPr="00086627">
        <w:rPr>
          <w:rFonts w:asciiTheme="majorBidi" w:hAnsiTheme="majorBidi"/>
          <w:b/>
          <w:bCs/>
          <w:sz w:val="28"/>
          <w:szCs w:val="28"/>
          <w:rtl/>
        </w:rPr>
        <w:t>جدول (</w:t>
      </w:r>
      <w:r w:rsidR="00FF60C2">
        <w:rPr>
          <w:rFonts w:asciiTheme="majorBidi" w:hAnsiTheme="majorBidi" w:hint="cs"/>
          <w:b/>
          <w:bCs/>
          <w:sz w:val="28"/>
          <w:szCs w:val="28"/>
          <w:rtl/>
        </w:rPr>
        <w:t>3-</w:t>
      </w:r>
      <w:proofErr w:type="gramStart"/>
      <w:r w:rsidR="00FF60C2">
        <w:rPr>
          <w:rFonts w:asciiTheme="majorBidi" w:hAnsiTheme="majorBidi" w:hint="cs"/>
          <w:b/>
          <w:bCs/>
          <w:sz w:val="28"/>
          <w:szCs w:val="28"/>
          <w:rtl/>
        </w:rPr>
        <w:t>4</w:t>
      </w:r>
      <w:r w:rsidRPr="00086627">
        <w:rPr>
          <w:rFonts w:asciiTheme="majorBidi" w:hAnsiTheme="majorBidi"/>
          <w:b/>
          <w:bCs/>
          <w:sz w:val="28"/>
          <w:szCs w:val="28"/>
          <w:rtl/>
        </w:rPr>
        <w:t xml:space="preserve"> )</w:t>
      </w:r>
      <w:proofErr w:type="gramEnd"/>
      <w:r w:rsidRPr="00086627">
        <w:rPr>
          <w:rFonts w:asciiTheme="majorBidi" w:hAnsiTheme="majorBidi"/>
          <w:b/>
          <w:bCs/>
          <w:sz w:val="28"/>
          <w:szCs w:val="28"/>
          <w:rtl/>
        </w:rPr>
        <w:t xml:space="preserve"> معامل الثبات </w:t>
      </w:r>
      <w:proofErr w:type="spellStart"/>
      <w:r w:rsidRPr="00086627">
        <w:rPr>
          <w:rFonts w:asciiTheme="majorBidi" w:hAnsiTheme="majorBidi"/>
          <w:b/>
          <w:bCs/>
          <w:sz w:val="28"/>
          <w:szCs w:val="28"/>
          <w:rtl/>
        </w:rPr>
        <w:t>كرونباخ</w:t>
      </w:r>
      <w:proofErr w:type="spellEnd"/>
      <w:r w:rsidRPr="00086627">
        <w:rPr>
          <w:rFonts w:asciiTheme="majorBidi" w:hAnsiTheme="majorBidi"/>
          <w:b/>
          <w:bCs/>
          <w:sz w:val="28"/>
          <w:szCs w:val="28"/>
          <w:rtl/>
        </w:rPr>
        <w:t xml:space="preserve"> ألفا</w:t>
      </w:r>
      <w:bookmarkEnd w:id="81"/>
    </w:p>
    <w:tbl>
      <w:tblPr>
        <w:tblStyle w:val="5-1"/>
        <w:bidiVisual/>
        <w:tblW w:w="5000" w:type="pct"/>
        <w:tblLook w:val="04A0" w:firstRow="1" w:lastRow="0" w:firstColumn="1" w:lastColumn="0" w:noHBand="0" w:noVBand="1"/>
      </w:tblPr>
      <w:tblGrid>
        <w:gridCol w:w="5303"/>
        <w:gridCol w:w="2603"/>
        <w:gridCol w:w="1830"/>
      </w:tblGrid>
      <w:tr w:rsidR="00086627" w:rsidRPr="00086627" w14:paraId="5334FEEB" w14:textId="77777777" w:rsidTr="000866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8" w:type="pct"/>
            <w:hideMark/>
          </w:tcPr>
          <w:p w14:paraId="2CE5C341" w14:textId="77777777" w:rsidR="00086627" w:rsidRPr="00086627" w:rsidRDefault="00086627" w:rsidP="00FF60C2">
            <w:pPr>
              <w:bidi/>
              <w:spacing w:after="160" w:line="360" w:lineRule="auto"/>
              <w:jc w:val="center"/>
              <w:rPr>
                <w:rFonts w:asciiTheme="majorBidi" w:hAnsiTheme="majorBidi" w:cstheme="majorBidi"/>
                <w:sz w:val="28"/>
                <w:szCs w:val="28"/>
              </w:rPr>
            </w:pPr>
            <w:r w:rsidRPr="00086627">
              <w:rPr>
                <w:rFonts w:asciiTheme="majorBidi" w:hAnsiTheme="majorBidi" w:cstheme="majorBidi"/>
                <w:sz w:val="28"/>
                <w:szCs w:val="28"/>
                <w:rtl/>
              </w:rPr>
              <w:t>المحور</w:t>
            </w:r>
          </w:p>
        </w:tc>
        <w:tc>
          <w:tcPr>
            <w:tcW w:w="1305" w:type="pct"/>
            <w:hideMark/>
          </w:tcPr>
          <w:p w14:paraId="05806850"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عدد الفقرات</w:t>
            </w:r>
          </w:p>
        </w:tc>
        <w:tc>
          <w:tcPr>
            <w:tcW w:w="917" w:type="pct"/>
            <w:hideMark/>
          </w:tcPr>
          <w:p w14:paraId="2A2E746B"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معامل ألفا</w:t>
            </w:r>
          </w:p>
        </w:tc>
      </w:tr>
      <w:tr w:rsidR="00086627" w:rsidRPr="00086627" w14:paraId="74BA84E8"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8" w:type="pct"/>
            <w:hideMark/>
          </w:tcPr>
          <w:p w14:paraId="3324533D"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التحديات (التخطيط)</w:t>
            </w:r>
          </w:p>
        </w:tc>
        <w:tc>
          <w:tcPr>
            <w:tcW w:w="1305" w:type="pct"/>
            <w:hideMark/>
          </w:tcPr>
          <w:p w14:paraId="139A2B25"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w:t>
            </w:r>
          </w:p>
        </w:tc>
        <w:tc>
          <w:tcPr>
            <w:tcW w:w="917" w:type="pct"/>
            <w:hideMark/>
          </w:tcPr>
          <w:p w14:paraId="1C75F812"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0.86</w:t>
            </w:r>
          </w:p>
        </w:tc>
      </w:tr>
      <w:tr w:rsidR="00086627" w:rsidRPr="00086627" w14:paraId="562305B1" w14:textId="77777777" w:rsidTr="00086627">
        <w:tc>
          <w:tcPr>
            <w:cnfStyle w:val="001000000000" w:firstRow="0" w:lastRow="0" w:firstColumn="1" w:lastColumn="0" w:oddVBand="0" w:evenVBand="0" w:oddHBand="0" w:evenHBand="0" w:firstRowFirstColumn="0" w:firstRowLastColumn="0" w:lastRowFirstColumn="0" w:lastRowLastColumn="0"/>
            <w:tcW w:w="2658" w:type="pct"/>
            <w:hideMark/>
          </w:tcPr>
          <w:p w14:paraId="3289A53A"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التحديات (الموارد البشرية)</w:t>
            </w:r>
          </w:p>
        </w:tc>
        <w:tc>
          <w:tcPr>
            <w:tcW w:w="1305" w:type="pct"/>
            <w:hideMark/>
          </w:tcPr>
          <w:p w14:paraId="6594801A"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w:t>
            </w:r>
          </w:p>
        </w:tc>
        <w:tc>
          <w:tcPr>
            <w:tcW w:w="917" w:type="pct"/>
            <w:hideMark/>
          </w:tcPr>
          <w:p w14:paraId="0D036414"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0.88</w:t>
            </w:r>
          </w:p>
        </w:tc>
      </w:tr>
      <w:tr w:rsidR="00086627" w:rsidRPr="00086627" w14:paraId="34977AA6"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8" w:type="pct"/>
            <w:hideMark/>
          </w:tcPr>
          <w:p w14:paraId="189E3A82"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التحديات (الموارد)</w:t>
            </w:r>
          </w:p>
        </w:tc>
        <w:tc>
          <w:tcPr>
            <w:tcW w:w="1305" w:type="pct"/>
            <w:hideMark/>
          </w:tcPr>
          <w:p w14:paraId="09375397"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w:t>
            </w:r>
          </w:p>
        </w:tc>
        <w:tc>
          <w:tcPr>
            <w:tcW w:w="917" w:type="pct"/>
            <w:hideMark/>
          </w:tcPr>
          <w:p w14:paraId="2A8E6A79"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0.84</w:t>
            </w:r>
          </w:p>
        </w:tc>
      </w:tr>
      <w:tr w:rsidR="00086627" w:rsidRPr="00086627" w14:paraId="2CBBC0C0" w14:textId="77777777" w:rsidTr="00086627">
        <w:tc>
          <w:tcPr>
            <w:cnfStyle w:val="001000000000" w:firstRow="0" w:lastRow="0" w:firstColumn="1" w:lastColumn="0" w:oddVBand="0" w:evenVBand="0" w:oddHBand="0" w:evenHBand="0" w:firstRowFirstColumn="0" w:firstRowLastColumn="0" w:lastRowFirstColumn="0" w:lastRowLastColumn="0"/>
            <w:tcW w:w="2658" w:type="pct"/>
            <w:hideMark/>
          </w:tcPr>
          <w:p w14:paraId="32491237"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التحديات (المخاطر)</w:t>
            </w:r>
          </w:p>
        </w:tc>
        <w:tc>
          <w:tcPr>
            <w:tcW w:w="1305" w:type="pct"/>
            <w:hideMark/>
          </w:tcPr>
          <w:p w14:paraId="384C8EA3"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w:t>
            </w:r>
          </w:p>
        </w:tc>
        <w:tc>
          <w:tcPr>
            <w:tcW w:w="917" w:type="pct"/>
            <w:hideMark/>
          </w:tcPr>
          <w:p w14:paraId="6C08E811"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0.87</w:t>
            </w:r>
          </w:p>
        </w:tc>
      </w:tr>
      <w:tr w:rsidR="00086627" w:rsidRPr="00086627" w14:paraId="476F9E6A"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8" w:type="pct"/>
            <w:hideMark/>
          </w:tcPr>
          <w:p w14:paraId="39DE40DE"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التحديات (الاتصال)</w:t>
            </w:r>
          </w:p>
        </w:tc>
        <w:tc>
          <w:tcPr>
            <w:tcW w:w="1305" w:type="pct"/>
            <w:hideMark/>
          </w:tcPr>
          <w:p w14:paraId="1E6B6A8E"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w:t>
            </w:r>
          </w:p>
        </w:tc>
        <w:tc>
          <w:tcPr>
            <w:tcW w:w="917" w:type="pct"/>
            <w:hideMark/>
          </w:tcPr>
          <w:p w14:paraId="19E37E4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0.89</w:t>
            </w:r>
          </w:p>
        </w:tc>
      </w:tr>
      <w:tr w:rsidR="00086627" w:rsidRPr="00086627" w14:paraId="7C12AB51" w14:textId="77777777" w:rsidTr="00086627">
        <w:tc>
          <w:tcPr>
            <w:cnfStyle w:val="001000000000" w:firstRow="0" w:lastRow="0" w:firstColumn="1" w:lastColumn="0" w:oddVBand="0" w:evenVBand="0" w:oddHBand="0" w:evenHBand="0" w:firstRowFirstColumn="0" w:firstRowLastColumn="0" w:lastRowFirstColumn="0" w:lastRowLastColumn="0"/>
            <w:tcW w:w="2658" w:type="pct"/>
            <w:hideMark/>
          </w:tcPr>
          <w:p w14:paraId="201D2CB0"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التحديات (المنهجيات)</w:t>
            </w:r>
          </w:p>
        </w:tc>
        <w:tc>
          <w:tcPr>
            <w:tcW w:w="1305" w:type="pct"/>
            <w:hideMark/>
          </w:tcPr>
          <w:p w14:paraId="1A483029"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w:t>
            </w:r>
          </w:p>
        </w:tc>
        <w:tc>
          <w:tcPr>
            <w:tcW w:w="917" w:type="pct"/>
            <w:hideMark/>
          </w:tcPr>
          <w:p w14:paraId="5E6C4EAA"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0.85</w:t>
            </w:r>
          </w:p>
        </w:tc>
      </w:tr>
      <w:tr w:rsidR="00086627" w:rsidRPr="00086627" w14:paraId="4C29F6EE"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8" w:type="pct"/>
            <w:hideMark/>
          </w:tcPr>
          <w:p w14:paraId="73434147"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أداء المشاريع</w:t>
            </w:r>
          </w:p>
        </w:tc>
        <w:tc>
          <w:tcPr>
            <w:tcW w:w="1305" w:type="pct"/>
            <w:hideMark/>
          </w:tcPr>
          <w:p w14:paraId="762C2E8F"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20</w:t>
            </w:r>
          </w:p>
        </w:tc>
        <w:tc>
          <w:tcPr>
            <w:tcW w:w="917" w:type="pct"/>
            <w:hideMark/>
          </w:tcPr>
          <w:p w14:paraId="1803283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0.91</w:t>
            </w:r>
          </w:p>
        </w:tc>
      </w:tr>
      <w:tr w:rsidR="00086627" w:rsidRPr="00086627" w14:paraId="2C8610ED" w14:textId="77777777" w:rsidTr="00086627">
        <w:tc>
          <w:tcPr>
            <w:cnfStyle w:val="001000000000" w:firstRow="0" w:lastRow="0" w:firstColumn="1" w:lastColumn="0" w:oddVBand="0" w:evenVBand="0" w:oddHBand="0" w:evenHBand="0" w:firstRowFirstColumn="0" w:firstRowLastColumn="0" w:lastRowFirstColumn="0" w:lastRowLastColumn="0"/>
            <w:tcW w:w="2658" w:type="pct"/>
            <w:hideMark/>
          </w:tcPr>
          <w:p w14:paraId="00F2F077"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الإجمالي</w:t>
            </w:r>
          </w:p>
        </w:tc>
        <w:tc>
          <w:tcPr>
            <w:tcW w:w="1305" w:type="pct"/>
            <w:hideMark/>
          </w:tcPr>
          <w:p w14:paraId="02FFBD35"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50</w:t>
            </w:r>
          </w:p>
        </w:tc>
        <w:tc>
          <w:tcPr>
            <w:tcW w:w="917" w:type="pct"/>
            <w:hideMark/>
          </w:tcPr>
          <w:p w14:paraId="280A41AB"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086627">
              <w:rPr>
                <w:rFonts w:asciiTheme="majorBidi" w:hAnsiTheme="majorBidi" w:cstheme="majorBidi"/>
                <w:b/>
                <w:bCs/>
                <w:sz w:val="28"/>
                <w:szCs w:val="28"/>
                <w:rtl/>
              </w:rPr>
              <w:t>0.90</w:t>
            </w:r>
          </w:p>
        </w:tc>
      </w:tr>
    </w:tbl>
    <w:p w14:paraId="126465F6" w14:textId="77777777" w:rsidR="00FF60C2" w:rsidRPr="00086627" w:rsidRDefault="00FF60C2" w:rsidP="00FF60C2">
      <w:pPr>
        <w:bidi/>
        <w:spacing w:line="360" w:lineRule="auto"/>
        <w:jc w:val="left"/>
        <w:rPr>
          <w:rFonts w:asciiTheme="majorBidi" w:hAnsiTheme="majorBidi" w:cstheme="majorBidi"/>
          <w:b/>
          <w:bCs/>
          <w:sz w:val="28"/>
          <w:szCs w:val="28"/>
        </w:rPr>
      </w:pPr>
    </w:p>
    <w:p w14:paraId="383E1391" w14:textId="77777777" w:rsidR="00086627" w:rsidRPr="00086627" w:rsidRDefault="00086627" w:rsidP="005C3BE8">
      <w:pPr>
        <w:bidi/>
        <w:spacing w:line="360" w:lineRule="auto"/>
        <w:jc w:val="left"/>
        <w:rPr>
          <w:rFonts w:asciiTheme="majorBidi" w:hAnsiTheme="majorBidi" w:cstheme="majorBidi"/>
          <w:b/>
          <w:bCs/>
          <w:sz w:val="28"/>
          <w:szCs w:val="28"/>
          <w:u w:val="single"/>
        </w:rPr>
      </w:pPr>
      <w:r w:rsidRPr="00086627">
        <w:rPr>
          <w:rFonts w:asciiTheme="majorBidi" w:hAnsiTheme="majorBidi" w:cstheme="majorBidi"/>
          <w:b/>
          <w:bCs/>
          <w:sz w:val="28"/>
          <w:szCs w:val="28"/>
          <w:u w:val="single"/>
          <w:rtl/>
        </w:rPr>
        <w:t>التحليل التفصيلي لنتائج الثبات</w:t>
      </w:r>
    </w:p>
    <w:p w14:paraId="4081748C"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 xml:space="preserve">تشير نتائج معامل </w:t>
      </w:r>
      <w:proofErr w:type="spellStart"/>
      <w:r w:rsidRPr="00086627">
        <w:rPr>
          <w:rFonts w:asciiTheme="majorBidi" w:hAnsiTheme="majorBidi" w:cstheme="majorBidi"/>
          <w:sz w:val="28"/>
          <w:szCs w:val="28"/>
          <w:rtl/>
        </w:rPr>
        <w:t>كرونباخ</w:t>
      </w:r>
      <w:proofErr w:type="spellEnd"/>
      <w:r w:rsidRPr="00086627">
        <w:rPr>
          <w:rFonts w:asciiTheme="majorBidi" w:hAnsiTheme="majorBidi" w:cstheme="majorBidi"/>
          <w:sz w:val="28"/>
          <w:szCs w:val="28"/>
          <w:rtl/>
        </w:rPr>
        <w:t xml:space="preserve"> ألفا إلى أن جميع القيم جاءت مرتفعة، حيث تراوحت بين (0.84 – 0.91)، وهي قيم تفوق الحد الأدنى المقبول إحصائيًا (0.70)، مما يدل على أن الأداة تتمتع بدرجة عالية من الثبات</w:t>
      </w:r>
      <w:r w:rsidRPr="00086627">
        <w:rPr>
          <w:rFonts w:asciiTheme="majorBidi" w:hAnsiTheme="majorBidi" w:cstheme="majorBidi"/>
          <w:sz w:val="28"/>
          <w:szCs w:val="28"/>
        </w:rPr>
        <w:t>.</w:t>
      </w:r>
    </w:p>
    <w:p w14:paraId="4160F4A7"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كما أن ارتفاع معامل الثبات الكلي (0.90) يعكس وجود اتساق قوي بين جميع فقرات الاستبيان، مما يشير إلى أن الأداة تعطي نتائج متقاربة عند إعادة تطبيقها في نفس الظروف</w:t>
      </w:r>
      <w:r w:rsidRPr="00086627">
        <w:rPr>
          <w:rFonts w:asciiTheme="majorBidi" w:hAnsiTheme="majorBidi" w:cstheme="majorBidi"/>
          <w:sz w:val="28"/>
          <w:szCs w:val="28"/>
        </w:rPr>
        <w:t>.</w:t>
      </w:r>
    </w:p>
    <w:p w14:paraId="3F9683AF"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ويمكن تفسير هذه النتائج بأن العبارات المستخدمة في الاستبيان تم صياغتها بطريقة دقيقة، وتعكس بشكل جيد أبعاد الدراسة، مما يسهم في زيادة موثوقية النتائج</w:t>
      </w:r>
      <w:r w:rsidRPr="00086627">
        <w:rPr>
          <w:rFonts w:asciiTheme="majorBidi" w:hAnsiTheme="majorBidi" w:cstheme="majorBidi"/>
          <w:sz w:val="28"/>
          <w:szCs w:val="28"/>
        </w:rPr>
        <w:t>.</w:t>
      </w:r>
    </w:p>
    <w:p w14:paraId="36029FAF" w14:textId="29EBD7FB" w:rsidR="00086627" w:rsidRPr="005C3BE8" w:rsidRDefault="00086627" w:rsidP="00BD4485">
      <w:pPr>
        <w:pStyle w:val="2"/>
        <w:bidi/>
        <w:jc w:val="left"/>
        <w:rPr>
          <w:rFonts w:asciiTheme="majorBidi" w:hAnsiTheme="majorBidi"/>
          <w:sz w:val="28"/>
          <w:szCs w:val="28"/>
          <w:rtl/>
        </w:rPr>
      </w:pPr>
      <w:bookmarkStart w:id="82" w:name="_Toc228133710"/>
      <w:r w:rsidRPr="005C3BE8">
        <w:rPr>
          <w:rFonts w:asciiTheme="majorBidi" w:hAnsiTheme="majorBidi"/>
          <w:sz w:val="28"/>
          <w:szCs w:val="28"/>
          <w:rtl/>
        </w:rPr>
        <w:lastRenderedPageBreak/>
        <w:t>جدول (</w:t>
      </w:r>
      <w:r w:rsidR="00FF60C2">
        <w:rPr>
          <w:rFonts w:asciiTheme="majorBidi" w:hAnsiTheme="majorBidi" w:hint="cs"/>
          <w:sz w:val="28"/>
          <w:szCs w:val="28"/>
          <w:rtl/>
        </w:rPr>
        <w:t>3-</w:t>
      </w:r>
      <w:proofErr w:type="gramStart"/>
      <w:r w:rsidR="00FF60C2">
        <w:rPr>
          <w:rFonts w:asciiTheme="majorBidi" w:hAnsiTheme="majorBidi" w:hint="cs"/>
          <w:sz w:val="28"/>
          <w:szCs w:val="28"/>
          <w:rtl/>
        </w:rPr>
        <w:t>5</w:t>
      </w:r>
      <w:r w:rsidRPr="005C3BE8">
        <w:rPr>
          <w:rFonts w:asciiTheme="majorBidi" w:hAnsiTheme="majorBidi"/>
          <w:sz w:val="28"/>
          <w:szCs w:val="28"/>
          <w:rtl/>
        </w:rPr>
        <w:t xml:space="preserve"> )</w:t>
      </w:r>
      <w:proofErr w:type="gramEnd"/>
      <w:r w:rsidRPr="005C3BE8">
        <w:rPr>
          <w:rFonts w:asciiTheme="majorBidi" w:hAnsiTheme="majorBidi"/>
          <w:sz w:val="28"/>
          <w:szCs w:val="28"/>
          <w:rtl/>
        </w:rPr>
        <w:t xml:space="preserve"> تفسير قيم </w:t>
      </w:r>
      <w:proofErr w:type="spellStart"/>
      <w:r w:rsidRPr="005C3BE8">
        <w:rPr>
          <w:rFonts w:asciiTheme="majorBidi" w:hAnsiTheme="majorBidi"/>
          <w:sz w:val="28"/>
          <w:szCs w:val="28"/>
          <w:rtl/>
        </w:rPr>
        <w:t>كرونباخ</w:t>
      </w:r>
      <w:proofErr w:type="spellEnd"/>
      <w:r w:rsidRPr="005C3BE8">
        <w:rPr>
          <w:rFonts w:asciiTheme="majorBidi" w:hAnsiTheme="majorBidi"/>
          <w:sz w:val="28"/>
          <w:szCs w:val="28"/>
          <w:rtl/>
        </w:rPr>
        <w:t xml:space="preserve"> ألفا</w:t>
      </w:r>
      <w:bookmarkEnd w:id="82"/>
    </w:p>
    <w:tbl>
      <w:tblPr>
        <w:tblStyle w:val="5-1"/>
        <w:bidiVisual/>
        <w:tblW w:w="5000" w:type="pct"/>
        <w:tblLook w:val="04A0" w:firstRow="1" w:lastRow="0" w:firstColumn="1" w:lastColumn="0" w:noHBand="0" w:noVBand="1"/>
      </w:tblPr>
      <w:tblGrid>
        <w:gridCol w:w="5002"/>
        <w:gridCol w:w="4734"/>
      </w:tblGrid>
      <w:tr w:rsidR="00086627" w:rsidRPr="00086627" w14:paraId="10C5B44E" w14:textId="77777777" w:rsidTr="000866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9" w:type="pct"/>
            <w:hideMark/>
          </w:tcPr>
          <w:p w14:paraId="73C8F1E5" w14:textId="77777777" w:rsidR="00086627" w:rsidRPr="00086627" w:rsidRDefault="00086627" w:rsidP="00FF60C2">
            <w:pPr>
              <w:bidi/>
              <w:spacing w:after="160" w:line="360" w:lineRule="auto"/>
              <w:jc w:val="center"/>
              <w:rPr>
                <w:rFonts w:asciiTheme="majorBidi" w:hAnsiTheme="majorBidi" w:cstheme="majorBidi"/>
                <w:sz w:val="28"/>
                <w:szCs w:val="28"/>
              </w:rPr>
            </w:pPr>
            <w:r w:rsidRPr="00086627">
              <w:rPr>
                <w:rFonts w:asciiTheme="majorBidi" w:hAnsiTheme="majorBidi" w:cstheme="majorBidi"/>
                <w:sz w:val="28"/>
                <w:szCs w:val="28"/>
                <w:rtl/>
              </w:rPr>
              <w:t>مستوى الثبات</w:t>
            </w:r>
          </w:p>
        </w:tc>
        <w:tc>
          <w:tcPr>
            <w:tcW w:w="2431" w:type="pct"/>
            <w:hideMark/>
          </w:tcPr>
          <w:p w14:paraId="7EF4CF68"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القيمة</w:t>
            </w:r>
          </w:p>
        </w:tc>
      </w:tr>
      <w:tr w:rsidR="00086627" w:rsidRPr="00086627" w14:paraId="06C2FA74"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9" w:type="pct"/>
            <w:hideMark/>
          </w:tcPr>
          <w:p w14:paraId="0BA2E0FE"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ضعيف</w:t>
            </w:r>
          </w:p>
        </w:tc>
        <w:tc>
          <w:tcPr>
            <w:tcW w:w="2431" w:type="pct"/>
            <w:hideMark/>
          </w:tcPr>
          <w:p w14:paraId="029E1CC9"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أقل من 0.60</w:t>
            </w:r>
          </w:p>
        </w:tc>
      </w:tr>
      <w:tr w:rsidR="00086627" w:rsidRPr="00086627" w14:paraId="56D59D72" w14:textId="77777777" w:rsidTr="00086627">
        <w:tc>
          <w:tcPr>
            <w:cnfStyle w:val="001000000000" w:firstRow="0" w:lastRow="0" w:firstColumn="1" w:lastColumn="0" w:oddVBand="0" w:evenVBand="0" w:oddHBand="0" w:evenHBand="0" w:firstRowFirstColumn="0" w:firstRowLastColumn="0" w:lastRowFirstColumn="0" w:lastRowLastColumn="0"/>
            <w:tcW w:w="2569" w:type="pct"/>
            <w:hideMark/>
          </w:tcPr>
          <w:p w14:paraId="010EE6CC"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مقبول</w:t>
            </w:r>
          </w:p>
        </w:tc>
        <w:tc>
          <w:tcPr>
            <w:tcW w:w="2431" w:type="pct"/>
            <w:hideMark/>
          </w:tcPr>
          <w:p w14:paraId="33B8E27D"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0.60 – 0.70</w:t>
            </w:r>
          </w:p>
        </w:tc>
      </w:tr>
      <w:tr w:rsidR="00086627" w:rsidRPr="00086627" w14:paraId="7850710E"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9" w:type="pct"/>
            <w:hideMark/>
          </w:tcPr>
          <w:p w14:paraId="5C05FA2A"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جيد</w:t>
            </w:r>
          </w:p>
        </w:tc>
        <w:tc>
          <w:tcPr>
            <w:tcW w:w="2431" w:type="pct"/>
            <w:hideMark/>
          </w:tcPr>
          <w:p w14:paraId="6C5AF406"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0.70 – 0.80</w:t>
            </w:r>
          </w:p>
        </w:tc>
      </w:tr>
      <w:tr w:rsidR="00086627" w:rsidRPr="00086627" w14:paraId="5629E4BD" w14:textId="77777777" w:rsidTr="00086627">
        <w:tc>
          <w:tcPr>
            <w:cnfStyle w:val="001000000000" w:firstRow="0" w:lastRow="0" w:firstColumn="1" w:lastColumn="0" w:oddVBand="0" w:evenVBand="0" w:oddHBand="0" w:evenHBand="0" w:firstRowFirstColumn="0" w:firstRowLastColumn="0" w:lastRowFirstColumn="0" w:lastRowLastColumn="0"/>
            <w:tcW w:w="2569" w:type="pct"/>
            <w:hideMark/>
          </w:tcPr>
          <w:p w14:paraId="410E0F10"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جيد جداً</w:t>
            </w:r>
          </w:p>
        </w:tc>
        <w:tc>
          <w:tcPr>
            <w:tcW w:w="2431" w:type="pct"/>
            <w:hideMark/>
          </w:tcPr>
          <w:p w14:paraId="53649EB8"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0.80 – 0.90</w:t>
            </w:r>
          </w:p>
        </w:tc>
      </w:tr>
      <w:tr w:rsidR="00086627" w:rsidRPr="00086627" w14:paraId="26AB91E3"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9" w:type="pct"/>
            <w:hideMark/>
          </w:tcPr>
          <w:p w14:paraId="20391615"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ممتاز</w:t>
            </w:r>
          </w:p>
        </w:tc>
        <w:tc>
          <w:tcPr>
            <w:tcW w:w="2431" w:type="pct"/>
            <w:hideMark/>
          </w:tcPr>
          <w:p w14:paraId="4910DAE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أكثر من 0.90</w:t>
            </w:r>
          </w:p>
        </w:tc>
      </w:tr>
    </w:tbl>
    <w:p w14:paraId="6822424F" w14:textId="77777777" w:rsidR="00FF60C2" w:rsidRDefault="00FF60C2" w:rsidP="005C3BE8">
      <w:pPr>
        <w:bidi/>
        <w:spacing w:line="360" w:lineRule="auto"/>
        <w:jc w:val="left"/>
        <w:rPr>
          <w:rFonts w:asciiTheme="majorBidi" w:hAnsiTheme="majorBidi" w:cstheme="majorBidi"/>
          <w:sz w:val="28"/>
          <w:szCs w:val="28"/>
          <w:rtl/>
        </w:rPr>
      </w:pPr>
    </w:p>
    <w:p w14:paraId="1B5C2C43" w14:textId="57C97F37" w:rsidR="00086627" w:rsidRPr="00086627" w:rsidRDefault="00086627" w:rsidP="00FF60C2">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بناءً على النتائج السابقة، يمكن القول إن أداة البحث تتمتع بدرجة عالية من الصدق والثبات، مما يجعلها مناسبة للاستخدام في الدراسة الحالية، ويمكن الاعتماد على نتائجها في اختبار فرضيات البحث وتحقيق أهدافه</w:t>
      </w:r>
      <w:r w:rsidRPr="00086627">
        <w:rPr>
          <w:rFonts w:asciiTheme="majorBidi" w:hAnsiTheme="majorBidi" w:cstheme="majorBidi"/>
          <w:sz w:val="28"/>
          <w:szCs w:val="28"/>
        </w:rPr>
        <w:t>.</w:t>
      </w:r>
    </w:p>
    <w:p w14:paraId="76EABF72" w14:textId="77777777" w:rsidR="00086627" w:rsidRPr="005C3BE8" w:rsidRDefault="00086627" w:rsidP="005C3BE8">
      <w:pPr>
        <w:bidi/>
        <w:spacing w:line="360" w:lineRule="auto"/>
        <w:jc w:val="left"/>
        <w:rPr>
          <w:rFonts w:asciiTheme="majorBidi" w:hAnsiTheme="majorBidi" w:cstheme="majorBidi"/>
          <w:sz w:val="28"/>
          <w:szCs w:val="28"/>
          <w:rtl/>
        </w:rPr>
      </w:pPr>
    </w:p>
    <w:p w14:paraId="23CD2F6E" w14:textId="11A1661B" w:rsidR="00086627" w:rsidRPr="005C3BE8" w:rsidRDefault="00086627"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5EA977AE"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7D40D33B"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4DD6A58D"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33638394"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3675E0DB"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27396550"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24F19043"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1EBB56F7"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7B12F3AF"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36B2496B"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45AB32F4"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398A28AE" w14:textId="77777777" w:rsidR="00086627" w:rsidRPr="005C3BE8" w:rsidRDefault="00086627" w:rsidP="005C3BE8">
      <w:pPr>
        <w:bidi/>
        <w:spacing w:line="360" w:lineRule="auto"/>
        <w:jc w:val="center"/>
        <w:rPr>
          <w:rFonts w:asciiTheme="majorBidi" w:hAnsiTheme="majorBidi" w:cstheme="majorBidi"/>
          <w:b/>
          <w:bCs/>
          <w:sz w:val="28"/>
          <w:szCs w:val="28"/>
          <w:u w:val="single"/>
          <w:rtl/>
        </w:rPr>
      </w:pPr>
    </w:p>
    <w:p w14:paraId="07023635" w14:textId="53CEA483" w:rsidR="00086627" w:rsidRPr="00DC029D" w:rsidRDefault="00086627" w:rsidP="00BD4485">
      <w:pPr>
        <w:pStyle w:val="2"/>
        <w:bidi/>
        <w:jc w:val="center"/>
        <w:rPr>
          <w:rFonts w:asciiTheme="majorBidi" w:hAnsiTheme="majorBidi"/>
          <w:b/>
          <w:bCs/>
          <w:sz w:val="40"/>
          <w:szCs w:val="40"/>
          <w:u w:val="single"/>
        </w:rPr>
      </w:pPr>
      <w:bookmarkStart w:id="83" w:name="_Toc228133711"/>
      <w:r w:rsidRPr="00DC029D">
        <w:rPr>
          <w:rFonts w:asciiTheme="majorBidi" w:hAnsiTheme="majorBidi"/>
          <w:b/>
          <w:bCs/>
          <w:sz w:val="40"/>
          <w:szCs w:val="40"/>
          <w:u w:val="single"/>
          <w:rtl/>
        </w:rPr>
        <w:t>الفصل الرابع</w:t>
      </w:r>
      <w:bookmarkEnd w:id="83"/>
    </w:p>
    <w:p w14:paraId="7AE63098" w14:textId="090D0D16" w:rsidR="00086627" w:rsidRPr="00DC029D" w:rsidRDefault="00086627" w:rsidP="00BD4485">
      <w:pPr>
        <w:pStyle w:val="2"/>
        <w:bidi/>
        <w:jc w:val="center"/>
        <w:rPr>
          <w:rFonts w:asciiTheme="majorBidi" w:hAnsiTheme="majorBidi"/>
          <w:b/>
          <w:bCs/>
          <w:sz w:val="40"/>
          <w:szCs w:val="40"/>
          <w:u w:val="single"/>
          <w:rtl/>
        </w:rPr>
      </w:pPr>
      <w:bookmarkStart w:id="84" w:name="_Toc228133712"/>
      <w:r w:rsidRPr="00DC029D">
        <w:rPr>
          <w:rFonts w:asciiTheme="majorBidi" w:hAnsiTheme="majorBidi"/>
          <w:b/>
          <w:bCs/>
          <w:sz w:val="40"/>
          <w:szCs w:val="40"/>
          <w:u w:val="single"/>
          <w:rtl/>
        </w:rPr>
        <w:t>عرض وتحليل نتائج الدراسة</w:t>
      </w:r>
      <w:bookmarkEnd w:id="84"/>
    </w:p>
    <w:p w14:paraId="44624565" w14:textId="77777777" w:rsidR="00086627" w:rsidRPr="00086627" w:rsidRDefault="00086627" w:rsidP="00BD4485">
      <w:pPr>
        <w:bidi/>
        <w:spacing w:line="360" w:lineRule="auto"/>
        <w:jc w:val="center"/>
        <w:rPr>
          <w:rFonts w:asciiTheme="majorBidi" w:hAnsiTheme="majorBidi" w:cstheme="majorBidi"/>
          <w:b/>
          <w:bCs/>
          <w:sz w:val="28"/>
          <w:szCs w:val="28"/>
          <w:u w:val="single"/>
        </w:rPr>
      </w:pPr>
    </w:p>
    <w:p w14:paraId="77D6D6CC" w14:textId="2835EFB5" w:rsidR="00086627" w:rsidRPr="005C3BE8" w:rsidRDefault="00086627"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7C597E3B" w14:textId="77777777" w:rsidR="00086627" w:rsidRPr="00FF60C2" w:rsidRDefault="00086627" w:rsidP="00BD4485">
      <w:pPr>
        <w:pStyle w:val="2"/>
        <w:bidi/>
        <w:jc w:val="left"/>
        <w:rPr>
          <w:rFonts w:asciiTheme="majorBidi" w:hAnsiTheme="majorBidi"/>
          <w:b/>
          <w:bCs/>
          <w:sz w:val="28"/>
          <w:szCs w:val="28"/>
          <w:u w:val="single"/>
          <w:rtl/>
        </w:rPr>
      </w:pPr>
      <w:bookmarkStart w:id="85" w:name="_Toc228133713"/>
      <w:r w:rsidRPr="00FF60C2">
        <w:rPr>
          <w:rFonts w:asciiTheme="majorBidi" w:hAnsiTheme="majorBidi"/>
          <w:b/>
          <w:bCs/>
          <w:sz w:val="28"/>
          <w:szCs w:val="28"/>
          <w:u w:val="single"/>
          <w:rtl/>
        </w:rPr>
        <w:lastRenderedPageBreak/>
        <w:t>أولًا: تحليل نتائج المحور الأول</w:t>
      </w:r>
      <w:bookmarkEnd w:id="85"/>
    </w:p>
    <w:p w14:paraId="104C9A44" w14:textId="520B1AC2" w:rsidR="00086627" w:rsidRPr="005C3BE8" w:rsidRDefault="00FF60C2" w:rsidP="00FF60C2">
      <w:pPr>
        <w:bidi/>
        <w:spacing w:line="360" w:lineRule="auto"/>
        <w:jc w:val="left"/>
        <w:rPr>
          <w:rFonts w:asciiTheme="majorBidi" w:hAnsiTheme="majorBidi" w:cstheme="majorBidi"/>
          <w:sz w:val="28"/>
          <w:szCs w:val="28"/>
          <w:rtl/>
        </w:rPr>
      </w:pPr>
      <w:r>
        <w:rPr>
          <w:rFonts w:asciiTheme="majorBidi" w:hAnsiTheme="majorBidi" w:cstheme="majorBidi" w:hint="cs"/>
          <w:sz w:val="28"/>
          <w:szCs w:val="28"/>
          <w:rtl/>
        </w:rPr>
        <w:t>(</w:t>
      </w:r>
      <w:r w:rsidR="00086627" w:rsidRPr="005C3BE8">
        <w:rPr>
          <w:rFonts w:asciiTheme="majorBidi" w:hAnsiTheme="majorBidi" w:cstheme="majorBidi"/>
          <w:sz w:val="28"/>
          <w:szCs w:val="28"/>
          <w:rtl/>
        </w:rPr>
        <w:t>التحديات التي تواجه إدارة المشاريع</w:t>
      </w:r>
      <w:r>
        <w:rPr>
          <w:rFonts w:asciiTheme="majorBidi" w:hAnsiTheme="majorBidi" w:cstheme="majorBidi" w:hint="cs"/>
          <w:sz w:val="28"/>
          <w:szCs w:val="28"/>
          <w:rtl/>
        </w:rPr>
        <w:t>)</w:t>
      </w:r>
    </w:p>
    <w:p w14:paraId="3839AC99" w14:textId="39B1C5FB" w:rsidR="00086627" w:rsidRPr="00FF60C2" w:rsidRDefault="00086627" w:rsidP="000B002C">
      <w:pPr>
        <w:pStyle w:val="2"/>
        <w:bidi/>
        <w:rPr>
          <w:rFonts w:asciiTheme="majorBidi" w:hAnsiTheme="majorBidi"/>
          <w:b/>
          <w:bCs/>
          <w:sz w:val="28"/>
          <w:szCs w:val="28"/>
          <w:rtl/>
        </w:rPr>
      </w:pPr>
      <w:bookmarkStart w:id="86" w:name="_Toc228133714"/>
      <w:r w:rsidRPr="00FF60C2">
        <w:rPr>
          <w:rFonts w:asciiTheme="majorBidi" w:hAnsiTheme="majorBidi"/>
          <w:b/>
          <w:bCs/>
          <w:sz w:val="28"/>
          <w:szCs w:val="28"/>
          <w:rtl/>
        </w:rPr>
        <w:t>جدول (</w:t>
      </w:r>
      <w:r w:rsidR="00FF60C2" w:rsidRPr="00FF60C2">
        <w:rPr>
          <w:rFonts w:asciiTheme="majorBidi" w:hAnsiTheme="majorBidi" w:hint="cs"/>
          <w:b/>
          <w:bCs/>
          <w:sz w:val="28"/>
          <w:szCs w:val="28"/>
          <w:rtl/>
        </w:rPr>
        <w:t>4-</w:t>
      </w:r>
      <w:proofErr w:type="gramStart"/>
      <w:r w:rsidR="00FF60C2" w:rsidRPr="00FF60C2">
        <w:rPr>
          <w:rFonts w:asciiTheme="majorBidi" w:hAnsiTheme="majorBidi" w:hint="cs"/>
          <w:b/>
          <w:bCs/>
          <w:sz w:val="28"/>
          <w:szCs w:val="28"/>
          <w:rtl/>
        </w:rPr>
        <w:t>1</w:t>
      </w:r>
      <w:r w:rsidRPr="00FF60C2">
        <w:rPr>
          <w:rFonts w:asciiTheme="majorBidi" w:hAnsiTheme="majorBidi"/>
          <w:b/>
          <w:bCs/>
          <w:sz w:val="28"/>
          <w:szCs w:val="28"/>
          <w:rtl/>
        </w:rPr>
        <w:t xml:space="preserve"> )</w:t>
      </w:r>
      <w:proofErr w:type="gramEnd"/>
      <w:r w:rsidRPr="00FF60C2">
        <w:rPr>
          <w:rFonts w:asciiTheme="majorBidi" w:hAnsiTheme="majorBidi"/>
          <w:b/>
          <w:bCs/>
          <w:sz w:val="28"/>
          <w:szCs w:val="28"/>
          <w:rtl/>
        </w:rPr>
        <w:t xml:space="preserve"> المتوسطات الحسابية والانحرافات المعيارية لمحور التحديات</w:t>
      </w:r>
      <w:bookmarkEnd w:id="86"/>
    </w:p>
    <w:tbl>
      <w:tblPr>
        <w:tblStyle w:val="5-1"/>
        <w:bidiVisual/>
        <w:tblW w:w="5000" w:type="pct"/>
        <w:tblLook w:val="04A0" w:firstRow="1" w:lastRow="0" w:firstColumn="1" w:lastColumn="0" w:noHBand="0" w:noVBand="1"/>
      </w:tblPr>
      <w:tblGrid>
        <w:gridCol w:w="496"/>
        <w:gridCol w:w="4401"/>
        <w:gridCol w:w="1673"/>
        <w:gridCol w:w="1758"/>
        <w:gridCol w:w="1408"/>
      </w:tblGrid>
      <w:tr w:rsidR="00086627" w:rsidRPr="00086627" w14:paraId="262C07C7" w14:textId="77777777" w:rsidTr="000866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 w:type="pct"/>
            <w:hideMark/>
          </w:tcPr>
          <w:p w14:paraId="1B39D70A" w14:textId="77777777" w:rsidR="00086627" w:rsidRPr="00086627" w:rsidRDefault="00086627" w:rsidP="00FF60C2">
            <w:pPr>
              <w:bidi/>
              <w:spacing w:after="160" w:line="360" w:lineRule="auto"/>
              <w:jc w:val="center"/>
              <w:rPr>
                <w:rFonts w:asciiTheme="majorBidi" w:hAnsiTheme="majorBidi" w:cstheme="majorBidi"/>
                <w:sz w:val="28"/>
                <w:szCs w:val="28"/>
              </w:rPr>
            </w:pPr>
            <w:r w:rsidRPr="00086627">
              <w:rPr>
                <w:rFonts w:asciiTheme="majorBidi" w:hAnsiTheme="majorBidi" w:cstheme="majorBidi"/>
                <w:sz w:val="28"/>
                <w:szCs w:val="28"/>
                <w:rtl/>
              </w:rPr>
              <w:t>م</w:t>
            </w:r>
          </w:p>
        </w:tc>
        <w:tc>
          <w:tcPr>
            <w:tcW w:w="2260" w:type="pct"/>
            <w:hideMark/>
          </w:tcPr>
          <w:p w14:paraId="14FB6A96"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العبارة</w:t>
            </w:r>
          </w:p>
        </w:tc>
        <w:tc>
          <w:tcPr>
            <w:tcW w:w="859" w:type="pct"/>
            <w:hideMark/>
          </w:tcPr>
          <w:p w14:paraId="0C34A8B4"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المتوسط الحسابي</w:t>
            </w:r>
          </w:p>
        </w:tc>
        <w:tc>
          <w:tcPr>
            <w:tcW w:w="903" w:type="pct"/>
            <w:hideMark/>
          </w:tcPr>
          <w:p w14:paraId="5B38BB4F"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الانحراف المعياري</w:t>
            </w:r>
          </w:p>
        </w:tc>
        <w:tc>
          <w:tcPr>
            <w:tcW w:w="723" w:type="pct"/>
            <w:hideMark/>
          </w:tcPr>
          <w:p w14:paraId="2A76AF33" w14:textId="77777777" w:rsidR="00086627" w:rsidRPr="00086627" w:rsidRDefault="00086627" w:rsidP="00FF60C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درجة الموافقة</w:t>
            </w:r>
          </w:p>
        </w:tc>
      </w:tr>
      <w:tr w:rsidR="00086627" w:rsidRPr="00086627" w14:paraId="446A6CFB"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 w:type="pct"/>
            <w:hideMark/>
          </w:tcPr>
          <w:p w14:paraId="02332561"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1</w:t>
            </w:r>
          </w:p>
        </w:tc>
        <w:tc>
          <w:tcPr>
            <w:tcW w:w="2260" w:type="pct"/>
            <w:hideMark/>
          </w:tcPr>
          <w:p w14:paraId="7F2DA3AC"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تعاني المشاريع من ضعف في التخطيط المسبق</w:t>
            </w:r>
          </w:p>
        </w:tc>
        <w:tc>
          <w:tcPr>
            <w:tcW w:w="859" w:type="pct"/>
            <w:hideMark/>
          </w:tcPr>
          <w:p w14:paraId="14ECE87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4.20</w:t>
            </w:r>
          </w:p>
        </w:tc>
        <w:tc>
          <w:tcPr>
            <w:tcW w:w="903" w:type="pct"/>
            <w:hideMark/>
          </w:tcPr>
          <w:p w14:paraId="5F9FB649"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0.80</w:t>
            </w:r>
          </w:p>
        </w:tc>
        <w:tc>
          <w:tcPr>
            <w:tcW w:w="723" w:type="pct"/>
            <w:hideMark/>
          </w:tcPr>
          <w:p w14:paraId="0D20F52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عالية</w:t>
            </w:r>
          </w:p>
        </w:tc>
      </w:tr>
      <w:tr w:rsidR="00086627" w:rsidRPr="00086627" w14:paraId="22D022CE" w14:textId="77777777" w:rsidTr="00086627">
        <w:tc>
          <w:tcPr>
            <w:cnfStyle w:val="001000000000" w:firstRow="0" w:lastRow="0" w:firstColumn="1" w:lastColumn="0" w:oddVBand="0" w:evenVBand="0" w:oddHBand="0" w:evenHBand="0" w:firstRowFirstColumn="0" w:firstRowLastColumn="0" w:lastRowFirstColumn="0" w:lastRowLastColumn="0"/>
            <w:tcW w:w="255" w:type="pct"/>
            <w:hideMark/>
          </w:tcPr>
          <w:p w14:paraId="41E3A469"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2</w:t>
            </w:r>
          </w:p>
        </w:tc>
        <w:tc>
          <w:tcPr>
            <w:tcW w:w="2260" w:type="pct"/>
            <w:hideMark/>
          </w:tcPr>
          <w:p w14:paraId="55273812"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يوجد نقص في الكفاءات البشرية المؤهلة</w:t>
            </w:r>
          </w:p>
        </w:tc>
        <w:tc>
          <w:tcPr>
            <w:tcW w:w="859" w:type="pct"/>
            <w:hideMark/>
          </w:tcPr>
          <w:p w14:paraId="5C9EE1E7"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4.10</w:t>
            </w:r>
          </w:p>
        </w:tc>
        <w:tc>
          <w:tcPr>
            <w:tcW w:w="903" w:type="pct"/>
            <w:hideMark/>
          </w:tcPr>
          <w:p w14:paraId="564D532D"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0.75</w:t>
            </w:r>
          </w:p>
        </w:tc>
        <w:tc>
          <w:tcPr>
            <w:tcW w:w="723" w:type="pct"/>
            <w:hideMark/>
          </w:tcPr>
          <w:p w14:paraId="6F7CD3A4"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عالية</w:t>
            </w:r>
          </w:p>
        </w:tc>
      </w:tr>
      <w:tr w:rsidR="00086627" w:rsidRPr="00086627" w14:paraId="1A495742"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 w:type="pct"/>
            <w:hideMark/>
          </w:tcPr>
          <w:p w14:paraId="25D405CA"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3</w:t>
            </w:r>
          </w:p>
        </w:tc>
        <w:tc>
          <w:tcPr>
            <w:tcW w:w="2260" w:type="pct"/>
            <w:hideMark/>
          </w:tcPr>
          <w:p w14:paraId="51EEDEC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تواجه المشاريع صعوبات في إدارة الموارد</w:t>
            </w:r>
          </w:p>
        </w:tc>
        <w:tc>
          <w:tcPr>
            <w:tcW w:w="859" w:type="pct"/>
            <w:hideMark/>
          </w:tcPr>
          <w:p w14:paraId="53E4CA8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3.95</w:t>
            </w:r>
          </w:p>
        </w:tc>
        <w:tc>
          <w:tcPr>
            <w:tcW w:w="903" w:type="pct"/>
            <w:hideMark/>
          </w:tcPr>
          <w:p w14:paraId="0B39DE1B"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0.85</w:t>
            </w:r>
          </w:p>
        </w:tc>
        <w:tc>
          <w:tcPr>
            <w:tcW w:w="723" w:type="pct"/>
            <w:hideMark/>
          </w:tcPr>
          <w:p w14:paraId="460A7578"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عالية</w:t>
            </w:r>
          </w:p>
        </w:tc>
      </w:tr>
      <w:tr w:rsidR="00086627" w:rsidRPr="00086627" w14:paraId="7C386314" w14:textId="77777777" w:rsidTr="00086627">
        <w:tc>
          <w:tcPr>
            <w:cnfStyle w:val="001000000000" w:firstRow="0" w:lastRow="0" w:firstColumn="1" w:lastColumn="0" w:oddVBand="0" w:evenVBand="0" w:oddHBand="0" w:evenHBand="0" w:firstRowFirstColumn="0" w:firstRowLastColumn="0" w:lastRowFirstColumn="0" w:lastRowLastColumn="0"/>
            <w:tcW w:w="255" w:type="pct"/>
            <w:hideMark/>
          </w:tcPr>
          <w:p w14:paraId="0AA55094"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4</w:t>
            </w:r>
          </w:p>
        </w:tc>
        <w:tc>
          <w:tcPr>
            <w:tcW w:w="2260" w:type="pct"/>
            <w:hideMark/>
          </w:tcPr>
          <w:p w14:paraId="0310E9D4"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ضعف التواصل بين أطراف المشروع يؤثر على التنفيذ</w:t>
            </w:r>
          </w:p>
        </w:tc>
        <w:tc>
          <w:tcPr>
            <w:tcW w:w="859" w:type="pct"/>
            <w:hideMark/>
          </w:tcPr>
          <w:p w14:paraId="3AE71600"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4.30</w:t>
            </w:r>
          </w:p>
        </w:tc>
        <w:tc>
          <w:tcPr>
            <w:tcW w:w="903" w:type="pct"/>
            <w:hideMark/>
          </w:tcPr>
          <w:p w14:paraId="4E43C961"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0.70</w:t>
            </w:r>
          </w:p>
        </w:tc>
        <w:tc>
          <w:tcPr>
            <w:tcW w:w="723" w:type="pct"/>
            <w:hideMark/>
          </w:tcPr>
          <w:p w14:paraId="199174BE"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عالية جداً</w:t>
            </w:r>
          </w:p>
        </w:tc>
      </w:tr>
      <w:tr w:rsidR="00086627" w:rsidRPr="00086627" w14:paraId="2A96B9CA"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 w:type="pct"/>
            <w:hideMark/>
          </w:tcPr>
          <w:p w14:paraId="1A3DF01A"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5</w:t>
            </w:r>
          </w:p>
        </w:tc>
        <w:tc>
          <w:tcPr>
            <w:tcW w:w="2260" w:type="pct"/>
            <w:hideMark/>
          </w:tcPr>
          <w:p w14:paraId="5530D668"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لا يتم تطبيق منهجيات إدارة المشاريع بشكل فعال</w:t>
            </w:r>
          </w:p>
        </w:tc>
        <w:tc>
          <w:tcPr>
            <w:tcW w:w="859" w:type="pct"/>
            <w:hideMark/>
          </w:tcPr>
          <w:p w14:paraId="4D9E4021"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3.85</w:t>
            </w:r>
          </w:p>
        </w:tc>
        <w:tc>
          <w:tcPr>
            <w:tcW w:w="903" w:type="pct"/>
            <w:hideMark/>
          </w:tcPr>
          <w:p w14:paraId="4B0EFE7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0.90</w:t>
            </w:r>
          </w:p>
        </w:tc>
        <w:tc>
          <w:tcPr>
            <w:tcW w:w="723" w:type="pct"/>
            <w:hideMark/>
          </w:tcPr>
          <w:p w14:paraId="1945ECB6"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عالية</w:t>
            </w:r>
          </w:p>
        </w:tc>
      </w:tr>
      <w:tr w:rsidR="00086627" w:rsidRPr="00086627" w14:paraId="2FE49CF1" w14:textId="77777777" w:rsidTr="00086627">
        <w:tc>
          <w:tcPr>
            <w:cnfStyle w:val="001000000000" w:firstRow="0" w:lastRow="0" w:firstColumn="1" w:lastColumn="0" w:oddVBand="0" w:evenVBand="0" w:oddHBand="0" w:evenHBand="0" w:firstRowFirstColumn="0" w:firstRowLastColumn="0" w:lastRowFirstColumn="0" w:lastRowLastColumn="0"/>
            <w:tcW w:w="255" w:type="pct"/>
            <w:hideMark/>
          </w:tcPr>
          <w:p w14:paraId="736252A5"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6</w:t>
            </w:r>
          </w:p>
        </w:tc>
        <w:tc>
          <w:tcPr>
            <w:tcW w:w="2260" w:type="pct"/>
            <w:hideMark/>
          </w:tcPr>
          <w:p w14:paraId="1E098319"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إدارة المخاطر غير فعالة في المشاريع</w:t>
            </w:r>
          </w:p>
        </w:tc>
        <w:tc>
          <w:tcPr>
            <w:tcW w:w="859" w:type="pct"/>
            <w:hideMark/>
          </w:tcPr>
          <w:p w14:paraId="6DF712FF"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3.90</w:t>
            </w:r>
          </w:p>
        </w:tc>
        <w:tc>
          <w:tcPr>
            <w:tcW w:w="903" w:type="pct"/>
            <w:hideMark/>
          </w:tcPr>
          <w:p w14:paraId="3AA0B454"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0.88</w:t>
            </w:r>
          </w:p>
        </w:tc>
        <w:tc>
          <w:tcPr>
            <w:tcW w:w="723" w:type="pct"/>
            <w:hideMark/>
          </w:tcPr>
          <w:p w14:paraId="4232BF60" w14:textId="77777777" w:rsidR="00086627" w:rsidRPr="00086627" w:rsidRDefault="00086627" w:rsidP="00FF60C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sz w:val="28"/>
                <w:szCs w:val="28"/>
                <w:rtl/>
              </w:rPr>
              <w:t>عالية</w:t>
            </w:r>
          </w:p>
        </w:tc>
      </w:tr>
      <w:tr w:rsidR="00086627" w:rsidRPr="00086627" w14:paraId="1EFE8B67" w14:textId="77777777" w:rsidTr="000866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 w:type="pct"/>
            <w:hideMark/>
          </w:tcPr>
          <w:p w14:paraId="7065A5EF" w14:textId="77777777" w:rsidR="00086627" w:rsidRPr="00086627" w:rsidRDefault="00086627" w:rsidP="00FF60C2">
            <w:pPr>
              <w:bidi/>
              <w:spacing w:after="160" w:line="360" w:lineRule="auto"/>
              <w:jc w:val="center"/>
              <w:rPr>
                <w:rFonts w:asciiTheme="majorBidi" w:hAnsiTheme="majorBidi" w:cstheme="majorBidi"/>
                <w:sz w:val="28"/>
                <w:szCs w:val="28"/>
                <w:rtl/>
              </w:rPr>
            </w:pPr>
            <w:r w:rsidRPr="00086627">
              <w:rPr>
                <w:rFonts w:asciiTheme="majorBidi" w:hAnsiTheme="majorBidi" w:cstheme="majorBidi"/>
                <w:sz w:val="28"/>
                <w:szCs w:val="28"/>
                <w:rtl/>
              </w:rPr>
              <w:t>—</w:t>
            </w:r>
          </w:p>
        </w:tc>
        <w:tc>
          <w:tcPr>
            <w:tcW w:w="2260" w:type="pct"/>
            <w:hideMark/>
          </w:tcPr>
          <w:p w14:paraId="069BC09B"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b/>
                <w:bCs/>
                <w:sz w:val="28"/>
                <w:szCs w:val="28"/>
                <w:rtl/>
              </w:rPr>
              <w:t>المتوسط العام</w:t>
            </w:r>
          </w:p>
        </w:tc>
        <w:tc>
          <w:tcPr>
            <w:tcW w:w="859" w:type="pct"/>
            <w:hideMark/>
          </w:tcPr>
          <w:p w14:paraId="2038BAAD"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b/>
                <w:bCs/>
                <w:sz w:val="28"/>
                <w:szCs w:val="28"/>
                <w:rtl/>
              </w:rPr>
              <w:t>4.05</w:t>
            </w:r>
          </w:p>
        </w:tc>
        <w:tc>
          <w:tcPr>
            <w:tcW w:w="903" w:type="pct"/>
            <w:hideMark/>
          </w:tcPr>
          <w:p w14:paraId="3B5E337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b/>
                <w:bCs/>
                <w:sz w:val="28"/>
                <w:szCs w:val="28"/>
                <w:rtl/>
              </w:rPr>
              <w:t>0.81</w:t>
            </w:r>
          </w:p>
        </w:tc>
        <w:tc>
          <w:tcPr>
            <w:tcW w:w="723" w:type="pct"/>
            <w:hideMark/>
          </w:tcPr>
          <w:p w14:paraId="27E889E3" w14:textId="77777777" w:rsidR="00086627" w:rsidRPr="00086627" w:rsidRDefault="00086627" w:rsidP="00FF60C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086627">
              <w:rPr>
                <w:rFonts w:asciiTheme="majorBidi" w:hAnsiTheme="majorBidi" w:cstheme="majorBidi"/>
                <w:b/>
                <w:bCs/>
                <w:sz w:val="28"/>
                <w:szCs w:val="28"/>
                <w:rtl/>
              </w:rPr>
              <w:t>عالية</w:t>
            </w:r>
          </w:p>
        </w:tc>
      </w:tr>
    </w:tbl>
    <w:p w14:paraId="4C7ED600" w14:textId="77777777" w:rsidR="00FF60C2" w:rsidRDefault="00FF60C2" w:rsidP="005C3BE8">
      <w:pPr>
        <w:bidi/>
        <w:spacing w:line="360" w:lineRule="auto"/>
        <w:jc w:val="left"/>
        <w:rPr>
          <w:rFonts w:asciiTheme="majorBidi" w:hAnsiTheme="majorBidi" w:cstheme="majorBidi"/>
          <w:b/>
          <w:bCs/>
          <w:sz w:val="28"/>
          <w:szCs w:val="28"/>
          <w:rtl/>
        </w:rPr>
      </w:pPr>
    </w:p>
    <w:p w14:paraId="600D3855" w14:textId="57B16BBB" w:rsidR="00086627" w:rsidRPr="00086627" w:rsidRDefault="00086627" w:rsidP="00BD4485">
      <w:pPr>
        <w:pStyle w:val="2"/>
        <w:bidi/>
        <w:jc w:val="left"/>
        <w:rPr>
          <w:rFonts w:asciiTheme="majorBidi" w:hAnsiTheme="majorBidi"/>
          <w:b/>
          <w:bCs/>
          <w:sz w:val="28"/>
          <w:szCs w:val="28"/>
          <w:u w:val="single"/>
        </w:rPr>
      </w:pPr>
      <w:bookmarkStart w:id="87" w:name="_Toc228133715"/>
      <w:r w:rsidRPr="00086627">
        <w:rPr>
          <w:rFonts w:asciiTheme="majorBidi" w:hAnsiTheme="majorBidi"/>
          <w:b/>
          <w:bCs/>
          <w:sz w:val="28"/>
          <w:szCs w:val="28"/>
          <w:u w:val="single"/>
          <w:rtl/>
        </w:rPr>
        <w:t>التحليل التفصيلي للنتائج</w:t>
      </w:r>
      <w:bookmarkEnd w:id="87"/>
    </w:p>
    <w:p w14:paraId="7636F203"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 xml:space="preserve">يتضح من الجدول السابق أن المتوسط العام لمحور التحديات التي تواجه إدارة المشاريع بلغ (4.05)، وهو ما يشير إلى أن درجة الموافقة جاءت </w:t>
      </w:r>
      <w:r w:rsidRPr="00086627">
        <w:rPr>
          <w:rFonts w:asciiTheme="majorBidi" w:hAnsiTheme="majorBidi" w:cstheme="majorBidi"/>
          <w:b/>
          <w:bCs/>
          <w:sz w:val="28"/>
          <w:szCs w:val="28"/>
          <w:rtl/>
        </w:rPr>
        <w:t>مرتفعة</w:t>
      </w:r>
      <w:r w:rsidRPr="00086627">
        <w:rPr>
          <w:rFonts w:asciiTheme="majorBidi" w:hAnsiTheme="majorBidi" w:cstheme="majorBidi"/>
          <w:sz w:val="28"/>
          <w:szCs w:val="28"/>
          <w:rtl/>
        </w:rPr>
        <w:t>، مما يدل على أن أفراد عينة البحث يرون أن هناك تحديات كبيرة تواجه إدارة المشاريع في شركات القطاع الخاص</w:t>
      </w:r>
      <w:r w:rsidRPr="00086627">
        <w:rPr>
          <w:rFonts w:asciiTheme="majorBidi" w:hAnsiTheme="majorBidi" w:cstheme="majorBidi"/>
          <w:sz w:val="28"/>
          <w:szCs w:val="28"/>
        </w:rPr>
        <w:t>.</w:t>
      </w:r>
    </w:p>
    <w:p w14:paraId="34EF54D4" w14:textId="38E49B83" w:rsidR="00086627" w:rsidRPr="00086627" w:rsidRDefault="00086627" w:rsidP="005C3BE8">
      <w:pPr>
        <w:bidi/>
        <w:spacing w:line="360" w:lineRule="auto"/>
        <w:jc w:val="left"/>
        <w:rPr>
          <w:rFonts w:asciiTheme="majorBidi" w:hAnsiTheme="majorBidi" w:cstheme="majorBidi"/>
          <w:b/>
          <w:bCs/>
          <w:sz w:val="28"/>
          <w:szCs w:val="28"/>
        </w:rPr>
      </w:pPr>
      <w:r w:rsidRPr="00086627">
        <w:rPr>
          <w:rFonts w:asciiTheme="majorBidi" w:hAnsiTheme="majorBidi" w:cstheme="majorBidi"/>
          <w:b/>
          <w:bCs/>
          <w:sz w:val="28"/>
          <w:szCs w:val="28"/>
          <w:rtl/>
        </w:rPr>
        <w:t>تحليل تفصيلي</w:t>
      </w:r>
      <w:r w:rsidRPr="00086627">
        <w:rPr>
          <w:rFonts w:asciiTheme="majorBidi" w:hAnsiTheme="majorBidi" w:cstheme="majorBidi"/>
          <w:b/>
          <w:bCs/>
          <w:sz w:val="28"/>
          <w:szCs w:val="28"/>
        </w:rPr>
        <w:t>:</w:t>
      </w:r>
    </w:p>
    <w:p w14:paraId="5C9606AE"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بالنسبة للعبارة الأولى، والتي تشير إلى أن "المشاريع تعاني من ضعف في التخطيط المسبق"، فقد حصلت على متوسط حسابي بلغ (4.20)، مما يعكس اتفاق غالبية أفراد العينة على أن التخطيط يمثل أحد أبرز التحديات، وهو ما يتفق مع الأدبيات التي تؤكد أن ضعف التخطيط يؤدي إلى مشكلات في التنفيذ</w:t>
      </w:r>
      <w:r w:rsidRPr="00086627">
        <w:rPr>
          <w:rFonts w:asciiTheme="majorBidi" w:hAnsiTheme="majorBidi" w:cstheme="majorBidi"/>
          <w:sz w:val="28"/>
          <w:szCs w:val="28"/>
        </w:rPr>
        <w:t>.</w:t>
      </w:r>
    </w:p>
    <w:p w14:paraId="028B2DDC"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lastRenderedPageBreak/>
        <w:t>أما العبارة الثانية، فقد أظهرت أن هناك اتفاقًا واضحًا على وجود نقص في الكفاءات البشرية المؤهلة، حيث بلغ المتوسط الحسابي (4.10)، وهو ما يشير إلى أن الموارد البشرية تمثل عنصرًا حاسمًا في نجاح المشاريع</w:t>
      </w:r>
      <w:r w:rsidRPr="00086627">
        <w:rPr>
          <w:rFonts w:asciiTheme="majorBidi" w:hAnsiTheme="majorBidi" w:cstheme="majorBidi"/>
          <w:sz w:val="28"/>
          <w:szCs w:val="28"/>
        </w:rPr>
        <w:t>.</w:t>
      </w:r>
    </w:p>
    <w:p w14:paraId="306B12EF"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وفيما يتعلق بإدارة الموارد، فقد حصلت العبارة الثالثة على متوسط (3.95)، مما يدل على وجود تحديات متوسطة إلى مرتفعة في هذا الجانب، وهو ما قد يؤثر على كفاءة تنفيذ المشاريع</w:t>
      </w:r>
      <w:r w:rsidRPr="00086627">
        <w:rPr>
          <w:rFonts w:asciiTheme="majorBidi" w:hAnsiTheme="majorBidi" w:cstheme="majorBidi"/>
          <w:sz w:val="28"/>
          <w:szCs w:val="28"/>
        </w:rPr>
        <w:t>.</w:t>
      </w:r>
    </w:p>
    <w:p w14:paraId="16C235A4"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كما حصلت عبارة "ضعف التواصل بين أطراف المشروع" على أعلى متوسط حسابي (4.30)، وهو ما يعكس أهمية الاتصال في إدارة المشاريع، حيث يؤدي ضعف التواصل إلى تأخير التنفيذ وزيادة الأخطاء</w:t>
      </w:r>
      <w:r w:rsidRPr="00086627">
        <w:rPr>
          <w:rFonts w:asciiTheme="majorBidi" w:hAnsiTheme="majorBidi" w:cstheme="majorBidi"/>
          <w:sz w:val="28"/>
          <w:szCs w:val="28"/>
        </w:rPr>
        <w:t>.</w:t>
      </w:r>
    </w:p>
    <w:p w14:paraId="3390A4C1"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أما فيما يتعلق بتطبيق منهجيات إدارة المشاريع، فقد أظهرت النتائج أن هناك ضعفًا نسبيًا في هذا الجانب، حيث بلغ المتوسط (3.85)، مما يشير إلى أن بعض المؤسسات لا تطبق الأساليب الحديثة بشكل كافٍ</w:t>
      </w:r>
      <w:r w:rsidRPr="00086627">
        <w:rPr>
          <w:rFonts w:asciiTheme="majorBidi" w:hAnsiTheme="majorBidi" w:cstheme="majorBidi"/>
          <w:sz w:val="28"/>
          <w:szCs w:val="28"/>
        </w:rPr>
        <w:t>.</w:t>
      </w:r>
    </w:p>
    <w:p w14:paraId="4F0D413A" w14:textId="77777777" w:rsidR="00086627" w:rsidRPr="00086627" w:rsidRDefault="00086627" w:rsidP="005C3BE8">
      <w:pPr>
        <w:bidi/>
        <w:spacing w:line="360" w:lineRule="auto"/>
        <w:jc w:val="left"/>
        <w:rPr>
          <w:rFonts w:asciiTheme="majorBidi" w:hAnsiTheme="majorBidi" w:cstheme="majorBidi"/>
          <w:sz w:val="28"/>
          <w:szCs w:val="28"/>
        </w:rPr>
      </w:pPr>
      <w:r w:rsidRPr="00086627">
        <w:rPr>
          <w:rFonts w:asciiTheme="majorBidi" w:hAnsiTheme="majorBidi" w:cstheme="majorBidi"/>
          <w:sz w:val="28"/>
          <w:szCs w:val="28"/>
          <w:rtl/>
        </w:rPr>
        <w:t>وفيما يخص إدارة المخاطر، فقد بلغ المتوسط الحسابي (3.90)، وهو ما يدل على وجود قصور في التعامل مع المخاطر، مما قد يؤدي إلى زيادة احتمالية فشل المشاريع</w:t>
      </w:r>
      <w:r w:rsidRPr="00086627">
        <w:rPr>
          <w:rFonts w:asciiTheme="majorBidi" w:hAnsiTheme="majorBidi" w:cstheme="majorBidi"/>
          <w:sz w:val="28"/>
          <w:szCs w:val="28"/>
        </w:rPr>
        <w:t>.</w:t>
      </w:r>
    </w:p>
    <w:p w14:paraId="45D9AA81" w14:textId="5F34FF4E" w:rsidR="00086627" w:rsidRPr="00086627" w:rsidRDefault="00726DD0" w:rsidP="00BD4485">
      <w:pPr>
        <w:pStyle w:val="2"/>
        <w:bidi/>
        <w:jc w:val="left"/>
        <w:rPr>
          <w:rFonts w:asciiTheme="majorBidi" w:hAnsiTheme="majorBidi"/>
          <w:sz w:val="28"/>
          <w:szCs w:val="28"/>
        </w:rPr>
      </w:pPr>
      <w:bookmarkStart w:id="88" w:name="_Toc228133716"/>
      <w:r>
        <w:rPr>
          <w:rFonts w:asciiTheme="majorBidi" w:hAnsiTheme="majorBidi"/>
          <w:sz w:val="28"/>
          <w:szCs w:val="28"/>
        </w:rPr>
        <w:pict w14:anchorId="352EBE71">
          <v:rect id="_x0000_i1049" style="width:0;height:1.5pt" o:hralign="center" o:hrstd="t" o:hr="t" fillcolor="#a0a0a0" stroked="f"/>
        </w:pict>
      </w:r>
      <w:r w:rsidR="00086627" w:rsidRPr="00086627">
        <w:rPr>
          <w:rFonts w:asciiTheme="majorBidi" w:hAnsiTheme="majorBidi"/>
          <w:b/>
          <w:bCs/>
          <w:sz w:val="28"/>
          <w:szCs w:val="28"/>
          <w:rtl/>
        </w:rPr>
        <w:t>ثانيًا: تحليل محور أداء المشاريع</w:t>
      </w:r>
      <w:bookmarkEnd w:id="88"/>
    </w:p>
    <w:p w14:paraId="4A6EE4F0" w14:textId="6A331AF8" w:rsidR="00086627" w:rsidRPr="00086627" w:rsidRDefault="00086627" w:rsidP="00BD4485">
      <w:pPr>
        <w:pStyle w:val="2"/>
        <w:bidi/>
        <w:jc w:val="left"/>
        <w:rPr>
          <w:rFonts w:asciiTheme="majorBidi" w:hAnsiTheme="majorBidi"/>
          <w:b/>
          <w:bCs/>
          <w:sz w:val="28"/>
          <w:szCs w:val="28"/>
        </w:rPr>
      </w:pPr>
      <w:bookmarkStart w:id="89" w:name="_Toc228133717"/>
      <w:r w:rsidRPr="00086627">
        <w:rPr>
          <w:rFonts w:asciiTheme="majorBidi" w:hAnsiTheme="majorBidi"/>
          <w:b/>
          <w:bCs/>
          <w:sz w:val="28"/>
          <w:szCs w:val="28"/>
          <w:rtl/>
        </w:rPr>
        <w:t xml:space="preserve">جدول </w:t>
      </w:r>
      <w:r w:rsidR="00FF60C2">
        <w:rPr>
          <w:rFonts w:asciiTheme="majorBidi" w:hAnsiTheme="majorBidi" w:hint="cs"/>
          <w:b/>
          <w:bCs/>
          <w:sz w:val="28"/>
          <w:szCs w:val="28"/>
          <w:rtl/>
        </w:rPr>
        <w:t xml:space="preserve">رقم </w:t>
      </w:r>
      <w:r w:rsidRPr="00086627">
        <w:rPr>
          <w:rFonts w:asciiTheme="majorBidi" w:hAnsiTheme="majorBidi"/>
          <w:b/>
          <w:bCs/>
          <w:sz w:val="28"/>
          <w:szCs w:val="28"/>
          <w:rtl/>
        </w:rPr>
        <w:t>(</w:t>
      </w:r>
      <w:r w:rsidR="00FF60C2">
        <w:rPr>
          <w:rFonts w:asciiTheme="majorBidi" w:hAnsiTheme="majorBidi" w:hint="cs"/>
          <w:b/>
          <w:bCs/>
          <w:sz w:val="28"/>
          <w:szCs w:val="28"/>
          <w:rtl/>
        </w:rPr>
        <w:t>4-</w:t>
      </w:r>
      <w:proofErr w:type="gramStart"/>
      <w:r w:rsidR="00FF60C2">
        <w:rPr>
          <w:rFonts w:asciiTheme="majorBidi" w:hAnsiTheme="majorBidi" w:hint="cs"/>
          <w:b/>
          <w:bCs/>
          <w:sz w:val="28"/>
          <w:szCs w:val="28"/>
          <w:rtl/>
        </w:rPr>
        <w:t>2</w:t>
      </w:r>
      <w:r w:rsidRPr="00086627">
        <w:rPr>
          <w:rFonts w:asciiTheme="majorBidi" w:hAnsiTheme="majorBidi"/>
          <w:b/>
          <w:bCs/>
          <w:sz w:val="28"/>
          <w:szCs w:val="28"/>
          <w:rtl/>
        </w:rPr>
        <w:t xml:space="preserve"> )</w:t>
      </w:r>
      <w:proofErr w:type="gramEnd"/>
      <w:r w:rsidRPr="00086627">
        <w:rPr>
          <w:rFonts w:asciiTheme="majorBidi" w:hAnsiTheme="majorBidi"/>
          <w:b/>
          <w:bCs/>
          <w:sz w:val="28"/>
          <w:szCs w:val="28"/>
          <w:rtl/>
        </w:rPr>
        <w:t xml:space="preserve"> أداء المشاريع</w:t>
      </w:r>
      <w:bookmarkEnd w:id="89"/>
    </w:p>
    <w:tbl>
      <w:tblPr>
        <w:tblStyle w:val="5-1"/>
        <w:bidiVisual/>
        <w:tblW w:w="5000" w:type="pct"/>
        <w:tblLook w:val="04A0" w:firstRow="1" w:lastRow="0" w:firstColumn="1" w:lastColumn="0" w:noHBand="0" w:noVBand="1"/>
      </w:tblPr>
      <w:tblGrid>
        <w:gridCol w:w="593"/>
        <w:gridCol w:w="4952"/>
        <w:gridCol w:w="1170"/>
        <w:gridCol w:w="1233"/>
        <w:gridCol w:w="1788"/>
      </w:tblGrid>
      <w:tr w:rsidR="00402700" w:rsidRPr="00402700" w14:paraId="3F014A6D" w14:textId="77777777" w:rsidTr="0040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 w:type="pct"/>
            <w:hideMark/>
          </w:tcPr>
          <w:p w14:paraId="17D19618" w14:textId="77777777" w:rsidR="00402700" w:rsidRPr="00402700" w:rsidRDefault="00402700" w:rsidP="002954B3">
            <w:pPr>
              <w:bidi/>
              <w:spacing w:after="160" w:line="360" w:lineRule="auto"/>
              <w:jc w:val="center"/>
              <w:rPr>
                <w:rFonts w:asciiTheme="majorBidi" w:hAnsiTheme="majorBidi" w:cstheme="majorBidi"/>
                <w:sz w:val="28"/>
                <w:szCs w:val="28"/>
              </w:rPr>
            </w:pPr>
            <w:r w:rsidRPr="00402700">
              <w:rPr>
                <w:rFonts w:asciiTheme="majorBidi" w:hAnsiTheme="majorBidi" w:cstheme="majorBidi"/>
                <w:sz w:val="28"/>
                <w:szCs w:val="28"/>
                <w:rtl/>
              </w:rPr>
              <w:t>م</w:t>
            </w:r>
          </w:p>
        </w:tc>
        <w:tc>
          <w:tcPr>
            <w:tcW w:w="2543" w:type="pct"/>
            <w:hideMark/>
          </w:tcPr>
          <w:p w14:paraId="5E77C519"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العبارة</w:t>
            </w:r>
          </w:p>
        </w:tc>
        <w:tc>
          <w:tcPr>
            <w:tcW w:w="601" w:type="pct"/>
            <w:hideMark/>
          </w:tcPr>
          <w:p w14:paraId="33D13AA2"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المتوسط</w:t>
            </w:r>
          </w:p>
        </w:tc>
        <w:tc>
          <w:tcPr>
            <w:tcW w:w="633" w:type="pct"/>
            <w:hideMark/>
          </w:tcPr>
          <w:p w14:paraId="7CC31790"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الانحراف</w:t>
            </w:r>
          </w:p>
        </w:tc>
        <w:tc>
          <w:tcPr>
            <w:tcW w:w="919" w:type="pct"/>
            <w:hideMark/>
          </w:tcPr>
          <w:p w14:paraId="636BF0C9"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درجة الموافقة</w:t>
            </w:r>
          </w:p>
        </w:tc>
      </w:tr>
      <w:tr w:rsidR="00402700" w:rsidRPr="00402700" w14:paraId="32BF0AEE"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 w:type="pct"/>
            <w:hideMark/>
          </w:tcPr>
          <w:p w14:paraId="2F9117A8"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1</w:t>
            </w:r>
          </w:p>
        </w:tc>
        <w:tc>
          <w:tcPr>
            <w:tcW w:w="2543" w:type="pct"/>
            <w:hideMark/>
          </w:tcPr>
          <w:p w14:paraId="6C455C9F"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يتم الالتزام بالجدول الزمني للمشاريع</w:t>
            </w:r>
          </w:p>
        </w:tc>
        <w:tc>
          <w:tcPr>
            <w:tcW w:w="601" w:type="pct"/>
            <w:hideMark/>
          </w:tcPr>
          <w:p w14:paraId="3BFF42BD"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3.70</w:t>
            </w:r>
          </w:p>
        </w:tc>
        <w:tc>
          <w:tcPr>
            <w:tcW w:w="633" w:type="pct"/>
            <w:hideMark/>
          </w:tcPr>
          <w:p w14:paraId="4AB0139E"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0.90</w:t>
            </w:r>
          </w:p>
        </w:tc>
        <w:tc>
          <w:tcPr>
            <w:tcW w:w="919" w:type="pct"/>
            <w:hideMark/>
          </w:tcPr>
          <w:p w14:paraId="5FED6EC3"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متوسطة</w:t>
            </w:r>
          </w:p>
        </w:tc>
      </w:tr>
      <w:tr w:rsidR="00402700" w:rsidRPr="00402700" w14:paraId="71CF3E3E" w14:textId="77777777" w:rsidTr="00402700">
        <w:tc>
          <w:tcPr>
            <w:cnfStyle w:val="001000000000" w:firstRow="0" w:lastRow="0" w:firstColumn="1" w:lastColumn="0" w:oddVBand="0" w:evenVBand="0" w:oddHBand="0" w:evenHBand="0" w:firstRowFirstColumn="0" w:firstRowLastColumn="0" w:lastRowFirstColumn="0" w:lastRowLastColumn="0"/>
            <w:tcW w:w="305" w:type="pct"/>
            <w:hideMark/>
          </w:tcPr>
          <w:p w14:paraId="66130900"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2</w:t>
            </w:r>
          </w:p>
        </w:tc>
        <w:tc>
          <w:tcPr>
            <w:tcW w:w="2543" w:type="pct"/>
            <w:hideMark/>
          </w:tcPr>
          <w:p w14:paraId="034D3C37"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يتم الالتزام بالميزانية المحددة</w:t>
            </w:r>
          </w:p>
        </w:tc>
        <w:tc>
          <w:tcPr>
            <w:tcW w:w="601" w:type="pct"/>
            <w:hideMark/>
          </w:tcPr>
          <w:p w14:paraId="450BBD15"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3.60</w:t>
            </w:r>
          </w:p>
        </w:tc>
        <w:tc>
          <w:tcPr>
            <w:tcW w:w="633" w:type="pct"/>
            <w:hideMark/>
          </w:tcPr>
          <w:p w14:paraId="6E61A3D2"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0.95</w:t>
            </w:r>
          </w:p>
        </w:tc>
        <w:tc>
          <w:tcPr>
            <w:tcW w:w="919" w:type="pct"/>
            <w:hideMark/>
          </w:tcPr>
          <w:p w14:paraId="32D6B44A"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متوسطة</w:t>
            </w:r>
          </w:p>
        </w:tc>
      </w:tr>
      <w:tr w:rsidR="00402700" w:rsidRPr="00402700" w14:paraId="7EF61EB6"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 w:type="pct"/>
            <w:hideMark/>
          </w:tcPr>
          <w:p w14:paraId="3693B5AD"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3</w:t>
            </w:r>
          </w:p>
        </w:tc>
        <w:tc>
          <w:tcPr>
            <w:tcW w:w="2543" w:type="pct"/>
            <w:hideMark/>
          </w:tcPr>
          <w:p w14:paraId="5BAD9014"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يتم تحقيق جودة عالية في مخرجات المشاريع</w:t>
            </w:r>
          </w:p>
        </w:tc>
        <w:tc>
          <w:tcPr>
            <w:tcW w:w="601" w:type="pct"/>
            <w:hideMark/>
          </w:tcPr>
          <w:p w14:paraId="2C7D2E20"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3.80</w:t>
            </w:r>
          </w:p>
        </w:tc>
        <w:tc>
          <w:tcPr>
            <w:tcW w:w="633" w:type="pct"/>
            <w:hideMark/>
          </w:tcPr>
          <w:p w14:paraId="595F59D0"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0.85</w:t>
            </w:r>
          </w:p>
        </w:tc>
        <w:tc>
          <w:tcPr>
            <w:tcW w:w="919" w:type="pct"/>
            <w:hideMark/>
          </w:tcPr>
          <w:p w14:paraId="3A0578C0"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عالية</w:t>
            </w:r>
          </w:p>
        </w:tc>
      </w:tr>
      <w:tr w:rsidR="00402700" w:rsidRPr="00402700" w14:paraId="42D4A174" w14:textId="77777777" w:rsidTr="00402700">
        <w:tc>
          <w:tcPr>
            <w:cnfStyle w:val="001000000000" w:firstRow="0" w:lastRow="0" w:firstColumn="1" w:lastColumn="0" w:oddVBand="0" w:evenVBand="0" w:oddHBand="0" w:evenHBand="0" w:firstRowFirstColumn="0" w:firstRowLastColumn="0" w:lastRowFirstColumn="0" w:lastRowLastColumn="0"/>
            <w:tcW w:w="305" w:type="pct"/>
            <w:hideMark/>
          </w:tcPr>
          <w:p w14:paraId="43051877"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4</w:t>
            </w:r>
          </w:p>
        </w:tc>
        <w:tc>
          <w:tcPr>
            <w:tcW w:w="2543" w:type="pct"/>
            <w:hideMark/>
          </w:tcPr>
          <w:p w14:paraId="358859E2"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يتم تحقيق نطاق المشروع بالكامل</w:t>
            </w:r>
          </w:p>
        </w:tc>
        <w:tc>
          <w:tcPr>
            <w:tcW w:w="601" w:type="pct"/>
            <w:hideMark/>
          </w:tcPr>
          <w:p w14:paraId="4AED05F9"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3.75</w:t>
            </w:r>
          </w:p>
        </w:tc>
        <w:tc>
          <w:tcPr>
            <w:tcW w:w="633" w:type="pct"/>
            <w:hideMark/>
          </w:tcPr>
          <w:p w14:paraId="020AF741"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0.88</w:t>
            </w:r>
          </w:p>
        </w:tc>
        <w:tc>
          <w:tcPr>
            <w:tcW w:w="919" w:type="pct"/>
            <w:hideMark/>
          </w:tcPr>
          <w:p w14:paraId="79BC2B43"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متوسطة</w:t>
            </w:r>
          </w:p>
        </w:tc>
      </w:tr>
      <w:tr w:rsidR="00402700" w:rsidRPr="00402700" w14:paraId="3B70B26B"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 w:type="pct"/>
            <w:hideMark/>
          </w:tcPr>
          <w:p w14:paraId="7242B023"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5</w:t>
            </w:r>
          </w:p>
        </w:tc>
        <w:tc>
          <w:tcPr>
            <w:tcW w:w="2543" w:type="pct"/>
            <w:hideMark/>
          </w:tcPr>
          <w:p w14:paraId="036C161F"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يتم تحقيق رضا أصحاب المصلحة</w:t>
            </w:r>
          </w:p>
        </w:tc>
        <w:tc>
          <w:tcPr>
            <w:tcW w:w="601" w:type="pct"/>
            <w:hideMark/>
          </w:tcPr>
          <w:p w14:paraId="649949D9"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3.85</w:t>
            </w:r>
          </w:p>
        </w:tc>
        <w:tc>
          <w:tcPr>
            <w:tcW w:w="633" w:type="pct"/>
            <w:hideMark/>
          </w:tcPr>
          <w:p w14:paraId="67B2F893"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0.80</w:t>
            </w:r>
          </w:p>
        </w:tc>
        <w:tc>
          <w:tcPr>
            <w:tcW w:w="919" w:type="pct"/>
            <w:hideMark/>
          </w:tcPr>
          <w:p w14:paraId="57F70B13"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عالية</w:t>
            </w:r>
          </w:p>
        </w:tc>
      </w:tr>
      <w:tr w:rsidR="00402700" w:rsidRPr="00402700" w14:paraId="24482599" w14:textId="77777777" w:rsidTr="00402700">
        <w:tc>
          <w:tcPr>
            <w:cnfStyle w:val="001000000000" w:firstRow="0" w:lastRow="0" w:firstColumn="1" w:lastColumn="0" w:oddVBand="0" w:evenVBand="0" w:oddHBand="0" w:evenHBand="0" w:firstRowFirstColumn="0" w:firstRowLastColumn="0" w:lastRowFirstColumn="0" w:lastRowLastColumn="0"/>
            <w:tcW w:w="305" w:type="pct"/>
            <w:hideMark/>
          </w:tcPr>
          <w:p w14:paraId="6D797687"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w:t>
            </w:r>
          </w:p>
        </w:tc>
        <w:tc>
          <w:tcPr>
            <w:tcW w:w="2543" w:type="pct"/>
            <w:hideMark/>
          </w:tcPr>
          <w:p w14:paraId="67C51A11"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المتوسط العام</w:t>
            </w:r>
          </w:p>
        </w:tc>
        <w:tc>
          <w:tcPr>
            <w:tcW w:w="601" w:type="pct"/>
            <w:hideMark/>
          </w:tcPr>
          <w:p w14:paraId="0F85F64A"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3.74</w:t>
            </w:r>
          </w:p>
        </w:tc>
        <w:tc>
          <w:tcPr>
            <w:tcW w:w="633" w:type="pct"/>
            <w:hideMark/>
          </w:tcPr>
          <w:p w14:paraId="21462EE1"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0.87</w:t>
            </w:r>
          </w:p>
        </w:tc>
        <w:tc>
          <w:tcPr>
            <w:tcW w:w="919" w:type="pct"/>
            <w:hideMark/>
          </w:tcPr>
          <w:p w14:paraId="1C8137D8"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متوسطة</w:t>
            </w:r>
          </w:p>
        </w:tc>
      </w:tr>
    </w:tbl>
    <w:p w14:paraId="070BEA0A" w14:textId="03A7570A" w:rsidR="00402700" w:rsidRDefault="00402700" w:rsidP="002954B3">
      <w:pPr>
        <w:bidi/>
        <w:spacing w:line="360" w:lineRule="auto"/>
        <w:jc w:val="center"/>
        <w:rPr>
          <w:rFonts w:asciiTheme="majorBidi" w:hAnsiTheme="majorBidi" w:cstheme="majorBidi"/>
          <w:sz w:val="28"/>
          <w:szCs w:val="28"/>
          <w:rtl/>
        </w:rPr>
      </w:pPr>
    </w:p>
    <w:p w14:paraId="6E805C91" w14:textId="77777777" w:rsidR="00FF60C2" w:rsidRDefault="00FF60C2" w:rsidP="00FF60C2">
      <w:pPr>
        <w:bidi/>
        <w:spacing w:line="360" w:lineRule="auto"/>
        <w:jc w:val="left"/>
        <w:rPr>
          <w:rFonts w:asciiTheme="majorBidi" w:hAnsiTheme="majorBidi" w:cstheme="majorBidi"/>
          <w:sz w:val="28"/>
          <w:szCs w:val="28"/>
          <w:rtl/>
        </w:rPr>
      </w:pPr>
    </w:p>
    <w:p w14:paraId="471F8E73" w14:textId="77777777" w:rsidR="00FF60C2" w:rsidRPr="005C3BE8" w:rsidRDefault="00FF60C2" w:rsidP="00FF60C2">
      <w:pPr>
        <w:bidi/>
        <w:spacing w:line="360" w:lineRule="auto"/>
        <w:jc w:val="left"/>
        <w:rPr>
          <w:rFonts w:asciiTheme="majorBidi" w:hAnsiTheme="majorBidi" w:cstheme="majorBidi"/>
          <w:sz w:val="28"/>
          <w:szCs w:val="28"/>
          <w:rtl/>
        </w:rPr>
      </w:pPr>
    </w:p>
    <w:p w14:paraId="54511EDE" w14:textId="77777777" w:rsidR="00402700" w:rsidRPr="00402700" w:rsidRDefault="00402700" w:rsidP="00BD4485">
      <w:pPr>
        <w:pStyle w:val="2"/>
        <w:bidi/>
        <w:jc w:val="left"/>
        <w:rPr>
          <w:rFonts w:asciiTheme="majorBidi" w:hAnsiTheme="majorBidi"/>
          <w:b/>
          <w:bCs/>
          <w:sz w:val="28"/>
          <w:szCs w:val="28"/>
          <w:u w:val="single"/>
        </w:rPr>
      </w:pPr>
      <w:bookmarkStart w:id="90" w:name="_Toc228133718"/>
      <w:r w:rsidRPr="00402700">
        <w:rPr>
          <w:rFonts w:asciiTheme="majorBidi" w:hAnsiTheme="majorBidi"/>
          <w:b/>
          <w:bCs/>
          <w:sz w:val="28"/>
          <w:szCs w:val="28"/>
          <w:u w:val="single"/>
          <w:rtl/>
        </w:rPr>
        <w:lastRenderedPageBreak/>
        <w:t>التحليل التفصيلي لمحور الأداء</w:t>
      </w:r>
      <w:bookmarkEnd w:id="90"/>
    </w:p>
    <w:p w14:paraId="471A07C9"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تشير النتائج إلى أن المتوسط العام لمحور أداء المشاريع بلغ (3.74)، مما يدل على أن مستوى الأداء جاء بدرجة </w:t>
      </w:r>
      <w:r w:rsidRPr="00402700">
        <w:rPr>
          <w:rFonts w:asciiTheme="majorBidi" w:hAnsiTheme="majorBidi" w:cstheme="majorBidi"/>
          <w:b/>
          <w:bCs/>
          <w:sz w:val="28"/>
          <w:szCs w:val="28"/>
          <w:rtl/>
        </w:rPr>
        <w:t>متوسطة</w:t>
      </w:r>
      <w:r w:rsidRPr="00402700">
        <w:rPr>
          <w:rFonts w:asciiTheme="majorBidi" w:hAnsiTheme="majorBidi" w:cstheme="majorBidi"/>
          <w:sz w:val="28"/>
          <w:szCs w:val="28"/>
          <w:rtl/>
        </w:rPr>
        <w:t>، وهو ما يعكس وجود بعض القصور في تحقيق أهداف المشاريع</w:t>
      </w:r>
      <w:r w:rsidRPr="00402700">
        <w:rPr>
          <w:rFonts w:asciiTheme="majorBidi" w:hAnsiTheme="majorBidi" w:cstheme="majorBidi"/>
          <w:sz w:val="28"/>
          <w:szCs w:val="28"/>
        </w:rPr>
        <w:t>.</w:t>
      </w:r>
    </w:p>
    <w:p w14:paraId="4CA97B64"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ويلاحظ أن الالتزام بالجدول الزمني والتكلفة جاء بدرجات متوسطة، مما يشير إلى وجود تأثير واضح للتحديات التي تم ذكرها في المحور الأول</w:t>
      </w:r>
      <w:r w:rsidRPr="00402700">
        <w:rPr>
          <w:rFonts w:asciiTheme="majorBidi" w:hAnsiTheme="majorBidi" w:cstheme="majorBidi"/>
          <w:sz w:val="28"/>
          <w:szCs w:val="28"/>
        </w:rPr>
        <w:t>.</w:t>
      </w:r>
    </w:p>
    <w:p w14:paraId="1CEF8F36"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كما أن جودة المخرجات ورضا أصحاب المصلحة جاءت بدرجات أعلى نسبيًا، مما يدل على أن المؤسسات تبذل جهودًا لتحسين النتائج رغم التحديات</w:t>
      </w:r>
      <w:r w:rsidRPr="00402700">
        <w:rPr>
          <w:rFonts w:asciiTheme="majorBidi" w:hAnsiTheme="majorBidi" w:cstheme="majorBidi"/>
          <w:sz w:val="28"/>
          <w:szCs w:val="28"/>
        </w:rPr>
        <w:t>.</w:t>
      </w:r>
    </w:p>
    <w:p w14:paraId="2D55C2F7" w14:textId="77777777" w:rsidR="00402700" w:rsidRPr="00402700"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6BD137A8">
          <v:rect id="_x0000_i1050" style="width:0;height:1.5pt" o:hralign="center" o:hrstd="t" o:hr="t" fillcolor="#a0a0a0" stroked="f"/>
        </w:pict>
      </w:r>
    </w:p>
    <w:p w14:paraId="4E2547FC" w14:textId="135A24FA" w:rsidR="00402700" w:rsidRPr="00402700" w:rsidRDefault="00402700" w:rsidP="00BD4485">
      <w:pPr>
        <w:pStyle w:val="2"/>
        <w:bidi/>
        <w:jc w:val="left"/>
        <w:rPr>
          <w:rFonts w:asciiTheme="majorBidi" w:hAnsiTheme="majorBidi"/>
          <w:b/>
          <w:bCs/>
          <w:sz w:val="28"/>
          <w:szCs w:val="28"/>
          <w:u w:val="single"/>
        </w:rPr>
      </w:pPr>
      <w:bookmarkStart w:id="91" w:name="_Toc228133719"/>
      <w:r w:rsidRPr="00402700">
        <w:rPr>
          <w:rFonts w:asciiTheme="majorBidi" w:hAnsiTheme="majorBidi"/>
          <w:b/>
          <w:bCs/>
          <w:sz w:val="28"/>
          <w:szCs w:val="28"/>
          <w:u w:val="single"/>
          <w:rtl/>
        </w:rPr>
        <w:t>الربط بين النتائج</w:t>
      </w:r>
      <w:bookmarkEnd w:id="91"/>
    </w:p>
    <w:p w14:paraId="0747689D"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من خلال المقارنة بين المحورين، يتضح أن</w:t>
      </w:r>
      <w:r w:rsidRPr="00402700">
        <w:rPr>
          <w:rFonts w:asciiTheme="majorBidi" w:hAnsiTheme="majorBidi" w:cstheme="majorBidi"/>
          <w:sz w:val="28"/>
          <w:szCs w:val="28"/>
        </w:rPr>
        <w:t>:</w:t>
      </w:r>
    </w:p>
    <w:p w14:paraId="59850F3F" w14:textId="06BD7C38" w:rsidR="00402700" w:rsidRPr="00402700" w:rsidRDefault="00402700" w:rsidP="005C3BE8">
      <w:pPr>
        <w:numPr>
          <w:ilvl w:val="0"/>
          <w:numId w:val="40"/>
        </w:num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ارتفاع التحديات يقابله انخفاض نسبي في الأداء </w:t>
      </w:r>
    </w:p>
    <w:p w14:paraId="60A6D746" w14:textId="0771625C" w:rsidR="00402700" w:rsidRPr="00402700" w:rsidRDefault="00402700" w:rsidP="005C3BE8">
      <w:pPr>
        <w:numPr>
          <w:ilvl w:val="0"/>
          <w:numId w:val="40"/>
        </w:num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ضعف التخطيط </w:t>
      </w:r>
      <w:r w:rsidRPr="005C3BE8">
        <w:rPr>
          <w:rFonts w:asciiTheme="majorBidi" w:hAnsiTheme="majorBidi" w:cstheme="majorBidi"/>
          <w:sz w:val="28"/>
          <w:szCs w:val="28"/>
          <w:rtl/>
        </w:rPr>
        <w:t>والتواصل يؤثر</w:t>
      </w:r>
      <w:r w:rsidRPr="00402700">
        <w:rPr>
          <w:rFonts w:asciiTheme="majorBidi" w:hAnsiTheme="majorBidi" w:cstheme="majorBidi"/>
          <w:sz w:val="28"/>
          <w:szCs w:val="28"/>
          <w:rtl/>
        </w:rPr>
        <w:t xml:space="preserve"> على الوقت والتكلفة </w:t>
      </w:r>
    </w:p>
    <w:p w14:paraId="7B9D8E24" w14:textId="5950A07D" w:rsidR="00402700" w:rsidRPr="00402700" w:rsidRDefault="00402700" w:rsidP="005C3BE8">
      <w:pPr>
        <w:numPr>
          <w:ilvl w:val="0"/>
          <w:numId w:val="40"/>
        </w:num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نقص </w:t>
      </w:r>
      <w:r w:rsidRPr="005C3BE8">
        <w:rPr>
          <w:rFonts w:asciiTheme="majorBidi" w:hAnsiTheme="majorBidi" w:cstheme="majorBidi"/>
          <w:sz w:val="28"/>
          <w:szCs w:val="28"/>
          <w:rtl/>
        </w:rPr>
        <w:t>الكفاءات يؤثر</w:t>
      </w:r>
      <w:r w:rsidRPr="00402700">
        <w:rPr>
          <w:rFonts w:asciiTheme="majorBidi" w:hAnsiTheme="majorBidi" w:cstheme="majorBidi"/>
          <w:sz w:val="28"/>
          <w:szCs w:val="28"/>
          <w:rtl/>
        </w:rPr>
        <w:t xml:space="preserve"> على جودة التنفيذ </w:t>
      </w:r>
    </w:p>
    <w:p w14:paraId="6662E2A1"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وهذا يدعم فرضيات الدراسة بوجود علاقة بين التحديات وأداء المشاريع</w:t>
      </w:r>
      <w:r w:rsidRPr="00402700">
        <w:rPr>
          <w:rFonts w:asciiTheme="majorBidi" w:hAnsiTheme="majorBidi" w:cstheme="majorBidi"/>
          <w:sz w:val="28"/>
          <w:szCs w:val="28"/>
        </w:rPr>
        <w:t>.</w:t>
      </w:r>
    </w:p>
    <w:p w14:paraId="1DA1BDC9" w14:textId="77777777" w:rsidR="00FF60C2" w:rsidRDefault="00726DD0" w:rsidP="00FF60C2">
      <w:pPr>
        <w:spacing w:line="360" w:lineRule="auto"/>
        <w:rPr>
          <w:rFonts w:asciiTheme="majorBidi" w:hAnsiTheme="majorBidi" w:cstheme="majorBidi"/>
          <w:sz w:val="28"/>
          <w:szCs w:val="28"/>
          <w:rtl/>
        </w:rPr>
      </w:pPr>
      <w:r>
        <w:rPr>
          <w:rFonts w:asciiTheme="majorBidi" w:hAnsiTheme="majorBidi" w:cstheme="majorBidi"/>
          <w:sz w:val="28"/>
          <w:szCs w:val="28"/>
        </w:rPr>
        <w:pict w14:anchorId="20A8B9A1">
          <v:rect id="_x0000_i1051" style="width:0;height:1.5pt" o:hralign="center" o:hrstd="t" o:hr="t" fillcolor="#a0a0a0" stroked="f"/>
        </w:pict>
      </w:r>
    </w:p>
    <w:p w14:paraId="06609286" w14:textId="11524EB2" w:rsidR="00402700" w:rsidRPr="00402700" w:rsidRDefault="00402700" w:rsidP="00F1214D">
      <w:pPr>
        <w:pStyle w:val="2"/>
        <w:rPr>
          <w:rFonts w:asciiTheme="majorBidi" w:hAnsiTheme="majorBidi"/>
          <w:sz w:val="28"/>
          <w:szCs w:val="28"/>
        </w:rPr>
      </w:pPr>
      <w:bookmarkStart w:id="92" w:name="_Toc228133720"/>
      <w:r w:rsidRPr="00402700">
        <w:rPr>
          <w:rFonts w:asciiTheme="majorBidi" w:hAnsiTheme="majorBidi"/>
          <w:b/>
          <w:bCs/>
          <w:sz w:val="28"/>
          <w:szCs w:val="28"/>
          <w:rtl/>
        </w:rPr>
        <w:t>ثالثًا: تحليل العلاقات بين متغيرات الدراسة</w:t>
      </w:r>
      <w:bookmarkEnd w:id="92"/>
    </w:p>
    <w:p w14:paraId="41E1CB0A" w14:textId="7A733A8F" w:rsidR="00402700" w:rsidRPr="00402700" w:rsidRDefault="00402700" w:rsidP="005C3BE8">
      <w:pPr>
        <w:bidi/>
        <w:spacing w:line="360" w:lineRule="auto"/>
        <w:jc w:val="left"/>
        <w:rPr>
          <w:rFonts w:asciiTheme="majorBidi" w:hAnsiTheme="majorBidi" w:cstheme="majorBidi"/>
          <w:b/>
          <w:bCs/>
          <w:sz w:val="28"/>
          <w:szCs w:val="28"/>
        </w:rPr>
      </w:pPr>
      <w:r w:rsidRPr="005C3BE8">
        <w:rPr>
          <w:rFonts w:asciiTheme="majorBidi" w:hAnsiTheme="majorBidi" w:cstheme="majorBidi"/>
          <w:b/>
          <w:bCs/>
          <w:sz w:val="28"/>
          <w:szCs w:val="28"/>
          <w:rtl/>
        </w:rPr>
        <w:t>(</w:t>
      </w:r>
      <w:r w:rsidRPr="00402700">
        <w:rPr>
          <w:rFonts w:asciiTheme="majorBidi" w:hAnsiTheme="majorBidi" w:cstheme="majorBidi"/>
          <w:b/>
          <w:bCs/>
          <w:sz w:val="28"/>
          <w:szCs w:val="28"/>
          <w:rtl/>
        </w:rPr>
        <w:t>اختبار الفرضيات باستخدام معامل ارتباط بيرسون</w:t>
      </w:r>
      <w:r w:rsidRPr="005C3BE8">
        <w:rPr>
          <w:rFonts w:asciiTheme="majorBidi" w:hAnsiTheme="majorBidi" w:cstheme="majorBidi"/>
          <w:b/>
          <w:bCs/>
          <w:sz w:val="28"/>
          <w:szCs w:val="28"/>
          <w:rtl/>
        </w:rPr>
        <w:t>)</w:t>
      </w:r>
    </w:p>
    <w:p w14:paraId="57C71FF6" w14:textId="77777777" w:rsidR="002954B3" w:rsidRDefault="00402700" w:rsidP="005C3BE8">
      <w:pPr>
        <w:bidi/>
        <w:spacing w:line="360" w:lineRule="auto"/>
        <w:jc w:val="left"/>
        <w:rPr>
          <w:rFonts w:asciiTheme="majorBidi" w:hAnsiTheme="majorBidi" w:cstheme="majorBidi"/>
          <w:sz w:val="28"/>
          <w:szCs w:val="28"/>
          <w:rtl/>
        </w:rPr>
      </w:pPr>
      <w:r w:rsidRPr="00402700">
        <w:rPr>
          <w:rFonts w:asciiTheme="majorBidi" w:hAnsiTheme="majorBidi" w:cstheme="majorBidi"/>
          <w:sz w:val="28"/>
          <w:szCs w:val="28"/>
          <w:rtl/>
        </w:rPr>
        <w:t xml:space="preserve">تم استخدام </w:t>
      </w:r>
      <w:r w:rsidRPr="00402700">
        <w:rPr>
          <w:rFonts w:asciiTheme="majorBidi" w:hAnsiTheme="majorBidi" w:cstheme="majorBidi"/>
          <w:b/>
          <w:bCs/>
          <w:sz w:val="28"/>
          <w:szCs w:val="28"/>
          <w:rtl/>
        </w:rPr>
        <w:t>معامل ارتباط بيرسون</w:t>
      </w:r>
      <w:r w:rsidRPr="00402700">
        <w:rPr>
          <w:rFonts w:asciiTheme="majorBidi" w:hAnsiTheme="majorBidi" w:cstheme="majorBidi"/>
          <w:b/>
          <w:bCs/>
          <w:sz w:val="28"/>
          <w:szCs w:val="28"/>
        </w:rPr>
        <w:t xml:space="preserve"> (Pearson Correlation)</w:t>
      </w:r>
      <w:r w:rsidRPr="00402700">
        <w:rPr>
          <w:rFonts w:asciiTheme="majorBidi" w:hAnsiTheme="majorBidi" w:cstheme="majorBidi"/>
          <w:sz w:val="28"/>
          <w:szCs w:val="28"/>
        </w:rPr>
        <w:t xml:space="preserve"> </w:t>
      </w:r>
      <w:r w:rsidRPr="00402700">
        <w:rPr>
          <w:rFonts w:asciiTheme="majorBidi" w:hAnsiTheme="majorBidi" w:cstheme="majorBidi"/>
          <w:sz w:val="28"/>
          <w:szCs w:val="28"/>
          <w:rtl/>
        </w:rPr>
        <w:t>لقياس طبيعة العلاقة بين المتغير المستقل (التحديات التي تواجه إدارة المشاريع) والمتغير التابع (أداء المشاريع)</w:t>
      </w:r>
    </w:p>
    <w:p w14:paraId="6D0123FB" w14:textId="77777777" w:rsidR="002954B3" w:rsidRDefault="002954B3" w:rsidP="002954B3">
      <w:pPr>
        <w:bidi/>
        <w:spacing w:line="360" w:lineRule="auto"/>
        <w:jc w:val="left"/>
        <w:rPr>
          <w:rFonts w:asciiTheme="majorBidi" w:hAnsiTheme="majorBidi" w:cstheme="majorBidi"/>
          <w:sz w:val="28"/>
          <w:szCs w:val="28"/>
          <w:rtl/>
        </w:rPr>
      </w:pPr>
    </w:p>
    <w:p w14:paraId="090C9134" w14:textId="77777777" w:rsidR="002954B3" w:rsidRDefault="002954B3" w:rsidP="002954B3">
      <w:pPr>
        <w:bidi/>
        <w:spacing w:line="360" w:lineRule="auto"/>
        <w:jc w:val="left"/>
        <w:rPr>
          <w:rFonts w:asciiTheme="majorBidi" w:hAnsiTheme="majorBidi" w:cstheme="majorBidi"/>
          <w:sz w:val="28"/>
          <w:szCs w:val="28"/>
          <w:rtl/>
        </w:rPr>
      </w:pPr>
    </w:p>
    <w:p w14:paraId="7000CAAA" w14:textId="4C85ED2E" w:rsidR="00402700" w:rsidRDefault="00402700" w:rsidP="002954B3">
      <w:pPr>
        <w:bidi/>
        <w:spacing w:line="360" w:lineRule="auto"/>
        <w:jc w:val="left"/>
        <w:rPr>
          <w:rFonts w:asciiTheme="majorBidi" w:hAnsiTheme="majorBidi" w:cstheme="majorBidi"/>
          <w:sz w:val="28"/>
          <w:szCs w:val="28"/>
          <w:rtl/>
        </w:rPr>
      </w:pPr>
    </w:p>
    <w:p w14:paraId="2873E475" w14:textId="77777777" w:rsidR="002954B3" w:rsidRPr="00402700" w:rsidRDefault="002954B3" w:rsidP="002954B3">
      <w:pPr>
        <w:bidi/>
        <w:spacing w:line="360" w:lineRule="auto"/>
        <w:jc w:val="left"/>
        <w:rPr>
          <w:rFonts w:asciiTheme="majorBidi" w:hAnsiTheme="majorBidi" w:cstheme="majorBidi"/>
          <w:sz w:val="28"/>
          <w:szCs w:val="28"/>
        </w:rPr>
      </w:pPr>
    </w:p>
    <w:p w14:paraId="696BD31E" w14:textId="29236DC0" w:rsidR="00402700" w:rsidRPr="00402700" w:rsidRDefault="00402700" w:rsidP="00BD4485">
      <w:pPr>
        <w:pStyle w:val="2"/>
        <w:bidi/>
        <w:jc w:val="left"/>
        <w:rPr>
          <w:rFonts w:asciiTheme="majorBidi" w:hAnsiTheme="majorBidi"/>
          <w:b/>
          <w:bCs/>
          <w:sz w:val="28"/>
          <w:szCs w:val="28"/>
        </w:rPr>
      </w:pPr>
      <w:bookmarkStart w:id="93" w:name="_Toc228133721"/>
      <w:r w:rsidRPr="00402700">
        <w:rPr>
          <w:rFonts w:asciiTheme="majorBidi" w:hAnsiTheme="majorBidi"/>
          <w:b/>
          <w:bCs/>
          <w:sz w:val="28"/>
          <w:szCs w:val="28"/>
          <w:rtl/>
        </w:rPr>
        <w:lastRenderedPageBreak/>
        <w:t>جدول (</w:t>
      </w:r>
      <w:r w:rsidR="002954B3">
        <w:rPr>
          <w:rFonts w:asciiTheme="majorBidi" w:hAnsiTheme="majorBidi" w:hint="cs"/>
          <w:b/>
          <w:bCs/>
          <w:sz w:val="28"/>
          <w:szCs w:val="28"/>
          <w:rtl/>
        </w:rPr>
        <w:t>4-</w:t>
      </w:r>
      <w:proofErr w:type="gramStart"/>
      <w:r w:rsidR="002954B3">
        <w:rPr>
          <w:rFonts w:asciiTheme="majorBidi" w:hAnsiTheme="majorBidi" w:hint="cs"/>
          <w:b/>
          <w:bCs/>
          <w:sz w:val="28"/>
          <w:szCs w:val="28"/>
          <w:rtl/>
        </w:rPr>
        <w:t>3</w:t>
      </w:r>
      <w:r w:rsidRPr="00402700">
        <w:rPr>
          <w:rFonts w:asciiTheme="majorBidi" w:hAnsiTheme="majorBidi"/>
          <w:b/>
          <w:bCs/>
          <w:sz w:val="28"/>
          <w:szCs w:val="28"/>
          <w:rtl/>
        </w:rPr>
        <w:t xml:space="preserve"> )</w:t>
      </w:r>
      <w:proofErr w:type="gramEnd"/>
      <w:r w:rsidRPr="00402700">
        <w:rPr>
          <w:rFonts w:asciiTheme="majorBidi" w:hAnsiTheme="majorBidi"/>
          <w:b/>
          <w:bCs/>
          <w:sz w:val="28"/>
          <w:szCs w:val="28"/>
          <w:rtl/>
        </w:rPr>
        <w:t xml:space="preserve"> معاملات الارتباط بين التحديات وأداء المشاريع</w:t>
      </w:r>
      <w:bookmarkEnd w:id="93"/>
    </w:p>
    <w:tbl>
      <w:tblPr>
        <w:tblStyle w:val="4-1"/>
        <w:bidiVisual/>
        <w:tblW w:w="5000" w:type="pct"/>
        <w:tblLook w:val="04A0" w:firstRow="1" w:lastRow="0" w:firstColumn="1" w:lastColumn="0" w:noHBand="0" w:noVBand="1"/>
      </w:tblPr>
      <w:tblGrid>
        <w:gridCol w:w="3451"/>
        <w:gridCol w:w="2054"/>
        <w:gridCol w:w="2056"/>
        <w:gridCol w:w="2175"/>
      </w:tblGrid>
      <w:tr w:rsidR="00402700" w:rsidRPr="00402700" w14:paraId="044484F9" w14:textId="77777777" w:rsidTr="0040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hideMark/>
          </w:tcPr>
          <w:p w14:paraId="04E80D16" w14:textId="77777777" w:rsidR="00402700" w:rsidRPr="00402700" w:rsidRDefault="00402700" w:rsidP="002954B3">
            <w:pPr>
              <w:bidi/>
              <w:spacing w:after="160" w:line="360" w:lineRule="auto"/>
              <w:jc w:val="center"/>
              <w:rPr>
                <w:rFonts w:asciiTheme="majorBidi" w:hAnsiTheme="majorBidi" w:cstheme="majorBidi"/>
                <w:sz w:val="28"/>
                <w:szCs w:val="28"/>
              </w:rPr>
            </w:pPr>
            <w:r w:rsidRPr="00402700">
              <w:rPr>
                <w:rFonts w:asciiTheme="majorBidi" w:hAnsiTheme="majorBidi" w:cstheme="majorBidi"/>
                <w:sz w:val="28"/>
                <w:szCs w:val="28"/>
                <w:rtl/>
              </w:rPr>
              <w:t>المتغيرات</w:t>
            </w:r>
          </w:p>
        </w:tc>
        <w:tc>
          <w:tcPr>
            <w:tcW w:w="1055" w:type="pct"/>
            <w:hideMark/>
          </w:tcPr>
          <w:p w14:paraId="554AC3EE"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معامل الارتباط</w:t>
            </w:r>
          </w:p>
        </w:tc>
        <w:tc>
          <w:tcPr>
            <w:tcW w:w="1056" w:type="pct"/>
            <w:hideMark/>
          </w:tcPr>
          <w:p w14:paraId="304B717B"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مستوى الدلالة</w:t>
            </w:r>
          </w:p>
        </w:tc>
        <w:tc>
          <w:tcPr>
            <w:tcW w:w="1117" w:type="pct"/>
            <w:hideMark/>
          </w:tcPr>
          <w:p w14:paraId="594D445D"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نوع العلاقة</w:t>
            </w:r>
          </w:p>
        </w:tc>
      </w:tr>
      <w:tr w:rsidR="00402700" w:rsidRPr="00402700" w14:paraId="56EB5EF6"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hideMark/>
          </w:tcPr>
          <w:p w14:paraId="53ADE81F"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التخطيط وأداء المشاريع</w:t>
            </w:r>
          </w:p>
        </w:tc>
        <w:tc>
          <w:tcPr>
            <w:tcW w:w="1055" w:type="pct"/>
            <w:hideMark/>
          </w:tcPr>
          <w:p w14:paraId="51AED8C8"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-0.62</w:t>
            </w:r>
          </w:p>
        </w:tc>
        <w:tc>
          <w:tcPr>
            <w:tcW w:w="1056" w:type="pct"/>
            <w:hideMark/>
          </w:tcPr>
          <w:p w14:paraId="3BBF6399"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c>
          <w:tcPr>
            <w:tcW w:w="1117" w:type="pct"/>
            <w:hideMark/>
          </w:tcPr>
          <w:p w14:paraId="385CB07C"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عكسية قوية</w:t>
            </w:r>
          </w:p>
        </w:tc>
      </w:tr>
      <w:tr w:rsidR="00402700" w:rsidRPr="00402700" w14:paraId="18A1DB12" w14:textId="77777777" w:rsidTr="00402700">
        <w:tc>
          <w:tcPr>
            <w:cnfStyle w:val="001000000000" w:firstRow="0" w:lastRow="0" w:firstColumn="1" w:lastColumn="0" w:oddVBand="0" w:evenVBand="0" w:oddHBand="0" w:evenHBand="0" w:firstRowFirstColumn="0" w:firstRowLastColumn="0" w:lastRowFirstColumn="0" w:lastRowLastColumn="0"/>
            <w:tcW w:w="1772" w:type="pct"/>
            <w:hideMark/>
          </w:tcPr>
          <w:p w14:paraId="1EA6DC02"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الكفاءات البشرية والأداء</w:t>
            </w:r>
          </w:p>
        </w:tc>
        <w:tc>
          <w:tcPr>
            <w:tcW w:w="1055" w:type="pct"/>
            <w:hideMark/>
          </w:tcPr>
          <w:p w14:paraId="02530E00"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-0.58</w:t>
            </w:r>
          </w:p>
        </w:tc>
        <w:tc>
          <w:tcPr>
            <w:tcW w:w="1056" w:type="pct"/>
            <w:hideMark/>
          </w:tcPr>
          <w:p w14:paraId="474CBE3D"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c>
          <w:tcPr>
            <w:tcW w:w="1117" w:type="pct"/>
            <w:hideMark/>
          </w:tcPr>
          <w:p w14:paraId="662AF264"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عكسية متوسطة</w:t>
            </w:r>
          </w:p>
        </w:tc>
      </w:tr>
      <w:tr w:rsidR="00402700" w:rsidRPr="00402700" w14:paraId="03DF241A"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hideMark/>
          </w:tcPr>
          <w:p w14:paraId="145DF4DE"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إدارة الموارد والأداء</w:t>
            </w:r>
          </w:p>
        </w:tc>
        <w:tc>
          <w:tcPr>
            <w:tcW w:w="1055" w:type="pct"/>
            <w:hideMark/>
          </w:tcPr>
          <w:p w14:paraId="7387AC61"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-0.55</w:t>
            </w:r>
          </w:p>
        </w:tc>
        <w:tc>
          <w:tcPr>
            <w:tcW w:w="1056" w:type="pct"/>
            <w:hideMark/>
          </w:tcPr>
          <w:p w14:paraId="36ED0D3C"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c>
          <w:tcPr>
            <w:tcW w:w="1117" w:type="pct"/>
            <w:hideMark/>
          </w:tcPr>
          <w:p w14:paraId="3F218459"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عكسية متوسطة</w:t>
            </w:r>
          </w:p>
        </w:tc>
      </w:tr>
      <w:tr w:rsidR="00402700" w:rsidRPr="00402700" w14:paraId="4B027ED5" w14:textId="77777777" w:rsidTr="00402700">
        <w:tc>
          <w:tcPr>
            <w:cnfStyle w:val="001000000000" w:firstRow="0" w:lastRow="0" w:firstColumn="1" w:lastColumn="0" w:oddVBand="0" w:evenVBand="0" w:oddHBand="0" w:evenHBand="0" w:firstRowFirstColumn="0" w:firstRowLastColumn="0" w:lastRowFirstColumn="0" w:lastRowLastColumn="0"/>
            <w:tcW w:w="1772" w:type="pct"/>
            <w:hideMark/>
          </w:tcPr>
          <w:p w14:paraId="22789DCA"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إدارة المخاطر والأداء</w:t>
            </w:r>
          </w:p>
        </w:tc>
        <w:tc>
          <w:tcPr>
            <w:tcW w:w="1055" w:type="pct"/>
            <w:hideMark/>
          </w:tcPr>
          <w:p w14:paraId="084A0589"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-0.60</w:t>
            </w:r>
          </w:p>
        </w:tc>
        <w:tc>
          <w:tcPr>
            <w:tcW w:w="1056" w:type="pct"/>
            <w:hideMark/>
          </w:tcPr>
          <w:p w14:paraId="1AC30042"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c>
          <w:tcPr>
            <w:tcW w:w="1117" w:type="pct"/>
            <w:hideMark/>
          </w:tcPr>
          <w:p w14:paraId="45EDB340"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عكسية قوية</w:t>
            </w:r>
          </w:p>
        </w:tc>
      </w:tr>
      <w:tr w:rsidR="00402700" w:rsidRPr="00402700" w14:paraId="096B8BF5"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hideMark/>
          </w:tcPr>
          <w:p w14:paraId="39C89064"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الاتصال والتواصل والأداء</w:t>
            </w:r>
          </w:p>
        </w:tc>
        <w:tc>
          <w:tcPr>
            <w:tcW w:w="1055" w:type="pct"/>
            <w:hideMark/>
          </w:tcPr>
          <w:p w14:paraId="5E580C17"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-0.65</w:t>
            </w:r>
          </w:p>
        </w:tc>
        <w:tc>
          <w:tcPr>
            <w:tcW w:w="1056" w:type="pct"/>
            <w:hideMark/>
          </w:tcPr>
          <w:p w14:paraId="72D4BE4C"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c>
          <w:tcPr>
            <w:tcW w:w="1117" w:type="pct"/>
            <w:hideMark/>
          </w:tcPr>
          <w:p w14:paraId="669551AF"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عكسية قوية</w:t>
            </w:r>
          </w:p>
        </w:tc>
      </w:tr>
      <w:tr w:rsidR="00402700" w:rsidRPr="00402700" w14:paraId="3606589F" w14:textId="77777777" w:rsidTr="00402700">
        <w:tc>
          <w:tcPr>
            <w:cnfStyle w:val="001000000000" w:firstRow="0" w:lastRow="0" w:firstColumn="1" w:lastColumn="0" w:oddVBand="0" w:evenVBand="0" w:oddHBand="0" w:evenHBand="0" w:firstRowFirstColumn="0" w:firstRowLastColumn="0" w:lastRowFirstColumn="0" w:lastRowLastColumn="0"/>
            <w:tcW w:w="1772" w:type="pct"/>
            <w:hideMark/>
          </w:tcPr>
          <w:p w14:paraId="7DE4E043"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المنهجيات والأداء</w:t>
            </w:r>
          </w:p>
        </w:tc>
        <w:tc>
          <w:tcPr>
            <w:tcW w:w="1055" w:type="pct"/>
            <w:hideMark/>
          </w:tcPr>
          <w:p w14:paraId="507C5543"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-0.57</w:t>
            </w:r>
          </w:p>
        </w:tc>
        <w:tc>
          <w:tcPr>
            <w:tcW w:w="1056" w:type="pct"/>
            <w:hideMark/>
          </w:tcPr>
          <w:p w14:paraId="4CDFCCF9"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c>
          <w:tcPr>
            <w:tcW w:w="1117" w:type="pct"/>
            <w:hideMark/>
          </w:tcPr>
          <w:p w14:paraId="40C739EF"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عكسية متوسطة</w:t>
            </w:r>
          </w:p>
        </w:tc>
      </w:tr>
      <w:tr w:rsidR="00402700" w:rsidRPr="00402700" w14:paraId="2982CC42"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hideMark/>
          </w:tcPr>
          <w:p w14:paraId="2C829A96"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إجمالي التحديات والأداء</w:t>
            </w:r>
          </w:p>
        </w:tc>
        <w:tc>
          <w:tcPr>
            <w:tcW w:w="1055" w:type="pct"/>
            <w:hideMark/>
          </w:tcPr>
          <w:p w14:paraId="297149A1"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-0.68</w:t>
            </w:r>
          </w:p>
        </w:tc>
        <w:tc>
          <w:tcPr>
            <w:tcW w:w="1056" w:type="pct"/>
            <w:hideMark/>
          </w:tcPr>
          <w:p w14:paraId="7A2276DB"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دالة</w:t>
            </w:r>
          </w:p>
        </w:tc>
        <w:tc>
          <w:tcPr>
            <w:tcW w:w="1117" w:type="pct"/>
            <w:hideMark/>
          </w:tcPr>
          <w:p w14:paraId="1736B9CE"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b/>
                <w:bCs/>
                <w:sz w:val="28"/>
                <w:szCs w:val="28"/>
                <w:rtl/>
              </w:rPr>
              <w:t>عكسية قوية</w:t>
            </w:r>
          </w:p>
        </w:tc>
      </w:tr>
    </w:tbl>
    <w:p w14:paraId="6C963C80" w14:textId="77777777" w:rsidR="002954B3" w:rsidRDefault="002954B3" w:rsidP="005C3BE8">
      <w:pPr>
        <w:bidi/>
        <w:spacing w:line="360" w:lineRule="auto"/>
        <w:jc w:val="left"/>
        <w:rPr>
          <w:rFonts w:asciiTheme="majorBidi" w:hAnsiTheme="majorBidi" w:cstheme="majorBidi"/>
          <w:b/>
          <w:bCs/>
          <w:sz w:val="28"/>
          <w:szCs w:val="28"/>
          <w:rtl/>
        </w:rPr>
      </w:pPr>
    </w:p>
    <w:p w14:paraId="6D908087" w14:textId="4F362E2C" w:rsidR="00402700" w:rsidRPr="00402700" w:rsidRDefault="00402700" w:rsidP="00BD4485">
      <w:pPr>
        <w:pStyle w:val="2"/>
        <w:bidi/>
        <w:jc w:val="left"/>
        <w:rPr>
          <w:rFonts w:asciiTheme="majorBidi" w:hAnsiTheme="majorBidi"/>
          <w:b/>
          <w:bCs/>
          <w:sz w:val="28"/>
          <w:szCs w:val="28"/>
        </w:rPr>
      </w:pPr>
      <w:bookmarkStart w:id="94" w:name="_Toc228133722"/>
      <w:r w:rsidRPr="00402700">
        <w:rPr>
          <w:rFonts w:asciiTheme="majorBidi" w:hAnsiTheme="majorBidi"/>
          <w:b/>
          <w:bCs/>
          <w:sz w:val="28"/>
          <w:szCs w:val="28"/>
          <w:rtl/>
        </w:rPr>
        <w:t>التحليل التفصيلي للعلاقات</w:t>
      </w:r>
      <w:bookmarkEnd w:id="94"/>
    </w:p>
    <w:p w14:paraId="5B9FA0DF"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يتضح من الجدول السابق وجود علاقة ارتباط </w:t>
      </w:r>
      <w:r w:rsidRPr="00402700">
        <w:rPr>
          <w:rFonts w:asciiTheme="majorBidi" w:hAnsiTheme="majorBidi" w:cstheme="majorBidi"/>
          <w:b/>
          <w:bCs/>
          <w:sz w:val="28"/>
          <w:szCs w:val="28"/>
          <w:rtl/>
        </w:rPr>
        <w:t>عكسية ذات دلالة إحصائية</w:t>
      </w:r>
      <w:r w:rsidRPr="00402700">
        <w:rPr>
          <w:rFonts w:asciiTheme="majorBidi" w:hAnsiTheme="majorBidi" w:cstheme="majorBidi"/>
          <w:sz w:val="28"/>
          <w:szCs w:val="28"/>
          <w:rtl/>
        </w:rPr>
        <w:t xml:space="preserve"> بين التحديات التي تواجه إدارة المشاريع وأداء المشاريع، حيث بلغ معامل الارتباط الكلي (-0.68)، مما يدل على أنه كلما زادت التحديات، انخفض مستوى أداء المشاريع</w:t>
      </w:r>
      <w:r w:rsidRPr="00402700">
        <w:rPr>
          <w:rFonts w:asciiTheme="majorBidi" w:hAnsiTheme="majorBidi" w:cstheme="majorBidi"/>
          <w:sz w:val="28"/>
          <w:szCs w:val="28"/>
        </w:rPr>
        <w:t>.</w:t>
      </w:r>
    </w:p>
    <w:p w14:paraId="15EB5F29" w14:textId="69B484D8" w:rsidR="00402700" w:rsidRPr="00402700" w:rsidRDefault="00402700" w:rsidP="00BD4485">
      <w:pPr>
        <w:pStyle w:val="2"/>
        <w:bidi/>
        <w:jc w:val="left"/>
        <w:rPr>
          <w:rFonts w:asciiTheme="majorBidi" w:hAnsiTheme="majorBidi"/>
          <w:b/>
          <w:bCs/>
          <w:sz w:val="28"/>
          <w:szCs w:val="28"/>
        </w:rPr>
      </w:pPr>
      <w:bookmarkStart w:id="95" w:name="_Toc228133723"/>
      <w:r w:rsidRPr="00402700">
        <w:rPr>
          <w:rFonts w:asciiTheme="majorBidi" w:hAnsiTheme="majorBidi"/>
          <w:b/>
          <w:bCs/>
          <w:sz w:val="28"/>
          <w:szCs w:val="28"/>
          <w:rtl/>
        </w:rPr>
        <w:t>تحليل العلاقات</w:t>
      </w:r>
      <w:r w:rsidRPr="00402700">
        <w:rPr>
          <w:rFonts w:asciiTheme="majorBidi" w:hAnsiTheme="majorBidi"/>
          <w:b/>
          <w:bCs/>
          <w:sz w:val="28"/>
          <w:szCs w:val="28"/>
        </w:rPr>
        <w:t>:</w:t>
      </w:r>
      <w:bookmarkEnd w:id="95"/>
    </w:p>
    <w:p w14:paraId="01AE5AB3" w14:textId="77777777" w:rsidR="00402700" w:rsidRPr="002954B3" w:rsidRDefault="00402700" w:rsidP="002954B3">
      <w:pPr>
        <w:pStyle w:val="a6"/>
        <w:numPr>
          <w:ilvl w:val="0"/>
          <w:numId w:val="77"/>
        </w:numPr>
        <w:bidi/>
        <w:spacing w:line="480" w:lineRule="auto"/>
        <w:jc w:val="left"/>
        <w:rPr>
          <w:rFonts w:asciiTheme="majorBidi" w:hAnsiTheme="majorBidi" w:cstheme="majorBidi"/>
          <w:sz w:val="28"/>
          <w:szCs w:val="28"/>
        </w:rPr>
      </w:pPr>
      <w:r w:rsidRPr="002954B3">
        <w:rPr>
          <w:rFonts w:asciiTheme="majorBidi" w:hAnsiTheme="majorBidi" w:cstheme="majorBidi"/>
          <w:b/>
          <w:bCs/>
          <w:sz w:val="28"/>
          <w:szCs w:val="28"/>
          <w:rtl/>
        </w:rPr>
        <w:t>التخطيط</w:t>
      </w:r>
      <w:r w:rsidRPr="002954B3">
        <w:rPr>
          <w:rFonts w:asciiTheme="majorBidi" w:hAnsiTheme="majorBidi" w:cstheme="majorBidi"/>
          <w:sz w:val="28"/>
          <w:szCs w:val="28"/>
        </w:rPr>
        <w:t xml:space="preserve">: </w:t>
      </w:r>
      <w:r w:rsidRPr="002954B3">
        <w:rPr>
          <w:rFonts w:asciiTheme="majorBidi" w:hAnsiTheme="majorBidi" w:cstheme="majorBidi"/>
          <w:sz w:val="28"/>
          <w:szCs w:val="28"/>
          <w:rtl/>
        </w:rPr>
        <w:t>وجود علاقة عكسية قوية (-0.62) يدل على أن ضعف التخطيط يؤدي إلى انخفاض الأداء بشكل واضح</w:t>
      </w:r>
      <w:r w:rsidRPr="002954B3">
        <w:rPr>
          <w:rFonts w:asciiTheme="majorBidi" w:hAnsiTheme="majorBidi" w:cstheme="majorBidi"/>
          <w:sz w:val="28"/>
          <w:szCs w:val="28"/>
        </w:rPr>
        <w:t xml:space="preserve">. </w:t>
      </w:r>
    </w:p>
    <w:p w14:paraId="18DA3E5A" w14:textId="77777777" w:rsidR="00402700" w:rsidRPr="002954B3" w:rsidRDefault="00402700" w:rsidP="002954B3">
      <w:pPr>
        <w:pStyle w:val="a6"/>
        <w:numPr>
          <w:ilvl w:val="0"/>
          <w:numId w:val="77"/>
        </w:numPr>
        <w:bidi/>
        <w:spacing w:line="480" w:lineRule="auto"/>
        <w:jc w:val="left"/>
        <w:rPr>
          <w:rFonts w:asciiTheme="majorBidi" w:hAnsiTheme="majorBidi" w:cstheme="majorBidi"/>
          <w:sz w:val="28"/>
          <w:szCs w:val="28"/>
        </w:rPr>
      </w:pPr>
      <w:r w:rsidRPr="002954B3">
        <w:rPr>
          <w:rFonts w:asciiTheme="majorBidi" w:hAnsiTheme="majorBidi" w:cstheme="majorBidi"/>
          <w:b/>
          <w:bCs/>
          <w:sz w:val="28"/>
          <w:szCs w:val="28"/>
          <w:rtl/>
        </w:rPr>
        <w:t>الاتصال</w:t>
      </w:r>
      <w:r w:rsidRPr="002954B3">
        <w:rPr>
          <w:rFonts w:asciiTheme="majorBidi" w:hAnsiTheme="majorBidi" w:cstheme="majorBidi"/>
          <w:sz w:val="28"/>
          <w:szCs w:val="28"/>
        </w:rPr>
        <w:t xml:space="preserve">: </w:t>
      </w:r>
      <w:r w:rsidRPr="002954B3">
        <w:rPr>
          <w:rFonts w:asciiTheme="majorBidi" w:hAnsiTheme="majorBidi" w:cstheme="majorBidi"/>
          <w:sz w:val="28"/>
          <w:szCs w:val="28"/>
          <w:rtl/>
        </w:rPr>
        <w:t>سجل أعلى تأثير (-0.65)، مما يؤكد أن ضعف التواصل من أخطر التحديات</w:t>
      </w:r>
      <w:r w:rsidRPr="002954B3">
        <w:rPr>
          <w:rFonts w:asciiTheme="majorBidi" w:hAnsiTheme="majorBidi" w:cstheme="majorBidi"/>
          <w:sz w:val="28"/>
          <w:szCs w:val="28"/>
        </w:rPr>
        <w:t xml:space="preserve">. </w:t>
      </w:r>
    </w:p>
    <w:p w14:paraId="0796B474" w14:textId="77777777" w:rsidR="00402700" w:rsidRPr="002954B3" w:rsidRDefault="00402700" w:rsidP="002954B3">
      <w:pPr>
        <w:pStyle w:val="a6"/>
        <w:numPr>
          <w:ilvl w:val="0"/>
          <w:numId w:val="77"/>
        </w:numPr>
        <w:bidi/>
        <w:spacing w:line="480" w:lineRule="auto"/>
        <w:jc w:val="left"/>
        <w:rPr>
          <w:rFonts w:asciiTheme="majorBidi" w:hAnsiTheme="majorBidi" w:cstheme="majorBidi"/>
          <w:sz w:val="28"/>
          <w:szCs w:val="28"/>
        </w:rPr>
      </w:pPr>
      <w:r w:rsidRPr="002954B3">
        <w:rPr>
          <w:rFonts w:asciiTheme="majorBidi" w:hAnsiTheme="majorBidi" w:cstheme="majorBidi"/>
          <w:b/>
          <w:bCs/>
          <w:sz w:val="28"/>
          <w:szCs w:val="28"/>
          <w:rtl/>
        </w:rPr>
        <w:t>إدارة المخاطر</w:t>
      </w:r>
      <w:r w:rsidRPr="002954B3">
        <w:rPr>
          <w:rFonts w:asciiTheme="majorBidi" w:hAnsiTheme="majorBidi" w:cstheme="majorBidi"/>
          <w:sz w:val="28"/>
          <w:szCs w:val="28"/>
        </w:rPr>
        <w:t xml:space="preserve">: </w:t>
      </w:r>
      <w:r w:rsidRPr="002954B3">
        <w:rPr>
          <w:rFonts w:asciiTheme="majorBidi" w:hAnsiTheme="majorBidi" w:cstheme="majorBidi"/>
          <w:sz w:val="28"/>
          <w:szCs w:val="28"/>
          <w:rtl/>
        </w:rPr>
        <w:t>علاقة قوية (-0.60)، تعكس أهمية التعامل مع المخاطر</w:t>
      </w:r>
      <w:r w:rsidRPr="002954B3">
        <w:rPr>
          <w:rFonts w:asciiTheme="majorBidi" w:hAnsiTheme="majorBidi" w:cstheme="majorBidi"/>
          <w:sz w:val="28"/>
          <w:szCs w:val="28"/>
        </w:rPr>
        <w:t xml:space="preserve">. </w:t>
      </w:r>
    </w:p>
    <w:p w14:paraId="3B9581A2" w14:textId="77777777" w:rsidR="00402700" w:rsidRPr="002954B3" w:rsidRDefault="00402700" w:rsidP="002954B3">
      <w:pPr>
        <w:pStyle w:val="a6"/>
        <w:numPr>
          <w:ilvl w:val="0"/>
          <w:numId w:val="77"/>
        </w:numPr>
        <w:bidi/>
        <w:spacing w:line="480" w:lineRule="auto"/>
        <w:jc w:val="left"/>
        <w:rPr>
          <w:rFonts w:asciiTheme="majorBidi" w:hAnsiTheme="majorBidi" w:cstheme="majorBidi"/>
          <w:sz w:val="28"/>
          <w:szCs w:val="28"/>
        </w:rPr>
      </w:pPr>
      <w:r w:rsidRPr="002954B3">
        <w:rPr>
          <w:rFonts w:asciiTheme="majorBidi" w:hAnsiTheme="majorBidi" w:cstheme="majorBidi"/>
          <w:b/>
          <w:bCs/>
          <w:sz w:val="28"/>
          <w:szCs w:val="28"/>
          <w:rtl/>
        </w:rPr>
        <w:t>الموارد البشرية</w:t>
      </w:r>
      <w:r w:rsidRPr="002954B3">
        <w:rPr>
          <w:rFonts w:asciiTheme="majorBidi" w:hAnsiTheme="majorBidi" w:cstheme="majorBidi"/>
          <w:sz w:val="28"/>
          <w:szCs w:val="28"/>
        </w:rPr>
        <w:t xml:space="preserve">: </w:t>
      </w:r>
      <w:r w:rsidRPr="002954B3">
        <w:rPr>
          <w:rFonts w:asciiTheme="majorBidi" w:hAnsiTheme="majorBidi" w:cstheme="majorBidi"/>
          <w:sz w:val="28"/>
          <w:szCs w:val="28"/>
          <w:rtl/>
        </w:rPr>
        <w:t>تأثير متوسط (-0.58)، لكنه مهم</w:t>
      </w:r>
      <w:r w:rsidRPr="002954B3">
        <w:rPr>
          <w:rFonts w:asciiTheme="majorBidi" w:hAnsiTheme="majorBidi" w:cstheme="majorBidi"/>
          <w:sz w:val="28"/>
          <w:szCs w:val="28"/>
        </w:rPr>
        <w:t xml:space="preserve">. </w:t>
      </w:r>
    </w:p>
    <w:p w14:paraId="2C77C284" w14:textId="77777777" w:rsidR="002954B3" w:rsidRDefault="002954B3" w:rsidP="002954B3">
      <w:pPr>
        <w:bidi/>
        <w:spacing w:line="360" w:lineRule="auto"/>
        <w:jc w:val="left"/>
        <w:rPr>
          <w:rFonts w:asciiTheme="majorBidi" w:hAnsiTheme="majorBidi" w:cstheme="majorBidi"/>
          <w:sz w:val="28"/>
          <w:szCs w:val="28"/>
          <w:rtl/>
        </w:rPr>
      </w:pPr>
    </w:p>
    <w:p w14:paraId="719B063B" w14:textId="1CF4525E" w:rsidR="00402700" w:rsidRPr="00402700" w:rsidRDefault="00402700" w:rsidP="005C3BE8">
      <w:pPr>
        <w:bidi/>
        <w:spacing w:line="360" w:lineRule="auto"/>
        <w:jc w:val="left"/>
        <w:rPr>
          <w:rFonts w:asciiTheme="majorBidi" w:hAnsiTheme="majorBidi" w:cstheme="majorBidi"/>
          <w:sz w:val="28"/>
          <w:szCs w:val="28"/>
        </w:rPr>
      </w:pPr>
    </w:p>
    <w:p w14:paraId="634AF23A" w14:textId="12C9FB25" w:rsidR="00402700" w:rsidRPr="00402700" w:rsidRDefault="00402700" w:rsidP="00BD4485">
      <w:pPr>
        <w:pStyle w:val="2"/>
        <w:bidi/>
        <w:jc w:val="left"/>
        <w:rPr>
          <w:rFonts w:asciiTheme="majorBidi" w:hAnsiTheme="majorBidi"/>
          <w:b/>
          <w:bCs/>
          <w:sz w:val="28"/>
          <w:szCs w:val="28"/>
        </w:rPr>
      </w:pPr>
      <w:bookmarkStart w:id="96" w:name="_Toc228133724"/>
      <w:r w:rsidRPr="00402700">
        <w:rPr>
          <w:rFonts w:asciiTheme="majorBidi" w:hAnsiTheme="majorBidi"/>
          <w:b/>
          <w:bCs/>
          <w:sz w:val="28"/>
          <w:szCs w:val="28"/>
          <w:rtl/>
        </w:rPr>
        <w:lastRenderedPageBreak/>
        <w:t>رابعًا: تحليل تأثير التحديات على الأداء</w:t>
      </w:r>
      <w:bookmarkEnd w:id="96"/>
    </w:p>
    <w:p w14:paraId="4D3B9162" w14:textId="68D58CBA" w:rsidR="00402700" w:rsidRPr="00402700" w:rsidRDefault="002954B3" w:rsidP="005C3BE8">
      <w:pPr>
        <w:bidi/>
        <w:spacing w:line="360" w:lineRule="auto"/>
        <w:jc w:val="left"/>
        <w:rPr>
          <w:rFonts w:asciiTheme="majorBidi" w:hAnsiTheme="majorBidi" w:cstheme="majorBidi"/>
          <w:b/>
          <w:bCs/>
          <w:sz w:val="28"/>
          <w:szCs w:val="28"/>
        </w:rPr>
      </w:pPr>
      <w:r>
        <w:rPr>
          <w:rFonts w:asciiTheme="majorBidi" w:hAnsiTheme="majorBidi" w:cstheme="majorBidi" w:hint="cs"/>
          <w:b/>
          <w:bCs/>
          <w:sz w:val="28"/>
          <w:szCs w:val="28"/>
          <w:rtl/>
        </w:rPr>
        <w:t>(</w:t>
      </w:r>
      <w:r w:rsidR="00402700" w:rsidRPr="00402700">
        <w:rPr>
          <w:rFonts w:asciiTheme="majorBidi" w:hAnsiTheme="majorBidi" w:cstheme="majorBidi"/>
          <w:b/>
          <w:bCs/>
          <w:sz w:val="28"/>
          <w:szCs w:val="28"/>
          <w:rtl/>
        </w:rPr>
        <w:t>تحليل الانحدار</w:t>
      </w:r>
      <w:r>
        <w:rPr>
          <w:rFonts w:asciiTheme="majorBidi" w:hAnsiTheme="majorBidi" w:cstheme="majorBidi" w:hint="cs"/>
          <w:b/>
          <w:bCs/>
          <w:sz w:val="28"/>
          <w:szCs w:val="28"/>
          <w:rtl/>
        </w:rPr>
        <w:t>)</w:t>
      </w:r>
    </w:p>
    <w:p w14:paraId="01452F2D"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تم استخدام </w:t>
      </w:r>
      <w:r w:rsidRPr="00402700">
        <w:rPr>
          <w:rFonts w:asciiTheme="majorBidi" w:hAnsiTheme="majorBidi" w:cstheme="majorBidi"/>
          <w:b/>
          <w:bCs/>
          <w:sz w:val="28"/>
          <w:szCs w:val="28"/>
          <w:rtl/>
        </w:rPr>
        <w:t>تحليل الانحدار الخطي البسيط والمتعدد</w:t>
      </w:r>
      <w:r w:rsidRPr="00402700">
        <w:rPr>
          <w:rFonts w:asciiTheme="majorBidi" w:hAnsiTheme="majorBidi" w:cstheme="majorBidi"/>
          <w:sz w:val="28"/>
          <w:szCs w:val="28"/>
          <w:rtl/>
        </w:rPr>
        <w:t xml:space="preserve"> لدراسة تأثير التحديات على أداء المشاريع</w:t>
      </w:r>
      <w:r w:rsidRPr="00402700">
        <w:rPr>
          <w:rFonts w:asciiTheme="majorBidi" w:hAnsiTheme="majorBidi" w:cstheme="majorBidi"/>
          <w:sz w:val="28"/>
          <w:szCs w:val="28"/>
        </w:rPr>
        <w:t>.</w:t>
      </w:r>
    </w:p>
    <w:p w14:paraId="2C54A756" w14:textId="50A9446D" w:rsidR="00402700" w:rsidRPr="005C3BE8" w:rsidRDefault="00402700" w:rsidP="000B002C">
      <w:pPr>
        <w:pStyle w:val="2"/>
        <w:bidi/>
        <w:rPr>
          <w:rFonts w:asciiTheme="majorBidi" w:hAnsiTheme="majorBidi"/>
          <w:sz w:val="28"/>
          <w:szCs w:val="28"/>
          <w:rtl/>
        </w:rPr>
      </w:pPr>
      <w:bookmarkStart w:id="97" w:name="_Toc228133725"/>
      <w:r w:rsidRPr="005C3BE8">
        <w:rPr>
          <w:rFonts w:asciiTheme="majorBidi" w:hAnsiTheme="majorBidi"/>
          <w:sz w:val="28"/>
          <w:szCs w:val="28"/>
          <w:rtl/>
        </w:rPr>
        <w:t>جدول</w:t>
      </w:r>
      <w:r w:rsidR="002954B3">
        <w:rPr>
          <w:rFonts w:asciiTheme="majorBidi" w:hAnsiTheme="majorBidi" w:hint="cs"/>
          <w:sz w:val="28"/>
          <w:szCs w:val="28"/>
          <w:rtl/>
        </w:rPr>
        <w:t xml:space="preserve"> رقم</w:t>
      </w:r>
      <w:r w:rsidRPr="005C3BE8">
        <w:rPr>
          <w:rFonts w:asciiTheme="majorBidi" w:hAnsiTheme="majorBidi"/>
          <w:sz w:val="28"/>
          <w:szCs w:val="28"/>
          <w:rtl/>
        </w:rPr>
        <w:t xml:space="preserve"> (</w:t>
      </w:r>
      <w:r w:rsidR="002954B3">
        <w:rPr>
          <w:rFonts w:asciiTheme="majorBidi" w:hAnsiTheme="majorBidi" w:hint="cs"/>
          <w:sz w:val="28"/>
          <w:szCs w:val="28"/>
          <w:rtl/>
        </w:rPr>
        <w:t>4-</w:t>
      </w:r>
      <w:proofErr w:type="gramStart"/>
      <w:r w:rsidR="002954B3">
        <w:rPr>
          <w:rFonts w:asciiTheme="majorBidi" w:hAnsiTheme="majorBidi" w:hint="cs"/>
          <w:sz w:val="28"/>
          <w:szCs w:val="28"/>
          <w:rtl/>
        </w:rPr>
        <w:t>4</w:t>
      </w:r>
      <w:r w:rsidRPr="005C3BE8">
        <w:rPr>
          <w:rFonts w:asciiTheme="majorBidi" w:hAnsiTheme="majorBidi"/>
          <w:sz w:val="28"/>
          <w:szCs w:val="28"/>
          <w:rtl/>
        </w:rPr>
        <w:t xml:space="preserve"> )</w:t>
      </w:r>
      <w:proofErr w:type="gramEnd"/>
      <w:r w:rsidRPr="005C3BE8">
        <w:rPr>
          <w:rFonts w:asciiTheme="majorBidi" w:hAnsiTheme="majorBidi"/>
          <w:sz w:val="28"/>
          <w:szCs w:val="28"/>
          <w:rtl/>
        </w:rPr>
        <w:t xml:space="preserve"> نتائج تحليل الانحدار</w:t>
      </w:r>
      <w:bookmarkEnd w:id="97"/>
    </w:p>
    <w:tbl>
      <w:tblPr>
        <w:tblStyle w:val="5-1"/>
        <w:bidiVisual/>
        <w:tblW w:w="5000" w:type="pct"/>
        <w:tblLook w:val="04A0" w:firstRow="1" w:lastRow="0" w:firstColumn="1" w:lastColumn="0" w:noHBand="0" w:noVBand="1"/>
      </w:tblPr>
      <w:tblGrid>
        <w:gridCol w:w="3194"/>
        <w:gridCol w:w="2235"/>
        <w:gridCol w:w="1544"/>
        <w:gridCol w:w="2763"/>
      </w:tblGrid>
      <w:tr w:rsidR="00402700" w:rsidRPr="00402700" w14:paraId="3043B69C" w14:textId="77777777" w:rsidTr="0040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0" w:type="pct"/>
            <w:hideMark/>
          </w:tcPr>
          <w:p w14:paraId="2F4D52C1" w14:textId="77777777" w:rsidR="00402700" w:rsidRPr="00402700" w:rsidRDefault="00402700" w:rsidP="002954B3">
            <w:pPr>
              <w:bidi/>
              <w:spacing w:after="160" w:line="360" w:lineRule="auto"/>
              <w:jc w:val="center"/>
              <w:rPr>
                <w:rFonts w:asciiTheme="majorBidi" w:hAnsiTheme="majorBidi" w:cstheme="majorBidi"/>
                <w:sz w:val="28"/>
                <w:szCs w:val="28"/>
              </w:rPr>
            </w:pPr>
            <w:r w:rsidRPr="00402700">
              <w:rPr>
                <w:rFonts w:asciiTheme="majorBidi" w:hAnsiTheme="majorBidi" w:cstheme="majorBidi"/>
                <w:sz w:val="28"/>
                <w:szCs w:val="28"/>
                <w:rtl/>
              </w:rPr>
              <w:t>المتغير المستقل</w:t>
            </w:r>
          </w:p>
        </w:tc>
        <w:tc>
          <w:tcPr>
            <w:tcW w:w="1148" w:type="pct"/>
            <w:hideMark/>
          </w:tcPr>
          <w:p w14:paraId="446C70A2"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 xml:space="preserve">قيمة </w:t>
            </w:r>
            <w:r w:rsidRPr="00402700">
              <w:rPr>
                <w:rFonts w:asciiTheme="majorBidi" w:hAnsiTheme="majorBidi" w:cstheme="majorBidi"/>
                <w:sz w:val="28"/>
                <w:szCs w:val="28"/>
              </w:rPr>
              <w:t>Beta</w:t>
            </w:r>
          </w:p>
        </w:tc>
        <w:tc>
          <w:tcPr>
            <w:tcW w:w="793" w:type="pct"/>
            <w:hideMark/>
          </w:tcPr>
          <w:p w14:paraId="0F29CB60"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 xml:space="preserve">قيمة </w:t>
            </w:r>
            <w:r w:rsidRPr="00402700">
              <w:rPr>
                <w:rFonts w:asciiTheme="majorBidi" w:hAnsiTheme="majorBidi" w:cstheme="majorBidi"/>
                <w:sz w:val="28"/>
                <w:szCs w:val="28"/>
              </w:rPr>
              <w:t>T</w:t>
            </w:r>
          </w:p>
        </w:tc>
        <w:tc>
          <w:tcPr>
            <w:tcW w:w="1419" w:type="pct"/>
            <w:hideMark/>
          </w:tcPr>
          <w:p w14:paraId="516BD127"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مستوى الدلالة</w:t>
            </w:r>
          </w:p>
        </w:tc>
      </w:tr>
      <w:tr w:rsidR="00402700" w:rsidRPr="00402700" w14:paraId="5FEBF562"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0" w:type="pct"/>
            <w:hideMark/>
          </w:tcPr>
          <w:p w14:paraId="30C158A9"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التخطيط</w:t>
            </w:r>
          </w:p>
        </w:tc>
        <w:tc>
          <w:tcPr>
            <w:tcW w:w="1148" w:type="pct"/>
            <w:hideMark/>
          </w:tcPr>
          <w:p w14:paraId="04732B02"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-0.30</w:t>
            </w:r>
          </w:p>
        </w:tc>
        <w:tc>
          <w:tcPr>
            <w:tcW w:w="793" w:type="pct"/>
            <w:hideMark/>
          </w:tcPr>
          <w:p w14:paraId="51459683"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-5.20</w:t>
            </w:r>
          </w:p>
        </w:tc>
        <w:tc>
          <w:tcPr>
            <w:tcW w:w="1419" w:type="pct"/>
            <w:hideMark/>
          </w:tcPr>
          <w:p w14:paraId="75ABEE90"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r w:rsidR="00402700" w:rsidRPr="00402700" w14:paraId="724DC4F5" w14:textId="77777777" w:rsidTr="00402700">
        <w:tc>
          <w:tcPr>
            <w:cnfStyle w:val="001000000000" w:firstRow="0" w:lastRow="0" w:firstColumn="1" w:lastColumn="0" w:oddVBand="0" w:evenVBand="0" w:oddHBand="0" w:evenHBand="0" w:firstRowFirstColumn="0" w:firstRowLastColumn="0" w:lastRowFirstColumn="0" w:lastRowLastColumn="0"/>
            <w:tcW w:w="1640" w:type="pct"/>
            <w:hideMark/>
          </w:tcPr>
          <w:p w14:paraId="7A31A02B"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الكفاءات البشرية</w:t>
            </w:r>
          </w:p>
        </w:tc>
        <w:tc>
          <w:tcPr>
            <w:tcW w:w="1148" w:type="pct"/>
            <w:hideMark/>
          </w:tcPr>
          <w:p w14:paraId="5CDA7D37"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-0.25</w:t>
            </w:r>
          </w:p>
        </w:tc>
        <w:tc>
          <w:tcPr>
            <w:tcW w:w="793" w:type="pct"/>
            <w:hideMark/>
          </w:tcPr>
          <w:p w14:paraId="4502A0E4"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-4.60</w:t>
            </w:r>
          </w:p>
        </w:tc>
        <w:tc>
          <w:tcPr>
            <w:tcW w:w="1419" w:type="pct"/>
            <w:hideMark/>
          </w:tcPr>
          <w:p w14:paraId="10E3129D"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r w:rsidR="00402700" w:rsidRPr="00402700" w14:paraId="521AA7B9"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0" w:type="pct"/>
            <w:hideMark/>
          </w:tcPr>
          <w:p w14:paraId="2C89E67D"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إدارة الموارد</w:t>
            </w:r>
          </w:p>
        </w:tc>
        <w:tc>
          <w:tcPr>
            <w:tcW w:w="1148" w:type="pct"/>
            <w:hideMark/>
          </w:tcPr>
          <w:p w14:paraId="415C0A13"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-0.20</w:t>
            </w:r>
          </w:p>
        </w:tc>
        <w:tc>
          <w:tcPr>
            <w:tcW w:w="793" w:type="pct"/>
            <w:hideMark/>
          </w:tcPr>
          <w:p w14:paraId="02FB4B61"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-3.90</w:t>
            </w:r>
          </w:p>
        </w:tc>
        <w:tc>
          <w:tcPr>
            <w:tcW w:w="1419" w:type="pct"/>
            <w:hideMark/>
          </w:tcPr>
          <w:p w14:paraId="7D877EDC"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r w:rsidR="00402700" w:rsidRPr="00402700" w14:paraId="47907141" w14:textId="77777777" w:rsidTr="00402700">
        <w:tc>
          <w:tcPr>
            <w:cnfStyle w:val="001000000000" w:firstRow="0" w:lastRow="0" w:firstColumn="1" w:lastColumn="0" w:oddVBand="0" w:evenVBand="0" w:oddHBand="0" w:evenHBand="0" w:firstRowFirstColumn="0" w:firstRowLastColumn="0" w:lastRowFirstColumn="0" w:lastRowLastColumn="0"/>
            <w:tcW w:w="1640" w:type="pct"/>
            <w:hideMark/>
          </w:tcPr>
          <w:p w14:paraId="63A1410B"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إدارة المخاطر</w:t>
            </w:r>
          </w:p>
        </w:tc>
        <w:tc>
          <w:tcPr>
            <w:tcW w:w="1148" w:type="pct"/>
            <w:hideMark/>
          </w:tcPr>
          <w:p w14:paraId="3C491EDC"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-0.28</w:t>
            </w:r>
          </w:p>
        </w:tc>
        <w:tc>
          <w:tcPr>
            <w:tcW w:w="793" w:type="pct"/>
            <w:hideMark/>
          </w:tcPr>
          <w:p w14:paraId="5C31ABEC"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-4.80</w:t>
            </w:r>
          </w:p>
        </w:tc>
        <w:tc>
          <w:tcPr>
            <w:tcW w:w="1419" w:type="pct"/>
            <w:hideMark/>
          </w:tcPr>
          <w:p w14:paraId="789D59F1"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r w:rsidR="00402700" w:rsidRPr="00402700" w14:paraId="11306ACB"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0" w:type="pct"/>
            <w:hideMark/>
          </w:tcPr>
          <w:p w14:paraId="0B55AA73"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الاتصال</w:t>
            </w:r>
          </w:p>
        </w:tc>
        <w:tc>
          <w:tcPr>
            <w:tcW w:w="1148" w:type="pct"/>
            <w:hideMark/>
          </w:tcPr>
          <w:p w14:paraId="7078BD77"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-0.32</w:t>
            </w:r>
          </w:p>
        </w:tc>
        <w:tc>
          <w:tcPr>
            <w:tcW w:w="793" w:type="pct"/>
            <w:hideMark/>
          </w:tcPr>
          <w:p w14:paraId="63096734"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-5.50</w:t>
            </w:r>
          </w:p>
        </w:tc>
        <w:tc>
          <w:tcPr>
            <w:tcW w:w="1419" w:type="pct"/>
            <w:hideMark/>
          </w:tcPr>
          <w:p w14:paraId="7AC92229"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r w:rsidR="00402700" w:rsidRPr="00402700" w14:paraId="7C552780" w14:textId="77777777" w:rsidTr="00402700">
        <w:tc>
          <w:tcPr>
            <w:cnfStyle w:val="001000000000" w:firstRow="0" w:lastRow="0" w:firstColumn="1" w:lastColumn="0" w:oddVBand="0" w:evenVBand="0" w:oddHBand="0" w:evenHBand="0" w:firstRowFirstColumn="0" w:firstRowLastColumn="0" w:lastRowFirstColumn="0" w:lastRowLastColumn="0"/>
            <w:tcW w:w="1640" w:type="pct"/>
            <w:hideMark/>
          </w:tcPr>
          <w:p w14:paraId="097DB6CE"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المنهجيات</w:t>
            </w:r>
          </w:p>
        </w:tc>
        <w:tc>
          <w:tcPr>
            <w:tcW w:w="1148" w:type="pct"/>
            <w:hideMark/>
          </w:tcPr>
          <w:p w14:paraId="36DAB422"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-0.22</w:t>
            </w:r>
          </w:p>
        </w:tc>
        <w:tc>
          <w:tcPr>
            <w:tcW w:w="793" w:type="pct"/>
            <w:hideMark/>
          </w:tcPr>
          <w:p w14:paraId="7F3D5823"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-4.10</w:t>
            </w:r>
          </w:p>
        </w:tc>
        <w:tc>
          <w:tcPr>
            <w:tcW w:w="1419" w:type="pct"/>
            <w:hideMark/>
          </w:tcPr>
          <w:p w14:paraId="6F6B241C" w14:textId="77777777" w:rsidR="00402700" w:rsidRPr="00402700" w:rsidRDefault="00402700" w:rsidP="002954B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bl>
    <w:p w14:paraId="5E6A2A2B" w14:textId="77777777" w:rsidR="00402700" w:rsidRPr="005C3BE8" w:rsidRDefault="00402700" w:rsidP="005C3BE8">
      <w:pPr>
        <w:bidi/>
        <w:spacing w:line="360" w:lineRule="auto"/>
        <w:jc w:val="left"/>
        <w:rPr>
          <w:rFonts w:asciiTheme="majorBidi" w:hAnsiTheme="majorBidi" w:cstheme="majorBidi"/>
          <w:sz w:val="28"/>
          <w:szCs w:val="28"/>
          <w:rtl/>
        </w:rPr>
      </w:pPr>
    </w:p>
    <w:p w14:paraId="4ED2CE1B" w14:textId="7D990483" w:rsidR="00402700" w:rsidRPr="005C3BE8" w:rsidRDefault="00402700" w:rsidP="00BD4485">
      <w:pPr>
        <w:pStyle w:val="2"/>
        <w:bidi/>
        <w:jc w:val="left"/>
        <w:rPr>
          <w:rFonts w:asciiTheme="majorBidi" w:hAnsiTheme="majorBidi"/>
          <w:sz w:val="28"/>
          <w:szCs w:val="28"/>
          <w:rtl/>
        </w:rPr>
      </w:pPr>
      <w:bookmarkStart w:id="98" w:name="_Toc228133726"/>
      <w:r w:rsidRPr="005C3BE8">
        <w:rPr>
          <w:rFonts w:asciiTheme="majorBidi" w:hAnsiTheme="majorBidi"/>
          <w:sz w:val="28"/>
          <w:szCs w:val="28"/>
          <w:rtl/>
        </w:rPr>
        <w:t>جدول</w:t>
      </w:r>
      <w:r w:rsidR="002954B3">
        <w:rPr>
          <w:rFonts w:asciiTheme="majorBidi" w:hAnsiTheme="majorBidi" w:hint="cs"/>
          <w:sz w:val="28"/>
          <w:szCs w:val="28"/>
          <w:rtl/>
        </w:rPr>
        <w:t xml:space="preserve"> رقم</w:t>
      </w:r>
      <w:r w:rsidRPr="005C3BE8">
        <w:rPr>
          <w:rFonts w:asciiTheme="majorBidi" w:hAnsiTheme="majorBidi"/>
          <w:sz w:val="28"/>
          <w:szCs w:val="28"/>
          <w:rtl/>
        </w:rPr>
        <w:t xml:space="preserve"> (</w:t>
      </w:r>
      <w:r w:rsidR="002954B3">
        <w:rPr>
          <w:rFonts w:asciiTheme="majorBidi" w:hAnsiTheme="majorBidi" w:hint="cs"/>
          <w:sz w:val="28"/>
          <w:szCs w:val="28"/>
          <w:rtl/>
        </w:rPr>
        <w:t>4-</w:t>
      </w:r>
      <w:proofErr w:type="gramStart"/>
      <w:r w:rsidR="002954B3">
        <w:rPr>
          <w:rFonts w:asciiTheme="majorBidi" w:hAnsiTheme="majorBidi" w:hint="cs"/>
          <w:sz w:val="28"/>
          <w:szCs w:val="28"/>
          <w:rtl/>
        </w:rPr>
        <w:t>5</w:t>
      </w:r>
      <w:r w:rsidRPr="005C3BE8">
        <w:rPr>
          <w:rFonts w:asciiTheme="majorBidi" w:hAnsiTheme="majorBidi"/>
          <w:sz w:val="28"/>
          <w:szCs w:val="28"/>
          <w:rtl/>
        </w:rPr>
        <w:t xml:space="preserve"> )</w:t>
      </w:r>
      <w:proofErr w:type="gramEnd"/>
      <w:r w:rsidRPr="005C3BE8">
        <w:rPr>
          <w:rFonts w:asciiTheme="majorBidi" w:hAnsiTheme="majorBidi"/>
          <w:sz w:val="28"/>
          <w:szCs w:val="28"/>
          <w:rtl/>
        </w:rPr>
        <w:t xml:space="preserve"> ملخص نموذج الانحدار</w:t>
      </w:r>
      <w:bookmarkEnd w:id="98"/>
    </w:p>
    <w:tbl>
      <w:tblPr>
        <w:tblStyle w:val="5-1"/>
        <w:bidiVisual/>
        <w:tblW w:w="5000" w:type="pct"/>
        <w:tblLook w:val="04A0" w:firstRow="1" w:lastRow="0" w:firstColumn="1" w:lastColumn="0" w:noHBand="0" w:noVBand="1"/>
      </w:tblPr>
      <w:tblGrid>
        <w:gridCol w:w="2003"/>
        <w:gridCol w:w="1928"/>
        <w:gridCol w:w="1928"/>
        <w:gridCol w:w="3877"/>
      </w:tblGrid>
      <w:tr w:rsidR="00402700" w:rsidRPr="00402700" w14:paraId="616A0868" w14:textId="77777777" w:rsidTr="0040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pct"/>
            <w:hideMark/>
          </w:tcPr>
          <w:p w14:paraId="3FA0E285" w14:textId="77777777" w:rsidR="00402700" w:rsidRPr="00402700" w:rsidRDefault="00402700" w:rsidP="002954B3">
            <w:pPr>
              <w:bidi/>
              <w:spacing w:after="160" w:line="360" w:lineRule="auto"/>
              <w:jc w:val="center"/>
              <w:rPr>
                <w:rFonts w:asciiTheme="majorBidi" w:hAnsiTheme="majorBidi" w:cstheme="majorBidi"/>
                <w:sz w:val="28"/>
                <w:szCs w:val="28"/>
              </w:rPr>
            </w:pPr>
            <w:r w:rsidRPr="00402700">
              <w:rPr>
                <w:rFonts w:asciiTheme="majorBidi" w:hAnsiTheme="majorBidi" w:cstheme="majorBidi"/>
                <w:sz w:val="28"/>
                <w:szCs w:val="28"/>
              </w:rPr>
              <w:t>R</w:t>
            </w:r>
          </w:p>
        </w:tc>
        <w:tc>
          <w:tcPr>
            <w:tcW w:w="990" w:type="pct"/>
            <w:hideMark/>
          </w:tcPr>
          <w:p w14:paraId="1A1EE2E8"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Pr>
              <w:t>R</w:t>
            </w:r>
            <w:r w:rsidRPr="00402700">
              <w:rPr>
                <w:rFonts w:asciiTheme="majorBidi" w:hAnsiTheme="majorBidi" w:cstheme="majorBidi"/>
                <w:sz w:val="28"/>
                <w:szCs w:val="28"/>
                <w:rtl/>
              </w:rPr>
              <w:t>2</w:t>
            </w:r>
          </w:p>
        </w:tc>
        <w:tc>
          <w:tcPr>
            <w:tcW w:w="990" w:type="pct"/>
            <w:hideMark/>
          </w:tcPr>
          <w:p w14:paraId="2DF3A8E9"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Pr>
              <w:t>F</w:t>
            </w:r>
          </w:p>
        </w:tc>
        <w:tc>
          <w:tcPr>
            <w:tcW w:w="1991" w:type="pct"/>
            <w:hideMark/>
          </w:tcPr>
          <w:p w14:paraId="77A3C92F"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مستوى الدلالة</w:t>
            </w:r>
          </w:p>
        </w:tc>
      </w:tr>
      <w:tr w:rsidR="00402700" w:rsidRPr="00402700" w14:paraId="6316482A"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pct"/>
            <w:hideMark/>
          </w:tcPr>
          <w:p w14:paraId="3BD17332"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0.68</w:t>
            </w:r>
          </w:p>
        </w:tc>
        <w:tc>
          <w:tcPr>
            <w:tcW w:w="990" w:type="pct"/>
            <w:hideMark/>
          </w:tcPr>
          <w:p w14:paraId="6D3D10D7"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0.46</w:t>
            </w:r>
          </w:p>
        </w:tc>
        <w:tc>
          <w:tcPr>
            <w:tcW w:w="990" w:type="pct"/>
            <w:hideMark/>
          </w:tcPr>
          <w:p w14:paraId="5ABBF37A"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35.2</w:t>
            </w:r>
          </w:p>
        </w:tc>
        <w:tc>
          <w:tcPr>
            <w:tcW w:w="1991" w:type="pct"/>
            <w:hideMark/>
          </w:tcPr>
          <w:p w14:paraId="77787465"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دالة</w:t>
            </w:r>
          </w:p>
        </w:tc>
      </w:tr>
    </w:tbl>
    <w:p w14:paraId="27D90B72" w14:textId="77777777" w:rsidR="00402700" w:rsidRPr="005C3BE8" w:rsidRDefault="00402700" w:rsidP="005C3BE8">
      <w:pPr>
        <w:bidi/>
        <w:spacing w:line="360" w:lineRule="auto"/>
        <w:jc w:val="left"/>
        <w:rPr>
          <w:rFonts w:asciiTheme="majorBidi" w:hAnsiTheme="majorBidi" w:cstheme="majorBidi"/>
          <w:sz w:val="28"/>
          <w:szCs w:val="28"/>
          <w:rtl/>
        </w:rPr>
      </w:pPr>
    </w:p>
    <w:p w14:paraId="7E15960D" w14:textId="392F92C4" w:rsidR="00402700" w:rsidRPr="00402700" w:rsidRDefault="00402700" w:rsidP="00BD4485">
      <w:pPr>
        <w:pStyle w:val="2"/>
        <w:bidi/>
        <w:jc w:val="left"/>
        <w:rPr>
          <w:rFonts w:asciiTheme="majorBidi" w:hAnsiTheme="majorBidi"/>
          <w:b/>
          <w:bCs/>
          <w:sz w:val="28"/>
          <w:szCs w:val="28"/>
        </w:rPr>
      </w:pPr>
      <w:bookmarkStart w:id="99" w:name="_Toc228133727"/>
      <w:r w:rsidRPr="00402700">
        <w:rPr>
          <w:rFonts w:asciiTheme="majorBidi" w:hAnsiTheme="majorBidi"/>
          <w:b/>
          <w:bCs/>
          <w:sz w:val="28"/>
          <w:szCs w:val="28"/>
          <w:rtl/>
        </w:rPr>
        <w:t>التحليل التفصيلي للانحدار</w:t>
      </w:r>
      <w:bookmarkEnd w:id="99"/>
      <w:r w:rsidRPr="00402700">
        <w:rPr>
          <w:rFonts w:asciiTheme="majorBidi" w:hAnsiTheme="majorBidi"/>
          <w:b/>
          <w:bCs/>
          <w:sz w:val="28"/>
          <w:szCs w:val="28"/>
          <w:rtl/>
        </w:rPr>
        <w:t xml:space="preserve"> </w:t>
      </w:r>
    </w:p>
    <w:p w14:paraId="1D2A7C2B"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تشير نتائج تحليل الانحدار إلى أن التحديات التي تواجه إدارة المشاريع تؤثر بشكل معنوي على أداء المشاريع، حيث بلغت قيمة</w:t>
      </w:r>
      <w:r w:rsidRPr="00402700">
        <w:rPr>
          <w:rFonts w:asciiTheme="majorBidi" w:hAnsiTheme="majorBidi" w:cstheme="majorBidi"/>
          <w:sz w:val="28"/>
          <w:szCs w:val="28"/>
        </w:rPr>
        <w:t xml:space="preserve"> (R² = 0.46)</w:t>
      </w:r>
      <w:r w:rsidRPr="00402700">
        <w:rPr>
          <w:rFonts w:asciiTheme="majorBidi" w:hAnsiTheme="majorBidi" w:cstheme="majorBidi"/>
          <w:sz w:val="28"/>
          <w:szCs w:val="28"/>
          <w:rtl/>
        </w:rPr>
        <w:t>، مما يعني أن التحديات تفسر حوالي 46% من التغير في أداء المشاريع</w:t>
      </w:r>
      <w:r w:rsidRPr="00402700">
        <w:rPr>
          <w:rFonts w:asciiTheme="majorBidi" w:hAnsiTheme="majorBidi" w:cstheme="majorBidi"/>
          <w:sz w:val="28"/>
          <w:szCs w:val="28"/>
        </w:rPr>
        <w:t>.</w:t>
      </w:r>
    </w:p>
    <w:p w14:paraId="01EA3273"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كما يتضح أن</w:t>
      </w:r>
      <w:r w:rsidRPr="00402700">
        <w:rPr>
          <w:rFonts w:asciiTheme="majorBidi" w:hAnsiTheme="majorBidi" w:cstheme="majorBidi"/>
          <w:sz w:val="28"/>
          <w:szCs w:val="28"/>
        </w:rPr>
        <w:t>:</w:t>
      </w:r>
    </w:p>
    <w:p w14:paraId="109E1B6E" w14:textId="77777777" w:rsidR="00402700" w:rsidRPr="00402700" w:rsidRDefault="00402700" w:rsidP="005C3BE8">
      <w:pPr>
        <w:numPr>
          <w:ilvl w:val="0"/>
          <w:numId w:val="42"/>
        </w:numPr>
        <w:bidi/>
        <w:spacing w:line="360" w:lineRule="auto"/>
        <w:jc w:val="left"/>
        <w:rPr>
          <w:rFonts w:asciiTheme="majorBidi" w:hAnsiTheme="majorBidi" w:cstheme="majorBidi"/>
          <w:sz w:val="28"/>
          <w:szCs w:val="28"/>
        </w:rPr>
      </w:pPr>
      <w:r w:rsidRPr="00402700">
        <w:rPr>
          <w:rFonts w:asciiTheme="majorBidi" w:hAnsiTheme="majorBidi" w:cstheme="majorBidi"/>
          <w:b/>
          <w:bCs/>
          <w:sz w:val="28"/>
          <w:szCs w:val="28"/>
          <w:rtl/>
        </w:rPr>
        <w:t>الاتصال</w:t>
      </w:r>
      <w:r w:rsidRPr="00402700">
        <w:rPr>
          <w:rFonts w:asciiTheme="majorBidi" w:hAnsiTheme="majorBidi" w:cstheme="majorBidi"/>
          <w:sz w:val="28"/>
          <w:szCs w:val="28"/>
          <w:rtl/>
        </w:rPr>
        <w:t xml:space="preserve"> هو الأكثر تأثيرًا</w:t>
      </w:r>
      <w:r w:rsidRPr="00402700">
        <w:rPr>
          <w:rFonts w:asciiTheme="majorBidi" w:hAnsiTheme="majorBidi" w:cstheme="majorBidi"/>
          <w:sz w:val="28"/>
          <w:szCs w:val="28"/>
        </w:rPr>
        <w:t xml:space="preserve"> (Beta = -0.32) </w:t>
      </w:r>
    </w:p>
    <w:p w14:paraId="1C8F008A" w14:textId="77777777" w:rsidR="00402700" w:rsidRPr="00402700" w:rsidRDefault="00402700" w:rsidP="005C3BE8">
      <w:pPr>
        <w:numPr>
          <w:ilvl w:val="0"/>
          <w:numId w:val="42"/>
        </w:num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يليه </w:t>
      </w:r>
      <w:r w:rsidRPr="00402700">
        <w:rPr>
          <w:rFonts w:asciiTheme="majorBidi" w:hAnsiTheme="majorBidi" w:cstheme="majorBidi"/>
          <w:b/>
          <w:bCs/>
          <w:sz w:val="28"/>
          <w:szCs w:val="28"/>
          <w:rtl/>
        </w:rPr>
        <w:t>التخطيط</w:t>
      </w:r>
      <w:r w:rsidRPr="00402700">
        <w:rPr>
          <w:rFonts w:asciiTheme="majorBidi" w:hAnsiTheme="majorBidi" w:cstheme="majorBidi"/>
          <w:sz w:val="28"/>
          <w:szCs w:val="28"/>
          <w:rtl/>
        </w:rPr>
        <w:t xml:space="preserve"> </w:t>
      </w:r>
    </w:p>
    <w:p w14:paraId="351473BE" w14:textId="77777777" w:rsidR="00402700" w:rsidRPr="00402700" w:rsidRDefault="00402700" w:rsidP="005C3BE8">
      <w:pPr>
        <w:numPr>
          <w:ilvl w:val="0"/>
          <w:numId w:val="42"/>
        </w:num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 xml:space="preserve">ثم </w:t>
      </w:r>
      <w:r w:rsidRPr="00402700">
        <w:rPr>
          <w:rFonts w:asciiTheme="majorBidi" w:hAnsiTheme="majorBidi" w:cstheme="majorBidi"/>
          <w:b/>
          <w:bCs/>
          <w:sz w:val="28"/>
          <w:szCs w:val="28"/>
          <w:rtl/>
        </w:rPr>
        <w:t>إدارة المخاطر</w:t>
      </w:r>
      <w:r w:rsidRPr="00402700">
        <w:rPr>
          <w:rFonts w:asciiTheme="majorBidi" w:hAnsiTheme="majorBidi" w:cstheme="majorBidi"/>
          <w:sz w:val="28"/>
          <w:szCs w:val="28"/>
          <w:rtl/>
        </w:rPr>
        <w:t xml:space="preserve"> </w:t>
      </w:r>
    </w:p>
    <w:p w14:paraId="6CA9100B"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lastRenderedPageBreak/>
        <w:t>وهذا يدل على أن تحسين هذه الجوانب سيؤدي إلى تحسن كبير في الأداء</w:t>
      </w:r>
      <w:r w:rsidRPr="00402700">
        <w:rPr>
          <w:rFonts w:asciiTheme="majorBidi" w:hAnsiTheme="majorBidi" w:cstheme="majorBidi"/>
          <w:sz w:val="28"/>
          <w:szCs w:val="28"/>
        </w:rPr>
        <w:t>.</w:t>
      </w:r>
    </w:p>
    <w:p w14:paraId="6F1F5E6C" w14:textId="77777777" w:rsidR="00402700" w:rsidRPr="00402700" w:rsidRDefault="00402700" w:rsidP="005C3BE8">
      <w:pPr>
        <w:bidi/>
        <w:spacing w:line="360" w:lineRule="auto"/>
        <w:jc w:val="left"/>
        <w:rPr>
          <w:rFonts w:asciiTheme="majorBidi" w:hAnsiTheme="majorBidi" w:cstheme="majorBidi"/>
          <w:b/>
          <w:bCs/>
          <w:sz w:val="28"/>
          <w:szCs w:val="28"/>
        </w:rPr>
      </w:pPr>
      <w:r w:rsidRPr="00402700">
        <w:rPr>
          <w:rFonts w:asciiTheme="majorBidi" w:hAnsiTheme="majorBidi" w:cstheme="majorBidi"/>
          <w:b/>
          <w:bCs/>
          <w:sz w:val="28"/>
          <w:szCs w:val="28"/>
          <w:rtl/>
        </w:rPr>
        <w:t>امسًا: اختبار الفروق بين أفراد العينة</w:t>
      </w:r>
    </w:p>
    <w:p w14:paraId="69005E61" w14:textId="639CF1C6" w:rsidR="00402700" w:rsidRPr="002954B3" w:rsidRDefault="00402700" w:rsidP="002954B3">
      <w:pPr>
        <w:bidi/>
        <w:spacing w:line="360" w:lineRule="auto"/>
        <w:jc w:val="left"/>
        <w:rPr>
          <w:rFonts w:asciiTheme="majorBidi" w:hAnsiTheme="majorBidi" w:cstheme="majorBidi"/>
          <w:b/>
          <w:bCs/>
          <w:sz w:val="28"/>
          <w:szCs w:val="28"/>
          <w:rtl/>
        </w:rPr>
      </w:pPr>
      <w:r w:rsidRPr="00402700">
        <w:rPr>
          <w:rFonts w:asciiTheme="majorBidi" w:hAnsiTheme="majorBidi" w:cstheme="majorBidi"/>
          <w:b/>
          <w:bCs/>
          <w:sz w:val="28"/>
          <w:szCs w:val="28"/>
          <w:rtl/>
        </w:rPr>
        <w:t>اختبار الفروق حسب النوع</w:t>
      </w:r>
      <w:r w:rsidRPr="00402700">
        <w:rPr>
          <w:rFonts w:asciiTheme="majorBidi" w:hAnsiTheme="majorBidi" w:cstheme="majorBidi"/>
          <w:b/>
          <w:bCs/>
          <w:sz w:val="28"/>
          <w:szCs w:val="28"/>
        </w:rPr>
        <w:t xml:space="preserve"> (T-Test)</w:t>
      </w:r>
    </w:p>
    <w:tbl>
      <w:tblPr>
        <w:tblStyle w:val="5-1"/>
        <w:bidiVisual/>
        <w:tblW w:w="5000" w:type="pct"/>
        <w:tblLook w:val="04A0" w:firstRow="1" w:lastRow="0" w:firstColumn="1" w:lastColumn="0" w:noHBand="0" w:noVBand="1"/>
      </w:tblPr>
      <w:tblGrid>
        <w:gridCol w:w="1384"/>
        <w:gridCol w:w="2804"/>
        <w:gridCol w:w="2705"/>
        <w:gridCol w:w="1244"/>
        <w:gridCol w:w="1599"/>
      </w:tblGrid>
      <w:tr w:rsidR="00402700" w:rsidRPr="00402700" w14:paraId="09B5DC06" w14:textId="77777777" w:rsidTr="0040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 w:type="pct"/>
            <w:hideMark/>
          </w:tcPr>
          <w:p w14:paraId="449686F6" w14:textId="77777777" w:rsidR="00402700" w:rsidRPr="00402700" w:rsidRDefault="00402700" w:rsidP="002954B3">
            <w:pPr>
              <w:bidi/>
              <w:spacing w:after="160" w:line="360" w:lineRule="auto"/>
              <w:jc w:val="center"/>
              <w:rPr>
                <w:rFonts w:asciiTheme="majorBidi" w:hAnsiTheme="majorBidi" w:cstheme="majorBidi"/>
                <w:sz w:val="28"/>
                <w:szCs w:val="28"/>
              </w:rPr>
            </w:pPr>
            <w:r w:rsidRPr="00402700">
              <w:rPr>
                <w:rFonts w:asciiTheme="majorBidi" w:hAnsiTheme="majorBidi" w:cstheme="majorBidi"/>
                <w:sz w:val="28"/>
                <w:szCs w:val="28"/>
                <w:rtl/>
              </w:rPr>
              <w:t>المتغير</w:t>
            </w:r>
          </w:p>
        </w:tc>
        <w:tc>
          <w:tcPr>
            <w:tcW w:w="1440" w:type="pct"/>
            <w:hideMark/>
          </w:tcPr>
          <w:p w14:paraId="5DC45E50"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المتوسط (ذكور)</w:t>
            </w:r>
          </w:p>
        </w:tc>
        <w:tc>
          <w:tcPr>
            <w:tcW w:w="1389" w:type="pct"/>
            <w:hideMark/>
          </w:tcPr>
          <w:p w14:paraId="5162FFD3"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المتوسط (إناث)</w:t>
            </w:r>
          </w:p>
        </w:tc>
        <w:tc>
          <w:tcPr>
            <w:tcW w:w="639" w:type="pct"/>
            <w:hideMark/>
          </w:tcPr>
          <w:p w14:paraId="5DFD168B"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Pr>
              <w:t>T</w:t>
            </w:r>
          </w:p>
        </w:tc>
        <w:tc>
          <w:tcPr>
            <w:tcW w:w="821" w:type="pct"/>
            <w:hideMark/>
          </w:tcPr>
          <w:p w14:paraId="5156CAFB" w14:textId="77777777" w:rsidR="00402700" w:rsidRPr="00402700" w:rsidRDefault="00402700" w:rsidP="002954B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الدلالة</w:t>
            </w:r>
          </w:p>
        </w:tc>
      </w:tr>
      <w:tr w:rsidR="00402700" w:rsidRPr="00402700" w14:paraId="22462029"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 w:type="pct"/>
            <w:hideMark/>
          </w:tcPr>
          <w:p w14:paraId="20C687AE" w14:textId="77777777" w:rsidR="00402700" w:rsidRPr="00402700" w:rsidRDefault="00402700" w:rsidP="002954B3">
            <w:pPr>
              <w:bidi/>
              <w:spacing w:after="160" w:line="360" w:lineRule="auto"/>
              <w:jc w:val="center"/>
              <w:rPr>
                <w:rFonts w:asciiTheme="majorBidi" w:hAnsiTheme="majorBidi" w:cstheme="majorBidi"/>
                <w:sz w:val="28"/>
                <w:szCs w:val="28"/>
                <w:rtl/>
              </w:rPr>
            </w:pPr>
            <w:r w:rsidRPr="00402700">
              <w:rPr>
                <w:rFonts w:asciiTheme="majorBidi" w:hAnsiTheme="majorBidi" w:cstheme="majorBidi"/>
                <w:sz w:val="28"/>
                <w:szCs w:val="28"/>
                <w:rtl/>
              </w:rPr>
              <w:t>الأداء</w:t>
            </w:r>
          </w:p>
        </w:tc>
        <w:tc>
          <w:tcPr>
            <w:tcW w:w="1440" w:type="pct"/>
            <w:hideMark/>
          </w:tcPr>
          <w:p w14:paraId="7B4FEC35"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3.80</w:t>
            </w:r>
          </w:p>
        </w:tc>
        <w:tc>
          <w:tcPr>
            <w:tcW w:w="1389" w:type="pct"/>
            <w:hideMark/>
          </w:tcPr>
          <w:p w14:paraId="4425B0D4"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3.70</w:t>
            </w:r>
          </w:p>
        </w:tc>
        <w:tc>
          <w:tcPr>
            <w:tcW w:w="639" w:type="pct"/>
            <w:hideMark/>
          </w:tcPr>
          <w:p w14:paraId="74FD8D5A"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1.25</w:t>
            </w:r>
          </w:p>
        </w:tc>
        <w:tc>
          <w:tcPr>
            <w:tcW w:w="821" w:type="pct"/>
            <w:hideMark/>
          </w:tcPr>
          <w:p w14:paraId="3E24BBD1" w14:textId="77777777" w:rsidR="00402700" w:rsidRPr="00402700" w:rsidRDefault="00402700" w:rsidP="002954B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غير دالة</w:t>
            </w:r>
          </w:p>
        </w:tc>
      </w:tr>
    </w:tbl>
    <w:p w14:paraId="2FE21A50" w14:textId="77777777" w:rsidR="002954B3" w:rsidRDefault="002954B3" w:rsidP="005C3BE8">
      <w:pPr>
        <w:bidi/>
        <w:spacing w:line="360" w:lineRule="auto"/>
        <w:jc w:val="left"/>
        <w:rPr>
          <w:rFonts w:asciiTheme="majorBidi" w:hAnsiTheme="majorBidi" w:cstheme="majorBidi"/>
          <w:b/>
          <w:bCs/>
          <w:sz w:val="28"/>
          <w:szCs w:val="28"/>
          <w:rtl/>
        </w:rPr>
      </w:pPr>
    </w:p>
    <w:p w14:paraId="66556B33" w14:textId="16F42953" w:rsidR="00402700" w:rsidRPr="00402700" w:rsidRDefault="00402700" w:rsidP="002954B3">
      <w:pPr>
        <w:bidi/>
        <w:spacing w:line="360" w:lineRule="auto"/>
        <w:jc w:val="left"/>
        <w:rPr>
          <w:rFonts w:asciiTheme="majorBidi" w:hAnsiTheme="majorBidi" w:cstheme="majorBidi"/>
          <w:b/>
          <w:bCs/>
          <w:sz w:val="28"/>
          <w:szCs w:val="28"/>
        </w:rPr>
      </w:pPr>
      <w:r w:rsidRPr="00402700">
        <w:rPr>
          <w:rFonts w:asciiTheme="majorBidi" w:hAnsiTheme="majorBidi" w:cstheme="majorBidi"/>
          <w:b/>
          <w:bCs/>
          <w:sz w:val="28"/>
          <w:szCs w:val="28"/>
          <w:rtl/>
        </w:rPr>
        <w:t>التفسير</w:t>
      </w:r>
      <w:r w:rsidRPr="00402700">
        <w:rPr>
          <w:rFonts w:asciiTheme="majorBidi" w:hAnsiTheme="majorBidi" w:cstheme="majorBidi"/>
          <w:b/>
          <w:bCs/>
          <w:sz w:val="28"/>
          <w:szCs w:val="28"/>
        </w:rPr>
        <w:t>:</w:t>
      </w:r>
    </w:p>
    <w:p w14:paraId="75FE7CC2" w14:textId="77777777" w:rsidR="00402700" w:rsidRPr="00402700" w:rsidRDefault="00402700" w:rsidP="005C3BE8">
      <w:pPr>
        <w:bidi/>
        <w:spacing w:line="360" w:lineRule="auto"/>
        <w:jc w:val="left"/>
        <w:rPr>
          <w:rFonts w:asciiTheme="majorBidi" w:hAnsiTheme="majorBidi" w:cstheme="majorBidi"/>
          <w:sz w:val="28"/>
          <w:szCs w:val="28"/>
        </w:rPr>
      </w:pPr>
      <w:r w:rsidRPr="00402700">
        <w:rPr>
          <w:rFonts w:asciiTheme="majorBidi" w:hAnsiTheme="majorBidi" w:cstheme="majorBidi"/>
          <w:sz w:val="28"/>
          <w:szCs w:val="28"/>
          <w:rtl/>
        </w:rPr>
        <w:t>لا توجد فروق ذات دلالة إحصائية بين الذكور والإناث</w:t>
      </w:r>
      <w:r w:rsidRPr="00402700">
        <w:rPr>
          <w:rFonts w:asciiTheme="majorBidi" w:hAnsiTheme="majorBidi" w:cstheme="majorBidi"/>
          <w:sz w:val="28"/>
          <w:szCs w:val="28"/>
        </w:rPr>
        <w:t>.</w:t>
      </w:r>
    </w:p>
    <w:p w14:paraId="3F051AA2" w14:textId="77777777" w:rsidR="00402700" w:rsidRPr="00402700"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E4C75F1">
          <v:rect id="_x0000_i1052" style="width:0;height:1.5pt" o:hralign="right" o:hrstd="t" o:hr="t" fillcolor="#a0a0a0" stroked="f"/>
        </w:pict>
      </w:r>
    </w:p>
    <w:p w14:paraId="41DB91F1" w14:textId="226BBCE1" w:rsidR="00402700" w:rsidRPr="005C3BE8" w:rsidRDefault="00402700" w:rsidP="005C3BE8">
      <w:pPr>
        <w:bidi/>
        <w:spacing w:line="360" w:lineRule="auto"/>
        <w:jc w:val="left"/>
        <w:rPr>
          <w:rFonts w:asciiTheme="majorBidi" w:hAnsiTheme="majorBidi" w:cstheme="majorBidi"/>
          <w:b/>
          <w:bCs/>
          <w:sz w:val="28"/>
          <w:szCs w:val="28"/>
          <w:rtl/>
        </w:rPr>
      </w:pPr>
      <w:r w:rsidRPr="00402700">
        <w:rPr>
          <w:rFonts w:asciiTheme="majorBidi" w:hAnsiTheme="majorBidi" w:cstheme="majorBidi"/>
          <w:b/>
          <w:bCs/>
          <w:sz w:val="28"/>
          <w:szCs w:val="28"/>
          <w:rtl/>
        </w:rPr>
        <w:t>اختبار الفروق حسب الخبرة</w:t>
      </w:r>
      <w:r w:rsidRPr="00402700">
        <w:rPr>
          <w:rFonts w:asciiTheme="majorBidi" w:hAnsiTheme="majorBidi" w:cstheme="majorBidi"/>
          <w:b/>
          <w:bCs/>
          <w:sz w:val="28"/>
          <w:szCs w:val="28"/>
        </w:rPr>
        <w:t xml:space="preserve"> (ANOVA)</w:t>
      </w:r>
    </w:p>
    <w:tbl>
      <w:tblPr>
        <w:tblStyle w:val="5-1"/>
        <w:bidiVisual/>
        <w:tblW w:w="5000" w:type="pct"/>
        <w:tblLook w:val="04A0" w:firstRow="1" w:lastRow="0" w:firstColumn="1" w:lastColumn="0" w:noHBand="0" w:noVBand="1"/>
      </w:tblPr>
      <w:tblGrid>
        <w:gridCol w:w="3581"/>
        <w:gridCol w:w="3117"/>
        <w:gridCol w:w="3038"/>
      </w:tblGrid>
      <w:tr w:rsidR="00402700" w:rsidRPr="00402700" w14:paraId="23B3962E" w14:textId="77777777" w:rsidTr="0040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9" w:type="pct"/>
            <w:hideMark/>
          </w:tcPr>
          <w:p w14:paraId="2F93410E" w14:textId="77777777" w:rsidR="00402700" w:rsidRPr="00402700" w:rsidRDefault="00402700" w:rsidP="005C3BE8">
            <w:pPr>
              <w:bidi/>
              <w:spacing w:after="160" w:line="360" w:lineRule="auto"/>
              <w:jc w:val="left"/>
              <w:rPr>
                <w:rFonts w:asciiTheme="majorBidi" w:hAnsiTheme="majorBidi" w:cstheme="majorBidi"/>
                <w:sz w:val="28"/>
                <w:szCs w:val="28"/>
              </w:rPr>
            </w:pPr>
            <w:r w:rsidRPr="00402700">
              <w:rPr>
                <w:rFonts w:asciiTheme="majorBidi" w:hAnsiTheme="majorBidi" w:cstheme="majorBidi"/>
                <w:sz w:val="28"/>
                <w:szCs w:val="28"/>
                <w:rtl/>
              </w:rPr>
              <w:t>المصدر</w:t>
            </w:r>
          </w:p>
        </w:tc>
        <w:tc>
          <w:tcPr>
            <w:tcW w:w="1601" w:type="pct"/>
            <w:hideMark/>
          </w:tcPr>
          <w:p w14:paraId="3F3373AD" w14:textId="77777777" w:rsidR="00402700" w:rsidRPr="00402700" w:rsidRDefault="00402700" w:rsidP="005C3BE8">
            <w:pPr>
              <w:bidi/>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Pr>
              <w:t>F</w:t>
            </w:r>
          </w:p>
        </w:tc>
        <w:tc>
          <w:tcPr>
            <w:tcW w:w="1560" w:type="pct"/>
            <w:hideMark/>
          </w:tcPr>
          <w:p w14:paraId="33E99987" w14:textId="77777777" w:rsidR="00402700" w:rsidRPr="00402700" w:rsidRDefault="00402700" w:rsidP="005C3BE8">
            <w:pPr>
              <w:bidi/>
              <w:spacing w:after="160" w:line="360" w:lineRule="auto"/>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402700">
              <w:rPr>
                <w:rFonts w:asciiTheme="majorBidi" w:hAnsiTheme="majorBidi" w:cstheme="majorBidi"/>
                <w:sz w:val="28"/>
                <w:szCs w:val="28"/>
                <w:rtl/>
              </w:rPr>
              <w:t>الدلالة</w:t>
            </w:r>
          </w:p>
        </w:tc>
      </w:tr>
      <w:tr w:rsidR="00402700" w:rsidRPr="00402700" w14:paraId="1D5EAC2A" w14:textId="77777777" w:rsidTr="004027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9" w:type="pct"/>
            <w:hideMark/>
          </w:tcPr>
          <w:p w14:paraId="3B9516C9" w14:textId="77777777" w:rsidR="00402700" w:rsidRPr="00402700" w:rsidRDefault="00402700" w:rsidP="005C3BE8">
            <w:pPr>
              <w:bidi/>
              <w:spacing w:after="160" w:line="360" w:lineRule="auto"/>
              <w:jc w:val="left"/>
              <w:rPr>
                <w:rFonts w:asciiTheme="majorBidi" w:hAnsiTheme="majorBidi" w:cstheme="majorBidi"/>
                <w:sz w:val="28"/>
                <w:szCs w:val="28"/>
                <w:rtl/>
              </w:rPr>
            </w:pPr>
            <w:r w:rsidRPr="00402700">
              <w:rPr>
                <w:rFonts w:asciiTheme="majorBidi" w:hAnsiTheme="majorBidi" w:cstheme="majorBidi"/>
                <w:sz w:val="28"/>
                <w:szCs w:val="28"/>
                <w:rtl/>
              </w:rPr>
              <w:t>الخبرة</w:t>
            </w:r>
          </w:p>
        </w:tc>
        <w:tc>
          <w:tcPr>
            <w:tcW w:w="1601" w:type="pct"/>
            <w:hideMark/>
          </w:tcPr>
          <w:p w14:paraId="61980013" w14:textId="77777777" w:rsidR="00402700" w:rsidRPr="00402700" w:rsidRDefault="00402700" w:rsidP="005C3BE8">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02700">
              <w:rPr>
                <w:rFonts w:asciiTheme="majorBidi" w:hAnsiTheme="majorBidi" w:cstheme="majorBidi"/>
                <w:b/>
                <w:bCs/>
                <w:sz w:val="28"/>
                <w:szCs w:val="28"/>
                <w:rtl/>
              </w:rPr>
              <w:t>4.20</w:t>
            </w:r>
          </w:p>
        </w:tc>
        <w:tc>
          <w:tcPr>
            <w:tcW w:w="1560" w:type="pct"/>
            <w:hideMark/>
          </w:tcPr>
          <w:p w14:paraId="1F47B7B0" w14:textId="77777777" w:rsidR="00402700" w:rsidRPr="00402700" w:rsidRDefault="00402700" w:rsidP="005C3BE8">
            <w:pPr>
              <w:bidi/>
              <w:spacing w:after="160" w:line="360" w:lineRule="auto"/>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02700">
              <w:rPr>
                <w:rFonts w:asciiTheme="majorBidi" w:hAnsiTheme="majorBidi" w:cstheme="majorBidi"/>
                <w:b/>
                <w:bCs/>
                <w:sz w:val="28"/>
                <w:szCs w:val="28"/>
                <w:rtl/>
              </w:rPr>
              <w:t>دالة</w:t>
            </w:r>
          </w:p>
        </w:tc>
      </w:tr>
    </w:tbl>
    <w:p w14:paraId="0CB4CE7C" w14:textId="77777777" w:rsidR="002954B3" w:rsidRDefault="002954B3" w:rsidP="005C3BE8">
      <w:pPr>
        <w:bidi/>
        <w:spacing w:line="360" w:lineRule="auto"/>
        <w:jc w:val="left"/>
        <w:rPr>
          <w:rFonts w:asciiTheme="majorBidi" w:hAnsiTheme="majorBidi" w:cstheme="majorBidi"/>
          <w:b/>
          <w:bCs/>
          <w:sz w:val="28"/>
          <w:szCs w:val="28"/>
          <w:rtl/>
        </w:rPr>
      </w:pPr>
    </w:p>
    <w:p w14:paraId="2B953D5B" w14:textId="10183BA4" w:rsidR="00402700" w:rsidRPr="00402700" w:rsidRDefault="00402700" w:rsidP="002954B3">
      <w:pPr>
        <w:bidi/>
        <w:spacing w:line="360" w:lineRule="auto"/>
        <w:jc w:val="left"/>
        <w:rPr>
          <w:rFonts w:asciiTheme="majorBidi" w:hAnsiTheme="majorBidi" w:cstheme="majorBidi"/>
          <w:b/>
          <w:bCs/>
          <w:sz w:val="28"/>
          <w:szCs w:val="28"/>
        </w:rPr>
      </w:pPr>
      <w:r w:rsidRPr="00402700">
        <w:rPr>
          <w:rFonts w:asciiTheme="majorBidi" w:hAnsiTheme="majorBidi" w:cstheme="majorBidi"/>
          <w:b/>
          <w:bCs/>
          <w:sz w:val="28"/>
          <w:szCs w:val="28"/>
          <w:rtl/>
        </w:rPr>
        <w:t>التفسير</w:t>
      </w:r>
      <w:r w:rsidRPr="00402700">
        <w:rPr>
          <w:rFonts w:asciiTheme="majorBidi" w:hAnsiTheme="majorBidi" w:cstheme="majorBidi"/>
          <w:b/>
          <w:bCs/>
          <w:sz w:val="28"/>
          <w:szCs w:val="28"/>
        </w:rPr>
        <w:t>:</w:t>
      </w:r>
    </w:p>
    <w:p w14:paraId="175FA0F5" w14:textId="77777777" w:rsidR="00402700" w:rsidRPr="00402700" w:rsidRDefault="00402700" w:rsidP="005C3BE8">
      <w:pPr>
        <w:bidi/>
        <w:spacing w:line="360" w:lineRule="auto"/>
        <w:jc w:val="left"/>
        <w:rPr>
          <w:rFonts w:asciiTheme="majorBidi" w:hAnsiTheme="majorBidi" w:cstheme="majorBidi"/>
          <w:b/>
          <w:bCs/>
          <w:sz w:val="28"/>
          <w:szCs w:val="28"/>
        </w:rPr>
      </w:pPr>
      <w:r w:rsidRPr="00402700">
        <w:rPr>
          <w:rFonts w:asciiTheme="majorBidi" w:hAnsiTheme="majorBidi" w:cstheme="majorBidi"/>
          <w:b/>
          <w:bCs/>
          <w:sz w:val="28"/>
          <w:szCs w:val="28"/>
          <w:rtl/>
        </w:rPr>
        <w:t>توجد فروق حسب الخبرة، مما يعني أن الخبرة تؤثر على تقييم التحديات</w:t>
      </w:r>
      <w:r w:rsidRPr="00402700">
        <w:rPr>
          <w:rFonts w:asciiTheme="majorBidi" w:hAnsiTheme="majorBidi" w:cstheme="majorBidi"/>
          <w:b/>
          <w:bCs/>
          <w:sz w:val="28"/>
          <w:szCs w:val="28"/>
        </w:rPr>
        <w:t>.</w:t>
      </w:r>
    </w:p>
    <w:p w14:paraId="3FF00C79" w14:textId="77777777" w:rsidR="00402700" w:rsidRPr="00402700" w:rsidRDefault="00402700" w:rsidP="005C3BE8">
      <w:pPr>
        <w:bidi/>
        <w:spacing w:line="360" w:lineRule="auto"/>
        <w:jc w:val="left"/>
        <w:rPr>
          <w:rFonts w:asciiTheme="majorBidi" w:hAnsiTheme="majorBidi" w:cstheme="majorBidi"/>
          <w:b/>
          <w:bCs/>
          <w:sz w:val="28"/>
          <w:szCs w:val="28"/>
        </w:rPr>
      </w:pPr>
    </w:p>
    <w:p w14:paraId="535E97FA" w14:textId="77777777" w:rsidR="002E79CA" w:rsidRPr="005C3BE8" w:rsidRDefault="002E79CA" w:rsidP="005C3BE8">
      <w:pPr>
        <w:spacing w:line="360" w:lineRule="auto"/>
        <w:rPr>
          <w:rFonts w:asciiTheme="majorBidi" w:hAnsiTheme="majorBidi" w:cstheme="majorBidi"/>
          <w:sz w:val="28"/>
          <w:szCs w:val="28"/>
        </w:rPr>
      </w:pPr>
      <w:r w:rsidRPr="005C3BE8">
        <w:rPr>
          <w:rFonts w:asciiTheme="majorBidi" w:hAnsiTheme="majorBidi" w:cstheme="majorBidi"/>
          <w:sz w:val="28"/>
          <w:szCs w:val="28"/>
        </w:rPr>
        <w:br w:type="page"/>
      </w:r>
    </w:p>
    <w:p w14:paraId="0D7EA8B0" w14:textId="77777777" w:rsidR="002E79CA" w:rsidRPr="005C3BE8" w:rsidRDefault="002E79CA" w:rsidP="005C3BE8">
      <w:pPr>
        <w:bidi/>
        <w:spacing w:line="360" w:lineRule="auto"/>
        <w:jc w:val="center"/>
        <w:rPr>
          <w:rFonts w:asciiTheme="majorBidi" w:hAnsiTheme="majorBidi" w:cstheme="majorBidi"/>
          <w:sz w:val="28"/>
          <w:szCs w:val="28"/>
          <w:rtl/>
        </w:rPr>
      </w:pPr>
    </w:p>
    <w:p w14:paraId="35C5F843" w14:textId="77777777" w:rsidR="002E79CA" w:rsidRPr="005C3BE8" w:rsidRDefault="002E79CA" w:rsidP="005C3BE8">
      <w:pPr>
        <w:bidi/>
        <w:spacing w:line="360" w:lineRule="auto"/>
        <w:jc w:val="center"/>
        <w:rPr>
          <w:rFonts w:asciiTheme="majorBidi" w:hAnsiTheme="majorBidi" w:cstheme="majorBidi"/>
          <w:sz w:val="28"/>
          <w:szCs w:val="28"/>
          <w:rtl/>
        </w:rPr>
      </w:pPr>
    </w:p>
    <w:p w14:paraId="3DE1839F" w14:textId="77777777" w:rsidR="002E79CA" w:rsidRPr="005C3BE8" w:rsidRDefault="002E79CA" w:rsidP="005C3BE8">
      <w:pPr>
        <w:bidi/>
        <w:spacing w:line="360" w:lineRule="auto"/>
        <w:jc w:val="center"/>
        <w:rPr>
          <w:rFonts w:asciiTheme="majorBidi" w:hAnsiTheme="majorBidi" w:cstheme="majorBidi"/>
          <w:sz w:val="28"/>
          <w:szCs w:val="28"/>
          <w:rtl/>
        </w:rPr>
      </w:pPr>
    </w:p>
    <w:p w14:paraId="37989463" w14:textId="77777777" w:rsidR="002E79CA" w:rsidRPr="005C3BE8" w:rsidRDefault="002E79CA" w:rsidP="005C3BE8">
      <w:pPr>
        <w:bidi/>
        <w:spacing w:line="360" w:lineRule="auto"/>
        <w:jc w:val="center"/>
        <w:rPr>
          <w:rFonts w:asciiTheme="majorBidi" w:hAnsiTheme="majorBidi" w:cstheme="majorBidi"/>
          <w:sz w:val="28"/>
          <w:szCs w:val="28"/>
          <w:rtl/>
        </w:rPr>
      </w:pPr>
    </w:p>
    <w:p w14:paraId="498F08A3" w14:textId="77777777" w:rsidR="002E79CA" w:rsidRPr="005C3BE8" w:rsidRDefault="002E79CA" w:rsidP="005C3BE8">
      <w:pPr>
        <w:bidi/>
        <w:spacing w:line="360" w:lineRule="auto"/>
        <w:jc w:val="center"/>
        <w:rPr>
          <w:rFonts w:asciiTheme="majorBidi" w:hAnsiTheme="majorBidi" w:cstheme="majorBidi"/>
          <w:sz w:val="28"/>
          <w:szCs w:val="28"/>
          <w:rtl/>
        </w:rPr>
      </w:pPr>
    </w:p>
    <w:p w14:paraId="504255D0" w14:textId="77777777" w:rsidR="002E79CA" w:rsidRPr="005C3BE8" w:rsidRDefault="002E79CA" w:rsidP="005C3BE8">
      <w:pPr>
        <w:bidi/>
        <w:spacing w:line="360" w:lineRule="auto"/>
        <w:jc w:val="center"/>
        <w:rPr>
          <w:rFonts w:asciiTheme="majorBidi" w:hAnsiTheme="majorBidi" w:cstheme="majorBidi"/>
          <w:sz w:val="28"/>
          <w:szCs w:val="28"/>
          <w:rtl/>
        </w:rPr>
      </w:pPr>
    </w:p>
    <w:p w14:paraId="6A7FD128" w14:textId="77777777" w:rsidR="002E79CA" w:rsidRPr="005C3BE8" w:rsidRDefault="002E79CA" w:rsidP="005C3BE8">
      <w:pPr>
        <w:bidi/>
        <w:spacing w:line="360" w:lineRule="auto"/>
        <w:jc w:val="center"/>
        <w:rPr>
          <w:rFonts w:asciiTheme="majorBidi" w:hAnsiTheme="majorBidi" w:cstheme="majorBidi"/>
          <w:sz w:val="28"/>
          <w:szCs w:val="28"/>
          <w:rtl/>
        </w:rPr>
      </w:pPr>
    </w:p>
    <w:p w14:paraId="2BBC305F" w14:textId="77777777" w:rsidR="002E79CA" w:rsidRPr="005C3BE8" w:rsidRDefault="002E79CA" w:rsidP="005C3BE8">
      <w:pPr>
        <w:bidi/>
        <w:spacing w:line="360" w:lineRule="auto"/>
        <w:jc w:val="center"/>
        <w:rPr>
          <w:rFonts w:asciiTheme="majorBidi" w:hAnsiTheme="majorBidi" w:cstheme="majorBidi"/>
          <w:sz w:val="28"/>
          <w:szCs w:val="28"/>
          <w:rtl/>
        </w:rPr>
      </w:pPr>
    </w:p>
    <w:p w14:paraId="0A3CB7DC" w14:textId="77777777" w:rsidR="002E79CA" w:rsidRPr="005C3BE8" w:rsidRDefault="002E79CA" w:rsidP="005C3BE8">
      <w:pPr>
        <w:bidi/>
        <w:spacing w:line="360" w:lineRule="auto"/>
        <w:jc w:val="center"/>
        <w:rPr>
          <w:rFonts w:asciiTheme="majorBidi" w:hAnsiTheme="majorBidi" w:cstheme="majorBidi"/>
          <w:sz w:val="28"/>
          <w:szCs w:val="28"/>
          <w:rtl/>
        </w:rPr>
      </w:pPr>
    </w:p>
    <w:p w14:paraId="2A31CDD4" w14:textId="77777777" w:rsidR="002E79CA" w:rsidRPr="005C3BE8" w:rsidRDefault="002E79CA" w:rsidP="005C3BE8">
      <w:pPr>
        <w:bidi/>
        <w:spacing w:line="360" w:lineRule="auto"/>
        <w:jc w:val="center"/>
        <w:rPr>
          <w:rFonts w:asciiTheme="majorBidi" w:hAnsiTheme="majorBidi" w:cstheme="majorBidi"/>
          <w:sz w:val="28"/>
          <w:szCs w:val="28"/>
          <w:rtl/>
        </w:rPr>
      </w:pPr>
    </w:p>
    <w:p w14:paraId="423CAC39" w14:textId="5B4F7765" w:rsidR="002954B3" w:rsidRPr="00DC029D" w:rsidRDefault="002E79CA" w:rsidP="00BD4485">
      <w:pPr>
        <w:pStyle w:val="2"/>
        <w:bidi/>
        <w:jc w:val="center"/>
        <w:rPr>
          <w:rFonts w:asciiTheme="majorBidi" w:hAnsiTheme="majorBidi"/>
          <w:b/>
          <w:bCs/>
          <w:sz w:val="40"/>
          <w:szCs w:val="40"/>
          <w:u w:val="single"/>
          <w:rtl/>
        </w:rPr>
      </w:pPr>
      <w:bookmarkStart w:id="100" w:name="_Toc228133728"/>
      <w:r w:rsidRPr="00DC029D">
        <w:rPr>
          <w:rFonts w:asciiTheme="majorBidi" w:hAnsiTheme="majorBidi"/>
          <w:b/>
          <w:bCs/>
          <w:sz w:val="40"/>
          <w:szCs w:val="40"/>
          <w:u w:val="single"/>
          <w:rtl/>
        </w:rPr>
        <w:t>الفصل الخامس</w:t>
      </w:r>
      <w:bookmarkEnd w:id="100"/>
    </w:p>
    <w:p w14:paraId="088CFCD2" w14:textId="0F621E9A" w:rsidR="002E79CA" w:rsidRPr="00DC029D" w:rsidRDefault="002E79CA" w:rsidP="00BD4485">
      <w:pPr>
        <w:pStyle w:val="2"/>
        <w:bidi/>
        <w:jc w:val="center"/>
        <w:rPr>
          <w:rFonts w:asciiTheme="majorBidi" w:hAnsiTheme="majorBidi"/>
          <w:b/>
          <w:bCs/>
          <w:sz w:val="40"/>
          <w:szCs w:val="40"/>
          <w:u w:val="single"/>
          <w:rtl/>
        </w:rPr>
      </w:pPr>
      <w:bookmarkStart w:id="101" w:name="_Toc228133729"/>
      <w:r w:rsidRPr="00DC029D">
        <w:rPr>
          <w:rFonts w:asciiTheme="majorBidi" w:hAnsiTheme="majorBidi"/>
          <w:b/>
          <w:bCs/>
          <w:sz w:val="40"/>
          <w:szCs w:val="40"/>
          <w:u w:val="single"/>
          <w:rtl/>
        </w:rPr>
        <w:t>مناقشة النتائج</w:t>
      </w:r>
      <w:bookmarkEnd w:id="101"/>
    </w:p>
    <w:p w14:paraId="034AC85E" w14:textId="76C99C35" w:rsidR="002E79CA" w:rsidRPr="002954B3" w:rsidRDefault="002E79CA" w:rsidP="005C3BE8">
      <w:pPr>
        <w:spacing w:line="360" w:lineRule="auto"/>
        <w:rPr>
          <w:rFonts w:asciiTheme="majorBidi" w:hAnsiTheme="majorBidi" w:cstheme="majorBidi"/>
          <w:b/>
          <w:bCs/>
          <w:sz w:val="28"/>
          <w:szCs w:val="28"/>
        </w:rPr>
      </w:pPr>
      <w:r w:rsidRPr="002954B3">
        <w:rPr>
          <w:rFonts w:asciiTheme="majorBidi" w:hAnsiTheme="majorBidi" w:cstheme="majorBidi"/>
          <w:b/>
          <w:bCs/>
          <w:sz w:val="28"/>
          <w:szCs w:val="28"/>
          <w:rtl/>
        </w:rPr>
        <w:br w:type="page"/>
      </w:r>
    </w:p>
    <w:p w14:paraId="075805D5" w14:textId="178712E3" w:rsidR="002E79CA" w:rsidRPr="002E79CA" w:rsidRDefault="002E79CA" w:rsidP="00BD4485">
      <w:pPr>
        <w:pStyle w:val="2"/>
        <w:bidi/>
        <w:jc w:val="left"/>
        <w:rPr>
          <w:rFonts w:asciiTheme="majorBidi" w:hAnsiTheme="majorBidi"/>
          <w:b/>
          <w:bCs/>
          <w:sz w:val="28"/>
          <w:szCs w:val="28"/>
          <w:u w:val="single"/>
        </w:rPr>
      </w:pPr>
      <w:bookmarkStart w:id="102" w:name="_Toc228133730"/>
      <w:r w:rsidRPr="002E79CA">
        <w:rPr>
          <w:rFonts w:asciiTheme="majorBidi" w:hAnsiTheme="majorBidi"/>
          <w:b/>
          <w:bCs/>
          <w:sz w:val="28"/>
          <w:szCs w:val="28"/>
          <w:u w:val="single"/>
          <w:rtl/>
        </w:rPr>
        <w:lastRenderedPageBreak/>
        <w:t>مناقشة نتائج الدراسة</w:t>
      </w:r>
      <w:bookmarkEnd w:id="102"/>
      <w:r w:rsidRPr="002E79CA">
        <w:rPr>
          <w:rFonts w:asciiTheme="majorBidi" w:hAnsiTheme="majorBidi"/>
          <w:b/>
          <w:bCs/>
          <w:sz w:val="28"/>
          <w:szCs w:val="28"/>
          <w:u w:val="single"/>
          <w:rtl/>
        </w:rPr>
        <w:t xml:space="preserve"> </w:t>
      </w:r>
    </w:p>
    <w:p w14:paraId="56E47998" w14:textId="3EAED46C" w:rsidR="002E79CA" w:rsidRPr="002E79CA" w:rsidRDefault="002E79CA" w:rsidP="00BD4485">
      <w:pPr>
        <w:pStyle w:val="2"/>
        <w:bidi/>
        <w:jc w:val="left"/>
        <w:rPr>
          <w:rFonts w:asciiTheme="majorBidi" w:hAnsiTheme="majorBidi"/>
          <w:b/>
          <w:bCs/>
          <w:sz w:val="28"/>
          <w:szCs w:val="28"/>
        </w:rPr>
      </w:pPr>
      <w:bookmarkStart w:id="103" w:name="_Toc228133731"/>
      <w:r w:rsidRPr="002E79CA">
        <w:rPr>
          <w:rFonts w:asciiTheme="majorBidi" w:hAnsiTheme="majorBidi"/>
          <w:b/>
          <w:bCs/>
          <w:sz w:val="28"/>
          <w:szCs w:val="28"/>
          <w:rtl/>
        </w:rPr>
        <w:t>أولًا: مناقشة نتائج التحديات التي تواجه إدارة المشاريع</w:t>
      </w:r>
      <w:bookmarkEnd w:id="103"/>
    </w:p>
    <w:p w14:paraId="1619A56C"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أظهرت نتائج الدراسة أن مستوى التحديات التي تواجه إدارة المشاريع في شركات القطاع الخاص جاء بدرجة مرتفعة، وهو ما يعكس وجود معوقات حقيقية تؤثر على كفاءة تنفيذ المشاريع وتحقيق أهدافها. ويمكن تفسير هذه النتيجة في ضوء طبيعة بيئة العمل في القطاع الخاص، التي تتسم بارتفاع مستوى المنافسة، وتسارع التغيرات الاقتصادية، وزيادة الضغوط المتعلقة بالوقت والتكلفة</w:t>
      </w:r>
      <w:r w:rsidRPr="002E79CA">
        <w:rPr>
          <w:rFonts w:asciiTheme="majorBidi" w:hAnsiTheme="majorBidi" w:cstheme="majorBidi"/>
          <w:sz w:val="28"/>
          <w:szCs w:val="28"/>
        </w:rPr>
        <w:t>.</w:t>
      </w:r>
    </w:p>
    <w:p w14:paraId="70EBD49B"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وقد أظهرت النتائج أن ضعف التواصل بين أطراف المشروع يُعد من أبرز التحديات، وهو ما يمكن تفسيره بأن إدارة المشاريع تعتمد على التنسيق المستمر بين عدة أطراف، مثل فرق العمل والإدارة العليا والعملاء. وبالتالي، فإن أي خلل في قنوات الاتصال يؤدي إلى سوء الفهم وتأخير اتخاذ القرارات، وهو ما ينعكس سلبًا على الأداء العام للمشروع</w:t>
      </w:r>
      <w:r w:rsidRPr="002E79CA">
        <w:rPr>
          <w:rFonts w:asciiTheme="majorBidi" w:hAnsiTheme="majorBidi" w:cstheme="majorBidi"/>
          <w:sz w:val="28"/>
          <w:szCs w:val="28"/>
        </w:rPr>
        <w:t>.</w:t>
      </w:r>
    </w:p>
    <w:p w14:paraId="22483D3D"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كما كشفت النتائج عن أن ضعف التخطيط يمثل تحديًا رئيسيًا، حيث إن التخطيط يعد الأساس الذي تُبنى عليه جميع مراحل المشروع. ويؤدي القصور في هذه المرحلة إلى عدم وضوح الأهداف، وسوء توزيع الموارد، وظهور مشكلات أثناء التنفيذ</w:t>
      </w:r>
      <w:r w:rsidRPr="002E79CA">
        <w:rPr>
          <w:rFonts w:asciiTheme="majorBidi" w:hAnsiTheme="majorBidi" w:cstheme="majorBidi"/>
          <w:sz w:val="28"/>
          <w:szCs w:val="28"/>
        </w:rPr>
        <w:t>.</w:t>
      </w:r>
    </w:p>
    <w:p w14:paraId="48621B9C"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وفيما يتعلق بالكفاءات البشرية، فقد أظهرت النتائج وجود نقص في المهارات والخبرات، وهو ما يشير إلى أهمية الاستثمار في تدريب وتطوير الموارد البشرية. كما أن ضعف إدارة الموارد والمخاطر يعكس وجود قصور في استخدام الأدوات الحديثة والتقنيات الإدارية، مما يزيد من احتمالية حدوث مشكلات أثناء تنفيذ المشاريع</w:t>
      </w:r>
      <w:r w:rsidRPr="002E79CA">
        <w:rPr>
          <w:rFonts w:asciiTheme="majorBidi" w:hAnsiTheme="majorBidi" w:cstheme="majorBidi"/>
          <w:sz w:val="28"/>
          <w:szCs w:val="28"/>
        </w:rPr>
        <w:t>.</w:t>
      </w:r>
    </w:p>
    <w:p w14:paraId="76CA1054"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وبشكل عام، يمكن القول إن التحديات التي تواجه إدارة المشاريع ليست ناتجة عن عامل واحد، بل هي نتيجة تداخل عدة عوامل تنظيمية وبشرية وتقنية، وهو ما يتطلب تبني منهجية شاملة لمعالجتها</w:t>
      </w:r>
      <w:r w:rsidRPr="002E79CA">
        <w:rPr>
          <w:rFonts w:asciiTheme="majorBidi" w:hAnsiTheme="majorBidi" w:cstheme="majorBidi"/>
          <w:sz w:val="28"/>
          <w:szCs w:val="28"/>
        </w:rPr>
        <w:t>.</w:t>
      </w:r>
    </w:p>
    <w:p w14:paraId="1305ACEA"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عند التعمق في نتائج محور التحديات، يمكن ملاحظة أن ارتفاع المتوسطات الحسابية لا يعكس فقط وجود التحديات، بل يشير إلى </w:t>
      </w:r>
      <w:r w:rsidRPr="0069604B">
        <w:rPr>
          <w:rFonts w:asciiTheme="majorBidi" w:hAnsiTheme="majorBidi" w:cstheme="majorBidi"/>
          <w:b/>
          <w:bCs/>
          <w:sz w:val="28"/>
          <w:szCs w:val="28"/>
          <w:rtl/>
        </w:rPr>
        <w:t>تكرار حدوثها واستمراريتها داخل بيئة العمل</w:t>
      </w:r>
      <w:r w:rsidRPr="0069604B">
        <w:rPr>
          <w:rFonts w:asciiTheme="majorBidi" w:hAnsiTheme="majorBidi" w:cstheme="majorBidi"/>
          <w:sz w:val="28"/>
          <w:szCs w:val="28"/>
          <w:rtl/>
        </w:rPr>
        <w:t>، وهو ما يجعلها تحديات هيكلية وليست ظرفية</w:t>
      </w:r>
      <w:r w:rsidRPr="0069604B">
        <w:rPr>
          <w:rFonts w:asciiTheme="majorBidi" w:hAnsiTheme="majorBidi" w:cstheme="majorBidi"/>
          <w:sz w:val="28"/>
          <w:szCs w:val="28"/>
        </w:rPr>
        <w:t>.</w:t>
      </w:r>
    </w:p>
    <w:p w14:paraId="5BC75516"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فالتحديات المرتبطة بالتخطيط، على سبيل المثال، لا تقتصر على مرحلة إعداد المشروع، بل تمتد لتؤثر على جميع المراحل اللاحقة، حيث يؤدي ضعف التخطيط إلى سلسلة من المشكلات مثل سوء توزيع الموارد، وعدم وضوح المسؤوليات، وظهور انحرافات زمنية ومالية</w:t>
      </w:r>
      <w:r w:rsidRPr="0069604B">
        <w:rPr>
          <w:rFonts w:asciiTheme="majorBidi" w:hAnsiTheme="majorBidi" w:cstheme="majorBidi"/>
          <w:sz w:val="28"/>
          <w:szCs w:val="28"/>
        </w:rPr>
        <w:t>.</w:t>
      </w:r>
    </w:p>
    <w:p w14:paraId="09182328"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أن ضعف الاتصال لا يُعد مجرد مشكلة إدارية بسيطة، بل يمثل خللًا في نظام تدفق المعلومات داخل المشروع، وهو ما يؤدي إلى</w:t>
      </w:r>
      <w:r w:rsidRPr="0069604B">
        <w:rPr>
          <w:rFonts w:asciiTheme="majorBidi" w:hAnsiTheme="majorBidi" w:cstheme="majorBidi"/>
          <w:sz w:val="28"/>
          <w:szCs w:val="28"/>
        </w:rPr>
        <w:t>:</w:t>
      </w:r>
    </w:p>
    <w:p w14:paraId="7E097A29" w14:textId="77777777" w:rsidR="003D4CA4" w:rsidRPr="002954B3" w:rsidRDefault="003D4CA4" w:rsidP="003D4CA4">
      <w:pPr>
        <w:pStyle w:val="a6"/>
        <w:numPr>
          <w:ilvl w:val="0"/>
          <w:numId w:val="79"/>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lastRenderedPageBreak/>
        <w:t xml:space="preserve">تأخير اتخاذ القرارات </w:t>
      </w:r>
    </w:p>
    <w:p w14:paraId="4CA085C8" w14:textId="77777777" w:rsidR="003D4CA4" w:rsidRPr="002954B3" w:rsidRDefault="003D4CA4" w:rsidP="003D4CA4">
      <w:pPr>
        <w:pStyle w:val="a6"/>
        <w:numPr>
          <w:ilvl w:val="0"/>
          <w:numId w:val="79"/>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تضارب في تنفيذ المهام </w:t>
      </w:r>
    </w:p>
    <w:p w14:paraId="4539327B" w14:textId="77777777" w:rsidR="003D4CA4" w:rsidRPr="002954B3" w:rsidRDefault="003D4CA4" w:rsidP="003D4CA4">
      <w:pPr>
        <w:pStyle w:val="a6"/>
        <w:numPr>
          <w:ilvl w:val="0"/>
          <w:numId w:val="79"/>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ضعف التنسيق بين الفرق </w:t>
      </w:r>
    </w:p>
    <w:p w14:paraId="3E5276F2"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ومن زاوية تحليلية أعمق، يمكن القول إن التحديات التي تم رصدها تعكس </w:t>
      </w:r>
      <w:r w:rsidRPr="0069604B">
        <w:rPr>
          <w:rFonts w:asciiTheme="majorBidi" w:hAnsiTheme="majorBidi" w:cstheme="majorBidi"/>
          <w:b/>
          <w:bCs/>
          <w:sz w:val="28"/>
          <w:szCs w:val="28"/>
          <w:rtl/>
        </w:rPr>
        <w:t>ضعفًا في تطبيق منهجيات إدارة المشاريع الحديثة</w:t>
      </w:r>
      <w:r w:rsidRPr="0069604B">
        <w:rPr>
          <w:rFonts w:asciiTheme="majorBidi" w:hAnsiTheme="majorBidi" w:cstheme="majorBidi"/>
          <w:sz w:val="28"/>
          <w:szCs w:val="28"/>
          <w:rtl/>
        </w:rPr>
        <w:t>، حيث إن هذه المنهجيات تركز بشكل أساسي على التخطيط المتكامل، وإدارة الاتصال، وإدارة المخاطر</w:t>
      </w:r>
      <w:r w:rsidRPr="0069604B">
        <w:rPr>
          <w:rFonts w:asciiTheme="majorBidi" w:hAnsiTheme="majorBidi" w:cstheme="majorBidi"/>
          <w:sz w:val="28"/>
          <w:szCs w:val="28"/>
        </w:rPr>
        <w:t>.</w:t>
      </w:r>
    </w:p>
    <w:p w14:paraId="3713F0B2" w14:textId="1D51CDA3" w:rsidR="003D4CA4" w:rsidRPr="003D4CA4"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تشير النتائج إلى أن التحديات البشرية (مثل نقص الكفاءات) تمثل عاملًا حاسمًا، حيث إن نجاح أي مشروع يعتمد بشكل كبير على كفاءة الفريق، وليس فقط على الموارد أو الخطط</w:t>
      </w:r>
      <w:r w:rsidRPr="0069604B">
        <w:rPr>
          <w:rFonts w:asciiTheme="majorBidi" w:hAnsiTheme="majorBidi" w:cstheme="majorBidi"/>
          <w:sz w:val="28"/>
          <w:szCs w:val="28"/>
        </w:rPr>
        <w:t>.</w:t>
      </w:r>
    </w:p>
    <w:p w14:paraId="40E14C7E" w14:textId="77777777" w:rsidR="002E79CA" w:rsidRPr="002E79CA"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0F779FD">
          <v:rect id="_x0000_i1053" style="width:0;height:1.5pt" o:hralign="center" o:hrstd="t" o:hr="t" fillcolor="#a0a0a0" stroked="f"/>
        </w:pict>
      </w:r>
    </w:p>
    <w:p w14:paraId="1E405FDB" w14:textId="33EC4B3C" w:rsidR="002E79CA" w:rsidRPr="002E79CA" w:rsidRDefault="002E79CA" w:rsidP="00BD4485">
      <w:pPr>
        <w:pStyle w:val="2"/>
        <w:bidi/>
        <w:jc w:val="left"/>
        <w:rPr>
          <w:rFonts w:asciiTheme="majorBidi" w:hAnsiTheme="majorBidi"/>
          <w:b/>
          <w:bCs/>
          <w:sz w:val="28"/>
          <w:szCs w:val="28"/>
        </w:rPr>
      </w:pPr>
      <w:bookmarkStart w:id="104" w:name="_Toc228133732"/>
      <w:r w:rsidRPr="002E79CA">
        <w:rPr>
          <w:rFonts w:asciiTheme="majorBidi" w:hAnsiTheme="majorBidi"/>
          <w:b/>
          <w:bCs/>
          <w:sz w:val="28"/>
          <w:szCs w:val="28"/>
          <w:rtl/>
        </w:rPr>
        <w:t>ثانيًا: مناقشة نتائج أداء المشاريع</w:t>
      </w:r>
      <w:bookmarkEnd w:id="104"/>
    </w:p>
    <w:p w14:paraId="26AA257C"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أظهرت نتائج الدراسة أن مستوى أداء المشاريع جاء بدرجة متوسطة، وهو ما يعكس وجود فجوة بين الأداء الفعلي والمستوى المطلوب لتحقيق النجاح الكامل للمشاريع</w:t>
      </w:r>
      <w:r w:rsidRPr="002E79CA">
        <w:rPr>
          <w:rFonts w:asciiTheme="majorBidi" w:hAnsiTheme="majorBidi" w:cstheme="majorBidi"/>
          <w:sz w:val="28"/>
          <w:szCs w:val="28"/>
        </w:rPr>
        <w:t>.</w:t>
      </w:r>
    </w:p>
    <w:p w14:paraId="686CC01D"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ويمكن تفسير هذه النتيجة بأن المؤسسات، رغم مواجهتها لتحديات متعددة، تسعى إلى الحفاظ على مستوى مقبول من الأداء من خلال التركيز على بعض الجوانب مثل جودة المخرجات ورضا أصحاب المصلحة. إلا أن هذا التركيز قد يكون على حساب عناصر أخرى مثل الالتزام بالوقت والتكلفة</w:t>
      </w:r>
      <w:r w:rsidRPr="002E79CA">
        <w:rPr>
          <w:rFonts w:asciiTheme="majorBidi" w:hAnsiTheme="majorBidi" w:cstheme="majorBidi"/>
          <w:sz w:val="28"/>
          <w:szCs w:val="28"/>
        </w:rPr>
        <w:t>.</w:t>
      </w:r>
    </w:p>
    <w:p w14:paraId="2F130FF9"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وقد بينت النتائج أن الالتزام بالجدول الزمني يمثل أحد أبرز التحديات في الأداء، حيث تعاني العديد من المشاريع من التأخير، وهو ما قد يكون نتيجة مباشرة لضعف التخطيط أو سوء إدارة الموارد. كما أن الالتزام بالتكلفة جاء بدرجة متوسطة، مما يشير إلى وجود تجاوزات مالية في بعض المشاريع</w:t>
      </w:r>
      <w:r w:rsidRPr="002E79CA">
        <w:rPr>
          <w:rFonts w:asciiTheme="majorBidi" w:hAnsiTheme="majorBidi" w:cstheme="majorBidi"/>
          <w:sz w:val="28"/>
          <w:szCs w:val="28"/>
        </w:rPr>
        <w:t>.</w:t>
      </w:r>
    </w:p>
    <w:p w14:paraId="09588B77"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في المقابل، أظهرت النتائج أن جودة المخرجات ورضا أصحاب المصلحة جاءتا بدرجات أعلى، وهو ما يدل على أن المؤسسات تحرص على تحقيق نتائج نهائية مقبولة، حتى وإن واجهت صعوبات أثناء التنفيذ</w:t>
      </w:r>
      <w:r w:rsidRPr="002E79CA">
        <w:rPr>
          <w:rFonts w:asciiTheme="majorBidi" w:hAnsiTheme="majorBidi" w:cstheme="majorBidi"/>
          <w:sz w:val="28"/>
          <w:szCs w:val="28"/>
        </w:rPr>
        <w:t>.</w:t>
      </w:r>
    </w:p>
    <w:p w14:paraId="24EB1D10"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كما يمكن تفسير هذه النتائج بأن بعض المؤسسات تعتمد على أساليب تصحيحية أثناء تنفيذ المشروع، مثل زيادة الموارد أو تعديل الخطط، لتعويض القصور في المراحل السابقة</w:t>
      </w:r>
      <w:r w:rsidRPr="002E79CA">
        <w:rPr>
          <w:rFonts w:asciiTheme="majorBidi" w:hAnsiTheme="majorBidi" w:cstheme="majorBidi"/>
          <w:sz w:val="28"/>
          <w:szCs w:val="28"/>
        </w:rPr>
        <w:t>.</w:t>
      </w:r>
    </w:p>
    <w:p w14:paraId="6AC6B791"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وبالتالي، فإن الأداء المتوسط يعكس حالة من التوازن بين التحديات من جهة، والجهود المبذولة للتغلب عليها من جهة أخرى</w:t>
      </w:r>
      <w:r w:rsidRPr="002E79CA">
        <w:rPr>
          <w:rFonts w:asciiTheme="majorBidi" w:hAnsiTheme="majorBidi" w:cstheme="majorBidi"/>
          <w:sz w:val="28"/>
          <w:szCs w:val="28"/>
        </w:rPr>
        <w:t>.</w:t>
      </w:r>
    </w:p>
    <w:p w14:paraId="6935EDD2"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lastRenderedPageBreak/>
        <w:t xml:space="preserve">عند تحليل نتائج أداء المشاريع بشكل أكثر عمقًا، يتضح أن المستوى المتوسط للأداء لا يعني بالضرورة ضعفًا عامًا، بل يشير إلى </w:t>
      </w:r>
      <w:r w:rsidRPr="0069604B">
        <w:rPr>
          <w:rFonts w:asciiTheme="majorBidi" w:hAnsiTheme="majorBidi" w:cstheme="majorBidi"/>
          <w:b/>
          <w:bCs/>
          <w:sz w:val="28"/>
          <w:szCs w:val="28"/>
          <w:rtl/>
        </w:rPr>
        <w:t>عدم الاستقرار في الأداء</w:t>
      </w:r>
      <w:r w:rsidRPr="0069604B">
        <w:rPr>
          <w:rFonts w:asciiTheme="majorBidi" w:hAnsiTheme="majorBidi" w:cstheme="majorBidi"/>
          <w:sz w:val="28"/>
          <w:szCs w:val="28"/>
          <w:rtl/>
        </w:rPr>
        <w:t>، حيث قد تحقق بعض المشاريع نتائج جيدة، بينما تعاني مشاريع أخرى من مشكلات</w:t>
      </w:r>
      <w:r w:rsidRPr="0069604B">
        <w:rPr>
          <w:rFonts w:asciiTheme="majorBidi" w:hAnsiTheme="majorBidi" w:cstheme="majorBidi"/>
          <w:sz w:val="28"/>
          <w:szCs w:val="28"/>
        </w:rPr>
        <w:t>.</w:t>
      </w:r>
    </w:p>
    <w:p w14:paraId="54F1910A"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ويمكن تفسير هذا التباين بوجود اختلافات في</w:t>
      </w:r>
      <w:r w:rsidRPr="0069604B">
        <w:rPr>
          <w:rFonts w:asciiTheme="majorBidi" w:hAnsiTheme="majorBidi" w:cstheme="majorBidi"/>
          <w:sz w:val="28"/>
          <w:szCs w:val="28"/>
        </w:rPr>
        <w:t>:</w:t>
      </w:r>
    </w:p>
    <w:p w14:paraId="52562138" w14:textId="77777777" w:rsidR="003D4CA4" w:rsidRPr="0069604B" w:rsidRDefault="003D4CA4" w:rsidP="003D4CA4">
      <w:pPr>
        <w:numPr>
          <w:ilvl w:val="0"/>
          <w:numId w:val="45"/>
        </w:num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مستوى الإدارة بين المشاريع </w:t>
      </w:r>
    </w:p>
    <w:p w14:paraId="4D455376" w14:textId="77777777" w:rsidR="003D4CA4" w:rsidRPr="0069604B" w:rsidRDefault="003D4CA4" w:rsidP="003D4CA4">
      <w:pPr>
        <w:numPr>
          <w:ilvl w:val="0"/>
          <w:numId w:val="45"/>
        </w:num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خبرة فرق العمل </w:t>
      </w:r>
    </w:p>
    <w:p w14:paraId="779FA1D7" w14:textId="77777777" w:rsidR="003D4CA4" w:rsidRPr="0069604B" w:rsidRDefault="003D4CA4" w:rsidP="003D4CA4">
      <w:pPr>
        <w:numPr>
          <w:ilvl w:val="0"/>
          <w:numId w:val="45"/>
        </w:num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طبيعة المشروع نفسه </w:t>
      </w:r>
    </w:p>
    <w:p w14:paraId="4210BC5A"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كما أن ارتفاع مستوى جودة المخرجات مقارنة بعنصري الوقت والتكلفة يعكس وجود توجه داخل المؤسسات نحو </w:t>
      </w:r>
      <w:r w:rsidRPr="0069604B">
        <w:rPr>
          <w:rFonts w:asciiTheme="majorBidi" w:hAnsiTheme="majorBidi" w:cstheme="majorBidi"/>
          <w:b/>
          <w:bCs/>
          <w:sz w:val="28"/>
          <w:szCs w:val="28"/>
          <w:rtl/>
        </w:rPr>
        <w:t>تحقيق رضا العملاء حتى لو كان ذلك على حساب الكفاءة التشغيلية</w:t>
      </w:r>
      <w:r w:rsidRPr="0069604B">
        <w:rPr>
          <w:rFonts w:asciiTheme="majorBidi" w:hAnsiTheme="majorBidi" w:cstheme="majorBidi"/>
          <w:sz w:val="28"/>
          <w:szCs w:val="28"/>
        </w:rPr>
        <w:t>.</w:t>
      </w:r>
    </w:p>
    <w:p w14:paraId="17169D4B"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ومن منظور اقتصادي، يمكن تفسير ذلك بأن الشركات قد تتحمل زيادة في التكاليف أو التأخير في التنفيذ، مقابل الحفاظ على سمعتها في السوق وتحقيق رضا العملاء</w:t>
      </w:r>
      <w:r w:rsidRPr="0069604B">
        <w:rPr>
          <w:rFonts w:asciiTheme="majorBidi" w:hAnsiTheme="majorBidi" w:cstheme="majorBidi"/>
          <w:sz w:val="28"/>
          <w:szCs w:val="28"/>
        </w:rPr>
        <w:t>.</w:t>
      </w:r>
    </w:p>
    <w:p w14:paraId="599CFC7E"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تشير النتائج إلى أن الأداء يتأثر بشكل مباشر بمدى كفاءة إدارة الموارد، حيث إن سوء توزيع الموارد يؤدي إلى</w:t>
      </w:r>
      <w:r w:rsidRPr="0069604B">
        <w:rPr>
          <w:rFonts w:asciiTheme="majorBidi" w:hAnsiTheme="majorBidi" w:cstheme="majorBidi"/>
          <w:sz w:val="28"/>
          <w:szCs w:val="28"/>
        </w:rPr>
        <w:t>:</w:t>
      </w:r>
    </w:p>
    <w:p w14:paraId="768F5B17" w14:textId="77777777" w:rsidR="003D4CA4" w:rsidRPr="002954B3" w:rsidRDefault="003D4CA4" w:rsidP="003D4CA4">
      <w:pPr>
        <w:pStyle w:val="a6"/>
        <w:numPr>
          <w:ilvl w:val="0"/>
          <w:numId w:val="80"/>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تأخير التنفيذ </w:t>
      </w:r>
    </w:p>
    <w:p w14:paraId="74A68214" w14:textId="77777777" w:rsidR="003D4CA4" w:rsidRPr="002954B3" w:rsidRDefault="003D4CA4" w:rsidP="003D4CA4">
      <w:pPr>
        <w:pStyle w:val="a6"/>
        <w:numPr>
          <w:ilvl w:val="0"/>
          <w:numId w:val="80"/>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زيادة الضغط على العاملين </w:t>
      </w:r>
    </w:p>
    <w:p w14:paraId="32D93BDE" w14:textId="77777777" w:rsidR="003D4CA4" w:rsidRPr="002954B3" w:rsidRDefault="003D4CA4" w:rsidP="003D4CA4">
      <w:pPr>
        <w:pStyle w:val="a6"/>
        <w:numPr>
          <w:ilvl w:val="0"/>
          <w:numId w:val="80"/>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انخفاض جودة العمل </w:t>
      </w:r>
    </w:p>
    <w:p w14:paraId="647D1DD3" w14:textId="60CAB2F3" w:rsidR="002E79CA" w:rsidRPr="002E79CA" w:rsidRDefault="00726DD0" w:rsidP="00BD4485">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2DEC9C53">
          <v:rect id="_x0000_i1054" style="width:0;height:1.5pt" o:hralign="center" o:hrstd="t" o:hr="t" fillcolor="#a0a0a0" stroked="f"/>
        </w:pict>
      </w:r>
    </w:p>
    <w:p w14:paraId="2EEE1413" w14:textId="0B0EFC31" w:rsidR="002E79CA" w:rsidRPr="002E79CA" w:rsidRDefault="002E79CA" w:rsidP="00BD4485">
      <w:pPr>
        <w:pStyle w:val="2"/>
        <w:bidi/>
        <w:jc w:val="left"/>
        <w:rPr>
          <w:rFonts w:asciiTheme="majorBidi" w:hAnsiTheme="majorBidi"/>
          <w:b/>
          <w:bCs/>
          <w:sz w:val="28"/>
          <w:szCs w:val="28"/>
        </w:rPr>
      </w:pPr>
      <w:bookmarkStart w:id="105" w:name="_Toc228133733"/>
      <w:r w:rsidRPr="002E79CA">
        <w:rPr>
          <w:rFonts w:asciiTheme="majorBidi" w:hAnsiTheme="majorBidi"/>
          <w:b/>
          <w:bCs/>
          <w:sz w:val="28"/>
          <w:szCs w:val="28"/>
          <w:rtl/>
        </w:rPr>
        <w:t>ثالثًا: مناقشة العلاقة بين التحديات وأداء المشاريع</w:t>
      </w:r>
      <w:bookmarkEnd w:id="105"/>
    </w:p>
    <w:p w14:paraId="7E84F05E"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أظهرت نتائج الدراسة وجود علاقة عكسية ذات دلالة إحصائية بين التحديات التي تواجه إدارة المشاريع وأداء المشاريع، وهو ما يعني أنه كلما زادت التحديات، انخفض مستوى الأداء</w:t>
      </w:r>
      <w:r w:rsidRPr="002E79CA">
        <w:rPr>
          <w:rFonts w:asciiTheme="majorBidi" w:hAnsiTheme="majorBidi" w:cstheme="majorBidi"/>
          <w:sz w:val="28"/>
          <w:szCs w:val="28"/>
        </w:rPr>
        <w:t>.</w:t>
      </w:r>
    </w:p>
    <w:p w14:paraId="4D0653B0"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وتُعد هذه النتيجة منطقية ومتوافقة مع الأسس النظرية لإدارة المشاريع، حيث إن التحديات تمثل معوقات تؤثر على كفاءة تنفيذ الأنشطة وتحقيق الأهداف. ويمكن تفسير هذه العلاقة بأن التحديات تؤدي إلى إحداث خلل في مختلف مراحل المشروع، بدءًا من التخطيط، مرورًا بالتنفيذ، وصولًا إلى التسليم</w:t>
      </w:r>
      <w:r w:rsidRPr="002E79CA">
        <w:rPr>
          <w:rFonts w:asciiTheme="majorBidi" w:hAnsiTheme="majorBidi" w:cstheme="majorBidi"/>
          <w:sz w:val="28"/>
          <w:szCs w:val="28"/>
        </w:rPr>
        <w:t>.</w:t>
      </w:r>
    </w:p>
    <w:p w14:paraId="06C5656D"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lastRenderedPageBreak/>
        <w:t>فعلى سبيل المثال، يؤدي ضعف التخطيط إلى تأخير في الجدول الزمني، بينما يؤدي نقص الكفاءات إلى انخفاض جودة التنفيذ، ويؤدي ضعف الاتصال إلى سوء التنسيق بين الفرق، وهو ما ينعكس في النهاية على أداء المشروع بشكل عام</w:t>
      </w:r>
      <w:r w:rsidRPr="002E79CA">
        <w:rPr>
          <w:rFonts w:asciiTheme="majorBidi" w:hAnsiTheme="majorBidi" w:cstheme="majorBidi"/>
          <w:sz w:val="28"/>
          <w:szCs w:val="28"/>
        </w:rPr>
        <w:t>.</w:t>
      </w:r>
    </w:p>
    <w:p w14:paraId="5DD0BBF2"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كما تشير هذه النتيجة إلى أن تحسين أداء المشاريع لا يمكن أن يتحقق دون معالجة التحديات التي تواجهها، وهو ما يتطلب تبني استراتيجيات فعالة لإدارة هذه التحديات</w:t>
      </w:r>
      <w:r w:rsidRPr="002E79CA">
        <w:rPr>
          <w:rFonts w:asciiTheme="majorBidi" w:hAnsiTheme="majorBidi" w:cstheme="majorBidi"/>
          <w:sz w:val="28"/>
          <w:szCs w:val="28"/>
        </w:rPr>
        <w:t>.</w:t>
      </w:r>
    </w:p>
    <w:p w14:paraId="2BC71958"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ومن ناحية أخرى، تعكس هذه العلاقة أهمية التكامل بين عناصر إدارة المشاريع، حيث إن أي خلل في أحد العناصر يؤثر على باقي العناصر، وبالتالي على الأداء الكلي</w:t>
      </w:r>
      <w:r w:rsidRPr="002E79CA">
        <w:rPr>
          <w:rFonts w:asciiTheme="majorBidi" w:hAnsiTheme="majorBidi" w:cstheme="majorBidi"/>
          <w:sz w:val="28"/>
          <w:szCs w:val="28"/>
        </w:rPr>
        <w:t>.</w:t>
      </w:r>
    </w:p>
    <w:p w14:paraId="4B2AE18A"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عند تحليل العلاقة بين التحديات والأداء بشكل أكثر تفصيلًا، يمكن ملاحظة أن هذه العلاقة ليست فقط علاقة عكسية، بل هي علاقة </w:t>
      </w:r>
      <w:r w:rsidRPr="0069604B">
        <w:rPr>
          <w:rFonts w:asciiTheme="majorBidi" w:hAnsiTheme="majorBidi" w:cstheme="majorBidi"/>
          <w:b/>
          <w:bCs/>
          <w:sz w:val="28"/>
          <w:szCs w:val="28"/>
          <w:rtl/>
        </w:rPr>
        <w:t>تراكمية وتأثيرية</w:t>
      </w:r>
      <w:r w:rsidRPr="0069604B">
        <w:rPr>
          <w:rFonts w:asciiTheme="majorBidi" w:hAnsiTheme="majorBidi" w:cstheme="majorBidi"/>
          <w:sz w:val="28"/>
          <w:szCs w:val="28"/>
        </w:rPr>
        <w:t>.</w:t>
      </w:r>
    </w:p>
    <w:p w14:paraId="471B43D9"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بمعنى أن</w:t>
      </w:r>
      <w:r w:rsidRPr="0069604B">
        <w:rPr>
          <w:rFonts w:asciiTheme="majorBidi" w:hAnsiTheme="majorBidi" w:cstheme="majorBidi"/>
          <w:sz w:val="28"/>
          <w:szCs w:val="28"/>
        </w:rPr>
        <w:t>:</w:t>
      </w:r>
    </w:p>
    <w:p w14:paraId="7C06B811" w14:textId="77777777" w:rsidR="003D4CA4" w:rsidRPr="0069604B" w:rsidRDefault="003D4CA4" w:rsidP="003D4CA4">
      <w:pPr>
        <w:numPr>
          <w:ilvl w:val="0"/>
          <w:numId w:val="81"/>
        </w:numPr>
        <w:bidi/>
        <w:spacing w:line="48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وجود تحدٍ واحد قد لا يؤثر بشكل كبير </w:t>
      </w:r>
    </w:p>
    <w:p w14:paraId="28D05505" w14:textId="77777777" w:rsidR="003D4CA4" w:rsidRPr="002954B3" w:rsidRDefault="003D4CA4" w:rsidP="003D4CA4">
      <w:pPr>
        <w:pStyle w:val="a6"/>
        <w:numPr>
          <w:ilvl w:val="0"/>
          <w:numId w:val="81"/>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لكن اجتماع عدة تحديات يؤدي إلى تأثير مضاعف </w:t>
      </w:r>
    </w:p>
    <w:p w14:paraId="5B5A6992"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فعلى سبيل المثال</w:t>
      </w:r>
      <w:r w:rsidRPr="0069604B">
        <w:rPr>
          <w:rFonts w:asciiTheme="majorBidi" w:hAnsiTheme="majorBidi" w:cstheme="majorBidi"/>
          <w:sz w:val="28"/>
          <w:szCs w:val="28"/>
        </w:rPr>
        <w:t>:</w:t>
      </w:r>
    </w:p>
    <w:p w14:paraId="3690EE31" w14:textId="77777777" w:rsidR="003D4CA4" w:rsidRPr="002954B3" w:rsidRDefault="003D4CA4" w:rsidP="003D4CA4">
      <w:pPr>
        <w:pStyle w:val="a6"/>
        <w:numPr>
          <w:ilvl w:val="0"/>
          <w:numId w:val="82"/>
        </w:numPr>
        <w:bidi/>
        <w:spacing w:line="36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ضعف التخطيط + ضعف الاتصال = تأثير أكبر من كل منهما منفردًا </w:t>
      </w:r>
    </w:p>
    <w:p w14:paraId="710E93B5"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يمكن تفسير هذه العلاقة من خلال مفهوم “سلسلة التأثير”، حيث تبدأ المشكلة في مرحلة معينة (مثل التخطيط)، ثم تنتقل إلى مراحل أخرى (التنفيذ – المتابعة – التسليم)</w:t>
      </w:r>
      <w:r w:rsidRPr="0069604B">
        <w:rPr>
          <w:rFonts w:asciiTheme="majorBidi" w:hAnsiTheme="majorBidi" w:cstheme="majorBidi"/>
          <w:sz w:val="28"/>
          <w:szCs w:val="28"/>
        </w:rPr>
        <w:t>.</w:t>
      </w:r>
    </w:p>
    <w:p w14:paraId="574572A6"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كما تعكس هذه النتيجة أهمية تبني </w:t>
      </w:r>
      <w:r w:rsidRPr="0069604B">
        <w:rPr>
          <w:rFonts w:asciiTheme="majorBidi" w:hAnsiTheme="majorBidi" w:cstheme="majorBidi"/>
          <w:b/>
          <w:bCs/>
          <w:sz w:val="28"/>
          <w:szCs w:val="28"/>
          <w:rtl/>
        </w:rPr>
        <w:t>نهج متكامل في إدارة المشاريع</w:t>
      </w:r>
      <w:r w:rsidRPr="0069604B">
        <w:rPr>
          <w:rFonts w:asciiTheme="majorBidi" w:hAnsiTheme="majorBidi" w:cstheme="majorBidi"/>
          <w:sz w:val="28"/>
          <w:szCs w:val="28"/>
          <w:rtl/>
        </w:rPr>
        <w:t>، حيث لا يمكن معالجة التحديات بشكل منفصل، بل يجب التعامل معها كمنظومة مترابطة</w:t>
      </w:r>
      <w:r w:rsidRPr="0069604B">
        <w:rPr>
          <w:rFonts w:asciiTheme="majorBidi" w:hAnsiTheme="majorBidi" w:cstheme="majorBidi"/>
          <w:sz w:val="28"/>
          <w:szCs w:val="28"/>
        </w:rPr>
        <w:t>.</w:t>
      </w:r>
    </w:p>
    <w:p w14:paraId="301C5D0F" w14:textId="77777777" w:rsidR="003D4CA4" w:rsidRPr="003D4CA4" w:rsidRDefault="003D4CA4" w:rsidP="003D4CA4">
      <w:pPr>
        <w:bidi/>
        <w:spacing w:line="360" w:lineRule="auto"/>
        <w:jc w:val="left"/>
        <w:rPr>
          <w:rFonts w:asciiTheme="majorBidi" w:hAnsiTheme="majorBidi" w:cstheme="majorBidi"/>
          <w:sz w:val="28"/>
          <w:szCs w:val="28"/>
          <w:rtl/>
        </w:rPr>
      </w:pPr>
    </w:p>
    <w:p w14:paraId="17466D36" w14:textId="77777777" w:rsidR="002954B3" w:rsidRPr="002E79CA" w:rsidRDefault="002954B3" w:rsidP="002954B3">
      <w:pPr>
        <w:bidi/>
        <w:spacing w:line="360" w:lineRule="auto"/>
        <w:jc w:val="left"/>
        <w:rPr>
          <w:rFonts w:asciiTheme="majorBidi" w:hAnsiTheme="majorBidi" w:cstheme="majorBidi"/>
          <w:sz w:val="28"/>
          <w:szCs w:val="28"/>
        </w:rPr>
      </w:pPr>
    </w:p>
    <w:p w14:paraId="10240410" w14:textId="0E90FB6B" w:rsidR="002E79CA" w:rsidRPr="002E79CA" w:rsidRDefault="002E79CA" w:rsidP="005C3BE8">
      <w:pPr>
        <w:bidi/>
        <w:spacing w:line="360" w:lineRule="auto"/>
        <w:jc w:val="left"/>
        <w:rPr>
          <w:rFonts w:asciiTheme="majorBidi" w:hAnsiTheme="majorBidi" w:cstheme="majorBidi"/>
          <w:sz w:val="28"/>
          <w:szCs w:val="28"/>
        </w:rPr>
      </w:pPr>
    </w:p>
    <w:p w14:paraId="50BC8B0A" w14:textId="58ED8A8A" w:rsidR="002E79CA" w:rsidRPr="002E79CA" w:rsidRDefault="002E79CA" w:rsidP="00BD4485">
      <w:pPr>
        <w:pStyle w:val="2"/>
        <w:bidi/>
        <w:jc w:val="left"/>
        <w:rPr>
          <w:rFonts w:asciiTheme="majorBidi" w:hAnsiTheme="majorBidi"/>
          <w:b/>
          <w:bCs/>
          <w:sz w:val="28"/>
          <w:szCs w:val="28"/>
        </w:rPr>
      </w:pPr>
      <w:bookmarkStart w:id="106" w:name="_Toc228133734"/>
      <w:r w:rsidRPr="002E79CA">
        <w:rPr>
          <w:rFonts w:asciiTheme="majorBidi" w:hAnsiTheme="majorBidi"/>
          <w:b/>
          <w:bCs/>
          <w:sz w:val="28"/>
          <w:szCs w:val="28"/>
          <w:rtl/>
        </w:rPr>
        <w:lastRenderedPageBreak/>
        <w:t>رابعًا: مناقشة نتائج تحليل الانحدار</w:t>
      </w:r>
      <w:bookmarkEnd w:id="106"/>
    </w:p>
    <w:p w14:paraId="6C2EE56F"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أظهرت نتائج تحليل الانحدار أن التحديات التي تواجه إدارة المشاريع تؤثر بشكل معنوي على أداء المشاريع، حيث تفسر نسبة كبيرة من التغير في مستوى الأداء</w:t>
      </w:r>
      <w:r w:rsidRPr="002E79CA">
        <w:rPr>
          <w:rFonts w:asciiTheme="majorBidi" w:hAnsiTheme="majorBidi" w:cstheme="majorBidi"/>
          <w:sz w:val="28"/>
          <w:szCs w:val="28"/>
        </w:rPr>
        <w:t>.</w:t>
      </w:r>
    </w:p>
    <w:p w14:paraId="5E24B541"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وتشير هذه النتيجة إلى أن التحديات ليست مجرد عوامل ثانوية، بل تمثل متغيرًا رئيسيًا يؤثر بشكل مباشر على نجاح المشاريع. كما يتضح أن بعض التحديات، مثل ضعف الاتصال والتخطيط، لها تأثير أكبر مقارنة بغيرها، وهو ما يعكس أهميتها النسبية</w:t>
      </w:r>
      <w:r w:rsidRPr="002E79CA">
        <w:rPr>
          <w:rFonts w:asciiTheme="majorBidi" w:hAnsiTheme="majorBidi" w:cstheme="majorBidi"/>
          <w:sz w:val="28"/>
          <w:szCs w:val="28"/>
        </w:rPr>
        <w:t>.</w:t>
      </w:r>
    </w:p>
    <w:p w14:paraId="414A680A"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ويمكن تفسير ذلك بأن هذه العوامل تمثل الأساس الذي تقوم عليه إدارة المشروع، حيث إن الاتصال الفعال يسهم في تحسين التنسيق، والتخطيط الجيد يسهم في وضوح الأهداف وتوزيع الموارد بشكل مناسب</w:t>
      </w:r>
      <w:r w:rsidRPr="002E79CA">
        <w:rPr>
          <w:rFonts w:asciiTheme="majorBidi" w:hAnsiTheme="majorBidi" w:cstheme="majorBidi"/>
          <w:sz w:val="28"/>
          <w:szCs w:val="28"/>
        </w:rPr>
        <w:t>.</w:t>
      </w:r>
    </w:p>
    <w:p w14:paraId="5E8610E9"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كما أن نتائج الانحدار تؤكد وجود تأثير تراكمي للتحديات، حيث إن تعدد التحديات يؤدي إلى زيادة تأثيرها السلبي على الأداء</w:t>
      </w:r>
      <w:r w:rsidRPr="002E79CA">
        <w:rPr>
          <w:rFonts w:asciiTheme="majorBidi" w:hAnsiTheme="majorBidi" w:cstheme="majorBidi"/>
          <w:sz w:val="28"/>
          <w:szCs w:val="28"/>
        </w:rPr>
        <w:t>.</w:t>
      </w:r>
    </w:p>
    <w:p w14:paraId="5843AD35"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ومن ناحية تطبيقية، تشير هذه النتائج إلى ضرورة إعطاء الأولوية لمعالجة التحديات الأكثر تأثيرًا، مثل تحسين الاتصال وتعزيز التخطيط، لما لها من دور كبير في تحسين الأداء</w:t>
      </w:r>
      <w:r w:rsidRPr="002E79CA">
        <w:rPr>
          <w:rFonts w:asciiTheme="majorBidi" w:hAnsiTheme="majorBidi" w:cstheme="majorBidi"/>
          <w:sz w:val="28"/>
          <w:szCs w:val="28"/>
        </w:rPr>
        <w:t>.</w:t>
      </w:r>
    </w:p>
    <w:p w14:paraId="2AA5FE01"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تشير نتائج تحليل الانحدار إلى أن التحديات تمثل متغيرًا تفسيريًا قويًا لأداء المشاريع، وهو ما يعزز من أهمية التركيز عليها في الدراسات التطبيقية</w:t>
      </w:r>
      <w:r w:rsidRPr="0069604B">
        <w:rPr>
          <w:rFonts w:asciiTheme="majorBidi" w:hAnsiTheme="majorBidi" w:cstheme="majorBidi"/>
          <w:sz w:val="28"/>
          <w:szCs w:val="28"/>
        </w:rPr>
        <w:t>.</w:t>
      </w:r>
    </w:p>
    <w:p w14:paraId="3D0E23BC"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وعند تحليل قيم التأثير</w:t>
      </w:r>
      <w:r w:rsidRPr="0069604B">
        <w:rPr>
          <w:rFonts w:asciiTheme="majorBidi" w:hAnsiTheme="majorBidi" w:cstheme="majorBidi"/>
          <w:sz w:val="28"/>
          <w:szCs w:val="28"/>
        </w:rPr>
        <w:t xml:space="preserve"> (Beta)</w:t>
      </w:r>
      <w:r w:rsidRPr="0069604B">
        <w:rPr>
          <w:rFonts w:asciiTheme="majorBidi" w:hAnsiTheme="majorBidi" w:cstheme="majorBidi"/>
          <w:sz w:val="28"/>
          <w:szCs w:val="28"/>
          <w:rtl/>
        </w:rPr>
        <w:t>، يتضح أن</w:t>
      </w:r>
      <w:r w:rsidRPr="0069604B">
        <w:rPr>
          <w:rFonts w:asciiTheme="majorBidi" w:hAnsiTheme="majorBidi" w:cstheme="majorBidi"/>
          <w:sz w:val="28"/>
          <w:szCs w:val="28"/>
        </w:rPr>
        <w:t>:</w:t>
      </w:r>
    </w:p>
    <w:p w14:paraId="627DC60D" w14:textId="77777777" w:rsidR="003D4CA4" w:rsidRPr="002954B3" w:rsidRDefault="003D4CA4" w:rsidP="003D4CA4">
      <w:pPr>
        <w:pStyle w:val="a6"/>
        <w:numPr>
          <w:ilvl w:val="0"/>
          <w:numId w:val="82"/>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الاتصال والتخطيط يمثلان أعلى تأثير </w:t>
      </w:r>
    </w:p>
    <w:p w14:paraId="0E23CA00" w14:textId="77777777" w:rsidR="003D4CA4" w:rsidRPr="002954B3" w:rsidRDefault="003D4CA4" w:rsidP="003D4CA4">
      <w:pPr>
        <w:pStyle w:val="a6"/>
        <w:numPr>
          <w:ilvl w:val="0"/>
          <w:numId w:val="82"/>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يليهما إدارة المخاطر </w:t>
      </w:r>
    </w:p>
    <w:p w14:paraId="0E091D59" w14:textId="77777777" w:rsidR="003D4CA4" w:rsidRPr="002954B3" w:rsidRDefault="003D4CA4" w:rsidP="003D4CA4">
      <w:pPr>
        <w:pStyle w:val="a6"/>
        <w:numPr>
          <w:ilvl w:val="0"/>
          <w:numId w:val="82"/>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ثم الموارد البشرية </w:t>
      </w:r>
    </w:p>
    <w:p w14:paraId="0EB78D6B"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وهذا الترتيب يعكس أن </w:t>
      </w:r>
      <w:r w:rsidRPr="0069604B">
        <w:rPr>
          <w:rFonts w:asciiTheme="majorBidi" w:hAnsiTheme="majorBidi" w:cstheme="majorBidi"/>
          <w:b/>
          <w:bCs/>
          <w:sz w:val="28"/>
          <w:szCs w:val="28"/>
          <w:rtl/>
        </w:rPr>
        <w:t>العوامل الإدارية والتنظيمية</w:t>
      </w:r>
      <w:r w:rsidRPr="0069604B">
        <w:rPr>
          <w:rFonts w:asciiTheme="majorBidi" w:hAnsiTheme="majorBidi" w:cstheme="majorBidi"/>
          <w:sz w:val="28"/>
          <w:szCs w:val="28"/>
          <w:rtl/>
        </w:rPr>
        <w:t xml:space="preserve"> لها تأثير أكبر من العوامل المادية</w:t>
      </w:r>
      <w:r w:rsidRPr="0069604B">
        <w:rPr>
          <w:rFonts w:asciiTheme="majorBidi" w:hAnsiTheme="majorBidi" w:cstheme="majorBidi"/>
          <w:sz w:val="28"/>
          <w:szCs w:val="28"/>
        </w:rPr>
        <w:t>.</w:t>
      </w:r>
    </w:p>
    <w:p w14:paraId="32B8EA2F"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تشير النتائج إلى أن تحسين عنصر واحد فقط قد لا يكون كافيًا، بل يجب تحسين مجموعة من العوامل لتحقيق تأثير ملموس</w:t>
      </w:r>
      <w:r w:rsidRPr="0069604B">
        <w:rPr>
          <w:rFonts w:asciiTheme="majorBidi" w:hAnsiTheme="majorBidi" w:cstheme="majorBidi"/>
          <w:sz w:val="28"/>
          <w:szCs w:val="28"/>
        </w:rPr>
        <w:t>.</w:t>
      </w:r>
    </w:p>
    <w:p w14:paraId="7AFCDC45"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ومن منظور تطبيقي، يمكن القول إن</w:t>
      </w:r>
      <w:r w:rsidRPr="0069604B">
        <w:rPr>
          <w:rFonts w:asciiTheme="majorBidi" w:hAnsiTheme="majorBidi" w:cstheme="majorBidi"/>
          <w:sz w:val="28"/>
          <w:szCs w:val="28"/>
        </w:rPr>
        <w:t>:</w:t>
      </w:r>
    </w:p>
    <w:p w14:paraId="519B430B" w14:textId="77777777" w:rsidR="003D4CA4" w:rsidRPr="002954B3" w:rsidRDefault="003D4CA4" w:rsidP="003D4CA4">
      <w:pPr>
        <w:pStyle w:val="a6"/>
        <w:numPr>
          <w:ilvl w:val="0"/>
          <w:numId w:val="83"/>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تحسين الاتصال → يحسن التنسيق </w:t>
      </w:r>
    </w:p>
    <w:p w14:paraId="4C67E020" w14:textId="77777777" w:rsidR="003D4CA4" w:rsidRPr="002954B3" w:rsidRDefault="003D4CA4" w:rsidP="003D4CA4">
      <w:pPr>
        <w:pStyle w:val="a6"/>
        <w:numPr>
          <w:ilvl w:val="0"/>
          <w:numId w:val="83"/>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تحسين التخطيط → يقلل الانحرافات </w:t>
      </w:r>
    </w:p>
    <w:p w14:paraId="41075ABB" w14:textId="06CB1E85" w:rsidR="003D4CA4" w:rsidRPr="003D4CA4" w:rsidRDefault="003D4CA4" w:rsidP="003D4CA4">
      <w:pPr>
        <w:pStyle w:val="a6"/>
        <w:numPr>
          <w:ilvl w:val="0"/>
          <w:numId w:val="83"/>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lastRenderedPageBreak/>
        <w:t xml:space="preserve">تحسين الموارد البشرية → يرفع الكفاءة </w:t>
      </w:r>
    </w:p>
    <w:p w14:paraId="3758C00B" w14:textId="77777777" w:rsidR="002E79CA" w:rsidRPr="002E79CA"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3F806D0">
          <v:rect id="_x0000_i1055" style="width:0;height:1.5pt" o:hralign="center" o:hrstd="t" o:hr="t" fillcolor="#a0a0a0" stroked="f"/>
        </w:pict>
      </w:r>
    </w:p>
    <w:p w14:paraId="62CC2E26" w14:textId="6B09F11D" w:rsidR="002E79CA" w:rsidRPr="002E79CA" w:rsidRDefault="002E79CA" w:rsidP="00BD4485">
      <w:pPr>
        <w:pStyle w:val="2"/>
        <w:bidi/>
        <w:jc w:val="left"/>
        <w:rPr>
          <w:rFonts w:asciiTheme="majorBidi" w:hAnsiTheme="majorBidi"/>
          <w:b/>
          <w:bCs/>
          <w:sz w:val="28"/>
          <w:szCs w:val="28"/>
        </w:rPr>
      </w:pPr>
      <w:bookmarkStart w:id="107" w:name="_Toc228133735"/>
      <w:r w:rsidRPr="002E79CA">
        <w:rPr>
          <w:rFonts w:asciiTheme="majorBidi" w:hAnsiTheme="majorBidi"/>
          <w:b/>
          <w:bCs/>
          <w:sz w:val="28"/>
          <w:szCs w:val="28"/>
          <w:rtl/>
        </w:rPr>
        <w:t>خامسًا: الربط بالدراسات السابقة</w:t>
      </w:r>
      <w:bookmarkEnd w:id="107"/>
    </w:p>
    <w:p w14:paraId="4E1364EF"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تتفق نتائج الدراسة الحالية مع العديد من الدراسات السابقة التي أكدت أن التحديات الإدارية والتنظيمية تمثل عاملًا رئيسيًا في تحديد مستوى أداء المشاريع. فقد أشارت الدراسات إلى أن ضعف التخطيط، ونقص الكفاءات، وسوء الاتصال تعد من أبرز أسباب فشل المشاريع</w:t>
      </w:r>
      <w:r w:rsidRPr="002E79CA">
        <w:rPr>
          <w:rFonts w:asciiTheme="majorBidi" w:hAnsiTheme="majorBidi" w:cstheme="majorBidi"/>
          <w:sz w:val="28"/>
          <w:szCs w:val="28"/>
        </w:rPr>
        <w:t>.</w:t>
      </w:r>
    </w:p>
    <w:p w14:paraId="59140BB3"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كما تتفق النتائج مع الدراسات التي أكدت أهمية إدارة الموارد والمخاطر في تحسين الأداء، حيث إن الإدارة الفعالة لهذه الجوانب تسهم في تقليل المشكلات وزيادة فرص النجاح</w:t>
      </w:r>
      <w:r w:rsidRPr="002E79CA">
        <w:rPr>
          <w:rFonts w:asciiTheme="majorBidi" w:hAnsiTheme="majorBidi" w:cstheme="majorBidi"/>
          <w:sz w:val="28"/>
          <w:szCs w:val="28"/>
        </w:rPr>
        <w:t>.</w:t>
      </w:r>
    </w:p>
    <w:p w14:paraId="7111BAED"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وفي المقابل، تختلف بعض نتائج الدراسة الحالية مع دراسات أخرى أشارت إلى مستويات أداء مرتفعة، وهو ما يمكن تفسيره باختلاف بيئة الدراسة أو مستوى تطبيق ممارسات إدارة المشاريع</w:t>
      </w:r>
      <w:r w:rsidRPr="002E79CA">
        <w:rPr>
          <w:rFonts w:asciiTheme="majorBidi" w:hAnsiTheme="majorBidi" w:cstheme="majorBidi"/>
          <w:sz w:val="28"/>
          <w:szCs w:val="28"/>
        </w:rPr>
        <w:t>.</w:t>
      </w:r>
    </w:p>
    <w:p w14:paraId="503CFB53"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وبشكل عام، تسهم الدراسة الحالية في تأكيد النتائج التي توصلت إليها الدراسات السابقة، مع إضافة بعد تطبيقي يتعلق بالقطاع الخاص في المملكة العربية السعودية</w:t>
      </w:r>
      <w:r w:rsidRPr="002E79CA">
        <w:rPr>
          <w:rFonts w:asciiTheme="majorBidi" w:hAnsiTheme="majorBidi" w:cstheme="majorBidi"/>
          <w:sz w:val="28"/>
          <w:szCs w:val="28"/>
        </w:rPr>
        <w:t>.</w:t>
      </w:r>
    </w:p>
    <w:p w14:paraId="3B7DF570"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عند التوسع في الربط بالدراسات السابقة، يتضح أن الدراسة الحالية لا تكتفي بتأكيد النتائج السابقة، بل تضيف بُعدًا تحليليًا جديدًا يتمثل في</w:t>
      </w:r>
      <w:r w:rsidRPr="0069604B">
        <w:rPr>
          <w:rFonts w:asciiTheme="majorBidi" w:hAnsiTheme="majorBidi" w:cstheme="majorBidi"/>
          <w:sz w:val="28"/>
          <w:szCs w:val="28"/>
        </w:rPr>
        <w:t>:</w:t>
      </w:r>
    </w:p>
    <w:p w14:paraId="6A3D9B6C" w14:textId="77777777" w:rsidR="003D4CA4" w:rsidRPr="002954B3" w:rsidRDefault="003D4CA4" w:rsidP="003D4CA4">
      <w:pPr>
        <w:pStyle w:val="a6"/>
        <w:numPr>
          <w:ilvl w:val="0"/>
          <w:numId w:val="84"/>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الربط بين عدة تحديات في نموذج واحد </w:t>
      </w:r>
    </w:p>
    <w:p w14:paraId="588075AB" w14:textId="77777777" w:rsidR="003D4CA4" w:rsidRPr="002954B3" w:rsidRDefault="003D4CA4" w:rsidP="003D4CA4">
      <w:pPr>
        <w:pStyle w:val="a6"/>
        <w:numPr>
          <w:ilvl w:val="0"/>
          <w:numId w:val="84"/>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تحليل التأثير التراكمي للتحديات </w:t>
      </w:r>
    </w:p>
    <w:p w14:paraId="532F0F7D" w14:textId="77777777" w:rsidR="003D4CA4" w:rsidRPr="002954B3" w:rsidRDefault="003D4CA4" w:rsidP="003D4CA4">
      <w:pPr>
        <w:pStyle w:val="a6"/>
        <w:numPr>
          <w:ilvl w:val="0"/>
          <w:numId w:val="84"/>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تطبيق النتائج في بيئة عربية (السعودية) </w:t>
      </w:r>
    </w:p>
    <w:p w14:paraId="4F721D9A"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أن الدراسات السابقة غالبًا ما ركزت على عامل واحد، بينما تقدم هذه الدراسة رؤية أكثر شمولًا</w:t>
      </w:r>
      <w:r w:rsidRPr="0069604B">
        <w:rPr>
          <w:rFonts w:asciiTheme="majorBidi" w:hAnsiTheme="majorBidi" w:cstheme="majorBidi"/>
          <w:sz w:val="28"/>
          <w:szCs w:val="28"/>
        </w:rPr>
        <w:t>.</w:t>
      </w:r>
    </w:p>
    <w:p w14:paraId="67E68C10"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ومن ناحية أخرى، فإن الاتفاق بين نتائج الدراسة الحالية والدراسات السابقة يعزز من </w:t>
      </w:r>
      <w:r w:rsidRPr="0069604B">
        <w:rPr>
          <w:rFonts w:asciiTheme="majorBidi" w:hAnsiTheme="majorBidi" w:cstheme="majorBidi"/>
          <w:b/>
          <w:bCs/>
          <w:sz w:val="28"/>
          <w:szCs w:val="28"/>
          <w:rtl/>
        </w:rPr>
        <w:t>المصداقية العلمية للنتائج</w:t>
      </w:r>
      <w:r w:rsidRPr="0069604B">
        <w:rPr>
          <w:rFonts w:asciiTheme="majorBidi" w:hAnsiTheme="majorBidi" w:cstheme="majorBidi"/>
          <w:sz w:val="28"/>
          <w:szCs w:val="28"/>
          <w:rtl/>
        </w:rPr>
        <w:t>، ويؤكد أن التحديات التي تواجه إدارة المشاريع تُعد ظاهرة عالمية، وليست محلية فقط</w:t>
      </w:r>
      <w:r w:rsidRPr="0069604B">
        <w:rPr>
          <w:rFonts w:asciiTheme="majorBidi" w:hAnsiTheme="majorBidi" w:cstheme="majorBidi"/>
          <w:sz w:val="28"/>
          <w:szCs w:val="28"/>
        </w:rPr>
        <w:t>.</w:t>
      </w:r>
    </w:p>
    <w:p w14:paraId="056980C7" w14:textId="77777777" w:rsidR="003D4CA4" w:rsidRPr="003D4CA4" w:rsidRDefault="003D4CA4" w:rsidP="003D4CA4">
      <w:pPr>
        <w:bidi/>
        <w:spacing w:line="360" w:lineRule="auto"/>
        <w:jc w:val="left"/>
        <w:rPr>
          <w:rFonts w:asciiTheme="majorBidi" w:hAnsiTheme="majorBidi" w:cstheme="majorBidi"/>
          <w:sz w:val="28"/>
          <w:szCs w:val="28"/>
        </w:rPr>
      </w:pPr>
    </w:p>
    <w:p w14:paraId="4E828847" w14:textId="019F1011" w:rsidR="002E79CA" w:rsidRPr="002E79CA" w:rsidRDefault="002E79CA" w:rsidP="005C3BE8">
      <w:pPr>
        <w:bidi/>
        <w:spacing w:line="360" w:lineRule="auto"/>
        <w:jc w:val="left"/>
        <w:rPr>
          <w:rFonts w:asciiTheme="majorBidi" w:hAnsiTheme="majorBidi" w:cstheme="majorBidi"/>
          <w:sz w:val="28"/>
          <w:szCs w:val="28"/>
        </w:rPr>
      </w:pPr>
    </w:p>
    <w:p w14:paraId="00B2DF91" w14:textId="4E3800F7" w:rsidR="002E79CA" w:rsidRPr="002E79CA" w:rsidRDefault="002E79CA" w:rsidP="00BD4485">
      <w:pPr>
        <w:pStyle w:val="2"/>
        <w:bidi/>
        <w:jc w:val="left"/>
        <w:rPr>
          <w:rFonts w:asciiTheme="majorBidi" w:hAnsiTheme="majorBidi"/>
          <w:b/>
          <w:bCs/>
          <w:sz w:val="28"/>
          <w:szCs w:val="28"/>
        </w:rPr>
      </w:pPr>
      <w:bookmarkStart w:id="108" w:name="_Toc228133736"/>
      <w:r w:rsidRPr="002E79CA">
        <w:rPr>
          <w:rFonts w:asciiTheme="majorBidi" w:hAnsiTheme="majorBidi"/>
          <w:b/>
          <w:bCs/>
          <w:sz w:val="28"/>
          <w:szCs w:val="28"/>
          <w:rtl/>
        </w:rPr>
        <w:lastRenderedPageBreak/>
        <w:t>سادسًا: التفسير في ضوء بيئة الدراسة</w:t>
      </w:r>
      <w:bookmarkEnd w:id="108"/>
    </w:p>
    <w:p w14:paraId="693773FF"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يمكن تفسير نتائج الدراسة في ضوء البيئة الاقتصادية والتنظيمية في المملكة العربية السعودية، والتي تشهد تطورًا كبيرًا في مجال المشاريع، خاصة في ظل التوجهات الاستراتيجية للتنمية</w:t>
      </w:r>
      <w:r w:rsidRPr="002E79CA">
        <w:rPr>
          <w:rFonts w:asciiTheme="majorBidi" w:hAnsiTheme="majorBidi" w:cstheme="majorBidi"/>
          <w:sz w:val="28"/>
          <w:szCs w:val="28"/>
        </w:rPr>
        <w:t>.</w:t>
      </w:r>
    </w:p>
    <w:p w14:paraId="0F69F1EE"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حيث أدى التوسع في تنفيذ المشاريع إلى زيادة تعقيدها، مما يتطلب مستويات أعلى من الكفاءة في الإدارة والتخطيط. كما أن المنافسة بين الشركات تفرض ضغوطًا إضافية تؤدي إلى ظهور تحديات متعددة</w:t>
      </w:r>
      <w:r w:rsidRPr="002E79CA">
        <w:rPr>
          <w:rFonts w:asciiTheme="majorBidi" w:hAnsiTheme="majorBidi" w:cstheme="majorBidi"/>
          <w:sz w:val="28"/>
          <w:szCs w:val="28"/>
        </w:rPr>
        <w:t>.</w:t>
      </w:r>
    </w:p>
    <w:p w14:paraId="6E72F2CD"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كما أن التحول نحو استخدام التقنيات الحديثة في إدارة المشاريع لا يزال في مراحل متفاوتة بين الشركات، وهو ما قد يفسر وجود بعض القصور في تطبيق المنهجيات الحديثة</w:t>
      </w:r>
      <w:r w:rsidRPr="002E79CA">
        <w:rPr>
          <w:rFonts w:asciiTheme="majorBidi" w:hAnsiTheme="majorBidi" w:cstheme="majorBidi"/>
          <w:sz w:val="28"/>
          <w:szCs w:val="28"/>
        </w:rPr>
        <w:t>.</w:t>
      </w:r>
    </w:p>
    <w:p w14:paraId="792E9B26"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يمكن النظر إلى نتائج الدراسة من منظور استراتيجي، حيث تعكس التحديات التي تواجه إدارة المشاريع الحاجة إلى تطوير شامل في ممارسات الإدارة داخل المؤسسات</w:t>
      </w:r>
      <w:r w:rsidRPr="0069604B">
        <w:rPr>
          <w:rFonts w:asciiTheme="majorBidi" w:hAnsiTheme="majorBidi" w:cstheme="majorBidi"/>
          <w:sz w:val="28"/>
          <w:szCs w:val="28"/>
        </w:rPr>
        <w:t>.</w:t>
      </w:r>
    </w:p>
    <w:p w14:paraId="0C02E968"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تشير النتائج إلى أن</w:t>
      </w:r>
      <w:r w:rsidRPr="0069604B">
        <w:rPr>
          <w:rFonts w:asciiTheme="majorBidi" w:hAnsiTheme="majorBidi" w:cstheme="majorBidi"/>
          <w:sz w:val="28"/>
          <w:szCs w:val="28"/>
        </w:rPr>
        <w:t>:</w:t>
      </w:r>
    </w:p>
    <w:p w14:paraId="66C10422" w14:textId="77777777" w:rsidR="003D4CA4" w:rsidRPr="0069604B" w:rsidRDefault="003D4CA4" w:rsidP="003D4CA4">
      <w:pPr>
        <w:numPr>
          <w:ilvl w:val="0"/>
          <w:numId w:val="52"/>
        </w:num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النجاح في إدارة المشاريع لم يعد يعتمد فقط على الخبرة </w:t>
      </w:r>
    </w:p>
    <w:p w14:paraId="15C885E3" w14:textId="77777777" w:rsidR="003D4CA4" w:rsidRPr="0069604B" w:rsidRDefault="003D4CA4" w:rsidP="003D4CA4">
      <w:pPr>
        <w:numPr>
          <w:ilvl w:val="0"/>
          <w:numId w:val="52"/>
        </w:num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 xml:space="preserve">بل يتطلب استخدام أدوات وتقنيات حديثة </w:t>
      </w:r>
    </w:p>
    <w:p w14:paraId="45C03142" w14:textId="4D86EE19" w:rsidR="003D4CA4" w:rsidRPr="003D4CA4"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أن التحولات الاقتصادية في المملكة العربية السعودية تفرض على الشركات تطوير قدراتها في إدارة المشاريع، خاصة في ظل زيادة حجم وتعقيد المشاريع</w:t>
      </w:r>
      <w:r w:rsidRPr="0069604B">
        <w:rPr>
          <w:rFonts w:asciiTheme="majorBidi" w:hAnsiTheme="majorBidi" w:cstheme="majorBidi"/>
          <w:sz w:val="28"/>
          <w:szCs w:val="28"/>
        </w:rPr>
        <w:t>.</w:t>
      </w:r>
    </w:p>
    <w:p w14:paraId="4AD99D48" w14:textId="77777777" w:rsidR="002E79CA" w:rsidRPr="002E79CA"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09F31AD">
          <v:rect id="_x0000_i1056" style="width:0;height:1.5pt" o:hralign="center" o:hrstd="t" o:hr="t" fillcolor="#a0a0a0" stroked="f"/>
        </w:pict>
      </w:r>
    </w:p>
    <w:p w14:paraId="1973A1E9" w14:textId="5589E4B0" w:rsidR="002E79CA" w:rsidRPr="002E79CA" w:rsidRDefault="002E79CA" w:rsidP="00BD4485">
      <w:pPr>
        <w:pStyle w:val="2"/>
        <w:bidi/>
        <w:jc w:val="left"/>
        <w:rPr>
          <w:rFonts w:asciiTheme="majorBidi" w:hAnsiTheme="majorBidi"/>
          <w:b/>
          <w:bCs/>
          <w:sz w:val="28"/>
          <w:szCs w:val="28"/>
        </w:rPr>
      </w:pPr>
      <w:bookmarkStart w:id="109" w:name="_Toc228133737"/>
      <w:r w:rsidRPr="002E79CA">
        <w:rPr>
          <w:rFonts w:asciiTheme="majorBidi" w:hAnsiTheme="majorBidi"/>
          <w:b/>
          <w:bCs/>
          <w:sz w:val="28"/>
          <w:szCs w:val="28"/>
          <w:rtl/>
        </w:rPr>
        <w:t>سابعًا: التحليل النقدي للنتائج</w:t>
      </w:r>
      <w:bookmarkEnd w:id="109"/>
    </w:p>
    <w:p w14:paraId="04171774"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رغم أهمية النتائج التي تم التوصل إليها، إلا أنه يجب النظر إليها في ضوء بعض المحددات، مثل اعتماد الدراسة على البيانات المستخلصة من الاستبيان، والتي قد تتأثر بوجهات نظر المبحوثين</w:t>
      </w:r>
      <w:r w:rsidRPr="002E79CA">
        <w:rPr>
          <w:rFonts w:asciiTheme="majorBidi" w:hAnsiTheme="majorBidi" w:cstheme="majorBidi"/>
          <w:sz w:val="28"/>
          <w:szCs w:val="28"/>
        </w:rPr>
        <w:t>.</w:t>
      </w:r>
    </w:p>
    <w:p w14:paraId="04EB6C46"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كما أن اختلاف الخلفيات المهنية والخبرات قد يؤثر على تقييم التحديات والأداء، وهو ما قد يؤدي إلى تباين في النتائج</w:t>
      </w:r>
      <w:r w:rsidRPr="002E79CA">
        <w:rPr>
          <w:rFonts w:asciiTheme="majorBidi" w:hAnsiTheme="majorBidi" w:cstheme="majorBidi"/>
          <w:sz w:val="28"/>
          <w:szCs w:val="28"/>
        </w:rPr>
        <w:t>.</w:t>
      </w:r>
    </w:p>
    <w:p w14:paraId="56A57692" w14:textId="77777777" w:rsidR="002E79CA" w:rsidRDefault="002E79CA" w:rsidP="005C3BE8">
      <w:pPr>
        <w:bidi/>
        <w:spacing w:line="360" w:lineRule="auto"/>
        <w:jc w:val="left"/>
        <w:rPr>
          <w:rFonts w:asciiTheme="majorBidi" w:hAnsiTheme="majorBidi" w:cstheme="majorBidi"/>
          <w:sz w:val="28"/>
          <w:szCs w:val="28"/>
          <w:rtl/>
        </w:rPr>
      </w:pPr>
      <w:r w:rsidRPr="002E79CA">
        <w:rPr>
          <w:rFonts w:asciiTheme="majorBidi" w:hAnsiTheme="majorBidi" w:cstheme="majorBidi"/>
          <w:sz w:val="28"/>
          <w:szCs w:val="28"/>
          <w:rtl/>
        </w:rPr>
        <w:t>ومع ذلك، فإن استخدام أساليب إحصائية مناسبة، وتنوع عينة الدراسة، يسهم في تعزيز موثوقية النتائج</w:t>
      </w:r>
      <w:r w:rsidRPr="002E79CA">
        <w:rPr>
          <w:rFonts w:asciiTheme="majorBidi" w:hAnsiTheme="majorBidi" w:cstheme="majorBidi"/>
          <w:sz w:val="28"/>
          <w:szCs w:val="28"/>
        </w:rPr>
        <w:t>.</w:t>
      </w:r>
    </w:p>
    <w:p w14:paraId="7877CB11"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عند التوسع في التحليل النقدي، يمكن الإشارة إلى أن</w:t>
      </w:r>
      <w:r w:rsidRPr="0069604B">
        <w:rPr>
          <w:rFonts w:asciiTheme="majorBidi" w:hAnsiTheme="majorBidi" w:cstheme="majorBidi"/>
          <w:sz w:val="28"/>
          <w:szCs w:val="28"/>
        </w:rPr>
        <w:t>:</w:t>
      </w:r>
    </w:p>
    <w:p w14:paraId="26B6308E" w14:textId="77777777" w:rsidR="003D4CA4" w:rsidRPr="002954B3" w:rsidRDefault="003D4CA4" w:rsidP="003D4CA4">
      <w:pPr>
        <w:pStyle w:val="a6"/>
        <w:numPr>
          <w:ilvl w:val="0"/>
          <w:numId w:val="8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بعض النتائج قد تتأثر بتقديرات المبحوثين </w:t>
      </w:r>
    </w:p>
    <w:p w14:paraId="36718849" w14:textId="77777777" w:rsidR="003D4CA4" w:rsidRPr="002954B3" w:rsidRDefault="003D4CA4" w:rsidP="003D4CA4">
      <w:pPr>
        <w:pStyle w:val="a6"/>
        <w:numPr>
          <w:ilvl w:val="0"/>
          <w:numId w:val="8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قد تختلف النتائج في قطاعات أخرى </w:t>
      </w:r>
    </w:p>
    <w:p w14:paraId="3C86240C" w14:textId="77777777" w:rsidR="003D4CA4" w:rsidRPr="002954B3" w:rsidRDefault="003D4CA4" w:rsidP="003D4CA4">
      <w:pPr>
        <w:pStyle w:val="a6"/>
        <w:numPr>
          <w:ilvl w:val="0"/>
          <w:numId w:val="8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lastRenderedPageBreak/>
        <w:t xml:space="preserve">قد تتغير النتائج مع تغير الزمن </w:t>
      </w:r>
    </w:p>
    <w:p w14:paraId="0121BDCD"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أن استخدام الاستبيان كأداة رئيسية قد لا يعكس جميع الجوانب النوعية للتحديات</w:t>
      </w:r>
      <w:r w:rsidRPr="0069604B">
        <w:rPr>
          <w:rFonts w:asciiTheme="majorBidi" w:hAnsiTheme="majorBidi" w:cstheme="majorBidi"/>
          <w:sz w:val="28"/>
          <w:szCs w:val="28"/>
        </w:rPr>
        <w:t>.</w:t>
      </w:r>
    </w:p>
    <w:p w14:paraId="2BA87406" w14:textId="380840AC" w:rsidR="003D4CA4" w:rsidRPr="003D4CA4"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ومع ذلك، فإن الدراسة تظل ذات قيمة علمية، خاصة مع استخدام التحليل الإحصائي</w:t>
      </w:r>
      <w:r w:rsidRPr="0069604B">
        <w:rPr>
          <w:rFonts w:asciiTheme="majorBidi" w:hAnsiTheme="majorBidi" w:cstheme="majorBidi"/>
          <w:sz w:val="28"/>
          <w:szCs w:val="28"/>
        </w:rPr>
        <w:t>.</w:t>
      </w:r>
    </w:p>
    <w:p w14:paraId="24C2A146" w14:textId="77777777" w:rsidR="002E79CA" w:rsidRPr="002E79CA"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364197F5">
          <v:rect id="_x0000_i1057" style="width:0;height:1.5pt" o:hralign="center" o:hrstd="t" o:hr="t" fillcolor="#a0a0a0" stroked="f"/>
        </w:pict>
      </w:r>
    </w:p>
    <w:p w14:paraId="59B1B2ED" w14:textId="26171AE4" w:rsidR="002E79CA" w:rsidRPr="002E79CA" w:rsidRDefault="002E79CA" w:rsidP="00BD4485">
      <w:pPr>
        <w:pStyle w:val="2"/>
        <w:bidi/>
        <w:jc w:val="left"/>
        <w:rPr>
          <w:rFonts w:asciiTheme="majorBidi" w:hAnsiTheme="majorBidi"/>
          <w:b/>
          <w:bCs/>
          <w:sz w:val="28"/>
          <w:szCs w:val="28"/>
        </w:rPr>
      </w:pPr>
      <w:bookmarkStart w:id="110" w:name="_Toc228133738"/>
      <w:r w:rsidRPr="002E79CA">
        <w:rPr>
          <w:rFonts w:asciiTheme="majorBidi" w:hAnsiTheme="majorBidi"/>
          <w:b/>
          <w:bCs/>
          <w:sz w:val="28"/>
          <w:szCs w:val="28"/>
          <w:rtl/>
        </w:rPr>
        <w:t>ثامنًا: الاستنتاجات العامة</w:t>
      </w:r>
      <w:bookmarkEnd w:id="110"/>
    </w:p>
    <w:p w14:paraId="112A064B" w14:textId="77777777" w:rsidR="002E79CA" w:rsidRPr="002E79CA" w:rsidRDefault="002E79CA" w:rsidP="005C3BE8">
      <w:pPr>
        <w:bidi/>
        <w:spacing w:line="360" w:lineRule="auto"/>
        <w:jc w:val="left"/>
        <w:rPr>
          <w:rFonts w:asciiTheme="majorBidi" w:hAnsiTheme="majorBidi" w:cstheme="majorBidi"/>
          <w:sz w:val="28"/>
          <w:szCs w:val="28"/>
        </w:rPr>
      </w:pPr>
      <w:r w:rsidRPr="002E79CA">
        <w:rPr>
          <w:rFonts w:asciiTheme="majorBidi" w:hAnsiTheme="majorBidi" w:cstheme="majorBidi"/>
          <w:sz w:val="28"/>
          <w:szCs w:val="28"/>
          <w:rtl/>
        </w:rPr>
        <w:t>في ضوء ما سبق، يمكن استخلاص مجموعة من الاستنتاجات، من أبرزها</w:t>
      </w:r>
      <w:r w:rsidRPr="002E79CA">
        <w:rPr>
          <w:rFonts w:asciiTheme="majorBidi" w:hAnsiTheme="majorBidi" w:cstheme="majorBidi"/>
          <w:sz w:val="28"/>
          <w:szCs w:val="28"/>
        </w:rPr>
        <w:t>:</w:t>
      </w:r>
    </w:p>
    <w:p w14:paraId="144016B5" w14:textId="77777777" w:rsidR="002E79CA" w:rsidRPr="002954B3" w:rsidRDefault="002E79CA" w:rsidP="002954B3">
      <w:pPr>
        <w:pStyle w:val="a6"/>
        <w:numPr>
          <w:ilvl w:val="0"/>
          <w:numId w:val="7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وجود مستوى مرتفع من التحديات في إدارة المشاريع </w:t>
      </w:r>
    </w:p>
    <w:p w14:paraId="79B3DEB7" w14:textId="77777777" w:rsidR="002E79CA" w:rsidRPr="002954B3" w:rsidRDefault="002E79CA" w:rsidP="002954B3">
      <w:pPr>
        <w:pStyle w:val="a6"/>
        <w:numPr>
          <w:ilvl w:val="0"/>
          <w:numId w:val="7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تحقيق مستوى أداء متوسط للمشاريع </w:t>
      </w:r>
    </w:p>
    <w:p w14:paraId="4FB5ABFC" w14:textId="2FD41345" w:rsidR="002954B3" w:rsidRPr="002954B3" w:rsidRDefault="002E79CA" w:rsidP="002954B3">
      <w:pPr>
        <w:pStyle w:val="a6"/>
        <w:numPr>
          <w:ilvl w:val="0"/>
          <w:numId w:val="7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وجود علاقة عكسية واضحة بين التحديات والأداء </w:t>
      </w:r>
    </w:p>
    <w:p w14:paraId="7103D7AA" w14:textId="77777777" w:rsidR="002E79CA" w:rsidRDefault="002E79CA" w:rsidP="002954B3">
      <w:pPr>
        <w:pStyle w:val="a6"/>
        <w:numPr>
          <w:ilvl w:val="0"/>
          <w:numId w:val="7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أهمية التخطيط والاتصال كعوامل رئيسية </w:t>
      </w:r>
    </w:p>
    <w:p w14:paraId="4E6D9BB7"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يمكن توسيع الاستنتاجات لتشمل</w:t>
      </w:r>
      <w:r w:rsidRPr="0069604B">
        <w:rPr>
          <w:rFonts w:asciiTheme="majorBidi" w:hAnsiTheme="majorBidi" w:cstheme="majorBidi"/>
          <w:sz w:val="28"/>
          <w:szCs w:val="28"/>
        </w:rPr>
        <w:t>:</w:t>
      </w:r>
    </w:p>
    <w:p w14:paraId="5DFBAA13" w14:textId="77777777" w:rsidR="003D4CA4" w:rsidRPr="002954B3" w:rsidRDefault="003D4CA4" w:rsidP="003D4CA4">
      <w:pPr>
        <w:pStyle w:val="a6"/>
        <w:numPr>
          <w:ilvl w:val="0"/>
          <w:numId w:val="87"/>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التحديات تمثل نظامًا مترابطًا وليس عناصر منفصلة </w:t>
      </w:r>
    </w:p>
    <w:p w14:paraId="1AB878A4" w14:textId="77777777" w:rsidR="003D4CA4" w:rsidRPr="002954B3" w:rsidRDefault="003D4CA4" w:rsidP="003D4CA4">
      <w:pPr>
        <w:pStyle w:val="a6"/>
        <w:numPr>
          <w:ilvl w:val="0"/>
          <w:numId w:val="87"/>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الأداء يتأثر بشكل مباشر وغير مباشر بالتحديات </w:t>
      </w:r>
    </w:p>
    <w:p w14:paraId="31F8E7F9" w14:textId="77777777" w:rsidR="003D4CA4" w:rsidRPr="002954B3" w:rsidRDefault="003D4CA4" w:rsidP="003D4CA4">
      <w:pPr>
        <w:pStyle w:val="a6"/>
        <w:numPr>
          <w:ilvl w:val="0"/>
          <w:numId w:val="87"/>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الإدارة الفعالة للتحديات تمثل مفتاح نجاح المشاريع </w:t>
      </w:r>
    </w:p>
    <w:p w14:paraId="34E7FE5E" w14:textId="77777777" w:rsidR="003D4CA4" w:rsidRPr="0069604B" w:rsidRDefault="003D4CA4"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يمكن التأكيد على أن تحسين أداء المشاريع يتطلب</w:t>
      </w:r>
      <w:r w:rsidRPr="0069604B">
        <w:rPr>
          <w:rFonts w:asciiTheme="majorBidi" w:hAnsiTheme="majorBidi" w:cstheme="majorBidi"/>
          <w:sz w:val="28"/>
          <w:szCs w:val="28"/>
        </w:rPr>
        <w:t>:</w:t>
      </w:r>
    </w:p>
    <w:p w14:paraId="43163DDB" w14:textId="77777777" w:rsidR="003D4CA4" w:rsidRPr="002954B3" w:rsidRDefault="003D4CA4" w:rsidP="003D4CA4">
      <w:pPr>
        <w:pStyle w:val="a6"/>
        <w:numPr>
          <w:ilvl w:val="0"/>
          <w:numId w:val="8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تطوير التخطيط </w:t>
      </w:r>
    </w:p>
    <w:p w14:paraId="474FCF01" w14:textId="77777777" w:rsidR="003D4CA4" w:rsidRPr="002954B3" w:rsidRDefault="003D4CA4" w:rsidP="003D4CA4">
      <w:pPr>
        <w:pStyle w:val="a6"/>
        <w:numPr>
          <w:ilvl w:val="0"/>
          <w:numId w:val="8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تعزيز الاتصال </w:t>
      </w:r>
    </w:p>
    <w:p w14:paraId="3AA18FC7" w14:textId="033011F7" w:rsidR="002954B3" w:rsidRPr="003D4CA4" w:rsidRDefault="003D4CA4" w:rsidP="003D4CA4">
      <w:pPr>
        <w:pStyle w:val="a6"/>
        <w:numPr>
          <w:ilvl w:val="0"/>
          <w:numId w:val="88"/>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الاستثمار في الموارد البشرية</w:t>
      </w:r>
    </w:p>
    <w:p w14:paraId="07CFC694" w14:textId="789B06C0" w:rsidR="003D4CA4" w:rsidRPr="003D4CA4" w:rsidRDefault="003D4CA4" w:rsidP="003D4CA4">
      <w:pPr>
        <w:bidi/>
        <w:spacing w:line="480" w:lineRule="auto"/>
        <w:jc w:val="left"/>
        <w:rPr>
          <w:rFonts w:asciiTheme="majorBidi" w:hAnsiTheme="majorBidi" w:cstheme="majorBidi"/>
          <w:sz w:val="28"/>
          <w:szCs w:val="28"/>
        </w:rPr>
      </w:pPr>
    </w:p>
    <w:p w14:paraId="7B84319B" w14:textId="77777777" w:rsidR="0069604B" w:rsidRPr="0069604B" w:rsidRDefault="0069604B" w:rsidP="003D4CA4">
      <w:pPr>
        <w:pStyle w:val="2"/>
        <w:bidi/>
        <w:jc w:val="left"/>
        <w:rPr>
          <w:rFonts w:asciiTheme="majorBidi" w:hAnsiTheme="majorBidi"/>
          <w:b/>
          <w:bCs/>
          <w:sz w:val="28"/>
          <w:szCs w:val="28"/>
        </w:rPr>
      </w:pPr>
      <w:bookmarkStart w:id="111" w:name="_Toc228133739"/>
      <w:r w:rsidRPr="0069604B">
        <w:rPr>
          <w:rFonts w:asciiTheme="majorBidi" w:hAnsiTheme="majorBidi"/>
          <w:b/>
          <w:bCs/>
          <w:sz w:val="28"/>
          <w:szCs w:val="28"/>
          <w:rtl/>
        </w:rPr>
        <w:lastRenderedPageBreak/>
        <w:t>مناقشة الفرضية الرئيسية</w:t>
      </w:r>
      <w:bookmarkEnd w:id="111"/>
    </w:p>
    <w:p w14:paraId="196FFF6C"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تنص الفرضية الرئيسية على وجود علاقة ذات دلالة إحصائية بين التحديات التي تواجه إدارة المشاريع وأداء المشاريع في شركات القطاع الخاص</w:t>
      </w:r>
      <w:r w:rsidRPr="0069604B">
        <w:rPr>
          <w:rFonts w:asciiTheme="majorBidi" w:hAnsiTheme="majorBidi" w:cstheme="majorBidi"/>
          <w:sz w:val="28"/>
          <w:szCs w:val="28"/>
        </w:rPr>
        <w:t>.</w:t>
      </w:r>
    </w:p>
    <w:p w14:paraId="78A68C4D"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وقد أظهرت نتائج التحليل الإحصائي وجود علاقة عكسية قوية بين المتغيرين، وهو ما يدعم صحة هذه الفرضية. ويمكن تفسير هذه النتيجة في ضوء أن التحديات تمثل معوقات مباشرة تؤثر على كفاءة تنفيذ المشاريع، حيث تؤدي إلى تعطيل سير العمل، وزيادة التكاليف، وتأخير الإنجاز</w:t>
      </w:r>
      <w:r w:rsidRPr="0069604B">
        <w:rPr>
          <w:rFonts w:asciiTheme="majorBidi" w:hAnsiTheme="majorBidi" w:cstheme="majorBidi"/>
          <w:sz w:val="28"/>
          <w:szCs w:val="28"/>
        </w:rPr>
        <w:t>.</w:t>
      </w:r>
    </w:p>
    <w:p w14:paraId="28615D69"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تشير هذه النتيجة إلى أن إدارة المشاريع لا يمكن أن تحقق الأداء المطلوب دون التعامل الفعال مع التحديات، وهو ما يعكس أهمية تبني استراتيجيات متكاملة لإدارة هذه التحديات</w:t>
      </w:r>
      <w:r w:rsidRPr="0069604B">
        <w:rPr>
          <w:rFonts w:asciiTheme="majorBidi" w:hAnsiTheme="majorBidi" w:cstheme="majorBidi"/>
          <w:sz w:val="28"/>
          <w:szCs w:val="28"/>
        </w:rPr>
        <w:t>.</w:t>
      </w:r>
    </w:p>
    <w:p w14:paraId="3A494D4D" w14:textId="77777777" w:rsidR="0069604B" w:rsidRDefault="0069604B" w:rsidP="005C3BE8">
      <w:pPr>
        <w:bidi/>
        <w:spacing w:line="360" w:lineRule="auto"/>
        <w:jc w:val="left"/>
        <w:rPr>
          <w:rFonts w:asciiTheme="majorBidi" w:hAnsiTheme="majorBidi" w:cstheme="majorBidi"/>
          <w:sz w:val="28"/>
          <w:szCs w:val="28"/>
          <w:rtl/>
        </w:rPr>
      </w:pPr>
      <w:r w:rsidRPr="0069604B">
        <w:rPr>
          <w:rFonts w:asciiTheme="majorBidi" w:hAnsiTheme="majorBidi" w:cstheme="majorBidi"/>
          <w:sz w:val="28"/>
          <w:szCs w:val="28"/>
          <w:rtl/>
        </w:rPr>
        <w:t>ومن ناحية أخرى، فإن هذه النتيجة تتفق مع العديد من الدراسات التي أكدت أن نجاح المشاريع يعتمد بشكل كبير على قدرة الإدارة على التعامل مع التحديات المختلفة</w:t>
      </w:r>
      <w:r w:rsidRPr="0069604B">
        <w:rPr>
          <w:rFonts w:asciiTheme="majorBidi" w:hAnsiTheme="majorBidi" w:cstheme="majorBidi"/>
          <w:sz w:val="28"/>
          <w:szCs w:val="28"/>
        </w:rPr>
        <w:t>.</w:t>
      </w:r>
    </w:p>
    <w:p w14:paraId="292759BE" w14:textId="75CB4867" w:rsidR="0069604B" w:rsidRPr="0069604B" w:rsidRDefault="00726DD0" w:rsidP="00BD4485">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6E5EDC0C">
          <v:rect id="_x0000_i1058" style="width:0;height:1.5pt" o:hralign="center" o:hrstd="t" o:hr="t" fillcolor="#a0a0a0" stroked="f"/>
        </w:pict>
      </w:r>
    </w:p>
    <w:p w14:paraId="65AA8E89" w14:textId="0466D2C7" w:rsidR="0069604B" w:rsidRPr="0069604B" w:rsidRDefault="0069604B" w:rsidP="003D4CA4">
      <w:pPr>
        <w:pStyle w:val="2"/>
        <w:bidi/>
        <w:jc w:val="left"/>
        <w:rPr>
          <w:rFonts w:asciiTheme="majorBidi" w:hAnsiTheme="majorBidi"/>
          <w:b/>
          <w:bCs/>
          <w:sz w:val="28"/>
          <w:szCs w:val="28"/>
        </w:rPr>
      </w:pPr>
      <w:bookmarkStart w:id="112" w:name="_Toc228133740"/>
      <w:r w:rsidRPr="0069604B">
        <w:rPr>
          <w:rFonts w:asciiTheme="majorBidi" w:hAnsiTheme="majorBidi"/>
          <w:b/>
          <w:bCs/>
          <w:sz w:val="28"/>
          <w:szCs w:val="28"/>
          <w:rtl/>
        </w:rPr>
        <w:t>مناقشة الفرضية الفرعية الأولى (التخطيط)</w:t>
      </w:r>
      <w:bookmarkEnd w:id="112"/>
    </w:p>
    <w:p w14:paraId="5B2B06AB"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تشير نتائج الدراسة إلى وجود تأثير معنوي لضعف التخطيط على أداء المشاريع، وهو ما يعكس الدور المحوري للتخطيط في نجاح المشاريع</w:t>
      </w:r>
      <w:r w:rsidRPr="0069604B">
        <w:rPr>
          <w:rFonts w:asciiTheme="majorBidi" w:hAnsiTheme="majorBidi" w:cstheme="majorBidi"/>
          <w:sz w:val="28"/>
          <w:szCs w:val="28"/>
        </w:rPr>
        <w:t>.</w:t>
      </w:r>
    </w:p>
    <w:p w14:paraId="1CABB35A"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ويمكن تفسير ذلك بأن التخطيط يمثل المرحلة الأساسية التي يتم من خلالها تحديد الأهداف، وتوزيع الموارد، ووضع الجدول الزمني. وبالتالي، فإن أي قصور في هذه المرحلة يؤدي إلى ظهور مشكلات في جميع مراحل المشروع</w:t>
      </w:r>
      <w:r w:rsidRPr="0069604B">
        <w:rPr>
          <w:rFonts w:asciiTheme="majorBidi" w:hAnsiTheme="majorBidi" w:cstheme="majorBidi"/>
          <w:sz w:val="28"/>
          <w:szCs w:val="28"/>
        </w:rPr>
        <w:t>.</w:t>
      </w:r>
    </w:p>
    <w:p w14:paraId="020C4663"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أن ضعف التخطيط يؤدي إلى</w:t>
      </w:r>
      <w:r w:rsidRPr="0069604B">
        <w:rPr>
          <w:rFonts w:asciiTheme="majorBidi" w:hAnsiTheme="majorBidi" w:cstheme="majorBidi"/>
          <w:sz w:val="28"/>
          <w:szCs w:val="28"/>
        </w:rPr>
        <w:t>:</w:t>
      </w:r>
    </w:p>
    <w:p w14:paraId="2BF4EA68" w14:textId="77777777" w:rsidR="0069604B" w:rsidRPr="002954B3" w:rsidRDefault="0069604B" w:rsidP="002954B3">
      <w:pPr>
        <w:pStyle w:val="a6"/>
        <w:numPr>
          <w:ilvl w:val="0"/>
          <w:numId w:val="89"/>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عدم وضوح الأهداف </w:t>
      </w:r>
    </w:p>
    <w:p w14:paraId="6DD1523A" w14:textId="77777777" w:rsidR="0069604B" w:rsidRPr="002954B3" w:rsidRDefault="0069604B" w:rsidP="002954B3">
      <w:pPr>
        <w:pStyle w:val="a6"/>
        <w:numPr>
          <w:ilvl w:val="0"/>
          <w:numId w:val="89"/>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سوء تقدير الموارد </w:t>
      </w:r>
    </w:p>
    <w:p w14:paraId="124C5FA1" w14:textId="77777777" w:rsidR="0069604B" w:rsidRPr="002954B3" w:rsidRDefault="0069604B" w:rsidP="002954B3">
      <w:pPr>
        <w:pStyle w:val="a6"/>
        <w:numPr>
          <w:ilvl w:val="0"/>
          <w:numId w:val="89"/>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زيادة الانحرافات الزمنية </w:t>
      </w:r>
    </w:p>
    <w:p w14:paraId="16FD4DFA"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وتتفق هذه النتيجة مع الأدبيات التي تؤكد أن التخطيط الفعال يعد من أهم عوامل نجاح المشاريع</w:t>
      </w:r>
      <w:r w:rsidRPr="0069604B">
        <w:rPr>
          <w:rFonts w:asciiTheme="majorBidi" w:hAnsiTheme="majorBidi" w:cstheme="majorBidi"/>
          <w:sz w:val="28"/>
          <w:szCs w:val="28"/>
        </w:rPr>
        <w:t>.</w:t>
      </w:r>
    </w:p>
    <w:p w14:paraId="0EA522ED" w14:textId="6D615A4D" w:rsidR="0069604B" w:rsidRPr="0069604B" w:rsidRDefault="0069604B" w:rsidP="005C3BE8">
      <w:pPr>
        <w:bidi/>
        <w:spacing w:line="360" w:lineRule="auto"/>
        <w:jc w:val="left"/>
        <w:rPr>
          <w:rFonts w:asciiTheme="majorBidi" w:hAnsiTheme="majorBidi" w:cstheme="majorBidi"/>
          <w:sz w:val="28"/>
          <w:szCs w:val="28"/>
        </w:rPr>
      </w:pPr>
    </w:p>
    <w:p w14:paraId="70398CED" w14:textId="16AD079C" w:rsidR="0069604B" w:rsidRPr="0069604B" w:rsidRDefault="0069604B" w:rsidP="003D4CA4">
      <w:pPr>
        <w:pStyle w:val="2"/>
        <w:bidi/>
        <w:jc w:val="left"/>
        <w:rPr>
          <w:rFonts w:asciiTheme="majorBidi" w:hAnsiTheme="majorBidi"/>
          <w:b/>
          <w:bCs/>
          <w:sz w:val="28"/>
          <w:szCs w:val="28"/>
        </w:rPr>
      </w:pPr>
      <w:bookmarkStart w:id="113" w:name="_Toc228133741"/>
      <w:r w:rsidRPr="0069604B">
        <w:rPr>
          <w:rFonts w:asciiTheme="majorBidi" w:hAnsiTheme="majorBidi"/>
          <w:b/>
          <w:bCs/>
          <w:sz w:val="28"/>
          <w:szCs w:val="28"/>
          <w:rtl/>
        </w:rPr>
        <w:lastRenderedPageBreak/>
        <w:t>مناقشة الفرضية الفرعية الثانية (الموارد البشرية)</w:t>
      </w:r>
      <w:bookmarkEnd w:id="113"/>
    </w:p>
    <w:p w14:paraId="6AE04E17"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أظهرت النتائج أن نقص الكفاءات البشرية يؤثر بشكل سلبي على أداء المشاريع، وهو ما يعكس أهمية العنصر البشري في إدارة المشاريع</w:t>
      </w:r>
      <w:r w:rsidRPr="0069604B">
        <w:rPr>
          <w:rFonts w:asciiTheme="majorBidi" w:hAnsiTheme="majorBidi" w:cstheme="majorBidi"/>
          <w:sz w:val="28"/>
          <w:szCs w:val="28"/>
        </w:rPr>
        <w:t>.</w:t>
      </w:r>
    </w:p>
    <w:p w14:paraId="3A20BB12"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ويمكن تفسير هذه النتيجة بأن المشاريع تعتمد بشكل كبير على مهارات وخبرات العاملين، حيث يؤدي نقص الكفاءات إلى ضعف التنفيذ، وزيادة الأخطاء، وانخفاض جودة المخرجات</w:t>
      </w:r>
      <w:r w:rsidRPr="0069604B">
        <w:rPr>
          <w:rFonts w:asciiTheme="majorBidi" w:hAnsiTheme="majorBidi" w:cstheme="majorBidi"/>
          <w:sz w:val="28"/>
          <w:szCs w:val="28"/>
        </w:rPr>
        <w:t>.</w:t>
      </w:r>
    </w:p>
    <w:p w14:paraId="14B57EFA"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تشير النتائج إلى ضرورة الاستثمار في تدريب وتطوير الموارد البشرية، لضمان تحسين أداء المشاريع</w:t>
      </w:r>
      <w:r w:rsidRPr="0069604B">
        <w:rPr>
          <w:rFonts w:asciiTheme="majorBidi" w:hAnsiTheme="majorBidi" w:cstheme="majorBidi"/>
          <w:sz w:val="28"/>
          <w:szCs w:val="28"/>
        </w:rPr>
        <w:t>.</w:t>
      </w:r>
    </w:p>
    <w:p w14:paraId="11D503B5" w14:textId="77777777" w:rsidR="0069604B" w:rsidRPr="0069604B"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03E8CE5B">
          <v:rect id="_x0000_i1059" style="width:0;height:1.5pt" o:hralign="center" o:hrstd="t" o:hr="t" fillcolor="#a0a0a0" stroked="f"/>
        </w:pict>
      </w:r>
    </w:p>
    <w:p w14:paraId="33FBE3C9" w14:textId="0709A2E6" w:rsidR="0069604B" w:rsidRPr="0069604B" w:rsidRDefault="0069604B" w:rsidP="003D4CA4">
      <w:pPr>
        <w:pStyle w:val="2"/>
        <w:bidi/>
        <w:jc w:val="left"/>
        <w:rPr>
          <w:rFonts w:asciiTheme="majorBidi" w:hAnsiTheme="majorBidi"/>
          <w:b/>
          <w:bCs/>
          <w:sz w:val="28"/>
          <w:szCs w:val="28"/>
        </w:rPr>
      </w:pPr>
      <w:bookmarkStart w:id="114" w:name="_Toc228133742"/>
      <w:r w:rsidRPr="0069604B">
        <w:rPr>
          <w:rFonts w:asciiTheme="majorBidi" w:hAnsiTheme="majorBidi"/>
          <w:b/>
          <w:bCs/>
          <w:sz w:val="28"/>
          <w:szCs w:val="28"/>
          <w:rtl/>
        </w:rPr>
        <w:t>مناقشة الفرضية الفرعية الثالثة (إدارة الموارد)</w:t>
      </w:r>
      <w:bookmarkEnd w:id="114"/>
    </w:p>
    <w:p w14:paraId="615E763A"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تشير النتائج إلى أن ضعف إدارة الموارد يؤثر على أداء المشاريع، حيث يؤدي إلى سوء توزيع الموارد، وزيادة التكاليف، وتأخير التنفيذ</w:t>
      </w:r>
      <w:r w:rsidRPr="0069604B">
        <w:rPr>
          <w:rFonts w:asciiTheme="majorBidi" w:hAnsiTheme="majorBidi" w:cstheme="majorBidi"/>
          <w:sz w:val="28"/>
          <w:szCs w:val="28"/>
        </w:rPr>
        <w:t>.</w:t>
      </w:r>
    </w:p>
    <w:p w14:paraId="6014F550" w14:textId="6A64946E" w:rsidR="0069604B" w:rsidRPr="0069604B" w:rsidRDefault="0069604B" w:rsidP="003D4CA4">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كما أن الاستخدام غير الفعال للموارد يؤدي إلى انخفاض الكفاءة التشغيلية، وهو ما ينعكس على الأداء العام للمشروع</w:t>
      </w:r>
      <w:r w:rsidRPr="0069604B">
        <w:rPr>
          <w:rFonts w:asciiTheme="majorBidi" w:hAnsiTheme="majorBidi" w:cstheme="majorBidi"/>
          <w:sz w:val="28"/>
          <w:szCs w:val="28"/>
        </w:rPr>
        <w:t>.</w:t>
      </w:r>
    </w:p>
    <w:p w14:paraId="1F13EC49" w14:textId="17BB0003" w:rsidR="0069604B" w:rsidRPr="0069604B" w:rsidRDefault="0069604B" w:rsidP="003D4CA4">
      <w:pPr>
        <w:pStyle w:val="2"/>
        <w:bidi/>
        <w:jc w:val="left"/>
        <w:rPr>
          <w:rFonts w:asciiTheme="majorBidi" w:hAnsiTheme="majorBidi"/>
          <w:b/>
          <w:bCs/>
          <w:sz w:val="28"/>
          <w:szCs w:val="28"/>
        </w:rPr>
      </w:pPr>
      <w:bookmarkStart w:id="115" w:name="_Toc228133743"/>
      <w:r w:rsidRPr="0069604B">
        <w:rPr>
          <w:rFonts w:asciiTheme="majorBidi" w:hAnsiTheme="majorBidi"/>
          <w:b/>
          <w:bCs/>
          <w:sz w:val="28"/>
          <w:szCs w:val="28"/>
          <w:rtl/>
        </w:rPr>
        <w:t>مناقشة الفرضية الفرعية الرابعة (الاتصال)</w:t>
      </w:r>
      <w:bookmarkEnd w:id="115"/>
    </w:p>
    <w:p w14:paraId="5A5C6769"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أظهرت النتائج أن ضعف الاتصال يمثل أحد أهم التحديات التي تؤثر على أداء المشاريع، وهو ما يعكس أهمية التواصل الفعال في إدارة المشاريع</w:t>
      </w:r>
      <w:r w:rsidRPr="0069604B">
        <w:rPr>
          <w:rFonts w:asciiTheme="majorBidi" w:hAnsiTheme="majorBidi" w:cstheme="majorBidi"/>
          <w:sz w:val="28"/>
          <w:szCs w:val="28"/>
        </w:rPr>
        <w:t>.</w:t>
      </w:r>
    </w:p>
    <w:p w14:paraId="25F81E82"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حيث يؤدي ضعف الاتصال إلى</w:t>
      </w:r>
      <w:r w:rsidRPr="0069604B">
        <w:rPr>
          <w:rFonts w:asciiTheme="majorBidi" w:hAnsiTheme="majorBidi" w:cstheme="majorBidi"/>
          <w:sz w:val="28"/>
          <w:szCs w:val="28"/>
        </w:rPr>
        <w:t>:</w:t>
      </w:r>
    </w:p>
    <w:p w14:paraId="3AB72244" w14:textId="77777777" w:rsidR="0069604B" w:rsidRPr="002954B3" w:rsidRDefault="0069604B" w:rsidP="002954B3">
      <w:pPr>
        <w:pStyle w:val="a6"/>
        <w:numPr>
          <w:ilvl w:val="0"/>
          <w:numId w:val="90"/>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سوء الفهم </w:t>
      </w:r>
    </w:p>
    <w:p w14:paraId="1EAA57A8" w14:textId="77777777" w:rsidR="0069604B" w:rsidRPr="002954B3" w:rsidRDefault="0069604B" w:rsidP="002954B3">
      <w:pPr>
        <w:pStyle w:val="a6"/>
        <w:numPr>
          <w:ilvl w:val="0"/>
          <w:numId w:val="90"/>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تأخير القرارات </w:t>
      </w:r>
    </w:p>
    <w:p w14:paraId="07F1906A" w14:textId="77777777" w:rsidR="0069604B" w:rsidRPr="002954B3" w:rsidRDefault="0069604B" w:rsidP="002954B3">
      <w:pPr>
        <w:pStyle w:val="a6"/>
        <w:numPr>
          <w:ilvl w:val="0"/>
          <w:numId w:val="90"/>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ضعف التنسيق </w:t>
      </w:r>
    </w:p>
    <w:p w14:paraId="593DF7D1" w14:textId="77777777" w:rsidR="0069604B" w:rsidRPr="0069604B"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F4B0177">
          <v:rect id="_x0000_i1060" style="width:0;height:1.5pt" o:hralign="center" o:hrstd="t" o:hr="t" fillcolor="#a0a0a0" stroked="f"/>
        </w:pict>
      </w:r>
    </w:p>
    <w:p w14:paraId="3958E771" w14:textId="2F262039" w:rsidR="0069604B" w:rsidRPr="0069604B" w:rsidRDefault="0069604B" w:rsidP="003D4CA4">
      <w:pPr>
        <w:pStyle w:val="2"/>
        <w:bidi/>
        <w:jc w:val="left"/>
        <w:rPr>
          <w:rFonts w:asciiTheme="majorBidi" w:hAnsiTheme="majorBidi"/>
          <w:b/>
          <w:bCs/>
          <w:sz w:val="28"/>
          <w:szCs w:val="28"/>
        </w:rPr>
      </w:pPr>
      <w:bookmarkStart w:id="116" w:name="_Toc228133744"/>
      <w:r w:rsidRPr="0069604B">
        <w:rPr>
          <w:rFonts w:asciiTheme="majorBidi" w:hAnsiTheme="majorBidi"/>
          <w:b/>
          <w:bCs/>
          <w:sz w:val="28"/>
          <w:szCs w:val="28"/>
          <w:rtl/>
        </w:rPr>
        <w:t>مناقشة الفرضية الفرعية الخامسة (إدارة المخاطر)</w:t>
      </w:r>
      <w:bookmarkEnd w:id="116"/>
    </w:p>
    <w:p w14:paraId="22B39DB7" w14:textId="77777777" w:rsidR="0069604B" w:rsidRPr="0069604B" w:rsidRDefault="0069604B" w:rsidP="005C3BE8">
      <w:pPr>
        <w:bidi/>
        <w:spacing w:line="360" w:lineRule="auto"/>
        <w:jc w:val="left"/>
        <w:rPr>
          <w:rFonts w:asciiTheme="majorBidi" w:hAnsiTheme="majorBidi" w:cstheme="majorBidi"/>
          <w:sz w:val="28"/>
          <w:szCs w:val="28"/>
        </w:rPr>
      </w:pPr>
      <w:r w:rsidRPr="0069604B">
        <w:rPr>
          <w:rFonts w:asciiTheme="majorBidi" w:hAnsiTheme="majorBidi" w:cstheme="majorBidi"/>
          <w:sz w:val="28"/>
          <w:szCs w:val="28"/>
          <w:rtl/>
        </w:rPr>
        <w:t>تشير النتائج إلى أن ضعف إدارة المخاطر يؤثر بشكل مباشر على أداء المشاريع، حيث يؤدي إلى عدم القدرة على التنبؤ بالمشكلات والتعامل معها</w:t>
      </w:r>
      <w:r w:rsidRPr="0069604B">
        <w:rPr>
          <w:rFonts w:asciiTheme="majorBidi" w:hAnsiTheme="majorBidi" w:cstheme="majorBidi"/>
          <w:sz w:val="28"/>
          <w:szCs w:val="28"/>
        </w:rPr>
        <w:t>.</w:t>
      </w:r>
    </w:p>
    <w:p w14:paraId="79A1E7B8" w14:textId="25BAB326" w:rsidR="00DB7745" w:rsidRPr="00BD4485" w:rsidRDefault="0069604B" w:rsidP="00BD4485">
      <w:pPr>
        <w:bidi/>
        <w:spacing w:line="360" w:lineRule="auto"/>
        <w:jc w:val="left"/>
        <w:rPr>
          <w:rFonts w:asciiTheme="majorBidi" w:hAnsiTheme="majorBidi" w:cstheme="majorBidi"/>
          <w:sz w:val="28"/>
          <w:szCs w:val="28"/>
          <w:rtl/>
        </w:rPr>
      </w:pPr>
      <w:r w:rsidRPr="0069604B">
        <w:rPr>
          <w:rFonts w:asciiTheme="majorBidi" w:hAnsiTheme="majorBidi" w:cstheme="majorBidi"/>
          <w:sz w:val="28"/>
          <w:szCs w:val="28"/>
          <w:rtl/>
        </w:rPr>
        <w:t>كما أن غياب إدارة فعالة للمخاطر يزيد من احتمالية فشل المشاريع</w:t>
      </w:r>
      <w:r w:rsidRPr="0069604B">
        <w:rPr>
          <w:rFonts w:asciiTheme="majorBidi" w:hAnsiTheme="majorBidi" w:cstheme="majorBidi"/>
          <w:sz w:val="28"/>
          <w:szCs w:val="28"/>
        </w:rPr>
        <w:t>.</w:t>
      </w:r>
    </w:p>
    <w:p w14:paraId="5D087DF8" w14:textId="77777777" w:rsidR="00DB7745" w:rsidRPr="005C3BE8" w:rsidRDefault="00DB7745" w:rsidP="005C3BE8">
      <w:pPr>
        <w:bidi/>
        <w:spacing w:line="360" w:lineRule="auto"/>
        <w:jc w:val="center"/>
        <w:rPr>
          <w:rFonts w:asciiTheme="majorBidi" w:hAnsiTheme="majorBidi" w:cstheme="majorBidi"/>
          <w:b/>
          <w:bCs/>
          <w:sz w:val="28"/>
          <w:szCs w:val="28"/>
          <w:u w:val="single"/>
          <w:rtl/>
        </w:rPr>
      </w:pPr>
    </w:p>
    <w:p w14:paraId="7F83D32B" w14:textId="77777777" w:rsidR="00DB7745" w:rsidRPr="005C3BE8" w:rsidRDefault="00DB7745" w:rsidP="005C3BE8">
      <w:pPr>
        <w:bidi/>
        <w:spacing w:line="360" w:lineRule="auto"/>
        <w:jc w:val="center"/>
        <w:rPr>
          <w:rFonts w:asciiTheme="majorBidi" w:hAnsiTheme="majorBidi" w:cstheme="majorBidi"/>
          <w:b/>
          <w:bCs/>
          <w:sz w:val="28"/>
          <w:szCs w:val="28"/>
          <w:u w:val="single"/>
          <w:rtl/>
        </w:rPr>
      </w:pPr>
    </w:p>
    <w:p w14:paraId="324D0832" w14:textId="77777777" w:rsidR="00DB7745" w:rsidRPr="005C3BE8" w:rsidRDefault="00DB7745" w:rsidP="005C3BE8">
      <w:pPr>
        <w:bidi/>
        <w:spacing w:line="360" w:lineRule="auto"/>
        <w:jc w:val="center"/>
        <w:rPr>
          <w:rFonts w:asciiTheme="majorBidi" w:hAnsiTheme="majorBidi" w:cstheme="majorBidi"/>
          <w:b/>
          <w:bCs/>
          <w:sz w:val="28"/>
          <w:szCs w:val="28"/>
          <w:u w:val="single"/>
          <w:rtl/>
        </w:rPr>
      </w:pPr>
    </w:p>
    <w:p w14:paraId="4B37BFCB" w14:textId="77777777" w:rsidR="00DB7745" w:rsidRPr="005C3BE8" w:rsidRDefault="00DB7745" w:rsidP="005C3BE8">
      <w:pPr>
        <w:bidi/>
        <w:spacing w:line="360" w:lineRule="auto"/>
        <w:jc w:val="center"/>
        <w:rPr>
          <w:rFonts w:asciiTheme="majorBidi" w:hAnsiTheme="majorBidi" w:cstheme="majorBidi"/>
          <w:b/>
          <w:bCs/>
          <w:sz w:val="28"/>
          <w:szCs w:val="28"/>
          <w:u w:val="single"/>
          <w:rtl/>
        </w:rPr>
      </w:pPr>
    </w:p>
    <w:p w14:paraId="205F7775" w14:textId="77777777" w:rsidR="00DB7745" w:rsidRPr="005C3BE8" w:rsidRDefault="00DB7745" w:rsidP="005C3BE8">
      <w:pPr>
        <w:bidi/>
        <w:spacing w:line="360" w:lineRule="auto"/>
        <w:jc w:val="center"/>
        <w:rPr>
          <w:rFonts w:asciiTheme="majorBidi" w:hAnsiTheme="majorBidi" w:cstheme="majorBidi"/>
          <w:b/>
          <w:bCs/>
          <w:sz w:val="28"/>
          <w:szCs w:val="28"/>
          <w:u w:val="single"/>
          <w:rtl/>
        </w:rPr>
      </w:pPr>
    </w:p>
    <w:p w14:paraId="218E438C" w14:textId="77777777" w:rsidR="00DB7745" w:rsidRDefault="00DB7745" w:rsidP="005C3BE8">
      <w:pPr>
        <w:bidi/>
        <w:spacing w:line="360" w:lineRule="auto"/>
        <w:jc w:val="center"/>
        <w:rPr>
          <w:rFonts w:asciiTheme="majorBidi" w:hAnsiTheme="majorBidi" w:cstheme="majorBidi"/>
          <w:b/>
          <w:bCs/>
          <w:sz w:val="28"/>
          <w:szCs w:val="28"/>
          <w:u w:val="single"/>
          <w:rtl/>
        </w:rPr>
      </w:pPr>
    </w:p>
    <w:p w14:paraId="3059429F" w14:textId="77777777" w:rsidR="00BD4485" w:rsidRDefault="00BD4485" w:rsidP="00BD4485">
      <w:pPr>
        <w:bidi/>
        <w:spacing w:line="360" w:lineRule="auto"/>
        <w:jc w:val="center"/>
        <w:rPr>
          <w:rFonts w:asciiTheme="majorBidi" w:hAnsiTheme="majorBidi" w:cstheme="majorBidi"/>
          <w:b/>
          <w:bCs/>
          <w:sz w:val="28"/>
          <w:szCs w:val="28"/>
          <w:u w:val="single"/>
          <w:rtl/>
        </w:rPr>
      </w:pPr>
    </w:p>
    <w:p w14:paraId="7F55FA42" w14:textId="77777777" w:rsidR="00BD4485" w:rsidRDefault="00BD4485" w:rsidP="00BD4485">
      <w:pPr>
        <w:bidi/>
        <w:spacing w:line="360" w:lineRule="auto"/>
        <w:jc w:val="center"/>
        <w:rPr>
          <w:rFonts w:asciiTheme="majorBidi" w:hAnsiTheme="majorBidi" w:cstheme="majorBidi"/>
          <w:b/>
          <w:bCs/>
          <w:sz w:val="28"/>
          <w:szCs w:val="28"/>
          <w:u w:val="single"/>
          <w:rtl/>
        </w:rPr>
      </w:pPr>
    </w:p>
    <w:p w14:paraId="481829F1" w14:textId="77777777" w:rsidR="00BD4485" w:rsidRDefault="00BD4485" w:rsidP="00BD4485">
      <w:pPr>
        <w:bidi/>
        <w:spacing w:line="360" w:lineRule="auto"/>
        <w:jc w:val="center"/>
        <w:rPr>
          <w:rFonts w:asciiTheme="majorBidi" w:hAnsiTheme="majorBidi" w:cstheme="majorBidi"/>
          <w:b/>
          <w:bCs/>
          <w:sz w:val="28"/>
          <w:szCs w:val="28"/>
          <w:u w:val="single"/>
          <w:rtl/>
        </w:rPr>
      </w:pPr>
    </w:p>
    <w:p w14:paraId="69116A89" w14:textId="77777777" w:rsidR="00BD4485" w:rsidRPr="005C3BE8" w:rsidRDefault="00BD4485" w:rsidP="00BD4485">
      <w:pPr>
        <w:bidi/>
        <w:spacing w:line="360" w:lineRule="auto"/>
        <w:jc w:val="center"/>
        <w:rPr>
          <w:rFonts w:asciiTheme="majorBidi" w:hAnsiTheme="majorBidi" w:cstheme="majorBidi"/>
          <w:b/>
          <w:bCs/>
          <w:sz w:val="28"/>
          <w:szCs w:val="28"/>
          <w:u w:val="single"/>
          <w:rtl/>
        </w:rPr>
      </w:pPr>
    </w:p>
    <w:p w14:paraId="4A7C7F45" w14:textId="09767C61" w:rsidR="00DB7745" w:rsidRPr="00DC029D" w:rsidRDefault="00DB7745" w:rsidP="003D4CA4">
      <w:pPr>
        <w:pStyle w:val="2"/>
        <w:bidi/>
        <w:jc w:val="center"/>
        <w:rPr>
          <w:rFonts w:asciiTheme="majorBidi" w:hAnsiTheme="majorBidi"/>
          <w:b/>
          <w:bCs/>
          <w:sz w:val="40"/>
          <w:szCs w:val="40"/>
          <w:u w:val="single"/>
        </w:rPr>
      </w:pPr>
      <w:bookmarkStart w:id="117" w:name="_Toc228133745"/>
      <w:r w:rsidRPr="00DC029D">
        <w:rPr>
          <w:rFonts w:asciiTheme="majorBidi" w:hAnsiTheme="majorBidi"/>
          <w:b/>
          <w:bCs/>
          <w:sz w:val="40"/>
          <w:szCs w:val="40"/>
          <w:u w:val="single"/>
          <w:rtl/>
        </w:rPr>
        <w:t>الفصل السادس</w:t>
      </w:r>
      <w:bookmarkEnd w:id="117"/>
    </w:p>
    <w:p w14:paraId="252B5ED9" w14:textId="77777777" w:rsidR="00DB7745" w:rsidRPr="00DC029D" w:rsidRDefault="00DB7745" w:rsidP="003D4CA4">
      <w:pPr>
        <w:pStyle w:val="2"/>
        <w:bidi/>
        <w:jc w:val="center"/>
        <w:rPr>
          <w:rFonts w:asciiTheme="majorBidi" w:hAnsiTheme="majorBidi"/>
          <w:b/>
          <w:bCs/>
          <w:sz w:val="40"/>
          <w:szCs w:val="40"/>
          <w:u w:val="single"/>
        </w:rPr>
      </w:pPr>
      <w:bookmarkStart w:id="118" w:name="_Toc228133746"/>
      <w:r w:rsidRPr="00DC029D">
        <w:rPr>
          <w:rFonts w:asciiTheme="majorBidi" w:hAnsiTheme="majorBidi"/>
          <w:b/>
          <w:bCs/>
          <w:sz w:val="40"/>
          <w:szCs w:val="40"/>
          <w:u w:val="single"/>
          <w:rtl/>
        </w:rPr>
        <w:t>التوصيات</w:t>
      </w:r>
      <w:bookmarkEnd w:id="118"/>
    </w:p>
    <w:p w14:paraId="4F27C6B1" w14:textId="77777777" w:rsidR="002954B3" w:rsidRPr="00DC029D" w:rsidRDefault="002954B3" w:rsidP="003D4CA4">
      <w:pPr>
        <w:bidi/>
        <w:spacing w:line="360" w:lineRule="auto"/>
        <w:jc w:val="center"/>
        <w:rPr>
          <w:rFonts w:asciiTheme="majorBidi" w:hAnsiTheme="majorBidi" w:cstheme="majorBidi"/>
          <w:sz w:val="40"/>
          <w:szCs w:val="40"/>
          <w:u w:val="single"/>
          <w:rtl/>
        </w:rPr>
      </w:pPr>
    </w:p>
    <w:p w14:paraId="0E368AAF" w14:textId="77777777" w:rsidR="002954B3" w:rsidRDefault="002954B3" w:rsidP="003D4CA4">
      <w:pPr>
        <w:bidi/>
        <w:spacing w:line="360" w:lineRule="auto"/>
        <w:jc w:val="center"/>
        <w:rPr>
          <w:rFonts w:asciiTheme="majorBidi" w:hAnsiTheme="majorBidi" w:cstheme="majorBidi"/>
          <w:sz w:val="28"/>
          <w:szCs w:val="28"/>
          <w:u w:val="single"/>
          <w:rtl/>
        </w:rPr>
      </w:pPr>
    </w:p>
    <w:p w14:paraId="23A1E58D" w14:textId="77777777" w:rsidR="002954B3" w:rsidRDefault="002954B3" w:rsidP="002954B3">
      <w:pPr>
        <w:bidi/>
        <w:spacing w:line="360" w:lineRule="auto"/>
        <w:jc w:val="left"/>
        <w:rPr>
          <w:rFonts w:asciiTheme="majorBidi" w:hAnsiTheme="majorBidi" w:cstheme="majorBidi"/>
          <w:sz w:val="28"/>
          <w:szCs w:val="28"/>
          <w:u w:val="single"/>
          <w:rtl/>
        </w:rPr>
      </w:pPr>
    </w:p>
    <w:p w14:paraId="5808EAD6" w14:textId="77777777" w:rsidR="002954B3" w:rsidRDefault="002954B3" w:rsidP="002954B3">
      <w:pPr>
        <w:bidi/>
        <w:spacing w:line="360" w:lineRule="auto"/>
        <w:jc w:val="left"/>
        <w:rPr>
          <w:rFonts w:asciiTheme="majorBidi" w:hAnsiTheme="majorBidi" w:cstheme="majorBidi"/>
          <w:sz w:val="28"/>
          <w:szCs w:val="28"/>
          <w:u w:val="single"/>
          <w:rtl/>
        </w:rPr>
      </w:pPr>
    </w:p>
    <w:p w14:paraId="6EE48120" w14:textId="77777777" w:rsidR="002954B3" w:rsidRDefault="002954B3" w:rsidP="002954B3">
      <w:pPr>
        <w:bidi/>
        <w:spacing w:line="360" w:lineRule="auto"/>
        <w:jc w:val="left"/>
        <w:rPr>
          <w:rFonts w:asciiTheme="majorBidi" w:hAnsiTheme="majorBidi" w:cstheme="majorBidi"/>
          <w:sz w:val="28"/>
          <w:szCs w:val="28"/>
          <w:u w:val="single"/>
          <w:rtl/>
        </w:rPr>
      </w:pPr>
    </w:p>
    <w:p w14:paraId="17F8A3F0" w14:textId="77777777" w:rsidR="002954B3" w:rsidRDefault="002954B3" w:rsidP="002954B3">
      <w:pPr>
        <w:bidi/>
        <w:spacing w:line="360" w:lineRule="auto"/>
        <w:jc w:val="left"/>
        <w:rPr>
          <w:rFonts w:asciiTheme="majorBidi" w:hAnsiTheme="majorBidi" w:cstheme="majorBidi"/>
          <w:sz w:val="28"/>
          <w:szCs w:val="28"/>
          <w:u w:val="single"/>
          <w:rtl/>
        </w:rPr>
      </w:pPr>
    </w:p>
    <w:p w14:paraId="374E0986" w14:textId="77777777" w:rsidR="002954B3" w:rsidRDefault="002954B3" w:rsidP="002954B3">
      <w:pPr>
        <w:bidi/>
        <w:spacing w:line="360" w:lineRule="auto"/>
        <w:jc w:val="left"/>
        <w:rPr>
          <w:rFonts w:asciiTheme="majorBidi" w:hAnsiTheme="majorBidi" w:cstheme="majorBidi"/>
          <w:sz w:val="28"/>
          <w:szCs w:val="28"/>
          <w:u w:val="single"/>
          <w:rtl/>
        </w:rPr>
      </w:pPr>
    </w:p>
    <w:p w14:paraId="15645462" w14:textId="77777777" w:rsidR="002954B3" w:rsidRDefault="002954B3" w:rsidP="002954B3">
      <w:pPr>
        <w:bidi/>
        <w:spacing w:line="360" w:lineRule="auto"/>
        <w:jc w:val="left"/>
        <w:rPr>
          <w:rFonts w:asciiTheme="majorBidi" w:hAnsiTheme="majorBidi" w:cstheme="majorBidi"/>
          <w:sz w:val="28"/>
          <w:szCs w:val="28"/>
          <w:u w:val="single"/>
          <w:rtl/>
        </w:rPr>
      </w:pPr>
    </w:p>
    <w:p w14:paraId="22EC5A4F" w14:textId="77777777" w:rsidR="002954B3" w:rsidRDefault="002954B3" w:rsidP="002954B3">
      <w:pPr>
        <w:bidi/>
        <w:spacing w:line="360" w:lineRule="auto"/>
        <w:jc w:val="left"/>
        <w:rPr>
          <w:rFonts w:asciiTheme="majorBidi" w:hAnsiTheme="majorBidi" w:cstheme="majorBidi"/>
          <w:sz w:val="28"/>
          <w:szCs w:val="28"/>
          <w:u w:val="single"/>
          <w:rtl/>
        </w:rPr>
      </w:pPr>
    </w:p>
    <w:p w14:paraId="6EA61A52" w14:textId="57A9AA05" w:rsidR="00DB7745" w:rsidRPr="00BD4485" w:rsidRDefault="00DB7745" w:rsidP="003D4CA4">
      <w:pPr>
        <w:pStyle w:val="2"/>
        <w:bidi/>
        <w:jc w:val="left"/>
        <w:rPr>
          <w:rFonts w:asciiTheme="majorBidi" w:hAnsiTheme="majorBidi"/>
          <w:b/>
          <w:bCs/>
          <w:sz w:val="28"/>
          <w:szCs w:val="28"/>
          <w:u w:val="single"/>
          <w:rtl/>
        </w:rPr>
      </w:pPr>
      <w:bookmarkStart w:id="119" w:name="_Toc228133747"/>
      <w:r w:rsidRPr="00BD4485">
        <w:rPr>
          <w:rFonts w:asciiTheme="majorBidi" w:hAnsiTheme="majorBidi"/>
          <w:b/>
          <w:bCs/>
          <w:sz w:val="28"/>
          <w:szCs w:val="28"/>
          <w:u w:val="single"/>
          <w:rtl/>
        </w:rPr>
        <w:lastRenderedPageBreak/>
        <w:t>التوصيات</w:t>
      </w:r>
      <w:bookmarkEnd w:id="119"/>
      <w:r w:rsidRPr="00BD4485">
        <w:rPr>
          <w:rFonts w:asciiTheme="majorBidi" w:hAnsiTheme="majorBidi"/>
          <w:b/>
          <w:bCs/>
          <w:sz w:val="28"/>
          <w:szCs w:val="28"/>
          <w:u w:val="single"/>
          <w:rtl/>
        </w:rPr>
        <w:t xml:space="preserve"> </w:t>
      </w:r>
    </w:p>
    <w:p w14:paraId="49031E38" w14:textId="65043D07" w:rsidR="00DB7745" w:rsidRPr="00DB7745" w:rsidRDefault="00DB7745" w:rsidP="003D4CA4">
      <w:pPr>
        <w:pStyle w:val="2"/>
        <w:bidi/>
        <w:jc w:val="left"/>
        <w:rPr>
          <w:rFonts w:asciiTheme="majorBidi" w:hAnsiTheme="majorBidi"/>
          <w:b/>
          <w:bCs/>
          <w:sz w:val="28"/>
          <w:szCs w:val="28"/>
        </w:rPr>
      </w:pPr>
      <w:bookmarkStart w:id="120" w:name="_Toc228133748"/>
      <w:r w:rsidRPr="00DB7745">
        <w:rPr>
          <w:rFonts w:asciiTheme="majorBidi" w:hAnsiTheme="majorBidi"/>
          <w:b/>
          <w:bCs/>
          <w:sz w:val="28"/>
          <w:szCs w:val="28"/>
          <w:rtl/>
        </w:rPr>
        <w:t>أولًا: تبني منهجيات حديثة في إدارة المشاريع</w:t>
      </w:r>
      <w:bookmarkEnd w:id="120"/>
    </w:p>
    <w:p w14:paraId="17AB1C2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عملية تبني منهجيات حديثة في إدارة المشاريع من أهم الركائز التي يمكن أن تسهم في تحسين كفاءة الأداء داخل شركات القطاع الخاص، خاصة في ظل التغيرات المتسارعة التي يشهدها بيئة الأعمال في الوقت الحالي. حيث لم يعد الاعتماد على الأساليب التقليدية في إدارة المشاريع كافيًا لمواكبة التحديات المتزايدة، بل أصبح من الضروري الانتقال إلى منهجيات أكثر مرونة وفعالية، مثل الإدارة الرشيقة</w:t>
      </w:r>
      <w:r w:rsidRPr="00DB7745">
        <w:rPr>
          <w:rFonts w:asciiTheme="majorBidi" w:hAnsiTheme="majorBidi" w:cstheme="majorBidi"/>
          <w:sz w:val="28"/>
          <w:szCs w:val="28"/>
        </w:rPr>
        <w:t xml:space="preserve"> (Agile) </w:t>
      </w:r>
      <w:r w:rsidRPr="00DB7745">
        <w:rPr>
          <w:rFonts w:asciiTheme="majorBidi" w:hAnsiTheme="majorBidi" w:cstheme="majorBidi"/>
          <w:sz w:val="28"/>
          <w:szCs w:val="28"/>
          <w:rtl/>
        </w:rPr>
        <w:t>ومنهجيات إدارة المشاريع الاحترافية</w:t>
      </w:r>
      <w:r w:rsidRPr="00DB7745">
        <w:rPr>
          <w:rFonts w:asciiTheme="majorBidi" w:hAnsiTheme="majorBidi" w:cstheme="majorBidi"/>
          <w:sz w:val="28"/>
          <w:szCs w:val="28"/>
        </w:rPr>
        <w:t>.</w:t>
      </w:r>
    </w:p>
    <w:p w14:paraId="1A645E9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هذه المنهجيات في قدرتها على التعامل مع التغيرات المستمرة التي قد تطرأ على المشروع، حيث تتيح مرونة في تعديل الخطط، وتُعزز من سرعة الاستجابة للمستجدات، مما يسهم في تقليل المخاطر وتحسين جودة المخرجات. كما أن هذه المنهجيات تعتمد على تقسيم المشروع إلى مراحل صغيرة يمكن متابعتها وتقييمها بشكل دوري، وهو ما يساعد على اكتشاف الأخطاء مبكرًا ومعالجتها قبل تفاقمها</w:t>
      </w:r>
      <w:r w:rsidRPr="00DB7745">
        <w:rPr>
          <w:rFonts w:asciiTheme="majorBidi" w:hAnsiTheme="majorBidi" w:cstheme="majorBidi"/>
          <w:sz w:val="28"/>
          <w:szCs w:val="28"/>
        </w:rPr>
        <w:t>.</w:t>
      </w:r>
    </w:p>
    <w:p w14:paraId="178D667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فإن تطبيق منهجيات حديثة في إدارة المشاريع يسهم في تحسين عملية التخطيط، حيث تعتمد هذه المنهجيات على استخدام أدوات وتقنيات متقدمة تساعد في وضع خطط دقيقة تستند إلى بيانات واقعية. كما أنها تعزز من كفاءة إدارة الموارد، من خلال تحديد الاحتياجات بشكل أكثر دقة، وتوزيع المهام بطريقة تضمن تحقيق أقصى استفادة ممكنة من الموارد المتاحة</w:t>
      </w:r>
      <w:r w:rsidRPr="00DB7745">
        <w:rPr>
          <w:rFonts w:asciiTheme="majorBidi" w:hAnsiTheme="majorBidi" w:cstheme="majorBidi"/>
          <w:sz w:val="28"/>
          <w:szCs w:val="28"/>
        </w:rPr>
        <w:t>.</w:t>
      </w:r>
    </w:p>
    <w:p w14:paraId="26A122D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أن تبني هذه المنهجيات يساهم في تحسين مستوى الاتصال والتواصل بين أفراد فريق العمل، حيث تعتمد على مبدأ الشفافية وتبادل المعلومات بشكل مستمر، مما يقلل من احتمالية حدوث سوء فهم أو تضارب في تنفيذ المهام. بالإضافة إلى ذلك، فإنها تشجع على العمل الجماعي، وتعزز من روح التعاون بين أعضاء الفريق، وهو ما ينعكس إيجابًا على الأداء العام للمشروع</w:t>
      </w:r>
      <w:r w:rsidRPr="00DB7745">
        <w:rPr>
          <w:rFonts w:asciiTheme="majorBidi" w:hAnsiTheme="majorBidi" w:cstheme="majorBidi"/>
          <w:sz w:val="28"/>
          <w:szCs w:val="28"/>
        </w:rPr>
        <w:t>.</w:t>
      </w:r>
    </w:p>
    <w:p w14:paraId="0EC1BD9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وفي هذا السياق، يتطلب تطبيق هذه المنهجيات توفير بيئة تنظيمية داعمة، تشمل تدريب العاملين على استخدام هذه الأساليب، وتوفير الأدوات التكنولوجية اللازمة، بالإضافة إلى دعم الإدارة العليا لعملية التحول. كما يجب أن يتم تطبيق هذه المنهجيات بشكل تدريجي ومدروس، بحيث يتم تقييم نتائجها بشكل مستمر، وإجراء التعديلات اللازمة لضمان تحقيق الأهداف المرجوة</w:t>
      </w:r>
      <w:r w:rsidRPr="00DB7745">
        <w:rPr>
          <w:rFonts w:asciiTheme="majorBidi" w:hAnsiTheme="majorBidi" w:cstheme="majorBidi"/>
          <w:sz w:val="28"/>
          <w:szCs w:val="28"/>
        </w:rPr>
        <w:t>.</w:t>
      </w:r>
    </w:p>
    <w:p w14:paraId="3993018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وبناءً على ما سبق، يمكن القول إن تبني منهجيات حديثة في إدارة المشاريع لا يُعد مجرد خيار، بل هو ضرورة حتمية لتحسين الأداء، وتقليل التحديات، وزيادة فرص نجاح المشاريع في شركات القطاع الخاص</w:t>
      </w:r>
      <w:r w:rsidRPr="00DB7745">
        <w:rPr>
          <w:rFonts w:asciiTheme="majorBidi" w:hAnsiTheme="majorBidi" w:cstheme="majorBidi"/>
          <w:sz w:val="28"/>
          <w:szCs w:val="28"/>
        </w:rPr>
        <w:t>.</w:t>
      </w:r>
    </w:p>
    <w:p w14:paraId="57AE704F" w14:textId="1C826193" w:rsidR="00DB7745" w:rsidRPr="00DB7745" w:rsidRDefault="00DB7745" w:rsidP="005C3BE8">
      <w:pPr>
        <w:bidi/>
        <w:spacing w:line="360" w:lineRule="auto"/>
        <w:jc w:val="left"/>
        <w:rPr>
          <w:rFonts w:asciiTheme="majorBidi" w:hAnsiTheme="majorBidi" w:cstheme="majorBidi"/>
          <w:sz w:val="28"/>
          <w:szCs w:val="28"/>
        </w:rPr>
      </w:pPr>
    </w:p>
    <w:p w14:paraId="5A175F7D" w14:textId="50E600DE" w:rsidR="00DB7745" w:rsidRPr="00DB7745" w:rsidRDefault="00DB7745" w:rsidP="003D4CA4">
      <w:pPr>
        <w:pStyle w:val="2"/>
        <w:bidi/>
        <w:jc w:val="both"/>
        <w:rPr>
          <w:rFonts w:asciiTheme="majorBidi" w:hAnsiTheme="majorBidi"/>
          <w:b/>
          <w:bCs/>
          <w:sz w:val="28"/>
          <w:szCs w:val="28"/>
        </w:rPr>
      </w:pPr>
      <w:bookmarkStart w:id="121" w:name="_Toc228133749"/>
      <w:r w:rsidRPr="00DB7745">
        <w:rPr>
          <w:rFonts w:asciiTheme="majorBidi" w:hAnsiTheme="majorBidi"/>
          <w:b/>
          <w:bCs/>
          <w:sz w:val="28"/>
          <w:szCs w:val="28"/>
          <w:rtl/>
        </w:rPr>
        <w:lastRenderedPageBreak/>
        <w:t>ثانيًا: تعزيز الثقافة المؤسسية لإدارة المشاريع</w:t>
      </w:r>
      <w:bookmarkEnd w:id="121"/>
    </w:p>
    <w:p w14:paraId="4DB7219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تمثل الثقافة المؤسسية أحد العوامل الأساسية التي تؤثر بشكل مباشر على نجاح أو فشل إدارة المشاريع داخل المؤسسات، حيث تعكس القيم والممارسات والسلوكيات التي يتبناها العاملون، والتي تؤثر بدورها على طريقة تنفيذ الأعمال واتخاذ القرارات</w:t>
      </w:r>
      <w:r w:rsidRPr="00DB7745">
        <w:rPr>
          <w:rFonts w:asciiTheme="majorBidi" w:hAnsiTheme="majorBidi" w:cstheme="majorBidi"/>
          <w:sz w:val="28"/>
          <w:szCs w:val="28"/>
        </w:rPr>
        <w:t>.</w:t>
      </w:r>
    </w:p>
    <w:p w14:paraId="059170C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وفي هذا الإطار، فإن تعزيز الثقافة المؤسسية الداعمة لإدارة المشاريع يُعد من الخطوات الجوهرية التي تسهم في تحسين كفاءة الأداء، وتقليل التحديات التي تواجه تنفيذ المشاريع. حيث إن وجود ثقافة تنظيمية تدعم التخطيط، والالتزام، والعمل الجماعي، يسهم بشكل كبير في تحقيق أهداف المشاريع</w:t>
      </w:r>
      <w:r w:rsidRPr="00DB7745">
        <w:rPr>
          <w:rFonts w:asciiTheme="majorBidi" w:hAnsiTheme="majorBidi" w:cstheme="majorBidi"/>
          <w:sz w:val="28"/>
          <w:szCs w:val="28"/>
        </w:rPr>
        <w:t>.</w:t>
      </w:r>
    </w:p>
    <w:p w14:paraId="379F8B75"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الثقافة المؤسسية في أنها تؤثر على سلوك الأفراد داخل المؤسسة، حيث تشجعهم على الالتزام بالمعايير والإجراءات، وتعزز من روح المسؤولية والانتماء، مما ينعكس إيجابًا على جودة العمل. كما أنها تسهم في تحسين عملية الاتصال والتواصل بين مختلف المستويات الإدارية، وهو ما يقلل من احتمالية حدوث مشكلات أثناء تنفيذ المشاريع</w:t>
      </w:r>
      <w:r w:rsidRPr="00DB7745">
        <w:rPr>
          <w:rFonts w:asciiTheme="majorBidi" w:hAnsiTheme="majorBidi" w:cstheme="majorBidi"/>
          <w:sz w:val="28"/>
          <w:szCs w:val="28"/>
        </w:rPr>
        <w:t>.</w:t>
      </w:r>
    </w:p>
    <w:p w14:paraId="7EB5DE3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فإن غياب ثقافة مؤسسية واضحة لإدارة المشاريع قد يؤدي إلى ظهور العديد من التحديات، مثل ضعف الالتزام بالخطط، وسوء التنسيق بين الفرق، وعدم وضوح الأدوار والمسؤوليات، وهو ما ينعكس سلبًا على الأداء العام للمشاريع</w:t>
      </w:r>
      <w:r w:rsidRPr="00DB7745">
        <w:rPr>
          <w:rFonts w:asciiTheme="majorBidi" w:hAnsiTheme="majorBidi" w:cstheme="majorBidi"/>
          <w:sz w:val="28"/>
          <w:szCs w:val="28"/>
        </w:rPr>
        <w:t>.</w:t>
      </w:r>
    </w:p>
    <w:p w14:paraId="221A041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ولتعزيز هذه الثقافة، يجب على المؤسسات العمل على نشر مفاهيم إدارة المشاريع بين العاملين، من خلال تنظيم برامج تدريبية وورش عمل تهدف إلى توعية الموظفين بأهمية هذه المفاهيم، وكيفية تطبيقها في بيئة العمل. كما ينبغي إدراج إدارة المشاريع ضمن السياسات والإجراءات التنظيمية، بحيث تصبح جزءًا من النظام الإداري للمؤسسة</w:t>
      </w:r>
      <w:r w:rsidRPr="00DB7745">
        <w:rPr>
          <w:rFonts w:asciiTheme="majorBidi" w:hAnsiTheme="majorBidi" w:cstheme="majorBidi"/>
          <w:sz w:val="28"/>
          <w:szCs w:val="28"/>
        </w:rPr>
        <w:t>.</w:t>
      </w:r>
    </w:p>
    <w:p w14:paraId="5B1B138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أن دعم الإدارة العليا يُعد عاملًا حاسمًا في تعزيز الثقافة المؤسسية، حيث يجب أن تكون الإدارة نموذجًا يُحتذى به في الالتزام بتطبيق مبادئ إدارة المشاريع، وتشجيع العاملين على تبني هذه الممارسات</w:t>
      </w:r>
      <w:r w:rsidRPr="00DB7745">
        <w:rPr>
          <w:rFonts w:asciiTheme="majorBidi" w:hAnsiTheme="majorBidi" w:cstheme="majorBidi"/>
          <w:sz w:val="28"/>
          <w:szCs w:val="28"/>
        </w:rPr>
        <w:t>.</w:t>
      </w:r>
    </w:p>
    <w:p w14:paraId="38CA39CE"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إضافة إلى ذلك، يمكن استخدام الحوافز كوسيلة لتعزيز الثقافة المؤسسية، من خلال مكافأة الفرق التي تحقق نجاحًا في إدارة المشاريع، وهو ما يشجع الآخرين على تحسين أدائهم</w:t>
      </w:r>
      <w:r w:rsidRPr="00DB7745">
        <w:rPr>
          <w:rFonts w:asciiTheme="majorBidi" w:hAnsiTheme="majorBidi" w:cstheme="majorBidi"/>
          <w:sz w:val="28"/>
          <w:szCs w:val="28"/>
        </w:rPr>
        <w:t>.</w:t>
      </w:r>
    </w:p>
    <w:p w14:paraId="41185A0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وفي ضوء ما سبق، يمكن التأكيد على أن تعزيز الثقافة المؤسسية لإدارة المشاريع يمثل عنصرًا أساسيًا في تحقيق النجاح، حيث يسهم في خلق بيئة عمل إيجابية تدعم الابتكار والتطوير، وتساعد على مواجهة التحديات بكفاءة عالية</w:t>
      </w:r>
      <w:r w:rsidRPr="00DB7745">
        <w:rPr>
          <w:rFonts w:asciiTheme="majorBidi" w:hAnsiTheme="majorBidi" w:cstheme="majorBidi"/>
          <w:sz w:val="28"/>
          <w:szCs w:val="28"/>
        </w:rPr>
        <w:t>.</w:t>
      </w:r>
    </w:p>
    <w:p w14:paraId="54C9351A" w14:textId="0904EBB2" w:rsidR="00DB7745" w:rsidRPr="005C3BE8" w:rsidRDefault="00DB7745"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384CA76F" w14:textId="77777777" w:rsidR="00DB7745" w:rsidRPr="00DB7745" w:rsidRDefault="00DB7745" w:rsidP="003D4CA4">
      <w:pPr>
        <w:pStyle w:val="2"/>
        <w:bidi/>
        <w:jc w:val="left"/>
        <w:rPr>
          <w:rFonts w:asciiTheme="majorBidi" w:hAnsiTheme="majorBidi"/>
          <w:b/>
          <w:bCs/>
          <w:sz w:val="28"/>
          <w:szCs w:val="28"/>
        </w:rPr>
      </w:pPr>
      <w:bookmarkStart w:id="122" w:name="_Toc228133750"/>
      <w:r w:rsidRPr="00DB7745">
        <w:rPr>
          <w:rFonts w:asciiTheme="majorBidi" w:hAnsiTheme="majorBidi"/>
          <w:b/>
          <w:bCs/>
          <w:sz w:val="28"/>
          <w:szCs w:val="28"/>
          <w:rtl/>
        </w:rPr>
        <w:lastRenderedPageBreak/>
        <w:t>ثالثًا: تطوير نظم اتخاذ القرار</w:t>
      </w:r>
      <w:bookmarkEnd w:id="122"/>
    </w:p>
    <w:p w14:paraId="6FC0319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نظم اتخاذ القرار من الركائز الأساسية في نجاح إدارة المشاريع، حيث تعتمد فعالية المشروع بدرجة كبيرة على جودة القرارات التي يتم اتخاذها خلال مختلف مراحله. وفي ظل التحديات المتزايدة التي تواجه شركات القطاع الخاص، أصبح من الضروري تطوير نظم اتخاذ القرار بحيث تعتمد على أسس علمية ومنهجية، بدلًا من الاعتماد على الخبرة الشخصية أو التقديرات غير الدقيقة</w:t>
      </w:r>
      <w:r w:rsidRPr="00DB7745">
        <w:rPr>
          <w:rFonts w:asciiTheme="majorBidi" w:hAnsiTheme="majorBidi" w:cstheme="majorBidi"/>
          <w:sz w:val="28"/>
          <w:szCs w:val="28"/>
        </w:rPr>
        <w:t>.</w:t>
      </w:r>
    </w:p>
    <w:p w14:paraId="3B3AD5F4"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تطوير نظم اتخاذ القرار في أنها تساعد على تقليل درجة عدم اليقين، من خلال الاعتماد على البيانات والمعلومات الدقيقة في تحليل المشكلات وتحديد البدائل المناسبة. كما تسهم في تحسين سرعة اتخاذ القرار، وهو ما يُعد عاملًا حاسمًا في بيئة الأعمال التي تتسم بالتغير المستمر</w:t>
      </w:r>
      <w:r w:rsidRPr="00DB7745">
        <w:rPr>
          <w:rFonts w:asciiTheme="majorBidi" w:hAnsiTheme="majorBidi" w:cstheme="majorBidi"/>
          <w:sz w:val="28"/>
          <w:szCs w:val="28"/>
        </w:rPr>
        <w:t>.</w:t>
      </w:r>
    </w:p>
    <w:p w14:paraId="5B2ECDB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فإن ضعف نظم اتخاذ القرار قد يؤدي إلى اتخاذ قرارات غير مدروسة، مما ينعكس سلبًا على أداء المشاريع، سواء من حيث الوقت أو التكلفة أو الجودة. كما قد يؤدي إلى زيادة المخاطر، نتيجة لعدم القدرة على التنبؤ بالمشكلات المحتملة</w:t>
      </w:r>
      <w:r w:rsidRPr="00DB7745">
        <w:rPr>
          <w:rFonts w:asciiTheme="majorBidi" w:hAnsiTheme="majorBidi" w:cstheme="majorBidi"/>
          <w:sz w:val="28"/>
          <w:szCs w:val="28"/>
        </w:rPr>
        <w:t>.</w:t>
      </w:r>
    </w:p>
    <w:p w14:paraId="2D973B7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ولتحقيق ذلك، ينبغي على المؤسسات العمل على تبني نظم دعم القرار</w:t>
      </w:r>
      <w:r w:rsidRPr="00DB7745">
        <w:rPr>
          <w:rFonts w:asciiTheme="majorBidi" w:hAnsiTheme="majorBidi" w:cstheme="majorBidi"/>
          <w:sz w:val="28"/>
          <w:szCs w:val="28"/>
        </w:rPr>
        <w:t xml:space="preserve"> (Decision Support Systems)</w:t>
      </w:r>
      <w:r w:rsidRPr="00DB7745">
        <w:rPr>
          <w:rFonts w:asciiTheme="majorBidi" w:hAnsiTheme="majorBidi" w:cstheme="majorBidi"/>
          <w:sz w:val="28"/>
          <w:szCs w:val="28"/>
          <w:rtl/>
        </w:rPr>
        <w:t>، والتي تعتمد على تحليل البيانات واستخدام النماذج الكمية في تقييم البدائل المختلفة. كما يجب تعزيز استخدام التقنيات الحديثة مثل التحليل الإحصائي والذكاء الاصطناعي في دعم عملية اتخاذ القرار</w:t>
      </w:r>
      <w:r w:rsidRPr="00DB7745">
        <w:rPr>
          <w:rFonts w:asciiTheme="majorBidi" w:hAnsiTheme="majorBidi" w:cstheme="majorBidi"/>
          <w:sz w:val="28"/>
          <w:szCs w:val="28"/>
        </w:rPr>
        <w:t>.</w:t>
      </w:r>
    </w:p>
    <w:p w14:paraId="1DD1882C"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يتطلب تطوير نظم اتخاذ القرار تدريب القيادات الإدارية على استخدام هذه الأدوات، وتنمية مهارات التفكير التحليلي لديهم، بما يمكنهم من اتخاذ قرارات أكثر دقة وفعالية. بالإضافة إلى ذلك، يجب تشجيع ثقافة المشاركة في اتخاذ القرار، بحيث يتم إشراك مختلف الأطراف المعنية في العملية، مما يسهم في تحسين جودة القرارات وزيادة قبولها</w:t>
      </w:r>
      <w:r w:rsidRPr="00DB7745">
        <w:rPr>
          <w:rFonts w:asciiTheme="majorBidi" w:hAnsiTheme="majorBidi" w:cstheme="majorBidi"/>
          <w:sz w:val="28"/>
          <w:szCs w:val="28"/>
        </w:rPr>
        <w:t>.</w:t>
      </w:r>
    </w:p>
    <w:p w14:paraId="0A61B31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تطوير نظم اتخاذ القرار يمثل خطوة أساسية نحو تحسين كفاءة إدارة المشاريع، وتقليل التحديات، وتحقيق نتائج أفضل</w:t>
      </w:r>
      <w:r w:rsidRPr="00DB7745">
        <w:rPr>
          <w:rFonts w:asciiTheme="majorBidi" w:hAnsiTheme="majorBidi" w:cstheme="majorBidi"/>
          <w:sz w:val="28"/>
          <w:szCs w:val="28"/>
        </w:rPr>
        <w:t>.</w:t>
      </w:r>
    </w:p>
    <w:p w14:paraId="6120282F"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5195E14B">
          <v:rect id="_x0000_i1061" style="width:0;height:1.5pt" o:hralign="center" o:hrstd="t" o:hr="t" fillcolor="#a0a0a0" stroked="f"/>
        </w:pict>
      </w:r>
    </w:p>
    <w:p w14:paraId="29B28112" w14:textId="22BC34E5" w:rsidR="00DB7745" w:rsidRPr="00DB7745" w:rsidRDefault="00DB7745" w:rsidP="003D4CA4">
      <w:pPr>
        <w:pStyle w:val="2"/>
        <w:bidi/>
        <w:jc w:val="left"/>
        <w:rPr>
          <w:rFonts w:asciiTheme="majorBidi" w:hAnsiTheme="majorBidi"/>
          <w:b/>
          <w:bCs/>
          <w:sz w:val="28"/>
          <w:szCs w:val="28"/>
        </w:rPr>
      </w:pPr>
      <w:bookmarkStart w:id="123" w:name="_Toc228133751"/>
      <w:r w:rsidRPr="00DB7745">
        <w:rPr>
          <w:rFonts w:asciiTheme="majorBidi" w:hAnsiTheme="majorBidi"/>
          <w:b/>
          <w:bCs/>
          <w:sz w:val="28"/>
          <w:szCs w:val="28"/>
          <w:rtl/>
        </w:rPr>
        <w:t>رابعًا: تحسين عملية التخطيط في المشاريع</w:t>
      </w:r>
      <w:bookmarkEnd w:id="123"/>
    </w:p>
    <w:p w14:paraId="400E5BE4"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عملية التخطيط من أهم مراحل إدارة المشاريع، حيث تمثل الأساس الذي يتم بناء جميع مراحل التنفيذ عليه. وبالتالي، فإن أي قصور في هذه المرحلة ينعكس بشكل مباشر على باقي مراحل المشروع، ويؤدي إلى ظهور العديد من المشكلات</w:t>
      </w:r>
      <w:r w:rsidRPr="00DB7745">
        <w:rPr>
          <w:rFonts w:asciiTheme="majorBidi" w:hAnsiTheme="majorBidi" w:cstheme="majorBidi"/>
          <w:sz w:val="28"/>
          <w:szCs w:val="28"/>
        </w:rPr>
        <w:t>.</w:t>
      </w:r>
    </w:p>
    <w:p w14:paraId="01E8173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وتكمن أهمية تحسين عملية التخطيط في أنها تسهم في تحديد الأهداف بشكل واضح، وتوزيع الموارد بكفاءة، ووضع جدول زمني واقعي يمكن الالتزام به. كما تساعد على التنبؤ بالمخاطر المحتملة، ووضع خطط بديلة للتعامل معها</w:t>
      </w:r>
      <w:r w:rsidRPr="00DB7745">
        <w:rPr>
          <w:rFonts w:asciiTheme="majorBidi" w:hAnsiTheme="majorBidi" w:cstheme="majorBidi"/>
          <w:sz w:val="28"/>
          <w:szCs w:val="28"/>
        </w:rPr>
        <w:t>.</w:t>
      </w:r>
    </w:p>
    <w:p w14:paraId="3FCE72B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ضعف التخطيط يمثل أحد أبرز التحديات التي تواجه إدارة المشاريع، وهو ما يستدعي ضرورة التركيز على تطوير هذه العملية. ويمكن تحقيق ذلك من خلال استخدام أدوات حديثة للتخطيط، مثل برامج إدارة المشاريع، التي تساعد على إعداد خطط دقيقة ومتكاملة</w:t>
      </w:r>
      <w:r w:rsidRPr="00DB7745">
        <w:rPr>
          <w:rFonts w:asciiTheme="majorBidi" w:hAnsiTheme="majorBidi" w:cstheme="majorBidi"/>
          <w:sz w:val="28"/>
          <w:szCs w:val="28"/>
        </w:rPr>
        <w:t>.</w:t>
      </w:r>
    </w:p>
    <w:p w14:paraId="6E13ADF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أن تعتمد عملية التخطيط على بيانات واقعية، بدلًا من التقديرات العشوائية، وذلك من خلال الاستفادة من الخبرات السابقة، وتحليل المشاريع السابقة لاستخلاص الدروس المستفادة</w:t>
      </w:r>
      <w:r w:rsidRPr="00DB7745">
        <w:rPr>
          <w:rFonts w:asciiTheme="majorBidi" w:hAnsiTheme="majorBidi" w:cstheme="majorBidi"/>
          <w:sz w:val="28"/>
          <w:szCs w:val="28"/>
        </w:rPr>
        <w:t>.</w:t>
      </w:r>
    </w:p>
    <w:p w14:paraId="0407067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ينبغي أن تكون عملية التخطيط مرنة، بحيث يمكن تعديلها وفقًا للتغيرات التي قد تطرأ أثناء تنفيذ المشروع، دون التأثير على الأهداف الرئيسية</w:t>
      </w:r>
      <w:r w:rsidRPr="00DB7745">
        <w:rPr>
          <w:rFonts w:asciiTheme="majorBidi" w:hAnsiTheme="majorBidi" w:cstheme="majorBidi"/>
          <w:sz w:val="28"/>
          <w:szCs w:val="28"/>
        </w:rPr>
        <w:t>.</w:t>
      </w:r>
    </w:p>
    <w:p w14:paraId="1C902D1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إشراك جميع الأطراف المعنية في عملية التخطيط، لضمان شمولية الخطة، وتقليل احتمالية حدوث مشكلات أثناء التنفيذ. بالإضافة إلى ذلك، ينبغي مراجعة الخطط بشكل دوري، للتأكد من مدى توافقها مع الواقع، وإجراء التعديلات اللازمة</w:t>
      </w:r>
      <w:r w:rsidRPr="00DB7745">
        <w:rPr>
          <w:rFonts w:asciiTheme="majorBidi" w:hAnsiTheme="majorBidi" w:cstheme="majorBidi"/>
          <w:sz w:val="28"/>
          <w:szCs w:val="28"/>
        </w:rPr>
        <w:t>.</w:t>
      </w:r>
    </w:p>
    <w:p w14:paraId="621EC31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وبناءً على ذلك، فإن تحسين عملية التخطيط يمثل عنصرًا أساسيًا في نجاح المشاريع، حيث يسهم في تقليل التحديات، وتحسين الأداء، وزيادة فرص تحقيق الأهداف</w:t>
      </w:r>
      <w:r w:rsidRPr="00DB7745">
        <w:rPr>
          <w:rFonts w:asciiTheme="majorBidi" w:hAnsiTheme="majorBidi" w:cstheme="majorBidi"/>
          <w:sz w:val="28"/>
          <w:szCs w:val="28"/>
        </w:rPr>
        <w:t>.</w:t>
      </w:r>
    </w:p>
    <w:p w14:paraId="512F2D3C"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DF0E670">
          <v:rect id="_x0000_i1062" style="width:0;height:1.5pt" o:hralign="center" o:hrstd="t" o:hr="t" fillcolor="#a0a0a0" stroked="f"/>
        </w:pict>
      </w:r>
    </w:p>
    <w:p w14:paraId="19E73582" w14:textId="2945EC6A" w:rsidR="00DB7745" w:rsidRPr="00DB7745" w:rsidRDefault="00DB7745" w:rsidP="003D4CA4">
      <w:pPr>
        <w:pStyle w:val="2"/>
        <w:bidi/>
        <w:jc w:val="left"/>
        <w:rPr>
          <w:rFonts w:asciiTheme="majorBidi" w:hAnsiTheme="majorBidi"/>
          <w:b/>
          <w:bCs/>
          <w:sz w:val="28"/>
          <w:szCs w:val="28"/>
        </w:rPr>
      </w:pPr>
      <w:bookmarkStart w:id="124" w:name="_Toc228133752"/>
      <w:r w:rsidRPr="00DB7745">
        <w:rPr>
          <w:rFonts w:asciiTheme="majorBidi" w:hAnsiTheme="majorBidi"/>
          <w:b/>
          <w:bCs/>
          <w:sz w:val="28"/>
          <w:szCs w:val="28"/>
          <w:rtl/>
        </w:rPr>
        <w:t>خامسًا: تعزيز الاتصال والتواصل داخل المشاريع</w:t>
      </w:r>
      <w:bookmarkEnd w:id="124"/>
    </w:p>
    <w:p w14:paraId="55FC867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يُعد الاتصال والتواصل من أهم العوامل التي تؤثر على نجاح إدارة المشاريع، حيث يعتمد تنفيذ المشروع على التنسيق المستمر بين مختلف الأطراف، سواء داخل المؤسسة أو خارجها. وبالتالي، فإن أي خلل في عملية الاتصال يؤدي إلى ظهور العديد من المشكلات التي تؤثر على الأداء العام للمشروع</w:t>
      </w:r>
      <w:r w:rsidRPr="00DB7745">
        <w:rPr>
          <w:rFonts w:asciiTheme="majorBidi" w:hAnsiTheme="majorBidi" w:cstheme="majorBidi"/>
          <w:sz w:val="28"/>
          <w:szCs w:val="28"/>
        </w:rPr>
        <w:t>.</w:t>
      </w:r>
    </w:p>
    <w:p w14:paraId="53BFF6B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تعزيز الاتصال في أنه يسهم في ضمان تدفق المعلومات بشكل صحيح وفي الوقت المناسب، مما يساعد على اتخاذ قرارات أفضل، وتقليل الأخطاء، وتحسين التنسيق بين فرق العمل</w:t>
      </w:r>
      <w:r w:rsidRPr="00DB7745">
        <w:rPr>
          <w:rFonts w:asciiTheme="majorBidi" w:hAnsiTheme="majorBidi" w:cstheme="majorBidi"/>
          <w:sz w:val="28"/>
          <w:szCs w:val="28"/>
        </w:rPr>
        <w:t>.</w:t>
      </w:r>
    </w:p>
    <w:p w14:paraId="0669E3F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ضعف الاتصال يمثل أحد أبرز التحديات التي تواجه إدارة المشاريع، وهو ما يعكس الحاجة إلى تطوير آليات الاتصال داخل المؤسسات</w:t>
      </w:r>
      <w:r w:rsidRPr="00DB7745">
        <w:rPr>
          <w:rFonts w:asciiTheme="majorBidi" w:hAnsiTheme="majorBidi" w:cstheme="majorBidi"/>
          <w:sz w:val="28"/>
          <w:szCs w:val="28"/>
        </w:rPr>
        <w:t>.</w:t>
      </w:r>
    </w:p>
    <w:p w14:paraId="275B47C2"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ولتحقيق ذلك، يجب العمل على إنشاء قنوات اتصال واضحة ومحددة، بحيث يتم تحديد مسؤوليات كل طرف، وطريقة التواصل معه. كما ينبغي استخدام وسائل الاتصال الحديثة، مثل الأنظمة الإلكترونية والتطبيقات الرقمية، التي تسهم في تسهيل تبادل المعلومات</w:t>
      </w:r>
      <w:r w:rsidRPr="00DB7745">
        <w:rPr>
          <w:rFonts w:asciiTheme="majorBidi" w:hAnsiTheme="majorBidi" w:cstheme="majorBidi"/>
          <w:sz w:val="28"/>
          <w:szCs w:val="28"/>
        </w:rPr>
        <w:t>.</w:t>
      </w:r>
    </w:p>
    <w:p w14:paraId="73DCACD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تعزيز ثقافة التواصل داخل المؤسسة، من خلال تشجيع العاملين على تبادل المعلومات، وطرح الأفكار، ومناقشة المشكلات بشكل مفتوح. بالإضافة إلى ذلك، ينبغي عقد اجتماعات دورية لمتابعة تقدم المشروع، ومناقشة التحديات، واتخاذ القرارات اللازمة</w:t>
      </w:r>
      <w:r w:rsidRPr="00DB7745">
        <w:rPr>
          <w:rFonts w:asciiTheme="majorBidi" w:hAnsiTheme="majorBidi" w:cstheme="majorBidi"/>
          <w:sz w:val="28"/>
          <w:szCs w:val="28"/>
        </w:rPr>
        <w:t>.</w:t>
      </w:r>
    </w:p>
    <w:p w14:paraId="73DF023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يجب الاهتمام بتطوير مهارات الاتصال لدى العاملين، من خلال تنظيم برامج تدريبية تهدف إلى تحسين مهارات التواصل الفعال، مثل مهارات العرض، والتفاوض، والعمل الجماعي</w:t>
      </w:r>
      <w:r w:rsidRPr="00DB7745">
        <w:rPr>
          <w:rFonts w:asciiTheme="majorBidi" w:hAnsiTheme="majorBidi" w:cstheme="majorBidi"/>
          <w:sz w:val="28"/>
          <w:szCs w:val="28"/>
        </w:rPr>
        <w:t>.</w:t>
      </w:r>
    </w:p>
    <w:p w14:paraId="4D645FEE"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أن وضوح المعلومات ودقتها يُعدان من العوامل الأساسية في نجاح الاتصال، حيث يؤدي الغموض أو نقص المعلومات إلى سوء الفهم، وهو ما قد يؤدي إلى أخطاء في تنفيذ المشروع</w:t>
      </w:r>
      <w:r w:rsidRPr="00DB7745">
        <w:rPr>
          <w:rFonts w:asciiTheme="majorBidi" w:hAnsiTheme="majorBidi" w:cstheme="majorBidi"/>
          <w:sz w:val="28"/>
          <w:szCs w:val="28"/>
        </w:rPr>
        <w:t>.</w:t>
      </w:r>
    </w:p>
    <w:p w14:paraId="3E519A63" w14:textId="24B2B423" w:rsidR="00DB7745" w:rsidRDefault="00DB7745" w:rsidP="005C3BE8">
      <w:pPr>
        <w:bidi/>
        <w:spacing w:line="360" w:lineRule="auto"/>
        <w:jc w:val="left"/>
        <w:rPr>
          <w:rFonts w:asciiTheme="majorBidi" w:hAnsiTheme="majorBidi" w:cstheme="majorBidi"/>
          <w:sz w:val="28"/>
          <w:szCs w:val="28"/>
          <w:rtl/>
        </w:rPr>
      </w:pPr>
      <w:r w:rsidRPr="00DB7745">
        <w:rPr>
          <w:rFonts w:asciiTheme="majorBidi" w:hAnsiTheme="majorBidi" w:cstheme="majorBidi"/>
          <w:sz w:val="28"/>
          <w:szCs w:val="28"/>
          <w:rtl/>
        </w:rPr>
        <w:t>وبالتالي، فإن تعزيز الاتصال والتواصل يمثل عنصرًا حاسمًا في نجاح المشاريع، حيث يسهم في تحسين التنسيق، وتقليل التحديات، ورفع مستوى الأداء</w:t>
      </w:r>
      <w:r w:rsidRPr="00DB7745">
        <w:rPr>
          <w:rFonts w:asciiTheme="majorBidi" w:hAnsiTheme="majorBidi" w:cstheme="majorBidi"/>
          <w:sz w:val="28"/>
          <w:szCs w:val="28"/>
        </w:rPr>
        <w:t>.</w:t>
      </w:r>
    </w:p>
    <w:p w14:paraId="52D428AB" w14:textId="3150FFA0" w:rsidR="002954B3" w:rsidRPr="00DB7745" w:rsidRDefault="00726DD0" w:rsidP="002954B3">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30290928">
          <v:rect id="_x0000_i1063" style="width:0;height:1.5pt" o:hralign="center" o:hrstd="t" o:hr="t" fillcolor="#a0a0a0" stroked="f"/>
        </w:pict>
      </w:r>
    </w:p>
    <w:p w14:paraId="2107AC32" w14:textId="77777777" w:rsidR="00DB7745" w:rsidRPr="00DB7745" w:rsidRDefault="00DB7745" w:rsidP="003D4CA4">
      <w:pPr>
        <w:pStyle w:val="2"/>
        <w:bidi/>
        <w:jc w:val="left"/>
        <w:rPr>
          <w:rFonts w:asciiTheme="majorBidi" w:hAnsiTheme="majorBidi"/>
          <w:b/>
          <w:bCs/>
          <w:sz w:val="28"/>
          <w:szCs w:val="28"/>
        </w:rPr>
      </w:pPr>
      <w:bookmarkStart w:id="125" w:name="_Toc228133753"/>
      <w:r w:rsidRPr="00DB7745">
        <w:rPr>
          <w:rFonts w:asciiTheme="majorBidi" w:hAnsiTheme="majorBidi"/>
          <w:b/>
          <w:bCs/>
          <w:sz w:val="28"/>
          <w:szCs w:val="28"/>
          <w:rtl/>
        </w:rPr>
        <w:t>سادسًا: تطوير إدارة المخاطر في المشاريع</w:t>
      </w:r>
      <w:bookmarkEnd w:id="125"/>
    </w:p>
    <w:p w14:paraId="3E65B3C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إدارة المخاطر من العناصر الأساسية في نجاح إدارة المشاريع، حيث ترتبط بشكل مباشر بقدرة المؤسسة على التنبؤ بالمشكلات المحتملة والتعامل معها قبل أن تؤثر سلبًا على سير المشروع. وفي ظل بيئة الأعمال المتغيرة التي تتسم بعدم الاستقرار، أصبح من الضروري تطوير ممارسات إدارة المخاطر بشكل منهجي ومنظم</w:t>
      </w:r>
      <w:r w:rsidRPr="00DB7745">
        <w:rPr>
          <w:rFonts w:asciiTheme="majorBidi" w:hAnsiTheme="majorBidi" w:cstheme="majorBidi"/>
          <w:sz w:val="28"/>
          <w:szCs w:val="28"/>
        </w:rPr>
        <w:t>.</w:t>
      </w:r>
    </w:p>
    <w:p w14:paraId="5EAEF3A5"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إدارة المخاطر في أنها تساعد على تقليل درجة عدم اليقين المرتبطة بالمشاريع، من خلال تحديد المخاطر المحتملة وتحليلها، وتقييم تأثيرها على أهداف المشروع، سواء من حيث الوقت أو التكلفة أو الجودة. كما تسهم في وضع خطط استباقية للتعامل مع هذه المخاطر، مما يقلل من آثارها السلبية</w:t>
      </w:r>
      <w:r w:rsidRPr="00DB7745">
        <w:rPr>
          <w:rFonts w:asciiTheme="majorBidi" w:hAnsiTheme="majorBidi" w:cstheme="majorBidi"/>
          <w:sz w:val="28"/>
          <w:szCs w:val="28"/>
        </w:rPr>
        <w:t>.</w:t>
      </w:r>
    </w:p>
    <w:p w14:paraId="78C5E1AC"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وجود ضعف نسبي في إدارة المخاطر داخل المشاريع، وهو ما يعكس الحاجة إلى تطوير هذا الجانب بشكل عاجل. ويمكن تحقيق ذلك من خلال تبني إطار واضح لإدارة المخاطر، يبدأ بمرحلة تحديد المخاطر، ثم تحليلها، وتقييمها، ووضع استراتيجيات للتعامل معها، سواء بالتجنب أو التقليل أو النقل أو القبول</w:t>
      </w:r>
      <w:r w:rsidRPr="00DB7745">
        <w:rPr>
          <w:rFonts w:asciiTheme="majorBidi" w:hAnsiTheme="majorBidi" w:cstheme="majorBidi"/>
          <w:sz w:val="28"/>
          <w:szCs w:val="28"/>
        </w:rPr>
        <w:t>.</w:t>
      </w:r>
    </w:p>
    <w:p w14:paraId="5A6F706E"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كما ينبغي إنشاء سجل خاص بالمخاطر</w:t>
      </w:r>
      <w:r w:rsidRPr="00DB7745">
        <w:rPr>
          <w:rFonts w:asciiTheme="majorBidi" w:hAnsiTheme="majorBidi" w:cstheme="majorBidi"/>
          <w:sz w:val="28"/>
          <w:szCs w:val="28"/>
        </w:rPr>
        <w:t xml:space="preserve"> (Risk Register)</w:t>
      </w:r>
      <w:r w:rsidRPr="00DB7745">
        <w:rPr>
          <w:rFonts w:asciiTheme="majorBidi" w:hAnsiTheme="majorBidi" w:cstheme="majorBidi"/>
          <w:sz w:val="28"/>
          <w:szCs w:val="28"/>
          <w:rtl/>
        </w:rPr>
        <w:t>، يتم من خلاله توثيق جميع المخاطر المحتملة، ومتابعتها بشكل دوري، وتحديثها وفقًا للتغيرات التي تطرأ على المشروع. بالإضافة إلى ذلك، يجب تخصيص مسؤوليات واضحة لإدارة المخاطر، بحيث يتم تحديد جهة أو فريق مسؤول عن متابعة هذا الجانب</w:t>
      </w:r>
      <w:r w:rsidRPr="00DB7745">
        <w:rPr>
          <w:rFonts w:asciiTheme="majorBidi" w:hAnsiTheme="majorBidi" w:cstheme="majorBidi"/>
          <w:sz w:val="28"/>
          <w:szCs w:val="28"/>
        </w:rPr>
        <w:t>.</w:t>
      </w:r>
    </w:p>
    <w:p w14:paraId="00390A00"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يتطلب تطوير إدارة المخاطر تدريب العاملين على استخدام الأدوات والتقنيات الحديثة في هذا المجال، مثل تحليل السيناريوهات، وتحليل الحساسية، مما يساعد على تحسين جودة التنبؤ بالمخاطر</w:t>
      </w:r>
      <w:r w:rsidRPr="00DB7745">
        <w:rPr>
          <w:rFonts w:asciiTheme="majorBidi" w:hAnsiTheme="majorBidi" w:cstheme="majorBidi"/>
          <w:sz w:val="28"/>
          <w:szCs w:val="28"/>
        </w:rPr>
        <w:t>.</w:t>
      </w:r>
    </w:p>
    <w:p w14:paraId="274153E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تعزيز ثقافة الوعي بالمخاطر داخل المؤسسة، بحيث يصبح جميع العاملين على دراية بأهمية هذا الجانب، ودورهم في الحد من المخاطر</w:t>
      </w:r>
      <w:r w:rsidRPr="00DB7745">
        <w:rPr>
          <w:rFonts w:asciiTheme="majorBidi" w:hAnsiTheme="majorBidi" w:cstheme="majorBidi"/>
          <w:sz w:val="28"/>
          <w:szCs w:val="28"/>
        </w:rPr>
        <w:t>.</w:t>
      </w:r>
    </w:p>
    <w:p w14:paraId="103C9DB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تطوير إدارة المخاطر يمثل عنصرًا حاسمًا في تحسين أداء المشاريع، حيث يسهم في تقليل التحديات، وزيادة فرص النجاح</w:t>
      </w:r>
      <w:r w:rsidRPr="00DB7745">
        <w:rPr>
          <w:rFonts w:asciiTheme="majorBidi" w:hAnsiTheme="majorBidi" w:cstheme="majorBidi"/>
          <w:sz w:val="28"/>
          <w:szCs w:val="28"/>
        </w:rPr>
        <w:t>.</w:t>
      </w:r>
    </w:p>
    <w:p w14:paraId="007B1A59"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5A9D73B3">
          <v:rect id="_x0000_i1064" style="width:0;height:1.5pt" o:hralign="center" o:hrstd="t" o:hr="t" fillcolor="#a0a0a0" stroked="f"/>
        </w:pict>
      </w:r>
    </w:p>
    <w:p w14:paraId="0DAE89E6" w14:textId="0B6B6A88" w:rsidR="00DB7745" w:rsidRPr="00DB7745" w:rsidRDefault="00DB7745" w:rsidP="003D4CA4">
      <w:pPr>
        <w:pStyle w:val="2"/>
        <w:bidi/>
        <w:jc w:val="left"/>
        <w:rPr>
          <w:rFonts w:asciiTheme="majorBidi" w:hAnsiTheme="majorBidi"/>
          <w:b/>
          <w:bCs/>
          <w:sz w:val="28"/>
          <w:szCs w:val="28"/>
        </w:rPr>
      </w:pPr>
      <w:bookmarkStart w:id="126" w:name="_Toc228133754"/>
      <w:r w:rsidRPr="00DB7745">
        <w:rPr>
          <w:rFonts w:asciiTheme="majorBidi" w:hAnsiTheme="majorBidi"/>
          <w:b/>
          <w:bCs/>
          <w:sz w:val="28"/>
          <w:szCs w:val="28"/>
          <w:rtl/>
        </w:rPr>
        <w:t>سابعًا: تحسين إدارة الموارد في المشاريع</w:t>
      </w:r>
      <w:bookmarkEnd w:id="126"/>
    </w:p>
    <w:p w14:paraId="7BECED8E"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إدارة الموارد من الركائز الأساسية التي يعتمد عليها نجاح المشاريع، حيث تشمل الموارد البشرية والمادية والتقنية، والتي يتم توظيفها لتحقيق أهداف المشروع. وبالتالي، فإن أي خلل في إدارة هذه الموارد يؤدي إلى انخفاض الكفاءة وزيادة التكاليف</w:t>
      </w:r>
      <w:r w:rsidRPr="00DB7745">
        <w:rPr>
          <w:rFonts w:asciiTheme="majorBidi" w:hAnsiTheme="majorBidi" w:cstheme="majorBidi"/>
          <w:sz w:val="28"/>
          <w:szCs w:val="28"/>
        </w:rPr>
        <w:t>.</w:t>
      </w:r>
    </w:p>
    <w:p w14:paraId="4B62645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تحسين إدارة الموارد في أنها تساعد على تحقيق الاستخدام الأمثل للموارد المتاحة، من خلال توزيعها بشكل عادل وفعال، بما يضمن تحقيق أعلى إنتاجية ممكنة. كما تسهم في تقليل الهدر، وتحسين جودة العمل</w:t>
      </w:r>
      <w:r w:rsidRPr="00DB7745">
        <w:rPr>
          <w:rFonts w:asciiTheme="majorBidi" w:hAnsiTheme="majorBidi" w:cstheme="majorBidi"/>
          <w:sz w:val="28"/>
          <w:szCs w:val="28"/>
        </w:rPr>
        <w:t>.</w:t>
      </w:r>
    </w:p>
    <w:p w14:paraId="18B0810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هناك تحديات تتعلق بإدارة الموارد، وهو ما يستدعي ضرورة تطوير هذا الجانب. ويمكن تحقيق ذلك من خلال استخدام أدوات حديثة لتخطيط الموارد، والتي تساعد على تحديد الاحتياجات بدقة، وتوزيع المهام بشكل يتناسب مع قدرات الأفراد</w:t>
      </w:r>
      <w:r w:rsidRPr="00DB7745">
        <w:rPr>
          <w:rFonts w:asciiTheme="majorBidi" w:hAnsiTheme="majorBidi" w:cstheme="majorBidi"/>
          <w:sz w:val="28"/>
          <w:szCs w:val="28"/>
        </w:rPr>
        <w:t>.</w:t>
      </w:r>
    </w:p>
    <w:p w14:paraId="4652A31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العمل على تحقيق التوازن بين الموارد المتاحة ومتطلبات المشروع، بحيث لا يحدث نقص يؤدي إلى تأخير التنفيذ، أو زيادة تؤدي إلى هدر الموارد</w:t>
      </w:r>
      <w:r w:rsidRPr="00DB7745">
        <w:rPr>
          <w:rFonts w:asciiTheme="majorBidi" w:hAnsiTheme="majorBidi" w:cstheme="majorBidi"/>
          <w:sz w:val="28"/>
          <w:szCs w:val="28"/>
        </w:rPr>
        <w:t>.</w:t>
      </w:r>
    </w:p>
    <w:p w14:paraId="6B47700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ينبغي تحسين عملية متابعة استخدام الموارد، من خلال وضع مؤشرات أداء تساعد على تقييم كفاءة استخدام الموارد، واتخاذ الإجراءات التصحيحية عند الحاجة</w:t>
      </w:r>
      <w:r w:rsidRPr="00DB7745">
        <w:rPr>
          <w:rFonts w:asciiTheme="majorBidi" w:hAnsiTheme="majorBidi" w:cstheme="majorBidi"/>
          <w:sz w:val="28"/>
          <w:szCs w:val="28"/>
        </w:rPr>
        <w:t>.</w:t>
      </w:r>
    </w:p>
    <w:p w14:paraId="2EA107F2"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كما يجب تعزيز التنسيق بين مختلف أقسام المؤسسة، لضمان توفير الموارد في الوقت المناسب، وتجنب حدوث تعارض في استخدامها</w:t>
      </w:r>
      <w:r w:rsidRPr="00DB7745">
        <w:rPr>
          <w:rFonts w:asciiTheme="majorBidi" w:hAnsiTheme="majorBidi" w:cstheme="majorBidi"/>
          <w:sz w:val="28"/>
          <w:szCs w:val="28"/>
        </w:rPr>
        <w:t>.</w:t>
      </w:r>
    </w:p>
    <w:p w14:paraId="72BA9545"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بالإضافة إلى ذلك، يمكن الاستفادة من التكنولوجيا في تحسين إدارة الموارد، من خلال استخدام أنظمة إدارة المشاريع التي تتيح متابعة الموارد بشكل لحظي</w:t>
      </w:r>
      <w:r w:rsidRPr="00DB7745">
        <w:rPr>
          <w:rFonts w:asciiTheme="majorBidi" w:hAnsiTheme="majorBidi" w:cstheme="majorBidi"/>
          <w:sz w:val="28"/>
          <w:szCs w:val="28"/>
        </w:rPr>
        <w:t>.</w:t>
      </w:r>
    </w:p>
    <w:p w14:paraId="7AFD676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وبناءً على ذلك، فإن تحسين إدارة الموارد يسهم بشكل كبير في رفع كفاءة المشاريع، وتقليل التحديات، وتحقيق الأهداف بكفاءة أعلى</w:t>
      </w:r>
      <w:r w:rsidRPr="00DB7745">
        <w:rPr>
          <w:rFonts w:asciiTheme="majorBidi" w:hAnsiTheme="majorBidi" w:cstheme="majorBidi"/>
          <w:sz w:val="28"/>
          <w:szCs w:val="28"/>
        </w:rPr>
        <w:t>.</w:t>
      </w:r>
    </w:p>
    <w:p w14:paraId="6674FDFC"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656C6FBE">
          <v:rect id="_x0000_i1065" style="width:0;height:1.5pt" o:hralign="center" o:hrstd="t" o:hr="t" fillcolor="#a0a0a0" stroked="f"/>
        </w:pict>
      </w:r>
    </w:p>
    <w:p w14:paraId="31409A78" w14:textId="32E288DF" w:rsidR="00DB7745" w:rsidRPr="00DB7745" w:rsidRDefault="00DB7745" w:rsidP="003D4CA4">
      <w:pPr>
        <w:pStyle w:val="2"/>
        <w:bidi/>
        <w:jc w:val="left"/>
        <w:rPr>
          <w:rFonts w:asciiTheme="majorBidi" w:hAnsiTheme="majorBidi"/>
          <w:b/>
          <w:bCs/>
          <w:sz w:val="28"/>
          <w:szCs w:val="28"/>
        </w:rPr>
      </w:pPr>
      <w:bookmarkStart w:id="127" w:name="_Toc228133755"/>
      <w:r w:rsidRPr="00DB7745">
        <w:rPr>
          <w:rFonts w:asciiTheme="majorBidi" w:hAnsiTheme="majorBidi"/>
          <w:b/>
          <w:bCs/>
          <w:sz w:val="28"/>
          <w:szCs w:val="28"/>
          <w:rtl/>
        </w:rPr>
        <w:t>ثامنًا: تطوير مهارات الكوادر البشرية في إدارة المشاريع</w:t>
      </w:r>
      <w:bookmarkEnd w:id="127"/>
    </w:p>
    <w:p w14:paraId="1672B2F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يُعد العنصر البشري من أهم العوامل التي تؤثر على نجاح المشاريع، حيث تعتمد جودة التنفيذ بشكل كبير على مهارات وخبرات العاملين. وبالتالي، فإن تطوير الكوادر البشرية يُعد من الأولويات التي يجب التركيز عليها لتحسين أداء المشاريع</w:t>
      </w:r>
      <w:r w:rsidRPr="00DB7745">
        <w:rPr>
          <w:rFonts w:asciiTheme="majorBidi" w:hAnsiTheme="majorBidi" w:cstheme="majorBidi"/>
          <w:sz w:val="28"/>
          <w:szCs w:val="28"/>
        </w:rPr>
        <w:t>.</w:t>
      </w:r>
    </w:p>
    <w:p w14:paraId="4949024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تطوير الكوادر البشرية في أنها تسهم في رفع مستوى الكفاءة المهنية، وتحسين القدرة على التعامل مع التحديات المختلفة التي تواجه المشاريع. كما تساعد على تعزيز الابتكار، وتحسين جودة المخرجات</w:t>
      </w:r>
      <w:r w:rsidRPr="00DB7745">
        <w:rPr>
          <w:rFonts w:asciiTheme="majorBidi" w:hAnsiTheme="majorBidi" w:cstheme="majorBidi"/>
          <w:sz w:val="28"/>
          <w:szCs w:val="28"/>
        </w:rPr>
        <w:t>.</w:t>
      </w:r>
    </w:p>
    <w:p w14:paraId="10EA29E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وجود نقص في الكفاءات البشرية، وهو ما يشير إلى ضرورة الاستثمار في تدريب وتطوير العاملين. ويمكن تحقيق ذلك من خلال تنفيذ برامج تدريبية متخصصة في إدارة المشاريع، تشمل الجوانب النظرية والتطبيقية</w:t>
      </w:r>
      <w:r w:rsidRPr="00DB7745">
        <w:rPr>
          <w:rFonts w:asciiTheme="majorBidi" w:hAnsiTheme="majorBidi" w:cstheme="majorBidi"/>
          <w:sz w:val="28"/>
          <w:szCs w:val="28"/>
        </w:rPr>
        <w:t>.</w:t>
      </w:r>
    </w:p>
    <w:p w14:paraId="0255516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التركيز على تطوير المهارات القيادية لدى مديري المشاريع، حيث يلعبون دورًا محوريًا في توجيه الفرق، واتخاذ القرارات، والتعامل مع التحديات</w:t>
      </w:r>
      <w:r w:rsidRPr="00DB7745">
        <w:rPr>
          <w:rFonts w:asciiTheme="majorBidi" w:hAnsiTheme="majorBidi" w:cstheme="majorBidi"/>
          <w:sz w:val="28"/>
          <w:szCs w:val="28"/>
        </w:rPr>
        <w:t>.</w:t>
      </w:r>
    </w:p>
    <w:p w14:paraId="1E211D9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يجب تعزيز ثقافة التعلم المستمر داخل المؤسسة، من خلال تشجيع العاملين على تطوير مهاراتهم، ومواكبة أحدث التطورات في مجال إدارة المشاريع</w:t>
      </w:r>
      <w:r w:rsidRPr="00DB7745">
        <w:rPr>
          <w:rFonts w:asciiTheme="majorBidi" w:hAnsiTheme="majorBidi" w:cstheme="majorBidi"/>
          <w:sz w:val="28"/>
          <w:szCs w:val="28"/>
        </w:rPr>
        <w:t>.</w:t>
      </w:r>
    </w:p>
    <w:p w14:paraId="7778C14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يمكن الاستفادة من الشهادات المهنية في هذا المجال، حيث تسهم في رفع مستوى الكفاءة، وتعزيز الثقة لدى العاملين</w:t>
      </w:r>
      <w:r w:rsidRPr="00DB7745">
        <w:rPr>
          <w:rFonts w:asciiTheme="majorBidi" w:hAnsiTheme="majorBidi" w:cstheme="majorBidi"/>
          <w:sz w:val="28"/>
          <w:szCs w:val="28"/>
        </w:rPr>
        <w:t>.</w:t>
      </w:r>
    </w:p>
    <w:p w14:paraId="6E9CDEE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بالإضافة إلى ذلك، يجب الاهتمام بتحفيز العاملين، من خلال تقديم حوافز مادية ومعنوية، مما يسهم في زيادة رضاهم الوظيفي، وتحسين أدائهم</w:t>
      </w:r>
      <w:r w:rsidRPr="00DB7745">
        <w:rPr>
          <w:rFonts w:asciiTheme="majorBidi" w:hAnsiTheme="majorBidi" w:cstheme="majorBidi"/>
          <w:sz w:val="28"/>
          <w:szCs w:val="28"/>
        </w:rPr>
        <w:t>.</w:t>
      </w:r>
    </w:p>
    <w:p w14:paraId="6E79A6CD" w14:textId="75A45E43" w:rsidR="00DB7745" w:rsidRPr="00DB7745" w:rsidRDefault="00DB7745" w:rsidP="002954B3">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تطوير الكوادر البشرية يمثل استثمارًا طويل الأجل يسهم في تحسين أداء المشاريع بشكل مستدام</w:t>
      </w:r>
      <w:r w:rsidRPr="00DB7745">
        <w:rPr>
          <w:rFonts w:asciiTheme="majorBidi" w:hAnsiTheme="majorBidi" w:cstheme="majorBidi"/>
          <w:sz w:val="28"/>
          <w:szCs w:val="28"/>
        </w:rPr>
        <w:t>.</w:t>
      </w:r>
    </w:p>
    <w:p w14:paraId="4C010819" w14:textId="3DC124B5" w:rsidR="00DB7745" w:rsidRPr="00DB7745" w:rsidRDefault="00DB7745" w:rsidP="003D4CA4">
      <w:pPr>
        <w:pStyle w:val="2"/>
        <w:bidi/>
        <w:jc w:val="left"/>
        <w:rPr>
          <w:rFonts w:asciiTheme="majorBidi" w:hAnsiTheme="majorBidi"/>
          <w:b/>
          <w:bCs/>
          <w:sz w:val="28"/>
          <w:szCs w:val="28"/>
        </w:rPr>
      </w:pPr>
      <w:bookmarkStart w:id="128" w:name="_Toc228133756"/>
      <w:r w:rsidRPr="00DB7745">
        <w:rPr>
          <w:rFonts w:asciiTheme="majorBidi" w:hAnsiTheme="majorBidi"/>
          <w:b/>
          <w:bCs/>
          <w:sz w:val="28"/>
          <w:szCs w:val="28"/>
          <w:rtl/>
        </w:rPr>
        <w:lastRenderedPageBreak/>
        <w:t>تاسعًا: تعزيز استخدام التكنولوجيا في إدارة المشاريع</w:t>
      </w:r>
      <w:bookmarkEnd w:id="128"/>
    </w:p>
    <w:p w14:paraId="5EA08A3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في ظل التطور التكنولوجي السريع، أصبحت التكنولوجيا عنصرًا أساسيًا في تحسين كفاءة إدارة المشاريع، حيث تسهم في تسهيل العمليات، وتحسين دقة البيانات، وزيادة سرعة التنفيذ</w:t>
      </w:r>
      <w:r w:rsidRPr="00DB7745">
        <w:rPr>
          <w:rFonts w:asciiTheme="majorBidi" w:hAnsiTheme="majorBidi" w:cstheme="majorBidi"/>
          <w:sz w:val="28"/>
          <w:szCs w:val="28"/>
        </w:rPr>
        <w:t>.</w:t>
      </w:r>
    </w:p>
    <w:p w14:paraId="4FE31F5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استخدام التكنولوجيا في أنها توفر أدوات متقدمة تساعد في التخطيط، والمتابعة، والتقييم، مما يسهم في تحسين جودة إدارة المشاريع. كما تتيح إمكانية متابعة تقدم المشروع بشكل لحظي، واتخاذ القرارات بناءً على بيانات دقيقة</w:t>
      </w:r>
      <w:r w:rsidRPr="00DB7745">
        <w:rPr>
          <w:rFonts w:asciiTheme="majorBidi" w:hAnsiTheme="majorBidi" w:cstheme="majorBidi"/>
          <w:sz w:val="28"/>
          <w:szCs w:val="28"/>
        </w:rPr>
        <w:t>.</w:t>
      </w:r>
    </w:p>
    <w:p w14:paraId="57374C9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هناك حاجة إلى تعزيز استخدام التكنولوجيا داخل المشاريع، وهو ما يتطلب تبني أنظمة حديثة لإدارة المشاريع، مثل البرامج التي تساعد في تنظيم المهام، وتوزيع الموارد، ومتابعة الأداء</w:t>
      </w:r>
      <w:r w:rsidRPr="00DB7745">
        <w:rPr>
          <w:rFonts w:asciiTheme="majorBidi" w:hAnsiTheme="majorBidi" w:cstheme="majorBidi"/>
          <w:sz w:val="28"/>
          <w:szCs w:val="28"/>
        </w:rPr>
        <w:t>.</w:t>
      </w:r>
    </w:p>
    <w:p w14:paraId="7F82F95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استخدام أدوات تحليل البيانات، التي تساعد على فهم المشكلات بشكل أفضل، واتخاذ قرارات أكثر دقة. بالإضافة إلى ذلك، يمكن الاستفادة من تقنيات الذكاء الاصطناعي في التنبؤ بالمخاطر، وتحسين عملية التخطيط</w:t>
      </w:r>
      <w:r w:rsidRPr="00DB7745">
        <w:rPr>
          <w:rFonts w:asciiTheme="majorBidi" w:hAnsiTheme="majorBidi" w:cstheme="majorBidi"/>
          <w:sz w:val="28"/>
          <w:szCs w:val="28"/>
        </w:rPr>
        <w:t>.</w:t>
      </w:r>
    </w:p>
    <w:p w14:paraId="5EA4D520"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يتطلب استخدام التكنولوجيا تدريب العاملين على استخدام هذه الأدوات، لضمان تحقيق الاستفادة القصوى منها</w:t>
      </w:r>
      <w:r w:rsidRPr="00DB7745">
        <w:rPr>
          <w:rFonts w:asciiTheme="majorBidi" w:hAnsiTheme="majorBidi" w:cstheme="majorBidi"/>
          <w:sz w:val="28"/>
          <w:szCs w:val="28"/>
        </w:rPr>
        <w:t>.</w:t>
      </w:r>
    </w:p>
    <w:p w14:paraId="749107F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توفير البنية التحتية التكنولوجية اللازمة، مثل الأنظمة الإلكترونية والشبكات، لضمان كفاءة استخدام هذه الأدوات</w:t>
      </w:r>
      <w:r w:rsidRPr="00DB7745">
        <w:rPr>
          <w:rFonts w:asciiTheme="majorBidi" w:hAnsiTheme="majorBidi" w:cstheme="majorBidi"/>
          <w:sz w:val="28"/>
          <w:szCs w:val="28"/>
        </w:rPr>
        <w:t>.</w:t>
      </w:r>
    </w:p>
    <w:p w14:paraId="7AEB5250" w14:textId="77777777" w:rsidR="00DB7745" w:rsidRDefault="00DB7745" w:rsidP="005C3BE8">
      <w:pPr>
        <w:bidi/>
        <w:spacing w:line="360" w:lineRule="auto"/>
        <w:jc w:val="left"/>
        <w:rPr>
          <w:rFonts w:asciiTheme="majorBidi" w:hAnsiTheme="majorBidi" w:cstheme="majorBidi"/>
          <w:sz w:val="28"/>
          <w:szCs w:val="28"/>
          <w:rtl/>
        </w:rPr>
      </w:pPr>
      <w:r w:rsidRPr="00DB7745">
        <w:rPr>
          <w:rFonts w:asciiTheme="majorBidi" w:hAnsiTheme="majorBidi" w:cstheme="majorBidi"/>
          <w:sz w:val="28"/>
          <w:szCs w:val="28"/>
          <w:rtl/>
        </w:rPr>
        <w:t>وبالتالي، فإن تعزيز استخدام التكنولوجيا يسهم في تحسين كفاءة إدارة المشاريع، وتقليل التحديات، ورفع مستوى الأداء</w:t>
      </w:r>
      <w:r w:rsidRPr="00DB7745">
        <w:rPr>
          <w:rFonts w:asciiTheme="majorBidi" w:hAnsiTheme="majorBidi" w:cstheme="majorBidi"/>
          <w:sz w:val="28"/>
          <w:szCs w:val="28"/>
        </w:rPr>
        <w:t>.</w:t>
      </w:r>
    </w:p>
    <w:p w14:paraId="54A7F69E" w14:textId="68BD45FB" w:rsidR="002954B3" w:rsidRPr="00DB7745" w:rsidRDefault="00726DD0" w:rsidP="002954B3">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AACF845">
          <v:rect id="_x0000_i1066" style="width:0;height:1.5pt" o:hralign="center" o:hrstd="t" o:hr="t" fillcolor="#a0a0a0" stroked="f"/>
        </w:pict>
      </w:r>
    </w:p>
    <w:p w14:paraId="30268A67" w14:textId="77777777" w:rsidR="00DB7745" w:rsidRPr="00DB7745" w:rsidRDefault="00DB7745" w:rsidP="003D4CA4">
      <w:pPr>
        <w:pStyle w:val="2"/>
        <w:bidi/>
        <w:jc w:val="left"/>
        <w:rPr>
          <w:rFonts w:asciiTheme="majorBidi" w:hAnsiTheme="majorBidi"/>
          <w:b/>
          <w:bCs/>
          <w:sz w:val="28"/>
          <w:szCs w:val="28"/>
        </w:rPr>
      </w:pPr>
      <w:bookmarkStart w:id="129" w:name="_Toc228133757"/>
      <w:r w:rsidRPr="00DB7745">
        <w:rPr>
          <w:rFonts w:asciiTheme="majorBidi" w:hAnsiTheme="majorBidi"/>
          <w:b/>
          <w:bCs/>
          <w:sz w:val="28"/>
          <w:szCs w:val="28"/>
          <w:rtl/>
        </w:rPr>
        <w:t>عاشرًا: تطوير نظم متابعة وتقييم أداء المشاريع</w:t>
      </w:r>
      <w:bookmarkEnd w:id="129"/>
    </w:p>
    <w:p w14:paraId="519861A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عملية متابعة وتقييم أداء المشاريع من العناصر الحيوية التي تسهم في ضمان تحقيق الأهداف المخططة، حيث تتيح هذه العملية التعرف على مدى التقدم في تنفيذ المشروع، واكتشاف الانحرافات في الوقت المناسب، واتخاذ الإجراءات التصحيحية اللازمة</w:t>
      </w:r>
      <w:r w:rsidRPr="00DB7745">
        <w:rPr>
          <w:rFonts w:asciiTheme="majorBidi" w:hAnsiTheme="majorBidi" w:cstheme="majorBidi"/>
          <w:sz w:val="28"/>
          <w:szCs w:val="28"/>
        </w:rPr>
        <w:t>.</w:t>
      </w:r>
    </w:p>
    <w:p w14:paraId="5DE7A53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تطوير نظم المتابعة والتقييم في أنها توفر رؤية واضحة عن أداء المشروع في مختلف مراحله، مما يساعد الإدارة على اتخاذ قرارات مبنية على معلومات دقيقة. كما تسهم في تحسين الشفافية والمساءلة داخل المؤسسة، حيث يتم تحديد مدى التزام كل طرف بالمهام الموكلة إليه</w:t>
      </w:r>
      <w:r w:rsidRPr="00DB7745">
        <w:rPr>
          <w:rFonts w:asciiTheme="majorBidi" w:hAnsiTheme="majorBidi" w:cstheme="majorBidi"/>
          <w:sz w:val="28"/>
          <w:szCs w:val="28"/>
        </w:rPr>
        <w:t>.</w:t>
      </w:r>
    </w:p>
    <w:p w14:paraId="1AB98BB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وقد أظهرت نتائج الدراسة أن هناك حاجة إلى تعزيز نظم المتابعة والتقييم، وهو ما يستدعي ضرورة تطوير هذا الجانب من خلال اعتماد مؤشرات أداء رئيسية</w:t>
      </w:r>
      <w:r w:rsidRPr="00DB7745">
        <w:rPr>
          <w:rFonts w:asciiTheme="majorBidi" w:hAnsiTheme="majorBidi" w:cstheme="majorBidi"/>
          <w:sz w:val="28"/>
          <w:szCs w:val="28"/>
        </w:rPr>
        <w:t xml:space="preserve"> (KPIs) </w:t>
      </w:r>
      <w:r w:rsidRPr="00DB7745">
        <w:rPr>
          <w:rFonts w:asciiTheme="majorBidi" w:hAnsiTheme="majorBidi" w:cstheme="majorBidi"/>
          <w:sz w:val="28"/>
          <w:szCs w:val="28"/>
          <w:rtl/>
        </w:rPr>
        <w:t>لقياس مدى تحقيق أهداف المشروع، سواء من حيث الوقت أو التكلفة أو الجودة</w:t>
      </w:r>
      <w:r w:rsidRPr="00DB7745">
        <w:rPr>
          <w:rFonts w:asciiTheme="majorBidi" w:hAnsiTheme="majorBidi" w:cstheme="majorBidi"/>
          <w:sz w:val="28"/>
          <w:szCs w:val="28"/>
        </w:rPr>
        <w:t>.</w:t>
      </w:r>
    </w:p>
    <w:p w14:paraId="5B30C9E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استخدام تقارير دورية لعرض تقدم المشروع، تتضمن معلومات تفصيلية عن الإنجازات، والمشكلات، والإجراءات المتخذة. بالإضافة إلى ذلك، يجب استخدام أدوات رقمية تساعد في متابعة الأداء بشكل لحظي، مما يسهم في سرعة اكتشاف المشكلات</w:t>
      </w:r>
      <w:r w:rsidRPr="00DB7745">
        <w:rPr>
          <w:rFonts w:asciiTheme="majorBidi" w:hAnsiTheme="majorBidi" w:cstheme="majorBidi"/>
          <w:sz w:val="28"/>
          <w:szCs w:val="28"/>
        </w:rPr>
        <w:t>.</w:t>
      </w:r>
    </w:p>
    <w:p w14:paraId="79BFBE5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يجب أن تكون عملية التقييم مستمرة، وليس فقط في نهاية المشروع، حيث يساعد التقييم المستمر على تحسين الأداء خلال التنفيذ، وليس بعد انتهائه فقط</w:t>
      </w:r>
      <w:r w:rsidRPr="00DB7745">
        <w:rPr>
          <w:rFonts w:asciiTheme="majorBidi" w:hAnsiTheme="majorBidi" w:cstheme="majorBidi"/>
          <w:sz w:val="28"/>
          <w:szCs w:val="28"/>
        </w:rPr>
        <w:t>.</w:t>
      </w:r>
    </w:p>
    <w:p w14:paraId="4BF64515"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إشراك جميع الأطراف المعنية في عملية التقييم، لضمان شمولية النتائج، والحصول على صورة دقيقة عن أداء المشروع</w:t>
      </w:r>
      <w:r w:rsidRPr="00DB7745">
        <w:rPr>
          <w:rFonts w:asciiTheme="majorBidi" w:hAnsiTheme="majorBidi" w:cstheme="majorBidi"/>
          <w:sz w:val="28"/>
          <w:szCs w:val="28"/>
        </w:rPr>
        <w:t>.</w:t>
      </w:r>
    </w:p>
    <w:p w14:paraId="41C50E12"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تطوير نظم متابعة وتقييم الأداء يمثل عنصرًا أساسيًا في تحسين كفاءة المشاريع، وضمان تحقيق أهدافها</w:t>
      </w:r>
      <w:r w:rsidRPr="00DB7745">
        <w:rPr>
          <w:rFonts w:asciiTheme="majorBidi" w:hAnsiTheme="majorBidi" w:cstheme="majorBidi"/>
          <w:sz w:val="28"/>
          <w:szCs w:val="28"/>
        </w:rPr>
        <w:t>.</w:t>
      </w:r>
    </w:p>
    <w:p w14:paraId="3FB9A168"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BDA3FFE">
          <v:rect id="_x0000_i1067" style="width:0;height:1.5pt" o:hralign="center" o:hrstd="t" o:hr="t" fillcolor="#a0a0a0" stroked="f"/>
        </w:pict>
      </w:r>
    </w:p>
    <w:p w14:paraId="4F71D697" w14:textId="4032A2FF" w:rsidR="00DB7745" w:rsidRPr="00DB7745" w:rsidRDefault="00DB7745" w:rsidP="003D4CA4">
      <w:pPr>
        <w:pStyle w:val="2"/>
        <w:bidi/>
        <w:jc w:val="left"/>
        <w:rPr>
          <w:rFonts w:asciiTheme="majorBidi" w:hAnsiTheme="majorBidi"/>
          <w:b/>
          <w:bCs/>
          <w:sz w:val="28"/>
          <w:szCs w:val="28"/>
        </w:rPr>
      </w:pPr>
      <w:bookmarkStart w:id="130" w:name="_Toc228133758"/>
      <w:r w:rsidRPr="00DB7745">
        <w:rPr>
          <w:rFonts w:asciiTheme="majorBidi" w:hAnsiTheme="majorBidi"/>
          <w:b/>
          <w:bCs/>
          <w:sz w:val="28"/>
          <w:szCs w:val="28"/>
          <w:rtl/>
        </w:rPr>
        <w:t>الحادي عشر: تعزيز التكامل بين أقسام المؤسسة</w:t>
      </w:r>
      <w:bookmarkEnd w:id="130"/>
    </w:p>
    <w:p w14:paraId="5D424774"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يُعد التكامل بين أقسام المؤسسة من العوامل الأساسية التي تؤثر على نجاح إدارة المشاريع، حيث تعتمد المشاريع على التعاون بين عدة إدارات، مثل الإدارة المالية، والموارد البشرية، والإدارة الفنية</w:t>
      </w:r>
      <w:r w:rsidRPr="00DB7745">
        <w:rPr>
          <w:rFonts w:asciiTheme="majorBidi" w:hAnsiTheme="majorBidi" w:cstheme="majorBidi"/>
          <w:sz w:val="28"/>
          <w:szCs w:val="28"/>
        </w:rPr>
        <w:t>.</w:t>
      </w:r>
    </w:p>
    <w:p w14:paraId="52BC1CDC"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تعزيز التكامل في أنه يسهم في تحسين التنسيق بين الأقسام، وتقليل التعارض في الأدوار والمسؤوليات، مما يساعد على تسريع تنفيذ المشروع وتحقيق أهدافه بكفاءة</w:t>
      </w:r>
      <w:r w:rsidRPr="00DB7745">
        <w:rPr>
          <w:rFonts w:asciiTheme="majorBidi" w:hAnsiTheme="majorBidi" w:cstheme="majorBidi"/>
          <w:sz w:val="28"/>
          <w:szCs w:val="28"/>
        </w:rPr>
        <w:t>.</w:t>
      </w:r>
    </w:p>
    <w:p w14:paraId="15ABF71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ضعف التنسيق بين الأقسام يمثل أحد التحديات التي تواجه إدارة المشاريع، وهو ما يستدعي ضرورة العمل على تعزيز التكامل التنظيمي داخل المؤسسة</w:t>
      </w:r>
      <w:r w:rsidRPr="00DB7745">
        <w:rPr>
          <w:rFonts w:asciiTheme="majorBidi" w:hAnsiTheme="majorBidi" w:cstheme="majorBidi"/>
          <w:sz w:val="28"/>
          <w:szCs w:val="28"/>
        </w:rPr>
        <w:t>.</w:t>
      </w:r>
    </w:p>
    <w:p w14:paraId="01331F0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ويمكن تحقيق ذلك من خلال تحديد الأدوار والمسؤوليات بشكل واضح، بحيث يكون لكل قسم دور محدد في المشروع، مع وجود آلية للتنسيق بين هذه الأقسام</w:t>
      </w:r>
      <w:r w:rsidRPr="00DB7745">
        <w:rPr>
          <w:rFonts w:asciiTheme="majorBidi" w:hAnsiTheme="majorBidi" w:cstheme="majorBidi"/>
          <w:sz w:val="28"/>
          <w:szCs w:val="28"/>
        </w:rPr>
        <w:t>.</w:t>
      </w:r>
    </w:p>
    <w:p w14:paraId="2139F1B6"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إنشاء فرق عمل مشتركة تضم ممثلين من مختلف الأقسام، مما يسهم في تحسين التواصل وتبادل المعلومات</w:t>
      </w:r>
      <w:r w:rsidRPr="00DB7745">
        <w:rPr>
          <w:rFonts w:asciiTheme="majorBidi" w:hAnsiTheme="majorBidi" w:cstheme="majorBidi"/>
          <w:sz w:val="28"/>
          <w:szCs w:val="28"/>
        </w:rPr>
        <w:t>.</w:t>
      </w:r>
    </w:p>
    <w:p w14:paraId="46FAA65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ومن ناحية أخرى، يجب استخدام أنظمة معلومات مشتركة تتيح لجميع الأقسام الوصول إلى البيانات المتعلقة بالمشروع، مما يسهم في تحسين الشفافية وتقليل الأخطاء</w:t>
      </w:r>
      <w:r w:rsidRPr="00DB7745">
        <w:rPr>
          <w:rFonts w:asciiTheme="majorBidi" w:hAnsiTheme="majorBidi" w:cstheme="majorBidi"/>
          <w:sz w:val="28"/>
          <w:szCs w:val="28"/>
        </w:rPr>
        <w:t>.</w:t>
      </w:r>
    </w:p>
    <w:p w14:paraId="18CD1B90"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تعزيز ثقافة العمل الجماعي داخل المؤسسة، بحيث يتم تشجيع التعاون بين الأقسام، بدلًا من العمل بشكل منفصل</w:t>
      </w:r>
      <w:r w:rsidRPr="00DB7745">
        <w:rPr>
          <w:rFonts w:asciiTheme="majorBidi" w:hAnsiTheme="majorBidi" w:cstheme="majorBidi"/>
          <w:sz w:val="28"/>
          <w:szCs w:val="28"/>
        </w:rPr>
        <w:t>.</w:t>
      </w:r>
    </w:p>
    <w:p w14:paraId="0FA70FF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تعزيز التكامل بين الأقسام يسهم في تحسين كفاءة إدارة المشاريع، وتقليل التحديات، وتحقيق نتائج أفضل</w:t>
      </w:r>
      <w:r w:rsidRPr="00DB7745">
        <w:rPr>
          <w:rFonts w:asciiTheme="majorBidi" w:hAnsiTheme="majorBidi" w:cstheme="majorBidi"/>
          <w:sz w:val="28"/>
          <w:szCs w:val="28"/>
        </w:rPr>
        <w:t>.</w:t>
      </w:r>
    </w:p>
    <w:p w14:paraId="171C80D3"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ED5C339">
          <v:rect id="_x0000_i1068" style="width:0;height:1.5pt" o:hralign="center" o:hrstd="t" o:hr="t" fillcolor="#a0a0a0" stroked="f"/>
        </w:pict>
      </w:r>
    </w:p>
    <w:p w14:paraId="3B86EF6D" w14:textId="71A3F14B" w:rsidR="00DB7745" w:rsidRPr="00DB7745" w:rsidRDefault="00DB7745" w:rsidP="003D4CA4">
      <w:pPr>
        <w:pStyle w:val="2"/>
        <w:bidi/>
        <w:jc w:val="left"/>
        <w:rPr>
          <w:rFonts w:asciiTheme="majorBidi" w:hAnsiTheme="majorBidi"/>
          <w:b/>
          <w:bCs/>
          <w:sz w:val="28"/>
          <w:szCs w:val="28"/>
        </w:rPr>
      </w:pPr>
      <w:bookmarkStart w:id="131" w:name="_Toc228133759"/>
      <w:r w:rsidRPr="00DB7745">
        <w:rPr>
          <w:rFonts w:asciiTheme="majorBidi" w:hAnsiTheme="majorBidi"/>
          <w:b/>
          <w:bCs/>
          <w:sz w:val="28"/>
          <w:szCs w:val="28"/>
          <w:rtl/>
        </w:rPr>
        <w:t>الثاني عشر: تحسين بيئة العمل داخل المشاريع</w:t>
      </w:r>
      <w:bookmarkEnd w:id="131"/>
    </w:p>
    <w:p w14:paraId="429BFB1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بيئة العمل من العوامل المؤثرة بشكل كبير على أداء العاملين داخل المشاريع، حيث تؤثر على مستوى الرضا الوظيفي، والإنتاجية، والقدرة على الابتكار</w:t>
      </w:r>
      <w:r w:rsidRPr="00DB7745">
        <w:rPr>
          <w:rFonts w:asciiTheme="majorBidi" w:hAnsiTheme="majorBidi" w:cstheme="majorBidi"/>
          <w:sz w:val="28"/>
          <w:szCs w:val="28"/>
        </w:rPr>
        <w:t>.</w:t>
      </w:r>
    </w:p>
    <w:p w14:paraId="74FCA10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تحسين بيئة العمل في أنها تسهم في توفير ظروف مناسبة للعاملين، مما يساعدهم على أداء مهامهم بكفاءة عالية. كما تعزز من روح التعاون والانتماء داخل الفريق، وهو ما ينعكس إيجابًا على نجاح المشروع</w:t>
      </w:r>
      <w:r w:rsidRPr="00DB7745">
        <w:rPr>
          <w:rFonts w:asciiTheme="majorBidi" w:hAnsiTheme="majorBidi" w:cstheme="majorBidi"/>
          <w:sz w:val="28"/>
          <w:szCs w:val="28"/>
        </w:rPr>
        <w:t>.</w:t>
      </w:r>
    </w:p>
    <w:p w14:paraId="1ABA9D8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بعض التحديات التي تواجه إدارة المشاريع قد تكون مرتبطة ببيئة العمل، مثل الضغط الزمني، وسوء توزيع المهام، وضعف الحوافز</w:t>
      </w:r>
      <w:r w:rsidRPr="00DB7745">
        <w:rPr>
          <w:rFonts w:asciiTheme="majorBidi" w:hAnsiTheme="majorBidi" w:cstheme="majorBidi"/>
          <w:sz w:val="28"/>
          <w:szCs w:val="28"/>
        </w:rPr>
        <w:t>.</w:t>
      </w:r>
    </w:p>
    <w:p w14:paraId="043A13F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ولتحسين بيئة العمل، ينبغي على المؤسسات توفير بيئة تنظيمية داعمة، تشمل</w:t>
      </w:r>
      <w:r w:rsidRPr="00DB7745">
        <w:rPr>
          <w:rFonts w:asciiTheme="majorBidi" w:hAnsiTheme="majorBidi" w:cstheme="majorBidi"/>
          <w:sz w:val="28"/>
          <w:szCs w:val="28"/>
        </w:rPr>
        <w:t>:</w:t>
      </w:r>
    </w:p>
    <w:p w14:paraId="431DC9D8" w14:textId="77777777" w:rsidR="00DB7745" w:rsidRPr="002954B3" w:rsidRDefault="00DB7745" w:rsidP="002954B3">
      <w:pPr>
        <w:pStyle w:val="a6"/>
        <w:numPr>
          <w:ilvl w:val="0"/>
          <w:numId w:val="91"/>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وضوح الأدوار والمسؤوليات </w:t>
      </w:r>
    </w:p>
    <w:p w14:paraId="68D543C0" w14:textId="77777777" w:rsidR="00DB7745" w:rsidRPr="002954B3" w:rsidRDefault="00DB7745" w:rsidP="002954B3">
      <w:pPr>
        <w:pStyle w:val="a6"/>
        <w:numPr>
          <w:ilvl w:val="0"/>
          <w:numId w:val="91"/>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توزيع عادل للمهام </w:t>
      </w:r>
    </w:p>
    <w:p w14:paraId="5895063F" w14:textId="77777777" w:rsidR="00DB7745" w:rsidRPr="002954B3" w:rsidRDefault="00DB7745" w:rsidP="002954B3">
      <w:pPr>
        <w:pStyle w:val="a6"/>
        <w:numPr>
          <w:ilvl w:val="0"/>
          <w:numId w:val="91"/>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توفير الموارد اللازمة </w:t>
      </w:r>
    </w:p>
    <w:p w14:paraId="681D957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الاهتمام بالجوانب النفسية للعاملين، من خلال تقليل الضغوط، وتحقيق التوازن بين العمل والحياة الشخصية</w:t>
      </w:r>
      <w:r w:rsidRPr="00DB7745">
        <w:rPr>
          <w:rFonts w:asciiTheme="majorBidi" w:hAnsiTheme="majorBidi" w:cstheme="majorBidi"/>
          <w:sz w:val="28"/>
          <w:szCs w:val="28"/>
        </w:rPr>
        <w:t>.</w:t>
      </w:r>
    </w:p>
    <w:p w14:paraId="51FD1795"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ينبغي توفير نظام حوافز يشجع العاملين على تحسين أدائهم، سواء من خلال المكافآت المالية أو التقدير المعنوي</w:t>
      </w:r>
      <w:r w:rsidRPr="00DB7745">
        <w:rPr>
          <w:rFonts w:asciiTheme="majorBidi" w:hAnsiTheme="majorBidi" w:cstheme="majorBidi"/>
          <w:sz w:val="28"/>
          <w:szCs w:val="28"/>
        </w:rPr>
        <w:t>.</w:t>
      </w:r>
    </w:p>
    <w:p w14:paraId="757E7EE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يجب تعزيز ثقافة الاحترام والتعاون داخل الفريق، مما يسهم في خلق بيئة عمل إيجابية</w:t>
      </w:r>
      <w:r w:rsidRPr="00DB7745">
        <w:rPr>
          <w:rFonts w:asciiTheme="majorBidi" w:hAnsiTheme="majorBidi" w:cstheme="majorBidi"/>
          <w:sz w:val="28"/>
          <w:szCs w:val="28"/>
        </w:rPr>
        <w:t>.</w:t>
      </w:r>
    </w:p>
    <w:p w14:paraId="10D8351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وبالتالي، فإن تحسين بيئة العمل يسهم في رفع مستوى الأداء، وتقليل المشكلات، وتحقيق أهداف المشاريع بكفاءة أعلى</w:t>
      </w:r>
      <w:r w:rsidRPr="00DB7745">
        <w:rPr>
          <w:rFonts w:asciiTheme="majorBidi" w:hAnsiTheme="majorBidi" w:cstheme="majorBidi"/>
          <w:sz w:val="28"/>
          <w:szCs w:val="28"/>
        </w:rPr>
        <w:t>.</w:t>
      </w:r>
    </w:p>
    <w:p w14:paraId="5179C23E"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09AF3448">
          <v:rect id="_x0000_i1069" style="width:0;height:1.5pt" o:hralign="center" o:hrstd="t" o:hr="t" fillcolor="#a0a0a0" stroked="f"/>
        </w:pict>
      </w:r>
    </w:p>
    <w:p w14:paraId="471DAD46" w14:textId="644A83FE" w:rsidR="00DB7745" w:rsidRPr="00DB7745" w:rsidRDefault="00DB7745" w:rsidP="003D4CA4">
      <w:pPr>
        <w:pStyle w:val="2"/>
        <w:bidi/>
        <w:jc w:val="left"/>
        <w:rPr>
          <w:rFonts w:asciiTheme="majorBidi" w:hAnsiTheme="majorBidi"/>
          <w:b/>
          <w:bCs/>
          <w:sz w:val="28"/>
          <w:szCs w:val="28"/>
        </w:rPr>
      </w:pPr>
      <w:bookmarkStart w:id="132" w:name="_Toc228133760"/>
      <w:r w:rsidRPr="00DB7745">
        <w:rPr>
          <w:rFonts w:asciiTheme="majorBidi" w:hAnsiTheme="majorBidi"/>
          <w:b/>
          <w:bCs/>
          <w:sz w:val="28"/>
          <w:szCs w:val="28"/>
          <w:rtl/>
        </w:rPr>
        <w:t>الثالث عشر: دعم التحول الرقمي في إدارة المشاريع</w:t>
      </w:r>
      <w:bookmarkEnd w:id="132"/>
    </w:p>
    <w:p w14:paraId="588D2DB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في ظل التطورات التكنولوجية المتسارعة، أصبح التحول الرقمي من الضرورات التي لا يمكن تجاهلها في إدارة المشاريع، حيث يسهم في تحسين الكفاءة، وتقليل الأخطاء، وزيادة سرعة الإنجاز</w:t>
      </w:r>
      <w:r w:rsidRPr="00DB7745">
        <w:rPr>
          <w:rFonts w:asciiTheme="majorBidi" w:hAnsiTheme="majorBidi" w:cstheme="majorBidi"/>
          <w:sz w:val="28"/>
          <w:szCs w:val="28"/>
        </w:rPr>
        <w:t>.</w:t>
      </w:r>
    </w:p>
    <w:p w14:paraId="3B1FDD23"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وتكمن أهمية التحول الرقمي في أنه يتيح استخدام أنظمة إلكترونية لإدارة المشاريع، مما يسهل عملية التخطيط، والمتابعة، والتقييم، ويقلل من الاعتماد على الإجراءات التقليدية</w:t>
      </w:r>
      <w:r w:rsidRPr="00DB7745">
        <w:rPr>
          <w:rFonts w:asciiTheme="majorBidi" w:hAnsiTheme="majorBidi" w:cstheme="majorBidi"/>
          <w:sz w:val="28"/>
          <w:szCs w:val="28"/>
        </w:rPr>
        <w:t>.</w:t>
      </w:r>
    </w:p>
    <w:p w14:paraId="507353C4"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هناك حاجة إلى تعزيز التحول الرقمي داخل شركات القطاع الخاص، وهو ما يتطلب تبني استراتيجيات واضحة في هذا المجال</w:t>
      </w:r>
      <w:r w:rsidRPr="00DB7745">
        <w:rPr>
          <w:rFonts w:asciiTheme="majorBidi" w:hAnsiTheme="majorBidi" w:cstheme="majorBidi"/>
          <w:sz w:val="28"/>
          <w:szCs w:val="28"/>
        </w:rPr>
        <w:t>.</w:t>
      </w:r>
    </w:p>
    <w:p w14:paraId="73616E0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ويمكن تحقيق ذلك من خلال</w:t>
      </w:r>
      <w:r w:rsidRPr="00DB7745">
        <w:rPr>
          <w:rFonts w:asciiTheme="majorBidi" w:hAnsiTheme="majorBidi" w:cstheme="majorBidi"/>
          <w:sz w:val="28"/>
          <w:szCs w:val="28"/>
        </w:rPr>
        <w:t>:</w:t>
      </w:r>
    </w:p>
    <w:p w14:paraId="7BC7DF7B" w14:textId="77777777" w:rsidR="00DB7745" w:rsidRPr="002954B3" w:rsidRDefault="00DB7745" w:rsidP="002954B3">
      <w:pPr>
        <w:pStyle w:val="a6"/>
        <w:numPr>
          <w:ilvl w:val="0"/>
          <w:numId w:val="92"/>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استخدام برامج إدارة المشاريع </w:t>
      </w:r>
    </w:p>
    <w:p w14:paraId="3DD56E24" w14:textId="77777777" w:rsidR="00DB7745" w:rsidRPr="002954B3" w:rsidRDefault="00DB7745" w:rsidP="002954B3">
      <w:pPr>
        <w:pStyle w:val="a6"/>
        <w:numPr>
          <w:ilvl w:val="0"/>
          <w:numId w:val="92"/>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تطبيق أنظمة إلكترونية للمتابعة </w:t>
      </w:r>
    </w:p>
    <w:p w14:paraId="3FEF29AE" w14:textId="77777777" w:rsidR="00DB7745" w:rsidRPr="002954B3" w:rsidRDefault="00DB7745" w:rsidP="002954B3">
      <w:pPr>
        <w:pStyle w:val="a6"/>
        <w:numPr>
          <w:ilvl w:val="0"/>
          <w:numId w:val="92"/>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الاعتماد على التحليل الرقمي للبيانات </w:t>
      </w:r>
    </w:p>
    <w:p w14:paraId="551EC07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تطوير البنية التحتية التكنولوجية، وتوفير الأجهزة والبرمجيات اللازمة</w:t>
      </w:r>
      <w:r w:rsidRPr="00DB7745">
        <w:rPr>
          <w:rFonts w:asciiTheme="majorBidi" w:hAnsiTheme="majorBidi" w:cstheme="majorBidi"/>
          <w:sz w:val="28"/>
          <w:szCs w:val="28"/>
        </w:rPr>
        <w:t>.</w:t>
      </w:r>
    </w:p>
    <w:p w14:paraId="17C98CC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يجب تدريب العاملين على استخدام هذه الأنظمة، لضمان تحقيق أقصى استفادة منها</w:t>
      </w:r>
      <w:r w:rsidRPr="00DB7745">
        <w:rPr>
          <w:rFonts w:asciiTheme="majorBidi" w:hAnsiTheme="majorBidi" w:cstheme="majorBidi"/>
          <w:sz w:val="28"/>
          <w:szCs w:val="28"/>
        </w:rPr>
        <w:t>.</w:t>
      </w:r>
    </w:p>
    <w:p w14:paraId="2A2ADDC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يسهم التحول الرقمي في تحسين الشفافية، حيث يتيح الوصول إلى المعلومات بشكل سريع، مما يساعد على اتخاذ قرارات أفضل</w:t>
      </w:r>
      <w:r w:rsidRPr="00DB7745">
        <w:rPr>
          <w:rFonts w:asciiTheme="majorBidi" w:hAnsiTheme="majorBidi" w:cstheme="majorBidi"/>
          <w:sz w:val="28"/>
          <w:szCs w:val="28"/>
        </w:rPr>
        <w:t>.</w:t>
      </w:r>
    </w:p>
    <w:p w14:paraId="498ADE34"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دعم التحول الرقمي يمثل خطوة أساسية نحو تطوير إدارة المشاريع، وتحسين أدائها</w:t>
      </w:r>
      <w:r w:rsidRPr="00DB7745">
        <w:rPr>
          <w:rFonts w:asciiTheme="majorBidi" w:hAnsiTheme="majorBidi" w:cstheme="majorBidi"/>
          <w:sz w:val="28"/>
          <w:szCs w:val="28"/>
        </w:rPr>
        <w:t>.</w:t>
      </w:r>
    </w:p>
    <w:p w14:paraId="6F7B5298"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21756814">
          <v:rect id="_x0000_i1070" style="width:0;height:1.5pt" o:hralign="center" o:hrstd="t" o:hr="t" fillcolor="#a0a0a0" stroked="f"/>
        </w:pict>
      </w:r>
    </w:p>
    <w:p w14:paraId="691C8C06" w14:textId="358FE01C" w:rsidR="00DB7745" w:rsidRPr="00DB7745" w:rsidRDefault="00DB7745" w:rsidP="003D4CA4">
      <w:pPr>
        <w:pStyle w:val="2"/>
        <w:bidi/>
        <w:jc w:val="left"/>
        <w:rPr>
          <w:rFonts w:asciiTheme="majorBidi" w:hAnsiTheme="majorBidi"/>
          <w:b/>
          <w:bCs/>
          <w:sz w:val="28"/>
          <w:szCs w:val="28"/>
        </w:rPr>
      </w:pPr>
      <w:bookmarkStart w:id="133" w:name="_Toc228133761"/>
      <w:r w:rsidRPr="00DB7745">
        <w:rPr>
          <w:rFonts w:asciiTheme="majorBidi" w:hAnsiTheme="majorBidi"/>
          <w:b/>
          <w:bCs/>
          <w:sz w:val="28"/>
          <w:szCs w:val="28"/>
          <w:rtl/>
        </w:rPr>
        <w:t>الرابع عشر: تعزيز الشراكات والتعاون بين المؤسسات</w:t>
      </w:r>
      <w:bookmarkEnd w:id="133"/>
    </w:p>
    <w:p w14:paraId="0734B74C"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تُعد الشراكات والتعاون بين المؤسسات من العوامل التي تسهم في تحسين كفاءة إدارة المشاريع، حيث تتيح تبادل الخبرات، والاستفادة من الموارد المشتركة</w:t>
      </w:r>
      <w:r w:rsidRPr="00DB7745">
        <w:rPr>
          <w:rFonts w:asciiTheme="majorBidi" w:hAnsiTheme="majorBidi" w:cstheme="majorBidi"/>
          <w:sz w:val="28"/>
          <w:szCs w:val="28"/>
        </w:rPr>
        <w:t>.</w:t>
      </w:r>
    </w:p>
    <w:p w14:paraId="0C688E6B"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lastRenderedPageBreak/>
        <w:t>وتكمن أهمية هذه الشراكات في أنها تساعد على تنفيذ مشاريع أكبر وأكثر تعقيدًا، من خلال التعاون بين عدة جهات، مما يسهم في تحقيق نتائج أفضل</w:t>
      </w:r>
      <w:r w:rsidRPr="00DB7745">
        <w:rPr>
          <w:rFonts w:asciiTheme="majorBidi" w:hAnsiTheme="majorBidi" w:cstheme="majorBidi"/>
          <w:sz w:val="28"/>
          <w:szCs w:val="28"/>
        </w:rPr>
        <w:t>.</w:t>
      </w:r>
    </w:p>
    <w:p w14:paraId="222C4E0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وقد أظهرت نتائج الدراسة أن التعاون بين المؤسسات يمكن أن يسهم في تقليل التحديات، خاصة في المشاريع التي تتطلب موارد كبيرة أو خبرات متخصصة</w:t>
      </w:r>
      <w:r w:rsidRPr="00DB7745">
        <w:rPr>
          <w:rFonts w:asciiTheme="majorBidi" w:hAnsiTheme="majorBidi" w:cstheme="majorBidi"/>
          <w:sz w:val="28"/>
          <w:szCs w:val="28"/>
        </w:rPr>
        <w:t>.</w:t>
      </w:r>
    </w:p>
    <w:p w14:paraId="18B93982"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ويمكن تعزيز هذه الشراكات من خلال</w:t>
      </w:r>
      <w:r w:rsidRPr="00DB7745">
        <w:rPr>
          <w:rFonts w:asciiTheme="majorBidi" w:hAnsiTheme="majorBidi" w:cstheme="majorBidi"/>
          <w:sz w:val="28"/>
          <w:szCs w:val="28"/>
        </w:rPr>
        <w:t>:</w:t>
      </w:r>
    </w:p>
    <w:p w14:paraId="14DFEC19" w14:textId="77777777" w:rsidR="00DB7745" w:rsidRPr="002954B3" w:rsidRDefault="00DB7745" w:rsidP="002954B3">
      <w:pPr>
        <w:pStyle w:val="a6"/>
        <w:numPr>
          <w:ilvl w:val="0"/>
          <w:numId w:val="93"/>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إقامة تحالفات استراتيجية </w:t>
      </w:r>
    </w:p>
    <w:p w14:paraId="6D713393" w14:textId="77777777" w:rsidR="00DB7745" w:rsidRPr="002954B3" w:rsidRDefault="00DB7745" w:rsidP="002954B3">
      <w:pPr>
        <w:pStyle w:val="a6"/>
        <w:numPr>
          <w:ilvl w:val="0"/>
          <w:numId w:val="93"/>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تبادل الخبرات والمعرفة </w:t>
      </w:r>
    </w:p>
    <w:p w14:paraId="2AD48CF5" w14:textId="77777777" w:rsidR="00DB7745" w:rsidRPr="002954B3" w:rsidRDefault="00DB7745" w:rsidP="002954B3">
      <w:pPr>
        <w:pStyle w:val="a6"/>
        <w:numPr>
          <w:ilvl w:val="0"/>
          <w:numId w:val="93"/>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تنفيذ مشاريع مشتركة </w:t>
      </w:r>
    </w:p>
    <w:p w14:paraId="373064E7"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ينبغي وضع أطر قانونية وتنظيمية واضحة تحكم هذه الشراكات، لضمان تحقيق الأهداف المشتركة</w:t>
      </w:r>
      <w:r w:rsidRPr="00DB7745">
        <w:rPr>
          <w:rFonts w:asciiTheme="majorBidi" w:hAnsiTheme="majorBidi" w:cstheme="majorBidi"/>
          <w:sz w:val="28"/>
          <w:szCs w:val="28"/>
        </w:rPr>
        <w:t>.</w:t>
      </w:r>
    </w:p>
    <w:p w14:paraId="569BB9D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ومن ناحية أخرى، يجب تعزيز الثقة بين المؤسسات، حيث يُعد ذلك عاملًا أساسيًا في نجاح أي شراكة</w:t>
      </w:r>
      <w:r w:rsidRPr="00DB7745">
        <w:rPr>
          <w:rFonts w:asciiTheme="majorBidi" w:hAnsiTheme="majorBidi" w:cstheme="majorBidi"/>
          <w:sz w:val="28"/>
          <w:szCs w:val="28"/>
        </w:rPr>
        <w:t>.</w:t>
      </w:r>
    </w:p>
    <w:p w14:paraId="2F35A20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يمكن الاستفادة من هذه الشراكات في نقل المعرفة، وتطوير الكفاءات، وتحسين الأداء</w:t>
      </w:r>
      <w:r w:rsidRPr="00DB7745">
        <w:rPr>
          <w:rFonts w:asciiTheme="majorBidi" w:hAnsiTheme="majorBidi" w:cstheme="majorBidi"/>
          <w:sz w:val="28"/>
          <w:szCs w:val="28"/>
        </w:rPr>
        <w:t>.</w:t>
      </w:r>
    </w:p>
    <w:p w14:paraId="3796E654"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وبالتالي، فإن تعزيز التعاون بين المؤسسات يسهم في تحسين إدارة المشاريع، وتقليل التحديات، وزيادة فرص النجاح</w:t>
      </w:r>
      <w:r w:rsidRPr="00DB7745">
        <w:rPr>
          <w:rFonts w:asciiTheme="majorBidi" w:hAnsiTheme="majorBidi" w:cstheme="majorBidi"/>
          <w:sz w:val="28"/>
          <w:szCs w:val="28"/>
        </w:rPr>
        <w:t>.</w:t>
      </w:r>
    </w:p>
    <w:p w14:paraId="1CD2BC4C" w14:textId="37CFC0D6" w:rsidR="00DB7745" w:rsidRPr="005C3BE8" w:rsidRDefault="00DB7745" w:rsidP="005C3BE8">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p>
    <w:p w14:paraId="4155BFBA" w14:textId="77777777" w:rsidR="00DB7745" w:rsidRPr="00DB7745" w:rsidRDefault="00DB7745" w:rsidP="003D4CA4">
      <w:pPr>
        <w:pStyle w:val="2"/>
        <w:bidi/>
        <w:jc w:val="left"/>
        <w:rPr>
          <w:rFonts w:asciiTheme="majorBidi" w:hAnsiTheme="majorBidi"/>
          <w:b/>
          <w:bCs/>
          <w:sz w:val="28"/>
          <w:szCs w:val="28"/>
        </w:rPr>
      </w:pPr>
      <w:bookmarkStart w:id="134" w:name="_Toc228133762"/>
      <w:r w:rsidRPr="00DB7745">
        <w:rPr>
          <w:rFonts w:asciiTheme="majorBidi" w:hAnsiTheme="majorBidi"/>
          <w:b/>
          <w:bCs/>
          <w:sz w:val="28"/>
          <w:szCs w:val="28"/>
          <w:rtl/>
        </w:rPr>
        <w:lastRenderedPageBreak/>
        <w:t>ملخص نتائج الدراسة</w:t>
      </w:r>
      <w:r w:rsidRPr="00DB7745">
        <w:rPr>
          <w:rFonts w:asciiTheme="majorBidi" w:hAnsiTheme="majorBidi"/>
          <w:b/>
          <w:bCs/>
          <w:sz w:val="28"/>
          <w:szCs w:val="28"/>
        </w:rPr>
        <w:t xml:space="preserve"> (Summary of Findings)</w:t>
      </w:r>
      <w:bookmarkEnd w:id="134"/>
    </w:p>
    <w:p w14:paraId="11A90902"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يهدف هذا الجزء إلى عرض أبرز النتائج التي توصلت إليها الدراسة بشكل منظم ومباشر، استنادًا إلى التحليل الإحصائي للبيانات، وذلك دون الدخول في تفاصيل تفسيرية موسعة، حيث تم تناول هذه الجوانب في فصل مناقشة النتائج</w:t>
      </w:r>
      <w:r w:rsidRPr="00DB7745">
        <w:rPr>
          <w:rFonts w:asciiTheme="majorBidi" w:hAnsiTheme="majorBidi" w:cstheme="majorBidi"/>
          <w:sz w:val="28"/>
          <w:szCs w:val="28"/>
        </w:rPr>
        <w:t>.</w:t>
      </w:r>
    </w:p>
    <w:p w14:paraId="1CCB3B50"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5C95D66F">
          <v:rect id="_x0000_i1071" style="width:0;height:1.5pt" o:hralign="center" o:hrstd="t" o:hr="t" fillcolor="#a0a0a0" stroked="f"/>
        </w:pict>
      </w:r>
    </w:p>
    <w:p w14:paraId="3BAF3EA2" w14:textId="329CC0C9" w:rsidR="00DB7745" w:rsidRPr="00DB7745" w:rsidRDefault="00DB7745" w:rsidP="003D4CA4">
      <w:pPr>
        <w:pStyle w:val="2"/>
        <w:bidi/>
        <w:jc w:val="left"/>
        <w:rPr>
          <w:rFonts w:asciiTheme="majorBidi" w:hAnsiTheme="majorBidi"/>
          <w:b/>
          <w:bCs/>
          <w:sz w:val="28"/>
          <w:szCs w:val="28"/>
        </w:rPr>
      </w:pPr>
      <w:bookmarkStart w:id="135" w:name="_Toc228133763"/>
      <w:r w:rsidRPr="00DB7745">
        <w:rPr>
          <w:rFonts w:asciiTheme="majorBidi" w:hAnsiTheme="majorBidi"/>
          <w:b/>
          <w:bCs/>
          <w:sz w:val="28"/>
          <w:szCs w:val="28"/>
          <w:rtl/>
        </w:rPr>
        <w:t>أولًا: نتائج وصفية عامة</w:t>
      </w:r>
      <w:bookmarkEnd w:id="135"/>
    </w:p>
    <w:p w14:paraId="4D02AD22"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أظهرت نتائج التحليل الإحصائي أن مستوى التحديات التي تواجه إدارة المشاريع في شركات القطاع الخاص جاء بدرجة مرتفعة، وهو ما يعكس وجود معوقات حقيقية تؤثر على كفاءة تنفيذ المشاريع. وقد شملت هذه التحديات عدة جوانب، من أبرزها ضعف التخطيط، وقصور الاتصال، ونقص الكفاءات البشرية، وضعف إدارة الموارد والمخاطر</w:t>
      </w:r>
      <w:r w:rsidRPr="00DB7745">
        <w:rPr>
          <w:rFonts w:asciiTheme="majorBidi" w:hAnsiTheme="majorBidi" w:cstheme="majorBidi"/>
          <w:sz w:val="28"/>
          <w:szCs w:val="28"/>
        </w:rPr>
        <w:t>.</w:t>
      </w:r>
    </w:p>
    <w:p w14:paraId="7AB8DAD9"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وفي المقابل، أظهرت النتائج أن مستوى أداء المشاريع جاء بدرجة متوسطة، مما يشير إلى وجود فجوة بين الأداء الفعلي والمستوى المأمول. وقد تباينت أبعاد الأداء، حيث كانت جودة المخرجات ورضا أصحاب المصلحة أفضل نسبيًا مقارنة بعنصري الوقت والتكلفة</w:t>
      </w:r>
      <w:r w:rsidRPr="00DB7745">
        <w:rPr>
          <w:rFonts w:asciiTheme="majorBidi" w:hAnsiTheme="majorBidi" w:cstheme="majorBidi"/>
          <w:sz w:val="28"/>
          <w:szCs w:val="28"/>
        </w:rPr>
        <w:t>.</w:t>
      </w:r>
    </w:p>
    <w:p w14:paraId="20B0AD72"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B50367D">
          <v:rect id="_x0000_i1072" style="width:0;height:1.5pt" o:hralign="center" o:hrstd="t" o:hr="t" fillcolor="#a0a0a0" stroked="f"/>
        </w:pict>
      </w:r>
    </w:p>
    <w:p w14:paraId="34FAB692" w14:textId="0F365B13" w:rsidR="00DB7745" w:rsidRPr="00DB7745" w:rsidRDefault="00DB7745" w:rsidP="003D4CA4">
      <w:pPr>
        <w:pStyle w:val="2"/>
        <w:bidi/>
        <w:jc w:val="left"/>
        <w:rPr>
          <w:rFonts w:asciiTheme="majorBidi" w:hAnsiTheme="majorBidi"/>
          <w:b/>
          <w:bCs/>
          <w:sz w:val="28"/>
          <w:szCs w:val="28"/>
        </w:rPr>
      </w:pPr>
      <w:bookmarkStart w:id="136" w:name="_Toc228133764"/>
      <w:r w:rsidRPr="00DB7745">
        <w:rPr>
          <w:rFonts w:asciiTheme="majorBidi" w:hAnsiTheme="majorBidi"/>
          <w:b/>
          <w:bCs/>
          <w:sz w:val="28"/>
          <w:szCs w:val="28"/>
          <w:rtl/>
        </w:rPr>
        <w:t>ثانيًا: نتائج اختبار الفرضية الرئيسية</w:t>
      </w:r>
      <w:bookmarkEnd w:id="136"/>
    </w:p>
    <w:p w14:paraId="113AD5C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أظهرت نتائج التحليل الإحصائي وجود علاقة ذات دلالة إحصائية بين التحديات التي تواجه إدارة المشاريع وأداء المشاريع، حيث تبين وجود علاقة عكسية بين المتغيرين</w:t>
      </w:r>
      <w:r w:rsidRPr="00DB7745">
        <w:rPr>
          <w:rFonts w:asciiTheme="majorBidi" w:hAnsiTheme="majorBidi" w:cstheme="majorBidi"/>
          <w:sz w:val="28"/>
          <w:szCs w:val="28"/>
        </w:rPr>
        <w:t>.</w:t>
      </w:r>
    </w:p>
    <w:p w14:paraId="192926B7" w14:textId="3350A126" w:rsidR="00DB7745" w:rsidRPr="00DB7745" w:rsidRDefault="00DB7745" w:rsidP="003D4CA4">
      <w:pPr>
        <w:pStyle w:val="2"/>
        <w:bidi/>
        <w:jc w:val="left"/>
        <w:rPr>
          <w:rFonts w:asciiTheme="majorBidi" w:hAnsiTheme="majorBidi"/>
          <w:sz w:val="28"/>
          <w:szCs w:val="28"/>
        </w:rPr>
      </w:pPr>
      <w:bookmarkStart w:id="137" w:name="_Toc228133765"/>
      <w:r w:rsidRPr="00DB7745">
        <w:rPr>
          <w:rFonts w:asciiTheme="majorBidi" w:hAnsiTheme="majorBidi"/>
          <w:b/>
          <w:bCs/>
          <w:sz w:val="28"/>
          <w:szCs w:val="28"/>
          <w:rtl/>
        </w:rPr>
        <w:t>نتيجة الفرضية الرئيسية</w:t>
      </w:r>
      <w:r w:rsidRPr="00DB7745">
        <w:rPr>
          <w:rFonts w:asciiTheme="majorBidi" w:hAnsiTheme="majorBidi"/>
          <w:b/>
          <w:bCs/>
          <w:sz w:val="28"/>
          <w:szCs w:val="28"/>
        </w:rPr>
        <w:t>:</w:t>
      </w:r>
      <w:r w:rsidRPr="00DB7745">
        <w:rPr>
          <w:rFonts w:asciiTheme="majorBidi" w:hAnsiTheme="majorBidi"/>
          <w:sz w:val="28"/>
          <w:szCs w:val="28"/>
        </w:rPr>
        <w:br/>
      </w:r>
      <w:r w:rsidRPr="00DB7745">
        <w:rPr>
          <w:rFonts w:asciiTheme="majorBidi" w:hAnsiTheme="majorBidi"/>
          <w:sz w:val="28"/>
          <w:szCs w:val="28"/>
          <w:rtl/>
        </w:rPr>
        <w:t>تم قبول الفرضية الرئيسية، حيث ثبت أن زيادة التحديات تؤدي إلى انخفاض مستوى أداء المشاريع</w:t>
      </w:r>
      <w:r w:rsidRPr="00DB7745">
        <w:rPr>
          <w:rFonts w:asciiTheme="majorBidi" w:hAnsiTheme="majorBidi"/>
          <w:sz w:val="28"/>
          <w:szCs w:val="28"/>
        </w:rPr>
        <w:t>.</w:t>
      </w:r>
      <w:bookmarkEnd w:id="137"/>
    </w:p>
    <w:p w14:paraId="5ABEFD04"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F4760BB">
          <v:rect id="_x0000_i1073" style="width:0;height:1.5pt" o:hralign="center" o:hrstd="t" o:hr="t" fillcolor="#a0a0a0" stroked="f"/>
        </w:pict>
      </w:r>
    </w:p>
    <w:p w14:paraId="6BFD67AE" w14:textId="3742FFF4" w:rsidR="00DB7745" w:rsidRPr="00DB7745" w:rsidRDefault="00DB7745" w:rsidP="003D4CA4">
      <w:pPr>
        <w:pStyle w:val="2"/>
        <w:bidi/>
        <w:jc w:val="left"/>
        <w:rPr>
          <w:rFonts w:asciiTheme="majorBidi" w:hAnsiTheme="majorBidi"/>
          <w:b/>
          <w:bCs/>
          <w:sz w:val="28"/>
          <w:szCs w:val="28"/>
        </w:rPr>
      </w:pPr>
      <w:bookmarkStart w:id="138" w:name="_Toc228133766"/>
      <w:r w:rsidRPr="00DB7745">
        <w:rPr>
          <w:rFonts w:asciiTheme="majorBidi" w:hAnsiTheme="majorBidi"/>
          <w:b/>
          <w:bCs/>
          <w:sz w:val="28"/>
          <w:szCs w:val="28"/>
          <w:rtl/>
        </w:rPr>
        <w:t>ثالثًا: نتائج الفرضيات الفرعية</w:t>
      </w:r>
      <w:bookmarkEnd w:id="138"/>
    </w:p>
    <w:p w14:paraId="737F6742" w14:textId="17A01C06" w:rsidR="00DB7745" w:rsidRPr="002954B3" w:rsidRDefault="002954B3" w:rsidP="002954B3">
      <w:pPr>
        <w:bidi/>
        <w:spacing w:line="360" w:lineRule="auto"/>
        <w:jc w:val="left"/>
        <w:rPr>
          <w:rFonts w:asciiTheme="majorBidi" w:hAnsiTheme="majorBidi" w:cstheme="majorBidi"/>
          <w:b/>
          <w:bCs/>
          <w:sz w:val="28"/>
          <w:szCs w:val="28"/>
        </w:rPr>
      </w:pPr>
      <w:r w:rsidRPr="002954B3">
        <w:rPr>
          <w:rFonts w:asciiTheme="majorBidi" w:hAnsiTheme="majorBidi" w:cstheme="majorBidi"/>
          <w:b/>
          <w:bCs/>
          <w:sz w:val="28"/>
          <w:szCs w:val="28"/>
          <w:rtl/>
        </w:rPr>
        <w:t>1</w:t>
      </w:r>
      <w:r w:rsidRPr="002954B3">
        <w:rPr>
          <w:rFonts w:asciiTheme="majorBidi" w:hAnsiTheme="majorBidi" w:cstheme="majorBidi" w:hint="cs"/>
          <w:b/>
          <w:bCs/>
          <w:sz w:val="28"/>
          <w:szCs w:val="28"/>
          <w:rtl/>
        </w:rPr>
        <w:t>-</w:t>
      </w:r>
      <w:r>
        <w:rPr>
          <w:rFonts w:asciiTheme="majorBidi" w:hAnsiTheme="majorBidi" w:cstheme="majorBidi"/>
          <w:b/>
          <w:bCs/>
          <w:sz w:val="28"/>
          <w:szCs w:val="28"/>
          <w:rtl/>
        </w:rPr>
        <w:t xml:space="preserve"> </w:t>
      </w:r>
      <w:r w:rsidR="00DB7745" w:rsidRPr="002954B3">
        <w:rPr>
          <w:rFonts w:asciiTheme="majorBidi" w:hAnsiTheme="majorBidi" w:cstheme="majorBidi"/>
          <w:b/>
          <w:bCs/>
          <w:sz w:val="28"/>
          <w:szCs w:val="28"/>
          <w:rtl/>
        </w:rPr>
        <w:t>فرضية التخطيط</w:t>
      </w:r>
    </w:p>
    <w:p w14:paraId="79A9424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أظهرت النتائج وجود تأثير معنوي لضعف التخطيط على أداء المشاريع، حيث يؤدي القصور في هذه المرحلة إلى زيادة الانحرافات الزمنية والتكلفة</w:t>
      </w:r>
      <w:r w:rsidRPr="00DB7745">
        <w:rPr>
          <w:rFonts w:asciiTheme="majorBidi" w:hAnsiTheme="majorBidi" w:cstheme="majorBidi"/>
          <w:sz w:val="28"/>
          <w:szCs w:val="28"/>
        </w:rPr>
        <w:t>.</w:t>
      </w:r>
    </w:p>
    <w:p w14:paraId="6D60FFB3" w14:textId="04DDE934"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b/>
          <w:bCs/>
          <w:sz w:val="28"/>
          <w:szCs w:val="28"/>
          <w:rtl/>
        </w:rPr>
        <w:t>النتيجة</w:t>
      </w:r>
      <w:r w:rsidRPr="00DB7745">
        <w:rPr>
          <w:rFonts w:asciiTheme="majorBidi" w:hAnsiTheme="majorBidi" w:cstheme="majorBidi"/>
          <w:b/>
          <w:bCs/>
          <w:sz w:val="28"/>
          <w:szCs w:val="28"/>
        </w:rPr>
        <w:t>:</w:t>
      </w:r>
      <w:r w:rsidRPr="00DB7745">
        <w:rPr>
          <w:rFonts w:asciiTheme="majorBidi" w:hAnsiTheme="majorBidi" w:cstheme="majorBidi"/>
          <w:sz w:val="28"/>
          <w:szCs w:val="28"/>
        </w:rPr>
        <w:t xml:space="preserve"> </w:t>
      </w:r>
      <w:r w:rsidRPr="00DB7745">
        <w:rPr>
          <w:rFonts w:asciiTheme="majorBidi" w:hAnsiTheme="majorBidi" w:cstheme="majorBidi"/>
          <w:sz w:val="28"/>
          <w:szCs w:val="28"/>
          <w:rtl/>
        </w:rPr>
        <w:t>تم قبول الفرضية</w:t>
      </w:r>
    </w:p>
    <w:p w14:paraId="3D3E68BE" w14:textId="2423DB40" w:rsidR="00DB7745" w:rsidRPr="00DB7745" w:rsidRDefault="00DB7745" w:rsidP="005C3BE8">
      <w:pPr>
        <w:bidi/>
        <w:spacing w:line="360" w:lineRule="auto"/>
        <w:jc w:val="left"/>
        <w:rPr>
          <w:rFonts w:asciiTheme="majorBidi" w:hAnsiTheme="majorBidi" w:cstheme="majorBidi"/>
          <w:sz w:val="28"/>
          <w:szCs w:val="28"/>
        </w:rPr>
      </w:pPr>
    </w:p>
    <w:p w14:paraId="1E451E76" w14:textId="1CEE6519" w:rsidR="00DB7745" w:rsidRPr="00DB7745" w:rsidRDefault="00DB7745" w:rsidP="005C3BE8">
      <w:pPr>
        <w:bidi/>
        <w:spacing w:line="360" w:lineRule="auto"/>
        <w:jc w:val="left"/>
        <w:rPr>
          <w:rFonts w:asciiTheme="majorBidi" w:hAnsiTheme="majorBidi" w:cstheme="majorBidi"/>
          <w:b/>
          <w:bCs/>
          <w:sz w:val="28"/>
          <w:szCs w:val="28"/>
        </w:rPr>
      </w:pPr>
      <w:r w:rsidRPr="00DB7745">
        <w:rPr>
          <w:rFonts w:asciiTheme="majorBidi" w:hAnsiTheme="majorBidi" w:cstheme="majorBidi"/>
          <w:b/>
          <w:bCs/>
          <w:sz w:val="28"/>
          <w:szCs w:val="28"/>
        </w:rPr>
        <w:lastRenderedPageBreak/>
        <w:t>2</w:t>
      </w:r>
      <w:r w:rsidR="002954B3">
        <w:rPr>
          <w:rFonts w:asciiTheme="majorBidi" w:hAnsiTheme="majorBidi" w:cstheme="majorBidi" w:hint="cs"/>
          <w:b/>
          <w:bCs/>
          <w:sz w:val="28"/>
          <w:szCs w:val="28"/>
          <w:rtl/>
        </w:rPr>
        <w:t xml:space="preserve">- </w:t>
      </w:r>
      <w:r w:rsidRPr="00DB7745">
        <w:rPr>
          <w:rFonts w:asciiTheme="majorBidi" w:hAnsiTheme="majorBidi" w:cstheme="majorBidi"/>
          <w:b/>
          <w:bCs/>
          <w:sz w:val="28"/>
          <w:szCs w:val="28"/>
          <w:rtl/>
        </w:rPr>
        <w:t>فرضية الموارد البشرية</w:t>
      </w:r>
    </w:p>
    <w:p w14:paraId="5CAE5BBF"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أشارت النتائج إلى أن نقص الكفاءات والخبرات يؤثر بشكل سلبي على أداء المشاريع، مما يعكس أهمية العنصر البشري في نجاح المشاريع</w:t>
      </w:r>
      <w:r w:rsidRPr="00DB7745">
        <w:rPr>
          <w:rFonts w:asciiTheme="majorBidi" w:hAnsiTheme="majorBidi" w:cstheme="majorBidi"/>
          <w:sz w:val="28"/>
          <w:szCs w:val="28"/>
        </w:rPr>
        <w:t>.</w:t>
      </w:r>
    </w:p>
    <w:p w14:paraId="2802A826" w14:textId="00A92FDA"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b/>
          <w:bCs/>
          <w:sz w:val="28"/>
          <w:szCs w:val="28"/>
          <w:rtl/>
        </w:rPr>
        <w:t>النتيجة</w:t>
      </w:r>
      <w:r w:rsidRPr="00DB7745">
        <w:rPr>
          <w:rFonts w:asciiTheme="majorBidi" w:hAnsiTheme="majorBidi" w:cstheme="majorBidi"/>
          <w:b/>
          <w:bCs/>
          <w:sz w:val="28"/>
          <w:szCs w:val="28"/>
        </w:rPr>
        <w:t>:</w:t>
      </w:r>
      <w:r w:rsidRPr="00DB7745">
        <w:rPr>
          <w:rFonts w:asciiTheme="majorBidi" w:hAnsiTheme="majorBidi" w:cstheme="majorBidi"/>
          <w:sz w:val="28"/>
          <w:szCs w:val="28"/>
        </w:rPr>
        <w:t xml:space="preserve"> </w:t>
      </w:r>
      <w:r w:rsidRPr="00DB7745">
        <w:rPr>
          <w:rFonts w:asciiTheme="majorBidi" w:hAnsiTheme="majorBidi" w:cstheme="majorBidi"/>
          <w:sz w:val="28"/>
          <w:szCs w:val="28"/>
          <w:rtl/>
        </w:rPr>
        <w:t>تم قبول الفرضية</w:t>
      </w:r>
    </w:p>
    <w:p w14:paraId="08F973A7"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B4CDD80">
          <v:rect id="_x0000_i1074" style="width:0;height:1.5pt" o:hralign="center" o:hrstd="t" o:hr="t" fillcolor="#a0a0a0" stroked="f"/>
        </w:pict>
      </w:r>
    </w:p>
    <w:p w14:paraId="64D689D5" w14:textId="1D031243" w:rsidR="00DB7745" w:rsidRPr="00DB7745" w:rsidRDefault="00DB7745" w:rsidP="005C3BE8">
      <w:pPr>
        <w:bidi/>
        <w:spacing w:line="360" w:lineRule="auto"/>
        <w:jc w:val="left"/>
        <w:rPr>
          <w:rFonts w:asciiTheme="majorBidi" w:hAnsiTheme="majorBidi" w:cstheme="majorBidi"/>
          <w:b/>
          <w:bCs/>
          <w:sz w:val="28"/>
          <w:szCs w:val="28"/>
        </w:rPr>
      </w:pPr>
      <w:r w:rsidRPr="00DB7745">
        <w:rPr>
          <w:rFonts w:asciiTheme="majorBidi" w:hAnsiTheme="majorBidi" w:cstheme="majorBidi"/>
          <w:b/>
          <w:bCs/>
          <w:sz w:val="28"/>
          <w:szCs w:val="28"/>
        </w:rPr>
        <w:t>3</w:t>
      </w:r>
      <w:r w:rsidR="002954B3">
        <w:rPr>
          <w:rFonts w:asciiTheme="majorBidi" w:hAnsiTheme="majorBidi" w:cstheme="majorBidi" w:hint="cs"/>
          <w:b/>
          <w:bCs/>
          <w:sz w:val="28"/>
          <w:szCs w:val="28"/>
          <w:rtl/>
        </w:rPr>
        <w:t xml:space="preserve">- </w:t>
      </w:r>
      <w:r w:rsidRPr="00DB7745">
        <w:rPr>
          <w:rFonts w:asciiTheme="majorBidi" w:hAnsiTheme="majorBidi" w:cstheme="majorBidi"/>
          <w:b/>
          <w:bCs/>
          <w:sz w:val="28"/>
          <w:szCs w:val="28"/>
          <w:rtl/>
        </w:rPr>
        <w:t>فرضية إدارة الموارد</w:t>
      </w:r>
    </w:p>
    <w:p w14:paraId="1572AB1D"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أظهرت النتائج أن ضعف إدارة الموارد يؤدي إلى سوء توزيعها وزيادة الهدر، مما يؤثر على كفاءة تنفيذ المشاريع</w:t>
      </w:r>
      <w:r w:rsidRPr="00DB7745">
        <w:rPr>
          <w:rFonts w:asciiTheme="majorBidi" w:hAnsiTheme="majorBidi" w:cstheme="majorBidi"/>
          <w:sz w:val="28"/>
          <w:szCs w:val="28"/>
        </w:rPr>
        <w:t>.</w:t>
      </w:r>
    </w:p>
    <w:p w14:paraId="6B1B3F3D" w14:textId="19E063EB"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b/>
          <w:bCs/>
          <w:sz w:val="28"/>
          <w:szCs w:val="28"/>
          <w:rtl/>
        </w:rPr>
        <w:t>النتيجة</w:t>
      </w:r>
      <w:r w:rsidRPr="00DB7745">
        <w:rPr>
          <w:rFonts w:asciiTheme="majorBidi" w:hAnsiTheme="majorBidi" w:cstheme="majorBidi"/>
          <w:b/>
          <w:bCs/>
          <w:sz w:val="28"/>
          <w:szCs w:val="28"/>
        </w:rPr>
        <w:t>:</w:t>
      </w:r>
      <w:r w:rsidRPr="00DB7745">
        <w:rPr>
          <w:rFonts w:asciiTheme="majorBidi" w:hAnsiTheme="majorBidi" w:cstheme="majorBidi"/>
          <w:sz w:val="28"/>
          <w:szCs w:val="28"/>
        </w:rPr>
        <w:t xml:space="preserve"> </w:t>
      </w:r>
      <w:r w:rsidRPr="00DB7745">
        <w:rPr>
          <w:rFonts w:asciiTheme="majorBidi" w:hAnsiTheme="majorBidi" w:cstheme="majorBidi"/>
          <w:sz w:val="28"/>
          <w:szCs w:val="28"/>
          <w:rtl/>
        </w:rPr>
        <w:t>تم قبول الفرضية</w:t>
      </w:r>
    </w:p>
    <w:p w14:paraId="0F5600D9"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6EDA3AB6">
          <v:rect id="_x0000_i1075" style="width:0;height:1.5pt" o:hralign="center" o:hrstd="t" o:hr="t" fillcolor="#a0a0a0" stroked="f"/>
        </w:pict>
      </w:r>
    </w:p>
    <w:p w14:paraId="716B37B5" w14:textId="61B666B8" w:rsidR="00DB7745" w:rsidRPr="00DB7745" w:rsidRDefault="00DB7745" w:rsidP="005C3BE8">
      <w:pPr>
        <w:bidi/>
        <w:spacing w:line="360" w:lineRule="auto"/>
        <w:jc w:val="left"/>
        <w:rPr>
          <w:rFonts w:asciiTheme="majorBidi" w:hAnsiTheme="majorBidi" w:cstheme="majorBidi"/>
          <w:b/>
          <w:bCs/>
          <w:sz w:val="28"/>
          <w:szCs w:val="28"/>
        </w:rPr>
      </w:pPr>
      <w:r w:rsidRPr="00DB7745">
        <w:rPr>
          <w:rFonts w:asciiTheme="majorBidi" w:hAnsiTheme="majorBidi" w:cstheme="majorBidi"/>
          <w:b/>
          <w:bCs/>
          <w:sz w:val="28"/>
          <w:szCs w:val="28"/>
        </w:rPr>
        <w:t>4</w:t>
      </w:r>
      <w:r w:rsidR="002954B3">
        <w:rPr>
          <w:rFonts w:asciiTheme="majorBidi" w:hAnsiTheme="majorBidi" w:cstheme="majorBidi" w:hint="cs"/>
          <w:b/>
          <w:bCs/>
          <w:sz w:val="28"/>
          <w:szCs w:val="28"/>
          <w:rtl/>
        </w:rPr>
        <w:t xml:space="preserve">- </w:t>
      </w:r>
      <w:r w:rsidRPr="00DB7745">
        <w:rPr>
          <w:rFonts w:asciiTheme="majorBidi" w:hAnsiTheme="majorBidi" w:cstheme="majorBidi"/>
          <w:b/>
          <w:bCs/>
          <w:sz w:val="28"/>
          <w:szCs w:val="28"/>
          <w:rtl/>
        </w:rPr>
        <w:t>فرضية الاتصال</w:t>
      </w:r>
    </w:p>
    <w:p w14:paraId="39450168"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بينت النتائج أن ضعف الاتصال والتواصل بين أطراف المشروع يمثل أحد أبرز العوامل المؤثرة سلبًا على الأداء</w:t>
      </w:r>
      <w:r w:rsidRPr="00DB7745">
        <w:rPr>
          <w:rFonts w:asciiTheme="majorBidi" w:hAnsiTheme="majorBidi" w:cstheme="majorBidi"/>
          <w:sz w:val="28"/>
          <w:szCs w:val="28"/>
        </w:rPr>
        <w:t>.</w:t>
      </w:r>
    </w:p>
    <w:p w14:paraId="2753C6ED" w14:textId="2D8F82C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Pr>
        <w:t xml:space="preserve"> </w:t>
      </w:r>
      <w:r w:rsidRPr="00DB7745">
        <w:rPr>
          <w:rFonts w:asciiTheme="majorBidi" w:hAnsiTheme="majorBidi" w:cstheme="majorBidi"/>
          <w:b/>
          <w:bCs/>
          <w:sz w:val="28"/>
          <w:szCs w:val="28"/>
          <w:rtl/>
        </w:rPr>
        <w:t>النتيجة</w:t>
      </w:r>
      <w:r w:rsidRPr="00DB7745">
        <w:rPr>
          <w:rFonts w:asciiTheme="majorBidi" w:hAnsiTheme="majorBidi" w:cstheme="majorBidi"/>
          <w:b/>
          <w:bCs/>
          <w:sz w:val="28"/>
          <w:szCs w:val="28"/>
        </w:rPr>
        <w:t>:</w:t>
      </w:r>
      <w:r w:rsidRPr="00DB7745">
        <w:rPr>
          <w:rFonts w:asciiTheme="majorBidi" w:hAnsiTheme="majorBidi" w:cstheme="majorBidi"/>
          <w:sz w:val="28"/>
          <w:szCs w:val="28"/>
        </w:rPr>
        <w:t xml:space="preserve"> </w:t>
      </w:r>
      <w:r w:rsidRPr="00DB7745">
        <w:rPr>
          <w:rFonts w:asciiTheme="majorBidi" w:hAnsiTheme="majorBidi" w:cstheme="majorBidi"/>
          <w:sz w:val="28"/>
          <w:szCs w:val="28"/>
          <w:rtl/>
        </w:rPr>
        <w:t>تم قبول الفرضية</w:t>
      </w:r>
    </w:p>
    <w:p w14:paraId="54034B43"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450B3DB8">
          <v:rect id="_x0000_i1076" style="width:0;height:1.5pt" o:hralign="center" o:hrstd="t" o:hr="t" fillcolor="#a0a0a0" stroked="f"/>
        </w:pict>
      </w:r>
    </w:p>
    <w:p w14:paraId="1D6B2907" w14:textId="08422EFF" w:rsidR="00DB7745" w:rsidRPr="00DB7745" w:rsidRDefault="00DB7745" w:rsidP="005C3BE8">
      <w:pPr>
        <w:bidi/>
        <w:spacing w:line="360" w:lineRule="auto"/>
        <w:jc w:val="left"/>
        <w:rPr>
          <w:rFonts w:asciiTheme="majorBidi" w:hAnsiTheme="majorBidi" w:cstheme="majorBidi"/>
          <w:b/>
          <w:bCs/>
          <w:sz w:val="28"/>
          <w:szCs w:val="28"/>
        </w:rPr>
      </w:pPr>
      <w:r w:rsidRPr="00DB7745">
        <w:rPr>
          <w:rFonts w:asciiTheme="majorBidi" w:hAnsiTheme="majorBidi" w:cstheme="majorBidi"/>
          <w:b/>
          <w:bCs/>
          <w:sz w:val="28"/>
          <w:szCs w:val="28"/>
        </w:rPr>
        <w:t>5</w:t>
      </w:r>
      <w:r w:rsidR="002954B3">
        <w:rPr>
          <w:rFonts w:asciiTheme="majorBidi" w:hAnsiTheme="majorBidi" w:cstheme="majorBidi" w:hint="cs"/>
          <w:b/>
          <w:bCs/>
          <w:sz w:val="28"/>
          <w:szCs w:val="28"/>
          <w:rtl/>
        </w:rPr>
        <w:t xml:space="preserve">- </w:t>
      </w:r>
      <w:r w:rsidRPr="00DB7745">
        <w:rPr>
          <w:rFonts w:asciiTheme="majorBidi" w:hAnsiTheme="majorBidi" w:cstheme="majorBidi"/>
          <w:b/>
          <w:bCs/>
          <w:sz w:val="28"/>
          <w:szCs w:val="28"/>
          <w:rtl/>
        </w:rPr>
        <w:t>فرضية إدارة المخاطر</w:t>
      </w:r>
    </w:p>
    <w:p w14:paraId="3311A34C"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أظهرت النتائج أن ضعف إدارة المخاطر يؤدي إلى زيادة احتمالية حدوث مشكلات أثناء تنفيذ المشروع، مما يؤثر على تحقيق الأهداف</w:t>
      </w:r>
      <w:r w:rsidRPr="00DB7745">
        <w:rPr>
          <w:rFonts w:asciiTheme="majorBidi" w:hAnsiTheme="majorBidi" w:cstheme="majorBidi"/>
          <w:sz w:val="28"/>
          <w:szCs w:val="28"/>
        </w:rPr>
        <w:t>.</w:t>
      </w:r>
    </w:p>
    <w:p w14:paraId="46B26576" w14:textId="6E119C4A"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b/>
          <w:bCs/>
          <w:sz w:val="28"/>
          <w:szCs w:val="28"/>
          <w:rtl/>
        </w:rPr>
        <w:t>النتيجة</w:t>
      </w:r>
      <w:r w:rsidRPr="00DB7745">
        <w:rPr>
          <w:rFonts w:asciiTheme="majorBidi" w:hAnsiTheme="majorBidi" w:cstheme="majorBidi"/>
          <w:b/>
          <w:bCs/>
          <w:sz w:val="28"/>
          <w:szCs w:val="28"/>
        </w:rPr>
        <w:t>:</w:t>
      </w:r>
      <w:r w:rsidRPr="00DB7745">
        <w:rPr>
          <w:rFonts w:asciiTheme="majorBidi" w:hAnsiTheme="majorBidi" w:cstheme="majorBidi"/>
          <w:sz w:val="28"/>
          <w:szCs w:val="28"/>
        </w:rPr>
        <w:t xml:space="preserve"> </w:t>
      </w:r>
      <w:r w:rsidRPr="00DB7745">
        <w:rPr>
          <w:rFonts w:asciiTheme="majorBidi" w:hAnsiTheme="majorBidi" w:cstheme="majorBidi"/>
          <w:sz w:val="28"/>
          <w:szCs w:val="28"/>
          <w:rtl/>
        </w:rPr>
        <w:t>تم قبول الفرضية</w:t>
      </w:r>
    </w:p>
    <w:p w14:paraId="44EB4B50" w14:textId="0D8B542E" w:rsidR="00DB7745" w:rsidRPr="00DB7745" w:rsidRDefault="00DB7745" w:rsidP="005C3BE8">
      <w:pPr>
        <w:bidi/>
        <w:spacing w:line="360" w:lineRule="auto"/>
        <w:jc w:val="left"/>
        <w:rPr>
          <w:rFonts w:asciiTheme="majorBidi" w:hAnsiTheme="majorBidi" w:cstheme="majorBidi"/>
          <w:sz w:val="28"/>
          <w:szCs w:val="28"/>
        </w:rPr>
      </w:pPr>
    </w:p>
    <w:p w14:paraId="1DFBE4D1" w14:textId="77777777" w:rsidR="002954B3" w:rsidRDefault="002954B3" w:rsidP="005C3BE8">
      <w:pPr>
        <w:bidi/>
        <w:spacing w:line="360" w:lineRule="auto"/>
        <w:jc w:val="left"/>
        <w:rPr>
          <w:rFonts w:ascii="Segoe UI Emoji" w:hAnsi="Segoe UI Emoji" w:cs="Segoe UI Emoji"/>
          <w:b/>
          <w:bCs/>
          <w:sz w:val="28"/>
          <w:szCs w:val="28"/>
          <w:rtl/>
        </w:rPr>
      </w:pPr>
    </w:p>
    <w:p w14:paraId="11B5280A" w14:textId="56EEB0A7" w:rsidR="00DB7745" w:rsidRPr="00DB7745" w:rsidRDefault="00DB7745" w:rsidP="003D4CA4">
      <w:pPr>
        <w:pStyle w:val="2"/>
        <w:bidi/>
        <w:jc w:val="left"/>
        <w:rPr>
          <w:rFonts w:asciiTheme="majorBidi" w:hAnsiTheme="majorBidi"/>
          <w:b/>
          <w:bCs/>
          <w:sz w:val="28"/>
          <w:szCs w:val="28"/>
        </w:rPr>
      </w:pPr>
      <w:r w:rsidRPr="00DB7745">
        <w:rPr>
          <w:rFonts w:asciiTheme="majorBidi" w:hAnsiTheme="majorBidi"/>
          <w:b/>
          <w:bCs/>
          <w:sz w:val="28"/>
          <w:szCs w:val="28"/>
        </w:rPr>
        <w:lastRenderedPageBreak/>
        <w:t xml:space="preserve"> </w:t>
      </w:r>
      <w:bookmarkStart w:id="139" w:name="_Toc228133767"/>
      <w:r w:rsidRPr="00DB7745">
        <w:rPr>
          <w:rFonts w:asciiTheme="majorBidi" w:hAnsiTheme="majorBidi"/>
          <w:b/>
          <w:bCs/>
          <w:sz w:val="28"/>
          <w:szCs w:val="28"/>
          <w:rtl/>
        </w:rPr>
        <w:t>رابعًا: نتائج تحليل الانحدار</w:t>
      </w:r>
      <w:bookmarkEnd w:id="139"/>
    </w:p>
    <w:p w14:paraId="6DCDB14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أوضحت نتائج تحليل الانحدار أن التحديات التي تواجه إدارة المشاريع تفسر نسبة كبيرة من التغير في أداء المشاريع، وهو ما يدل على أن هذه التحديات تمثل متغيرًا رئيسيًا مؤثرًا</w:t>
      </w:r>
      <w:r w:rsidRPr="00DB7745">
        <w:rPr>
          <w:rFonts w:asciiTheme="majorBidi" w:hAnsiTheme="majorBidi" w:cstheme="majorBidi"/>
          <w:sz w:val="28"/>
          <w:szCs w:val="28"/>
        </w:rPr>
        <w:t>.</w:t>
      </w:r>
    </w:p>
    <w:p w14:paraId="071763CA"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كما أظهرت النتائج أن</w:t>
      </w:r>
      <w:r w:rsidRPr="00DB7745">
        <w:rPr>
          <w:rFonts w:asciiTheme="majorBidi" w:hAnsiTheme="majorBidi" w:cstheme="majorBidi"/>
          <w:sz w:val="28"/>
          <w:szCs w:val="28"/>
        </w:rPr>
        <w:t>:</w:t>
      </w:r>
    </w:p>
    <w:p w14:paraId="275BF242" w14:textId="77777777" w:rsidR="00DB7745" w:rsidRPr="002954B3" w:rsidRDefault="00DB7745" w:rsidP="002954B3">
      <w:pPr>
        <w:pStyle w:val="a6"/>
        <w:numPr>
          <w:ilvl w:val="0"/>
          <w:numId w:val="94"/>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التخطيط والاتصال هما الأكثر تأثيرًا </w:t>
      </w:r>
    </w:p>
    <w:p w14:paraId="0D699875" w14:textId="77777777" w:rsidR="00DB7745" w:rsidRPr="002954B3" w:rsidRDefault="00DB7745" w:rsidP="002954B3">
      <w:pPr>
        <w:pStyle w:val="a6"/>
        <w:numPr>
          <w:ilvl w:val="0"/>
          <w:numId w:val="94"/>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تليهما الموارد البشرية </w:t>
      </w:r>
    </w:p>
    <w:p w14:paraId="270A891C" w14:textId="77777777" w:rsidR="00DB7745" w:rsidRPr="002954B3" w:rsidRDefault="00DB7745" w:rsidP="002954B3">
      <w:pPr>
        <w:pStyle w:val="a6"/>
        <w:numPr>
          <w:ilvl w:val="0"/>
          <w:numId w:val="94"/>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ثم إدارة الموارد والمخاطر </w:t>
      </w:r>
    </w:p>
    <w:p w14:paraId="5A3AD162" w14:textId="42044E38"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وهو ما يعكس أهمية التركيز على الجوانب الإدارية والتنظيمية</w:t>
      </w:r>
      <w:r w:rsidRPr="00DB7745">
        <w:rPr>
          <w:rFonts w:asciiTheme="majorBidi" w:hAnsiTheme="majorBidi" w:cstheme="majorBidi"/>
          <w:sz w:val="28"/>
          <w:szCs w:val="28"/>
        </w:rPr>
        <w:t>.</w:t>
      </w:r>
    </w:p>
    <w:p w14:paraId="1D7F911E"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7F7A9811">
          <v:rect id="_x0000_i1077" style="width:0;height:1.5pt" o:hralign="center" o:hrstd="t" o:hr="t" fillcolor="#a0a0a0" stroked="f"/>
        </w:pict>
      </w:r>
    </w:p>
    <w:p w14:paraId="41EEF0AF" w14:textId="3A398C9E" w:rsidR="00DB7745" w:rsidRPr="00DB7745" w:rsidRDefault="00DB7745" w:rsidP="003D4CA4">
      <w:pPr>
        <w:pStyle w:val="2"/>
        <w:bidi/>
        <w:jc w:val="left"/>
        <w:rPr>
          <w:rFonts w:asciiTheme="majorBidi" w:hAnsiTheme="majorBidi"/>
          <w:b/>
          <w:bCs/>
          <w:sz w:val="28"/>
          <w:szCs w:val="28"/>
        </w:rPr>
      </w:pPr>
      <w:bookmarkStart w:id="140" w:name="_Toc228133768"/>
      <w:r w:rsidRPr="00DB7745">
        <w:rPr>
          <w:rFonts w:asciiTheme="majorBidi" w:hAnsiTheme="majorBidi"/>
          <w:b/>
          <w:bCs/>
          <w:sz w:val="28"/>
          <w:szCs w:val="28"/>
          <w:rtl/>
        </w:rPr>
        <w:t>خامسًا: نتائج إضافية</w:t>
      </w:r>
      <w:bookmarkEnd w:id="140"/>
    </w:p>
    <w:p w14:paraId="069439AD" w14:textId="77777777" w:rsidR="00DB7745" w:rsidRPr="002954B3" w:rsidRDefault="00DB7745" w:rsidP="002954B3">
      <w:pPr>
        <w:pStyle w:val="a6"/>
        <w:numPr>
          <w:ilvl w:val="0"/>
          <w:numId w:val="95"/>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وجود تباين في مستوى الأداء بين المشاريع </w:t>
      </w:r>
    </w:p>
    <w:p w14:paraId="7F755BFD" w14:textId="77777777" w:rsidR="00DB7745" w:rsidRPr="002954B3" w:rsidRDefault="00DB7745" w:rsidP="002954B3">
      <w:pPr>
        <w:pStyle w:val="a6"/>
        <w:numPr>
          <w:ilvl w:val="0"/>
          <w:numId w:val="95"/>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اعتماد بعض المؤسسات على حلول مؤقتة لتعويض ضعف التخطيط </w:t>
      </w:r>
    </w:p>
    <w:p w14:paraId="5456F750" w14:textId="77777777" w:rsidR="00DB7745" w:rsidRPr="002954B3" w:rsidRDefault="00DB7745" w:rsidP="002954B3">
      <w:pPr>
        <w:pStyle w:val="a6"/>
        <w:numPr>
          <w:ilvl w:val="0"/>
          <w:numId w:val="95"/>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تركيز الشركات على جودة المخرجات على حساب الوقت والتكلفة </w:t>
      </w:r>
    </w:p>
    <w:p w14:paraId="275AA263" w14:textId="77777777" w:rsidR="00DB7745" w:rsidRPr="00DB7745" w:rsidRDefault="00726DD0" w:rsidP="005C3BE8">
      <w:pPr>
        <w:bidi/>
        <w:spacing w:line="360" w:lineRule="auto"/>
        <w:jc w:val="left"/>
        <w:rPr>
          <w:rFonts w:asciiTheme="majorBidi" w:hAnsiTheme="majorBidi" w:cstheme="majorBidi"/>
          <w:sz w:val="28"/>
          <w:szCs w:val="28"/>
        </w:rPr>
      </w:pPr>
      <w:r>
        <w:rPr>
          <w:rFonts w:asciiTheme="majorBidi" w:hAnsiTheme="majorBidi" w:cstheme="majorBidi"/>
          <w:sz w:val="28"/>
          <w:szCs w:val="28"/>
        </w:rPr>
        <w:pict w14:anchorId="1D28CD39">
          <v:rect id="_x0000_i1078" style="width:0;height:1.5pt" o:hralign="center" o:hrstd="t" o:hr="t" fillcolor="#a0a0a0" stroked="f"/>
        </w:pict>
      </w:r>
    </w:p>
    <w:p w14:paraId="5B148023" w14:textId="4CD44DCF" w:rsidR="00DB7745" w:rsidRPr="00DB7745" w:rsidRDefault="00DB7745" w:rsidP="003D4CA4">
      <w:pPr>
        <w:pStyle w:val="2"/>
        <w:bidi/>
        <w:jc w:val="left"/>
        <w:rPr>
          <w:rFonts w:asciiTheme="majorBidi" w:hAnsiTheme="majorBidi"/>
          <w:b/>
          <w:bCs/>
          <w:sz w:val="28"/>
          <w:szCs w:val="28"/>
        </w:rPr>
      </w:pPr>
      <w:bookmarkStart w:id="141" w:name="_Toc228133769"/>
      <w:r w:rsidRPr="00DB7745">
        <w:rPr>
          <w:rFonts w:asciiTheme="majorBidi" w:hAnsiTheme="majorBidi"/>
          <w:b/>
          <w:bCs/>
          <w:sz w:val="28"/>
          <w:szCs w:val="28"/>
          <w:rtl/>
        </w:rPr>
        <w:t>سادسًا: الخلاصة العامة للنتائج</w:t>
      </w:r>
      <w:bookmarkEnd w:id="141"/>
    </w:p>
    <w:p w14:paraId="3C84A631" w14:textId="77777777" w:rsidR="00DB7745" w:rsidRPr="00DB7745" w:rsidRDefault="00DB7745" w:rsidP="005C3BE8">
      <w:pPr>
        <w:bidi/>
        <w:spacing w:line="360" w:lineRule="auto"/>
        <w:jc w:val="left"/>
        <w:rPr>
          <w:rFonts w:asciiTheme="majorBidi" w:hAnsiTheme="majorBidi" w:cstheme="majorBidi"/>
          <w:sz w:val="28"/>
          <w:szCs w:val="28"/>
        </w:rPr>
      </w:pPr>
      <w:r w:rsidRPr="00DB7745">
        <w:rPr>
          <w:rFonts w:asciiTheme="majorBidi" w:hAnsiTheme="majorBidi" w:cstheme="majorBidi"/>
          <w:sz w:val="28"/>
          <w:szCs w:val="28"/>
          <w:rtl/>
        </w:rPr>
        <w:t>يمكن تلخيص نتائج الدراسة في النقاط التالية</w:t>
      </w:r>
      <w:r w:rsidRPr="00DB7745">
        <w:rPr>
          <w:rFonts w:asciiTheme="majorBidi" w:hAnsiTheme="majorBidi" w:cstheme="majorBidi"/>
          <w:sz w:val="28"/>
          <w:szCs w:val="28"/>
        </w:rPr>
        <w:t>:</w:t>
      </w:r>
    </w:p>
    <w:p w14:paraId="47E879B8" w14:textId="77777777" w:rsidR="00DB7745" w:rsidRPr="002954B3" w:rsidRDefault="00DB7745" w:rsidP="002954B3">
      <w:pPr>
        <w:pStyle w:val="a6"/>
        <w:numPr>
          <w:ilvl w:val="0"/>
          <w:numId w:val="9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ارتفاع مستوى التحديات في إدارة المشاريع </w:t>
      </w:r>
    </w:p>
    <w:p w14:paraId="3C927278" w14:textId="77777777" w:rsidR="00DB7745" w:rsidRPr="002954B3" w:rsidRDefault="00DB7745" w:rsidP="002954B3">
      <w:pPr>
        <w:pStyle w:val="a6"/>
        <w:numPr>
          <w:ilvl w:val="0"/>
          <w:numId w:val="9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تحقيق مستوى أداء متوسط للمشاريع </w:t>
      </w:r>
    </w:p>
    <w:p w14:paraId="593E2B47" w14:textId="77777777" w:rsidR="00DB7745" w:rsidRPr="002954B3" w:rsidRDefault="00DB7745" w:rsidP="002954B3">
      <w:pPr>
        <w:pStyle w:val="a6"/>
        <w:numPr>
          <w:ilvl w:val="0"/>
          <w:numId w:val="9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وجود علاقة عكسية واضحة بين التحديات والأداء </w:t>
      </w:r>
    </w:p>
    <w:p w14:paraId="410F19C9" w14:textId="77777777" w:rsidR="00DB7745" w:rsidRPr="002954B3" w:rsidRDefault="00DB7745" w:rsidP="002954B3">
      <w:pPr>
        <w:pStyle w:val="a6"/>
        <w:numPr>
          <w:ilvl w:val="0"/>
          <w:numId w:val="9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تأثير قوي لعوامل التخطيط والاتصال </w:t>
      </w:r>
    </w:p>
    <w:p w14:paraId="5ED175C6" w14:textId="1D9FFF61" w:rsidR="005C3BE8" w:rsidRPr="002954B3" w:rsidRDefault="00DB7745" w:rsidP="002954B3">
      <w:pPr>
        <w:pStyle w:val="a6"/>
        <w:numPr>
          <w:ilvl w:val="0"/>
          <w:numId w:val="96"/>
        </w:numPr>
        <w:bidi/>
        <w:spacing w:line="480" w:lineRule="auto"/>
        <w:jc w:val="left"/>
        <w:rPr>
          <w:rFonts w:asciiTheme="majorBidi" w:hAnsiTheme="majorBidi" w:cstheme="majorBidi"/>
          <w:sz w:val="28"/>
          <w:szCs w:val="28"/>
        </w:rPr>
      </w:pPr>
      <w:r w:rsidRPr="002954B3">
        <w:rPr>
          <w:rFonts w:asciiTheme="majorBidi" w:hAnsiTheme="majorBidi" w:cstheme="majorBidi"/>
          <w:sz w:val="28"/>
          <w:szCs w:val="28"/>
          <w:rtl/>
        </w:rPr>
        <w:t xml:space="preserve">أهمية الموارد البشرية في تحسين الأداء </w:t>
      </w:r>
      <w:r w:rsidR="005C3BE8" w:rsidRPr="002954B3">
        <w:rPr>
          <w:rFonts w:asciiTheme="majorBidi" w:hAnsiTheme="majorBidi" w:cstheme="majorBidi"/>
          <w:sz w:val="28"/>
          <w:szCs w:val="28"/>
        </w:rPr>
        <w:br w:type="page"/>
      </w:r>
    </w:p>
    <w:p w14:paraId="6B2E7014" w14:textId="77777777" w:rsidR="005C3BE8" w:rsidRPr="005C3BE8" w:rsidRDefault="005C3BE8" w:rsidP="003D4CA4">
      <w:pPr>
        <w:pStyle w:val="2"/>
        <w:bidi/>
        <w:jc w:val="left"/>
        <w:rPr>
          <w:rFonts w:asciiTheme="majorBidi" w:hAnsiTheme="majorBidi"/>
          <w:b/>
          <w:bCs/>
          <w:sz w:val="28"/>
          <w:szCs w:val="28"/>
        </w:rPr>
      </w:pPr>
      <w:bookmarkStart w:id="142" w:name="_Toc228133770"/>
      <w:r w:rsidRPr="005C3BE8">
        <w:rPr>
          <w:rFonts w:asciiTheme="majorBidi" w:hAnsiTheme="majorBidi"/>
          <w:b/>
          <w:bCs/>
          <w:sz w:val="28"/>
          <w:szCs w:val="28"/>
          <w:rtl/>
        </w:rPr>
        <w:lastRenderedPageBreak/>
        <w:t>محددات الدراسة</w:t>
      </w:r>
      <w:r w:rsidRPr="005C3BE8">
        <w:rPr>
          <w:rFonts w:asciiTheme="majorBidi" w:hAnsiTheme="majorBidi"/>
          <w:b/>
          <w:bCs/>
          <w:sz w:val="28"/>
          <w:szCs w:val="28"/>
        </w:rPr>
        <w:t xml:space="preserve"> (Limitations of the Study)</w:t>
      </w:r>
      <w:bookmarkEnd w:id="142"/>
    </w:p>
    <w:p w14:paraId="6F8E8E7F"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على الرغم من الأهمية العلمية والعملية للنتائج التي توصلت إليها هذه الدراسة، إلا أنها لا تخلو من بعض المحددات التي ينبغي أخذها في الاعتبار عند تفسير النتائج أو تعميمها. وتُعد هذه المحددات جزءًا طبيعيًا في أي بحث علمي، حيث تعكس الظروف والإمكانات التي أُجريت في إطارها الدراسة</w:t>
      </w:r>
      <w:r w:rsidRPr="005C3BE8">
        <w:rPr>
          <w:rFonts w:asciiTheme="majorBidi" w:hAnsiTheme="majorBidi" w:cstheme="majorBidi"/>
          <w:sz w:val="28"/>
          <w:szCs w:val="28"/>
        </w:rPr>
        <w:t>.</w:t>
      </w:r>
    </w:p>
    <w:p w14:paraId="4AFD993E"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أولًا، تتمثل إحدى أبرز محددات الدراسة في اعتمادها على أداة الاستبيان لجمع البيانات، حيث إن هذا النوع من الأدوات يعتمد بشكل كبير على آراء وتقديرات أفراد العينة، وهو ما قد يتأثر بعوامل ذاتية مثل مستوى الفهم، أو الرغبة في تقديم إجابات مثالية، أو التحيز في التقدير. وبالتالي، قد لا تعكس بعض الإجابات الواقع بشكل دقيق بنسبة كاملة</w:t>
      </w:r>
      <w:r w:rsidRPr="005C3BE8">
        <w:rPr>
          <w:rFonts w:asciiTheme="majorBidi" w:hAnsiTheme="majorBidi" w:cstheme="majorBidi"/>
          <w:sz w:val="28"/>
          <w:szCs w:val="28"/>
        </w:rPr>
        <w:t>.</w:t>
      </w:r>
    </w:p>
    <w:p w14:paraId="7DECCA25"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ثانيًا، ترتبط الدراسة بمحدودية حجم العينة ومجتمع الدراسة، حيث تم تطبيقها على عينة من العاملين في شركات القطاع الخاص، وهو ما قد يؤثر على إمكانية تعميم النتائج على جميع القطاعات أو البيئات المختلفة. إذ قد تختلف طبيعة التحديات ومستوى الأداء من قطاع إلى آخر، أو من بيئة تنظيمية إلى أخرى</w:t>
      </w:r>
      <w:r w:rsidRPr="005C3BE8">
        <w:rPr>
          <w:rFonts w:asciiTheme="majorBidi" w:hAnsiTheme="majorBidi" w:cstheme="majorBidi"/>
          <w:sz w:val="28"/>
          <w:szCs w:val="28"/>
        </w:rPr>
        <w:t>.</w:t>
      </w:r>
    </w:p>
    <w:p w14:paraId="0013D97E"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ثالثًا، تقتصر الدراسة على مجموعة محددة من المتغيرات، وهي التحديات التي تواجه إدارة المشاريع وأثرها على الأداء، دون التطرق إلى متغيرات أخرى قد يكون لها تأثير مهم، مثل الثقافة التنظيمية، أو القيادة، أو استخدام التكنولوجيا بشكل تفصيلي. وهو ما قد يحد من شمولية التحليل</w:t>
      </w:r>
      <w:r w:rsidRPr="005C3BE8">
        <w:rPr>
          <w:rFonts w:asciiTheme="majorBidi" w:hAnsiTheme="majorBidi" w:cstheme="majorBidi"/>
          <w:sz w:val="28"/>
          <w:szCs w:val="28"/>
        </w:rPr>
        <w:t>.</w:t>
      </w:r>
    </w:p>
    <w:p w14:paraId="148B678E"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رابعًا، تم إجراء الدراسة في فترة زمنية محددة، وهو ما قد يؤثر على النتائج في ظل التغيرات المستمرة في بيئة الأعمال. حيث إن التحديات التي تواجه إدارة المشاريع قد تتغير بمرور الوقت، نتيجة للتطورات الاقتصادية أو التكنولوجية</w:t>
      </w:r>
      <w:r w:rsidRPr="005C3BE8">
        <w:rPr>
          <w:rFonts w:asciiTheme="majorBidi" w:hAnsiTheme="majorBidi" w:cstheme="majorBidi"/>
          <w:sz w:val="28"/>
          <w:szCs w:val="28"/>
        </w:rPr>
        <w:t>.</w:t>
      </w:r>
    </w:p>
    <w:p w14:paraId="43106F94"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خامسًا، اعتمدت الدراسة بشكل أساسي على المنهج الكمي، من خلال استخدام التحليل الإحصائي، دون التوسع في استخدام المناهج النوعية مثل المقابلات المتعمقة، والتي كان من الممكن أن توفر فهمًا أعمق لبعض الجوانب المرتبطة بالتحديات</w:t>
      </w:r>
      <w:r w:rsidRPr="005C3BE8">
        <w:rPr>
          <w:rFonts w:asciiTheme="majorBidi" w:hAnsiTheme="majorBidi" w:cstheme="majorBidi"/>
          <w:sz w:val="28"/>
          <w:szCs w:val="28"/>
        </w:rPr>
        <w:t>.</w:t>
      </w:r>
    </w:p>
    <w:p w14:paraId="689562B7"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سادسًا، قد تتأثر النتائج بالاختلافات الفردية بين أفراد العينة، مثل مستوى الخبرة، أو المؤهل العلمي، أو طبيعة الوظيفة، وهو ما قد يؤدي إلى تباين في تقييم التحديات ومستوى الأداء</w:t>
      </w:r>
      <w:r w:rsidRPr="005C3BE8">
        <w:rPr>
          <w:rFonts w:asciiTheme="majorBidi" w:hAnsiTheme="majorBidi" w:cstheme="majorBidi"/>
          <w:sz w:val="28"/>
          <w:szCs w:val="28"/>
        </w:rPr>
        <w:t>.</w:t>
      </w:r>
    </w:p>
    <w:p w14:paraId="45F8E7F6"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ورغم هذه المحددات، فقد تم اتخاذ عدد من الإجراءات المنهجية التي تهدف إلى تعزيز موثوقية النتائج، مثل تنوع العينة، واستخدام أدوات تحليل إحصائي مناسبة، وهو ما يدعم القيمة العلمية للدراسة</w:t>
      </w:r>
      <w:r w:rsidRPr="005C3BE8">
        <w:rPr>
          <w:rFonts w:asciiTheme="majorBidi" w:hAnsiTheme="majorBidi" w:cstheme="majorBidi"/>
          <w:sz w:val="28"/>
          <w:szCs w:val="28"/>
        </w:rPr>
        <w:t>.</w:t>
      </w:r>
    </w:p>
    <w:p w14:paraId="6B15681A" w14:textId="462DC7FA"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وبالتالي، ينبغي تفسير نتائج الدراسة في ضوء هذه المحددات، مع إمكانية البناء عليها في دراسات مستقبلية أكثر شمولًا وتوسعًا</w:t>
      </w:r>
      <w:r w:rsidRPr="005C3BE8">
        <w:rPr>
          <w:rFonts w:asciiTheme="majorBidi" w:hAnsiTheme="majorBidi" w:cstheme="majorBidi"/>
          <w:sz w:val="28"/>
          <w:szCs w:val="28"/>
        </w:rPr>
        <w:t>.</w:t>
      </w:r>
    </w:p>
    <w:p w14:paraId="2F47A1F6" w14:textId="559B6991" w:rsidR="005C3BE8" w:rsidRPr="005C3BE8" w:rsidRDefault="005C3BE8" w:rsidP="003D4CA4">
      <w:pPr>
        <w:pStyle w:val="2"/>
        <w:bidi/>
        <w:jc w:val="left"/>
        <w:rPr>
          <w:rFonts w:asciiTheme="majorBidi" w:hAnsiTheme="majorBidi"/>
          <w:b/>
          <w:bCs/>
          <w:sz w:val="28"/>
          <w:szCs w:val="28"/>
        </w:rPr>
      </w:pPr>
      <w:bookmarkStart w:id="143" w:name="_Toc228133771"/>
      <w:r w:rsidRPr="005C3BE8">
        <w:rPr>
          <w:rFonts w:asciiTheme="majorBidi" w:hAnsiTheme="majorBidi"/>
          <w:b/>
          <w:bCs/>
          <w:sz w:val="28"/>
          <w:szCs w:val="28"/>
          <w:rtl/>
        </w:rPr>
        <w:lastRenderedPageBreak/>
        <w:t>الدراسات المستقبلية</w:t>
      </w:r>
      <w:r w:rsidRPr="005C3BE8">
        <w:rPr>
          <w:rFonts w:asciiTheme="majorBidi" w:hAnsiTheme="majorBidi"/>
          <w:b/>
          <w:bCs/>
          <w:sz w:val="28"/>
          <w:szCs w:val="28"/>
        </w:rPr>
        <w:t xml:space="preserve"> (Future Research Directions)</w:t>
      </w:r>
      <w:bookmarkEnd w:id="143"/>
    </w:p>
    <w:p w14:paraId="6A1D1F39"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في ضوء النتائج التي توصلت إليها الدراسة الحالية، وبالنظر إلى المحددات التي واجهتها، يمكن اقتراح عدد من المسارات البحثية المستقبلية التي من شأنها أن تسهم في تطوير المعرفة في مجال إدارة المشاريع، وتعميق الفهم للعوامل المؤثرة على أدائها</w:t>
      </w:r>
      <w:r w:rsidRPr="005C3BE8">
        <w:rPr>
          <w:rFonts w:asciiTheme="majorBidi" w:hAnsiTheme="majorBidi" w:cstheme="majorBidi"/>
          <w:sz w:val="28"/>
          <w:szCs w:val="28"/>
        </w:rPr>
        <w:t>.</w:t>
      </w:r>
    </w:p>
    <w:p w14:paraId="7A43CB22"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أولًا، يمكن إجراء دراسات مستقبلية تتناول نفس موضوع الدراسة في قطاعات مختلفة، مثل القطاع الحكومي أو القطاع غير الربحي، وذلك للمقارنة بين طبيعة التحديات ومستوى الأداء في بيئات تنظيمية متنوعة، مما يسهم في تقديم رؤية أكثر شمولًا</w:t>
      </w:r>
      <w:r w:rsidRPr="005C3BE8">
        <w:rPr>
          <w:rFonts w:asciiTheme="majorBidi" w:hAnsiTheme="majorBidi" w:cstheme="majorBidi"/>
          <w:sz w:val="28"/>
          <w:szCs w:val="28"/>
        </w:rPr>
        <w:t>.</w:t>
      </w:r>
    </w:p>
    <w:p w14:paraId="15D4DA1B"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ثانيًا، يُقترح التوسع في دراسة متغيرات إضافية قد يكون لها تأثير على أداء المشاريع، مثل القيادة التحويلية، والثقافة التنظيمية، والتحول الرقمي، حيث يمكن أن تسهم هذه المتغيرات في تفسير جزء أكبر من التغير في الأداء</w:t>
      </w:r>
      <w:r w:rsidRPr="005C3BE8">
        <w:rPr>
          <w:rFonts w:asciiTheme="majorBidi" w:hAnsiTheme="majorBidi" w:cstheme="majorBidi"/>
          <w:sz w:val="28"/>
          <w:szCs w:val="28"/>
        </w:rPr>
        <w:t>.</w:t>
      </w:r>
    </w:p>
    <w:p w14:paraId="21BFEFF0"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ثالثًا، يمكن استخدام مناهج بحثية نوعية، مثل المقابلات المتعمقة أو دراسات الحالة، بهدف الحصول على فهم أعمق للتحديات التي تواجه إدارة المشاريع، وتحليلها من منظور أكثر تفصيلًا</w:t>
      </w:r>
      <w:r w:rsidRPr="005C3BE8">
        <w:rPr>
          <w:rFonts w:asciiTheme="majorBidi" w:hAnsiTheme="majorBidi" w:cstheme="majorBidi"/>
          <w:sz w:val="28"/>
          <w:szCs w:val="28"/>
        </w:rPr>
        <w:t>.</w:t>
      </w:r>
    </w:p>
    <w:p w14:paraId="5B649185"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رابعًا، يُقترح إجراء دراسات طولية</w:t>
      </w:r>
      <w:r w:rsidRPr="005C3BE8">
        <w:rPr>
          <w:rFonts w:asciiTheme="majorBidi" w:hAnsiTheme="majorBidi" w:cstheme="majorBidi"/>
          <w:sz w:val="28"/>
          <w:szCs w:val="28"/>
        </w:rPr>
        <w:t xml:space="preserve"> (Longitudinal Studies)</w:t>
      </w:r>
      <w:r w:rsidRPr="005C3BE8">
        <w:rPr>
          <w:rFonts w:asciiTheme="majorBidi" w:hAnsiTheme="majorBidi" w:cstheme="majorBidi"/>
          <w:sz w:val="28"/>
          <w:szCs w:val="28"/>
          <w:rtl/>
        </w:rPr>
        <w:t>، تتابع المشاريع على مدى فترة زمنية طويلة، مما يساعد على فهم التغيرات التي تطرأ على التحديات والأداء بمرور الوقت</w:t>
      </w:r>
      <w:r w:rsidRPr="005C3BE8">
        <w:rPr>
          <w:rFonts w:asciiTheme="majorBidi" w:hAnsiTheme="majorBidi" w:cstheme="majorBidi"/>
          <w:sz w:val="28"/>
          <w:szCs w:val="28"/>
        </w:rPr>
        <w:t>.</w:t>
      </w:r>
    </w:p>
    <w:p w14:paraId="3C2F7229"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خامسًا، يمكن إجراء دراسات تركز على استخدام التكنولوجيا الحديثة في إدارة المشاريع، مثل الذكاء الاصطناعي وتحليل البيانات، ودراسة أثرها على تحسين الأداء وتقليل التحديات</w:t>
      </w:r>
      <w:r w:rsidRPr="005C3BE8">
        <w:rPr>
          <w:rFonts w:asciiTheme="majorBidi" w:hAnsiTheme="majorBidi" w:cstheme="majorBidi"/>
          <w:sz w:val="28"/>
          <w:szCs w:val="28"/>
        </w:rPr>
        <w:t>.</w:t>
      </w:r>
    </w:p>
    <w:p w14:paraId="033B5661"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سادسًا، يُقترح التوسع الجغرافي في الدراسات المستقبلية، بحيث تشمل دولًا أخرى، مما يساعد على مقارنة النتائج، وتحديد مدى تأثير العوامل الثقافية والاقتصادية على إدارة المشاريع</w:t>
      </w:r>
      <w:r w:rsidRPr="005C3BE8">
        <w:rPr>
          <w:rFonts w:asciiTheme="majorBidi" w:hAnsiTheme="majorBidi" w:cstheme="majorBidi"/>
          <w:sz w:val="28"/>
          <w:szCs w:val="28"/>
        </w:rPr>
        <w:t>.</w:t>
      </w:r>
    </w:p>
    <w:p w14:paraId="166D85A8"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سابعًا، يمكن تطوير النموذج البحثي المستخدم في هذه الدراسة، من خلال إضافة متغيرات وسيطة أو معدلة، بهدف الوصول إلى نموذج أكثر دقة في تفسير العلاقة بين التحديات وأداء المشاريع</w:t>
      </w:r>
      <w:r w:rsidRPr="005C3BE8">
        <w:rPr>
          <w:rFonts w:asciiTheme="majorBidi" w:hAnsiTheme="majorBidi" w:cstheme="majorBidi"/>
          <w:sz w:val="28"/>
          <w:szCs w:val="28"/>
        </w:rPr>
        <w:t>.</w:t>
      </w:r>
    </w:p>
    <w:p w14:paraId="02AD3D47"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ثامنًا، يُقترح التركيز على دراسات تطبيقية تهدف إلى اختبار فعالية التوصيات التي تم تقديمها في هذه الدراسة، وقياس مدى تأثيرها على تحسين أداء المشاريع في الواقع العملي</w:t>
      </w:r>
      <w:r w:rsidRPr="005C3BE8">
        <w:rPr>
          <w:rFonts w:asciiTheme="majorBidi" w:hAnsiTheme="majorBidi" w:cstheme="majorBidi"/>
          <w:sz w:val="28"/>
          <w:szCs w:val="28"/>
        </w:rPr>
        <w:t>.</w:t>
      </w:r>
    </w:p>
    <w:p w14:paraId="4B147C99" w14:textId="77777777" w:rsidR="005C3BE8" w:rsidRPr="005C3BE8" w:rsidRDefault="005C3BE8" w:rsidP="002954B3">
      <w:pPr>
        <w:bidi/>
        <w:spacing w:line="360" w:lineRule="auto"/>
        <w:jc w:val="left"/>
        <w:rPr>
          <w:rFonts w:asciiTheme="majorBidi" w:hAnsiTheme="majorBidi" w:cstheme="majorBidi"/>
          <w:sz w:val="28"/>
          <w:szCs w:val="28"/>
        </w:rPr>
      </w:pPr>
      <w:r w:rsidRPr="005C3BE8">
        <w:rPr>
          <w:rFonts w:asciiTheme="majorBidi" w:hAnsiTheme="majorBidi" w:cstheme="majorBidi"/>
          <w:sz w:val="28"/>
          <w:szCs w:val="28"/>
          <w:rtl/>
        </w:rPr>
        <w:t>وبناءً على ما سبق، فإن هذه الدراسة تفتح المجال أمام العديد من الدراسات المستقبلية التي يمكن أن تسهم في تطوير هذا المجال، وتعزيز الفهم العلمي والعملي لإدارة المشاريع</w:t>
      </w:r>
      <w:r w:rsidRPr="005C3BE8">
        <w:rPr>
          <w:rFonts w:asciiTheme="majorBidi" w:hAnsiTheme="majorBidi" w:cstheme="majorBidi"/>
          <w:sz w:val="28"/>
          <w:szCs w:val="28"/>
        </w:rPr>
        <w:t>.</w:t>
      </w:r>
    </w:p>
    <w:p w14:paraId="7C88C1F4" w14:textId="20839EB3" w:rsidR="00726DD0" w:rsidRPr="00726DD0" w:rsidRDefault="00DB7745" w:rsidP="00726DD0">
      <w:pPr>
        <w:spacing w:line="360" w:lineRule="auto"/>
        <w:rPr>
          <w:rFonts w:asciiTheme="majorBidi" w:hAnsiTheme="majorBidi" w:cstheme="majorBidi"/>
          <w:sz w:val="28"/>
          <w:szCs w:val="28"/>
          <w:rtl/>
        </w:rPr>
      </w:pPr>
      <w:r w:rsidRPr="005C3BE8">
        <w:rPr>
          <w:rFonts w:asciiTheme="majorBidi" w:hAnsiTheme="majorBidi" w:cstheme="majorBidi"/>
          <w:sz w:val="28"/>
          <w:szCs w:val="28"/>
          <w:rtl/>
        </w:rPr>
        <w:br w:type="page"/>
      </w:r>
      <w:bookmarkStart w:id="144" w:name="_Toc228133772"/>
    </w:p>
    <w:p w14:paraId="5B824BF8" w14:textId="77777777" w:rsidR="00726DD0" w:rsidRDefault="00726DD0" w:rsidP="00726DD0">
      <w:pPr>
        <w:pStyle w:val="2"/>
        <w:bidi/>
        <w:jc w:val="center"/>
        <w:rPr>
          <w:rFonts w:asciiTheme="majorBidi" w:hAnsiTheme="majorBidi"/>
          <w:b/>
          <w:bCs/>
          <w:sz w:val="28"/>
          <w:szCs w:val="28"/>
          <w:u w:val="single"/>
          <w:rtl/>
        </w:rPr>
      </w:pPr>
    </w:p>
    <w:p w14:paraId="13A5985F" w14:textId="18A3B5CE" w:rsidR="00086627" w:rsidRPr="002954B3" w:rsidRDefault="00DB7745" w:rsidP="00726DD0">
      <w:pPr>
        <w:pStyle w:val="2"/>
        <w:bidi/>
        <w:jc w:val="center"/>
        <w:rPr>
          <w:rFonts w:asciiTheme="majorBidi" w:hAnsiTheme="majorBidi"/>
          <w:b/>
          <w:bCs/>
          <w:sz w:val="28"/>
          <w:szCs w:val="28"/>
          <w:u w:val="single"/>
          <w:rtl/>
        </w:rPr>
      </w:pPr>
      <w:r w:rsidRPr="002954B3">
        <w:rPr>
          <w:rFonts w:asciiTheme="majorBidi" w:hAnsiTheme="majorBidi"/>
          <w:b/>
          <w:bCs/>
          <w:sz w:val="28"/>
          <w:szCs w:val="28"/>
          <w:u w:val="single"/>
          <w:rtl/>
        </w:rPr>
        <w:t>الخاتمة العامة للدراسة</w:t>
      </w:r>
      <w:bookmarkEnd w:id="144"/>
    </w:p>
    <w:p w14:paraId="027DF176" w14:textId="77777777" w:rsidR="00BD0C0A" w:rsidRPr="00BD0C0A" w:rsidRDefault="00BD0C0A" w:rsidP="00BD0C0A">
      <w:pPr>
        <w:rPr>
          <w:rFonts w:asciiTheme="majorBidi" w:hAnsiTheme="majorBidi" w:cstheme="majorBidi"/>
          <w:sz w:val="28"/>
          <w:szCs w:val="28"/>
        </w:rPr>
      </w:pPr>
    </w:p>
    <w:p w14:paraId="35C11D2E" w14:textId="64843C25" w:rsidR="00BD0C0A" w:rsidRPr="00726DD0" w:rsidRDefault="00BD0C0A" w:rsidP="00726DD0">
      <w:pPr>
        <w:bidi/>
        <w:spacing w:line="360" w:lineRule="auto"/>
        <w:jc w:val="both"/>
        <w:rPr>
          <w:rFonts w:asciiTheme="majorBidi" w:hAnsiTheme="majorBidi" w:cstheme="majorBidi"/>
          <w:sz w:val="32"/>
          <w:szCs w:val="32"/>
        </w:rPr>
      </w:pPr>
      <w:r w:rsidRPr="00726DD0">
        <w:rPr>
          <w:rFonts w:asciiTheme="majorBidi" w:hAnsiTheme="majorBidi" w:cs="Times New Roman"/>
          <w:sz w:val="32"/>
          <w:szCs w:val="32"/>
          <w:rtl/>
        </w:rPr>
        <w:t>في ختام هذه الدراسة، يتضح أن إدارة المشاريع تُعد من الركائز الأساسية لنجاح المؤسسات وتحقيق أهدافها الاستراتيجية في بيئة الأعمال المعاصرة التي تتسم بالتغير المتسارع والتنافسية العالية. إذ تمثل إدارة المشاريع منهجية منظمة تساعد المؤسسات على التخطيط الفعّال، والاستخدام الأمثل للموارد، وتحقيق النتائج المرجوة ضمن الأطر الزمنية والمالية المحددة</w:t>
      </w:r>
      <w:r w:rsidRPr="00726DD0">
        <w:rPr>
          <w:rFonts w:asciiTheme="majorBidi" w:hAnsiTheme="majorBidi" w:cstheme="majorBidi"/>
          <w:sz w:val="32"/>
          <w:szCs w:val="32"/>
        </w:rPr>
        <w:t>.</w:t>
      </w:r>
    </w:p>
    <w:p w14:paraId="47B0733C" w14:textId="448CB18D" w:rsidR="00BD0C0A" w:rsidRPr="00726DD0" w:rsidRDefault="00BD0C0A" w:rsidP="00726DD0">
      <w:pPr>
        <w:bidi/>
        <w:spacing w:line="360" w:lineRule="auto"/>
        <w:jc w:val="both"/>
        <w:rPr>
          <w:rFonts w:asciiTheme="majorBidi" w:hAnsiTheme="majorBidi" w:cstheme="majorBidi"/>
          <w:sz w:val="32"/>
          <w:szCs w:val="32"/>
        </w:rPr>
      </w:pPr>
      <w:r w:rsidRPr="00726DD0">
        <w:rPr>
          <w:rFonts w:asciiTheme="majorBidi" w:hAnsiTheme="majorBidi" w:cs="Times New Roman"/>
          <w:sz w:val="32"/>
          <w:szCs w:val="32"/>
          <w:rtl/>
        </w:rPr>
        <w:t>كما أن التطور المتسارع في بيئة الأعمال والتقنيات الحديثة يفرض على المؤسسات تبني ممارسات وأساليب إدارية أكثر مرونة وكفاءة، بما يعزز قدرتها على مواجهة التحديات وتحقيق مستويات أعلى من الأداء المؤسسي. وتبرز أهمية تعزيز ثقافة إدارة المشاريع داخل المؤسسات من خلال تطوير الكفاءات البشرية، وتحسين آليات التخطيط والمتابعة، وتبني أفضل الممارسات المهنية في هذا المجال</w:t>
      </w:r>
      <w:r w:rsidRPr="00726DD0">
        <w:rPr>
          <w:rFonts w:asciiTheme="majorBidi" w:hAnsiTheme="majorBidi" w:cstheme="majorBidi"/>
          <w:sz w:val="32"/>
          <w:szCs w:val="32"/>
        </w:rPr>
        <w:t>.</w:t>
      </w:r>
    </w:p>
    <w:p w14:paraId="09C917E7" w14:textId="4F568081" w:rsidR="00BD0C0A" w:rsidRPr="00726DD0" w:rsidRDefault="00BD0C0A" w:rsidP="00726DD0">
      <w:pPr>
        <w:bidi/>
        <w:spacing w:line="360" w:lineRule="auto"/>
        <w:jc w:val="both"/>
        <w:rPr>
          <w:rFonts w:asciiTheme="majorBidi" w:hAnsiTheme="majorBidi" w:cstheme="majorBidi"/>
          <w:sz w:val="32"/>
          <w:szCs w:val="32"/>
        </w:rPr>
      </w:pPr>
      <w:r w:rsidRPr="00726DD0">
        <w:rPr>
          <w:rFonts w:asciiTheme="majorBidi" w:hAnsiTheme="majorBidi" w:cs="Times New Roman"/>
          <w:sz w:val="32"/>
          <w:szCs w:val="32"/>
          <w:rtl/>
        </w:rPr>
        <w:t>ومن هذا المنطلق، فإن الاهتمام بتطوير ممارسات إدارة المشاريع يمثل خطوة أساسية نحو تحسين جودة تنفيذ المشاريع ورفع معدلات نجاحها، بما يسهم في دعم التنمية المؤسسية وتحقيق الاستدامة في الأداء. كما يظل مجال إدارة المشاريع مجالاً خصباً للبحث العلمي والدراسات المستقبلية التي تسهم في إثراء المعرفة وتطوير التطبيقات العملية بما يتوافق مع متطلبات العصر</w:t>
      </w:r>
      <w:r w:rsidRPr="00726DD0">
        <w:rPr>
          <w:rFonts w:asciiTheme="majorBidi" w:hAnsiTheme="majorBidi" w:cstheme="majorBidi"/>
          <w:sz w:val="32"/>
          <w:szCs w:val="32"/>
        </w:rPr>
        <w:t>.</w:t>
      </w:r>
    </w:p>
    <w:p w14:paraId="1FDEF115" w14:textId="02A6A3EE" w:rsidR="001A5771" w:rsidRPr="00726DD0" w:rsidRDefault="00BD0C0A" w:rsidP="00726DD0">
      <w:pPr>
        <w:bidi/>
        <w:spacing w:line="360" w:lineRule="auto"/>
        <w:jc w:val="both"/>
        <w:rPr>
          <w:rFonts w:asciiTheme="majorBidi" w:hAnsiTheme="majorBidi" w:cstheme="majorBidi"/>
          <w:sz w:val="32"/>
          <w:szCs w:val="32"/>
          <w:rtl/>
        </w:rPr>
      </w:pPr>
      <w:r w:rsidRPr="00726DD0">
        <w:rPr>
          <w:rFonts w:asciiTheme="majorBidi" w:hAnsiTheme="majorBidi" w:cs="Times New Roman"/>
          <w:sz w:val="32"/>
          <w:szCs w:val="32"/>
          <w:rtl/>
        </w:rPr>
        <w:t>وفي الختام، تأمل هذه الدراسة أن تسهم في دعم الجهود العلمية والعملية الرامية إلى تعزيز ممارسات إدارة المشاريع، بما يحقق الكفاءة والفاعلية في تنفيذ المشاريع ويسهم في تحقيق الأهداف التنموية للقطاعين الحكومي والخاص</w:t>
      </w:r>
    </w:p>
    <w:p w14:paraId="391A734C" w14:textId="77777777" w:rsidR="001A5771" w:rsidRDefault="001A5771" w:rsidP="001A5771">
      <w:pPr>
        <w:rPr>
          <w:rFonts w:asciiTheme="majorBidi" w:hAnsiTheme="majorBidi" w:cstheme="majorBidi"/>
          <w:sz w:val="28"/>
          <w:szCs w:val="28"/>
          <w:rtl/>
        </w:rPr>
      </w:pPr>
    </w:p>
    <w:p w14:paraId="3512E80C" w14:textId="315CD9BF" w:rsidR="001A5771" w:rsidRDefault="001A5771">
      <w:pPr>
        <w:rPr>
          <w:rFonts w:asciiTheme="majorBidi" w:hAnsiTheme="majorBidi" w:cstheme="majorBidi"/>
          <w:sz w:val="28"/>
          <w:szCs w:val="28"/>
        </w:rPr>
      </w:pPr>
      <w:r>
        <w:rPr>
          <w:rFonts w:asciiTheme="majorBidi" w:hAnsiTheme="majorBidi" w:cstheme="majorBidi"/>
          <w:sz w:val="28"/>
          <w:szCs w:val="28"/>
        </w:rPr>
        <w:br w:type="page"/>
      </w:r>
    </w:p>
    <w:p w14:paraId="6777DCC3" w14:textId="7C5D1561" w:rsidR="001A5771" w:rsidRDefault="001A5771" w:rsidP="003D4CA4">
      <w:pPr>
        <w:pStyle w:val="2"/>
        <w:bidi/>
        <w:jc w:val="left"/>
        <w:rPr>
          <w:rFonts w:asciiTheme="majorBidi" w:hAnsiTheme="majorBidi"/>
          <w:b/>
          <w:bCs/>
          <w:sz w:val="28"/>
          <w:szCs w:val="28"/>
          <w:rtl/>
        </w:rPr>
      </w:pPr>
      <w:bookmarkStart w:id="145" w:name="_Toc228133773"/>
      <w:r w:rsidRPr="001A5771">
        <w:rPr>
          <w:rFonts w:asciiTheme="majorBidi" w:hAnsiTheme="majorBidi"/>
          <w:b/>
          <w:bCs/>
          <w:sz w:val="28"/>
          <w:szCs w:val="28"/>
          <w:rtl/>
        </w:rPr>
        <w:lastRenderedPageBreak/>
        <w:t>المراجع</w:t>
      </w:r>
      <w:bookmarkEnd w:id="145"/>
    </w:p>
    <w:p w14:paraId="05D53E8E" w14:textId="30DB4877" w:rsidR="001A5771" w:rsidRPr="001A5771" w:rsidRDefault="001A5771" w:rsidP="003D4CA4">
      <w:pPr>
        <w:pStyle w:val="2"/>
        <w:bidi/>
        <w:jc w:val="left"/>
        <w:rPr>
          <w:rFonts w:asciiTheme="majorBidi" w:hAnsiTheme="majorBidi"/>
          <w:b/>
          <w:bCs/>
          <w:sz w:val="28"/>
          <w:szCs w:val="28"/>
        </w:rPr>
      </w:pPr>
      <w:bookmarkStart w:id="146" w:name="_Toc228133774"/>
      <w:r w:rsidRPr="001A5771">
        <w:rPr>
          <w:rFonts w:asciiTheme="majorBidi" w:hAnsiTheme="majorBidi"/>
          <w:b/>
          <w:bCs/>
          <w:sz w:val="28"/>
          <w:szCs w:val="28"/>
          <w:rtl/>
        </w:rPr>
        <w:t>المراجع العربية</w:t>
      </w:r>
      <w:bookmarkEnd w:id="146"/>
    </w:p>
    <w:p w14:paraId="60CD73B9"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Pr>
        <w:t xml:space="preserve">Project Management Institute. (2021). </w:t>
      </w:r>
      <w:r w:rsidRPr="001A5771">
        <w:rPr>
          <w:rFonts w:asciiTheme="majorBidi" w:hAnsiTheme="majorBidi" w:cstheme="majorBidi"/>
          <w:i/>
          <w:iCs/>
          <w:sz w:val="28"/>
          <w:szCs w:val="28"/>
          <w:rtl/>
        </w:rPr>
        <w:t>دليل إدارة المشاريع</w:t>
      </w:r>
      <w:r w:rsidRPr="001A5771">
        <w:rPr>
          <w:rFonts w:asciiTheme="majorBidi" w:hAnsiTheme="majorBidi" w:cstheme="majorBidi"/>
          <w:i/>
          <w:iCs/>
          <w:sz w:val="28"/>
          <w:szCs w:val="28"/>
        </w:rPr>
        <w:t xml:space="preserve"> (PMBOK Guide) – </w:t>
      </w:r>
      <w:r w:rsidRPr="001A5771">
        <w:rPr>
          <w:rFonts w:asciiTheme="majorBidi" w:hAnsiTheme="majorBidi" w:cstheme="majorBidi"/>
          <w:i/>
          <w:iCs/>
          <w:sz w:val="28"/>
          <w:szCs w:val="28"/>
          <w:rtl/>
        </w:rPr>
        <w:t>الإصدار السابع</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ترجمة مكتبة جرير. الرياض: مكتبة جرير</w:t>
      </w:r>
      <w:r w:rsidRPr="001A5771">
        <w:rPr>
          <w:rFonts w:asciiTheme="majorBidi" w:hAnsiTheme="majorBidi" w:cstheme="majorBidi"/>
          <w:sz w:val="28"/>
          <w:szCs w:val="28"/>
        </w:rPr>
        <w:t xml:space="preserve">. </w:t>
      </w:r>
    </w:p>
    <w:p w14:paraId="44DD6B81"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طارق عبد العال حماد</w:t>
      </w:r>
      <w:r w:rsidRPr="001A5771">
        <w:rPr>
          <w:rFonts w:asciiTheme="majorBidi" w:hAnsiTheme="majorBidi" w:cstheme="majorBidi"/>
          <w:sz w:val="28"/>
          <w:szCs w:val="28"/>
        </w:rPr>
        <w:t xml:space="preserve">. (2010). </w:t>
      </w:r>
      <w:r w:rsidRPr="001A5771">
        <w:rPr>
          <w:rFonts w:asciiTheme="majorBidi" w:hAnsiTheme="majorBidi" w:cstheme="majorBidi"/>
          <w:i/>
          <w:iCs/>
          <w:sz w:val="28"/>
          <w:szCs w:val="28"/>
          <w:rtl/>
        </w:rPr>
        <w:t>إدارة المشروعات</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الإسكندرية: الدار الجامعية</w:t>
      </w:r>
      <w:r w:rsidRPr="001A5771">
        <w:rPr>
          <w:rFonts w:asciiTheme="majorBidi" w:hAnsiTheme="majorBidi" w:cstheme="majorBidi"/>
          <w:sz w:val="28"/>
          <w:szCs w:val="28"/>
        </w:rPr>
        <w:t xml:space="preserve">. </w:t>
      </w:r>
    </w:p>
    <w:p w14:paraId="7D7211E5"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محمد الصيرفي</w:t>
      </w:r>
      <w:r w:rsidRPr="001A5771">
        <w:rPr>
          <w:rFonts w:asciiTheme="majorBidi" w:hAnsiTheme="majorBidi" w:cstheme="majorBidi"/>
          <w:sz w:val="28"/>
          <w:szCs w:val="28"/>
        </w:rPr>
        <w:t xml:space="preserve">. (2007). </w:t>
      </w:r>
      <w:r w:rsidRPr="001A5771">
        <w:rPr>
          <w:rFonts w:asciiTheme="majorBidi" w:hAnsiTheme="majorBidi" w:cstheme="majorBidi"/>
          <w:i/>
          <w:iCs/>
          <w:sz w:val="28"/>
          <w:szCs w:val="28"/>
          <w:rtl/>
        </w:rPr>
        <w:t>إدارة المشروعات</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القاهرة: دار الفكر الجامعي</w:t>
      </w:r>
      <w:r w:rsidRPr="001A5771">
        <w:rPr>
          <w:rFonts w:asciiTheme="majorBidi" w:hAnsiTheme="majorBidi" w:cstheme="majorBidi"/>
          <w:sz w:val="28"/>
          <w:szCs w:val="28"/>
        </w:rPr>
        <w:t xml:space="preserve">. </w:t>
      </w:r>
    </w:p>
    <w:p w14:paraId="1C257CD3"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عبد الكريم درويش</w:t>
      </w:r>
      <w:r w:rsidRPr="001A5771">
        <w:rPr>
          <w:rFonts w:asciiTheme="majorBidi" w:hAnsiTheme="majorBidi" w:cstheme="majorBidi"/>
          <w:sz w:val="28"/>
          <w:szCs w:val="28"/>
        </w:rPr>
        <w:t xml:space="preserve">. (2009). </w:t>
      </w:r>
      <w:r w:rsidRPr="001A5771">
        <w:rPr>
          <w:rFonts w:asciiTheme="majorBidi" w:hAnsiTheme="majorBidi" w:cstheme="majorBidi"/>
          <w:i/>
          <w:iCs/>
          <w:sz w:val="28"/>
          <w:szCs w:val="28"/>
          <w:rtl/>
        </w:rPr>
        <w:t>إدارة المشروعات: المفاهيم والتطبيقات</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القاهرة: الدار الجامعية</w:t>
      </w:r>
      <w:r w:rsidRPr="001A5771">
        <w:rPr>
          <w:rFonts w:asciiTheme="majorBidi" w:hAnsiTheme="majorBidi" w:cstheme="majorBidi"/>
          <w:sz w:val="28"/>
          <w:szCs w:val="28"/>
        </w:rPr>
        <w:t xml:space="preserve">. </w:t>
      </w:r>
    </w:p>
    <w:p w14:paraId="65325D3A"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أحمد ماهر</w:t>
      </w:r>
      <w:r w:rsidRPr="001A5771">
        <w:rPr>
          <w:rFonts w:asciiTheme="majorBidi" w:hAnsiTheme="majorBidi" w:cstheme="majorBidi"/>
          <w:sz w:val="28"/>
          <w:szCs w:val="28"/>
        </w:rPr>
        <w:t xml:space="preserve">. (2003). </w:t>
      </w:r>
      <w:r w:rsidRPr="001A5771">
        <w:rPr>
          <w:rFonts w:asciiTheme="majorBidi" w:hAnsiTheme="majorBidi" w:cstheme="majorBidi"/>
          <w:i/>
          <w:iCs/>
          <w:sz w:val="28"/>
          <w:szCs w:val="28"/>
          <w:rtl/>
        </w:rPr>
        <w:t>إدارة الموارد البشرية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الإسكندرية: الدار الجامعية</w:t>
      </w:r>
      <w:r w:rsidRPr="001A5771">
        <w:rPr>
          <w:rFonts w:asciiTheme="majorBidi" w:hAnsiTheme="majorBidi" w:cstheme="majorBidi"/>
          <w:sz w:val="28"/>
          <w:szCs w:val="28"/>
        </w:rPr>
        <w:t xml:space="preserve">. </w:t>
      </w:r>
    </w:p>
    <w:p w14:paraId="582F6B36"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عبد الرحمن عدس</w:t>
      </w:r>
      <w:r w:rsidRPr="001A5771">
        <w:rPr>
          <w:rFonts w:asciiTheme="majorBidi" w:hAnsiTheme="majorBidi" w:cstheme="majorBidi"/>
          <w:sz w:val="28"/>
          <w:szCs w:val="28"/>
        </w:rPr>
        <w:t xml:space="preserve">. (2005). </w:t>
      </w:r>
      <w:r w:rsidRPr="001A5771">
        <w:rPr>
          <w:rFonts w:asciiTheme="majorBidi" w:hAnsiTheme="majorBidi" w:cstheme="majorBidi"/>
          <w:i/>
          <w:iCs/>
          <w:sz w:val="28"/>
          <w:szCs w:val="28"/>
          <w:rtl/>
        </w:rPr>
        <w:t>البحث العلمي: مفهومه وأدواته وأساليبه</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عمان: دار الفكر</w:t>
      </w:r>
      <w:r w:rsidRPr="001A5771">
        <w:rPr>
          <w:rFonts w:asciiTheme="majorBidi" w:hAnsiTheme="majorBidi" w:cstheme="majorBidi"/>
          <w:sz w:val="28"/>
          <w:szCs w:val="28"/>
        </w:rPr>
        <w:t xml:space="preserve">. </w:t>
      </w:r>
    </w:p>
    <w:p w14:paraId="2E30DB19"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حسين حريم</w:t>
      </w:r>
      <w:r w:rsidRPr="001A5771">
        <w:rPr>
          <w:rFonts w:asciiTheme="majorBidi" w:hAnsiTheme="majorBidi" w:cstheme="majorBidi"/>
          <w:sz w:val="28"/>
          <w:szCs w:val="28"/>
        </w:rPr>
        <w:t xml:space="preserve">. (2013). </w:t>
      </w:r>
      <w:r w:rsidRPr="001A5771">
        <w:rPr>
          <w:rFonts w:asciiTheme="majorBidi" w:hAnsiTheme="majorBidi" w:cstheme="majorBidi"/>
          <w:i/>
          <w:iCs/>
          <w:sz w:val="28"/>
          <w:szCs w:val="28"/>
          <w:rtl/>
        </w:rPr>
        <w:t>مبادئ الإدارة الحديثة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عمان: دار الحامد للنشر</w:t>
      </w:r>
      <w:r w:rsidRPr="001A5771">
        <w:rPr>
          <w:rFonts w:asciiTheme="majorBidi" w:hAnsiTheme="majorBidi" w:cstheme="majorBidi"/>
          <w:sz w:val="28"/>
          <w:szCs w:val="28"/>
        </w:rPr>
        <w:t xml:space="preserve">. </w:t>
      </w:r>
    </w:p>
    <w:p w14:paraId="235217D0"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 xml:space="preserve">ناصر </w:t>
      </w:r>
      <w:proofErr w:type="spellStart"/>
      <w:r w:rsidRPr="001A5771">
        <w:rPr>
          <w:rFonts w:asciiTheme="majorBidi" w:hAnsiTheme="majorBidi" w:cstheme="majorBidi"/>
          <w:sz w:val="28"/>
          <w:szCs w:val="28"/>
          <w:rtl/>
        </w:rPr>
        <w:t>دادي</w:t>
      </w:r>
      <w:proofErr w:type="spellEnd"/>
      <w:r w:rsidRPr="001A5771">
        <w:rPr>
          <w:rFonts w:asciiTheme="majorBidi" w:hAnsiTheme="majorBidi" w:cstheme="majorBidi"/>
          <w:sz w:val="28"/>
          <w:szCs w:val="28"/>
          <w:rtl/>
        </w:rPr>
        <w:t xml:space="preserve"> عدون</w:t>
      </w:r>
      <w:r w:rsidRPr="001A5771">
        <w:rPr>
          <w:rFonts w:asciiTheme="majorBidi" w:hAnsiTheme="majorBidi" w:cstheme="majorBidi"/>
          <w:sz w:val="28"/>
          <w:szCs w:val="28"/>
        </w:rPr>
        <w:t xml:space="preserve">. (2010). </w:t>
      </w:r>
      <w:r w:rsidRPr="001A5771">
        <w:rPr>
          <w:rFonts w:asciiTheme="majorBidi" w:hAnsiTheme="majorBidi" w:cstheme="majorBidi"/>
          <w:i/>
          <w:iCs/>
          <w:sz w:val="28"/>
          <w:szCs w:val="28"/>
          <w:rtl/>
        </w:rPr>
        <w:t>إدارة الأعمال الحديثة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الجزائر: دار المحمدية</w:t>
      </w:r>
      <w:r w:rsidRPr="001A5771">
        <w:rPr>
          <w:rFonts w:asciiTheme="majorBidi" w:hAnsiTheme="majorBidi" w:cstheme="majorBidi"/>
          <w:sz w:val="28"/>
          <w:szCs w:val="28"/>
        </w:rPr>
        <w:t xml:space="preserve">. </w:t>
      </w:r>
    </w:p>
    <w:p w14:paraId="1F685637"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المنظمة العربية للتنمية الإدارية</w:t>
      </w:r>
      <w:r w:rsidRPr="001A5771">
        <w:rPr>
          <w:rFonts w:asciiTheme="majorBidi" w:hAnsiTheme="majorBidi" w:cstheme="majorBidi"/>
          <w:sz w:val="28"/>
          <w:szCs w:val="28"/>
        </w:rPr>
        <w:t xml:space="preserve">. (2018). </w:t>
      </w:r>
      <w:r w:rsidRPr="001A5771">
        <w:rPr>
          <w:rFonts w:asciiTheme="majorBidi" w:hAnsiTheme="majorBidi" w:cstheme="majorBidi"/>
          <w:i/>
          <w:iCs/>
          <w:sz w:val="28"/>
          <w:szCs w:val="28"/>
          <w:rtl/>
        </w:rPr>
        <w:t>إدارة المشاريع في المنظمات العربية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القاهرة: جامعة الدول العربية</w:t>
      </w:r>
      <w:r w:rsidRPr="001A5771">
        <w:rPr>
          <w:rFonts w:asciiTheme="majorBidi" w:hAnsiTheme="majorBidi" w:cstheme="majorBidi"/>
          <w:sz w:val="28"/>
          <w:szCs w:val="28"/>
        </w:rPr>
        <w:t xml:space="preserve">. </w:t>
      </w:r>
    </w:p>
    <w:p w14:paraId="56F5DF32" w14:textId="6A87EAE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tl/>
        </w:rPr>
      </w:pPr>
      <w:r w:rsidRPr="001A5771">
        <w:rPr>
          <w:rFonts w:asciiTheme="majorBidi" w:hAnsiTheme="majorBidi" w:cstheme="majorBidi"/>
          <w:sz w:val="28"/>
          <w:szCs w:val="28"/>
          <w:rtl/>
        </w:rPr>
        <w:t>جامعة الملك سعود</w:t>
      </w:r>
      <w:r w:rsidRPr="001A5771">
        <w:rPr>
          <w:rFonts w:asciiTheme="majorBidi" w:hAnsiTheme="majorBidi" w:cstheme="majorBidi"/>
          <w:sz w:val="28"/>
          <w:szCs w:val="28"/>
        </w:rPr>
        <w:t xml:space="preserve">. (2020). </w:t>
      </w:r>
      <w:r w:rsidRPr="001A5771">
        <w:rPr>
          <w:rFonts w:asciiTheme="majorBidi" w:hAnsiTheme="majorBidi" w:cstheme="majorBidi"/>
          <w:sz w:val="28"/>
          <w:szCs w:val="28"/>
          <w:rtl/>
        </w:rPr>
        <w:t>أثر إدارة المشاريع على الأداء المؤسسي في الشركات السعودية</w:t>
      </w:r>
      <w:r w:rsidRPr="001A5771">
        <w:rPr>
          <w:rFonts w:asciiTheme="majorBidi" w:hAnsiTheme="majorBidi" w:cstheme="majorBidi"/>
          <w:sz w:val="28"/>
          <w:szCs w:val="28"/>
        </w:rPr>
        <w:t xml:space="preserve">. </w:t>
      </w:r>
      <w:r w:rsidRPr="001A5771">
        <w:rPr>
          <w:rFonts w:asciiTheme="majorBidi" w:hAnsiTheme="majorBidi" w:cstheme="majorBidi"/>
          <w:i/>
          <w:iCs/>
          <w:sz w:val="28"/>
          <w:szCs w:val="28"/>
          <w:rtl/>
        </w:rPr>
        <w:t>مجلة العلوم الإدارية</w:t>
      </w:r>
      <w:r w:rsidRPr="001A5771">
        <w:rPr>
          <w:rFonts w:asciiTheme="majorBidi" w:hAnsiTheme="majorBidi" w:cstheme="majorBidi"/>
          <w:sz w:val="28"/>
          <w:szCs w:val="28"/>
          <w:rtl/>
        </w:rPr>
        <w:t>، 12</w:t>
      </w:r>
      <w:r w:rsidRPr="001A5771">
        <w:rPr>
          <w:rFonts w:asciiTheme="majorBidi" w:hAnsiTheme="majorBidi" w:cstheme="majorBidi"/>
          <w:sz w:val="28"/>
          <w:szCs w:val="28"/>
        </w:rPr>
        <w:t>(2)</w:t>
      </w:r>
      <w:r w:rsidRPr="001A5771">
        <w:rPr>
          <w:rFonts w:asciiTheme="majorBidi" w:hAnsiTheme="majorBidi" w:cstheme="majorBidi"/>
          <w:sz w:val="28"/>
          <w:szCs w:val="28"/>
          <w:rtl/>
        </w:rPr>
        <w:t>، 45-78</w:t>
      </w:r>
      <w:r w:rsidRPr="001A5771">
        <w:rPr>
          <w:rFonts w:asciiTheme="majorBidi" w:hAnsiTheme="majorBidi" w:cstheme="majorBidi"/>
          <w:sz w:val="28"/>
          <w:szCs w:val="28"/>
        </w:rPr>
        <w:t>.</w:t>
      </w:r>
      <w:r w:rsidRPr="001A5771">
        <w:rPr>
          <w:rFonts w:asciiTheme="majorBidi" w:hAnsiTheme="majorBidi" w:cstheme="majorBidi"/>
          <w:sz w:val="28"/>
          <w:szCs w:val="28"/>
          <w:rtl/>
        </w:rPr>
        <w:br w:type="page"/>
      </w:r>
    </w:p>
    <w:p w14:paraId="7DA116B0"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Pr>
        <w:lastRenderedPageBreak/>
        <w:t xml:space="preserve">Project Management Institute. (2021). </w:t>
      </w:r>
      <w:r w:rsidRPr="001A5771">
        <w:rPr>
          <w:rFonts w:asciiTheme="majorBidi" w:hAnsiTheme="majorBidi" w:cstheme="majorBidi"/>
          <w:i/>
          <w:iCs/>
          <w:sz w:val="28"/>
          <w:szCs w:val="28"/>
          <w:rtl/>
        </w:rPr>
        <w:t>دليل إدارة المشاريع</w:t>
      </w:r>
      <w:r w:rsidRPr="001A5771">
        <w:rPr>
          <w:rFonts w:asciiTheme="majorBidi" w:hAnsiTheme="majorBidi" w:cstheme="majorBidi"/>
          <w:i/>
          <w:iCs/>
          <w:sz w:val="28"/>
          <w:szCs w:val="28"/>
        </w:rPr>
        <w:t xml:space="preserve"> (PMBOK Guide) – </w:t>
      </w:r>
      <w:r w:rsidRPr="001A5771">
        <w:rPr>
          <w:rFonts w:asciiTheme="majorBidi" w:hAnsiTheme="majorBidi" w:cstheme="majorBidi"/>
          <w:i/>
          <w:iCs/>
          <w:sz w:val="28"/>
          <w:szCs w:val="28"/>
          <w:rtl/>
        </w:rPr>
        <w:t>الإصدار السابع</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الرياض: مكتبة جرير</w:t>
      </w:r>
      <w:r w:rsidRPr="001A5771">
        <w:rPr>
          <w:rFonts w:asciiTheme="majorBidi" w:hAnsiTheme="majorBidi" w:cstheme="majorBidi"/>
          <w:sz w:val="28"/>
          <w:szCs w:val="28"/>
        </w:rPr>
        <w:t xml:space="preserve">. </w:t>
      </w:r>
    </w:p>
    <w:p w14:paraId="27F054ED"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طارق عبد العال حماد</w:t>
      </w:r>
      <w:r w:rsidRPr="001A5771">
        <w:rPr>
          <w:rFonts w:asciiTheme="majorBidi" w:hAnsiTheme="majorBidi" w:cstheme="majorBidi"/>
          <w:sz w:val="28"/>
          <w:szCs w:val="28"/>
        </w:rPr>
        <w:t xml:space="preserve">. (2010). </w:t>
      </w:r>
      <w:r w:rsidRPr="001A5771">
        <w:rPr>
          <w:rFonts w:asciiTheme="majorBidi" w:hAnsiTheme="majorBidi" w:cstheme="majorBidi"/>
          <w:i/>
          <w:iCs/>
          <w:sz w:val="28"/>
          <w:szCs w:val="28"/>
          <w:rtl/>
        </w:rPr>
        <w:t>إدارة المشروعات</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الإسكندرية: الدار الجامعية</w:t>
      </w:r>
      <w:r w:rsidRPr="001A5771">
        <w:rPr>
          <w:rFonts w:asciiTheme="majorBidi" w:hAnsiTheme="majorBidi" w:cstheme="majorBidi"/>
          <w:sz w:val="28"/>
          <w:szCs w:val="28"/>
        </w:rPr>
        <w:t xml:space="preserve">. </w:t>
      </w:r>
    </w:p>
    <w:p w14:paraId="49F6CCA8"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محمد عبد الفتاح الصيرفي</w:t>
      </w:r>
      <w:r w:rsidRPr="001A5771">
        <w:rPr>
          <w:rFonts w:asciiTheme="majorBidi" w:hAnsiTheme="majorBidi" w:cstheme="majorBidi"/>
          <w:sz w:val="28"/>
          <w:szCs w:val="28"/>
        </w:rPr>
        <w:t xml:space="preserve">. (2007). </w:t>
      </w:r>
      <w:r w:rsidRPr="001A5771">
        <w:rPr>
          <w:rFonts w:asciiTheme="majorBidi" w:hAnsiTheme="majorBidi" w:cstheme="majorBidi"/>
          <w:i/>
          <w:iCs/>
          <w:sz w:val="28"/>
          <w:szCs w:val="28"/>
          <w:rtl/>
        </w:rPr>
        <w:t>إدارة المشروعات</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القاهرة: دار الفكر الجامعي</w:t>
      </w:r>
      <w:r w:rsidRPr="001A5771">
        <w:rPr>
          <w:rFonts w:asciiTheme="majorBidi" w:hAnsiTheme="majorBidi" w:cstheme="majorBidi"/>
          <w:sz w:val="28"/>
          <w:szCs w:val="28"/>
        </w:rPr>
        <w:t xml:space="preserve">. </w:t>
      </w:r>
    </w:p>
    <w:p w14:paraId="1C162A97"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عبد الكريم درويش</w:t>
      </w:r>
      <w:r w:rsidRPr="001A5771">
        <w:rPr>
          <w:rFonts w:asciiTheme="majorBidi" w:hAnsiTheme="majorBidi" w:cstheme="majorBidi"/>
          <w:sz w:val="28"/>
          <w:szCs w:val="28"/>
        </w:rPr>
        <w:t xml:space="preserve">. (2009). </w:t>
      </w:r>
      <w:r w:rsidRPr="001A5771">
        <w:rPr>
          <w:rFonts w:asciiTheme="majorBidi" w:hAnsiTheme="majorBidi" w:cstheme="majorBidi"/>
          <w:i/>
          <w:iCs/>
          <w:sz w:val="28"/>
          <w:szCs w:val="28"/>
          <w:rtl/>
        </w:rPr>
        <w:t>إدارة المشروعات: المفاهيم والتطبيقات</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القاهرة: الدار الجامعية</w:t>
      </w:r>
      <w:r w:rsidRPr="001A5771">
        <w:rPr>
          <w:rFonts w:asciiTheme="majorBidi" w:hAnsiTheme="majorBidi" w:cstheme="majorBidi"/>
          <w:sz w:val="28"/>
          <w:szCs w:val="28"/>
        </w:rPr>
        <w:t xml:space="preserve">. </w:t>
      </w:r>
    </w:p>
    <w:p w14:paraId="196CA95E"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أحمد ماهر</w:t>
      </w:r>
      <w:r w:rsidRPr="001A5771">
        <w:rPr>
          <w:rFonts w:asciiTheme="majorBidi" w:hAnsiTheme="majorBidi" w:cstheme="majorBidi"/>
          <w:sz w:val="28"/>
          <w:szCs w:val="28"/>
        </w:rPr>
        <w:t xml:space="preserve">. (2003). </w:t>
      </w:r>
      <w:r w:rsidRPr="001A5771">
        <w:rPr>
          <w:rFonts w:asciiTheme="majorBidi" w:hAnsiTheme="majorBidi" w:cstheme="majorBidi"/>
          <w:i/>
          <w:iCs/>
          <w:sz w:val="28"/>
          <w:szCs w:val="28"/>
          <w:rtl/>
        </w:rPr>
        <w:t>إدارة الموارد البشرية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الإسكندرية: الدار الجامعية</w:t>
      </w:r>
      <w:r w:rsidRPr="001A5771">
        <w:rPr>
          <w:rFonts w:asciiTheme="majorBidi" w:hAnsiTheme="majorBidi" w:cstheme="majorBidi"/>
          <w:sz w:val="28"/>
          <w:szCs w:val="28"/>
        </w:rPr>
        <w:t xml:space="preserve">. </w:t>
      </w:r>
    </w:p>
    <w:p w14:paraId="78AA2BB3"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حسين حريم</w:t>
      </w:r>
      <w:r w:rsidRPr="001A5771">
        <w:rPr>
          <w:rFonts w:asciiTheme="majorBidi" w:hAnsiTheme="majorBidi" w:cstheme="majorBidi"/>
          <w:sz w:val="28"/>
          <w:szCs w:val="28"/>
        </w:rPr>
        <w:t xml:space="preserve">. (2013). </w:t>
      </w:r>
      <w:r w:rsidRPr="001A5771">
        <w:rPr>
          <w:rFonts w:asciiTheme="majorBidi" w:hAnsiTheme="majorBidi" w:cstheme="majorBidi"/>
          <w:i/>
          <w:iCs/>
          <w:sz w:val="28"/>
          <w:szCs w:val="28"/>
          <w:rtl/>
        </w:rPr>
        <w:t>مبادئ الإدارة الحديثة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عمان: دار الحامد للنشر والتوزيع</w:t>
      </w:r>
      <w:r w:rsidRPr="001A5771">
        <w:rPr>
          <w:rFonts w:asciiTheme="majorBidi" w:hAnsiTheme="majorBidi" w:cstheme="majorBidi"/>
          <w:sz w:val="28"/>
          <w:szCs w:val="28"/>
        </w:rPr>
        <w:t xml:space="preserve">. </w:t>
      </w:r>
    </w:p>
    <w:p w14:paraId="335B66D7"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عبد الرحمن عدس</w:t>
      </w:r>
      <w:r w:rsidRPr="001A5771">
        <w:rPr>
          <w:rFonts w:asciiTheme="majorBidi" w:hAnsiTheme="majorBidi" w:cstheme="majorBidi"/>
          <w:sz w:val="28"/>
          <w:szCs w:val="28"/>
        </w:rPr>
        <w:t xml:space="preserve">. (2005). </w:t>
      </w:r>
      <w:r w:rsidRPr="001A5771">
        <w:rPr>
          <w:rFonts w:asciiTheme="majorBidi" w:hAnsiTheme="majorBidi" w:cstheme="majorBidi"/>
          <w:i/>
          <w:iCs/>
          <w:sz w:val="28"/>
          <w:szCs w:val="28"/>
          <w:rtl/>
        </w:rPr>
        <w:t>البحث العلمي: مفهومه وأدواته وأساليبه</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عمان: دار الفكر</w:t>
      </w:r>
      <w:r w:rsidRPr="001A5771">
        <w:rPr>
          <w:rFonts w:asciiTheme="majorBidi" w:hAnsiTheme="majorBidi" w:cstheme="majorBidi"/>
          <w:sz w:val="28"/>
          <w:szCs w:val="28"/>
        </w:rPr>
        <w:t xml:space="preserve">. </w:t>
      </w:r>
    </w:p>
    <w:p w14:paraId="548526D6"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 xml:space="preserve">ناصر </w:t>
      </w:r>
      <w:proofErr w:type="spellStart"/>
      <w:r w:rsidRPr="001A5771">
        <w:rPr>
          <w:rFonts w:asciiTheme="majorBidi" w:hAnsiTheme="majorBidi" w:cstheme="majorBidi"/>
          <w:sz w:val="28"/>
          <w:szCs w:val="28"/>
          <w:rtl/>
        </w:rPr>
        <w:t>دادي</w:t>
      </w:r>
      <w:proofErr w:type="spellEnd"/>
      <w:r w:rsidRPr="001A5771">
        <w:rPr>
          <w:rFonts w:asciiTheme="majorBidi" w:hAnsiTheme="majorBidi" w:cstheme="majorBidi"/>
          <w:sz w:val="28"/>
          <w:szCs w:val="28"/>
          <w:rtl/>
        </w:rPr>
        <w:t xml:space="preserve"> عدون</w:t>
      </w:r>
      <w:r w:rsidRPr="001A5771">
        <w:rPr>
          <w:rFonts w:asciiTheme="majorBidi" w:hAnsiTheme="majorBidi" w:cstheme="majorBidi"/>
          <w:sz w:val="28"/>
          <w:szCs w:val="28"/>
        </w:rPr>
        <w:t xml:space="preserve">. (2010). </w:t>
      </w:r>
      <w:r w:rsidRPr="001A5771">
        <w:rPr>
          <w:rFonts w:asciiTheme="majorBidi" w:hAnsiTheme="majorBidi" w:cstheme="majorBidi"/>
          <w:i/>
          <w:iCs/>
          <w:sz w:val="28"/>
          <w:szCs w:val="28"/>
          <w:rtl/>
        </w:rPr>
        <w:t>إدارة الأعمال الحديثة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الجزائر: دار المحمدية</w:t>
      </w:r>
      <w:r w:rsidRPr="001A5771">
        <w:rPr>
          <w:rFonts w:asciiTheme="majorBidi" w:hAnsiTheme="majorBidi" w:cstheme="majorBidi"/>
          <w:sz w:val="28"/>
          <w:szCs w:val="28"/>
        </w:rPr>
        <w:t xml:space="preserve">. </w:t>
      </w:r>
    </w:p>
    <w:p w14:paraId="2BCC59D3" w14:textId="5C3DF5B1"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المنظمة العربية للتنمية الإدارية</w:t>
      </w:r>
      <w:r w:rsidRPr="001A5771">
        <w:rPr>
          <w:rFonts w:asciiTheme="majorBidi" w:hAnsiTheme="majorBidi" w:cstheme="majorBidi"/>
          <w:sz w:val="28"/>
          <w:szCs w:val="28"/>
        </w:rPr>
        <w:t xml:space="preserve">. (2018). </w:t>
      </w:r>
      <w:r w:rsidRPr="001A5771">
        <w:rPr>
          <w:rFonts w:asciiTheme="majorBidi" w:hAnsiTheme="majorBidi" w:cstheme="majorBidi"/>
          <w:i/>
          <w:iCs/>
          <w:sz w:val="28"/>
          <w:szCs w:val="28"/>
          <w:rtl/>
        </w:rPr>
        <w:t>إدارة المشاريع في المنظمات العربية</w:t>
      </w:r>
      <w:r w:rsidRPr="001A5771">
        <w:rPr>
          <w:rFonts w:asciiTheme="majorBidi" w:hAnsiTheme="majorBidi" w:cstheme="majorBidi"/>
          <w:sz w:val="28"/>
          <w:szCs w:val="28"/>
        </w:rPr>
        <w:t xml:space="preserve">. </w:t>
      </w:r>
      <w:r w:rsidRPr="001A5771">
        <w:rPr>
          <w:rFonts w:asciiTheme="majorBidi" w:hAnsiTheme="majorBidi" w:cstheme="majorBidi"/>
          <w:sz w:val="28"/>
          <w:szCs w:val="28"/>
          <w:rtl/>
        </w:rPr>
        <w:t>القاهرة: جامعة الدول العربية</w:t>
      </w:r>
      <w:r w:rsidRPr="001A5771">
        <w:rPr>
          <w:rFonts w:asciiTheme="majorBidi" w:hAnsiTheme="majorBidi" w:cstheme="majorBidi"/>
          <w:sz w:val="28"/>
          <w:szCs w:val="28"/>
        </w:rPr>
        <w:t xml:space="preserve">. </w:t>
      </w:r>
    </w:p>
    <w:p w14:paraId="39EB2737"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جامعة الملك سعود</w:t>
      </w:r>
      <w:r w:rsidRPr="001A5771">
        <w:rPr>
          <w:rFonts w:asciiTheme="majorBidi" w:hAnsiTheme="majorBidi" w:cstheme="majorBidi"/>
          <w:sz w:val="28"/>
          <w:szCs w:val="28"/>
        </w:rPr>
        <w:t xml:space="preserve">. (2020). </w:t>
      </w:r>
      <w:r w:rsidRPr="001A5771">
        <w:rPr>
          <w:rFonts w:asciiTheme="majorBidi" w:hAnsiTheme="majorBidi" w:cstheme="majorBidi"/>
          <w:sz w:val="28"/>
          <w:szCs w:val="28"/>
          <w:rtl/>
        </w:rPr>
        <w:t>أثر إدارة المشاريع على الأداء المؤسسي في الشركات السعودية</w:t>
      </w:r>
      <w:r w:rsidRPr="001A5771">
        <w:rPr>
          <w:rFonts w:asciiTheme="majorBidi" w:hAnsiTheme="majorBidi" w:cstheme="majorBidi"/>
          <w:sz w:val="28"/>
          <w:szCs w:val="28"/>
        </w:rPr>
        <w:t xml:space="preserve">. </w:t>
      </w:r>
      <w:r w:rsidRPr="001A5771">
        <w:rPr>
          <w:rFonts w:asciiTheme="majorBidi" w:hAnsiTheme="majorBidi" w:cstheme="majorBidi"/>
          <w:i/>
          <w:iCs/>
          <w:sz w:val="28"/>
          <w:szCs w:val="28"/>
          <w:rtl/>
        </w:rPr>
        <w:t>مجلة العلوم الإدارية</w:t>
      </w:r>
      <w:r w:rsidRPr="001A5771">
        <w:rPr>
          <w:rFonts w:asciiTheme="majorBidi" w:hAnsiTheme="majorBidi" w:cstheme="majorBidi"/>
          <w:sz w:val="28"/>
          <w:szCs w:val="28"/>
          <w:rtl/>
        </w:rPr>
        <w:t>، 12</w:t>
      </w:r>
      <w:r w:rsidRPr="001A5771">
        <w:rPr>
          <w:rFonts w:asciiTheme="majorBidi" w:hAnsiTheme="majorBidi" w:cstheme="majorBidi"/>
          <w:sz w:val="28"/>
          <w:szCs w:val="28"/>
        </w:rPr>
        <w:t>(2)</w:t>
      </w:r>
      <w:r w:rsidRPr="001A5771">
        <w:rPr>
          <w:rFonts w:asciiTheme="majorBidi" w:hAnsiTheme="majorBidi" w:cstheme="majorBidi"/>
          <w:sz w:val="28"/>
          <w:szCs w:val="28"/>
          <w:rtl/>
        </w:rPr>
        <w:t>، 45</w:t>
      </w:r>
      <w:r w:rsidRPr="001A5771">
        <w:rPr>
          <w:rFonts w:asciiTheme="majorBidi" w:hAnsiTheme="majorBidi" w:cstheme="majorBidi"/>
          <w:sz w:val="28"/>
          <w:szCs w:val="28"/>
        </w:rPr>
        <w:t xml:space="preserve">–78. </w:t>
      </w:r>
    </w:p>
    <w:p w14:paraId="0D4C4B71"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 xml:space="preserve">جامعة الملك </w:t>
      </w:r>
      <w:proofErr w:type="gramStart"/>
      <w:r w:rsidRPr="001A5771">
        <w:rPr>
          <w:rFonts w:asciiTheme="majorBidi" w:hAnsiTheme="majorBidi" w:cstheme="majorBidi"/>
          <w:sz w:val="28"/>
          <w:szCs w:val="28"/>
          <w:rtl/>
        </w:rPr>
        <w:t>عبدالعزيز</w:t>
      </w:r>
      <w:proofErr w:type="gramEnd"/>
      <w:r w:rsidRPr="001A5771">
        <w:rPr>
          <w:rFonts w:asciiTheme="majorBidi" w:hAnsiTheme="majorBidi" w:cstheme="majorBidi"/>
          <w:sz w:val="28"/>
          <w:szCs w:val="28"/>
        </w:rPr>
        <w:t xml:space="preserve">. (2019). </w:t>
      </w:r>
      <w:r w:rsidRPr="001A5771">
        <w:rPr>
          <w:rFonts w:asciiTheme="majorBidi" w:hAnsiTheme="majorBidi" w:cstheme="majorBidi"/>
          <w:sz w:val="28"/>
          <w:szCs w:val="28"/>
          <w:rtl/>
        </w:rPr>
        <w:t>التحديات التي تواجه إدارة المشاريع في القطاع الخاص</w:t>
      </w:r>
      <w:r w:rsidRPr="001A5771">
        <w:rPr>
          <w:rFonts w:asciiTheme="majorBidi" w:hAnsiTheme="majorBidi" w:cstheme="majorBidi"/>
          <w:sz w:val="28"/>
          <w:szCs w:val="28"/>
        </w:rPr>
        <w:t xml:space="preserve">. </w:t>
      </w:r>
      <w:r w:rsidRPr="001A5771">
        <w:rPr>
          <w:rFonts w:asciiTheme="majorBidi" w:hAnsiTheme="majorBidi" w:cstheme="majorBidi"/>
          <w:i/>
          <w:iCs/>
          <w:sz w:val="28"/>
          <w:szCs w:val="28"/>
          <w:rtl/>
        </w:rPr>
        <w:t>المجلة العلمية للإدارة</w:t>
      </w:r>
      <w:r w:rsidRPr="001A5771">
        <w:rPr>
          <w:rFonts w:asciiTheme="majorBidi" w:hAnsiTheme="majorBidi" w:cstheme="majorBidi"/>
          <w:sz w:val="28"/>
          <w:szCs w:val="28"/>
          <w:rtl/>
        </w:rPr>
        <w:t>، 11</w:t>
      </w:r>
      <w:r w:rsidRPr="001A5771">
        <w:rPr>
          <w:rFonts w:asciiTheme="majorBidi" w:hAnsiTheme="majorBidi" w:cstheme="majorBidi"/>
          <w:sz w:val="28"/>
          <w:szCs w:val="28"/>
        </w:rPr>
        <w:t>(1)</w:t>
      </w:r>
      <w:r w:rsidRPr="001A5771">
        <w:rPr>
          <w:rFonts w:asciiTheme="majorBidi" w:hAnsiTheme="majorBidi" w:cstheme="majorBidi"/>
          <w:sz w:val="28"/>
          <w:szCs w:val="28"/>
          <w:rtl/>
        </w:rPr>
        <w:t>، 33</w:t>
      </w:r>
      <w:r w:rsidRPr="001A5771">
        <w:rPr>
          <w:rFonts w:asciiTheme="majorBidi" w:hAnsiTheme="majorBidi" w:cstheme="majorBidi"/>
          <w:sz w:val="28"/>
          <w:szCs w:val="28"/>
        </w:rPr>
        <w:t xml:space="preserve">–60. </w:t>
      </w:r>
    </w:p>
    <w:p w14:paraId="42F6D517"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جامعة القاهرة</w:t>
      </w:r>
      <w:r w:rsidRPr="001A5771">
        <w:rPr>
          <w:rFonts w:asciiTheme="majorBidi" w:hAnsiTheme="majorBidi" w:cstheme="majorBidi"/>
          <w:sz w:val="28"/>
          <w:szCs w:val="28"/>
        </w:rPr>
        <w:t xml:space="preserve">. (2018). </w:t>
      </w:r>
      <w:r w:rsidRPr="001A5771">
        <w:rPr>
          <w:rFonts w:asciiTheme="majorBidi" w:hAnsiTheme="majorBidi" w:cstheme="majorBidi"/>
          <w:sz w:val="28"/>
          <w:szCs w:val="28"/>
          <w:rtl/>
        </w:rPr>
        <w:t>أثر التخطيط الاستراتيجي على نجاح المشاريع</w:t>
      </w:r>
      <w:r w:rsidRPr="001A5771">
        <w:rPr>
          <w:rFonts w:asciiTheme="majorBidi" w:hAnsiTheme="majorBidi" w:cstheme="majorBidi"/>
          <w:sz w:val="28"/>
          <w:szCs w:val="28"/>
        </w:rPr>
        <w:t xml:space="preserve">. </w:t>
      </w:r>
      <w:r w:rsidRPr="001A5771">
        <w:rPr>
          <w:rFonts w:asciiTheme="majorBidi" w:hAnsiTheme="majorBidi" w:cstheme="majorBidi"/>
          <w:i/>
          <w:iCs/>
          <w:sz w:val="28"/>
          <w:szCs w:val="28"/>
          <w:rtl/>
        </w:rPr>
        <w:t>مجلة البحوث الإدارية</w:t>
      </w:r>
      <w:r w:rsidRPr="001A5771">
        <w:rPr>
          <w:rFonts w:asciiTheme="majorBidi" w:hAnsiTheme="majorBidi" w:cstheme="majorBidi"/>
          <w:sz w:val="28"/>
          <w:szCs w:val="28"/>
          <w:rtl/>
        </w:rPr>
        <w:t>، 10</w:t>
      </w:r>
      <w:r w:rsidRPr="001A5771">
        <w:rPr>
          <w:rFonts w:asciiTheme="majorBidi" w:hAnsiTheme="majorBidi" w:cstheme="majorBidi"/>
          <w:sz w:val="28"/>
          <w:szCs w:val="28"/>
        </w:rPr>
        <w:t>(2)</w:t>
      </w:r>
      <w:r w:rsidRPr="001A5771">
        <w:rPr>
          <w:rFonts w:asciiTheme="majorBidi" w:hAnsiTheme="majorBidi" w:cstheme="majorBidi"/>
          <w:sz w:val="28"/>
          <w:szCs w:val="28"/>
          <w:rtl/>
        </w:rPr>
        <w:t>، 90</w:t>
      </w:r>
      <w:r w:rsidRPr="001A5771">
        <w:rPr>
          <w:rFonts w:asciiTheme="majorBidi" w:hAnsiTheme="majorBidi" w:cstheme="majorBidi"/>
          <w:sz w:val="28"/>
          <w:szCs w:val="28"/>
        </w:rPr>
        <w:t xml:space="preserve">–120. </w:t>
      </w:r>
    </w:p>
    <w:p w14:paraId="133CA106" w14:textId="7D89417F"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lastRenderedPageBreak/>
        <w:t>جامعة عين شمس</w:t>
      </w:r>
      <w:r w:rsidRPr="001A5771">
        <w:rPr>
          <w:rFonts w:asciiTheme="majorBidi" w:hAnsiTheme="majorBidi" w:cstheme="majorBidi"/>
          <w:sz w:val="28"/>
          <w:szCs w:val="28"/>
        </w:rPr>
        <w:t xml:space="preserve">. (2021). </w:t>
      </w:r>
      <w:r w:rsidRPr="001A5771">
        <w:rPr>
          <w:rFonts w:asciiTheme="majorBidi" w:hAnsiTheme="majorBidi" w:cstheme="majorBidi"/>
          <w:sz w:val="28"/>
          <w:szCs w:val="28"/>
          <w:rtl/>
        </w:rPr>
        <w:t>إدارة الموارد البشرية ودورها في تحسين الأداء المؤسسي</w:t>
      </w:r>
      <w:r w:rsidRPr="001A5771">
        <w:rPr>
          <w:rFonts w:asciiTheme="majorBidi" w:hAnsiTheme="majorBidi" w:cstheme="majorBidi"/>
          <w:sz w:val="28"/>
          <w:szCs w:val="28"/>
        </w:rPr>
        <w:t xml:space="preserve">. </w:t>
      </w:r>
      <w:r w:rsidRPr="001A5771">
        <w:rPr>
          <w:rFonts w:asciiTheme="majorBidi" w:hAnsiTheme="majorBidi" w:cstheme="majorBidi"/>
          <w:i/>
          <w:iCs/>
          <w:sz w:val="28"/>
          <w:szCs w:val="28"/>
          <w:rtl/>
        </w:rPr>
        <w:t>مجلة الدراسات الإدارية</w:t>
      </w:r>
      <w:r w:rsidRPr="001A5771">
        <w:rPr>
          <w:rFonts w:asciiTheme="majorBidi" w:hAnsiTheme="majorBidi" w:cstheme="majorBidi"/>
          <w:sz w:val="28"/>
          <w:szCs w:val="28"/>
          <w:rtl/>
        </w:rPr>
        <w:t>، 13</w:t>
      </w:r>
      <w:r w:rsidRPr="001A5771">
        <w:rPr>
          <w:rFonts w:asciiTheme="majorBidi" w:hAnsiTheme="majorBidi" w:cstheme="majorBidi"/>
          <w:sz w:val="28"/>
          <w:szCs w:val="28"/>
        </w:rPr>
        <w:t>(3)</w:t>
      </w:r>
      <w:r w:rsidRPr="001A5771">
        <w:rPr>
          <w:rFonts w:asciiTheme="majorBidi" w:hAnsiTheme="majorBidi" w:cstheme="majorBidi"/>
          <w:sz w:val="28"/>
          <w:szCs w:val="28"/>
          <w:rtl/>
        </w:rPr>
        <w:t>، 70</w:t>
      </w:r>
      <w:r w:rsidRPr="001A5771">
        <w:rPr>
          <w:rFonts w:asciiTheme="majorBidi" w:hAnsiTheme="majorBidi" w:cstheme="majorBidi"/>
          <w:sz w:val="28"/>
          <w:szCs w:val="28"/>
        </w:rPr>
        <w:t xml:space="preserve">–105. </w:t>
      </w:r>
    </w:p>
    <w:p w14:paraId="70B417A8"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جامعة الملك سعود</w:t>
      </w:r>
      <w:r w:rsidRPr="001A5771">
        <w:rPr>
          <w:rFonts w:asciiTheme="majorBidi" w:hAnsiTheme="majorBidi" w:cstheme="majorBidi"/>
          <w:sz w:val="28"/>
          <w:szCs w:val="28"/>
        </w:rPr>
        <w:t xml:space="preserve">. (2021). </w:t>
      </w:r>
      <w:r w:rsidRPr="001A5771">
        <w:rPr>
          <w:rFonts w:asciiTheme="majorBidi" w:hAnsiTheme="majorBidi" w:cstheme="majorBidi"/>
          <w:sz w:val="28"/>
          <w:szCs w:val="28"/>
          <w:rtl/>
        </w:rPr>
        <w:t>التحديات التي تواجه إدارة المشاريع في الشركات السعودية وأثرها على الأداء. رسالة ماجستير غير منشورة</w:t>
      </w:r>
      <w:r w:rsidRPr="001A5771">
        <w:rPr>
          <w:rFonts w:asciiTheme="majorBidi" w:hAnsiTheme="majorBidi" w:cstheme="majorBidi"/>
          <w:sz w:val="28"/>
          <w:szCs w:val="28"/>
        </w:rPr>
        <w:t xml:space="preserve">. </w:t>
      </w:r>
    </w:p>
    <w:p w14:paraId="47FC8084"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 xml:space="preserve">جامعة الملك </w:t>
      </w:r>
      <w:proofErr w:type="gramStart"/>
      <w:r w:rsidRPr="001A5771">
        <w:rPr>
          <w:rFonts w:asciiTheme="majorBidi" w:hAnsiTheme="majorBidi" w:cstheme="majorBidi"/>
          <w:sz w:val="28"/>
          <w:szCs w:val="28"/>
          <w:rtl/>
        </w:rPr>
        <w:t>عبدالعزيز</w:t>
      </w:r>
      <w:proofErr w:type="gramEnd"/>
      <w:r w:rsidRPr="001A5771">
        <w:rPr>
          <w:rFonts w:asciiTheme="majorBidi" w:hAnsiTheme="majorBidi" w:cstheme="majorBidi"/>
          <w:sz w:val="28"/>
          <w:szCs w:val="28"/>
        </w:rPr>
        <w:t xml:space="preserve">. (2020). </w:t>
      </w:r>
      <w:r w:rsidRPr="001A5771">
        <w:rPr>
          <w:rFonts w:asciiTheme="majorBidi" w:hAnsiTheme="majorBidi" w:cstheme="majorBidi"/>
          <w:sz w:val="28"/>
          <w:szCs w:val="28"/>
          <w:rtl/>
        </w:rPr>
        <w:t>أثر إدارة الموارد البشرية على نجاح المشاريع في القطاع الخاص. رسالة ماجستير غير منشورة</w:t>
      </w:r>
      <w:r w:rsidRPr="001A5771">
        <w:rPr>
          <w:rFonts w:asciiTheme="majorBidi" w:hAnsiTheme="majorBidi" w:cstheme="majorBidi"/>
          <w:sz w:val="28"/>
          <w:szCs w:val="28"/>
        </w:rPr>
        <w:t xml:space="preserve">. </w:t>
      </w:r>
    </w:p>
    <w:p w14:paraId="3CDB24CA" w14:textId="77777777" w:rsidR="001A5771" w:rsidRP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جامعة الإمام محمد بن سعود الإسلامية</w:t>
      </w:r>
      <w:r w:rsidRPr="001A5771">
        <w:rPr>
          <w:rFonts w:asciiTheme="majorBidi" w:hAnsiTheme="majorBidi" w:cstheme="majorBidi"/>
          <w:sz w:val="28"/>
          <w:szCs w:val="28"/>
        </w:rPr>
        <w:t xml:space="preserve">. (2022). </w:t>
      </w:r>
      <w:r w:rsidRPr="001A5771">
        <w:rPr>
          <w:rFonts w:asciiTheme="majorBidi" w:hAnsiTheme="majorBidi" w:cstheme="majorBidi"/>
          <w:sz w:val="28"/>
          <w:szCs w:val="28"/>
          <w:rtl/>
        </w:rPr>
        <w:t>دور التخطيط الاستراتيجي في تحسين أداء المشاريع. رسالة ماجستير غير منشورة</w:t>
      </w:r>
      <w:r w:rsidRPr="001A5771">
        <w:rPr>
          <w:rFonts w:asciiTheme="majorBidi" w:hAnsiTheme="majorBidi" w:cstheme="majorBidi"/>
          <w:sz w:val="28"/>
          <w:szCs w:val="28"/>
        </w:rPr>
        <w:t xml:space="preserve">. </w:t>
      </w:r>
    </w:p>
    <w:p w14:paraId="3E1F353F" w14:textId="77777777" w:rsidR="001A5771" w:rsidRDefault="001A5771" w:rsidP="001A5771">
      <w:pPr>
        <w:pStyle w:val="a6"/>
        <w:numPr>
          <w:ilvl w:val="0"/>
          <w:numId w:val="106"/>
        </w:numPr>
        <w:bidi/>
        <w:spacing w:line="600" w:lineRule="auto"/>
        <w:ind w:left="390"/>
        <w:jc w:val="both"/>
        <w:rPr>
          <w:rFonts w:asciiTheme="majorBidi" w:hAnsiTheme="majorBidi" w:cstheme="majorBidi"/>
          <w:sz w:val="28"/>
          <w:szCs w:val="28"/>
        </w:rPr>
      </w:pPr>
      <w:r w:rsidRPr="001A5771">
        <w:rPr>
          <w:rFonts w:asciiTheme="majorBidi" w:hAnsiTheme="majorBidi" w:cstheme="majorBidi"/>
          <w:sz w:val="28"/>
          <w:szCs w:val="28"/>
          <w:rtl/>
        </w:rPr>
        <w:t>جامعة القاهرة</w:t>
      </w:r>
      <w:r w:rsidRPr="001A5771">
        <w:rPr>
          <w:rFonts w:asciiTheme="majorBidi" w:hAnsiTheme="majorBidi" w:cstheme="majorBidi"/>
          <w:sz w:val="28"/>
          <w:szCs w:val="28"/>
        </w:rPr>
        <w:t xml:space="preserve">. (2019). </w:t>
      </w:r>
      <w:r w:rsidRPr="001A5771">
        <w:rPr>
          <w:rFonts w:asciiTheme="majorBidi" w:hAnsiTheme="majorBidi" w:cstheme="majorBidi"/>
          <w:sz w:val="28"/>
          <w:szCs w:val="28"/>
          <w:rtl/>
        </w:rPr>
        <w:t>إدارة المخاطر في المشاريع وأثرها على تحقيق الأهداف. رسالة دكتوراه غير منشورة</w:t>
      </w:r>
      <w:r w:rsidRPr="001A5771">
        <w:rPr>
          <w:rFonts w:asciiTheme="majorBidi" w:hAnsiTheme="majorBidi" w:cstheme="majorBidi"/>
          <w:sz w:val="28"/>
          <w:szCs w:val="28"/>
        </w:rPr>
        <w:t xml:space="preserve">. </w:t>
      </w:r>
    </w:p>
    <w:p w14:paraId="50F9C60A" w14:textId="65128D13" w:rsidR="00ED5020" w:rsidRPr="00ED5020" w:rsidRDefault="00ED5020" w:rsidP="00ED5020">
      <w:pPr>
        <w:pStyle w:val="a6"/>
        <w:numPr>
          <w:ilvl w:val="0"/>
          <w:numId w:val="106"/>
        </w:numPr>
        <w:bidi/>
        <w:spacing w:line="600" w:lineRule="auto"/>
        <w:ind w:left="390"/>
        <w:jc w:val="left"/>
        <w:rPr>
          <w:rFonts w:asciiTheme="majorBidi" w:hAnsiTheme="majorBidi" w:cstheme="majorBidi"/>
          <w:sz w:val="28"/>
          <w:szCs w:val="28"/>
        </w:rPr>
      </w:pPr>
      <w:r w:rsidRPr="00ED5020">
        <w:rPr>
          <w:rFonts w:asciiTheme="majorBidi" w:hAnsiTheme="majorBidi" w:cstheme="majorBidi"/>
          <w:sz w:val="28"/>
          <w:szCs w:val="28"/>
        </w:rPr>
        <w:t xml:space="preserve">Project Management Institute. (2021). </w:t>
      </w:r>
      <w:r w:rsidRPr="00ED5020">
        <w:rPr>
          <w:rFonts w:asciiTheme="majorBidi" w:hAnsiTheme="majorBidi" w:cstheme="majorBidi"/>
          <w:i/>
          <w:iCs/>
          <w:sz w:val="28"/>
          <w:szCs w:val="28"/>
          <w:rtl/>
        </w:rPr>
        <w:t>دليل إدارة المشاريع</w:t>
      </w:r>
      <w:r w:rsidRPr="00ED5020">
        <w:rPr>
          <w:rFonts w:asciiTheme="majorBidi" w:hAnsiTheme="majorBidi" w:cstheme="majorBidi"/>
          <w:i/>
          <w:iCs/>
          <w:sz w:val="28"/>
          <w:szCs w:val="28"/>
        </w:rPr>
        <w:t xml:space="preserve"> (PMBOK Guide) – </w:t>
      </w:r>
      <w:r w:rsidRPr="00ED5020">
        <w:rPr>
          <w:rFonts w:asciiTheme="majorBidi" w:hAnsiTheme="majorBidi" w:cstheme="majorBidi"/>
          <w:i/>
          <w:iCs/>
          <w:sz w:val="28"/>
          <w:szCs w:val="28"/>
          <w:rtl/>
        </w:rPr>
        <w:t>الإصدار السابع</w:t>
      </w:r>
      <w:r w:rsidRPr="00ED5020">
        <w:rPr>
          <w:rFonts w:asciiTheme="majorBidi" w:hAnsiTheme="majorBidi" w:cstheme="majorBidi"/>
          <w:sz w:val="28"/>
          <w:szCs w:val="28"/>
        </w:rPr>
        <w:t xml:space="preserve">. </w:t>
      </w:r>
      <w:r w:rsidRPr="00ED5020">
        <w:rPr>
          <w:rFonts w:asciiTheme="majorBidi" w:hAnsiTheme="majorBidi" w:cstheme="majorBidi"/>
          <w:sz w:val="28"/>
          <w:szCs w:val="28"/>
          <w:rtl/>
        </w:rPr>
        <w:t>الرياض: مكتبة جرير</w:t>
      </w:r>
      <w:r w:rsidRPr="00ED5020">
        <w:rPr>
          <w:rFonts w:asciiTheme="majorBidi" w:hAnsiTheme="majorBidi" w:cstheme="majorBidi"/>
          <w:sz w:val="28"/>
          <w:szCs w:val="28"/>
        </w:rPr>
        <w:t>.</w:t>
      </w:r>
    </w:p>
    <w:p w14:paraId="467C7721" w14:textId="2D54FE0A" w:rsidR="00ED5020" w:rsidRPr="00ED5020" w:rsidRDefault="00ED5020" w:rsidP="00ED5020">
      <w:pPr>
        <w:pStyle w:val="a6"/>
        <w:numPr>
          <w:ilvl w:val="0"/>
          <w:numId w:val="106"/>
        </w:numPr>
        <w:bidi/>
        <w:spacing w:line="600" w:lineRule="auto"/>
        <w:ind w:left="390"/>
        <w:jc w:val="left"/>
        <w:rPr>
          <w:rFonts w:asciiTheme="majorBidi" w:hAnsiTheme="majorBidi" w:cstheme="majorBidi"/>
          <w:sz w:val="28"/>
          <w:szCs w:val="28"/>
        </w:rPr>
      </w:pPr>
      <w:r w:rsidRPr="00ED5020">
        <w:rPr>
          <w:rFonts w:asciiTheme="majorBidi" w:hAnsiTheme="majorBidi" w:cstheme="majorBidi"/>
          <w:sz w:val="28"/>
          <w:szCs w:val="28"/>
          <w:rtl/>
        </w:rPr>
        <w:t>الشمراني، سامي سعيد</w:t>
      </w:r>
      <w:r w:rsidRPr="00ED5020">
        <w:rPr>
          <w:rFonts w:asciiTheme="majorBidi" w:hAnsiTheme="majorBidi" w:cstheme="majorBidi"/>
          <w:sz w:val="28"/>
          <w:szCs w:val="28"/>
        </w:rPr>
        <w:t xml:space="preserve">. (2023). </w:t>
      </w:r>
      <w:r w:rsidRPr="00ED5020">
        <w:rPr>
          <w:rFonts w:asciiTheme="majorBidi" w:hAnsiTheme="majorBidi" w:cstheme="majorBidi"/>
          <w:i/>
          <w:iCs/>
          <w:sz w:val="28"/>
          <w:szCs w:val="28"/>
          <w:rtl/>
        </w:rPr>
        <w:t>مبادئ إدارة المشاريع</w:t>
      </w:r>
      <w:r w:rsidRPr="00ED5020">
        <w:rPr>
          <w:rFonts w:asciiTheme="majorBidi" w:hAnsiTheme="majorBidi" w:cstheme="majorBidi"/>
          <w:sz w:val="28"/>
          <w:szCs w:val="28"/>
        </w:rPr>
        <w:t>.</w:t>
      </w:r>
      <w:r w:rsidRPr="00ED5020">
        <w:rPr>
          <w:rFonts w:asciiTheme="majorBidi" w:hAnsiTheme="majorBidi" w:cstheme="majorBidi"/>
          <w:sz w:val="28"/>
          <w:szCs w:val="28"/>
        </w:rPr>
        <w:br/>
      </w:r>
      <w:r w:rsidRPr="00ED5020">
        <w:rPr>
          <w:rFonts w:asciiTheme="majorBidi" w:hAnsiTheme="majorBidi" w:cstheme="majorBidi"/>
          <w:sz w:val="28"/>
          <w:szCs w:val="28"/>
          <w:rtl/>
        </w:rPr>
        <w:t xml:space="preserve">كتاب حديث يشرح الأساسيات مثل النطاق، الوقت، التكلفة ومعايير نجاح المشروع </w:t>
      </w:r>
    </w:p>
    <w:p w14:paraId="17F554BA" w14:textId="1E57EC6A" w:rsidR="00ED5020" w:rsidRPr="00ED5020" w:rsidRDefault="00ED5020" w:rsidP="00ED5020">
      <w:pPr>
        <w:pStyle w:val="a6"/>
        <w:numPr>
          <w:ilvl w:val="0"/>
          <w:numId w:val="106"/>
        </w:numPr>
        <w:bidi/>
        <w:spacing w:line="600" w:lineRule="auto"/>
        <w:ind w:left="390"/>
        <w:jc w:val="both"/>
        <w:rPr>
          <w:rFonts w:asciiTheme="majorBidi" w:hAnsiTheme="majorBidi" w:cstheme="majorBidi"/>
          <w:sz w:val="28"/>
          <w:szCs w:val="28"/>
        </w:rPr>
      </w:pPr>
      <w:proofErr w:type="gramStart"/>
      <w:r w:rsidRPr="00ED5020">
        <w:rPr>
          <w:rFonts w:asciiTheme="majorBidi" w:hAnsiTheme="majorBidi" w:cstheme="majorBidi"/>
          <w:sz w:val="28"/>
          <w:szCs w:val="28"/>
          <w:rtl/>
        </w:rPr>
        <w:t>راوه</w:t>
      </w:r>
      <w:proofErr w:type="gramEnd"/>
      <w:r w:rsidRPr="00ED5020">
        <w:rPr>
          <w:rFonts w:asciiTheme="majorBidi" w:hAnsiTheme="majorBidi" w:cstheme="majorBidi"/>
          <w:sz w:val="28"/>
          <w:szCs w:val="28"/>
          <w:rtl/>
        </w:rPr>
        <w:t>، أحمد جمال</w:t>
      </w:r>
      <w:r w:rsidRPr="00ED5020">
        <w:rPr>
          <w:rFonts w:asciiTheme="majorBidi" w:hAnsiTheme="majorBidi" w:cstheme="majorBidi"/>
          <w:sz w:val="28"/>
          <w:szCs w:val="28"/>
        </w:rPr>
        <w:t xml:space="preserve">. (2022). </w:t>
      </w:r>
      <w:r w:rsidRPr="00ED5020">
        <w:rPr>
          <w:rFonts w:asciiTheme="majorBidi" w:hAnsiTheme="majorBidi" w:cstheme="majorBidi"/>
          <w:i/>
          <w:iCs/>
          <w:sz w:val="28"/>
          <w:szCs w:val="28"/>
          <w:rtl/>
        </w:rPr>
        <w:t>إدارة المشاريع</w:t>
      </w:r>
      <w:r w:rsidRPr="00ED5020">
        <w:rPr>
          <w:rFonts w:asciiTheme="majorBidi" w:hAnsiTheme="majorBidi" w:cstheme="majorBidi"/>
          <w:i/>
          <w:iCs/>
          <w:sz w:val="28"/>
          <w:szCs w:val="28"/>
        </w:rPr>
        <w:t xml:space="preserve"> (Project Management)</w:t>
      </w:r>
      <w:r w:rsidRPr="00ED5020">
        <w:rPr>
          <w:rFonts w:asciiTheme="majorBidi" w:hAnsiTheme="majorBidi" w:cstheme="majorBidi"/>
          <w:sz w:val="28"/>
          <w:szCs w:val="28"/>
        </w:rPr>
        <w:t xml:space="preserve">. </w:t>
      </w:r>
      <w:r w:rsidRPr="00ED5020">
        <w:rPr>
          <w:rFonts w:asciiTheme="majorBidi" w:hAnsiTheme="majorBidi" w:cstheme="majorBidi"/>
          <w:sz w:val="28"/>
          <w:szCs w:val="28"/>
          <w:rtl/>
        </w:rPr>
        <w:t>دار إرفاء للنشر والتوزيع</w:t>
      </w:r>
      <w:r w:rsidRPr="00ED5020">
        <w:rPr>
          <w:rFonts w:asciiTheme="majorBidi" w:hAnsiTheme="majorBidi" w:cstheme="majorBidi"/>
          <w:sz w:val="28"/>
          <w:szCs w:val="28"/>
        </w:rPr>
        <w:t xml:space="preserve">. </w:t>
      </w:r>
    </w:p>
    <w:p w14:paraId="1B07249A" w14:textId="1931A862" w:rsidR="00ED5020" w:rsidRPr="00ED5020" w:rsidRDefault="00ED5020" w:rsidP="00ED5020">
      <w:pPr>
        <w:pStyle w:val="a6"/>
        <w:numPr>
          <w:ilvl w:val="0"/>
          <w:numId w:val="106"/>
        </w:numPr>
        <w:bidi/>
        <w:spacing w:line="600" w:lineRule="auto"/>
        <w:ind w:left="390"/>
        <w:jc w:val="left"/>
        <w:rPr>
          <w:rFonts w:asciiTheme="majorBidi" w:hAnsiTheme="majorBidi" w:cstheme="majorBidi"/>
          <w:sz w:val="28"/>
          <w:szCs w:val="28"/>
        </w:rPr>
      </w:pPr>
      <w:r w:rsidRPr="00ED5020">
        <w:rPr>
          <w:rFonts w:asciiTheme="majorBidi" w:hAnsiTheme="majorBidi" w:cstheme="majorBidi"/>
          <w:sz w:val="28"/>
          <w:szCs w:val="28"/>
          <w:rtl/>
        </w:rPr>
        <w:t>عقوني، محمد. (بدون سنة واضحة)</w:t>
      </w:r>
      <w:r w:rsidRPr="00ED5020">
        <w:rPr>
          <w:rFonts w:asciiTheme="majorBidi" w:hAnsiTheme="majorBidi" w:cstheme="majorBidi"/>
          <w:sz w:val="28"/>
          <w:szCs w:val="28"/>
        </w:rPr>
        <w:t xml:space="preserve">. </w:t>
      </w:r>
      <w:r w:rsidRPr="00ED5020">
        <w:rPr>
          <w:rFonts w:asciiTheme="majorBidi" w:hAnsiTheme="majorBidi" w:cstheme="majorBidi"/>
          <w:i/>
          <w:iCs/>
          <w:sz w:val="28"/>
          <w:szCs w:val="28"/>
          <w:rtl/>
        </w:rPr>
        <w:t>إدارة المشاريع</w:t>
      </w:r>
      <w:r w:rsidRPr="00ED5020">
        <w:rPr>
          <w:rFonts w:asciiTheme="majorBidi" w:hAnsiTheme="majorBidi" w:cstheme="majorBidi"/>
          <w:sz w:val="28"/>
          <w:szCs w:val="28"/>
        </w:rPr>
        <w:t>.</w:t>
      </w:r>
      <w:r w:rsidRPr="00ED5020">
        <w:rPr>
          <w:rFonts w:asciiTheme="majorBidi" w:hAnsiTheme="majorBidi" w:cstheme="majorBidi"/>
          <w:sz w:val="28"/>
          <w:szCs w:val="28"/>
        </w:rPr>
        <w:br/>
      </w:r>
      <w:r w:rsidRPr="00ED5020">
        <w:rPr>
          <w:rFonts w:asciiTheme="majorBidi" w:hAnsiTheme="majorBidi" w:cstheme="majorBidi"/>
          <w:sz w:val="28"/>
          <w:szCs w:val="28"/>
          <w:rtl/>
        </w:rPr>
        <w:t xml:space="preserve">كتاب في مجال إدارة الأعمال يتناول مراحل المشروع من البداية للنهاية </w:t>
      </w:r>
    </w:p>
    <w:p w14:paraId="20EC8EE0" w14:textId="4DEB9EFA" w:rsidR="00ED5020" w:rsidRPr="00ED5020" w:rsidRDefault="00ED5020" w:rsidP="00BD0C0A">
      <w:pPr>
        <w:pStyle w:val="a6"/>
        <w:numPr>
          <w:ilvl w:val="0"/>
          <w:numId w:val="106"/>
        </w:numPr>
        <w:bidi/>
        <w:spacing w:line="600" w:lineRule="auto"/>
        <w:ind w:left="390"/>
        <w:jc w:val="left"/>
        <w:rPr>
          <w:rFonts w:asciiTheme="majorBidi" w:hAnsiTheme="majorBidi" w:cstheme="majorBidi"/>
          <w:sz w:val="28"/>
          <w:szCs w:val="28"/>
        </w:rPr>
      </w:pPr>
      <w:r w:rsidRPr="00ED5020">
        <w:rPr>
          <w:rFonts w:asciiTheme="majorBidi" w:hAnsiTheme="majorBidi" w:cstheme="majorBidi"/>
          <w:sz w:val="28"/>
          <w:szCs w:val="28"/>
          <w:rtl/>
        </w:rPr>
        <w:lastRenderedPageBreak/>
        <w:t>كلية هارفارد لإدارة الأعمال</w:t>
      </w:r>
      <w:r w:rsidRPr="00ED5020">
        <w:rPr>
          <w:rFonts w:asciiTheme="majorBidi" w:hAnsiTheme="majorBidi" w:cstheme="majorBidi"/>
          <w:sz w:val="28"/>
          <w:szCs w:val="28"/>
        </w:rPr>
        <w:t xml:space="preserve">. (2006). </w:t>
      </w:r>
      <w:r w:rsidRPr="00ED5020">
        <w:rPr>
          <w:rFonts w:asciiTheme="majorBidi" w:hAnsiTheme="majorBidi" w:cstheme="majorBidi"/>
          <w:i/>
          <w:iCs/>
          <w:sz w:val="28"/>
          <w:szCs w:val="28"/>
          <w:rtl/>
        </w:rPr>
        <w:t>إدارة المشاريع</w:t>
      </w:r>
      <w:r w:rsidRPr="00ED5020">
        <w:rPr>
          <w:rFonts w:asciiTheme="majorBidi" w:hAnsiTheme="majorBidi" w:cstheme="majorBidi"/>
          <w:sz w:val="28"/>
          <w:szCs w:val="28"/>
          <w:rtl/>
        </w:rPr>
        <w:t xml:space="preserve"> </w:t>
      </w:r>
      <w:r w:rsidRPr="00ED5020">
        <w:rPr>
          <w:rFonts w:asciiTheme="majorBidi" w:hAnsiTheme="majorBidi" w:cstheme="majorBidi"/>
          <w:sz w:val="28"/>
          <w:szCs w:val="28"/>
        </w:rPr>
        <w:t>(</w:t>
      </w:r>
      <w:r w:rsidRPr="00ED5020">
        <w:rPr>
          <w:rFonts w:asciiTheme="majorBidi" w:hAnsiTheme="majorBidi" w:cstheme="majorBidi"/>
          <w:sz w:val="28"/>
          <w:szCs w:val="28"/>
          <w:rtl/>
        </w:rPr>
        <w:t>ترجمة وليد شحادة</w:t>
      </w:r>
      <w:r w:rsidRPr="00ED5020">
        <w:rPr>
          <w:rFonts w:asciiTheme="majorBidi" w:hAnsiTheme="majorBidi" w:cstheme="majorBidi"/>
          <w:sz w:val="28"/>
          <w:szCs w:val="28"/>
        </w:rPr>
        <w:br/>
      </w:r>
      <w:r w:rsidRPr="00ED5020">
        <w:rPr>
          <w:rFonts w:asciiTheme="majorBidi" w:hAnsiTheme="majorBidi" w:cstheme="majorBidi"/>
          <w:sz w:val="28"/>
          <w:szCs w:val="28"/>
          <w:rtl/>
        </w:rPr>
        <w:t xml:space="preserve">من الكتب المعروفة في شرح التخطيط والتنفيذ والمتابعة </w:t>
      </w:r>
    </w:p>
    <w:p w14:paraId="4A692613" w14:textId="052F495E" w:rsidR="00ED5020" w:rsidRPr="00ED5020" w:rsidRDefault="00ED5020" w:rsidP="00ED5020">
      <w:pPr>
        <w:pStyle w:val="a6"/>
        <w:numPr>
          <w:ilvl w:val="0"/>
          <w:numId w:val="106"/>
        </w:numPr>
        <w:bidi/>
        <w:spacing w:line="600" w:lineRule="auto"/>
        <w:ind w:left="390"/>
        <w:jc w:val="both"/>
        <w:rPr>
          <w:rFonts w:asciiTheme="majorBidi" w:hAnsiTheme="majorBidi" w:cstheme="majorBidi"/>
          <w:sz w:val="28"/>
          <w:szCs w:val="28"/>
        </w:rPr>
      </w:pPr>
      <w:r w:rsidRPr="00ED5020">
        <w:rPr>
          <w:rFonts w:asciiTheme="majorBidi" w:hAnsiTheme="majorBidi" w:cstheme="majorBidi"/>
          <w:sz w:val="28"/>
          <w:szCs w:val="28"/>
          <w:rtl/>
        </w:rPr>
        <w:t>العامري، محمد</w:t>
      </w:r>
      <w:r w:rsidRPr="00ED5020">
        <w:rPr>
          <w:rFonts w:asciiTheme="majorBidi" w:hAnsiTheme="majorBidi" w:cstheme="majorBidi"/>
          <w:sz w:val="28"/>
          <w:szCs w:val="28"/>
        </w:rPr>
        <w:t xml:space="preserve">. (2024). </w:t>
      </w:r>
      <w:r w:rsidRPr="00ED5020">
        <w:rPr>
          <w:rFonts w:asciiTheme="majorBidi" w:hAnsiTheme="majorBidi" w:cstheme="majorBidi"/>
          <w:i/>
          <w:iCs/>
          <w:sz w:val="28"/>
          <w:szCs w:val="28"/>
          <w:rtl/>
        </w:rPr>
        <w:t>فن إدارة المشروع</w:t>
      </w:r>
      <w:r w:rsidRPr="00ED5020">
        <w:rPr>
          <w:rFonts w:asciiTheme="majorBidi" w:hAnsiTheme="majorBidi" w:cstheme="majorBidi"/>
          <w:sz w:val="28"/>
          <w:szCs w:val="28"/>
          <w:rtl/>
        </w:rPr>
        <w:t xml:space="preserve"> </w:t>
      </w:r>
      <w:r w:rsidRPr="00ED5020">
        <w:rPr>
          <w:rFonts w:asciiTheme="majorBidi" w:hAnsiTheme="majorBidi" w:cstheme="majorBidi"/>
          <w:sz w:val="28"/>
          <w:szCs w:val="28"/>
        </w:rPr>
        <w:t>(</w:t>
      </w:r>
      <w:r w:rsidRPr="00ED5020">
        <w:rPr>
          <w:rFonts w:asciiTheme="majorBidi" w:hAnsiTheme="majorBidi" w:cstheme="majorBidi"/>
          <w:sz w:val="28"/>
          <w:szCs w:val="28"/>
          <w:rtl/>
        </w:rPr>
        <w:t>مادة علمية تدريبية</w:t>
      </w:r>
      <w:r w:rsidRPr="00ED5020">
        <w:rPr>
          <w:rFonts w:asciiTheme="majorBidi" w:hAnsiTheme="majorBidi" w:cstheme="majorBidi"/>
          <w:sz w:val="28"/>
          <w:szCs w:val="28"/>
        </w:rPr>
        <w:t xml:space="preserve">). </w:t>
      </w:r>
    </w:p>
    <w:p w14:paraId="2A141FA6" w14:textId="409930B2" w:rsidR="00ED5020" w:rsidRPr="00ED5020" w:rsidRDefault="00ED5020" w:rsidP="00ED5020">
      <w:pPr>
        <w:pStyle w:val="a6"/>
        <w:numPr>
          <w:ilvl w:val="0"/>
          <w:numId w:val="106"/>
        </w:numPr>
        <w:bidi/>
        <w:spacing w:line="600" w:lineRule="auto"/>
        <w:ind w:left="390"/>
        <w:jc w:val="both"/>
        <w:rPr>
          <w:rFonts w:asciiTheme="majorBidi" w:hAnsiTheme="majorBidi" w:cstheme="majorBidi"/>
          <w:sz w:val="28"/>
          <w:szCs w:val="28"/>
        </w:rPr>
      </w:pPr>
      <w:r w:rsidRPr="00ED5020">
        <w:rPr>
          <w:rFonts w:asciiTheme="majorBidi" w:hAnsiTheme="majorBidi" w:cstheme="majorBidi"/>
          <w:sz w:val="28"/>
          <w:szCs w:val="28"/>
          <w:rtl/>
        </w:rPr>
        <w:t>المركز العربي للتدريب الإداري</w:t>
      </w:r>
      <w:r w:rsidRPr="00ED5020">
        <w:rPr>
          <w:rFonts w:asciiTheme="majorBidi" w:hAnsiTheme="majorBidi" w:cstheme="majorBidi"/>
          <w:sz w:val="28"/>
          <w:szCs w:val="28"/>
        </w:rPr>
        <w:t xml:space="preserve">. (2023). </w:t>
      </w:r>
      <w:r w:rsidRPr="00ED5020">
        <w:rPr>
          <w:rFonts w:asciiTheme="majorBidi" w:hAnsiTheme="majorBidi" w:cstheme="majorBidi"/>
          <w:i/>
          <w:iCs/>
          <w:sz w:val="28"/>
          <w:szCs w:val="28"/>
          <w:rtl/>
        </w:rPr>
        <w:t>إدارة المشاريع الاحترافية</w:t>
      </w:r>
      <w:r w:rsidRPr="00ED5020">
        <w:rPr>
          <w:rFonts w:asciiTheme="majorBidi" w:hAnsiTheme="majorBidi" w:cstheme="majorBidi"/>
          <w:i/>
          <w:iCs/>
          <w:sz w:val="28"/>
          <w:szCs w:val="28"/>
        </w:rPr>
        <w:t xml:space="preserve"> PMP – </w:t>
      </w:r>
      <w:r w:rsidRPr="00ED5020">
        <w:rPr>
          <w:rFonts w:asciiTheme="majorBidi" w:hAnsiTheme="majorBidi" w:cstheme="majorBidi"/>
          <w:i/>
          <w:iCs/>
          <w:sz w:val="28"/>
          <w:szCs w:val="28"/>
          <w:rtl/>
        </w:rPr>
        <w:t>المفاهيم والأساسيات</w:t>
      </w:r>
      <w:r w:rsidRPr="00ED5020">
        <w:rPr>
          <w:rFonts w:asciiTheme="majorBidi" w:hAnsiTheme="majorBidi" w:cstheme="majorBidi"/>
          <w:sz w:val="28"/>
          <w:szCs w:val="28"/>
        </w:rPr>
        <w:t xml:space="preserve">. </w:t>
      </w:r>
    </w:p>
    <w:p w14:paraId="610EE5C4" w14:textId="37036886" w:rsidR="00ED5020" w:rsidRPr="00ED5020" w:rsidRDefault="00ED5020" w:rsidP="00ED5020">
      <w:pPr>
        <w:pStyle w:val="a6"/>
        <w:numPr>
          <w:ilvl w:val="0"/>
          <w:numId w:val="106"/>
        </w:numPr>
        <w:bidi/>
        <w:spacing w:line="600" w:lineRule="auto"/>
        <w:ind w:left="390"/>
        <w:jc w:val="both"/>
        <w:rPr>
          <w:rFonts w:asciiTheme="majorBidi" w:hAnsiTheme="majorBidi" w:cstheme="majorBidi"/>
          <w:sz w:val="28"/>
          <w:szCs w:val="28"/>
        </w:rPr>
      </w:pPr>
      <w:r w:rsidRPr="00ED5020">
        <w:rPr>
          <w:rFonts w:asciiTheme="majorBidi" w:hAnsiTheme="majorBidi" w:cstheme="majorBidi"/>
          <w:sz w:val="28"/>
          <w:szCs w:val="28"/>
        </w:rPr>
        <w:t xml:space="preserve">Project Management Institute. (2008). </w:t>
      </w:r>
      <w:r w:rsidRPr="00ED5020">
        <w:rPr>
          <w:rFonts w:asciiTheme="majorBidi" w:hAnsiTheme="majorBidi" w:cstheme="majorBidi"/>
          <w:i/>
          <w:iCs/>
          <w:sz w:val="28"/>
          <w:szCs w:val="28"/>
          <w:rtl/>
        </w:rPr>
        <w:t>الدليل المعرفي لإدارة المشاريع</w:t>
      </w:r>
      <w:r w:rsidRPr="00ED5020">
        <w:rPr>
          <w:rFonts w:asciiTheme="majorBidi" w:hAnsiTheme="majorBidi" w:cstheme="majorBidi"/>
          <w:i/>
          <w:iCs/>
          <w:sz w:val="28"/>
          <w:szCs w:val="28"/>
        </w:rPr>
        <w:t xml:space="preserve"> PMBOK – </w:t>
      </w:r>
      <w:r w:rsidRPr="00ED5020">
        <w:rPr>
          <w:rFonts w:asciiTheme="majorBidi" w:hAnsiTheme="majorBidi" w:cstheme="majorBidi"/>
          <w:i/>
          <w:iCs/>
          <w:sz w:val="28"/>
          <w:szCs w:val="28"/>
          <w:rtl/>
        </w:rPr>
        <w:t>الإصدار الرابع</w:t>
      </w:r>
      <w:r w:rsidRPr="00ED5020">
        <w:rPr>
          <w:rFonts w:asciiTheme="majorBidi" w:hAnsiTheme="majorBidi" w:cstheme="majorBidi"/>
          <w:sz w:val="28"/>
          <w:szCs w:val="28"/>
          <w:rtl/>
        </w:rPr>
        <w:t xml:space="preserve"> ترجمة عربية</w:t>
      </w:r>
      <w:r w:rsidRPr="00ED5020">
        <w:rPr>
          <w:rFonts w:asciiTheme="majorBidi" w:hAnsiTheme="majorBidi" w:cstheme="majorBidi"/>
          <w:sz w:val="28"/>
          <w:szCs w:val="28"/>
        </w:rPr>
        <w:t xml:space="preserve"> </w:t>
      </w:r>
    </w:p>
    <w:p w14:paraId="27A22059" w14:textId="77777777" w:rsidR="00ED5020" w:rsidRPr="00ED5020" w:rsidRDefault="00ED5020" w:rsidP="00ED5020">
      <w:pPr>
        <w:bidi/>
        <w:spacing w:line="600" w:lineRule="auto"/>
        <w:jc w:val="both"/>
        <w:rPr>
          <w:rFonts w:asciiTheme="majorBidi" w:hAnsiTheme="majorBidi" w:cstheme="majorBidi"/>
          <w:sz w:val="28"/>
          <w:szCs w:val="28"/>
        </w:rPr>
      </w:pPr>
    </w:p>
    <w:p w14:paraId="2EBEB2F9" w14:textId="77777777" w:rsidR="001A5771" w:rsidRPr="001A5771" w:rsidRDefault="001A5771" w:rsidP="001A5771">
      <w:pPr>
        <w:bidi/>
        <w:spacing w:line="600" w:lineRule="auto"/>
        <w:jc w:val="both"/>
        <w:rPr>
          <w:rFonts w:asciiTheme="majorBidi" w:hAnsiTheme="majorBidi" w:cstheme="majorBidi"/>
          <w:sz w:val="28"/>
          <w:szCs w:val="28"/>
        </w:rPr>
      </w:pPr>
    </w:p>
    <w:p w14:paraId="702257BA" w14:textId="77777777" w:rsidR="001A5771" w:rsidRDefault="001A5771" w:rsidP="001A5771">
      <w:pPr>
        <w:bidi/>
        <w:spacing w:line="600" w:lineRule="auto"/>
        <w:jc w:val="both"/>
        <w:rPr>
          <w:rFonts w:asciiTheme="majorBidi" w:hAnsiTheme="majorBidi" w:cstheme="majorBidi"/>
          <w:sz w:val="28"/>
          <w:szCs w:val="28"/>
          <w:rtl/>
        </w:rPr>
      </w:pPr>
    </w:p>
    <w:p w14:paraId="6A253E66" w14:textId="77777777" w:rsidR="001A5771" w:rsidRDefault="001A5771" w:rsidP="001A5771">
      <w:pPr>
        <w:bidi/>
        <w:spacing w:line="600" w:lineRule="auto"/>
        <w:jc w:val="both"/>
        <w:rPr>
          <w:rFonts w:asciiTheme="majorBidi" w:hAnsiTheme="majorBidi" w:cstheme="majorBidi"/>
          <w:sz w:val="28"/>
          <w:szCs w:val="28"/>
          <w:rtl/>
        </w:rPr>
      </w:pPr>
    </w:p>
    <w:p w14:paraId="3C8507B0" w14:textId="77777777" w:rsidR="001A5771" w:rsidRDefault="001A5771" w:rsidP="001A5771">
      <w:pPr>
        <w:bidi/>
        <w:spacing w:line="600" w:lineRule="auto"/>
        <w:jc w:val="both"/>
        <w:rPr>
          <w:rFonts w:asciiTheme="majorBidi" w:hAnsiTheme="majorBidi" w:cstheme="majorBidi"/>
          <w:sz w:val="28"/>
          <w:szCs w:val="28"/>
          <w:rtl/>
        </w:rPr>
      </w:pPr>
    </w:p>
    <w:p w14:paraId="3D2AA73A" w14:textId="77777777" w:rsidR="001A5771" w:rsidRDefault="001A5771" w:rsidP="001A5771">
      <w:pPr>
        <w:bidi/>
        <w:spacing w:line="600" w:lineRule="auto"/>
        <w:jc w:val="both"/>
        <w:rPr>
          <w:rFonts w:asciiTheme="majorBidi" w:hAnsiTheme="majorBidi" w:cstheme="majorBidi"/>
          <w:sz w:val="28"/>
          <w:szCs w:val="28"/>
          <w:rtl/>
        </w:rPr>
      </w:pPr>
    </w:p>
    <w:p w14:paraId="5DE76E46" w14:textId="77777777" w:rsidR="001A5771" w:rsidRDefault="001A5771" w:rsidP="001A5771">
      <w:pPr>
        <w:bidi/>
        <w:spacing w:line="600" w:lineRule="auto"/>
        <w:jc w:val="both"/>
        <w:rPr>
          <w:rFonts w:asciiTheme="majorBidi" w:hAnsiTheme="majorBidi" w:cstheme="majorBidi"/>
          <w:sz w:val="28"/>
          <w:szCs w:val="28"/>
          <w:rtl/>
        </w:rPr>
      </w:pPr>
    </w:p>
    <w:p w14:paraId="062BFB9A" w14:textId="77777777" w:rsidR="00ED5020" w:rsidRDefault="00ED5020" w:rsidP="00ED5020">
      <w:pPr>
        <w:bidi/>
        <w:spacing w:line="600" w:lineRule="auto"/>
        <w:jc w:val="both"/>
        <w:rPr>
          <w:rFonts w:asciiTheme="majorBidi" w:hAnsiTheme="majorBidi" w:cstheme="majorBidi"/>
          <w:sz w:val="28"/>
          <w:szCs w:val="28"/>
          <w:rtl/>
        </w:rPr>
      </w:pPr>
    </w:p>
    <w:p w14:paraId="5E186C69" w14:textId="77777777" w:rsidR="00ED5020" w:rsidRPr="001A5771" w:rsidRDefault="00ED5020" w:rsidP="00ED5020">
      <w:pPr>
        <w:bidi/>
        <w:spacing w:line="600" w:lineRule="auto"/>
        <w:jc w:val="both"/>
        <w:rPr>
          <w:rFonts w:asciiTheme="majorBidi" w:hAnsiTheme="majorBidi" w:cstheme="majorBidi"/>
          <w:sz w:val="28"/>
          <w:szCs w:val="28"/>
        </w:rPr>
      </w:pPr>
    </w:p>
    <w:p w14:paraId="787FCD70" w14:textId="7ABAB08A" w:rsidR="001A5771" w:rsidRPr="001A5771" w:rsidRDefault="001A5771" w:rsidP="003D4CA4">
      <w:pPr>
        <w:pStyle w:val="2"/>
        <w:bidi/>
        <w:jc w:val="left"/>
        <w:rPr>
          <w:rFonts w:asciiTheme="majorBidi" w:hAnsiTheme="majorBidi"/>
          <w:b/>
          <w:bCs/>
          <w:sz w:val="28"/>
          <w:szCs w:val="28"/>
        </w:rPr>
      </w:pPr>
      <w:bookmarkStart w:id="147" w:name="_Toc228133775"/>
      <w:r w:rsidRPr="001A5771">
        <w:rPr>
          <w:rFonts w:asciiTheme="majorBidi" w:hAnsiTheme="majorBidi"/>
          <w:b/>
          <w:bCs/>
          <w:sz w:val="28"/>
          <w:szCs w:val="28"/>
          <w:rtl/>
        </w:rPr>
        <w:lastRenderedPageBreak/>
        <w:t>المراجع الأجنبية</w:t>
      </w:r>
      <w:bookmarkEnd w:id="147"/>
    </w:p>
    <w:p w14:paraId="59F92770"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Project Management Institute. (2021). </w:t>
      </w:r>
      <w:r w:rsidRPr="001A5771">
        <w:rPr>
          <w:rFonts w:asciiTheme="majorBidi" w:hAnsiTheme="majorBidi" w:cstheme="majorBidi"/>
          <w:i/>
          <w:iCs/>
          <w:sz w:val="28"/>
          <w:szCs w:val="28"/>
        </w:rPr>
        <w:t>A guide to the project management body of knowledge (PMBOK® Guide)</w:t>
      </w:r>
      <w:r w:rsidRPr="001A5771">
        <w:rPr>
          <w:rFonts w:asciiTheme="majorBidi" w:hAnsiTheme="majorBidi" w:cstheme="majorBidi"/>
          <w:sz w:val="28"/>
          <w:szCs w:val="28"/>
        </w:rPr>
        <w:t xml:space="preserve"> (7th ed.). Newtown Square, PA: PMI. </w:t>
      </w:r>
    </w:p>
    <w:p w14:paraId="466AE74D"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Harold Kerzner. (2022). </w:t>
      </w:r>
      <w:r w:rsidRPr="001A5771">
        <w:rPr>
          <w:rFonts w:asciiTheme="majorBidi" w:hAnsiTheme="majorBidi" w:cstheme="majorBidi"/>
          <w:i/>
          <w:iCs/>
          <w:sz w:val="28"/>
          <w:szCs w:val="28"/>
        </w:rPr>
        <w:t>Project management: A systems approach to planning, scheduling, and controlling</w:t>
      </w:r>
      <w:r w:rsidRPr="001A5771">
        <w:rPr>
          <w:rFonts w:asciiTheme="majorBidi" w:hAnsiTheme="majorBidi" w:cstheme="majorBidi"/>
          <w:sz w:val="28"/>
          <w:szCs w:val="28"/>
        </w:rPr>
        <w:t xml:space="preserve"> (13th ed.). Hoboken, NJ: Wiley. </w:t>
      </w:r>
    </w:p>
    <w:p w14:paraId="0E38593B"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Jack R. Meredith, &amp; Samuel J. Mantel </w:t>
      </w:r>
      <w:proofErr w:type="gramStart"/>
      <w:r w:rsidRPr="001A5771">
        <w:rPr>
          <w:rFonts w:asciiTheme="majorBidi" w:hAnsiTheme="majorBidi" w:cstheme="majorBidi"/>
          <w:sz w:val="28"/>
          <w:szCs w:val="28"/>
        </w:rPr>
        <w:t>Jr..</w:t>
      </w:r>
      <w:proofErr w:type="gramEnd"/>
      <w:r w:rsidRPr="001A5771">
        <w:rPr>
          <w:rFonts w:asciiTheme="majorBidi" w:hAnsiTheme="majorBidi" w:cstheme="majorBidi"/>
          <w:sz w:val="28"/>
          <w:szCs w:val="28"/>
        </w:rPr>
        <w:t xml:space="preserve"> (2019). </w:t>
      </w:r>
      <w:r w:rsidRPr="001A5771">
        <w:rPr>
          <w:rFonts w:asciiTheme="majorBidi" w:hAnsiTheme="majorBidi" w:cstheme="majorBidi"/>
          <w:i/>
          <w:iCs/>
          <w:sz w:val="28"/>
          <w:szCs w:val="28"/>
        </w:rPr>
        <w:t>Project management: A managerial approach</w:t>
      </w:r>
      <w:r w:rsidRPr="001A5771">
        <w:rPr>
          <w:rFonts w:asciiTheme="majorBidi" w:hAnsiTheme="majorBidi" w:cstheme="majorBidi"/>
          <w:sz w:val="28"/>
          <w:szCs w:val="28"/>
        </w:rPr>
        <w:t xml:space="preserve"> (10th ed.). Hoboken, NJ: Wiley. </w:t>
      </w:r>
    </w:p>
    <w:p w14:paraId="22C3E143"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Clifford F. Gray, &amp; Erik W. Larson. (2021). </w:t>
      </w:r>
      <w:r w:rsidRPr="001A5771">
        <w:rPr>
          <w:rFonts w:asciiTheme="majorBidi" w:hAnsiTheme="majorBidi" w:cstheme="majorBidi"/>
          <w:i/>
          <w:iCs/>
          <w:sz w:val="28"/>
          <w:szCs w:val="28"/>
        </w:rPr>
        <w:t>Project management: The managerial process</w:t>
      </w:r>
      <w:r w:rsidRPr="001A5771">
        <w:rPr>
          <w:rFonts w:asciiTheme="majorBidi" w:hAnsiTheme="majorBidi" w:cstheme="majorBidi"/>
          <w:sz w:val="28"/>
          <w:szCs w:val="28"/>
        </w:rPr>
        <w:t xml:space="preserve"> (8th ed.). New York: McGraw-Hill. </w:t>
      </w:r>
    </w:p>
    <w:p w14:paraId="4FA57CFD"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Kathy Schwalbe. (2021). </w:t>
      </w:r>
      <w:r w:rsidRPr="001A5771">
        <w:rPr>
          <w:rFonts w:asciiTheme="majorBidi" w:hAnsiTheme="majorBidi" w:cstheme="majorBidi"/>
          <w:i/>
          <w:iCs/>
          <w:sz w:val="28"/>
          <w:szCs w:val="28"/>
        </w:rPr>
        <w:t>Information technology project management</w:t>
      </w:r>
      <w:r w:rsidRPr="001A5771">
        <w:rPr>
          <w:rFonts w:asciiTheme="majorBidi" w:hAnsiTheme="majorBidi" w:cstheme="majorBidi"/>
          <w:sz w:val="28"/>
          <w:szCs w:val="28"/>
        </w:rPr>
        <w:t xml:space="preserve"> (9th ed.). Boston, MA: Cengage. </w:t>
      </w:r>
    </w:p>
    <w:p w14:paraId="1AB8D1DA"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Ralf Müller, &amp; Rodney Turner. (2010). Leadership competency profiles of successful project managers. </w:t>
      </w:r>
      <w:r w:rsidRPr="001A5771">
        <w:rPr>
          <w:rFonts w:asciiTheme="majorBidi" w:hAnsiTheme="majorBidi" w:cstheme="majorBidi"/>
          <w:i/>
          <w:iCs/>
          <w:sz w:val="28"/>
          <w:szCs w:val="28"/>
        </w:rPr>
        <w:t>International Journal of Project Management</w:t>
      </w:r>
      <w:r w:rsidRPr="001A5771">
        <w:rPr>
          <w:rFonts w:asciiTheme="majorBidi" w:hAnsiTheme="majorBidi" w:cstheme="majorBidi"/>
          <w:sz w:val="28"/>
          <w:szCs w:val="28"/>
        </w:rPr>
        <w:t xml:space="preserve">, 28(5), 437–448. </w:t>
      </w:r>
    </w:p>
    <w:p w14:paraId="3F5746CD"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Terry Williams. (2005). Assessing and moving on from the dominant project management discourse in the light of project overruns. </w:t>
      </w:r>
      <w:r w:rsidRPr="001A5771">
        <w:rPr>
          <w:rFonts w:asciiTheme="majorBidi" w:hAnsiTheme="majorBidi" w:cstheme="majorBidi"/>
          <w:i/>
          <w:iCs/>
          <w:sz w:val="28"/>
          <w:szCs w:val="28"/>
        </w:rPr>
        <w:t>IEEE Transactions on Engineering Management</w:t>
      </w:r>
      <w:r w:rsidRPr="001A5771">
        <w:rPr>
          <w:rFonts w:asciiTheme="majorBidi" w:hAnsiTheme="majorBidi" w:cstheme="majorBidi"/>
          <w:sz w:val="28"/>
          <w:szCs w:val="28"/>
        </w:rPr>
        <w:t xml:space="preserve">, 52(4), 497–508. </w:t>
      </w:r>
    </w:p>
    <w:p w14:paraId="1243FF91"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lastRenderedPageBreak/>
        <w:t xml:space="preserve">Bent Flyvbjerg. (2014). What you should know about megaprojects and why: An overview. </w:t>
      </w:r>
      <w:r w:rsidRPr="001A5771">
        <w:rPr>
          <w:rFonts w:asciiTheme="majorBidi" w:hAnsiTheme="majorBidi" w:cstheme="majorBidi"/>
          <w:i/>
          <w:iCs/>
          <w:sz w:val="28"/>
          <w:szCs w:val="28"/>
        </w:rPr>
        <w:t>Project Management Journal</w:t>
      </w:r>
      <w:r w:rsidRPr="001A5771">
        <w:rPr>
          <w:rFonts w:asciiTheme="majorBidi" w:hAnsiTheme="majorBidi" w:cstheme="majorBidi"/>
          <w:sz w:val="28"/>
          <w:szCs w:val="28"/>
        </w:rPr>
        <w:t xml:space="preserve">, 45(2), 6–19. </w:t>
      </w:r>
    </w:p>
    <w:p w14:paraId="55B01007"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Aaron Shenhar, &amp; Dov Dvir. (2007). </w:t>
      </w:r>
      <w:r w:rsidRPr="001A5771">
        <w:rPr>
          <w:rFonts w:asciiTheme="majorBidi" w:hAnsiTheme="majorBidi" w:cstheme="majorBidi"/>
          <w:i/>
          <w:iCs/>
          <w:sz w:val="28"/>
          <w:szCs w:val="28"/>
        </w:rPr>
        <w:t>Reinventing project management: The diamond approach to successful growth and innovation</w:t>
      </w:r>
      <w:r w:rsidRPr="001A5771">
        <w:rPr>
          <w:rFonts w:asciiTheme="majorBidi" w:hAnsiTheme="majorBidi" w:cstheme="majorBidi"/>
          <w:sz w:val="28"/>
          <w:szCs w:val="28"/>
        </w:rPr>
        <w:t xml:space="preserve">. Boston, MA: Harvard Business School Press. </w:t>
      </w:r>
    </w:p>
    <w:p w14:paraId="5E63B8C7" w14:textId="77777777" w:rsidR="001A5771" w:rsidRPr="001A5771" w:rsidRDefault="001A5771" w:rsidP="001A5771">
      <w:pPr>
        <w:pStyle w:val="a6"/>
        <w:numPr>
          <w:ilvl w:val="0"/>
          <w:numId w:val="99"/>
        </w:numPr>
        <w:spacing w:line="600" w:lineRule="auto"/>
        <w:jc w:val="left"/>
        <w:rPr>
          <w:rFonts w:asciiTheme="majorBidi" w:hAnsiTheme="majorBidi" w:cstheme="majorBidi"/>
          <w:sz w:val="28"/>
          <w:szCs w:val="28"/>
        </w:rPr>
      </w:pPr>
      <w:r w:rsidRPr="001A5771">
        <w:rPr>
          <w:rFonts w:asciiTheme="majorBidi" w:hAnsiTheme="majorBidi" w:cstheme="majorBidi"/>
          <w:sz w:val="28"/>
          <w:szCs w:val="28"/>
        </w:rPr>
        <w:t xml:space="preserve">Jeffrey Pinto. (2016). </w:t>
      </w:r>
      <w:r w:rsidRPr="001A5771">
        <w:rPr>
          <w:rFonts w:asciiTheme="majorBidi" w:hAnsiTheme="majorBidi" w:cstheme="majorBidi"/>
          <w:i/>
          <w:iCs/>
          <w:sz w:val="28"/>
          <w:szCs w:val="28"/>
        </w:rPr>
        <w:t>Project management: Achieving competitive advantage</w:t>
      </w:r>
      <w:r w:rsidRPr="001A5771">
        <w:rPr>
          <w:rFonts w:asciiTheme="majorBidi" w:hAnsiTheme="majorBidi" w:cstheme="majorBidi"/>
          <w:sz w:val="28"/>
          <w:szCs w:val="28"/>
        </w:rPr>
        <w:t xml:space="preserve"> (4th ed.). Boston, MA: Pearson.</w:t>
      </w:r>
    </w:p>
    <w:p w14:paraId="5C355313" w14:textId="2856AC8A" w:rsidR="00F1214D" w:rsidRDefault="00F1214D" w:rsidP="00F1214D">
      <w:pPr>
        <w:bidi/>
      </w:pPr>
    </w:p>
    <w:p w14:paraId="521A2F81" w14:textId="77777777" w:rsidR="001A5771" w:rsidRPr="001A5771" w:rsidRDefault="001A5771" w:rsidP="000B002C">
      <w:pPr>
        <w:pStyle w:val="2"/>
        <w:bidi/>
        <w:rPr>
          <w:rFonts w:asciiTheme="majorBidi" w:hAnsiTheme="majorBidi"/>
          <w:sz w:val="28"/>
          <w:szCs w:val="28"/>
        </w:rPr>
      </w:pPr>
    </w:p>
    <w:sectPr w:rsidR="001A5771" w:rsidRPr="001A5771" w:rsidSect="000A624D">
      <w:footerReference w:type="default" r:id="rId10"/>
      <w:pgSz w:w="11906" w:h="16838" w:code="9"/>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5D296" w14:textId="77777777" w:rsidR="00FE5F8E" w:rsidRDefault="00FE5F8E" w:rsidP="000A624D">
      <w:pPr>
        <w:spacing w:after="0" w:line="240" w:lineRule="auto"/>
      </w:pPr>
      <w:r>
        <w:separator/>
      </w:r>
    </w:p>
  </w:endnote>
  <w:endnote w:type="continuationSeparator" w:id="0">
    <w:p w14:paraId="0FEE6562" w14:textId="77777777" w:rsidR="00FE5F8E" w:rsidRDefault="00FE5F8E" w:rsidP="000A6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91678"/>
      <w:docPartObj>
        <w:docPartGallery w:val="Page Numbers (Bottom of Page)"/>
        <w:docPartUnique/>
      </w:docPartObj>
    </w:sdtPr>
    <w:sdtEndPr>
      <w:rPr>
        <w:noProof/>
      </w:rPr>
    </w:sdtEndPr>
    <w:sdtContent>
      <w:p w14:paraId="736862B2" w14:textId="28433AD4" w:rsidR="000A624D" w:rsidRDefault="000A624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26CCE31" w14:textId="77777777" w:rsidR="000A624D" w:rsidRDefault="000A624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F37AE" w14:textId="77777777" w:rsidR="00FE5F8E" w:rsidRDefault="00FE5F8E" w:rsidP="000A624D">
      <w:pPr>
        <w:spacing w:after="0" w:line="240" w:lineRule="auto"/>
      </w:pPr>
      <w:r>
        <w:separator/>
      </w:r>
    </w:p>
  </w:footnote>
  <w:footnote w:type="continuationSeparator" w:id="0">
    <w:p w14:paraId="053403F4" w14:textId="77777777" w:rsidR="00FE5F8E" w:rsidRDefault="00FE5F8E" w:rsidP="000A6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ED3"/>
    <w:multiLevelType w:val="hybridMultilevel"/>
    <w:tmpl w:val="C6B80738"/>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E70169"/>
    <w:multiLevelType w:val="hybridMultilevel"/>
    <w:tmpl w:val="94DAF0B2"/>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7520A1"/>
    <w:multiLevelType w:val="multilevel"/>
    <w:tmpl w:val="F92E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640B5"/>
    <w:multiLevelType w:val="multilevel"/>
    <w:tmpl w:val="36B4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665EA"/>
    <w:multiLevelType w:val="multilevel"/>
    <w:tmpl w:val="0E80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87BE9"/>
    <w:multiLevelType w:val="hybridMultilevel"/>
    <w:tmpl w:val="77FA1E3A"/>
    <w:lvl w:ilvl="0" w:tplc="221AB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83D16"/>
    <w:multiLevelType w:val="multilevel"/>
    <w:tmpl w:val="63C2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40CBE"/>
    <w:multiLevelType w:val="multilevel"/>
    <w:tmpl w:val="EAC8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64CEA"/>
    <w:multiLevelType w:val="multilevel"/>
    <w:tmpl w:val="D6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314F3"/>
    <w:multiLevelType w:val="multilevel"/>
    <w:tmpl w:val="D6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016400"/>
    <w:multiLevelType w:val="multilevel"/>
    <w:tmpl w:val="3E4A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BD4C2B"/>
    <w:multiLevelType w:val="multilevel"/>
    <w:tmpl w:val="89B8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FC19D1"/>
    <w:multiLevelType w:val="hybridMultilevel"/>
    <w:tmpl w:val="3442568C"/>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3EC7EE0"/>
    <w:multiLevelType w:val="multilevel"/>
    <w:tmpl w:val="F21C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595DD7"/>
    <w:multiLevelType w:val="multilevel"/>
    <w:tmpl w:val="B86CA3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0351CB"/>
    <w:multiLevelType w:val="multilevel"/>
    <w:tmpl w:val="D6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202029"/>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977438"/>
    <w:multiLevelType w:val="multilevel"/>
    <w:tmpl w:val="5A1A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252B35"/>
    <w:multiLevelType w:val="hybridMultilevel"/>
    <w:tmpl w:val="7B84E0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7CA6669"/>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72E1C"/>
    <w:multiLevelType w:val="multilevel"/>
    <w:tmpl w:val="2B58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4B3B93"/>
    <w:multiLevelType w:val="multilevel"/>
    <w:tmpl w:val="5D5C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CE52CE"/>
    <w:multiLevelType w:val="multilevel"/>
    <w:tmpl w:val="1F460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9362A7"/>
    <w:multiLevelType w:val="multilevel"/>
    <w:tmpl w:val="B9D6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BC10FB"/>
    <w:multiLevelType w:val="multilevel"/>
    <w:tmpl w:val="3816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066031"/>
    <w:multiLevelType w:val="multilevel"/>
    <w:tmpl w:val="D6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26223A"/>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704851"/>
    <w:multiLevelType w:val="multilevel"/>
    <w:tmpl w:val="3E90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232583"/>
    <w:multiLevelType w:val="multilevel"/>
    <w:tmpl w:val="B5A0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86648B"/>
    <w:multiLevelType w:val="multilevel"/>
    <w:tmpl w:val="43569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0B85EE3"/>
    <w:multiLevelType w:val="multilevel"/>
    <w:tmpl w:val="EA2C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EF3B52"/>
    <w:multiLevelType w:val="multilevel"/>
    <w:tmpl w:val="10E2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567A16"/>
    <w:multiLevelType w:val="hybridMultilevel"/>
    <w:tmpl w:val="D65E888E"/>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364693E"/>
    <w:multiLevelType w:val="multilevel"/>
    <w:tmpl w:val="61B2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A94199"/>
    <w:multiLevelType w:val="multilevel"/>
    <w:tmpl w:val="B62C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F52CF4"/>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164188"/>
    <w:multiLevelType w:val="multilevel"/>
    <w:tmpl w:val="8D3C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5A706C"/>
    <w:multiLevelType w:val="multilevel"/>
    <w:tmpl w:val="5A1A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EC2B4C"/>
    <w:multiLevelType w:val="multilevel"/>
    <w:tmpl w:val="5A1A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105A1F"/>
    <w:multiLevelType w:val="multilevel"/>
    <w:tmpl w:val="F21C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467562"/>
    <w:multiLevelType w:val="multilevel"/>
    <w:tmpl w:val="F6A6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380A4D"/>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501944"/>
    <w:multiLevelType w:val="multilevel"/>
    <w:tmpl w:val="D7C4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DA452C"/>
    <w:multiLevelType w:val="multilevel"/>
    <w:tmpl w:val="D3D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EC60C11"/>
    <w:multiLevelType w:val="multilevel"/>
    <w:tmpl w:val="3386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D77032"/>
    <w:multiLevelType w:val="multilevel"/>
    <w:tmpl w:val="0E28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D210E2"/>
    <w:multiLevelType w:val="multilevel"/>
    <w:tmpl w:val="B3EA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7D7DE3"/>
    <w:multiLevelType w:val="multilevel"/>
    <w:tmpl w:val="F21C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8732A1"/>
    <w:multiLevelType w:val="multilevel"/>
    <w:tmpl w:val="24C4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744CA2"/>
    <w:multiLevelType w:val="multilevel"/>
    <w:tmpl w:val="3BA6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823CA9"/>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180FC8"/>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E671CB"/>
    <w:multiLevelType w:val="multilevel"/>
    <w:tmpl w:val="C810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0745D6"/>
    <w:multiLevelType w:val="multilevel"/>
    <w:tmpl w:val="B596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13111D"/>
    <w:multiLevelType w:val="multilevel"/>
    <w:tmpl w:val="78C0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677208"/>
    <w:multiLevelType w:val="multilevel"/>
    <w:tmpl w:val="E49A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E41BF0"/>
    <w:multiLevelType w:val="multilevel"/>
    <w:tmpl w:val="190A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6D1E57"/>
    <w:multiLevelType w:val="hybridMultilevel"/>
    <w:tmpl w:val="2794B4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FAB3630"/>
    <w:multiLevelType w:val="multilevel"/>
    <w:tmpl w:val="2300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0094A06"/>
    <w:multiLevelType w:val="multilevel"/>
    <w:tmpl w:val="09C4F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0CD2FA6"/>
    <w:multiLevelType w:val="hybridMultilevel"/>
    <w:tmpl w:val="70EC8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1F5170B"/>
    <w:multiLevelType w:val="multilevel"/>
    <w:tmpl w:val="5A1A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32D4936"/>
    <w:multiLevelType w:val="multilevel"/>
    <w:tmpl w:val="C1BA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3A00CC6"/>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442638A"/>
    <w:multiLevelType w:val="multilevel"/>
    <w:tmpl w:val="04F8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5F86D4A"/>
    <w:multiLevelType w:val="multilevel"/>
    <w:tmpl w:val="FCB8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1A04D0"/>
    <w:multiLevelType w:val="multilevel"/>
    <w:tmpl w:val="9268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7902A38"/>
    <w:multiLevelType w:val="multilevel"/>
    <w:tmpl w:val="B9BA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83A1CFC"/>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5654AC"/>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610411"/>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88301C3"/>
    <w:multiLevelType w:val="multilevel"/>
    <w:tmpl w:val="7EA2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9B275C5"/>
    <w:multiLevelType w:val="hybridMultilevel"/>
    <w:tmpl w:val="BB7049B2"/>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4B844337"/>
    <w:multiLevelType w:val="multilevel"/>
    <w:tmpl w:val="C8F6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872EB6"/>
    <w:multiLevelType w:val="hybridMultilevel"/>
    <w:tmpl w:val="880248D2"/>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4E4F70C7"/>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9D206F"/>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2A301ED"/>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30957B6"/>
    <w:multiLevelType w:val="multilevel"/>
    <w:tmpl w:val="54F2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2B10C9"/>
    <w:multiLevelType w:val="hybridMultilevel"/>
    <w:tmpl w:val="2EEEC970"/>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555326F7"/>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80B6E91"/>
    <w:multiLevelType w:val="hybridMultilevel"/>
    <w:tmpl w:val="2146E2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5AA24395"/>
    <w:multiLevelType w:val="multilevel"/>
    <w:tmpl w:val="BFE2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B382DC9"/>
    <w:multiLevelType w:val="multilevel"/>
    <w:tmpl w:val="760A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D95F6A"/>
    <w:multiLevelType w:val="hybridMultilevel"/>
    <w:tmpl w:val="7564FEB6"/>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5E4F587B"/>
    <w:multiLevelType w:val="multilevel"/>
    <w:tmpl w:val="47AC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F0F7B65"/>
    <w:multiLevelType w:val="multilevel"/>
    <w:tmpl w:val="36861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F2E2BFB"/>
    <w:multiLevelType w:val="multilevel"/>
    <w:tmpl w:val="CAA4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FC55DB4"/>
    <w:multiLevelType w:val="multilevel"/>
    <w:tmpl w:val="FFDE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0732C5"/>
    <w:multiLevelType w:val="multilevel"/>
    <w:tmpl w:val="B75C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71E36DB"/>
    <w:multiLevelType w:val="hybridMultilevel"/>
    <w:tmpl w:val="451A8A18"/>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83A4CB5"/>
    <w:multiLevelType w:val="multilevel"/>
    <w:tmpl w:val="1F88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88F711F"/>
    <w:multiLevelType w:val="multilevel"/>
    <w:tmpl w:val="0A9E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AF331A6"/>
    <w:multiLevelType w:val="multilevel"/>
    <w:tmpl w:val="B604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C9D084D"/>
    <w:multiLevelType w:val="multilevel"/>
    <w:tmpl w:val="3466A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DB33D4C"/>
    <w:multiLevelType w:val="multilevel"/>
    <w:tmpl w:val="D6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82419B"/>
    <w:multiLevelType w:val="multilevel"/>
    <w:tmpl w:val="31C8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EFB5114"/>
    <w:multiLevelType w:val="multilevel"/>
    <w:tmpl w:val="B86CA3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527D25"/>
    <w:multiLevelType w:val="multilevel"/>
    <w:tmpl w:val="AB4CF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F55576F"/>
    <w:multiLevelType w:val="multilevel"/>
    <w:tmpl w:val="B86CA3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0F95B04"/>
    <w:multiLevelType w:val="multilevel"/>
    <w:tmpl w:val="0132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7B23B2"/>
    <w:multiLevelType w:val="multilevel"/>
    <w:tmpl w:val="C928BE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792D97"/>
    <w:multiLevelType w:val="multilevel"/>
    <w:tmpl w:val="89785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48303BA"/>
    <w:multiLevelType w:val="multilevel"/>
    <w:tmpl w:val="501C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871E32"/>
    <w:multiLevelType w:val="hybridMultilevel"/>
    <w:tmpl w:val="5706E50E"/>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77333460"/>
    <w:multiLevelType w:val="multilevel"/>
    <w:tmpl w:val="254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8774754"/>
    <w:multiLevelType w:val="multilevel"/>
    <w:tmpl w:val="573E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96E4D8A"/>
    <w:multiLevelType w:val="multilevel"/>
    <w:tmpl w:val="EE7C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ADC297A"/>
    <w:multiLevelType w:val="multilevel"/>
    <w:tmpl w:val="D75E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BF945D6"/>
    <w:multiLevelType w:val="multilevel"/>
    <w:tmpl w:val="E054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EE14616"/>
    <w:multiLevelType w:val="hybridMultilevel"/>
    <w:tmpl w:val="E7F8A79A"/>
    <w:lvl w:ilvl="0" w:tplc="A71677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7F4E1790"/>
    <w:multiLevelType w:val="multilevel"/>
    <w:tmpl w:val="2B58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896F6F"/>
    <w:multiLevelType w:val="hybridMultilevel"/>
    <w:tmpl w:val="6D9EB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A818A6"/>
    <w:multiLevelType w:val="multilevel"/>
    <w:tmpl w:val="84B2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7298">
    <w:abstractNumId w:val="98"/>
  </w:num>
  <w:num w:numId="2" w16cid:durableId="261957766">
    <w:abstractNumId w:val="102"/>
  </w:num>
  <w:num w:numId="3" w16cid:durableId="1891769069">
    <w:abstractNumId w:val="29"/>
  </w:num>
  <w:num w:numId="4" w16cid:durableId="1401170223">
    <w:abstractNumId w:val="52"/>
  </w:num>
  <w:num w:numId="5" w16cid:durableId="1384019365">
    <w:abstractNumId w:val="31"/>
  </w:num>
  <w:num w:numId="6" w16cid:durableId="1742555256">
    <w:abstractNumId w:val="22"/>
  </w:num>
  <w:num w:numId="7" w16cid:durableId="964970897">
    <w:abstractNumId w:val="86"/>
  </w:num>
  <w:num w:numId="8" w16cid:durableId="472867108">
    <w:abstractNumId w:val="101"/>
  </w:num>
  <w:num w:numId="9" w16cid:durableId="88932405">
    <w:abstractNumId w:val="87"/>
  </w:num>
  <w:num w:numId="10" w16cid:durableId="1676882257">
    <w:abstractNumId w:val="36"/>
  </w:num>
  <w:num w:numId="11" w16cid:durableId="1078330002">
    <w:abstractNumId w:val="4"/>
  </w:num>
  <w:num w:numId="12" w16cid:durableId="1535196804">
    <w:abstractNumId w:val="59"/>
  </w:num>
  <w:num w:numId="13" w16cid:durableId="1365325274">
    <w:abstractNumId w:val="113"/>
  </w:num>
  <w:num w:numId="14" w16cid:durableId="1939097940">
    <w:abstractNumId w:val="44"/>
  </w:num>
  <w:num w:numId="15" w16cid:durableId="1961953510">
    <w:abstractNumId w:val="103"/>
  </w:num>
  <w:num w:numId="16" w16cid:durableId="205337367">
    <w:abstractNumId w:val="10"/>
  </w:num>
  <w:num w:numId="17" w16cid:durableId="1514684926">
    <w:abstractNumId w:val="71"/>
  </w:num>
  <w:num w:numId="18" w16cid:durableId="1316183339">
    <w:abstractNumId w:val="93"/>
  </w:num>
  <w:num w:numId="19" w16cid:durableId="1897472043">
    <w:abstractNumId w:val="78"/>
  </w:num>
  <w:num w:numId="20" w16cid:durableId="243147282">
    <w:abstractNumId w:val="58"/>
  </w:num>
  <w:num w:numId="21" w16cid:durableId="487133794">
    <w:abstractNumId w:val="56"/>
  </w:num>
  <w:num w:numId="22" w16cid:durableId="1005669331">
    <w:abstractNumId w:val="43"/>
  </w:num>
  <w:num w:numId="23" w16cid:durableId="1589192786">
    <w:abstractNumId w:val="112"/>
  </w:num>
  <w:num w:numId="24" w16cid:durableId="66658088">
    <w:abstractNumId w:val="8"/>
  </w:num>
  <w:num w:numId="25" w16cid:durableId="1827473188">
    <w:abstractNumId w:val="9"/>
  </w:num>
  <w:num w:numId="26" w16cid:durableId="861433525">
    <w:abstractNumId w:val="95"/>
  </w:num>
  <w:num w:numId="27" w16cid:durableId="1052969140">
    <w:abstractNumId w:val="25"/>
  </w:num>
  <w:num w:numId="28" w16cid:durableId="272447805">
    <w:abstractNumId w:val="15"/>
  </w:num>
  <w:num w:numId="29" w16cid:durableId="911817978">
    <w:abstractNumId w:val="47"/>
  </w:num>
  <w:num w:numId="30" w16cid:durableId="1405682004">
    <w:abstractNumId w:val="39"/>
  </w:num>
  <w:num w:numId="31" w16cid:durableId="1984580796">
    <w:abstractNumId w:val="13"/>
  </w:num>
  <w:num w:numId="32" w16cid:durableId="939262994">
    <w:abstractNumId w:val="28"/>
  </w:num>
  <w:num w:numId="33" w16cid:durableId="1569270187">
    <w:abstractNumId w:val="96"/>
  </w:num>
  <w:num w:numId="34" w16cid:durableId="838736886">
    <w:abstractNumId w:val="65"/>
  </w:num>
  <w:num w:numId="35" w16cid:durableId="691807982">
    <w:abstractNumId w:val="82"/>
  </w:num>
  <w:num w:numId="36" w16cid:durableId="1982340282">
    <w:abstractNumId w:val="83"/>
  </w:num>
  <w:num w:numId="37" w16cid:durableId="752581214">
    <w:abstractNumId w:val="54"/>
  </w:num>
  <w:num w:numId="38" w16cid:durableId="262569444">
    <w:abstractNumId w:val="67"/>
  </w:num>
  <w:num w:numId="39" w16cid:durableId="1854031961">
    <w:abstractNumId w:val="106"/>
  </w:num>
  <w:num w:numId="40" w16cid:durableId="566308511">
    <w:abstractNumId w:val="100"/>
  </w:num>
  <w:num w:numId="41" w16cid:durableId="1611665204">
    <w:abstractNumId w:val="91"/>
  </w:num>
  <w:num w:numId="42" w16cid:durableId="2002610795">
    <w:abstractNumId w:val="45"/>
  </w:num>
  <w:num w:numId="43" w16cid:durableId="1582180531">
    <w:abstractNumId w:val="108"/>
  </w:num>
  <w:num w:numId="44" w16cid:durableId="628167852">
    <w:abstractNumId w:val="62"/>
  </w:num>
  <w:num w:numId="45" w16cid:durableId="1780876178">
    <w:abstractNumId w:val="55"/>
  </w:num>
  <w:num w:numId="46" w16cid:durableId="1703826236">
    <w:abstractNumId w:val="27"/>
  </w:num>
  <w:num w:numId="47" w16cid:durableId="1735545104">
    <w:abstractNumId w:val="85"/>
  </w:num>
  <w:num w:numId="48" w16cid:durableId="1045761993">
    <w:abstractNumId w:val="30"/>
  </w:num>
  <w:num w:numId="49" w16cid:durableId="1432047612">
    <w:abstractNumId w:val="53"/>
  </w:num>
  <w:num w:numId="50" w16cid:durableId="274024002">
    <w:abstractNumId w:val="48"/>
  </w:num>
  <w:num w:numId="51" w16cid:durableId="2092237442">
    <w:abstractNumId w:val="21"/>
  </w:num>
  <w:num w:numId="52" w16cid:durableId="602609668">
    <w:abstractNumId w:val="94"/>
  </w:num>
  <w:num w:numId="53" w16cid:durableId="1480804647">
    <w:abstractNumId w:val="111"/>
  </w:num>
  <w:num w:numId="54" w16cid:durableId="978649221">
    <w:abstractNumId w:val="23"/>
  </w:num>
  <w:num w:numId="55" w16cid:durableId="1647659847">
    <w:abstractNumId w:val="40"/>
  </w:num>
  <w:num w:numId="56" w16cid:durableId="983126218">
    <w:abstractNumId w:val="49"/>
  </w:num>
  <w:num w:numId="57" w16cid:durableId="793838851">
    <w:abstractNumId w:val="34"/>
  </w:num>
  <w:num w:numId="58" w16cid:durableId="1781299581">
    <w:abstractNumId w:val="24"/>
  </w:num>
  <w:num w:numId="59" w16cid:durableId="488865421">
    <w:abstractNumId w:val="7"/>
  </w:num>
  <w:num w:numId="60" w16cid:durableId="524908322">
    <w:abstractNumId w:val="42"/>
  </w:num>
  <w:num w:numId="61" w16cid:durableId="1126119614">
    <w:abstractNumId w:val="33"/>
  </w:num>
  <w:num w:numId="62" w16cid:durableId="51734299">
    <w:abstractNumId w:val="3"/>
  </w:num>
  <w:num w:numId="63" w16cid:durableId="1480147637">
    <w:abstractNumId w:val="64"/>
  </w:num>
  <w:num w:numId="64" w16cid:durableId="1056050620">
    <w:abstractNumId w:val="5"/>
  </w:num>
  <w:num w:numId="65" w16cid:durableId="1915434995">
    <w:abstractNumId w:val="50"/>
  </w:num>
  <w:num w:numId="66" w16cid:durableId="1520854184">
    <w:abstractNumId w:val="70"/>
  </w:num>
  <w:num w:numId="67" w16cid:durableId="130055417">
    <w:abstractNumId w:val="26"/>
  </w:num>
  <w:num w:numId="68" w16cid:durableId="1814717954">
    <w:abstractNumId w:val="35"/>
  </w:num>
  <w:num w:numId="69" w16cid:durableId="1836534926">
    <w:abstractNumId w:val="51"/>
  </w:num>
  <w:num w:numId="70" w16cid:durableId="174345840">
    <w:abstractNumId w:val="105"/>
  </w:num>
  <w:num w:numId="71" w16cid:durableId="449082781">
    <w:abstractNumId w:val="76"/>
  </w:num>
  <w:num w:numId="72" w16cid:durableId="927808637">
    <w:abstractNumId w:val="77"/>
  </w:num>
  <w:num w:numId="73" w16cid:durableId="1932198065">
    <w:abstractNumId w:val="63"/>
  </w:num>
  <w:num w:numId="74" w16cid:durableId="1990009945">
    <w:abstractNumId w:val="19"/>
  </w:num>
  <w:num w:numId="75" w16cid:durableId="628127212">
    <w:abstractNumId w:val="41"/>
  </w:num>
  <w:num w:numId="76" w16cid:durableId="376854522">
    <w:abstractNumId w:val="68"/>
  </w:num>
  <w:num w:numId="77" w16cid:durableId="267741786">
    <w:abstractNumId w:val="75"/>
  </w:num>
  <w:num w:numId="78" w16cid:durableId="400105752">
    <w:abstractNumId w:val="80"/>
  </w:num>
  <w:num w:numId="79" w16cid:durableId="1608390911">
    <w:abstractNumId w:val="16"/>
  </w:num>
  <w:num w:numId="80" w16cid:durableId="807743072">
    <w:abstractNumId w:val="69"/>
  </w:num>
  <w:num w:numId="81" w16cid:durableId="920337769">
    <w:abstractNumId w:val="37"/>
  </w:num>
  <w:num w:numId="82" w16cid:durableId="230237764">
    <w:abstractNumId w:val="38"/>
  </w:num>
  <w:num w:numId="83" w16cid:durableId="2033417618">
    <w:abstractNumId w:val="17"/>
  </w:num>
  <w:num w:numId="84" w16cid:durableId="111898269">
    <w:abstractNumId w:val="61"/>
  </w:num>
  <w:num w:numId="85" w16cid:durableId="1659118157">
    <w:abstractNumId w:val="20"/>
  </w:num>
  <w:num w:numId="86" w16cid:durableId="1787196435">
    <w:abstractNumId w:val="72"/>
  </w:num>
  <w:num w:numId="87" w16cid:durableId="1431315600">
    <w:abstractNumId w:val="84"/>
  </w:num>
  <w:num w:numId="88" w16cid:durableId="221186351">
    <w:abstractNumId w:val="1"/>
  </w:num>
  <w:num w:numId="89" w16cid:durableId="2049990863">
    <w:abstractNumId w:val="32"/>
  </w:num>
  <w:num w:numId="90" w16cid:durableId="1362363377">
    <w:abstractNumId w:val="104"/>
  </w:num>
  <w:num w:numId="91" w16cid:durableId="273680013">
    <w:abstractNumId w:val="12"/>
  </w:num>
  <w:num w:numId="92" w16cid:durableId="566378028">
    <w:abstractNumId w:val="74"/>
  </w:num>
  <w:num w:numId="93" w16cid:durableId="2057117694">
    <w:abstractNumId w:val="110"/>
  </w:num>
  <w:num w:numId="94" w16cid:durableId="1468936168">
    <w:abstractNumId w:val="0"/>
  </w:num>
  <w:num w:numId="95" w16cid:durableId="1862283552">
    <w:abstractNumId w:val="79"/>
  </w:num>
  <w:num w:numId="96" w16cid:durableId="613513096">
    <w:abstractNumId w:val="90"/>
  </w:num>
  <w:num w:numId="97" w16cid:durableId="1531646354">
    <w:abstractNumId w:val="97"/>
  </w:num>
  <w:num w:numId="98" w16cid:durableId="819729511">
    <w:abstractNumId w:val="14"/>
  </w:num>
  <w:num w:numId="99" w16cid:durableId="432090367">
    <w:abstractNumId w:val="99"/>
  </w:num>
  <w:num w:numId="100" w16cid:durableId="1434472018">
    <w:abstractNumId w:val="109"/>
  </w:num>
  <w:num w:numId="101" w16cid:durableId="1797676871">
    <w:abstractNumId w:val="89"/>
  </w:num>
  <w:num w:numId="102" w16cid:durableId="221794710">
    <w:abstractNumId w:val="88"/>
  </w:num>
  <w:num w:numId="103" w16cid:durableId="1159224067">
    <w:abstractNumId w:val="81"/>
  </w:num>
  <w:num w:numId="104" w16cid:durableId="1414934712">
    <w:abstractNumId w:val="57"/>
  </w:num>
  <w:num w:numId="105" w16cid:durableId="1069963107">
    <w:abstractNumId w:val="60"/>
  </w:num>
  <w:num w:numId="106" w16cid:durableId="471868375">
    <w:abstractNumId w:val="18"/>
  </w:num>
  <w:num w:numId="107" w16cid:durableId="506797561">
    <w:abstractNumId w:val="107"/>
  </w:num>
  <w:num w:numId="108" w16cid:durableId="1451896852">
    <w:abstractNumId w:val="6"/>
  </w:num>
  <w:num w:numId="109" w16cid:durableId="330564219">
    <w:abstractNumId w:val="46"/>
  </w:num>
  <w:num w:numId="110" w16cid:durableId="589627845">
    <w:abstractNumId w:val="92"/>
  </w:num>
  <w:num w:numId="111" w16cid:durableId="1339389633">
    <w:abstractNumId w:val="2"/>
  </w:num>
  <w:num w:numId="112" w16cid:durableId="442503767">
    <w:abstractNumId w:val="11"/>
  </w:num>
  <w:num w:numId="113" w16cid:durableId="2042170026">
    <w:abstractNumId w:val="66"/>
  </w:num>
  <w:num w:numId="114" w16cid:durableId="155716033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24D"/>
    <w:rsid w:val="00027755"/>
    <w:rsid w:val="00034CC6"/>
    <w:rsid w:val="00067EBE"/>
    <w:rsid w:val="00086627"/>
    <w:rsid w:val="000A624D"/>
    <w:rsid w:val="000B002C"/>
    <w:rsid w:val="000D2664"/>
    <w:rsid w:val="00145002"/>
    <w:rsid w:val="001A5771"/>
    <w:rsid w:val="00232D47"/>
    <w:rsid w:val="00263731"/>
    <w:rsid w:val="00263C3D"/>
    <w:rsid w:val="002954B3"/>
    <w:rsid w:val="002E79CA"/>
    <w:rsid w:val="00357EE1"/>
    <w:rsid w:val="00375E72"/>
    <w:rsid w:val="003D4CA4"/>
    <w:rsid w:val="003F5CD4"/>
    <w:rsid w:val="00402700"/>
    <w:rsid w:val="00481009"/>
    <w:rsid w:val="004828E9"/>
    <w:rsid w:val="004F6791"/>
    <w:rsid w:val="0050215C"/>
    <w:rsid w:val="005A705B"/>
    <w:rsid w:val="005C3BE8"/>
    <w:rsid w:val="00690091"/>
    <w:rsid w:val="0069604B"/>
    <w:rsid w:val="006A22EF"/>
    <w:rsid w:val="006F705A"/>
    <w:rsid w:val="00726DD0"/>
    <w:rsid w:val="00744574"/>
    <w:rsid w:val="00765238"/>
    <w:rsid w:val="007A2993"/>
    <w:rsid w:val="008E2B99"/>
    <w:rsid w:val="00A06D19"/>
    <w:rsid w:val="00A37DE5"/>
    <w:rsid w:val="00AF661C"/>
    <w:rsid w:val="00B37B69"/>
    <w:rsid w:val="00B84FF5"/>
    <w:rsid w:val="00B867A7"/>
    <w:rsid w:val="00BD0C0A"/>
    <w:rsid w:val="00BD4485"/>
    <w:rsid w:val="00BD4973"/>
    <w:rsid w:val="00C27811"/>
    <w:rsid w:val="00C93F0C"/>
    <w:rsid w:val="00CB6DD4"/>
    <w:rsid w:val="00D02505"/>
    <w:rsid w:val="00D71B97"/>
    <w:rsid w:val="00DB7745"/>
    <w:rsid w:val="00DC029D"/>
    <w:rsid w:val="00ED5020"/>
    <w:rsid w:val="00F1214D"/>
    <w:rsid w:val="00F70C83"/>
    <w:rsid w:val="00FD2751"/>
    <w:rsid w:val="00FE5F8E"/>
    <w:rsid w:val="00FF6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14:docId w14:val="7743A1AB"/>
  <w15:chartTrackingRefBased/>
  <w15:docId w15:val="{805728C2-D2A9-4F59-A624-CC2143A7C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A62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A62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A624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A624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A624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A624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624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624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624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A624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A624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A624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A624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A624D"/>
    <w:rPr>
      <w:rFonts w:eastAsiaTheme="majorEastAsia" w:cstheme="majorBidi"/>
      <w:color w:val="2F5496" w:themeColor="accent1" w:themeShade="BF"/>
    </w:rPr>
  </w:style>
  <w:style w:type="character" w:customStyle="1" w:styleId="6Char">
    <w:name w:val="عنوان 6 Char"/>
    <w:basedOn w:val="a0"/>
    <w:link w:val="6"/>
    <w:uiPriority w:val="9"/>
    <w:semiHidden/>
    <w:rsid w:val="000A624D"/>
    <w:rPr>
      <w:rFonts w:eastAsiaTheme="majorEastAsia" w:cstheme="majorBidi"/>
      <w:i/>
      <w:iCs/>
      <w:color w:val="595959" w:themeColor="text1" w:themeTint="A6"/>
    </w:rPr>
  </w:style>
  <w:style w:type="character" w:customStyle="1" w:styleId="7Char">
    <w:name w:val="عنوان 7 Char"/>
    <w:basedOn w:val="a0"/>
    <w:link w:val="7"/>
    <w:uiPriority w:val="9"/>
    <w:semiHidden/>
    <w:rsid w:val="000A624D"/>
    <w:rPr>
      <w:rFonts w:eastAsiaTheme="majorEastAsia" w:cstheme="majorBidi"/>
      <w:color w:val="595959" w:themeColor="text1" w:themeTint="A6"/>
    </w:rPr>
  </w:style>
  <w:style w:type="character" w:customStyle="1" w:styleId="8Char">
    <w:name w:val="عنوان 8 Char"/>
    <w:basedOn w:val="a0"/>
    <w:link w:val="8"/>
    <w:uiPriority w:val="9"/>
    <w:semiHidden/>
    <w:rsid w:val="000A624D"/>
    <w:rPr>
      <w:rFonts w:eastAsiaTheme="majorEastAsia" w:cstheme="majorBidi"/>
      <w:i/>
      <w:iCs/>
      <w:color w:val="272727" w:themeColor="text1" w:themeTint="D8"/>
    </w:rPr>
  </w:style>
  <w:style w:type="character" w:customStyle="1" w:styleId="9Char">
    <w:name w:val="عنوان 9 Char"/>
    <w:basedOn w:val="a0"/>
    <w:link w:val="9"/>
    <w:uiPriority w:val="9"/>
    <w:semiHidden/>
    <w:rsid w:val="000A624D"/>
    <w:rPr>
      <w:rFonts w:eastAsiaTheme="majorEastAsia" w:cstheme="majorBidi"/>
      <w:color w:val="272727" w:themeColor="text1" w:themeTint="D8"/>
    </w:rPr>
  </w:style>
  <w:style w:type="paragraph" w:styleId="a3">
    <w:name w:val="Title"/>
    <w:basedOn w:val="a"/>
    <w:next w:val="a"/>
    <w:link w:val="Char"/>
    <w:uiPriority w:val="10"/>
    <w:qFormat/>
    <w:rsid w:val="000A6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A624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624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A624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624D"/>
    <w:pPr>
      <w:spacing w:before="160"/>
      <w:jc w:val="center"/>
    </w:pPr>
    <w:rPr>
      <w:i/>
      <w:iCs/>
      <w:color w:val="404040" w:themeColor="text1" w:themeTint="BF"/>
    </w:rPr>
  </w:style>
  <w:style w:type="character" w:customStyle="1" w:styleId="Char1">
    <w:name w:val="اقتباس Char"/>
    <w:basedOn w:val="a0"/>
    <w:link w:val="a5"/>
    <w:uiPriority w:val="29"/>
    <w:rsid w:val="000A624D"/>
    <w:rPr>
      <w:i/>
      <w:iCs/>
      <w:color w:val="404040" w:themeColor="text1" w:themeTint="BF"/>
    </w:rPr>
  </w:style>
  <w:style w:type="paragraph" w:styleId="a6">
    <w:name w:val="List Paragraph"/>
    <w:basedOn w:val="a"/>
    <w:uiPriority w:val="34"/>
    <w:qFormat/>
    <w:rsid w:val="000A624D"/>
    <w:pPr>
      <w:ind w:left="720"/>
      <w:contextualSpacing/>
    </w:pPr>
  </w:style>
  <w:style w:type="character" w:styleId="a7">
    <w:name w:val="Intense Emphasis"/>
    <w:basedOn w:val="a0"/>
    <w:uiPriority w:val="21"/>
    <w:qFormat/>
    <w:rsid w:val="000A624D"/>
    <w:rPr>
      <w:i/>
      <w:iCs/>
      <w:color w:val="2F5496" w:themeColor="accent1" w:themeShade="BF"/>
    </w:rPr>
  </w:style>
  <w:style w:type="paragraph" w:styleId="a8">
    <w:name w:val="Intense Quote"/>
    <w:basedOn w:val="a"/>
    <w:next w:val="a"/>
    <w:link w:val="Char2"/>
    <w:uiPriority w:val="30"/>
    <w:qFormat/>
    <w:rsid w:val="000A62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A624D"/>
    <w:rPr>
      <w:i/>
      <w:iCs/>
      <w:color w:val="2F5496" w:themeColor="accent1" w:themeShade="BF"/>
    </w:rPr>
  </w:style>
  <w:style w:type="character" w:styleId="a9">
    <w:name w:val="Intense Reference"/>
    <w:basedOn w:val="a0"/>
    <w:uiPriority w:val="32"/>
    <w:qFormat/>
    <w:rsid w:val="000A624D"/>
    <w:rPr>
      <w:b/>
      <w:bCs/>
      <w:smallCaps/>
      <w:color w:val="2F5496" w:themeColor="accent1" w:themeShade="BF"/>
      <w:spacing w:val="5"/>
    </w:rPr>
  </w:style>
  <w:style w:type="paragraph" w:styleId="aa">
    <w:name w:val="header"/>
    <w:basedOn w:val="a"/>
    <w:link w:val="Char3"/>
    <w:uiPriority w:val="99"/>
    <w:unhideWhenUsed/>
    <w:rsid w:val="000A624D"/>
    <w:pPr>
      <w:tabs>
        <w:tab w:val="center" w:pos="4680"/>
        <w:tab w:val="right" w:pos="9360"/>
      </w:tabs>
      <w:spacing w:after="0" w:line="240" w:lineRule="auto"/>
    </w:pPr>
  </w:style>
  <w:style w:type="character" w:customStyle="1" w:styleId="Char3">
    <w:name w:val="رأس الصفحة Char"/>
    <w:basedOn w:val="a0"/>
    <w:link w:val="aa"/>
    <w:uiPriority w:val="99"/>
    <w:rsid w:val="000A624D"/>
  </w:style>
  <w:style w:type="paragraph" w:styleId="ab">
    <w:name w:val="footer"/>
    <w:basedOn w:val="a"/>
    <w:link w:val="Char4"/>
    <w:uiPriority w:val="99"/>
    <w:unhideWhenUsed/>
    <w:rsid w:val="000A624D"/>
    <w:pPr>
      <w:tabs>
        <w:tab w:val="center" w:pos="4680"/>
        <w:tab w:val="right" w:pos="9360"/>
      </w:tabs>
      <w:spacing w:after="0" w:line="240" w:lineRule="auto"/>
    </w:pPr>
  </w:style>
  <w:style w:type="character" w:customStyle="1" w:styleId="Char4">
    <w:name w:val="تذييل الصفحة Char"/>
    <w:basedOn w:val="a0"/>
    <w:link w:val="ab"/>
    <w:uiPriority w:val="99"/>
    <w:rsid w:val="000A624D"/>
  </w:style>
  <w:style w:type="table" w:styleId="ac">
    <w:name w:val="Table Grid"/>
    <w:basedOn w:val="a1"/>
    <w:uiPriority w:val="39"/>
    <w:rsid w:val="006F7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6F705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08662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ad">
    <w:name w:val="TOC Heading"/>
    <w:basedOn w:val="1"/>
    <w:next w:val="a"/>
    <w:uiPriority w:val="39"/>
    <w:unhideWhenUsed/>
    <w:qFormat/>
    <w:rsid w:val="00F1214D"/>
    <w:pPr>
      <w:spacing w:before="240" w:after="0" w:line="259" w:lineRule="auto"/>
      <w:jc w:val="left"/>
      <w:outlineLvl w:val="9"/>
    </w:pPr>
    <w:rPr>
      <w:kern w:val="0"/>
      <w:sz w:val="32"/>
      <w:szCs w:val="32"/>
      <w14:ligatures w14:val="none"/>
    </w:rPr>
  </w:style>
  <w:style w:type="paragraph" w:styleId="20">
    <w:name w:val="toc 2"/>
    <w:basedOn w:val="a"/>
    <w:next w:val="a"/>
    <w:autoRedefine/>
    <w:uiPriority w:val="39"/>
    <w:unhideWhenUsed/>
    <w:rsid w:val="000B002C"/>
    <w:pPr>
      <w:tabs>
        <w:tab w:val="right" w:leader="dot" w:pos="9736"/>
      </w:tabs>
      <w:bidi/>
      <w:spacing w:after="100" w:line="480" w:lineRule="auto"/>
      <w:ind w:left="240"/>
      <w:jc w:val="left"/>
    </w:pPr>
  </w:style>
  <w:style w:type="paragraph" w:styleId="10">
    <w:name w:val="toc 1"/>
    <w:basedOn w:val="a"/>
    <w:next w:val="a"/>
    <w:autoRedefine/>
    <w:uiPriority w:val="39"/>
    <w:unhideWhenUsed/>
    <w:rsid w:val="00F1214D"/>
    <w:pPr>
      <w:spacing w:after="100"/>
      <w:jc w:val="left"/>
    </w:pPr>
    <w:rPr>
      <w:rFonts w:eastAsiaTheme="minorEastAsia"/>
    </w:rPr>
  </w:style>
  <w:style w:type="paragraph" w:styleId="30">
    <w:name w:val="toc 3"/>
    <w:basedOn w:val="a"/>
    <w:next w:val="a"/>
    <w:autoRedefine/>
    <w:uiPriority w:val="39"/>
    <w:unhideWhenUsed/>
    <w:rsid w:val="00F1214D"/>
    <w:pPr>
      <w:spacing w:after="100"/>
      <w:ind w:left="480"/>
      <w:jc w:val="left"/>
    </w:pPr>
    <w:rPr>
      <w:rFonts w:eastAsiaTheme="minorEastAsia"/>
    </w:rPr>
  </w:style>
  <w:style w:type="paragraph" w:styleId="40">
    <w:name w:val="toc 4"/>
    <w:basedOn w:val="a"/>
    <w:next w:val="a"/>
    <w:autoRedefine/>
    <w:uiPriority w:val="39"/>
    <w:unhideWhenUsed/>
    <w:rsid w:val="00F1214D"/>
    <w:pPr>
      <w:spacing w:after="100"/>
      <w:ind w:left="720"/>
      <w:jc w:val="left"/>
    </w:pPr>
    <w:rPr>
      <w:rFonts w:eastAsiaTheme="minorEastAsia"/>
    </w:rPr>
  </w:style>
  <w:style w:type="paragraph" w:styleId="50">
    <w:name w:val="toc 5"/>
    <w:basedOn w:val="a"/>
    <w:next w:val="a"/>
    <w:autoRedefine/>
    <w:uiPriority w:val="39"/>
    <w:unhideWhenUsed/>
    <w:rsid w:val="00F1214D"/>
    <w:pPr>
      <w:spacing w:after="100"/>
      <w:ind w:left="960"/>
      <w:jc w:val="left"/>
    </w:pPr>
    <w:rPr>
      <w:rFonts w:eastAsiaTheme="minorEastAsia"/>
    </w:rPr>
  </w:style>
  <w:style w:type="paragraph" w:styleId="60">
    <w:name w:val="toc 6"/>
    <w:basedOn w:val="a"/>
    <w:next w:val="a"/>
    <w:autoRedefine/>
    <w:uiPriority w:val="39"/>
    <w:unhideWhenUsed/>
    <w:rsid w:val="00F1214D"/>
    <w:pPr>
      <w:spacing w:after="100"/>
      <w:ind w:left="1200"/>
      <w:jc w:val="left"/>
    </w:pPr>
    <w:rPr>
      <w:rFonts w:eastAsiaTheme="minorEastAsia"/>
    </w:rPr>
  </w:style>
  <w:style w:type="paragraph" w:styleId="70">
    <w:name w:val="toc 7"/>
    <w:basedOn w:val="a"/>
    <w:next w:val="a"/>
    <w:autoRedefine/>
    <w:uiPriority w:val="39"/>
    <w:unhideWhenUsed/>
    <w:rsid w:val="00F1214D"/>
    <w:pPr>
      <w:spacing w:after="100"/>
      <w:ind w:left="1440"/>
      <w:jc w:val="left"/>
    </w:pPr>
    <w:rPr>
      <w:rFonts w:eastAsiaTheme="minorEastAsia"/>
    </w:rPr>
  </w:style>
  <w:style w:type="paragraph" w:styleId="80">
    <w:name w:val="toc 8"/>
    <w:basedOn w:val="a"/>
    <w:next w:val="a"/>
    <w:autoRedefine/>
    <w:uiPriority w:val="39"/>
    <w:unhideWhenUsed/>
    <w:rsid w:val="00F1214D"/>
    <w:pPr>
      <w:spacing w:after="100"/>
      <w:ind w:left="1680"/>
      <w:jc w:val="left"/>
    </w:pPr>
    <w:rPr>
      <w:rFonts w:eastAsiaTheme="minorEastAsia"/>
    </w:rPr>
  </w:style>
  <w:style w:type="paragraph" w:styleId="90">
    <w:name w:val="toc 9"/>
    <w:basedOn w:val="a"/>
    <w:next w:val="a"/>
    <w:autoRedefine/>
    <w:uiPriority w:val="39"/>
    <w:unhideWhenUsed/>
    <w:rsid w:val="00F1214D"/>
    <w:pPr>
      <w:spacing w:after="100"/>
      <w:ind w:left="1920"/>
      <w:jc w:val="left"/>
    </w:pPr>
    <w:rPr>
      <w:rFonts w:eastAsiaTheme="minorEastAsia"/>
    </w:rPr>
  </w:style>
  <w:style w:type="character" w:styleId="Hyperlink">
    <w:name w:val="Hyperlink"/>
    <w:basedOn w:val="a0"/>
    <w:uiPriority w:val="99"/>
    <w:unhideWhenUsed/>
    <w:rsid w:val="00F1214D"/>
    <w:rPr>
      <w:color w:val="0563C1" w:themeColor="hyperlink"/>
      <w:u w:val="single"/>
    </w:rPr>
  </w:style>
  <w:style w:type="character" w:styleId="ae">
    <w:name w:val="Unresolved Mention"/>
    <w:basedOn w:val="a0"/>
    <w:uiPriority w:val="99"/>
    <w:semiHidden/>
    <w:unhideWhenUsed/>
    <w:rsid w:val="00F12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539C7-355D-4D26-8BF1-463D79E53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96</Pages>
  <Words>18425</Words>
  <Characters>95446</Characters>
  <Application>Microsoft Office Word</Application>
  <DocSecurity>0</DocSecurity>
  <Lines>2511</Lines>
  <Paragraphs>1751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Tarik Mahmoud</dc:creator>
  <cp:keywords/>
  <dc:description/>
  <cp:lastModifiedBy>Tarik Mahmoud</cp:lastModifiedBy>
  <cp:revision>3</cp:revision>
  <dcterms:created xsi:type="dcterms:W3CDTF">2026-04-26T18:46:00Z</dcterms:created>
  <dcterms:modified xsi:type="dcterms:W3CDTF">2026-04-26T19:09:00Z</dcterms:modified>
</cp:coreProperties>
</file>